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9BD0" w14:textId="7AC43308" w:rsidR="00C934E7" w:rsidRPr="002D1A05" w:rsidRDefault="00C934E7" w:rsidP="00C934E7">
      <w:pPr>
        <w:rPr>
          <w:rFonts w:ascii="Arial" w:hAnsi="Arial" w:cs="Arial"/>
          <w:b/>
          <w:bCs/>
          <w:sz w:val="22"/>
        </w:rPr>
      </w:pPr>
      <w:r w:rsidRPr="002D1A05">
        <w:rPr>
          <w:rFonts w:ascii="Arial" w:hAnsi="Arial" w:cs="Arial"/>
          <w:b/>
          <w:bCs/>
          <w:sz w:val="22"/>
        </w:rPr>
        <w:t>3GPP TSG RAN WG1 Meeting #</w:t>
      </w:r>
      <w:r w:rsidR="0096395E">
        <w:rPr>
          <w:rFonts w:ascii="Arial" w:hAnsi="Arial" w:cs="Arial"/>
          <w:b/>
          <w:bCs/>
          <w:sz w:val="22"/>
        </w:rPr>
        <w:t>10</w:t>
      </w:r>
      <w:r w:rsidR="00D22B9E">
        <w:rPr>
          <w:rFonts w:ascii="Arial" w:hAnsi="Arial" w:cs="Arial"/>
          <w:b/>
          <w:bCs/>
          <w:sz w:val="22"/>
        </w:rPr>
        <w:t>5</w:t>
      </w:r>
      <w:r w:rsidR="00591109">
        <w:rPr>
          <w:rFonts w:ascii="Arial" w:hAnsi="Arial" w:cs="Arial"/>
          <w:b/>
          <w:bCs/>
          <w:sz w:val="22"/>
        </w:rPr>
        <w:t>-</w:t>
      </w:r>
      <w:r w:rsidR="0096395E">
        <w:rPr>
          <w:rFonts w:ascii="Arial" w:hAnsi="Arial" w:cs="Arial"/>
          <w:b/>
          <w:bCs/>
          <w:sz w:val="22"/>
        </w:rPr>
        <w:t>e</w:t>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00203681" w:rsidRPr="00203681">
        <w:rPr>
          <w:rFonts w:ascii="Arial" w:hAnsi="Arial" w:cs="Arial"/>
          <w:b/>
          <w:bCs/>
          <w:sz w:val="22"/>
        </w:rPr>
        <w:t>R1-</w:t>
      </w:r>
      <w:r w:rsidR="00AE700D" w:rsidRPr="00AE700D">
        <w:rPr>
          <w:rFonts w:ascii="Arial" w:hAnsi="Arial" w:cs="Arial"/>
          <w:b/>
          <w:bCs/>
          <w:sz w:val="22"/>
        </w:rPr>
        <w:t>2106265</w:t>
      </w:r>
    </w:p>
    <w:p w14:paraId="02515801" w14:textId="76DC92D0" w:rsidR="00125092" w:rsidRPr="002D1A05" w:rsidRDefault="004C5890" w:rsidP="00125092">
      <w:pPr>
        <w:pStyle w:val="CRCoverPage"/>
        <w:outlineLvl w:val="0"/>
        <w:rPr>
          <w:rFonts w:cs="Arial"/>
          <w:b/>
          <w:noProof/>
          <w:sz w:val="24"/>
        </w:rPr>
      </w:pPr>
      <w:r w:rsidRPr="004C5890">
        <w:rPr>
          <w:rFonts w:cs="Arial"/>
          <w:b/>
          <w:sz w:val="24"/>
          <w:szCs w:val="28"/>
          <w:lang w:eastAsia="zh-CN"/>
        </w:rPr>
        <w:t xml:space="preserve">e-meeting, </w:t>
      </w:r>
      <w:r w:rsidR="00D22B9E" w:rsidRPr="00D22B9E">
        <w:rPr>
          <w:rFonts w:cs="Arial"/>
          <w:b/>
          <w:sz w:val="24"/>
          <w:szCs w:val="28"/>
          <w:lang w:eastAsia="zh-CN"/>
        </w:rPr>
        <w:t>May 19th – 27th, 2021</w:t>
      </w:r>
      <w:r w:rsidR="00D22B9E" w:rsidRPr="00D22B9E">
        <w:rPr>
          <w:rFonts w:cs="Arial"/>
          <w:b/>
          <w:sz w:val="24"/>
          <w:szCs w:val="28"/>
          <w:lang w:eastAsia="zh-CN"/>
        </w:rPr>
        <w:tab/>
      </w:r>
    </w:p>
    <w:p w14:paraId="05A9BEE3" w14:textId="77777777" w:rsidR="00C934E7" w:rsidRPr="002D1A05" w:rsidRDefault="00C934E7" w:rsidP="00C934E7">
      <w:pPr>
        <w:rPr>
          <w:rFonts w:ascii="Arial" w:hAnsi="Arial" w:cs="Arial"/>
        </w:rPr>
      </w:pPr>
    </w:p>
    <w:p w14:paraId="5C0CB77F" w14:textId="7C61638A" w:rsidR="00C934E7" w:rsidRPr="002D1A05" w:rsidRDefault="00C934E7" w:rsidP="00C934E7">
      <w:pPr>
        <w:spacing w:after="60"/>
        <w:ind w:left="1985" w:hanging="1985"/>
        <w:rPr>
          <w:rFonts w:ascii="Arial" w:hAnsi="Arial" w:cs="Arial"/>
          <w:b/>
          <w:bCs/>
        </w:rPr>
      </w:pPr>
      <w:r w:rsidRPr="002D1A05">
        <w:rPr>
          <w:rFonts w:ascii="Arial" w:hAnsi="Arial" w:cs="Arial"/>
          <w:b/>
        </w:rPr>
        <w:t>Title:</w:t>
      </w:r>
      <w:r w:rsidRPr="002D1A05">
        <w:rPr>
          <w:rFonts w:ascii="Arial" w:hAnsi="Arial" w:cs="Arial"/>
          <w:b/>
        </w:rPr>
        <w:tab/>
      </w:r>
      <w:r w:rsidR="00707BC1">
        <w:rPr>
          <w:rFonts w:ascii="Arial" w:hAnsi="Arial" w:cs="Arial"/>
          <w:b/>
        </w:rPr>
        <w:t xml:space="preserve">[DRAFT] </w:t>
      </w:r>
      <w:r w:rsidRPr="002D1A05">
        <w:rPr>
          <w:rFonts w:ascii="Arial" w:hAnsi="Arial" w:cs="Arial"/>
          <w:b/>
        </w:rPr>
        <w:t xml:space="preserve">LS on </w:t>
      </w:r>
      <w:r w:rsidR="00BB0F88">
        <w:rPr>
          <w:rFonts w:ascii="Arial" w:hAnsi="Arial" w:cs="Arial"/>
          <w:b/>
        </w:rPr>
        <w:t>P</w:t>
      </w:r>
      <w:r w:rsidR="00BB0F88" w:rsidRPr="00BB0F88">
        <w:rPr>
          <w:rFonts w:ascii="Arial" w:hAnsi="Arial" w:cs="Arial"/>
          <w:b/>
        </w:rPr>
        <w:t xml:space="preserve">ositioning </w:t>
      </w:r>
      <w:r w:rsidR="00BB0F88">
        <w:rPr>
          <w:rFonts w:ascii="Arial" w:hAnsi="Arial" w:cs="Arial"/>
          <w:b/>
        </w:rPr>
        <w:t>R</w:t>
      </w:r>
      <w:r w:rsidR="00BB0F88" w:rsidRPr="00BB0F88">
        <w:rPr>
          <w:rFonts w:ascii="Arial" w:hAnsi="Arial" w:cs="Arial"/>
          <w:b/>
        </w:rPr>
        <w:t xml:space="preserve">eference </w:t>
      </w:r>
      <w:r w:rsidR="00BB0F88">
        <w:rPr>
          <w:rFonts w:ascii="Arial" w:hAnsi="Arial" w:cs="Arial"/>
          <w:b/>
        </w:rPr>
        <w:t>U</w:t>
      </w:r>
      <w:r w:rsidR="00BB0F88" w:rsidRPr="00BB0F88">
        <w:rPr>
          <w:rFonts w:ascii="Arial" w:hAnsi="Arial" w:cs="Arial"/>
          <w:b/>
        </w:rPr>
        <w:t>nits (PRUs) for enhancing positioning performance.</w:t>
      </w:r>
    </w:p>
    <w:p w14:paraId="6EE87A56" w14:textId="4F269DA4" w:rsidR="00C934E7" w:rsidRPr="002D1A05" w:rsidRDefault="00C934E7" w:rsidP="00C934E7">
      <w:pPr>
        <w:spacing w:after="60"/>
        <w:ind w:left="1985" w:hanging="1985"/>
        <w:rPr>
          <w:rFonts w:ascii="Arial" w:hAnsi="Arial" w:cs="Arial"/>
          <w:bCs/>
        </w:rPr>
      </w:pPr>
      <w:r w:rsidRPr="002D1A05">
        <w:rPr>
          <w:rFonts w:ascii="Arial" w:hAnsi="Arial" w:cs="Arial"/>
          <w:b/>
        </w:rPr>
        <w:t>Release:</w:t>
      </w:r>
      <w:r w:rsidRPr="002D1A05">
        <w:rPr>
          <w:rFonts w:ascii="Arial" w:hAnsi="Arial" w:cs="Arial"/>
          <w:bCs/>
        </w:rPr>
        <w:tab/>
        <w:t>Rel-1</w:t>
      </w:r>
      <w:r w:rsidR="008D5FF9">
        <w:rPr>
          <w:rFonts w:ascii="Arial" w:hAnsi="Arial" w:cs="Arial"/>
          <w:bCs/>
        </w:rPr>
        <w:t>7</w:t>
      </w:r>
    </w:p>
    <w:p w14:paraId="67AA25C8" w14:textId="1B7332AA" w:rsidR="00C934E7" w:rsidRPr="002D1A05" w:rsidRDefault="00C934E7" w:rsidP="00C934E7">
      <w:pPr>
        <w:spacing w:after="60"/>
        <w:ind w:left="1985" w:hanging="1985"/>
        <w:rPr>
          <w:rFonts w:ascii="Arial" w:hAnsi="Arial" w:cs="Arial"/>
          <w:bCs/>
        </w:rPr>
      </w:pPr>
      <w:r w:rsidRPr="002D1A05">
        <w:rPr>
          <w:rFonts w:ascii="Arial" w:hAnsi="Arial" w:cs="Arial"/>
          <w:b/>
        </w:rPr>
        <w:t>Work Item:</w:t>
      </w:r>
      <w:r w:rsidRPr="002D1A05">
        <w:rPr>
          <w:rFonts w:ascii="Arial" w:hAnsi="Arial" w:cs="Arial"/>
          <w:bCs/>
        </w:rPr>
        <w:tab/>
      </w:r>
      <w:proofErr w:type="spellStart"/>
      <w:r w:rsidR="00F82B98" w:rsidRPr="00F82B98">
        <w:rPr>
          <w:rFonts w:ascii="Arial" w:hAnsi="Arial" w:cs="Arial"/>
          <w:bCs/>
        </w:rPr>
        <w:t>NR_pos_enh</w:t>
      </w:r>
      <w:proofErr w:type="spellEnd"/>
    </w:p>
    <w:p w14:paraId="05786345" w14:textId="77777777" w:rsidR="00C934E7" w:rsidRPr="002D1A05" w:rsidRDefault="00C934E7" w:rsidP="00C934E7">
      <w:pPr>
        <w:spacing w:after="60"/>
        <w:ind w:left="1985" w:hanging="1985"/>
        <w:rPr>
          <w:rFonts w:ascii="Arial" w:hAnsi="Arial" w:cs="Arial"/>
          <w:b/>
        </w:rPr>
      </w:pPr>
    </w:p>
    <w:p w14:paraId="7684F9F9" w14:textId="00DEB673" w:rsidR="00C934E7" w:rsidRPr="002D1A05" w:rsidRDefault="00C934E7" w:rsidP="00C934E7">
      <w:pPr>
        <w:spacing w:after="60"/>
        <w:ind w:left="1985" w:hanging="1985"/>
        <w:rPr>
          <w:rFonts w:ascii="Arial" w:hAnsi="Arial" w:cs="Arial"/>
          <w:bCs/>
        </w:rPr>
      </w:pPr>
      <w:r w:rsidRPr="002D1A05">
        <w:rPr>
          <w:rFonts w:ascii="Arial" w:hAnsi="Arial" w:cs="Arial"/>
          <w:b/>
        </w:rPr>
        <w:t>Source:</w:t>
      </w:r>
      <w:r w:rsidR="0001795F">
        <w:rPr>
          <w:rFonts w:ascii="Arial" w:hAnsi="Arial" w:cs="Arial"/>
          <w:b/>
        </w:rPr>
        <w:tab/>
      </w:r>
      <w:r w:rsidR="00707BC1">
        <w:rPr>
          <w:rFonts w:ascii="Arial" w:hAnsi="Arial" w:cs="Arial"/>
          <w:bCs/>
        </w:rPr>
        <w:t>CATT [R</w:t>
      </w:r>
      <w:r w:rsidR="0001795F" w:rsidRPr="0001795F">
        <w:rPr>
          <w:rFonts w:ascii="Arial" w:hAnsi="Arial" w:cs="Arial"/>
          <w:bCs/>
        </w:rPr>
        <w:t>AN1</w:t>
      </w:r>
      <w:r w:rsidR="00707BC1">
        <w:rPr>
          <w:rFonts w:ascii="Arial" w:hAnsi="Arial" w:cs="Arial"/>
          <w:bCs/>
        </w:rPr>
        <w:t>]</w:t>
      </w:r>
    </w:p>
    <w:p w14:paraId="6676B03A" w14:textId="3D6C1B3F" w:rsidR="00C934E7" w:rsidRPr="002D1A05" w:rsidRDefault="00C934E7" w:rsidP="00C934E7">
      <w:pPr>
        <w:spacing w:after="60"/>
        <w:ind w:left="1985" w:hanging="1985"/>
        <w:rPr>
          <w:rFonts w:ascii="Arial" w:hAnsi="Arial" w:cs="Arial"/>
          <w:bCs/>
        </w:rPr>
      </w:pPr>
      <w:r w:rsidRPr="002D1A05">
        <w:rPr>
          <w:rFonts w:ascii="Arial" w:hAnsi="Arial" w:cs="Arial"/>
          <w:b/>
        </w:rPr>
        <w:t>To:</w:t>
      </w:r>
      <w:r w:rsidRPr="002D1A05">
        <w:rPr>
          <w:rFonts w:ascii="Arial" w:hAnsi="Arial" w:cs="Arial"/>
          <w:bCs/>
        </w:rPr>
        <w:tab/>
        <w:t>RAN</w:t>
      </w:r>
      <w:r w:rsidR="00BB0F88">
        <w:rPr>
          <w:rFonts w:ascii="Arial" w:hAnsi="Arial" w:cs="Arial"/>
          <w:bCs/>
        </w:rPr>
        <w:t>2, RAN3</w:t>
      </w:r>
    </w:p>
    <w:p w14:paraId="72539B20" w14:textId="1C8DA121" w:rsidR="00C934E7" w:rsidRPr="002D1A05" w:rsidRDefault="00C934E7" w:rsidP="00C934E7">
      <w:pPr>
        <w:spacing w:after="60"/>
        <w:ind w:left="1985" w:hanging="1985"/>
        <w:rPr>
          <w:rFonts w:ascii="Arial" w:hAnsi="Arial" w:cs="Arial"/>
          <w:bCs/>
        </w:rPr>
      </w:pPr>
      <w:r w:rsidRPr="002D1A05">
        <w:rPr>
          <w:rFonts w:ascii="Arial" w:hAnsi="Arial" w:cs="Arial"/>
          <w:b/>
        </w:rPr>
        <w:t>Cc:</w:t>
      </w:r>
      <w:r w:rsidRPr="002D1A05">
        <w:rPr>
          <w:rFonts w:ascii="Arial" w:hAnsi="Arial" w:cs="Arial"/>
          <w:bCs/>
        </w:rPr>
        <w:tab/>
      </w:r>
      <w:r w:rsidR="00BB0F88">
        <w:rPr>
          <w:rFonts w:ascii="Arial" w:hAnsi="Arial" w:cs="Arial"/>
          <w:bCs/>
        </w:rPr>
        <w:t>SA2</w:t>
      </w:r>
    </w:p>
    <w:p w14:paraId="0C7316B6" w14:textId="77777777" w:rsidR="00C934E7" w:rsidRPr="002D1A05" w:rsidRDefault="00C934E7" w:rsidP="00C934E7">
      <w:pPr>
        <w:spacing w:after="60"/>
        <w:ind w:left="1985" w:hanging="1985"/>
        <w:rPr>
          <w:rFonts w:ascii="Arial" w:hAnsi="Arial" w:cs="Arial"/>
          <w:bCs/>
        </w:rPr>
      </w:pPr>
    </w:p>
    <w:p w14:paraId="363AEFCD" w14:textId="77777777" w:rsidR="00C934E7" w:rsidRPr="002D1A05" w:rsidRDefault="00C934E7" w:rsidP="00C934E7">
      <w:pPr>
        <w:tabs>
          <w:tab w:val="left" w:pos="2268"/>
        </w:tabs>
        <w:rPr>
          <w:rFonts w:ascii="Arial" w:hAnsi="Arial" w:cs="Arial"/>
          <w:bCs/>
        </w:rPr>
      </w:pPr>
      <w:r w:rsidRPr="002D1A05">
        <w:rPr>
          <w:rFonts w:ascii="Arial" w:hAnsi="Arial" w:cs="Arial"/>
          <w:b/>
        </w:rPr>
        <w:t>Contact Person:</w:t>
      </w:r>
      <w:r w:rsidRPr="002D1A05">
        <w:rPr>
          <w:rFonts w:ascii="Arial" w:hAnsi="Arial" w:cs="Arial"/>
          <w:bCs/>
        </w:rPr>
        <w:tab/>
      </w:r>
    </w:p>
    <w:p w14:paraId="0E0E6158" w14:textId="77777777" w:rsidR="00C31E4D" w:rsidRPr="002D1A05" w:rsidRDefault="00C934E7" w:rsidP="00C31E4D">
      <w:pPr>
        <w:pStyle w:val="Heading4"/>
        <w:tabs>
          <w:tab w:val="left" w:pos="2268"/>
        </w:tabs>
        <w:ind w:left="567"/>
        <w:rPr>
          <w:rFonts w:cs="Arial"/>
          <w:b w:val="0"/>
          <w:bCs/>
        </w:rPr>
      </w:pPr>
      <w:r w:rsidRPr="002D1A05">
        <w:rPr>
          <w:rFonts w:cs="Arial"/>
        </w:rPr>
        <w:t>Name:</w:t>
      </w:r>
      <w:r w:rsidRPr="002D1A05">
        <w:rPr>
          <w:rFonts w:cs="Arial"/>
          <w:b w:val="0"/>
          <w:bCs/>
        </w:rPr>
        <w:tab/>
      </w:r>
      <w:r w:rsidR="00C31E4D" w:rsidRPr="002D1A05">
        <w:rPr>
          <w:rFonts w:cs="Arial"/>
          <w:b w:val="0"/>
          <w:bCs/>
        </w:rPr>
        <w:t>Ren Da</w:t>
      </w:r>
    </w:p>
    <w:p w14:paraId="58B92696" w14:textId="77777777" w:rsidR="00C934E7" w:rsidRPr="002D1A05" w:rsidRDefault="00C934E7" w:rsidP="00C31E4D">
      <w:pPr>
        <w:pStyle w:val="Heading4"/>
        <w:tabs>
          <w:tab w:val="left" w:pos="2268"/>
        </w:tabs>
        <w:ind w:left="567"/>
        <w:rPr>
          <w:rFonts w:cs="Arial"/>
          <w:b w:val="0"/>
          <w:bCs/>
          <w:lang w:val="it-IT"/>
        </w:rPr>
      </w:pPr>
      <w:r w:rsidRPr="002D1A05">
        <w:rPr>
          <w:rFonts w:cs="Arial"/>
          <w:lang w:val="it-IT"/>
        </w:rPr>
        <w:t>E-mail Address:</w:t>
      </w:r>
      <w:r w:rsidRPr="002D1A05">
        <w:rPr>
          <w:rFonts w:cs="Arial"/>
          <w:b w:val="0"/>
          <w:bCs/>
          <w:lang w:val="it-IT"/>
        </w:rPr>
        <w:tab/>
      </w:r>
      <w:r w:rsidR="00C31E4D" w:rsidRPr="002D1A05">
        <w:rPr>
          <w:rFonts w:cs="Arial"/>
          <w:b w:val="0"/>
          <w:bCs/>
          <w:lang w:val="it-IT"/>
        </w:rPr>
        <w:t>renda@catt</w:t>
      </w:r>
      <w:r w:rsidR="009215FA" w:rsidRPr="002D1A05">
        <w:rPr>
          <w:rFonts w:cs="Arial"/>
          <w:b w:val="0"/>
          <w:bCs/>
          <w:lang w:val="it-IT"/>
        </w:rPr>
        <w:t>.cn</w:t>
      </w:r>
    </w:p>
    <w:p w14:paraId="520A3C7B" w14:textId="77777777" w:rsidR="00C934E7" w:rsidRPr="002D1A05" w:rsidRDefault="00C934E7" w:rsidP="00C934E7">
      <w:pPr>
        <w:spacing w:after="60"/>
        <w:ind w:left="1985" w:hanging="1985"/>
        <w:rPr>
          <w:rFonts w:ascii="Arial" w:hAnsi="Arial" w:cs="Arial"/>
          <w:b/>
          <w:lang w:val="it-IT"/>
        </w:rPr>
      </w:pPr>
    </w:p>
    <w:p w14:paraId="6DBF1B6A" w14:textId="77777777" w:rsidR="00C934E7" w:rsidRPr="002D1A05" w:rsidRDefault="00C934E7" w:rsidP="00C934E7">
      <w:pPr>
        <w:spacing w:after="60"/>
        <w:ind w:left="1985" w:hanging="1985"/>
        <w:rPr>
          <w:rFonts w:ascii="Arial" w:hAnsi="Arial" w:cs="Arial"/>
          <w:lang w:eastAsia="ja-JP"/>
        </w:rPr>
      </w:pPr>
      <w:r w:rsidRPr="002D1A05">
        <w:rPr>
          <w:rFonts w:ascii="Arial" w:hAnsi="Arial" w:cs="Arial"/>
          <w:b/>
        </w:rPr>
        <w:t>Attachments:</w:t>
      </w:r>
      <w:r w:rsidRPr="002D1A05">
        <w:rPr>
          <w:rFonts w:ascii="Arial" w:hAnsi="Arial" w:cs="Arial"/>
          <w:bCs/>
        </w:rPr>
        <w:tab/>
      </w:r>
      <w:r w:rsidR="008A0109" w:rsidRPr="002D1A05">
        <w:rPr>
          <w:rFonts w:ascii="Arial" w:hAnsi="Arial" w:cs="Arial"/>
          <w:bCs/>
        </w:rPr>
        <w:t>None</w:t>
      </w:r>
    </w:p>
    <w:p w14:paraId="578B9E74" w14:textId="77777777" w:rsidR="00C934E7" w:rsidRPr="002D1A05" w:rsidRDefault="00C934E7" w:rsidP="00C934E7">
      <w:pPr>
        <w:pBdr>
          <w:bottom w:val="single" w:sz="4" w:space="1" w:color="auto"/>
        </w:pBdr>
        <w:rPr>
          <w:rFonts w:ascii="Arial" w:hAnsi="Arial" w:cs="Arial"/>
        </w:rPr>
      </w:pPr>
    </w:p>
    <w:p w14:paraId="224AA62E" w14:textId="77777777" w:rsidR="00C934E7" w:rsidRPr="002D1A05" w:rsidRDefault="00C934E7" w:rsidP="00C934E7">
      <w:pPr>
        <w:rPr>
          <w:rFonts w:ascii="Arial" w:hAnsi="Arial" w:cs="Arial"/>
        </w:rPr>
      </w:pPr>
    </w:p>
    <w:p w14:paraId="24D5E49D" w14:textId="77777777" w:rsidR="00C934E7" w:rsidRPr="002D1A05" w:rsidRDefault="00C934E7" w:rsidP="00C934E7">
      <w:pPr>
        <w:spacing w:after="120"/>
        <w:rPr>
          <w:rFonts w:ascii="Arial" w:hAnsi="Arial" w:cs="Arial"/>
          <w:b/>
        </w:rPr>
      </w:pPr>
      <w:r w:rsidRPr="002D1A05">
        <w:rPr>
          <w:rFonts w:ascii="Arial" w:hAnsi="Arial" w:cs="Arial"/>
          <w:b/>
        </w:rPr>
        <w:t>1. Overall Description:</w:t>
      </w:r>
    </w:p>
    <w:p w14:paraId="3CB033D3" w14:textId="77777777" w:rsidR="00C934E7" w:rsidRPr="002D1A05" w:rsidRDefault="00C934E7" w:rsidP="00C934E7">
      <w:pPr>
        <w:rPr>
          <w:rFonts w:ascii="Arial" w:hAnsi="Arial" w:cs="Arial"/>
        </w:rPr>
      </w:pPr>
    </w:p>
    <w:p w14:paraId="692A16FA" w14:textId="7F842FD4" w:rsidR="001F7536" w:rsidRDefault="00C934E7" w:rsidP="00C934E7">
      <w:pPr>
        <w:rPr>
          <w:rFonts w:ascii="Arial" w:hAnsi="Arial" w:cs="Arial"/>
        </w:rPr>
      </w:pPr>
      <w:r w:rsidRPr="002D1A05">
        <w:rPr>
          <w:rFonts w:ascii="Arial" w:hAnsi="Arial" w:cs="Arial"/>
        </w:rPr>
        <w:t>RAN</w:t>
      </w:r>
      <w:r w:rsidR="00D07F16" w:rsidRPr="002D1A05">
        <w:rPr>
          <w:rFonts w:ascii="Arial" w:hAnsi="Arial" w:cs="Arial"/>
        </w:rPr>
        <w:t xml:space="preserve">1 </w:t>
      </w:r>
      <w:r w:rsidR="00E910EC">
        <w:rPr>
          <w:rFonts w:ascii="Arial" w:hAnsi="Arial" w:cs="Arial"/>
        </w:rPr>
        <w:t xml:space="preserve">has started </w:t>
      </w:r>
      <w:r w:rsidR="00D07F16" w:rsidRPr="002D1A05">
        <w:rPr>
          <w:rFonts w:ascii="Arial" w:hAnsi="Arial" w:cs="Arial"/>
        </w:rPr>
        <w:t xml:space="preserve">working on </w:t>
      </w:r>
      <w:r w:rsidR="00E910EC">
        <w:rPr>
          <w:rFonts w:ascii="Arial" w:hAnsi="Arial" w:cs="Arial"/>
        </w:rPr>
        <w:t xml:space="preserve">Rel-17 WI </w:t>
      </w:r>
      <w:r w:rsidR="00E910EC" w:rsidRPr="00E910EC">
        <w:rPr>
          <w:rFonts w:ascii="Arial" w:hAnsi="Arial" w:cs="Arial"/>
        </w:rPr>
        <w:t>on NR Positioning Enhancements</w:t>
      </w:r>
      <w:r w:rsidR="008434ED">
        <w:rPr>
          <w:rFonts w:ascii="Arial" w:hAnsi="Arial" w:cs="Arial"/>
        </w:rPr>
        <w:t xml:space="preserve"> [1]</w:t>
      </w:r>
      <w:r w:rsidR="00C123F3">
        <w:rPr>
          <w:rFonts w:ascii="Arial" w:hAnsi="Arial" w:cs="Arial"/>
        </w:rPr>
        <w:t>.</w:t>
      </w:r>
      <w:r w:rsidR="008434ED">
        <w:rPr>
          <w:rFonts w:ascii="Arial" w:hAnsi="Arial" w:cs="Arial"/>
        </w:rPr>
        <w:t xml:space="preserve"> </w:t>
      </w:r>
      <w:r w:rsidR="007A4F95">
        <w:rPr>
          <w:rFonts w:ascii="Arial" w:hAnsi="Arial" w:cs="Arial"/>
        </w:rPr>
        <w:t>During</w:t>
      </w:r>
      <w:r w:rsidR="003733B9">
        <w:rPr>
          <w:rFonts w:ascii="Arial" w:hAnsi="Arial" w:cs="Arial"/>
        </w:rPr>
        <w:t xml:space="preserve"> working </w:t>
      </w:r>
      <w:r w:rsidR="00E62BDD">
        <w:rPr>
          <w:rFonts w:ascii="Arial" w:hAnsi="Arial" w:cs="Arial"/>
        </w:rPr>
        <w:t>on</w:t>
      </w:r>
      <w:r w:rsidR="003733B9">
        <w:rPr>
          <w:rFonts w:ascii="Arial" w:hAnsi="Arial" w:cs="Arial"/>
        </w:rPr>
        <w:t xml:space="preserve"> </w:t>
      </w:r>
      <w:r w:rsidR="008434ED">
        <w:rPr>
          <w:rFonts w:ascii="Arial" w:hAnsi="Arial" w:cs="Arial"/>
        </w:rPr>
        <w:t xml:space="preserve">the </w:t>
      </w:r>
      <w:r w:rsidR="006F698F">
        <w:rPr>
          <w:rFonts w:ascii="Arial" w:hAnsi="Arial" w:cs="Arial"/>
        </w:rPr>
        <w:t xml:space="preserve">WI, </w:t>
      </w:r>
      <w:r w:rsidR="003733B9">
        <w:rPr>
          <w:rFonts w:ascii="Arial" w:hAnsi="Arial" w:cs="Arial"/>
        </w:rPr>
        <w:t>RAN1 has made the following agreement</w:t>
      </w:r>
      <w:r w:rsidR="00387D7D">
        <w:rPr>
          <w:rFonts w:ascii="Arial" w:hAnsi="Arial" w:cs="Arial"/>
        </w:rPr>
        <w:t xml:space="preserve"> in RAN1#10</w:t>
      </w:r>
      <w:r w:rsidR="00BB0F88">
        <w:rPr>
          <w:rFonts w:ascii="Arial" w:hAnsi="Arial" w:cs="Arial"/>
        </w:rPr>
        <w:t>5</w:t>
      </w:r>
      <w:r w:rsidR="00387D7D">
        <w:rPr>
          <w:rFonts w:ascii="Arial" w:hAnsi="Arial" w:cs="Arial"/>
        </w:rPr>
        <w:t>:</w:t>
      </w:r>
      <w:bookmarkStart w:id="0" w:name="_GoBack"/>
      <w:bookmarkEnd w:id="0"/>
    </w:p>
    <w:p w14:paraId="2139ED6A" w14:textId="77777777" w:rsidR="001A7AF8" w:rsidRDefault="001A7AF8" w:rsidP="00C934E7">
      <w:pPr>
        <w:rPr>
          <w:rFonts w:ascii="Arial" w:hAnsi="Arial" w:cs="Arial"/>
        </w:rPr>
      </w:pPr>
    </w:p>
    <w:tbl>
      <w:tblPr>
        <w:tblStyle w:val="TableGrid"/>
        <w:tblW w:w="0" w:type="auto"/>
        <w:tblLook w:val="04A0" w:firstRow="1" w:lastRow="0" w:firstColumn="1" w:lastColumn="0" w:noHBand="0" w:noVBand="1"/>
      </w:tblPr>
      <w:tblGrid>
        <w:gridCol w:w="10081"/>
      </w:tblGrid>
      <w:tr w:rsidR="001A7AF8" w14:paraId="6663B665" w14:textId="77777777" w:rsidTr="001A7AF8">
        <w:tc>
          <w:tcPr>
            <w:tcW w:w="10081" w:type="dxa"/>
          </w:tcPr>
          <w:p w14:paraId="49DDF499" w14:textId="77777777" w:rsidR="00BB0F88" w:rsidRDefault="00BB0F88" w:rsidP="00BB0F88">
            <w:pPr>
              <w:rPr>
                <w:lang w:eastAsia="x-none"/>
              </w:rPr>
            </w:pPr>
            <w:r>
              <w:rPr>
                <w:highlight w:val="green"/>
                <w:lang w:eastAsia="x-none"/>
              </w:rPr>
              <w:t>Agreement:</w:t>
            </w:r>
          </w:p>
          <w:p w14:paraId="62FD7A7B" w14:textId="77777777" w:rsidR="00BB0F88" w:rsidRDefault="00BB0F88" w:rsidP="00BB0F88">
            <w:pPr>
              <w:spacing w:line="252" w:lineRule="atLeast"/>
              <w:jc w:val="both"/>
            </w:pPr>
            <w:r>
              <w:t>Send an LS to RAN2/RAN3 (cc SA2), including the following content:</w:t>
            </w:r>
          </w:p>
          <w:p w14:paraId="3150A5EA" w14:textId="77777777" w:rsidR="00BB0F88" w:rsidRDefault="00BB0F88" w:rsidP="00BB0F88">
            <w:pPr>
              <w:numPr>
                <w:ilvl w:val="0"/>
                <w:numId w:val="8"/>
              </w:numPr>
              <w:tabs>
                <w:tab w:val="left" w:pos="720"/>
              </w:tabs>
              <w:spacing w:line="252" w:lineRule="atLeast"/>
              <w:jc w:val="both"/>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7DF9C4B1" w14:textId="77777777" w:rsidR="00BB0F88" w:rsidRDefault="00BB0F88" w:rsidP="00BB0F88">
            <w:pPr>
              <w:numPr>
                <w:ilvl w:val="0"/>
                <w:numId w:val="8"/>
              </w:numPr>
              <w:spacing w:line="252" w:lineRule="atLeast"/>
              <w:jc w:val="both"/>
              <w:rPr>
                <w:sz w:val="21"/>
              </w:rPr>
            </w:pPr>
            <w:r>
              <w:t xml:space="preserve">Notes: </w:t>
            </w:r>
          </w:p>
          <w:p w14:paraId="71FBAD76" w14:textId="77777777" w:rsidR="00BB0F88" w:rsidRDefault="00BB0F88" w:rsidP="00BB0F88">
            <w:pPr>
              <w:numPr>
                <w:ilvl w:val="1"/>
                <w:numId w:val="8"/>
              </w:numPr>
              <w:spacing w:line="252" w:lineRule="atLeast"/>
              <w:jc w:val="both"/>
            </w:pPr>
            <w:r>
              <w:t>The term “positioning reference unit (PRU)” is only used as a terminology in this discussion.  PRU does not necessarily mean an introduction of a new network node.</w:t>
            </w:r>
          </w:p>
          <w:p w14:paraId="5F3A8F1C" w14:textId="77777777" w:rsidR="00BB0F88" w:rsidRDefault="00BB0F88" w:rsidP="00BB0F88">
            <w:pPr>
              <w:numPr>
                <w:ilvl w:val="1"/>
                <w:numId w:val="8"/>
              </w:numPr>
              <w:spacing w:line="252" w:lineRule="atLeast"/>
              <w:jc w:val="both"/>
            </w:pPr>
            <w:r>
              <w:t>PRU may support, at least, some of the Rel-16 positioning functionalities of UE, if agreed, which is up to RAN2.  The positioning functionalities may include, but not limited to, the following:</w:t>
            </w:r>
          </w:p>
          <w:p w14:paraId="64912021" w14:textId="77777777" w:rsidR="00BB0F88" w:rsidRDefault="00BB0F88" w:rsidP="00BB0F88">
            <w:pPr>
              <w:numPr>
                <w:ilvl w:val="2"/>
                <w:numId w:val="8"/>
              </w:numPr>
              <w:spacing w:line="252" w:lineRule="atLeast"/>
              <w:jc w:val="both"/>
            </w:pPr>
            <w:r>
              <w:t>Provide the positioning measurements (e.g., RSTD, RSRP, Rx-Tx time differences)</w:t>
            </w:r>
          </w:p>
          <w:p w14:paraId="2E8A6E9A" w14:textId="77777777" w:rsidR="00BB0F88" w:rsidRDefault="00BB0F88" w:rsidP="00BB0F88">
            <w:pPr>
              <w:numPr>
                <w:ilvl w:val="2"/>
                <w:numId w:val="8"/>
              </w:numPr>
              <w:spacing w:line="252" w:lineRule="atLeast"/>
              <w:jc w:val="both"/>
            </w:pPr>
            <w:r>
              <w:t>Transmit the UL SRS signals for positioning</w:t>
            </w:r>
          </w:p>
          <w:p w14:paraId="0FC1D0E8" w14:textId="77777777" w:rsidR="00BB0F88" w:rsidRDefault="00BB0F88" w:rsidP="00BB0F88">
            <w:pPr>
              <w:numPr>
                <w:ilvl w:val="1"/>
                <w:numId w:val="8"/>
              </w:numPr>
              <w:spacing w:line="252" w:lineRule="atLeast"/>
              <w:jc w:val="both"/>
            </w:pPr>
            <w:r>
              <w:t>PRU may be requested by the LMF to provide its own known location coordinate information to the LMF. If the antenna orientation information of the PRU is known, the information may also be requested by the LMF.</w:t>
            </w:r>
          </w:p>
          <w:p w14:paraId="5E1F0084" w14:textId="77777777" w:rsidR="001A7AF8" w:rsidRDefault="001A7AF8" w:rsidP="00C934E7">
            <w:pPr>
              <w:rPr>
                <w:rFonts w:ascii="Arial" w:hAnsi="Arial" w:cs="Arial"/>
              </w:rPr>
            </w:pPr>
          </w:p>
        </w:tc>
      </w:tr>
    </w:tbl>
    <w:p w14:paraId="568AD9DE" w14:textId="77777777" w:rsidR="003F68FA" w:rsidRDefault="003F68FA" w:rsidP="00C934E7">
      <w:pPr>
        <w:rPr>
          <w:rFonts w:ascii="Arial" w:hAnsi="Arial" w:cs="Arial"/>
        </w:rPr>
      </w:pPr>
    </w:p>
    <w:p w14:paraId="01B69E17" w14:textId="4EEBBE65" w:rsidR="00444E3E" w:rsidRDefault="00444E3E" w:rsidP="00D07F16">
      <w:pPr>
        <w:rPr>
          <w:rFonts w:ascii="Arial" w:hAnsi="Arial" w:cs="Arial"/>
        </w:rPr>
      </w:pPr>
    </w:p>
    <w:p w14:paraId="2A447D3B" w14:textId="77777777" w:rsidR="003F68FA" w:rsidRPr="002D1A05" w:rsidRDefault="003F68FA" w:rsidP="003F68FA">
      <w:pPr>
        <w:rPr>
          <w:rFonts w:ascii="Arial" w:hAnsi="Arial" w:cs="Arial"/>
        </w:rPr>
      </w:pPr>
    </w:p>
    <w:p w14:paraId="55DB986B" w14:textId="77777777" w:rsidR="00C934E7" w:rsidRPr="002D1A05" w:rsidRDefault="00C934E7" w:rsidP="00C934E7">
      <w:pPr>
        <w:rPr>
          <w:rFonts w:ascii="Arial" w:hAnsi="Arial" w:cs="Arial"/>
        </w:rPr>
      </w:pPr>
    </w:p>
    <w:p w14:paraId="64732653" w14:textId="77777777" w:rsidR="00C934E7" w:rsidRPr="002D1A05" w:rsidRDefault="00C934E7" w:rsidP="00C934E7">
      <w:pPr>
        <w:spacing w:after="120"/>
        <w:rPr>
          <w:rFonts w:ascii="Arial" w:hAnsi="Arial" w:cs="Arial"/>
          <w:b/>
        </w:rPr>
      </w:pPr>
      <w:r w:rsidRPr="002D1A05">
        <w:rPr>
          <w:rFonts w:ascii="Arial" w:hAnsi="Arial" w:cs="Arial"/>
          <w:b/>
        </w:rPr>
        <w:t>2. Actions:</w:t>
      </w:r>
    </w:p>
    <w:p w14:paraId="192167F7" w14:textId="2A4F1DC8" w:rsidR="006F698F" w:rsidRDefault="00C934E7" w:rsidP="00C934E7">
      <w:pPr>
        <w:spacing w:after="120"/>
        <w:ind w:left="1134" w:hanging="1134"/>
        <w:jc w:val="both"/>
        <w:rPr>
          <w:rFonts w:ascii="Arial" w:hAnsi="Arial" w:cs="Arial"/>
          <w:b/>
        </w:rPr>
      </w:pPr>
      <w:r w:rsidRPr="002D1A05">
        <w:rPr>
          <w:rFonts w:ascii="Arial" w:hAnsi="Arial" w:cs="Arial"/>
          <w:b/>
        </w:rPr>
        <w:t>To RAN</w:t>
      </w:r>
      <w:r w:rsidR="006F698F">
        <w:rPr>
          <w:rFonts w:ascii="Arial" w:hAnsi="Arial" w:cs="Arial"/>
          <w:b/>
        </w:rPr>
        <w:t>2/RAN3</w:t>
      </w:r>
      <w:r w:rsidRPr="002D1A05">
        <w:rPr>
          <w:rFonts w:ascii="Arial" w:hAnsi="Arial" w:cs="Arial"/>
          <w:b/>
        </w:rPr>
        <w:t xml:space="preserve">: </w:t>
      </w:r>
      <w:r w:rsidRPr="002D1A05">
        <w:rPr>
          <w:rFonts w:ascii="Arial" w:hAnsi="Arial" w:cs="Arial"/>
          <w:b/>
        </w:rPr>
        <w:tab/>
      </w:r>
      <w:r w:rsidR="006F698F" w:rsidRPr="00702DCE">
        <w:rPr>
          <w:rFonts w:ascii="Arial" w:hAnsi="Arial" w:cs="Arial"/>
          <w:bCs/>
        </w:rPr>
        <w:t>RAN1 kindly requests RAN2/RAN3</w:t>
      </w:r>
      <w:r w:rsidR="006F698F" w:rsidRPr="00702DCE">
        <w:rPr>
          <w:rFonts w:ascii="Arial" w:hAnsi="Arial" w:cs="Arial"/>
          <w:bCs/>
        </w:rPr>
        <w:t xml:space="preserve"> </w:t>
      </w:r>
      <w:r w:rsidR="006F698F" w:rsidRPr="00702DCE">
        <w:rPr>
          <w:rFonts w:ascii="Arial" w:hAnsi="Arial" w:cs="Arial"/>
          <w:bCs/>
        </w:rPr>
        <w:t xml:space="preserve">to determine if and what specification enhancements are adopted for </w:t>
      </w:r>
      <w:r w:rsidR="006F698F" w:rsidRPr="00702DCE">
        <w:rPr>
          <w:rFonts w:ascii="Arial" w:hAnsi="Arial" w:cs="Arial"/>
          <w:bCs/>
        </w:rPr>
        <w:t xml:space="preserve">the use of </w:t>
      </w:r>
      <w:r w:rsidR="006F698F" w:rsidRPr="00702DCE">
        <w:rPr>
          <w:rFonts w:ascii="Arial" w:hAnsi="Arial" w:cs="Arial"/>
          <w:bCs/>
        </w:rPr>
        <w:t>PRUs for positioning</w:t>
      </w:r>
      <w:r w:rsidR="006F698F" w:rsidRPr="00702DCE">
        <w:rPr>
          <w:rFonts w:ascii="Arial" w:hAnsi="Arial" w:cs="Arial"/>
          <w:bCs/>
        </w:rPr>
        <w:t>.</w:t>
      </w:r>
      <w:r w:rsidR="006F698F">
        <w:rPr>
          <w:rFonts w:ascii="Arial" w:hAnsi="Arial" w:cs="Arial"/>
          <w:b/>
        </w:rPr>
        <w:t xml:space="preserve"> </w:t>
      </w:r>
    </w:p>
    <w:p w14:paraId="72CB791F" w14:textId="77777777" w:rsidR="00C934E7" w:rsidRPr="002D1A05" w:rsidRDefault="00C934E7" w:rsidP="00C934E7">
      <w:pPr>
        <w:spacing w:after="120"/>
        <w:ind w:left="993" w:hanging="993"/>
        <w:rPr>
          <w:rFonts w:ascii="Arial" w:hAnsi="Arial" w:cs="Arial"/>
        </w:rPr>
      </w:pPr>
    </w:p>
    <w:p w14:paraId="02F27D05" w14:textId="77777777" w:rsidR="00C934E7" w:rsidRPr="002D1A05" w:rsidRDefault="00C934E7" w:rsidP="00C934E7">
      <w:pPr>
        <w:spacing w:after="120"/>
        <w:rPr>
          <w:rFonts w:ascii="Arial" w:hAnsi="Arial" w:cs="Arial"/>
          <w:b/>
        </w:rPr>
      </w:pPr>
      <w:r w:rsidRPr="002D1A05">
        <w:rPr>
          <w:rFonts w:ascii="Arial" w:hAnsi="Arial" w:cs="Arial"/>
          <w:b/>
        </w:rPr>
        <w:t>3. Date of Next TSG-RAN WG1 Meetings:</w:t>
      </w:r>
    </w:p>
    <w:p w14:paraId="63A092DF" w14:textId="7DE18B8B" w:rsidR="00CC2EB5" w:rsidRPr="002D1A05" w:rsidRDefault="00CC2EB5" w:rsidP="00CC2EB5">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Pr>
          <w:rFonts w:ascii="Arial" w:hAnsi="Arial" w:cs="Arial"/>
          <w:bCs/>
          <w:color w:val="000000"/>
        </w:rPr>
        <w:t>10</w:t>
      </w:r>
      <w:r w:rsidR="007156AD">
        <w:rPr>
          <w:rFonts w:ascii="Arial" w:hAnsi="Arial" w:cs="Arial"/>
          <w:bCs/>
          <w:color w:val="000000"/>
        </w:rPr>
        <w:t>6</w:t>
      </w:r>
      <w:r>
        <w:rPr>
          <w:rFonts w:ascii="Arial" w:hAnsi="Arial" w:cs="Arial"/>
          <w:bCs/>
          <w:color w:val="000000"/>
        </w:rPr>
        <w:t xml:space="preserve">-e                   </w:t>
      </w:r>
      <w:r>
        <w:rPr>
          <w:rFonts w:ascii="Arial" w:hAnsi="Arial" w:cs="Arial"/>
          <w:bCs/>
          <w:color w:val="000000"/>
        </w:rPr>
        <w:tab/>
      </w:r>
      <w:r>
        <w:rPr>
          <w:rFonts w:ascii="Arial" w:hAnsi="Arial" w:cs="Arial"/>
          <w:bCs/>
          <w:color w:val="000000"/>
        </w:rPr>
        <w:tab/>
        <w:t xml:space="preserve">  </w:t>
      </w:r>
      <w:r>
        <w:rPr>
          <w:rFonts w:ascii="Arial" w:hAnsi="Arial" w:cs="Arial"/>
          <w:bCs/>
          <w:color w:val="000000"/>
        </w:rPr>
        <w:tab/>
      </w:r>
      <w:r>
        <w:rPr>
          <w:rFonts w:ascii="Arial" w:hAnsi="Arial" w:cs="Arial"/>
          <w:bCs/>
          <w:color w:val="000000"/>
        </w:rPr>
        <w:tab/>
      </w:r>
      <w:r w:rsidR="007156AD">
        <w:rPr>
          <w:rFonts w:ascii="Arial" w:hAnsi="Arial" w:cs="Arial"/>
          <w:bCs/>
          <w:color w:val="000000"/>
        </w:rPr>
        <w:t>Aug</w:t>
      </w:r>
      <w:r>
        <w:rPr>
          <w:rFonts w:ascii="Arial" w:hAnsi="Arial" w:cs="Arial"/>
          <w:bCs/>
          <w:color w:val="000000"/>
        </w:rPr>
        <w:t xml:space="preserve"> 1</w:t>
      </w:r>
      <w:r w:rsidR="007156AD">
        <w:rPr>
          <w:rFonts w:ascii="Arial" w:hAnsi="Arial" w:cs="Arial"/>
          <w:bCs/>
          <w:color w:val="000000"/>
        </w:rPr>
        <w:t>6</w:t>
      </w:r>
      <w:r>
        <w:rPr>
          <w:rFonts w:ascii="Arial" w:hAnsi="Arial" w:cs="Arial"/>
          <w:bCs/>
          <w:color w:val="000000"/>
        </w:rPr>
        <w:t xml:space="preserve"> – 27, 2021 </w:t>
      </w:r>
    </w:p>
    <w:p w14:paraId="1E120306" w14:textId="77777777" w:rsidR="005561AF" w:rsidRPr="002D1A05" w:rsidRDefault="005561AF" w:rsidP="00C934E7">
      <w:pPr>
        <w:tabs>
          <w:tab w:val="left" w:pos="4111"/>
        </w:tabs>
        <w:spacing w:after="120"/>
        <w:rPr>
          <w:rFonts w:ascii="Arial" w:hAnsi="Arial" w:cs="Arial"/>
          <w:bCs/>
        </w:rPr>
      </w:pPr>
    </w:p>
    <w:p w14:paraId="340AC38A" w14:textId="77777777" w:rsidR="00C934E7" w:rsidRPr="002D1A05" w:rsidRDefault="00C934E7" w:rsidP="00C934E7">
      <w:pPr>
        <w:tabs>
          <w:tab w:val="left" w:pos="4111"/>
        </w:tabs>
        <w:spacing w:after="120"/>
        <w:rPr>
          <w:rFonts w:ascii="Arial" w:hAnsi="Arial" w:cs="Arial"/>
          <w:bCs/>
        </w:rPr>
      </w:pPr>
    </w:p>
    <w:p w14:paraId="0E2F2502" w14:textId="64AD9A80" w:rsidR="00DC1466" w:rsidRPr="002D1A05" w:rsidRDefault="00DC1466" w:rsidP="00DC1466">
      <w:pPr>
        <w:spacing w:after="120"/>
        <w:rPr>
          <w:rFonts w:ascii="Arial" w:hAnsi="Arial" w:cs="Arial"/>
          <w:b/>
        </w:rPr>
      </w:pPr>
      <w:r>
        <w:rPr>
          <w:rFonts w:ascii="Arial" w:hAnsi="Arial" w:cs="Arial"/>
          <w:b/>
        </w:rPr>
        <w:t>4</w:t>
      </w:r>
      <w:r w:rsidRPr="002D1A05">
        <w:rPr>
          <w:rFonts w:ascii="Arial" w:hAnsi="Arial" w:cs="Arial"/>
          <w:b/>
        </w:rPr>
        <w:t xml:space="preserve">. </w:t>
      </w:r>
      <w:r>
        <w:rPr>
          <w:rFonts w:ascii="Arial" w:hAnsi="Arial" w:cs="Arial"/>
          <w:b/>
        </w:rPr>
        <w:t>References</w:t>
      </w:r>
      <w:r w:rsidRPr="002D1A05">
        <w:rPr>
          <w:rFonts w:ascii="Arial" w:hAnsi="Arial" w:cs="Arial"/>
          <w:b/>
        </w:rPr>
        <w:t>:</w:t>
      </w:r>
    </w:p>
    <w:p w14:paraId="1BFC4E1E" w14:textId="129A7F03" w:rsidR="009B2249" w:rsidRPr="00DC1466" w:rsidRDefault="007A7159" w:rsidP="00DC1466">
      <w:pPr>
        <w:pStyle w:val="ListParagraph"/>
        <w:numPr>
          <w:ilvl w:val="0"/>
          <w:numId w:val="6"/>
        </w:numPr>
        <w:ind w:leftChars="0"/>
        <w:rPr>
          <w:rFonts w:ascii="Arial" w:hAnsi="Arial" w:cs="Arial"/>
        </w:rPr>
      </w:pPr>
      <w:r w:rsidRPr="007A7159">
        <w:rPr>
          <w:rFonts w:ascii="Arial" w:hAnsi="Arial" w:cs="Arial"/>
        </w:rPr>
        <w:t>RP-210903</w:t>
      </w:r>
      <w:r w:rsidR="00DC1466" w:rsidRPr="00DC1466">
        <w:rPr>
          <w:rFonts w:ascii="Arial" w:hAnsi="Arial" w:cs="Arial"/>
        </w:rPr>
        <w:t xml:space="preserve">, </w:t>
      </w:r>
      <w:r w:rsidRPr="007A7159">
        <w:rPr>
          <w:rFonts w:ascii="Arial" w:hAnsi="Arial" w:cs="Arial"/>
        </w:rPr>
        <w:t>Revised WID on NR Positioning Enhancements</w:t>
      </w:r>
      <w:r w:rsidR="00DC1466" w:rsidRPr="00DC1466">
        <w:rPr>
          <w:rFonts w:ascii="Arial" w:hAnsi="Arial" w:cs="Arial"/>
        </w:rPr>
        <w:t xml:space="preserve">, Intel Corporation, </w:t>
      </w:r>
      <w:r w:rsidRPr="00DC1466">
        <w:rPr>
          <w:rFonts w:ascii="Arial" w:hAnsi="Arial" w:cs="Arial"/>
        </w:rPr>
        <w:t>CATT</w:t>
      </w:r>
    </w:p>
    <w:sectPr w:rsidR="009B2249" w:rsidRPr="00DC146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115C" w14:textId="77777777" w:rsidR="001D74F4" w:rsidRDefault="001D74F4" w:rsidP="004B2B08">
      <w:r>
        <w:separator/>
      </w:r>
    </w:p>
  </w:endnote>
  <w:endnote w:type="continuationSeparator" w:id="0">
    <w:p w14:paraId="2B08B155" w14:textId="77777777" w:rsidR="001D74F4" w:rsidRDefault="001D74F4" w:rsidP="004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FC2F0" w14:textId="77777777" w:rsidR="001D74F4" w:rsidRDefault="001D74F4" w:rsidP="004B2B08">
      <w:r>
        <w:separator/>
      </w:r>
    </w:p>
  </w:footnote>
  <w:footnote w:type="continuationSeparator" w:id="0">
    <w:p w14:paraId="3B0F65A4" w14:textId="77777777" w:rsidR="001D74F4" w:rsidRDefault="001D74F4" w:rsidP="004B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54B"/>
    <w:multiLevelType w:val="multilevel"/>
    <w:tmpl w:val="0D954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71C15"/>
    <w:multiLevelType w:val="hybridMultilevel"/>
    <w:tmpl w:val="2DB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5F7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621015"/>
    <w:multiLevelType w:val="multilevel"/>
    <w:tmpl w:val="276210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60804"/>
    <w:multiLevelType w:val="hybridMultilevel"/>
    <w:tmpl w:val="5202A6D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7"/>
  </w:num>
  <w:num w:numId="6">
    <w:abstractNumId w:val="4"/>
  </w:num>
  <w:num w:numId="7">
    <w:abstractNumId w:val="2"/>
  </w:num>
  <w:num w:numId="8">
    <w:abstractNumId w:val="6"/>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DSxMLA0sjQwMDJU0lEKTi0uzszPAykwNKwFAOW6qSYtAAAA"/>
  </w:docVars>
  <w:rsids>
    <w:rsidRoot w:val="00C934E7"/>
    <w:rsid w:val="000171AC"/>
    <w:rsid w:val="0001795F"/>
    <w:rsid w:val="0004341E"/>
    <w:rsid w:val="00125092"/>
    <w:rsid w:val="00196A85"/>
    <w:rsid w:val="001A7AF8"/>
    <w:rsid w:val="001D74F4"/>
    <w:rsid w:val="001F7536"/>
    <w:rsid w:val="00203681"/>
    <w:rsid w:val="002110FB"/>
    <w:rsid w:val="002165D3"/>
    <w:rsid w:val="002179FD"/>
    <w:rsid w:val="0024243B"/>
    <w:rsid w:val="00267D03"/>
    <w:rsid w:val="002801F8"/>
    <w:rsid w:val="002A4935"/>
    <w:rsid w:val="002C0442"/>
    <w:rsid w:val="002D15B1"/>
    <w:rsid w:val="002D1A05"/>
    <w:rsid w:val="002E7BE3"/>
    <w:rsid w:val="003733B9"/>
    <w:rsid w:val="00387D7D"/>
    <w:rsid w:val="003D6466"/>
    <w:rsid w:val="003F0604"/>
    <w:rsid w:val="003F68FA"/>
    <w:rsid w:val="00425894"/>
    <w:rsid w:val="00437BF5"/>
    <w:rsid w:val="00444E3E"/>
    <w:rsid w:val="00484690"/>
    <w:rsid w:val="004B2B08"/>
    <w:rsid w:val="004C5890"/>
    <w:rsid w:val="004D1F04"/>
    <w:rsid w:val="005168CB"/>
    <w:rsid w:val="005561AF"/>
    <w:rsid w:val="00591109"/>
    <w:rsid w:val="005969CF"/>
    <w:rsid w:val="005C003B"/>
    <w:rsid w:val="0068389C"/>
    <w:rsid w:val="006B52DB"/>
    <w:rsid w:val="006C400C"/>
    <w:rsid w:val="006F01DA"/>
    <w:rsid w:val="006F3A75"/>
    <w:rsid w:val="006F698F"/>
    <w:rsid w:val="00702DCE"/>
    <w:rsid w:val="00707BC1"/>
    <w:rsid w:val="007156AD"/>
    <w:rsid w:val="007455D5"/>
    <w:rsid w:val="00786B16"/>
    <w:rsid w:val="007A4F95"/>
    <w:rsid w:val="007A7159"/>
    <w:rsid w:val="007D2332"/>
    <w:rsid w:val="008047B9"/>
    <w:rsid w:val="008434ED"/>
    <w:rsid w:val="008A0109"/>
    <w:rsid w:val="008A1A74"/>
    <w:rsid w:val="008B4748"/>
    <w:rsid w:val="008D5FF9"/>
    <w:rsid w:val="008D6550"/>
    <w:rsid w:val="008E5F64"/>
    <w:rsid w:val="00902BAB"/>
    <w:rsid w:val="009033C3"/>
    <w:rsid w:val="009215FA"/>
    <w:rsid w:val="0096083A"/>
    <w:rsid w:val="0096395E"/>
    <w:rsid w:val="0097244B"/>
    <w:rsid w:val="00995AF4"/>
    <w:rsid w:val="009B2249"/>
    <w:rsid w:val="009F1D61"/>
    <w:rsid w:val="00A22440"/>
    <w:rsid w:val="00A40123"/>
    <w:rsid w:val="00AE700D"/>
    <w:rsid w:val="00B1045C"/>
    <w:rsid w:val="00B677C4"/>
    <w:rsid w:val="00BA7C9B"/>
    <w:rsid w:val="00BB0F88"/>
    <w:rsid w:val="00C123F3"/>
    <w:rsid w:val="00C2186E"/>
    <w:rsid w:val="00C31E4D"/>
    <w:rsid w:val="00C65D9F"/>
    <w:rsid w:val="00C75161"/>
    <w:rsid w:val="00C921B8"/>
    <w:rsid w:val="00C934E7"/>
    <w:rsid w:val="00CB63C0"/>
    <w:rsid w:val="00CC2EB5"/>
    <w:rsid w:val="00CF1A68"/>
    <w:rsid w:val="00D07F16"/>
    <w:rsid w:val="00D22B9E"/>
    <w:rsid w:val="00DC134F"/>
    <w:rsid w:val="00DC1466"/>
    <w:rsid w:val="00DE0DBC"/>
    <w:rsid w:val="00E1490E"/>
    <w:rsid w:val="00E62BDD"/>
    <w:rsid w:val="00E7581C"/>
    <w:rsid w:val="00E910EC"/>
    <w:rsid w:val="00EC6EE4"/>
    <w:rsid w:val="00EE026F"/>
    <w:rsid w:val="00F1010E"/>
    <w:rsid w:val="00F1322D"/>
    <w:rsid w:val="00F8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D6C4"/>
  <w15:docId w15:val="{FE015367-23D5-47C5-8D5A-57EDA1D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7"/>
    <w:pPr>
      <w:spacing w:after="0" w:line="240" w:lineRule="auto"/>
    </w:pPr>
    <w:rPr>
      <w:rFonts w:ascii="Times New Roman" w:eastAsia="Times New Roman" w:hAnsi="Times New Roman" w:cs="Times New Roman"/>
      <w:sz w:val="20"/>
      <w:szCs w:val="20"/>
      <w:lang w:val="en-GB" w:eastAsia="en-US"/>
    </w:rPr>
  </w:style>
  <w:style w:type="paragraph" w:styleId="Heading4">
    <w:name w:val="heading 4"/>
    <w:aliases w:val="h4"/>
    <w:basedOn w:val="Normal"/>
    <w:next w:val="Normal"/>
    <w:link w:val="Heading4Char"/>
    <w:qFormat/>
    <w:rsid w:val="00C934E7"/>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934E7"/>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934E7"/>
    <w:rPr>
      <w:rFonts w:ascii="Arial" w:eastAsia="Times New Roman" w:hAnsi="Arial" w:cs="Times New Roman"/>
      <w:b/>
      <w:sz w:val="20"/>
      <w:szCs w:val="20"/>
      <w:lang w:val="en-GB" w:eastAsia="en-US"/>
    </w:rPr>
  </w:style>
  <w:style w:type="character" w:customStyle="1" w:styleId="Heading7Char">
    <w:name w:val="Heading 7 Char"/>
    <w:basedOn w:val="DefaultParagraphFont"/>
    <w:link w:val="Heading7"/>
    <w:rsid w:val="00C934E7"/>
    <w:rPr>
      <w:rFonts w:ascii="Arial" w:eastAsia="Times New Roman" w:hAnsi="Arial" w:cs="Times New Roman"/>
      <w:b/>
      <w:color w:val="0000FF"/>
      <w:sz w:val="20"/>
      <w:szCs w:val="20"/>
      <w:lang w:val="en-GB" w:eastAsia="en-US"/>
    </w:rPr>
  </w:style>
  <w:style w:type="paragraph" w:styleId="Header">
    <w:name w:val="header"/>
    <w:basedOn w:val="Normal"/>
    <w:link w:val="HeaderChar"/>
    <w:rsid w:val="00C934E7"/>
    <w:pPr>
      <w:tabs>
        <w:tab w:val="center" w:pos="4153"/>
        <w:tab w:val="right" w:pos="8306"/>
      </w:tabs>
    </w:pPr>
  </w:style>
  <w:style w:type="character" w:customStyle="1" w:styleId="HeaderChar">
    <w:name w:val="Header Char"/>
    <w:basedOn w:val="DefaultParagraphFont"/>
    <w:link w:val="Header"/>
    <w:rsid w:val="00C934E7"/>
    <w:rPr>
      <w:rFonts w:ascii="Times New Roman" w:eastAsia="Times New Roman" w:hAnsi="Times New Roman" w:cs="Times New Roman"/>
      <w:sz w:val="20"/>
      <w:szCs w:val="20"/>
      <w:lang w:val="en-GB" w:eastAsia="en-US"/>
    </w:rPr>
  </w:style>
  <w:style w:type="table" w:styleId="TableGrid">
    <w:name w:val="Table Grid"/>
    <w:basedOn w:val="TableNormal"/>
    <w:rsid w:val="00C934E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w:basedOn w:val="Normal"/>
    <w:link w:val="ListParagraphChar"/>
    <w:uiPriority w:val="34"/>
    <w:qFormat/>
    <w:rsid w:val="00C934E7"/>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リスト段落 Char"/>
    <w:link w:val="ListParagraph"/>
    <w:uiPriority w:val="34"/>
    <w:qFormat/>
    <w:rsid w:val="00C934E7"/>
    <w:rPr>
      <w:rFonts w:ascii="Times" w:eastAsia="Batang" w:hAnsi="Times" w:cs="Times New Roman"/>
      <w:sz w:val="20"/>
      <w:szCs w:val="24"/>
      <w:lang w:val="en-GB" w:eastAsia="x-none"/>
    </w:rPr>
  </w:style>
  <w:style w:type="paragraph" w:customStyle="1" w:styleId="3GPPNormalText">
    <w:name w:val="3GPP Normal Text"/>
    <w:basedOn w:val="BodyText"/>
    <w:link w:val="3GPPNormalTextChar"/>
    <w:qFormat/>
    <w:rsid w:val="00D07F16"/>
    <w:pPr>
      <w:spacing w:line="276" w:lineRule="auto"/>
      <w:jc w:val="both"/>
    </w:pPr>
    <w:rPr>
      <w:rFonts w:eastAsia="MS Mincho"/>
      <w:szCs w:val="24"/>
      <w:lang w:eastAsia="ja-JP"/>
    </w:rPr>
  </w:style>
  <w:style w:type="character" w:customStyle="1" w:styleId="3GPPNormalTextChar">
    <w:name w:val="3GPP Normal Text Char"/>
    <w:link w:val="3GPPNormalText"/>
    <w:qFormat/>
    <w:rsid w:val="00D07F16"/>
    <w:rPr>
      <w:rFonts w:ascii="Times New Roman" w:eastAsia="MS Mincho" w:hAnsi="Times New Roman" w:cs="Times New Roman"/>
      <w:sz w:val="20"/>
      <w:szCs w:val="24"/>
      <w:lang w:val="en-GB" w:eastAsia="ja-JP"/>
    </w:rPr>
  </w:style>
  <w:style w:type="paragraph" w:styleId="BodyText">
    <w:name w:val="Body Text"/>
    <w:basedOn w:val="Normal"/>
    <w:link w:val="BodyTextChar"/>
    <w:uiPriority w:val="99"/>
    <w:semiHidden/>
    <w:unhideWhenUsed/>
    <w:rsid w:val="00D07F16"/>
    <w:pPr>
      <w:spacing w:after="120"/>
    </w:pPr>
  </w:style>
  <w:style w:type="character" w:customStyle="1" w:styleId="BodyTextChar">
    <w:name w:val="Body Text Char"/>
    <w:basedOn w:val="DefaultParagraphFont"/>
    <w:link w:val="BodyText"/>
    <w:uiPriority w:val="99"/>
    <w:semiHidden/>
    <w:rsid w:val="00D07F16"/>
    <w:rPr>
      <w:rFonts w:ascii="Times New Roman" w:eastAsia="Times New Roman" w:hAnsi="Times New Roman" w:cs="Times New Roman"/>
      <w:sz w:val="20"/>
      <w:szCs w:val="20"/>
      <w:lang w:val="en-GB" w:eastAsia="en-US"/>
    </w:rPr>
  </w:style>
  <w:style w:type="paragraph" w:customStyle="1" w:styleId="CRCoverPage">
    <w:name w:val="CR Cover Page"/>
    <w:rsid w:val="00125092"/>
    <w:pPr>
      <w:spacing w:after="120" w:line="240" w:lineRule="auto"/>
    </w:pPr>
    <w:rPr>
      <w:rFonts w:ascii="Arial" w:eastAsia="Times New Roman" w:hAnsi="Arial" w:cs="Times New Roman"/>
      <w:sz w:val="20"/>
      <w:szCs w:val="20"/>
      <w:lang w:val="en-GB" w:eastAsia="en-US"/>
    </w:rPr>
  </w:style>
  <w:style w:type="paragraph" w:styleId="Footer">
    <w:name w:val="footer"/>
    <w:basedOn w:val="Normal"/>
    <w:link w:val="FooterChar"/>
    <w:uiPriority w:val="99"/>
    <w:unhideWhenUsed/>
    <w:rsid w:val="004B2B08"/>
    <w:pPr>
      <w:tabs>
        <w:tab w:val="center" w:pos="4320"/>
        <w:tab w:val="right" w:pos="8640"/>
      </w:tabs>
    </w:pPr>
  </w:style>
  <w:style w:type="character" w:customStyle="1" w:styleId="FooterChar">
    <w:name w:val="Footer Char"/>
    <w:basedOn w:val="DefaultParagraphFont"/>
    <w:link w:val="Footer"/>
    <w:uiPriority w:val="99"/>
    <w:rsid w:val="004B2B0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4B2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0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 Da</dc:creator>
  <cp:lastModifiedBy>CATT - Ren Da</cp:lastModifiedBy>
  <cp:revision>3</cp:revision>
  <dcterms:created xsi:type="dcterms:W3CDTF">2021-05-26T23:05:00Z</dcterms:created>
  <dcterms:modified xsi:type="dcterms:W3CDTF">2021-05-26T23:06:00Z</dcterms:modified>
</cp:coreProperties>
</file>