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 xml:space="preserve">Do you agree on the </w:t>
      </w:r>
      <w:proofErr w:type="gramStart"/>
      <w:r>
        <w:rPr>
          <w:bCs/>
        </w:rPr>
        <w:t>following:</w:t>
      </w:r>
      <w:proofErr w:type="gramEnd"/>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927167">
        <w:tc>
          <w:tcPr>
            <w:tcW w:w="2405" w:type="dxa"/>
            <w:shd w:val="clear" w:color="auto" w:fill="FFC000"/>
          </w:tcPr>
          <w:p w14:paraId="57C873D8" w14:textId="77777777" w:rsidR="00957979" w:rsidRDefault="00957979" w:rsidP="00927167">
            <w:pPr>
              <w:rPr>
                <w:b/>
                <w:bCs/>
              </w:rPr>
            </w:pPr>
            <w:r>
              <w:rPr>
                <w:b/>
                <w:bCs/>
              </w:rPr>
              <w:t>Company</w:t>
            </w:r>
          </w:p>
        </w:tc>
        <w:tc>
          <w:tcPr>
            <w:tcW w:w="2835" w:type="dxa"/>
            <w:shd w:val="clear" w:color="auto" w:fill="FFC000"/>
          </w:tcPr>
          <w:p w14:paraId="4010FA37" w14:textId="77777777" w:rsidR="00957979" w:rsidRDefault="00957979" w:rsidP="00927167">
            <w:pPr>
              <w:rPr>
                <w:b/>
                <w:bCs/>
              </w:rPr>
            </w:pPr>
            <w:r>
              <w:rPr>
                <w:b/>
                <w:bCs/>
              </w:rPr>
              <w:t>Agree/Disagree</w:t>
            </w:r>
          </w:p>
        </w:tc>
        <w:tc>
          <w:tcPr>
            <w:tcW w:w="9356" w:type="dxa"/>
            <w:shd w:val="clear" w:color="auto" w:fill="FFC000"/>
          </w:tcPr>
          <w:p w14:paraId="665BD42A" w14:textId="77777777" w:rsidR="00957979" w:rsidRDefault="00957979" w:rsidP="00927167">
            <w:pPr>
              <w:rPr>
                <w:b/>
                <w:bCs/>
              </w:rPr>
            </w:pPr>
            <w:r>
              <w:rPr>
                <w:b/>
                <w:bCs/>
              </w:rPr>
              <w:t>Additional Comment</w:t>
            </w:r>
          </w:p>
        </w:tc>
      </w:tr>
      <w:tr w:rsidR="00957979" w14:paraId="23741C9C" w14:textId="77777777" w:rsidTr="00927167">
        <w:tc>
          <w:tcPr>
            <w:tcW w:w="2405" w:type="dxa"/>
          </w:tcPr>
          <w:p w14:paraId="1FCFA25B" w14:textId="77777777" w:rsidR="00957979" w:rsidRDefault="00957979" w:rsidP="00927167">
            <w:r>
              <w:t>Intel</w:t>
            </w:r>
          </w:p>
        </w:tc>
        <w:tc>
          <w:tcPr>
            <w:tcW w:w="2835" w:type="dxa"/>
          </w:tcPr>
          <w:p w14:paraId="7B945219" w14:textId="77777777" w:rsidR="00957979" w:rsidRDefault="00957979" w:rsidP="00927167">
            <w:pPr>
              <w:rPr>
                <w:lang w:eastAsia="zh-CN"/>
              </w:rPr>
            </w:pPr>
            <w:r>
              <w:rPr>
                <w:lang w:eastAsia="zh-CN"/>
              </w:rPr>
              <w:t>Agree</w:t>
            </w:r>
          </w:p>
        </w:tc>
        <w:tc>
          <w:tcPr>
            <w:tcW w:w="9356" w:type="dxa"/>
          </w:tcPr>
          <w:p w14:paraId="041E8F82" w14:textId="77777777" w:rsidR="00957979" w:rsidRDefault="00957979" w:rsidP="00927167">
            <w:pPr>
              <w:rPr>
                <w:lang w:eastAsia="zh-CN"/>
              </w:rPr>
            </w:pPr>
            <w:r>
              <w:rPr>
                <w:lang w:eastAsia="zh-CN"/>
              </w:rPr>
              <w:t>It should be good to also mention that specification changes in RAN1 are manageable.</w:t>
            </w:r>
          </w:p>
        </w:tc>
      </w:tr>
      <w:tr w:rsidR="00957979" w:rsidRPr="0000192F" w14:paraId="797A098E" w14:textId="77777777" w:rsidTr="00927167">
        <w:tc>
          <w:tcPr>
            <w:tcW w:w="2405" w:type="dxa"/>
          </w:tcPr>
          <w:p w14:paraId="387A50DB" w14:textId="77777777" w:rsidR="00957979" w:rsidRPr="0000192F" w:rsidRDefault="00957979" w:rsidP="00927167">
            <w:pPr>
              <w:rPr>
                <w:sz w:val="20"/>
              </w:rPr>
            </w:pPr>
            <w:r>
              <w:rPr>
                <w:sz w:val="20"/>
              </w:rPr>
              <w:t>Qualcomm</w:t>
            </w:r>
          </w:p>
        </w:tc>
        <w:tc>
          <w:tcPr>
            <w:tcW w:w="2835" w:type="dxa"/>
          </w:tcPr>
          <w:p w14:paraId="477CC6A3" w14:textId="77777777" w:rsidR="00957979" w:rsidRPr="0000192F" w:rsidRDefault="00957979" w:rsidP="00927167">
            <w:pPr>
              <w:rPr>
                <w:sz w:val="20"/>
                <w:lang w:eastAsia="zh-CN"/>
              </w:rPr>
            </w:pPr>
            <w:r>
              <w:rPr>
                <w:sz w:val="20"/>
                <w:lang w:eastAsia="zh-CN"/>
              </w:rPr>
              <w:t>Agree</w:t>
            </w:r>
          </w:p>
        </w:tc>
        <w:tc>
          <w:tcPr>
            <w:tcW w:w="9356" w:type="dxa"/>
          </w:tcPr>
          <w:p w14:paraId="18DD3655" w14:textId="77777777" w:rsidR="00957979" w:rsidRPr="0000192F" w:rsidRDefault="00957979" w:rsidP="00927167">
            <w:pPr>
              <w:rPr>
                <w:sz w:val="20"/>
                <w:lang w:eastAsia="zh-CN"/>
              </w:rPr>
            </w:pPr>
          </w:p>
        </w:tc>
      </w:tr>
      <w:tr w:rsidR="00957979" w:rsidRPr="0000192F" w14:paraId="1DF7A029" w14:textId="77777777" w:rsidTr="00927167">
        <w:tc>
          <w:tcPr>
            <w:tcW w:w="2405" w:type="dxa"/>
          </w:tcPr>
          <w:p w14:paraId="59CD9302" w14:textId="77777777" w:rsidR="00957979" w:rsidRDefault="00957979" w:rsidP="00927167">
            <w:pPr>
              <w:rPr>
                <w:sz w:val="20"/>
              </w:rPr>
            </w:pPr>
            <w:r>
              <w:rPr>
                <w:sz w:val="20"/>
              </w:rPr>
              <w:t>vivo</w:t>
            </w:r>
          </w:p>
        </w:tc>
        <w:tc>
          <w:tcPr>
            <w:tcW w:w="2835" w:type="dxa"/>
          </w:tcPr>
          <w:p w14:paraId="3E8D8879" w14:textId="77777777" w:rsidR="00957979" w:rsidRDefault="00957979" w:rsidP="00927167">
            <w:pPr>
              <w:rPr>
                <w:sz w:val="20"/>
                <w:lang w:eastAsia="zh-CN"/>
              </w:rPr>
            </w:pPr>
            <w:r>
              <w:rPr>
                <w:sz w:val="20"/>
                <w:lang w:eastAsia="zh-CN"/>
              </w:rPr>
              <w:t>Agree</w:t>
            </w:r>
          </w:p>
        </w:tc>
        <w:tc>
          <w:tcPr>
            <w:tcW w:w="9356" w:type="dxa"/>
          </w:tcPr>
          <w:p w14:paraId="56B94E24" w14:textId="77777777" w:rsidR="00957979" w:rsidRPr="0000192F" w:rsidRDefault="00957979" w:rsidP="00927167">
            <w:pPr>
              <w:rPr>
                <w:sz w:val="20"/>
                <w:lang w:eastAsia="zh-CN"/>
              </w:rPr>
            </w:pPr>
          </w:p>
        </w:tc>
      </w:tr>
      <w:tr w:rsidR="00957979" w:rsidRPr="0000192F" w14:paraId="317DA10E" w14:textId="77777777" w:rsidTr="00927167">
        <w:tc>
          <w:tcPr>
            <w:tcW w:w="2405" w:type="dxa"/>
          </w:tcPr>
          <w:p w14:paraId="3FC7F9A5" w14:textId="77777777" w:rsidR="00957979" w:rsidRDefault="00957979" w:rsidP="00927167">
            <w:pPr>
              <w:rPr>
                <w:sz w:val="20"/>
              </w:rPr>
            </w:pPr>
            <w:r>
              <w:rPr>
                <w:sz w:val="20"/>
              </w:rPr>
              <w:t>Samsung</w:t>
            </w:r>
          </w:p>
        </w:tc>
        <w:tc>
          <w:tcPr>
            <w:tcW w:w="2835" w:type="dxa"/>
          </w:tcPr>
          <w:p w14:paraId="75C103FB" w14:textId="77777777" w:rsidR="00957979" w:rsidRDefault="00957979" w:rsidP="00927167">
            <w:pPr>
              <w:rPr>
                <w:sz w:val="20"/>
                <w:lang w:eastAsia="zh-CN"/>
              </w:rPr>
            </w:pPr>
            <w:r>
              <w:rPr>
                <w:sz w:val="20"/>
                <w:lang w:eastAsia="zh-CN"/>
              </w:rPr>
              <w:t>Agree</w:t>
            </w:r>
          </w:p>
        </w:tc>
        <w:tc>
          <w:tcPr>
            <w:tcW w:w="9356" w:type="dxa"/>
          </w:tcPr>
          <w:p w14:paraId="08C2BA9C" w14:textId="77777777" w:rsidR="00957979" w:rsidRPr="0000192F" w:rsidRDefault="00957979" w:rsidP="00927167">
            <w:pPr>
              <w:rPr>
                <w:sz w:val="20"/>
                <w:lang w:eastAsia="zh-CN"/>
              </w:rPr>
            </w:pPr>
          </w:p>
        </w:tc>
      </w:tr>
      <w:tr w:rsidR="00957979" w:rsidRPr="0000192F" w14:paraId="3AC908A1" w14:textId="77777777" w:rsidTr="00927167">
        <w:tc>
          <w:tcPr>
            <w:tcW w:w="2405" w:type="dxa"/>
          </w:tcPr>
          <w:p w14:paraId="3B985A45" w14:textId="77777777" w:rsidR="00957979" w:rsidRDefault="00957979" w:rsidP="00927167">
            <w:pPr>
              <w:rPr>
                <w:sz w:val="20"/>
              </w:rPr>
            </w:pPr>
            <w:proofErr w:type="spellStart"/>
            <w:r>
              <w:rPr>
                <w:sz w:val="20"/>
              </w:rPr>
              <w:t>Futurewei</w:t>
            </w:r>
            <w:proofErr w:type="spellEnd"/>
          </w:p>
        </w:tc>
        <w:tc>
          <w:tcPr>
            <w:tcW w:w="2835" w:type="dxa"/>
          </w:tcPr>
          <w:p w14:paraId="5ECBEE25" w14:textId="77777777" w:rsidR="00957979" w:rsidRDefault="00957979" w:rsidP="00927167">
            <w:pPr>
              <w:rPr>
                <w:sz w:val="20"/>
                <w:lang w:eastAsia="zh-CN"/>
              </w:rPr>
            </w:pPr>
            <w:r>
              <w:rPr>
                <w:sz w:val="20"/>
                <w:lang w:eastAsia="zh-CN"/>
              </w:rPr>
              <w:t>Agree</w:t>
            </w:r>
          </w:p>
        </w:tc>
        <w:tc>
          <w:tcPr>
            <w:tcW w:w="9356" w:type="dxa"/>
          </w:tcPr>
          <w:p w14:paraId="507BDC8E" w14:textId="77777777" w:rsidR="00957979" w:rsidRPr="0000192F" w:rsidRDefault="00957979" w:rsidP="00927167">
            <w:pPr>
              <w:rPr>
                <w:sz w:val="20"/>
                <w:lang w:eastAsia="zh-CN"/>
              </w:rPr>
            </w:pPr>
          </w:p>
        </w:tc>
      </w:tr>
      <w:tr w:rsidR="00957979" w:rsidRPr="0000192F" w14:paraId="76C94812" w14:textId="77777777" w:rsidTr="00927167">
        <w:tc>
          <w:tcPr>
            <w:tcW w:w="2405" w:type="dxa"/>
          </w:tcPr>
          <w:p w14:paraId="4D5CE88C" w14:textId="77777777" w:rsidR="00957979" w:rsidRDefault="00957979" w:rsidP="00927167">
            <w:pPr>
              <w:rPr>
                <w:sz w:val="20"/>
              </w:rPr>
            </w:pPr>
            <w:r>
              <w:rPr>
                <w:sz w:val="20"/>
              </w:rPr>
              <w:t>AT&amp;T</w:t>
            </w:r>
          </w:p>
        </w:tc>
        <w:tc>
          <w:tcPr>
            <w:tcW w:w="2835" w:type="dxa"/>
          </w:tcPr>
          <w:p w14:paraId="00521775" w14:textId="77777777" w:rsidR="00957979" w:rsidRDefault="00957979" w:rsidP="00927167">
            <w:pPr>
              <w:rPr>
                <w:sz w:val="20"/>
                <w:lang w:eastAsia="zh-CN"/>
              </w:rPr>
            </w:pPr>
            <w:r>
              <w:rPr>
                <w:sz w:val="20"/>
                <w:lang w:eastAsia="zh-CN"/>
              </w:rPr>
              <w:t>Agree</w:t>
            </w:r>
          </w:p>
        </w:tc>
        <w:tc>
          <w:tcPr>
            <w:tcW w:w="9356" w:type="dxa"/>
          </w:tcPr>
          <w:p w14:paraId="685A99C0" w14:textId="77777777" w:rsidR="00957979" w:rsidRPr="0000192F" w:rsidRDefault="00957979" w:rsidP="00927167">
            <w:pPr>
              <w:rPr>
                <w:sz w:val="20"/>
                <w:lang w:eastAsia="zh-CN"/>
              </w:rPr>
            </w:pPr>
          </w:p>
        </w:tc>
      </w:tr>
      <w:tr w:rsidR="00957979" w:rsidRPr="0000192F" w14:paraId="2644B5A1" w14:textId="77777777" w:rsidTr="00927167">
        <w:tc>
          <w:tcPr>
            <w:tcW w:w="2405" w:type="dxa"/>
          </w:tcPr>
          <w:p w14:paraId="22DEC34A" w14:textId="77777777" w:rsidR="00957979" w:rsidRDefault="00957979" w:rsidP="00927167">
            <w:pPr>
              <w:rPr>
                <w:sz w:val="20"/>
              </w:rPr>
            </w:pPr>
            <w:r>
              <w:rPr>
                <w:sz w:val="20"/>
              </w:rPr>
              <w:t>Ericsson</w:t>
            </w:r>
          </w:p>
        </w:tc>
        <w:tc>
          <w:tcPr>
            <w:tcW w:w="2835" w:type="dxa"/>
          </w:tcPr>
          <w:p w14:paraId="56F6C553" w14:textId="77777777" w:rsidR="00957979" w:rsidRDefault="00957979" w:rsidP="00927167">
            <w:pPr>
              <w:rPr>
                <w:sz w:val="20"/>
                <w:lang w:eastAsia="zh-CN"/>
              </w:rPr>
            </w:pPr>
            <w:r>
              <w:rPr>
                <w:sz w:val="20"/>
                <w:lang w:eastAsia="zh-CN"/>
              </w:rPr>
              <w:t>Agree</w:t>
            </w:r>
          </w:p>
        </w:tc>
        <w:tc>
          <w:tcPr>
            <w:tcW w:w="9356" w:type="dxa"/>
          </w:tcPr>
          <w:p w14:paraId="53FCDA04" w14:textId="77777777" w:rsidR="00957979" w:rsidRPr="0000192F" w:rsidRDefault="00957979" w:rsidP="00927167">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927167">
        <w:tc>
          <w:tcPr>
            <w:tcW w:w="2405" w:type="dxa"/>
          </w:tcPr>
          <w:p w14:paraId="34F8A3BA" w14:textId="77777777" w:rsidR="00957979" w:rsidRDefault="00957979" w:rsidP="00927167">
            <w:pPr>
              <w:rPr>
                <w:sz w:val="20"/>
              </w:rPr>
            </w:pPr>
            <w:r>
              <w:rPr>
                <w:sz w:val="20"/>
              </w:rPr>
              <w:t>Apple</w:t>
            </w:r>
          </w:p>
        </w:tc>
        <w:tc>
          <w:tcPr>
            <w:tcW w:w="2835" w:type="dxa"/>
          </w:tcPr>
          <w:p w14:paraId="41ADDFED" w14:textId="77777777" w:rsidR="00957979" w:rsidRDefault="00957979" w:rsidP="00927167">
            <w:pPr>
              <w:rPr>
                <w:sz w:val="20"/>
                <w:lang w:eastAsia="zh-CN"/>
              </w:rPr>
            </w:pPr>
            <w:r>
              <w:rPr>
                <w:sz w:val="20"/>
                <w:lang w:eastAsia="zh-CN"/>
              </w:rPr>
              <w:t>Agree</w:t>
            </w:r>
          </w:p>
        </w:tc>
        <w:tc>
          <w:tcPr>
            <w:tcW w:w="9356" w:type="dxa"/>
          </w:tcPr>
          <w:p w14:paraId="46745A45" w14:textId="77777777" w:rsidR="00957979" w:rsidRDefault="00957979" w:rsidP="00927167">
            <w:pPr>
              <w:rPr>
                <w:sz w:val="20"/>
                <w:lang w:eastAsia="zh-CN"/>
              </w:rPr>
            </w:pPr>
          </w:p>
        </w:tc>
      </w:tr>
      <w:tr w:rsidR="00957979" w:rsidRPr="0000192F" w14:paraId="35DCB085" w14:textId="77777777" w:rsidTr="00927167">
        <w:tc>
          <w:tcPr>
            <w:tcW w:w="2405" w:type="dxa"/>
          </w:tcPr>
          <w:p w14:paraId="3F5B090B" w14:textId="77777777" w:rsidR="00957979" w:rsidRDefault="00957979" w:rsidP="00927167">
            <w:pPr>
              <w:rPr>
                <w:sz w:val="20"/>
              </w:rPr>
            </w:pPr>
            <w:r>
              <w:rPr>
                <w:sz w:val="20"/>
              </w:rPr>
              <w:t>Nokia</w:t>
            </w:r>
          </w:p>
        </w:tc>
        <w:tc>
          <w:tcPr>
            <w:tcW w:w="2835" w:type="dxa"/>
          </w:tcPr>
          <w:p w14:paraId="2276BE3E" w14:textId="77777777" w:rsidR="00957979" w:rsidRDefault="00957979" w:rsidP="00927167">
            <w:pPr>
              <w:rPr>
                <w:sz w:val="20"/>
                <w:lang w:eastAsia="zh-CN"/>
              </w:rPr>
            </w:pPr>
            <w:r>
              <w:rPr>
                <w:sz w:val="20"/>
                <w:lang w:eastAsia="zh-CN"/>
              </w:rPr>
              <w:t>Agree</w:t>
            </w:r>
          </w:p>
        </w:tc>
        <w:tc>
          <w:tcPr>
            <w:tcW w:w="9356" w:type="dxa"/>
          </w:tcPr>
          <w:p w14:paraId="406D22CC" w14:textId="77777777" w:rsidR="00957979" w:rsidRDefault="00957979" w:rsidP="00927167">
            <w:pPr>
              <w:rPr>
                <w:sz w:val="20"/>
                <w:lang w:eastAsia="zh-CN"/>
              </w:rPr>
            </w:pPr>
          </w:p>
        </w:tc>
      </w:tr>
      <w:tr w:rsidR="00957979" w:rsidRPr="0000192F" w14:paraId="0568F36D" w14:textId="77777777" w:rsidTr="00927167">
        <w:tc>
          <w:tcPr>
            <w:tcW w:w="2405" w:type="dxa"/>
          </w:tcPr>
          <w:p w14:paraId="6E6CB1EF" w14:textId="77777777" w:rsidR="00957979" w:rsidRDefault="00957979" w:rsidP="00927167">
            <w:pPr>
              <w:rPr>
                <w:sz w:val="20"/>
              </w:rPr>
            </w:pPr>
            <w:proofErr w:type="spellStart"/>
            <w:r>
              <w:rPr>
                <w:sz w:val="20"/>
              </w:rPr>
              <w:t>InterDigital</w:t>
            </w:r>
            <w:proofErr w:type="spellEnd"/>
          </w:p>
        </w:tc>
        <w:tc>
          <w:tcPr>
            <w:tcW w:w="2835" w:type="dxa"/>
          </w:tcPr>
          <w:p w14:paraId="5AF312F0" w14:textId="77777777" w:rsidR="00957979" w:rsidRDefault="00957979" w:rsidP="00927167">
            <w:pPr>
              <w:rPr>
                <w:sz w:val="20"/>
                <w:lang w:eastAsia="zh-CN"/>
              </w:rPr>
            </w:pPr>
            <w:r>
              <w:rPr>
                <w:sz w:val="20"/>
                <w:lang w:eastAsia="zh-CN"/>
              </w:rPr>
              <w:t>Agree</w:t>
            </w:r>
          </w:p>
        </w:tc>
        <w:tc>
          <w:tcPr>
            <w:tcW w:w="9356" w:type="dxa"/>
          </w:tcPr>
          <w:p w14:paraId="3A2A576E" w14:textId="77777777" w:rsidR="00957979" w:rsidRDefault="00957979" w:rsidP="00927167">
            <w:pPr>
              <w:rPr>
                <w:sz w:val="20"/>
                <w:lang w:eastAsia="zh-CN"/>
              </w:rPr>
            </w:pPr>
          </w:p>
        </w:tc>
      </w:tr>
      <w:tr w:rsidR="00957979" w:rsidRPr="0000192F" w14:paraId="6400D2F9" w14:textId="77777777" w:rsidTr="00927167">
        <w:tc>
          <w:tcPr>
            <w:tcW w:w="2405" w:type="dxa"/>
          </w:tcPr>
          <w:p w14:paraId="264F559F" w14:textId="77777777" w:rsidR="00957979" w:rsidRDefault="00957979" w:rsidP="00927167">
            <w:pPr>
              <w:rPr>
                <w:sz w:val="20"/>
              </w:rPr>
            </w:pPr>
            <w:r>
              <w:rPr>
                <w:sz w:val="20"/>
              </w:rPr>
              <w:t>Charter</w:t>
            </w:r>
          </w:p>
        </w:tc>
        <w:tc>
          <w:tcPr>
            <w:tcW w:w="2835" w:type="dxa"/>
          </w:tcPr>
          <w:p w14:paraId="4C947101" w14:textId="77777777" w:rsidR="00957979" w:rsidRDefault="00957979" w:rsidP="00927167">
            <w:pPr>
              <w:rPr>
                <w:sz w:val="20"/>
                <w:lang w:eastAsia="zh-CN"/>
              </w:rPr>
            </w:pPr>
            <w:r>
              <w:rPr>
                <w:sz w:val="20"/>
                <w:lang w:eastAsia="zh-CN"/>
              </w:rPr>
              <w:t>Agree</w:t>
            </w:r>
          </w:p>
        </w:tc>
        <w:tc>
          <w:tcPr>
            <w:tcW w:w="9356" w:type="dxa"/>
          </w:tcPr>
          <w:p w14:paraId="75C00EB3" w14:textId="77777777" w:rsidR="00957979" w:rsidRDefault="00957979" w:rsidP="00927167">
            <w:pPr>
              <w:rPr>
                <w:sz w:val="20"/>
                <w:lang w:eastAsia="zh-CN"/>
              </w:rPr>
            </w:pPr>
          </w:p>
        </w:tc>
      </w:tr>
      <w:tr w:rsidR="00957979" w14:paraId="45C838AE" w14:textId="77777777" w:rsidTr="00927167">
        <w:tc>
          <w:tcPr>
            <w:tcW w:w="2405" w:type="dxa"/>
          </w:tcPr>
          <w:p w14:paraId="0EAA94AB" w14:textId="77777777" w:rsidR="00957979" w:rsidRDefault="00957979" w:rsidP="00927167">
            <w:pPr>
              <w:rPr>
                <w:sz w:val="20"/>
              </w:rPr>
            </w:pPr>
            <w:r>
              <w:rPr>
                <w:sz w:val="20"/>
              </w:rPr>
              <w:t>LG Electronics</w:t>
            </w:r>
          </w:p>
        </w:tc>
        <w:tc>
          <w:tcPr>
            <w:tcW w:w="2835" w:type="dxa"/>
          </w:tcPr>
          <w:p w14:paraId="4116216A" w14:textId="77777777" w:rsidR="00957979" w:rsidRDefault="00957979" w:rsidP="00927167">
            <w:pPr>
              <w:rPr>
                <w:sz w:val="20"/>
                <w:lang w:eastAsia="zh-CN"/>
              </w:rPr>
            </w:pPr>
            <w:r>
              <w:rPr>
                <w:sz w:val="20"/>
                <w:lang w:eastAsia="zh-CN"/>
              </w:rPr>
              <w:t>Agree</w:t>
            </w:r>
          </w:p>
        </w:tc>
        <w:tc>
          <w:tcPr>
            <w:tcW w:w="9356" w:type="dxa"/>
          </w:tcPr>
          <w:p w14:paraId="090CA951" w14:textId="77777777" w:rsidR="00957979" w:rsidRDefault="00957979" w:rsidP="00927167">
            <w:pPr>
              <w:rPr>
                <w:sz w:val="20"/>
                <w:lang w:eastAsia="zh-CN"/>
              </w:rPr>
            </w:pPr>
          </w:p>
        </w:tc>
      </w:tr>
      <w:tr w:rsidR="00957979" w14:paraId="2442FA6C" w14:textId="77777777" w:rsidTr="00927167">
        <w:tc>
          <w:tcPr>
            <w:tcW w:w="2405" w:type="dxa"/>
          </w:tcPr>
          <w:p w14:paraId="2D334427" w14:textId="77777777" w:rsidR="00957979" w:rsidRDefault="00957979" w:rsidP="00927167">
            <w:pPr>
              <w:rPr>
                <w:sz w:val="20"/>
              </w:rPr>
            </w:pPr>
            <w:r>
              <w:rPr>
                <w:sz w:val="20"/>
              </w:rPr>
              <w:t>CATT</w:t>
            </w:r>
          </w:p>
        </w:tc>
        <w:tc>
          <w:tcPr>
            <w:tcW w:w="2835" w:type="dxa"/>
          </w:tcPr>
          <w:p w14:paraId="22CA56F3" w14:textId="77777777" w:rsidR="00957979" w:rsidRDefault="00957979" w:rsidP="00927167">
            <w:pPr>
              <w:rPr>
                <w:sz w:val="20"/>
                <w:lang w:eastAsia="zh-CN"/>
              </w:rPr>
            </w:pPr>
            <w:r>
              <w:rPr>
                <w:sz w:val="20"/>
                <w:lang w:eastAsia="zh-CN"/>
              </w:rPr>
              <w:t>Agree</w:t>
            </w:r>
          </w:p>
        </w:tc>
        <w:tc>
          <w:tcPr>
            <w:tcW w:w="9356" w:type="dxa"/>
          </w:tcPr>
          <w:p w14:paraId="47766665" w14:textId="77777777" w:rsidR="00957979" w:rsidRDefault="00957979" w:rsidP="00927167">
            <w:pPr>
              <w:rPr>
                <w:sz w:val="20"/>
                <w:lang w:eastAsia="zh-CN"/>
              </w:rPr>
            </w:pPr>
          </w:p>
        </w:tc>
      </w:tr>
      <w:tr w:rsidR="00957979" w14:paraId="7837BF64" w14:textId="77777777" w:rsidTr="00927167">
        <w:tc>
          <w:tcPr>
            <w:tcW w:w="2405" w:type="dxa"/>
          </w:tcPr>
          <w:p w14:paraId="388DD0E2"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927167">
            <w:pPr>
              <w:rPr>
                <w:sz w:val="20"/>
                <w:lang w:eastAsia="zh-CN"/>
              </w:rPr>
            </w:pPr>
          </w:p>
        </w:tc>
      </w:tr>
      <w:tr w:rsidR="00957979" w14:paraId="66A08F50" w14:textId="77777777" w:rsidTr="00927167">
        <w:tc>
          <w:tcPr>
            <w:tcW w:w="2405" w:type="dxa"/>
          </w:tcPr>
          <w:p w14:paraId="0DB66408" w14:textId="77777777" w:rsidR="00957979" w:rsidRDefault="00957979" w:rsidP="00927167">
            <w:pPr>
              <w:rPr>
                <w:sz w:val="20"/>
                <w:lang w:eastAsia="zh-CN"/>
              </w:rPr>
            </w:pPr>
            <w:r>
              <w:rPr>
                <w:sz w:val="20"/>
                <w:lang w:eastAsia="zh-CN"/>
              </w:rPr>
              <w:t>DOCOMO</w:t>
            </w:r>
          </w:p>
        </w:tc>
        <w:tc>
          <w:tcPr>
            <w:tcW w:w="2835" w:type="dxa"/>
          </w:tcPr>
          <w:p w14:paraId="29282E65" w14:textId="77777777" w:rsidR="00957979" w:rsidRPr="0032263F" w:rsidRDefault="00957979" w:rsidP="00927167">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927167">
            <w:pPr>
              <w:rPr>
                <w:sz w:val="20"/>
                <w:lang w:eastAsia="zh-CN"/>
              </w:rPr>
            </w:pPr>
          </w:p>
        </w:tc>
      </w:tr>
      <w:tr w:rsidR="00957979" w14:paraId="60224340" w14:textId="77777777" w:rsidTr="00927167">
        <w:tc>
          <w:tcPr>
            <w:tcW w:w="2405" w:type="dxa"/>
          </w:tcPr>
          <w:p w14:paraId="38A6CF13" w14:textId="77777777" w:rsidR="00957979" w:rsidRDefault="00957979" w:rsidP="00927167">
            <w:pPr>
              <w:rPr>
                <w:sz w:val="20"/>
                <w:lang w:eastAsia="zh-CN"/>
              </w:rPr>
            </w:pPr>
            <w:r>
              <w:rPr>
                <w:sz w:val="20"/>
                <w:lang w:eastAsia="zh-CN"/>
              </w:rPr>
              <w:lastRenderedPageBreak/>
              <w:t>MediaTek</w:t>
            </w:r>
          </w:p>
        </w:tc>
        <w:tc>
          <w:tcPr>
            <w:tcW w:w="2835" w:type="dxa"/>
          </w:tcPr>
          <w:p w14:paraId="7262CBAA"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927167">
            <w:pPr>
              <w:rPr>
                <w:sz w:val="20"/>
                <w:lang w:eastAsia="zh-CN"/>
              </w:rPr>
            </w:pPr>
          </w:p>
        </w:tc>
      </w:tr>
      <w:tr w:rsidR="00957979" w14:paraId="32E850CA" w14:textId="77777777" w:rsidTr="00927167">
        <w:tc>
          <w:tcPr>
            <w:tcW w:w="2405" w:type="dxa"/>
          </w:tcPr>
          <w:p w14:paraId="1D7AE17E" w14:textId="77777777" w:rsidR="00957979" w:rsidRDefault="00957979" w:rsidP="00927167">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0E296030"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927167">
            <w:pPr>
              <w:rPr>
                <w:sz w:val="20"/>
                <w:lang w:eastAsia="zh-CN"/>
              </w:rPr>
            </w:pPr>
          </w:p>
        </w:tc>
      </w:tr>
      <w:tr w:rsidR="00957979" w14:paraId="4903AD39" w14:textId="77777777" w:rsidTr="00927167">
        <w:tc>
          <w:tcPr>
            <w:tcW w:w="2405" w:type="dxa"/>
          </w:tcPr>
          <w:p w14:paraId="15701C91" w14:textId="77777777" w:rsidR="00957979" w:rsidRDefault="00957979" w:rsidP="00927167">
            <w:pPr>
              <w:rPr>
                <w:sz w:val="20"/>
                <w:lang w:eastAsia="zh-CN"/>
              </w:rPr>
            </w:pPr>
            <w:r>
              <w:rPr>
                <w:sz w:val="20"/>
                <w:lang w:eastAsia="zh-CN"/>
              </w:rPr>
              <w:t>OPPO</w:t>
            </w:r>
          </w:p>
        </w:tc>
        <w:tc>
          <w:tcPr>
            <w:tcW w:w="2835" w:type="dxa"/>
          </w:tcPr>
          <w:p w14:paraId="0904AF96"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927167">
            <w:pPr>
              <w:rPr>
                <w:sz w:val="20"/>
                <w:lang w:eastAsia="zh-CN"/>
              </w:rPr>
            </w:pPr>
          </w:p>
        </w:tc>
      </w:tr>
      <w:tr w:rsidR="00957979" w14:paraId="75F7723A" w14:textId="77777777" w:rsidTr="00927167">
        <w:tc>
          <w:tcPr>
            <w:tcW w:w="2405" w:type="dxa"/>
          </w:tcPr>
          <w:p w14:paraId="2D19505B" w14:textId="77777777" w:rsidR="00957979" w:rsidRPr="002D2195" w:rsidRDefault="00957979" w:rsidP="00927167">
            <w:pPr>
              <w:rPr>
                <w:sz w:val="20"/>
                <w:lang w:eastAsia="zh-CN"/>
              </w:rPr>
            </w:pPr>
            <w:r w:rsidRPr="002D2195">
              <w:rPr>
                <w:sz w:val="20"/>
              </w:rPr>
              <w:t>Lenovo, Motorola Mobility</w:t>
            </w:r>
          </w:p>
        </w:tc>
        <w:tc>
          <w:tcPr>
            <w:tcW w:w="2835" w:type="dxa"/>
          </w:tcPr>
          <w:p w14:paraId="3F2C7512" w14:textId="77777777" w:rsidR="00957979" w:rsidRPr="002D2195" w:rsidRDefault="00957979" w:rsidP="00927167">
            <w:pPr>
              <w:rPr>
                <w:sz w:val="20"/>
                <w:lang w:eastAsia="zh-CN"/>
              </w:rPr>
            </w:pPr>
            <w:r w:rsidRPr="002D2195">
              <w:rPr>
                <w:sz w:val="20"/>
                <w:lang w:eastAsia="zh-CN"/>
              </w:rPr>
              <w:t>Agree</w:t>
            </w:r>
          </w:p>
        </w:tc>
        <w:tc>
          <w:tcPr>
            <w:tcW w:w="9356" w:type="dxa"/>
          </w:tcPr>
          <w:p w14:paraId="27940E5B" w14:textId="77777777" w:rsidR="00957979" w:rsidRPr="002D2195" w:rsidRDefault="00957979" w:rsidP="00927167">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 xml:space="preserve">Leave decision to </w:t>
      </w:r>
      <w:proofErr w:type="gramStart"/>
      <w:r>
        <w:t>other</w:t>
      </w:r>
      <w:proofErr w:type="gramEnd"/>
      <w:r>
        <w:t xml:space="preserve"> WGs/Plenary</w:t>
      </w:r>
    </w:p>
    <w:p w14:paraId="66985787" w14:textId="77777777" w:rsidR="00957979" w:rsidRDefault="00957979" w:rsidP="00957979">
      <w:pPr>
        <w:rPr>
          <w:bCs/>
        </w:rPr>
      </w:pPr>
      <w:r>
        <w:rPr>
          <w:bCs/>
        </w:rPr>
        <w:t xml:space="preserve">Do you agree on the </w:t>
      </w:r>
      <w:proofErr w:type="gramStart"/>
      <w:r>
        <w:rPr>
          <w:bCs/>
        </w:rPr>
        <w:t>following:</w:t>
      </w:r>
      <w:proofErr w:type="gramEnd"/>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927167">
        <w:tc>
          <w:tcPr>
            <w:tcW w:w="2405" w:type="dxa"/>
            <w:shd w:val="clear" w:color="auto" w:fill="FFC000"/>
          </w:tcPr>
          <w:p w14:paraId="478A451B" w14:textId="77777777" w:rsidR="00957979" w:rsidRDefault="00957979" w:rsidP="00927167">
            <w:pPr>
              <w:rPr>
                <w:b/>
                <w:bCs/>
              </w:rPr>
            </w:pPr>
            <w:r>
              <w:rPr>
                <w:b/>
                <w:bCs/>
              </w:rPr>
              <w:t>Company</w:t>
            </w:r>
          </w:p>
        </w:tc>
        <w:tc>
          <w:tcPr>
            <w:tcW w:w="2835" w:type="dxa"/>
            <w:shd w:val="clear" w:color="auto" w:fill="FFC000"/>
          </w:tcPr>
          <w:p w14:paraId="1E89F560" w14:textId="77777777" w:rsidR="00957979" w:rsidRDefault="00957979" w:rsidP="00927167">
            <w:pPr>
              <w:rPr>
                <w:b/>
                <w:bCs/>
              </w:rPr>
            </w:pPr>
            <w:r>
              <w:rPr>
                <w:b/>
                <w:bCs/>
              </w:rPr>
              <w:t>Agree/Disagree</w:t>
            </w:r>
          </w:p>
        </w:tc>
        <w:tc>
          <w:tcPr>
            <w:tcW w:w="9356" w:type="dxa"/>
            <w:shd w:val="clear" w:color="auto" w:fill="FFC000"/>
          </w:tcPr>
          <w:p w14:paraId="2D97322D" w14:textId="77777777" w:rsidR="00957979" w:rsidRDefault="00957979" w:rsidP="00927167">
            <w:pPr>
              <w:rPr>
                <w:b/>
                <w:bCs/>
              </w:rPr>
            </w:pPr>
            <w:r>
              <w:rPr>
                <w:b/>
                <w:bCs/>
              </w:rPr>
              <w:t>Additional Comment</w:t>
            </w:r>
          </w:p>
        </w:tc>
      </w:tr>
      <w:tr w:rsidR="00957979" w14:paraId="7F903BD4" w14:textId="77777777" w:rsidTr="00927167">
        <w:tc>
          <w:tcPr>
            <w:tcW w:w="2405" w:type="dxa"/>
          </w:tcPr>
          <w:p w14:paraId="12516966" w14:textId="77777777" w:rsidR="00957979" w:rsidRDefault="00957979" w:rsidP="00927167">
            <w:r>
              <w:t>Intel</w:t>
            </w:r>
          </w:p>
        </w:tc>
        <w:tc>
          <w:tcPr>
            <w:tcW w:w="2835" w:type="dxa"/>
          </w:tcPr>
          <w:p w14:paraId="584528F2" w14:textId="77777777" w:rsidR="00957979" w:rsidRDefault="00957979" w:rsidP="00927167">
            <w:pPr>
              <w:rPr>
                <w:lang w:eastAsia="zh-CN"/>
              </w:rPr>
            </w:pPr>
            <w:r>
              <w:rPr>
                <w:lang w:eastAsia="zh-CN"/>
              </w:rPr>
              <w:t>Agree</w:t>
            </w:r>
          </w:p>
        </w:tc>
        <w:tc>
          <w:tcPr>
            <w:tcW w:w="9356" w:type="dxa"/>
          </w:tcPr>
          <w:p w14:paraId="7040C346" w14:textId="77777777" w:rsidR="00957979" w:rsidRDefault="00957979" w:rsidP="00927167">
            <w:pPr>
              <w:rPr>
                <w:lang w:eastAsia="zh-CN"/>
              </w:rPr>
            </w:pPr>
          </w:p>
        </w:tc>
      </w:tr>
      <w:tr w:rsidR="00957979" w:rsidRPr="0000192F" w14:paraId="48C687B5" w14:textId="77777777" w:rsidTr="00927167">
        <w:tc>
          <w:tcPr>
            <w:tcW w:w="2405" w:type="dxa"/>
          </w:tcPr>
          <w:p w14:paraId="5B542754" w14:textId="77777777" w:rsidR="00957979" w:rsidRPr="0000192F" w:rsidRDefault="00957979" w:rsidP="00927167">
            <w:pPr>
              <w:rPr>
                <w:sz w:val="20"/>
              </w:rPr>
            </w:pPr>
            <w:r>
              <w:rPr>
                <w:sz w:val="20"/>
              </w:rPr>
              <w:t>Qualcomm</w:t>
            </w:r>
          </w:p>
        </w:tc>
        <w:tc>
          <w:tcPr>
            <w:tcW w:w="2835" w:type="dxa"/>
          </w:tcPr>
          <w:p w14:paraId="4675B056" w14:textId="77777777" w:rsidR="00957979" w:rsidRPr="0000192F" w:rsidRDefault="00957979" w:rsidP="00927167">
            <w:pPr>
              <w:rPr>
                <w:sz w:val="20"/>
                <w:lang w:eastAsia="zh-CN"/>
              </w:rPr>
            </w:pPr>
            <w:r>
              <w:rPr>
                <w:sz w:val="20"/>
                <w:lang w:eastAsia="zh-CN"/>
              </w:rPr>
              <w:t>Agree</w:t>
            </w:r>
          </w:p>
        </w:tc>
        <w:tc>
          <w:tcPr>
            <w:tcW w:w="9356" w:type="dxa"/>
          </w:tcPr>
          <w:p w14:paraId="2BFA9F85" w14:textId="77777777" w:rsidR="00957979" w:rsidRPr="0000192F" w:rsidRDefault="00957979" w:rsidP="00927167">
            <w:pPr>
              <w:rPr>
                <w:sz w:val="20"/>
                <w:lang w:eastAsia="zh-CN"/>
              </w:rPr>
            </w:pPr>
            <w:r>
              <w:rPr>
                <w:sz w:val="20"/>
                <w:lang w:eastAsia="zh-CN"/>
              </w:rPr>
              <w:t>We expect the impact to RAN4 is more substantial</w:t>
            </w:r>
          </w:p>
        </w:tc>
      </w:tr>
      <w:tr w:rsidR="00957979" w:rsidRPr="0000192F" w14:paraId="74826661" w14:textId="77777777" w:rsidTr="00927167">
        <w:tc>
          <w:tcPr>
            <w:tcW w:w="2405" w:type="dxa"/>
          </w:tcPr>
          <w:p w14:paraId="03511528" w14:textId="77777777" w:rsidR="00957979" w:rsidRDefault="00957979" w:rsidP="00927167">
            <w:pPr>
              <w:rPr>
                <w:sz w:val="20"/>
              </w:rPr>
            </w:pPr>
            <w:r>
              <w:rPr>
                <w:sz w:val="20"/>
              </w:rPr>
              <w:t>vivo</w:t>
            </w:r>
          </w:p>
        </w:tc>
        <w:tc>
          <w:tcPr>
            <w:tcW w:w="2835" w:type="dxa"/>
          </w:tcPr>
          <w:p w14:paraId="58A5504F" w14:textId="77777777" w:rsidR="00957979" w:rsidRDefault="00957979" w:rsidP="00927167">
            <w:pPr>
              <w:rPr>
                <w:sz w:val="20"/>
                <w:lang w:eastAsia="zh-CN"/>
              </w:rPr>
            </w:pPr>
            <w:r>
              <w:rPr>
                <w:sz w:val="20"/>
                <w:lang w:eastAsia="zh-CN"/>
              </w:rPr>
              <w:t>Agree</w:t>
            </w:r>
          </w:p>
        </w:tc>
        <w:tc>
          <w:tcPr>
            <w:tcW w:w="9356" w:type="dxa"/>
          </w:tcPr>
          <w:p w14:paraId="5906CA0E" w14:textId="77777777" w:rsidR="00957979" w:rsidRDefault="00957979" w:rsidP="00927167">
            <w:pPr>
              <w:rPr>
                <w:sz w:val="20"/>
                <w:lang w:eastAsia="zh-CN"/>
              </w:rPr>
            </w:pPr>
          </w:p>
        </w:tc>
      </w:tr>
      <w:tr w:rsidR="00957979" w:rsidRPr="0000192F" w14:paraId="71B16E0D" w14:textId="77777777" w:rsidTr="00927167">
        <w:tc>
          <w:tcPr>
            <w:tcW w:w="2405" w:type="dxa"/>
          </w:tcPr>
          <w:p w14:paraId="499E9BA3" w14:textId="77777777" w:rsidR="00957979" w:rsidRDefault="00957979" w:rsidP="00927167">
            <w:pPr>
              <w:rPr>
                <w:sz w:val="20"/>
              </w:rPr>
            </w:pPr>
            <w:r>
              <w:rPr>
                <w:sz w:val="20"/>
              </w:rPr>
              <w:t>Samsung</w:t>
            </w:r>
          </w:p>
        </w:tc>
        <w:tc>
          <w:tcPr>
            <w:tcW w:w="2835" w:type="dxa"/>
          </w:tcPr>
          <w:p w14:paraId="64C5948E" w14:textId="77777777" w:rsidR="00957979" w:rsidRDefault="00957979" w:rsidP="00927167">
            <w:pPr>
              <w:rPr>
                <w:sz w:val="20"/>
                <w:lang w:eastAsia="zh-CN"/>
              </w:rPr>
            </w:pPr>
            <w:r>
              <w:rPr>
                <w:sz w:val="20"/>
                <w:lang w:eastAsia="zh-CN"/>
              </w:rPr>
              <w:t>Agree</w:t>
            </w:r>
          </w:p>
        </w:tc>
        <w:tc>
          <w:tcPr>
            <w:tcW w:w="9356" w:type="dxa"/>
          </w:tcPr>
          <w:p w14:paraId="0AE0EB59" w14:textId="77777777" w:rsidR="00957979" w:rsidRDefault="00957979" w:rsidP="00927167">
            <w:pPr>
              <w:rPr>
                <w:sz w:val="20"/>
                <w:lang w:eastAsia="zh-CN"/>
              </w:rPr>
            </w:pPr>
          </w:p>
        </w:tc>
      </w:tr>
      <w:tr w:rsidR="00957979" w:rsidRPr="0000192F" w14:paraId="0CB10CAD" w14:textId="77777777" w:rsidTr="00927167">
        <w:tc>
          <w:tcPr>
            <w:tcW w:w="2405" w:type="dxa"/>
          </w:tcPr>
          <w:p w14:paraId="3ED7D5D2" w14:textId="77777777" w:rsidR="00957979" w:rsidRDefault="00957979" w:rsidP="00927167">
            <w:pPr>
              <w:rPr>
                <w:sz w:val="20"/>
              </w:rPr>
            </w:pPr>
            <w:proofErr w:type="spellStart"/>
            <w:r>
              <w:rPr>
                <w:sz w:val="20"/>
              </w:rPr>
              <w:t>Futurewei</w:t>
            </w:r>
            <w:proofErr w:type="spellEnd"/>
          </w:p>
        </w:tc>
        <w:tc>
          <w:tcPr>
            <w:tcW w:w="2835" w:type="dxa"/>
          </w:tcPr>
          <w:p w14:paraId="79329EBF" w14:textId="77777777" w:rsidR="00957979" w:rsidRDefault="00957979" w:rsidP="00927167">
            <w:pPr>
              <w:rPr>
                <w:sz w:val="20"/>
                <w:lang w:eastAsia="zh-CN"/>
              </w:rPr>
            </w:pPr>
            <w:r>
              <w:rPr>
                <w:sz w:val="20"/>
                <w:lang w:eastAsia="zh-CN"/>
              </w:rPr>
              <w:t>Agree</w:t>
            </w:r>
          </w:p>
        </w:tc>
        <w:tc>
          <w:tcPr>
            <w:tcW w:w="9356" w:type="dxa"/>
          </w:tcPr>
          <w:p w14:paraId="2600EDD7" w14:textId="77777777" w:rsidR="00957979" w:rsidRDefault="00957979" w:rsidP="00927167">
            <w:pPr>
              <w:rPr>
                <w:sz w:val="20"/>
                <w:lang w:eastAsia="zh-CN"/>
              </w:rPr>
            </w:pPr>
          </w:p>
        </w:tc>
      </w:tr>
      <w:tr w:rsidR="00957979" w:rsidRPr="0000192F" w14:paraId="56AEBB10" w14:textId="77777777" w:rsidTr="00927167">
        <w:tc>
          <w:tcPr>
            <w:tcW w:w="2405" w:type="dxa"/>
          </w:tcPr>
          <w:p w14:paraId="7F400BD4" w14:textId="77777777" w:rsidR="00957979" w:rsidRDefault="00957979" w:rsidP="00927167">
            <w:pPr>
              <w:rPr>
                <w:sz w:val="20"/>
              </w:rPr>
            </w:pPr>
            <w:r>
              <w:rPr>
                <w:sz w:val="20"/>
              </w:rPr>
              <w:t>AT&amp;T</w:t>
            </w:r>
          </w:p>
        </w:tc>
        <w:tc>
          <w:tcPr>
            <w:tcW w:w="2835" w:type="dxa"/>
          </w:tcPr>
          <w:p w14:paraId="5712D30D" w14:textId="77777777" w:rsidR="00957979" w:rsidRDefault="00957979" w:rsidP="00927167">
            <w:pPr>
              <w:rPr>
                <w:sz w:val="20"/>
                <w:lang w:eastAsia="zh-CN"/>
              </w:rPr>
            </w:pPr>
            <w:r>
              <w:rPr>
                <w:sz w:val="20"/>
                <w:lang w:eastAsia="zh-CN"/>
              </w:rPr>
              <w:t>Agree</w:t>
            </w:r>
          </w:p>
        </w:tc>
        <w:tc>
          <w:tcPr>
            <w:tcW w:w="9356" w:type="dxa"/>
          </w:tcPr>
          <w:p w14:paraId="0837907D" w14:textId="77777777" w:rsidR="00957979" w:rsidRDefault="00957979" w:rsidP="00927167">
            <w:pPr>
              <w:rPr>
                <w:sz w:val="20"/>
                <w:lang w:eastAsia="zh-CN"/>
              </w:rPr>
            </w:pPr>
          </w:p>
        </w:tc>
      </w:tr>
      <w:tr w:rsidR="00957979" w:rsidRPr="0000192F" w14:paraId="77A09333" w14:textId="77777777" w:rsidTr="00927167">
        <w:tc>
          <w:tcPr>
            <w:tcW w:w="2405" w:type="dxa"/>
          </w:tcPr>
          <w:p w14:paraId="084B42BC" w14:textId="77777777" w:rsidR="00957979" w:rsidRDefault="00957979" w:rsidP="00927167">
            <w:pPr>
              <w:rPr>
                <w:sz w:val="20"/>
              </w:rPr>
            </w:pPr>
            <w:r>
              <w:rPr>
                <w:sz w:val="20"/>
              </w:rPr>
              <w:t>Ericsson</w:t>
            </w:r>
          </w:p>
        </w:tc>
        <w:tc>
          <w:tcPr>
            <w:tcW w:w="2835" w:type="dxa"/>
          </w:tcPr>
          <w:p w14:paraId="4A4BEBAE" w14:textId="77777777" w:rsidR="00957979" w:rsidRDefault="00957979" w:rsidP="00927167">
            <w:pPr>
              <w:rPr>
                <w:sz w:val="20"/>
                <w:lang w:eastAsia="zh-CN"/>
              </w:rPr>
            </w:pPr>
            <w:r>
              <w:rPr>
                <w:sz w:val="20"/>
                <w:lang w:eastAsia="zh-CN"/>
              </w:rPr>
              <w:t>Agree</w:t>
            </w:r>
          </w:p>
        </w:tc>
        <w:tc>
          <w:tcPr>
            <w:tcW w:w="9356" w:type="dxa"/>
          </w:tcPr>
          <w:p w14:paraId="5D9D53B1" w14:textId="77777777" w:rsidR="00957979" w:rsidRDefault="00957979" w:rsidP="00927167">
            <w:pPr>
              <w:rPr>
                <w:sz w:val="20"/>
                <w:lang w:eastAsia="zh-CN"/>
              </w:rPr>
            </w:pPr>
            <w:r>
              <w:rPr>
                <w:sz w:val="20"/>
                <w:lang w:eastAsia="zh-CN"/>
              </w:rPr>
              <w:t>Agree with Qualcomm that RAN4 is more critical for this decision</w:t>
            </w:r>
          </w:p>
        </w:tc>
      </w:tr>
      <w:tr w:rsidR="00957979" w:rsidRPr="0000192F" w14:paraId="50AFFB63" w14:textId="77777777" w:rsidTr="00927167">
        <w:tc>
          <w:tcPr>
            <w:tcW w:w="2405" w:type="dxa"/>
          </w:tcPr>
          <w:p w14:paraId="663C0CED" w14:textId="77777777" w:rsidR="00957979" w:rsidRDefault="00957979" w:rsidP="00927167">
            <w:pPr>
              <w:rPr>
                <w:sz w:val="20"/>
              </w:rPr>
            </w:pPr>
            <w:r>
              <w:rPr>
                <w:sz w:val="20"/>
              </w:rPr>
              <w:t>Apple</w:t>
            </w:r>
          </w:p>
        </w:tc>
        <w:tc>
          <w:tcPr>
            <w:tcW w:w="2835" w:type="dxa"/>
          </w:tcPr>
          <w:p w14:paraId="28C8D49D" w14:textId="77777777" w:rsidR="00957979" w:rsidRDefault="00957979" w:rsidP="00927167">
            <w:pPr>
              <w:rPr>
                <w:sz w:val="20"/>
                <w:lang w:eastAsia="zh-CN"/>
              </w:rPr>
            </w:pPr>
            <w:r>
              <w:rPr>
                <w:sz w:val="20"/>
                <w:lang w:eastAsia="zh-CN"/>
              </w:rPr>
              <w:t>Agree</w:t>
            </w:r>
          </w:p>
        </w:tc>
        <w:tc>
          <w:tcPr>
            <w:tcW w:w="9356" w:type="dxa"/>
          </w:tcPr>
          <w:p w14:paraId="3B914FD2" w14:textId="77777777" w:rsidR="00957979" w:rsidRDefault="00957979" w:rsidP="00927167">
            <w:pPr>
              <w:rPr>
                <w:sz w:val="20"/>
                <w:lang w:eastAsia="zh-CN"/>
              </w:rPr>
            </w:pPr>
            <w:r>
              <w:rPr>
                <w:sz w:val="20"/>
                <w:lang w:eastAsia="zh-CN"/>
              </w:rPr>
              <w:t>We also agree that the decision has a greater impact on RAN4.</w:t>
            </w:r>
          </w:p>
        </w:tc>
      </w:tr>
      <w:tr w:rsidR="00957979" w:rsidRPr="0000192F" w14:paraId="410B67AC" w14:textId="77777777" w:rsidTr="00927167">
        <w:tc>
          <w:tcPr>
            <w:tcW w:w="2405" w:type="dxa"/>
          </w:tcPr>
          <w:p w14:paraId="0A4BE57A" w14:textId="77777777" w:rsidR="00957979" w:rsidRDefault="00957979" w:rsidP="00927167">
            <w:pPr>
              <w:rPr>
                <w:sz w:val="20"/>
              </w:rPr>
            </w:pPr>
            <w:r>
              <w:rPr>
                <w:sz w:val="20"/>
              </w:rPr>
              <w:lastRenderedPageBreak/>
              <w:t>Nokia</w:t>
            </w:r>
          </w:p>
        </w:tc>
        <w:tc>
          <w:tcPr>
            <w:tcW w:w="2835" w:type="dxa"/>
          </w:tcPr>
          <w:p w14:paraId="1CAF2B00" w14:textId="77777777" w:rsidR="00957979" w:rsidRDefault="00957979" w:rsidP="00927167">
            <w:pPr>
              <w:rPr>
                <w:sz w:val="20"/>
                <w:lang w:eastAsia="zh-CN"/>
              </w:rPr>
            </w:pPr>
            <w:r>
              <w:rPr>
                <w:sz w:val="20"/>
                <w:lang w:eastAsia="zh-CN"/>
              </w:rPr>
              <w:t>Agree</w:t>
            </w:r>
          </w:p>
        </w:tc>
        <w:tc>
          <w:tcPr>
            <w:tcW w:w="9356" w:type="dxa"/>
          </w:tcPr>
          <w:p w14:paraId="071162E4" w14:textId="77777777" w:rsidR="00957979" w:rsidRDefault="00957979" w:rsidP="00927167">
            <w:pPr>
              <w:rPr>
                <w:sz w:val="20"/>
                <w:lang w:eastAsia="zh-CN"/>
              </w:rPr>
            </w:pPr>
          </w:p>
        </w:tc>
      </w:tr>
      <w:tr w:rsidR="00957979" w:rsidRPr="0000192F" w14:paraId="19610455" w14:textId="77777777" w:rsidTr="00927167">
        <w:tc>
          <w:tcPr>
            <w:tcW w:w="2405" w:type="dxa"/>
            <w:shd w:val="clear" w:color="auto" w:fill="auto"/>
          </w:tcPr>
          <w:p w14:paraId="6D94F6B7" w14:textId="77777777" w:rsidR="00957979" w:rsidRDefault="00957979" w:rsidP="00927167">
            <w:pPr>
              <w:rPr>
                <w:sz w:val="20"/>
              </w:rPr>
            </w:pPr>
            <w:proofErr w:type="spellStart"/>
            <w:r>
              <w:rPr>
                <w:sz w:val="20"/>
              </w:rPr>
              <w:t>InterDigital</w:t>
            </w:r>
            <w:proofErr w:type="spellEnd"/>
          </w:p>
        </w:tc>
        <w:tc>
          <w:tcPr>
            <w:tcW w:w="2835" w:type="dxa"/>
            <w:shd w:val="clear" w:color="auto" w:fill="auto"/>
          </w:tcPr>
          <w:p w14:paraId="06C9C465" w14:textId="77777777" w:rsidR="00957979" w:rsidRDefault="00957979" w:rsidP="00927167">
            <w:pPr>
              <w:rPr>
                <w:sz w:val="20"/>
                <w:lang w:eastAsia="zh-CN"/>
              </w:rPr>
            </w:pPr>
            <w:r>
              <w:rPr>
                <w:sz w:val="20"/>
                <w:lang w:eastAsia="zh-CN"/>
              </w:rPr>
              <w:t>Agree</w:t>
            </w:r>
          </w:p>
        </w:tc>
        <w:tc>
          <w:tcPr>
            <w:tcW w:w="9356" w:type="dxa"/>
            <w:shd w:val="clear" w:color="auto" w:fill="auto"/>
          </w:tcPr>
          <w:p w14:paraId="057FF830" w14:textId="77777777" w:rsidR="00957979" w:rsidRDefault="00957979" w:rsidP="00927167">
            <w:pPr>
              <w:rPr>
                <w:sz w:val="20"/>
                <w:lang w:eastAsia="zh-CN"/>
              </w:rPr>
            </w:pPr>
            <w:r>
              <w:rPr>
                <w:sz w:val="20"/>
                <w:lang w:eastAsia="zh-CN"/>
              </w:rPr>
              <w:t xml:space="preserve">We also agree that this decision is more critical to RAN4, but we don’t agree to leave the decision to </w:t>
            </w:r>
            <w:proofErr w:type="gramStart"/>
            <w:r>
              <w:rPr>
                <w:sz w:val="20"/>
                <w:lang w:eastAsia="zh-CN"/>
              </w:rPr>
              <w:t>RAN</w:t>
            </w:r>
            <w:proofErr w:type="gramEnd"/>
            <w:r>
              <w:rPr>
                <w:sz w:val="20"/>
                <w:lang w:eastAsia="zh-CN"/>
              </w:rPr>
              <w:t xml:space="preserve"> as RAN already agreed to leave the decision to the working groups. </w:t>
            </w:r>
          </w:p>
        </w:tc>
      </w:tr>
      <w:tr w:rsidR="00957979" w:rsidRPr="0000192F" w14:paraId="70B83944" w14:textId="77777777" w:rsidTr="00927167">
        <w:tc>
          <w:tcPr>
            <w:tcW w:w="2405" w:type="dxa"/>
          </w:tcPr>
          <w:p w14:paraId="39F001E1" w14:textId="77777777" w:rsidR="00957979" w:rsidRDefault="00957979" w:rsidP="00927167">
            <w:pPr>
              <w:rPr>
                <w:sz w:val="20"/>
              </w:rPr>
            </w:pPr>
            <w:r>
              <w:rPr>
                <w:sz w:val="20"/>
              </w:rPr>
              <w:t>Charter</w:t>
            </w:r>
          </w:p>
        </w:tc>
        <w:tc>
          <w:tcPr>
            <w:tcW w:w="2835" w:type="dxa"/>
          </w:tcPr>
          <w:p w14:paraId="4784D5C7" w14:textId="77777777" w:rsidR="00957979" w:rsidRDefault="00957979" w:rsidP="00927167">
            <w:pPr>
              <w:rPr>
                <w:sz w:val="20"/>
                <w:lang w:eastAsia="zh-CN"/>
              </w:rPr>
            </w:pPr>
            <w:r>
              <w:rPr>
                <w:sz w:val="20"/>
                <w:lang w:eastAsia="zh-CN"/>
              </w:rPr>
              <w:t>Agree</w:t>
            </w:r>
          </w:p>
        </w:tc>
        <w:tc>
          <w:tcPr>
            <w:tcW w:w="9356" w:type="dxa"/>
          </w:tcPr>
          <w:p w14:paraId="4E0A003E" w14:textId="77777777" w:rsidR="00957979" w:rsidRDefault="00957979" w:rsidP="00927167">
            <w:pPr>
              <w:rPr>
                <w:sz w:val="20"/>
                <w:lang w:eastAsia="zh-CN"/>
              </w:rPr>
            </w:pPr>
          </w:p>
        </w:tc>
      </w:tr>
      <w:tr w:rsidR="00957979" w14:paraId="56FC8B77" w14:textId="77777777" w:rsidTr="00927167">
        <w:tc>
          <w:tcPr>
            <w:tcW w:w="2405" w:type="dxa"/>
          </w:tcPr>
          <w:p w14:paraId="6679D160" w14:textId="77777777" w:rsidR="00957979" w:rsidRDefault="00957979" w:rsidP="00927167">
            <w:pPr>
              <w:rPr>
                <w:sz w:val="20"/>
              </w:rPr>
            </w:pPr>
            <w:r>
              <w:rPr>
                <w:sz w:val="20"/>
              </w:rPr>
              <w:t>LG Electronics</w:t>
            </w:r>
          </w:p>
        </w:tc>
        <w:tc>
          <w:tcPr>
            <w:tcW w:w="2835" w:type="dxa"/>
          </w:tcPr>
          <w:p w14:paraId="6A622A76" w14:textId="77777777" w:rsidR="00957979" w:rsidRDefault="00957979" w:rsidP="00927167">
            <w:pPr>
              <w:rPr>
                <w:sz w:val="20"/>
                <w:lang w:eastAsia="zh-CN"/>
              </w:rPr>
            </w:pPr>
            <w:r>
              <w:rPr>
                <w:sz w:val="20"/>
                <w:lang w:eastAsia="zh-CN"/>
              </w:rPr>
              <w:t>Agree</w:t>
            </w:r>
          </w:p>
        </w:tc>
        <w:tc>
          <w:tcPr>
            <w:tcW w:w="9356" w:type="dxa"/>
          </w:tcPr>
          <w:p w14:paraId="5303E1DC" w14:textId="77777777" w:rsidR="00957979" w:rsidRDefault="00957979" w:rsidP="00927167">
            <w:pPr>
              <w:rPr>
                <w:sz w:val="20"/>
                <w:lang w:eastAsia="zh-CN"/>
              </w:rPr>
            </w:pPr>
          </w:p>
        </w:tc>
      </w:tr>
      <w:tr w:rsidR="00957979" w14:paraId="20304CAA" w14:textId="77777777" w:rsidTr="00927167">
        <w:tc>
          <w:tcPr>
            <w:tcW w:w="2405" w:type="dxa"/>
          </w:tcPr>
          <w:p w14:paraId="317F2634" w14:textId="77777777" w:rsidR="00957979" w:rsidRDefault="00957979" w:rsidP="00927167">
            <w:pPr>
              <w:rPr>
                <w:sz w:val="20"/>
              </w:rPr>
            </w:pPr>
            <w:r>
              <w:rPr>
                <w:sz w:val="20"/>
              </w:rPr>
              <w:t>CATT</w:t>
            </w:r>
          </w:p>
        </w:tc>
        <w:tc>
          <w:tcPr>
            <w:tcW w:w="2835" w:type="dxa"/>
          </w:tcPr>
          <w:p w14:paraId="75E967CA" w14:textId="77777777" w:rsidR="00957979" w:rsidRDefault="00957979" w:rsidP="00927167">
            <w:pPr>
              <w:rPr>
                <w:sz w:val="20"/>
                <w:lang w:eastAsia="zh-CN"/>
              </w:rPr>
            </w:pPr>
            <w:r>
              <w:rPr>
                <w:sz w:val="20"/>
                <w:lang w:eastAsia="zh-CN"/>
              </w:rPr>
              <w:t>Agree</w:t>
            </w:r>
          </w:p>
        </w:tc>
        <w:tc>
          <w:tcPr>
            <w:tcW w:w="9356" w:type="dxa"/>
          </w:tcPr>
          <w:p w14:paraId="163F947D" w14:textId="77777777" w:rsidR="00957979" w:rsidRDefault="00957979" w:rsidP="00927167">
            <w:pPr>
              <w:rPr>
                <w:sz w:val="20"/>
                <w:lang w:eastAsia="zh-CN"/>
              </w:rPr>
            </w:pPr>
          </w:p>
        </w:tc>
      </w:tr>
      <w:tr w:rsidR="00957979" w14:paraId="4A2B75D4" w14:textId="77777777" w:rsidTr="00927167">
        <w:tc>
          <w:tcPr>
            <w:tcW w:w="2405" w:type="dxa"/>
          </w:tcPr>
          <w:p w14:paraId="77F9D3A5"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927167">
            <w:pPr>
              <w:rPr>
                <w:sz w:val="20"/>
                <w:lang w:eastAsia="zh-CN"/>
              </w:rPr>
            </w:pPr>
          </w:p>
        </w:tc>
      </w:tr>
      <w:tr w:rsidR="00957979" w14:paraId="0A7068EF" w14:textId="77777777" w:rsidTr="00927167">
        <w:tc>
          <w:tcPr>
            <w:tcW w:w="2405" w:type="dxa"/>
          </w:tcPr>
          <w:p w14:paraId="005416D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927167">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927167">
            <w:pPr>
              <w:rPr>
                <w:sz w:val="20"/>
                <w:lang w:eastAsia="zh-CN"/>
              </w:rPr>
            </w:pPr>
          </w:p>
        </w:tc>
      </w:tr>
      <w:tr w:rsidR="00957979" w14:paraId="2073D786" w14:textId="77777777" w:rsidTr="00927167">
        <w:tc>
          <w:tcPr>
            <w:tcW w:w="2405" w:type="dxa"/>
          </w:tcPr>
          <w:p w14:paraId="15766062" w14:textId="77777777" w:rsidR="00957979" w:rsidRDefault="00957979" w:rsidP="00927167">
            <w:pPr>
              <w:rPr>
                <w:rFonts w:eastAsia="MS Mincho"/>
                <w:sz w:val="20"/>
                <w:lang w:eastAsia="ja-JP"/>
              </w:rPr>
            </w:pPr>
            <w:r>
              <w:rPr>
                <w:sz w:val="20"/>
                <w:lang w:eastAsia="zh-CN"/>
              </w:rPr>
              <w:t>MediaTek</w:t>
            </w:r>
          </w:p>
        </w:tc>
        <w:tc>
          <w:tcPr>
            <w:tcW w:w="2835" w:type="dxa"/>
          </w:tcPr>
          <w:p w14:paraId="795C54FB"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927167">
            <w:pPr>
              <w:rPr>
                <w:sz w:val="20"/>
                <w:lang w:eastAsia="zh-CN"/>
              </w:rPr>
            </w:pPr>
          </w:p>
        </w:tc>
      </w:tr>
      <w:tr w:rsidR="00957979" w14:paraId="34BA117C" w14:textId="77777777" w:rsidTr="00927167">
        <w:tc>
          <w:tcPr>
            <w:tcW w:w="2405" w:type="dxa"/>
          </w:tcPr>
          <w:p w14:paraId="171FEB53" w14:textId="77777777" w:rsidR="00957979" w:rsidRDefault="00957979" w:rsidP="00927167">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3E93991B"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927167">
            <w:pPr>
              <w:rPr>
                <w:sz w:val="20"/>
                <w:lang w:eastAsia="zh-CN"/>
              </w:rPr>
            </w:pPr>
          </w:p>
        </w:tc>
      </w:tr>
      <w:tr w:rsidR="00957979" w14:paraId="0853C84F" w14:textId="77777777" w:rsidTr="00927167">
        <w:tc>
          <w:tcPr>
            <w:tcW w:w="2405" w:type="dxa"/>
          </w:tcPr>
          <w:p w14:paraId="613D8D93"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927167">
            <w:pPr>
              <w:rPr>
                <w:sz w:val="20"/>
                <w:lang w:eastAsia="zh-CN"/>
              </w:rPr>
            </w:pPr>
          </w:p>
        </w:tc>
      </w:tr>
      <w:tr w:rsidR="00957979" w14:paraId="22E6FFB7" w14:textId="77777777" w:rsidTr="00927167">
        <w:tc>
          <w:tcPr>
            <w:tcW w:w="2405" w:type="dxa"/>
          </w:tcPr>
          <w:p w14:paraId="1138388C" w14:textId="77777777" w:rsidR="00957979" w:rsidRPr="005523E3" w:rsidRDefault="00957979" w:rsidP="00927167">
            <w:pPr>
              <w:rPr>
                <w:sz w:val="20"/>
                <w:lang w:eastAsia="zh-CN"/>
              </w:rPr>
            </w:pPr>
            <w:r w:rsidRPr="005523E3">
              <w:rPr>
                <w:sz w:val="20"/>
              </w:rPr>
              <w:t>Lenovo, Motorola Mobility</w:t>
            </w:r>
          </w:p>
        </w:tc>
        <w:tc>
          <w:tcPr>
            <w:tcW w:w="2835" w:type="dxa"/>
          </w:tcPr>
          <w:p w14:paraId="34DE0F07" w14:textId="77777777" w:rsidR="00957979" w:rsidRPr="005523E3" w:rsidRDefault="00957979" w:rsidP="00927167">
            <w:pPr>
              <w:rPr>
                <w:sz w:val="20"/>
                <w:lang w:eastAsia="zh-CN"/>
              </w:rPr>
            </w:pPr>
            <w:r w:rsidRPr="005523E3">
              <w:rPr>
                <w:sz w:val="20"/>
                <w:lang w:eastAsia="zh-CN"/>
              </w:rPr>
              <w:t>Agree</w:t>
            </w:r>
          </w:p>
        </w:tc>
        <w:tc>
          <w:tcPr>
            <w:tcW w:w="9356" w:type="dxa"/>
          </w:tcPr>
          <w:p w14:paraId="45F353EA" w14:textId="77777777" w:rsidR="00957979" w:rsidRPr="005523E3" w:rsidRDefault="00957979" w:rsidP="00927167">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 xml:space="preserve">Do you agree on the </w:t>
      </w:r>
      <w:proofErr w:type="gramStart"/>
      <w:r>
        <w:rPr>
          <w:bCs/>
        </w:rPr>
        <w:t>following:</w:t>
      </w:r>
      <w:proofErr w:type="gramEnd"/>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927167">
        <w:tc>
          <w:tcPr>
            <w:tcW w:w="2405" w:type="dxa"/>
            <w:shd w:val="clear" w:color="auto" w:fill="FFC000"/>
          </w:tcPr>
          <w:p w14:paraId="7A078100" w14:textId="77777777" w:rsidR="00957979" w:rsidRDefault="00957979" w:rsidP="00927167">
            <w:pPr>
              <w:rPr>
                <w:b/>
                <w:bCs/>
              </w:rPr>
            </w:pPr>
            <w:r>
              <w:rPr>
                <w:b/>
                <w:bCs/>
              </w:rPr>
              <w:t>Company</w:t>
            </w:r>
          </w:p>
        </w:tc>
        <w:tc>
          <w:tcPr>
            <w:tcW w:w="2835" w:type="dxa"/>
            <w:shd w:val="clear" w:color="auto" w:fill="FFC000"/>
          </w:tcPr>
          <w:p w14:paraId="0CECDE08" w14:textId="77777777" w:rsidR="00957979" w:rsidRDefault="00957979" w:rsidP="00927167">
            <w:pPr>
              <w:rPr>
                <w:b/>
                <w:bCs/>
              </w:rPr>
            </w:pPr>
            <w:r>
              <w:rPr>
                <w:b/>
                <w:bCs/>
              </w:rPr>
              <w:t>Agree/Disagree</w:t>
            </w:r>
          </w:p>
        </w:tc>
        <w:tc>
          <w:tcPr>
            <w:tcW w:w="9356" w:type="dxa"/>
            <w:shd w:val="clear" w:color="auto" w:fill="FFC000"/>
          </w:tcPr>
          <w:p w14:paraId="760E8449" w14:textId="77777777" w:rsidR="00957979" w:rsidRDefault="00957979" w:rsidP="00927167">
            <w:pPr>
              <w:rPr>
                <w:b/>
                <w:bCs/>
              </w:rPr>
            </w:pPr>
            <w:r>
              <w:rPr>
                <w:b/>
                <w:bCs/>
              </w:rPr>
              <w:t>Additional Comment</w:t>
            </w:r>
          </w:p>
        </w:tc>
      </w:tr>
      <w:tr w:rsidR="00957979" w14:paraId="4FA38190" w14:textId="77777777" w:rsidTr="00927167">
        <w:tc>
          <w:tcPr>
            <w:tcW w:w="2405" w:type="dxa"/>
          </w:tcPr>
          <w:p w14:paraId="664E73C6" w14:textId="77777777" w:rsidR="00957979" w:rsidRDefault="00957979" w:rsidP="00927167">
            <w:r>
              <w:t>Intel</w:t>
            </w:r>
          </w:p>
        </w:tc>
        <w:tc>
          <w:tcPr>
            <w:tcW w:w="2835" w:type="dxa"/>
          </w:tcPr>
          <w:p w14:paraId="6ABC735B" w14:textId="77777777" w:rsidR="00957979" w:rsidRDefault="00957979" w:rsidP="00927167">
            <w:pPr>
              <w:rPr>
                <w:lang w:eastAsia="zh-CN"/>
              </w:rPr>
            </w:pPr>
            <w:r>
              <w:rPr>
                <w:lang w:eastAsia="zh-CN"/>
              </w:rPr>
              <w:t>Agree</w:t>
            </w:r>
          </w:p>
        </w:tc>
        <w:tc>
          <w:tcPr>
            <w:tcW w:w="9356" w:type="dxa"/>
          </w:tcPr>
          <w:p w14:paraId="5AA250A2" w14:textId="77777777" w:rsidR="00957979" w:rsidRDefault="00957979" w:rsidP="00927167">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927167">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927167">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957979" w:rsidRPr="0000192F" w14:paraId="7D9C8E32" w14:textId="77777777" w:rsidTr="00927167">
        <w:tc>
          <w:tcPr>
            <w:tcW w:w="2405" w:type="dxa"/>
          </w:tcPr>
          <w:p w14:paraId="4EAE4C33" w14:textId="77777777" w:rsidR="00957979" w:rsidRPr="0000192F" w:rsidRDefault="00957979" w:rsidP="00927167">
            <w:pPr>
              <w:rPr>
                <w:sz w:val="20"/>
              </w:rPr>
            </w:pPr>
            <w:r>
              <w:rPr>
                <w:sz w:val="20"/>
              </w:rPr>
              <w:t>Qualcomm</w:t>
            </w:r>
          </w:p>
        </w:tc>
        <w:tc>
          <w:tcPr>
            <w:tcW w:w="2835" w:type="dxa"/>
          </w:tcPr>
          <w:p w14:paraId="0FAE2708" w14:textId="77777777" w:rsidR="00957979" w:rsidRPr="0000192F" w:rsidRDefault="00957979" w:rsidP="00927167">
            <w:pPr>
              <w:rPr>
                <w:sz w:val="20"/>
                <w:lang w:eastAsia="zh-CN"/>
              </w:rPr>
            </w:pPr>
            <w:r>
              <w:rPr>
                <w:sz w:val="20"/>
                <w:lang w:eastAsia="zh-CN"/>
              </w:rPr>
              <w:t>Agree</w:t>
            </w:r>
          </w:p>
        </w:tc>
        <w:tc>
          <w:tcPr>
            <w:tcW w:w="9356" w:type="dxa"/>
          </w:tcPr>
          <w:p w14:paraId="271C23F7" w14:textId="77777777" w:rsidR="00957979" w:rsidRPr="0000192F" w:rsidRDefault="00957979" w:rsidP="00927167">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927167">
        <w:tc>
          <w:tcPr>
            <w:tcW w:w="2405" w:type="dxa"/>
          </w:tcPr>
          <w:p w14:paraId="7A0821B3" w14:textId="77777777" w:rsidR="00957979" w:rsidRDefault="00957979" w:rsidP="00927167">
            <w:pPr>
              <w:rPr>
                <w:sz w:val="20"/>
              </w:rPr>
            </w:pPr>
            <w:r>
              <w:rPr>
                <w:sz w:val="20"/>
              </w:rPr>
              <w:t>vivo</w:t>
            </w:r>
          </w:p>
        </w:tc>
        <w:tc>
          <w:tcPr>
            <w:tcW w:w="2835" w:type="dxa"/>
          </w:tcPr>
          <w:p w14:paraId="2501D4E1" w14:textId="77777777" w:rsidR="00957979" w:rsidRDefault="00957979" w:rsidP="00927167">
            <w:pPr>
              <w:rPr>
                <w:sz w:val="20"/>
                <w:lang w:eastAsia="zh-CN"/>
              </w:rPr>
            </w:pPr>
            <w:r>
              <w:rPr>
                <w:sz w:val="20"/>
                <w:lang w:eastAsia="zh-CN"/>
              </w:rPr>
              <w:t>Agree</w:t>
            </w:r>
          </w:p>
        </w:tc>
        <w:tc>
          <w:tcPr>
            <w:tcW w:w="9356" w:type="dxa"/>
          </w:tcPr>
          <w:p w14:paraId="52507129" w14:textId="77777777" w:rsidR="00957979" w:rsidRDefault="00957979" w:rsidP="00927167">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927167">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927167">
            <w:pPr>
              <w:rPr>
                <w:sz w:val="20"/>
                <w:lang w:eastAsia="zh-CN"/>
              </w:rPr>
            </w:pPr>
          </w:p>
        </w:tc>
      </w:tr>
      <w:tr w:rsidR="00957979" w:rsidRPr="0000192F" w14:paraId="7D93AD49" w14:textId="77777777" w:rsidTr="00927167">
        <w:tc>
          <w:tcPr>
            <w:tcW w:w="2405" w:type="dxa"/>
          </w:tcPr>
          <w:p w14:paraId="0776FB12" w14:textId="77777777" w:rsidR="00957979" w:rsidRDefault="00957979" w:rsidP="00927167">
            <w:pPr>
              <w:rPr>
                <w:sz w:val="20"/>
              </w:rPr>
            </w:pPr>
            <w:r>
              <w:rPr>
                <w:sz w:val="20"/>
              </w:rPr>
              <w:t>Samsung</w:t>
            </w:r>
          </w:p>
        </w:tc>
        <w:tc>
          <w:tcPr>
            <w:tcW w:w="2835" w:type="dxa"/>
          </w:tcPr>
          <w:p w14:paraId="7A8A8461" w14:textId="77777777" w:rsidR="00957979" w:rsidRDefault="00957979" w:rsidP="00927167">
            <w:pPr>
              <w:rPr>
                <w:sz w:val="20"/>
                <w:lang w:eastAsia="zh-CN"/>
              </w:rPr>
            </w:pPr>
            <w:r>
              <w:rPr>
                <w:sz w:val="20"/>
                <w:lang w:eastAsia="zh-CN"/>
              </w:rPr>
              <w:t>Agree</w:t>
            </w:r>
          </w:p>
        </w:tc>
        <w:tc>
          <w:tcPr>
            <w:tcW w:w="9356" w:type="dxa"/>
          </w:tcPr>
          <w:p w14:paraId="2F0568D6" w14:textId="77777777" w:rsidR="00957979" w:rsidRDefault="00957979" w:rsidP="00927167">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927167">
        <w:tc>
          <w:tcPr>
            <w:tcW w:w="2405" w:type="dxa"/>
          </w:tcPr>
          <w:p w14:paraId="256BB7AB" w14:textId="77777777" w:rsidR="00957979" w:rsidRDefault="00957979" w:rsidP="00927167">
            <w:pPr>
              <w:rPr>
                <w:sz w:val="20"/>
              </w:rPr>
            </w:pPr>
            <w:proofErr w:type="spellStart"/>
            <w:r>
              <w:rPr>
                <w:sz w:val="20"/>
              </w:rPr>
              <w:t>Futurewei</w:t>
            </w:r>
            <w:proofErr w:type="spellEnd"/>
          </w:p>
        </w:tc>
        <w:tc>
          <w:tcPr>
            <w:tcW w:w="2835" w:type="dxa"/>
          </w:tcPr>
          <w:p w14:paraId="3071CF33" w14:textId="77777777" w:rsidR="00957979" w:rsidRDefault="00957979" w:rsidP="00927167">
            <w:pPr>
              <w:rPr>
                <w:sz w:val="20"/>
                <w:lang w:eastAsia="zh-CN"/>
              </w:rPr>
            </w:pPr>
            <w:r>
              <w:rPr>
                <w:sz w:val="20"/>
                <w:lang w:eastAsia="zh-CN"/>
              </w:rPr>
              <w:t>Agree</w:t>
            </w:r>
          </w:p>
        </w:tc>
        <w:tc>
          <w:tcPr>
            <w:tcW w:w="9356" w:type="dxa"/>
          </w:tcPr>
          <w:p w14:paraId="19269439" w14:textId="77777777" w:rsidR="00957979" w:rsidRDefault="00957979" w:rsidP="00927167">
            <w:pPr>
              <w:rPr>
                <w:sz w:val="20"/>
                <w:lang w:eastAsia="zh-CN"/>
              </w:rPr>
            </w:pPr>
            <w:r>
              <w:rPr>
                <w:sz w:val="20"/>
                <w:lang w:eastAsia="zh-CN"/>
              </w:rPr>
              <w:t>Adding categories and sub-categories is beneficial as Qualcomm suggested.</w:t>
            </w:r>
          </w:p>
        </w:tc>
      </w:tr>
      <w:tr w:rsidR="00957979" w:rsidRPr="0000192F" w14:paraId="78EF866B" w14:textId="77777777" w:rsidTr="00927167">
        <w:tc>
          <w:tcPr>
            <w:tcW w:w="2405" w:type="dxa"/>
          </w:tcPr>
          <w:p w14:paraId="404B4E36" w14:textId="77777777" w:rsidR="00957979" w:rsidRDefault="00957979" w:rsidP="00927167">
            <w:pPr>
              <w:rPr>
                <w:sz w:val="20"/>
              </w:rPr>
            </w:pPr>
            <w:r>
              <w:rPr>
                <w:sz w:val="20"/>
              </w:rPr>
              <w:t>AT&amp;T</w:t>
            </w:r>
          </w:p>
        </w:tc>
        <w:tc>
          <w:tcPr>
            <w:tcW w:w="2835" w:type="dxa"/>
          </w:tcPr>
          <w:p w14:paraId="24044390" w14:textId="77777777" w:rsidR="00957979" w:rsidRDefault="00957979" w:rsidP="00927167">
            <w:pPr>
              <w:rPr>
                <w:sz w:val="20"/>
                <w:lang w:eastAsia="zh-CN"/>
              </w:rPr>
            </w:pPr>
            <w:r>
              <w:rPr>
                <w:sz w:val="20"/>
                <w:lang w:eastAsia="zh-CN"/>
              </w:rPr>
              <w:t>Agree</w:t>
            </w:r>
          </w:p>
        </w:tc>
        <w:tc>
          <w:tcPr>
            <w:tcW w:w="9356" w:type="dxa"/>
          </w:tcPr>
          <w:p w14:paraId="52A0ABE6" w14:textId="77777777" w:rsidR="00957979" w:rsidRDefault="00957979" w:rsidP="00927167">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927167">
        <w:tc>
          <w:tcPr>
            <w:tcW w:w="2405" w:type="dxa"/>
            <w:shd w:val="clear" w:color="auto" w:fill="auto"/>
          </w:tcPr>
          <w:p w14:paraId="1804BE58" w14:textId="77777777" w:rsidR="00957979" w:rsidRDefault="00957979" w:rsidP="00927167">
            <w:pPr>
              <w:rPr>
                <w:sz w:val="20"/>
              </w:rPr>
            </w:pPr>
            <w:r>
              <w:rPr>
                <w:sz w:val="20"/>
              </w:rPr>
              <w:t>Ericsson</w:t>
            </w:r>
          </w:p>
        </w:tc>
        <w:tc>
          <w:tcPr>
            <w:tcW w:w="2835" w:type="dxa"/>
            <w:shd w:val="clear" w:color="auto" w:fill="auto"/>
          </w:tcPr>
          <w:p w14:paraId="0906F909" w14:textId="77777777" w:rsidR="00957979" w:rsidRDefault="00957979" w:rsidP="00927167">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927167">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 xml:space="preserve">e, we envision little need to do such distinction in the RAN1 specifications since most FR2 functionality will apply to the full frequency range. Specific functionality to the extended range can be tied to the frequency band, </w:t>
            </w:r>
            <w:proofErr w:type="gramStart"/>
            <w:r>
              <w:rPr>
                <w:sz w:val="20"/>
                <w:lang w:eastAsia="zh-CN"/>
              </w:rPr>
              <w:t>similar to</w:t>
            </w:r>
            <w:proofErr w:type="gramEnd"/>
            <w:r>
              <w:rPr>
                <w:sz w:val="20"/>
                <w:lang w:eastAsia="zh-CN"/>
              </w:rPr>
              <w:t xml:space="preserve"> SSB patterns in Rel-15. Hence, we think FR2 should be extended to the full frequency range and see no need to for sub-labels.</w:t>
            </w:r>
          </w:p>
        </w:tc>
      </w:tr>
      <w:tr w:rsidR="00957979" w:rsidRPr="0000192F" w14:paraId="4F8EE4B5" w14:textId="77777777" w:rsidTr="00927167">
        <w:tc>
          <w:tcPr>
            <w:tcW w:w="2405" w:type="dxa"/>
          </w:tcPr>
          <w:p w14:paraId="58A80513" w14:textId="77777777" w:rsidR="00957979" w:rsidRDefault="00957979" w:rsidP="00927167">
            <w:pPr>
              <w:rPr>
                <w:sz w:val="20"/>
              </w:rPr>
            </w:pPr>
            <w:r>
              <w:rPr>
                <w:sz w:val="20"/>
              </w:rPr>
              <w:t>Apple</w:t>
            </w:r>
          </w:p>
        </w:tc>
        <w:tc>
          <w:tcPr>
            <w:tcW w:w="2835" w:type="dxa"/>
          </w:tcPr>
          <w:p w14:paraId="40D79F64" w14:textId="77777777" w:rsidR="00957979" w:rsidRDefault="00957979" w:rsidP="00927167">
            <w:pPr>
              <w:rPr>
                <w:sz w:val="20"/>
                <w:lang w:eastAsia="zh-CN"/>
              </w:rPr>
            </w:pPr>
            <w:r>
              <w:rPr>
                <w:sz w:val="20"/>
                <w:lang w:eastAsia="zh-CN"/>
              </w:rPr>
              <w:t>Agree</w:t>
            </w:r>
          </w:p>
        </w:tc>
        <w:tc>
          <w:tcPr>
            <w:tcW w:w="9356" w:type="dxa"/>
          </w:tcPr>
          <w:p w14:paraId="2B0A91FA" w14:textId="77777777" w:rsidR="00957979" w:rsidRDefault="00957979" w:rsidP="00927167">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927167">
        <w:tc>
          <w:tcPr>
            <w:tcW w:w="2405" w:type="dxa"/>
          </w:tcPr>
          <w:p w14:paraId="37E8D922" w14:textId="77777777" w:rsidR="00957979" w:rsidRDefault="00957979" w:rsidP="00927167">
            <w:pPr>
              <w:rPr>
                <w:sz w:val="20"/>
              </w:rPr>
            </w:pPr>
            <w:r>
              <w:rPr>
                <w:sz w:val="20"/>
              </w:rPr>
              <w:lastRenderedPageBreak/>
              <w:t>Nokia</w:t>
            </w:r>
          </w:p>
        </w:tc>
        <w:tc>
          <w:tcPr>
            <w:tcW w:w="2835" w:type="dxa"/>
          </w:tcPr>
          <w:p w14:paraId="7ADEBDF9" w14:textId="77777777" w:rsidR="00957979" w:rsidRDefault="00957979" w:rsidP="00927167">
            <w:pPr>
              <w:rPr>
                <w:sz w:val="20"/>
                <w:lang w:eastAsia="zh-CN"/>
              </w:rPr>
            </w:pPr>
            <w:r>
              <w:rPr>
                <w:sz w:val="20"/>
                <w:lang w:eastAsia="zh-CN"/>
              </w:rPr>
              <w:t>Agree</w:t>
            </w:r>
          </w:p>
        </w:tc>
        <w:tc>
          <w:tcPr>
            <w:tcW w:w="9356" w:type="dxa"/>
          </w:tcPr>
          <w:p w14:paraId="4E2AE461" w14:textId="77777777" w:rsidR="00957979" w:rsidRDefault="00957979" w:rsidP="00927167">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927167">
        <w:tc>
          <w:tcPr>
            <w:tcW w:w="2405" w:type="dxa"/>
          </w:tcPr>
          <w:p w14:paraId="2BE0BE7D" w14:textId="77777777" w:rsidR="00957979" w:rsidRDefault="00957979" w:rsidP="00927167">
            <w:pPr>
              <w:rPr>
                <w:sz w:val="20"/>
              </w:rPr>
            </w:pPr>
            <w:proofErr w:type="spellStart"/>
            <w:r>
              <w:rPr>
                <w:sz w:val="20"/>
              </w:rPr>
              <w:t>InterDigital</w:t>
            </w:r>
            <w:proofErr w:type="spellEnd"/>
          </w:p>
        </w:tc>
        <w:tc>
          <w:tcPr>
            <w:tcW w:w="2835" w:type="dxa"/>
          </w:tcPr>
          <w:p w14:paraId="67F89434" w14:textId="77777777" w:rsidR="00957979" w:rsidRDefault="00957979" w:rsidP="00927167">
            <w:pPr>
              <w:rPr>
                <w:sz w:val="20"/>
                <w:lang w:eastAsia="zh-CN"/>
              </w:rPr>
            </w:pPr>
            <w:r>
              <w:rPr>
                <w:sz w:val="20"/>
                <w:lang w:eastAsia="zh-CN"/>
              </w:rPr>
              <w:t>Agree</w:t>
            </w:r>
          </w:p>
        </w:tc>
        <w:tc>
          <w:tcPr>
            <w:tcW w:w="9356" w:type="dxa"/>
          </w:tcPr>
          <w:p w14:paraId="465A8414" w14:textId="77777777" w:rsidR="00957979" w:rsidRDefault="00957979" w:rsidP="00927167">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927167">
        <w:tc>
          <w:tcPr>
            <w:tcW w:w="2405" w:type="dxa"/>
          </w:tcPr>
          <w:p w14:paraId="570CD0CA" w14:textId="77777777" w:rsidR="00957979" w:rsidRDefault="00957979" w:rsidP="00927167">
            <w:pPr>
              <w:rPr>
                <w:sz w:val="20"/>
              </w:rPr>
            </w:pPr>
            <w:r>
              <w:rPr>
                <w:sz w:val="20"/>
              </w:rPr>
              <w:t>Charter</w:t>
            </w:r>
          </w:p>
        </w:tc>
        <w:tc>
          <w:tcPr>
            <w:tcW w:w="2835" w:type="dxa"/>
          </w:tcPr>
          <w:p w14:paraId="21B2B944" w14:textId="77777777" w:rsidR="00957979" w:rsidRDefault="00957979" w:rsidP="00927167">
            <w:pPr>
              <w:rPr>
                <w:sz w:val="20"/>
                <w:lang w:eastAsia="zh-CN"/>
              </w:rPr>
            </w:pPr>
            <w:r>
              <w:rPr>
                <w:sz w:val="20"/>
                <w:lang w:eastAsia="zh-CN"/>
              </w:rPr>
              <w:t>Agree</w:t>
            </w:r>
          </w:p>
        </w:tc>
        <w:tc>
          <w:tcPr>
            <w:tcW w:w="9356" w:type="dxa"/>
          </w:tcPr>
          <w:p w14:paraId="607A1E0C" w14:textId="77777777" w:rsidR="00957979" w:rsidRDefault="00957979" w:rsidP="00927167">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927167">
        <w:tc>
          <w:tcPr>
            <w:tcW w:w="2405" w:type="dxa"/>
          </w:tcPr>
          <w:p w14:paraId="697C2AE2" w14:textId="77777777" w:rsidR="00957979" w:rsidRDefault="00957979" w:rsidP="00927167">
            <w:pPr>
              <w:rPr>
                <w:sz w:val="20"/>
              </w:rPr>
            </w:pPr>
            <w:r>
              <w:rPr>
                <w:sz w:val="20"/>
              </w:rPr>
              <w:t>LG Electronics</w:t>
            </w:r>
          </w:p>
        </w:tc>
        <w:tc>
          <w:tcPr>
            <w:tcW w:w="2835" w:type="dxa"/>
          </w:tcPr>
          <w:p w14:paraId="5B8606AD" w14:textId="77777777" w:rsidR="00957979" w:rsidRDefault="00957979" w:rsidP="00927167">
            <w:pPr>
              <w:rPr>
                <w:sz w:val="20"/>
                <w:lang w:eastAsia="zh-CN"/>
              </w:rPr>
            </w:pPr>
            <w:r>
              <w:rPr>
                <w:sz w:val="20"/>
                <w:lang w:eastAsia="zh-CN"/>
              </w:rPr>
              <w:t>Agree</w:t>
            </w:r>
          </w:p>
        </w:tc>
        <w:tc>
          <w:tcPr>
            <w:tcW w:w="9356" w:type="dxa"/>
          </w:tcPr>
          <w:p w14:paraId="3FBB0E3D" w14:textId="77777777" w:rsidR="00957979" w:rsidRDefault="00957979" w:rsidP="00927167">
            <w:pPr>
              <w:rPr>
                <w:sz w:val="20"/>
                <w:lang w:eastAsia="zh-CN"/>
              </w:rPr>
            </w:pPr>
            <w:r>
              <w:rPr>
                <w:sz w:val="20"/>
                <w:lang w:eastAsia="zh-CN"/>
              </w:rPr>
              <w:t xml:space="preserve">We agree that an easy distinction, if possible, may be helpful to RAN1 work especially UE features and capabilities. However, we don’t think new FR notation is the only way to such distinction. As Intel and Ericsson already said, </w:t>
            </w:r>
            <w:proofErr w:type="gramStart"/>
            <w:r>
              <w:rPr>
                <w:sz w:val="20"/>
                <w:lang w:eastAsia="zh-CN"/>
              </w:rPr>
              <w:t>another</w:t>
            </w:r>
            <w:proofErr w:type="gramEnd"/>
            <w:r>
              <w:rPr>
                <w:sz w:val="20"/>
                <w:lang w:eastAsia="zh-CN"/>
              </w:rPr>
              <w:t xml:space="preserve"> methods can be considered to make such distinction and RAN1 can live well without any new FR notation. We agree with Intel that such distinction is not </w:t>
            </w:r>
            <w:proofErr w:type="gramStart"/>
            <w:r>
              <w:rPr>
                <w:sz w:val="20"/>
                <w:lang w:eastAsia="zh-CN"/>
              </w:rPr>
              <w:t>absolutely necessarily</w:t>
            </w:r>
            <w:proofErr w:type="gramEnd"/>
            <w:r>
              <w:rPr>
                <w:sz w:val="20"/>
                <w:lang w:eastAsia="zh-CN"/>
              </w:rPr>
              <w:t xml:space="preserve"> from RAN1 perspective.</w:t>
            </w:r>
          </w:p>
        </w:tc>
      </w:tr>
      <w:tr w:rsidR="00957979" w14:paraId="18F8DB0B" w14:textId="77777777" w:rsidTr="00927167">
        <w:tc>
          <w:tcPr>
            <w:tcW w:w="2405" w:type="dxa"/>
            <w:shd w:val="clear" w:color="auto" w:fill="auto"/>
          </w:tcPr>
          <w:p w14:paraId="495FA7C7" w14:textId="77777777" w:rsidR="00957979" w:rsidRDefault="00957979" w:rsidP="00927167">
            <w:pPr>
              <w:rPr>
                <w:sz w:val="20"/>
              </w:rPr>
            </w:pPr>
            <w:r>
              <w:rPr>
                <w:sz w:val="20"/>
              </w:rPr>
              <w:t>CATT</w:t>
            </w:r>
          </w:p>
        </w:tc>
        <w:tc>
          <w:tcPr>
            <w:tcW w:w="2835" w:type="dxa"/>
            <w:shd w:val="clear" w:color="auto" w:fill="auto"/>
          </w:tcPr>
          <w:p w14:paraId="75B4582E" w14:textId="77777777" w:rsidR="00957979" w:rsidRDefault="00957979" w:rsidP="00927167">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927167">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927167">
        <w:tc>
          <w:tcPr>
            <w:tcW w:w="2405" w:type="dxa"/>
          </w:tcPr>
          <w:p w14:paraId="1DF7E21B"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927167">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927167">
        <w:tc>
          <w:tcPr>
            <w:tcW w:w="2405" w:type="dxa"/>
            <w:shd w:val="clear" w:color="auto" w:fill="auto"/>
          </w:tcPr>
          <w:p w14:paraId="467A461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927167">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927167">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w:t>
            </w:r>
            <w:proofErr w:type="spellStart"/>
            <w:r>
              <w:rPr>
                <w:rFonts w:eastAsia="MS Mincho"/>
                <w:sz w:val="20"/>
                <w:lang w:eastAsia="ja-JP"/>
              </w:rPr>
              <w:t>to</w:t>
            </w:r>
            <w:proofErr w:type="spellEnd"/>
            <w:r>
              <w:rPr>
                <w:rFonts w:eastAsia="MS Mincho"/>
                <w:sz w:val="20"/>
                <w:lang w:eastAsia="ja-JP"/>
              </w:rPr>
              <w:t xml:space="preserve"> RAN. </w:t>
            </w:r>
          </w:p>
        </w:tc>
      </w:tr>
      <w:tr w:rsidR="00957979" w14:paraId="477969A6" w14:textId="77777777" w:rsidTr="00927167">
        <w:tc>
          <w:tcPr>
            <w:tcW w:w="2405" w:type="dxa"/>
            <w:shd w:val="clear" w:color="auto" w:fill="auto"/>
          </w:tcPr>
          <w:p w14:paraId="5552C3B5" w14:textId="77777777" w:rsidR="00957979" w:rsidRDefault="00957979" w:rsidP="00927167">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927167">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927167">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w:t>
            </w:r>
            <w:proofErr w:type="gramStart"/>
            <w:r w:rsidRPr="000F4F62">
              <w:rPr>
                <w:sz w:val="20"/>
                <w:szCs w:val="20"/>
                <w:lang w:val="en-GB" w:eastAsia="zh-CN"/>
              </w:rPr>
              <w:t>GHz(</w:t>
            </w:r>
            <w:proofErr w:type="gramEnd"/>
            <w:r w:rsidRPr="000F4F62">
              <w:rPr>
                <w:sz w:val="20"/>
                <w:szCs w:val="20"/>
                <w:lang w:val="en-GB" w:eastAsia="zh-CN"/>
              </w:rPr>
              <w:t xml:space="preserve">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w:t>
            </w:r>
            <w:proofErr w:type="gramStart"/>
            <w:r>
              <w:rPr>
                <w:rFonts w:eastAsia="MS Mincho"/>
                <w:sz w:val="20"/>
                <w:szCs w:val="20"/>
                <w:lang w:eastAsia="ja-JP"/>
              </w:rPr>
              <w:t>range</w:t>
            </w:r>
            <w:proofErr w:type="gramEnd"/>
            <w:r>
              <w:rPr>
                <w:rFonts w:eastAsia="MS Mincho"/>
                <w:sz w:val="20"/>
                <w:szCs w:val="20"/>
                <w:lang w:eastAsia="ja-JP"/>
              </w:rPr>
              <w:t xml:space="preserve"> but the range can simply be represented by FR2+the notation for 52.6-71 GHz in RAN1 specification.  </w:t>
            </w:r>
          </w:p>
          <w:p w14:paraId="42516416" w14:textId="77777777" w:rsidR="00957979" w:rsidRPr="000F4F62" w:rsidRDefault="00957979" w:rsidP="00927167">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927167">
        <w:tc>
          <w:tcPr>
            <w:tcW w:w="2405" w:type="dxa"/>
            <w:shd w:val="clear" w:color="auto" w:fill="auto"/>
          </w:tcPr>
          <w:p w14:paraId="17D6CDFD" w14:textId="77777777" w:rsidR="00957979" w:rsidRDefault="00957979" w:rsidP="00927167">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shd w:val="clear" w:color="auto" w:fill="auto"/>
          </w:tcPr>
          <w:p w14:paraId="26A91DBB" w14:textId="77777777" w:rsidR="00957979" w:rsidRDefault="00957979" w:rsidP="00927167">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927167">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w:t>
            </w:r>
            <w:proofErr w:type="gramStart"/>
            <w:r>
              <w:rPr>
                <w:sz w:val="20"/>
                <w:lang w:eastAsia="zh-CN"/>
              </w:rPr>
              <w:t>So</w:t>
            </w:r>
            <w:proofErr w:type="gramEnd"/>
            <w:r>
              <w:rPr>
                <w:sz w:val="20"/>
                <w:lang w:eastAsia="zh-CN"/>
              </w:rPr>
              <w:t xml:space="preserve">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w:t>
            </w:r>
            <w:proofErr w:type="gramStart"/>
            <w:r>
              <w:rPr>
                <w:sz w:val="20"/>
                <w:lang w:eastAsia="zh-CN"/>
              </w:rPr>
              <w:t>That being said, we</w:t>
            </w:r>
            <w:proofErr w:type="gramEnd"/>
            <w:r>
              <w:rPr>
                <w:sz w:val="20"/>
                <w:lang w:eastAsia="zh-CN"/>
              </w:rPr>
              <w:t xml:space="preserv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927167">
        <w:tc>
          <w:tcPr>
            <w:tcW w:w="2405" w:type="dxa"/>
            <w:shd w:val="clear" w:color="auto" w:fill="auto"/>
          </w:tcPr>
          <w:p w14:paraId="0BC7B769" w14:textId="77777777" w:rsidR="00957979" w:rsidRDefault="00957979" w:rsidP="00927167">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927167">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927167">
            <w:pPr>
              <w:rPr>
                <w:sz w:val="20"/>
                <w:lang w:eastAsia="zh-CN"/>
              </w:rPr>
            </w:pPr>
            <w:r>
              <w:rPr>
                <w:rFonts w:hint="eastAsia"/>
                <w:sz w:val="20"/>
                <w:lang w:eastAsia="zh-CN"/>
              </w:rPr>
              <w:t>W</w:t>
            </w:r>
            <w:r>
              <w:rPr>
                <w:sz w:val="20"/>
                <w:lang w:eastAsia="zh-CN"/>
              </w:rPr>
              <w:t xml:space="preserve">e support that </w:t>
            </w:r>
            <w:r w:rsidRPr="00402961">
              <w:rPr>
                <w:sz w:val="20"/>
                <w:lang w:eastAsia="zh-CN"/>
              </w:rPr>
              <w:t xml:space="preserve">the FR notation should allow an easy distinction between features, </w:t>
            </w:r>
            <w:proofErr w:type="gramStart"/>
            <w:r w:rsidRPr="00402961">
              <w:rPr>
                <w:sz w:val="20"/>
                <w:lang w:eastAsia="zh-CN"/>
              </w:rPr>
              <w:t>capabilities</w:t>
            </w:r>
            <w:proofErr w:type="gramEnd"/>
            <w:r w:rsidRPr="00402961">
              <w:rPr>
                <w:sz w:val="20"/>
                <w:lang w:eastAsia="zh-CN"/>
              </w:rPr>
              <w:t xml:space="preserve">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927167">
        <w:tc>
          <w:tcPr>
            <w:tcW w:w="2405" w:type="dxa"/>
          </w:tcPr>
          <w:p w14:paraId="7C37C2FD" w14:textId="77777777" w:rsidR="00957979" w:rsidRPr="006D2084" w:rsidRDefault="00957979" w:rsidP="00927167">
            <w:pPr>
              <w:rPr>
                <w:sz w:val="20"/>
                <w:lang w:eastAsia="zh-CN"/>
              </w:rPr>
            </w:pPr>
            <w:r w:rsidRPr="006D2084">
              <w:rPr>
                <w:sz w:val="20"/>
              </w:rPr>
              <w:t>Lenovo, Motorola Mobility</w:t>
            </w:r>
          </w:p>
        </w:tc>
        <w:tc>
          <w:tcPr>
            <w:tcW w:w="2835" w:type="dxa"/>
          </w:tcPr>
          <w:p w14:paraId="02405907" w14:textId="77777777" w:rsidR="00957979" w:rsidRPr="006D2084" w:rsidRDefault="00957979" w:rsidP="00927167">
            <w:pPr>
              <w:rPr>
                <w:sz w:val="20"/>
                <w:lang w:eastAsia="zh-CN"/>
              </w:rPr>
            </w:pPr>
            <w:r w:rsidRPr="006D2084">
              <w:rPr>
                <w:sz w:val="20"/>
                <w:lang w:eastAsia="zh-CN"/>
              </w:rPr>
              <w:t>Agree</w:t>
            </w:r>
          </w:p>
        </w:tc>
        <w:tc>
          <w:tcPr>
            <w:tcW w:w="9356" w:type="dxa"/>
          </w:tcPr>
          <w:p w14:paraId="79A4116B" w14:textId="77777777" w:rsidR="00957979" w:rsidRPr="006D2084" w:rsidRDefault="00957979" w:rsidP="00927167">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 xml:space="preserve">Do you agree on the </w:t>
      </w:r>
      <w:proofErr w:type="gramStart"/>
      <w:r>
        <w:rPr>
          <w:bCs/>
        </w:rPr>
        <w:t>following:</w:t>
      </w:r>
      <w:proofErr w:type="gramEnd"/>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927167">
        <w:tc>
          <w:tcPr>
            <w:tcW w:w="2405" w:type="dxa"/>
            <w:shd w:val="clear" w:color="auto" w:fill="FFC000"/>
          </w:tcPr>
          <w:p w14:paraId="4B45AB0C" w14:textId="77777777" w:rsidR="00957979" w:rsidRDefault="00957979" w:rsidP="00927167">
            <w:pPr>
              <w:rPr>
                <w:b/>
                <w:bCs/>
              </w:rPr>
            </w:pPr>
            <w:r>
              <w:rPr>
                <w:b/>
                <w:bCs/>
              </w:rPr>
              <w:t>Company</w:t>
            </w:r>
          </w:p>
        </w:tc>
        <w:tc>
          <w:tcPr>
            <w:tcW w:w="2835" w:type="dxa"/>
            <w:shd w:val="clear" w:color="auto" w:fill="FFC000"/>
          </w:tcPr>
          <w:p w14:paraId="4ABFC559" w14:textId="77777777" w:rsidR="00957979" w:rsidRDefault="00957979" w:rsidP="00927167">
            <w:pPr>
              <w:rPr>
                <w:b/>
                <w:bCs/>
              </w:rPr>
            </w:pPr>
            <w:r>
              <w:rPr>
                <w:b/>
                <w:bCs/>
              </w:rPr>
              <w:t>Agree/Disagree</w:t>
            </w:r>
          </w:p>
        </w:tc>
        <w:tc>
          <w:tcPr>
            <w:tcW w:w="9356" w:type="dxa"/>
            <w:shd w:val="clear" w:color="auto" w:fill="FFC000"/>
          </w:tcPr>
          <w:p w14:paraId="3A02D268" w14:textId="77777777" w:rsidR="00957979" w:rsidRDefault="00957979" w:rsidP="00927167">
            <w:pPr>
              <w:rPr>
                <w:b/>
                <w:bCs/>
              </w:rPr>
            </w:pPr>
            <w:r>
              <w:rPr>
                <w:b/>
                <w:bCs/>
              </w:rPr>
              <w:t>Additional Comment</w:t>
            </w:r>
          </w:p>
        </w:tc>
      </w:tr>
      <w:tr w:rsidR="00957979" w14:paraId="70191CD9" w14:textId="77777777" w:rsidTr="00927167">
        <w:tc>
          <w:tcPr>
            <w:tcW w:w="2405" w:type="dxa"/>
          </w:tcPr>
          <w:p w14:paraId="79B2D745" w14:textId="77777777" w:rsidR="00957979" w:rsidRDefault="00957979" w:rsidP="00927167">
            <w:r>
              <w:t>Samsung</w:t>
            </w:r>
          </w:p>
        </w:tc>
        <w:tc>
          <w:tcPr>
            <w:tcW w:w="2835" w:type="dxa"/>
          </w:tcPr>
          <w:p w14:paraId="5CF97018" w14:textId="77777777" w:rsidR="00957979" w:rsidRDefault="00957979" w:rsidP="00927167">
            <w:pPr>
              <w:rPr>
                <w:lang w:eastAsia="zh-CN"/>
              </w:rPr>
            </w:pPr>
            <w:r>
              <w:rPr>
                <w:lang w:eastAsia="zh-CN"/>
              </w:rPr>
              <w:t>Agree</w:t>
            </w:r>
          </w:p>
        </w:tc>
        <w:tc>
          <w:tcPr>
            <w:tcW w:w="9356" w:type="dxa"/>
          </w:tcPr>
          <w:p w14:paraId="684E36A3" w14:textId="77777777" w:rsidR="00957979" w:rsidRDefault="00957979" w:rsidP="00927167">
            <w:pPr>
              <w:rPr>
                <w:lang w:eastAsia="zh-CN"/>
              </w:rPr>
            </w:pPr>
            <w:r>
              <w:rPr>
                <w:lang w:eastAsia="zh-CN"/>
              </w:rPr>
              <w:t xml:space="preserve">A note could be added for clarification: </w:t>
            </w:r>
          </w:p>
          <w:p w14:paraId="1B92F6F7" w14:textId="77777777" w:rsidR="00957979" w:rsidRDefault="00957979" w:rsidP="00927167">
            <w:pPr>
              <w:rPr>
                <w:lang w:eastAsia="zh-CN"/>
              </w:rPr>
            </w:pPr>
            <w:r>
              <w:rPr>
                <w:lang w:eastAsia="zh-CN"/>
              </w:rPr>
              <w:t xml:space="preserve">Note: the distinction may not have to rely on different frequency range definitions. </w:t>
            </w:r>
          </w:p>
        </w:tc>
      </w:tr>
      <w:tr w:rsidR="00957979" w:rsidRPr="0000192F" w14:paraId="198CC19C" w14:textId="77777777" w:rsidTr="00927167">
        <w:tc>
          <w:tcPr>
            <w:tcW w:w="2405" w:type="dxa"/>
          </w:tcPr>
          <w:p w14:paraId="0E7496BD" w14:textId="77777777" w:rsidR="00957979" w:rsidRPr="0000192F" w:rsidRDefault="00957979" w:rsidP="00927167">
            <w:pPr>
              <w:rPr>
                <w:sz w:val="20"/>
              </w:rPr>
            </w:pPr>
            <w:r>
              <w:rPr>
                <w:sz w:val="20"/>
              </w:rPr>
              <w:t>LG Electronics</w:t>
            </w:r>
          </w:p>
        </w:tc>
        <w:tc>
          <w:tcPr>
            <w:tcW w:w="2835" w:type="dxa"/>
          </w:tcPr>
          <w:p w14:paraId="29C78556" w14:textId="77777777" w:rsidR="00957979" w:rsidRPr="0000192F" w:rsidRDefault="00957979" w:rsidP="00927167">
            <w:pPr>
              <w:rPr>
                <w:sz w:val="20"/>
                <w:lang w:eastAsia="zh-CN"/>
              </w:rPr>
            </w:pPr>
            <w:r>
              <w:rPr>
                <w:sz w:val="20"/>
                <w:lang w:eastAsia="zh-CN"/>
              </w:rPr>
              <w:t>Agree</w:t>
            </w:r>
          </w:p>
        </w:tc>
        <w:tc>
          <w:tcPr>
            <w:tcW w:w="9356" w:type="dxa"/>
          </w:tcPr>
          <w:p w14:paraId="66530251" w14:textId="77777777" w:rsidR="00957979" w:rsidRPr="0000192F" w:rsidRDefault="00957979" w:rsidP="00927167">
            <w:pPr>
              <w:rPr>
                <w:sz w:val="20"/>
                <w:lang w:eastAsia="zh-CN"/>
              </w:rPr>
            </w:pPr>
            <w:r>
              <w:rPr>
                <w:sz w:val="20"/>
                <w:lang w:eastAsia="zh-CN"/>
              </w:rPr>
              <w:t>Adding a note suggested by Samsung is also fine</w:t>
            </w:r>
          </w:p>
        </w:tc>
      </w:tr>
      <w:tr w:rsidR="00957979" w:rsidRPr="0000192F" w14:paraId="17266223" w14:textId="77777777" w:rsidTr="00927167">
        <w:tc>
          <w:tcPr>
            <w:tcW w:w="2405" w:type="dxa"/>
          </w:tcPr>
          <w:p w14:paraId="47EC2B87" w14:textId="77777777" w:rsidR="00957979" w:rsidRDefault="00957979" w:rsidP="00927167">
            <w:pPr>
              <w:rPr>
                <w:sz w:val="20"/>
              </w:rPr>
            </w:pPr>
            <w:r>
              <w:rPr>
                <w:sz w:val="20"/>
              </w:rPr>
              <w:t>Lenovo, Motorola Mobility</w:t>
            </w:r>
          </w:p>
        </w:tc>
        <w:tc>
          <w:tcPr>
            <w:tcW w:w="2835" w:type="dxa"/>
          </w:tcPr>
          <w:p w14:paraId="4A4EBA2D" w14:textId="77777777" w:rsidR="00957979" w:rsidRDefault="00957979" w:rsidP="00927167">
            <w:pPr>
              <w:rPr>
                <w:sz w:val="20"/>
                <w:lang w:eastAsia="zh-CN"/>
              </w:rPr>
            </w:pPr>
            <w:r>
              <w:rPr>
                <w:sz w:val="20"/>
                <w:lang w:eastAsia="zh-CN"/>
              </w:rPr>
              <w:t>Agree</w:t>
            </w:r>
          </w:p>
        </w:tc>
        <w:tc>
          <w:tcPr>
            <w:tcW w:w="9356" w:type="dxa"/>
          </w:tcPr>
          <w:p w14:paraId="49492BE9" w14:textId="77777777" w:rsidR="00957979" w:rsidRDefault="00957979" w:rsidP="00927167">
            <w:pPr>
              <w:rPr>
                <w:sz w:val="20"/>
                <w:lang w:eastAsia="zh-CN"/>
              </w:rPr>
            </w:pPr>
            <w:r>
              <w:rPr>
                <w:sz w:val="20"/>
                <w:lang w:eastAsia="zh-CN"/>
              </w:rPr>
              <w:t>Fine with the note suggested by Samsung</w:t>
            </w:r>
          </w:p>
        </w:tc>
      </w:tr>
      <w:tr w:rsidR="00957979" w:rsidRPr="0000192F" w14:paraId="4EE3464A" w14:textId="77777777" w:rsidTr="00927167">
        <w:tc>
          <w:tcPr>
            <w:tcW w:w="2405" w:type="dxa"/>
          </w:tcPr>
          <w:p w14:paraId="368FA00C" w14:textId="77777777" w:rsidR="00957979" w:rsidRDefault="00957979" w:rsidP="00927167">
            <w:pPr>
              <w:rPr>
                <w:sz w:val="20"/>
              </w:rPr>
            </w:pPr>
            <w:r>
              <w:rPr>
                <w:sz w:val="20"/>
              </w:rPr>
              <w:lastRenderedPageBreak/>
              <w:t>Intel</w:t>
            </w:r>
          </w:p>
        </w:tc>
        <w:tc>
          <w:tcPr>
            <w:tcW w:w="2835" w:type="dxa"/>
          </w:tcPr>
          <w:p w14:paraId="3EFBC334" w14:textId="77777777" w:rsidR="00957979" w:rsidRDefault="00957979" w:rsidP="00927167">
            <w:pPr>
              <w:rPr>
                <w:sz w:val="20"/>
                <w:lang w:eastAsia="zh-CN"/>
              </w:rPr>
            </w:pPr>
            <w:r>
              <w:rPr>
                <w:sz w:val="20"/>
                <w:lang w:eastAsia="zh-CN"/>
              </w:rPr>
              <w:t>Agree</w:t>
            </w:r>
          </w:p>
        </w:tc>
        <w:tc>
          <w:tcPr>
            <w:tcW w:w="9356" w:type="dxa"/>
          </w:tcPr>
          <w:p w14:paraId="5B7C695F" w14:textId="77777777" w:rsidR="00957979" w:rsidRDefault="00957979" w:rsidP="00927167">
            <w:pPr>
              <w:rPr>
                <w:sz w:val="20"/>
                <w:lang w:eastAsia="zh-CN"/>
              </w:rPr>
            </w:pPr>
            <w:r>
              <w:rPr>
                <w:sz w:val="20"/>
                <w:lang w:eastAsia="zh-CN"/>
              </w:rPr>
              <w:t>Also ok with Samsung’s note</w:t>
            </w:r>
          </w:p>
        </w:tc>
      </w:tr>
      <w:tr w:rsidR="00957979" w:rsidRPr="0000192F" w14:paraId="44B3DAD6" w14:textId="77777777" w:rsidTr="00927167">
        <w:tc>
          <w:tcPr>
            <w:tcW w:w="2405" w:type="dxa"/>
          </w:tcPr>
          <w:p w14:paraId="000C6A7D" w14:textId="77777777" w:rsidR="00957979" w:rsidRDefault="00957979" w:rsidP="00927167">
            <w:pPr>
              <w:rPr>
                <w:sz w:val="20"/>
              </w:rPr>
            </w:pPr>
            <w:r>
              <w:rPr>
                <w:sz w:val="20"/>
              </w:rPr>
              <w:t>vivo</w:t>
            </w:r>
          </w:p>
        </w:tc>
        <w:tc>
          <w:tcPr>
            <w:tcW w:w="2835" w:type="dxa"/>
          </w:tcPr>
          <w:p w14:paraId="775DFC92" w14:textId="77777777" w:rsidR="00957979" w:rsidRDefault="00957979" w:rsidP="00927167">
            <w:pPr>
              <w:rPr>
                <w:sz w:val="20"/>
                <w:lang w:eastAsia="zh-CN"/>
              </w:rPr>
            </w:pPr>
            <w:r>
              <w:rPr>
                <w:sz w:val="20"/>
                <w:lang w:eastAsia="zh-CN"/>
              </w:rPr>
              <w:t>Prefer different wording</w:t>
            </w:r>
          </w:p>
        </w:tc>
        <w:tc>
          <w:tcPr>
            <w:tcW w:w="9356" w:type="dxa"/>
          </w:tcPr>
          <w:p w14:paraId="6BAF71F6" w14:textId="77777777" w:rsidR="00957979" w:rsidRDefault="00957979" w:rsidP="00927167">
            <w:pPr>
              <w:rPr>
                <w:sz w:val="20"/>
                <w:lang w:eastAsia="zh-CN"/>
              </w:rPr>
            </w:pPr>
            <w:r>
              <w:rPr>
                <w:sz w:val="20"/>
                <w:lang w:eastAsia="zh-CN"/>
              </w:rPr>
              <w:t>We prefer “is beneficial and useful” instead of “may be useful”.</w:t>
            </w:r>
          </w:p>
        </w:tc>
      </w:tr>
      <w:tr w:rsidR="00957979" w:rsidRPr="0000192F" w14:paraId="7933329B" w14:textId="77777777" w:rsidTr="00927167">
        <w:tc>
          <w:tcPr>
            <w:tcW w:w="2405" w:type="dxa"/>
          </w:tcPr>
          <w:p w14:paraId="42DF0FF2" w14:textId="77777777" w:rsidR="00957979" w:rsidRDefault="00957979" w:rsidP="00927167">
            <w:pPr>
              <w:rPr>
                <w:sz w:val="20"/>
              </w:rPr>
            </w:pPr>
            <w:r>
              <w:rPr>
                <w:sz w:val="20"/>
              </w:rPr>
              <w:t>Apple</w:t>
            </w:r>
          </w:p>
        </w:tc>
        <w:tc>
          <w:tcPr>
            <w:tcW w:w="2835" w:type="dxa"/>
          </w:tcPr>
          <w:p w14:paraId="02738658" w14:textId="77777777" w:rsidR="00957979" w:rsidRDefault="00957979" w:rsidP="00927167">
            <w:pPr>
              <w:rPr>
                <w:sz w:val="20"/>
                <w:lang w:eastAsia="zh-CN"/>
              </w:rPr>
            </w:pPr>
            <w:r>
              <w:rPr>
                <w:sz w:val="20"/>
                <w:lang w:eastAsia="zh-CN"/>
              </w:rPr>
              <w:t>Agree</w:t>
            </w:r>
          </w:p>
        </w:tc>
        <w:tc>
          <w:tcPr>
            <w:tcW w:w="9356" w:type="dxa"/>
          </w:tcPr>
          <w:p w14:paraId="24F57FC3" w14:textId="77777777" w:rsidR="00957979" w:rsidRDefault="00957979" w:rsidP="00927167">
            <w:pPr>
              <w:rPr>
                <w:sz w:val="20"/>
                <w:lang w:eastAsia="zh-CN"/>
              </w:rPr>
            </w:pPr>
            <w:r>
              <w:rPr>
                <w:sz w:val="20"/>
                <w:lang w:eastAsia="zh-CN"/>
              </w:rPr>
              <w:t xml:space="preserve">Fine with </w:t>
            </w:r>
            <w:proofErr w:type="spellStart"/>
            <w:r>
              <w:rPr>
                <w:sz w:val="20"/>
                <w:lang w:eastAsia="zh-CN"/>
              </w:rPr>
              <w:t>Vivo’s</w:t>
            </w:r>
            <w:proofErr w:type="spellEnd"/>
            <w:r>
              <w:rPr>
                <w:sz w:val="20"/>
                <w:lang w:eastAsia="zh-CN"/>
              </w:rPr>
              <w:t xml:space="preserve"> update. On Samsung’s note, would like to clarify their thoughts on how distinction would be made.</w:t>
            </w:r>
          </w:p>
        </w:tc>
      </w:tr>
      <w:tr w:rsidR="00957979" w:rsidRPr="0000192F" w14:paraId="6F3DD3DF" w14:textId="77777777" w:rsidTr="00927167">
        <w:tc>
          <w:tcPr>
            <w:tcW w:w="2405" w:type="dxa"/>
          </w:tcPr>
          <w:p w14:paraId="3C296230" w14:textId="77777777" w:rsidR="00957979" w:rsidRDefault="00957979" w:rsidP="00927167">
            <w:pPr>
              <w:rPr>
                <w:sz w:val="20"/>
              </w:rPr>
            </w:pPr>
            <w:r>
              <w:rPr>
                <w:sz w:val="20"/>
              </w:rPr>
              <w:t>DOCOMO</w:t>
            </w:r>
          </w:p>
        </w:tc>
        <w:tc>
          <w:tcPr>
            <w:tcW w:w="2835" w:type="dxa"/>
          </w:tcPr>
          <w:p w14:paraId="1AA8AB46" w14:textId="77777777" w:rsidR="00957979" w:rsidRPr="002A1371" w:rsidRDefault="00957979" w:rsidP="00927167">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927167">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927167">
        <w:tc>
          <w:tcPr>
            <w:tcW w:w="2405" w:type="dxa"/>
          </w:tcPr>
          <w:p w14:paraId="31F5FE36" w14:textId="77777777" w:rsidR="00957979" w:rsidRDefault="00957979" w:rsidP="00927167">
            <w:pPr>
              <w:rPr>
                <w:sz w:val="20"/>
              </w:rPr>
            </w:pPr>
            <w:r>
              <w:rPr>
                <w:rFonts w:hint="eastAsia"/>
                <w:sz w:val="20"/>
              </w:rPr>
              <w:t xml:space="preserve">Huawei, </w:t>
            </w:r>
            <w:proofErr w:type="spellStart"/>
            <w:r>
              <w:rPr>
                <w:rFonts w:hint="eastAsia"/>
                <w:sz w:val="20"/>
              </w:rPr>
              <w:t>HiSilicon</w:t>
            </w:r>
            <w:proofErr w:type="spellEnd"/>
          </w:p>
        </w:tc>
        <w:tc>
          <w:tcPr>
            <w:tcW w:w="2835" w:type="dxa"/>
          </w:tcPr>
          <w:p w14:paraId="45261C2F" w14:textId="77777777" w:rsidR="00957979" w:rsidRDefault="00957979" w:rsidP="00927167">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927167">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927167">
        <w:tc>
          <w:tcPr>
            <w:tcW w:w="2405" w:type="dxa"/>
          </w:tcPr>
          <w:p w14:paraId="0C2CAF15" w14:textId="77777777" w:rsidR="00957979" w:rsidRDefault="00957979" w:rsidP="00927167">
            <w:pPr>
              <w:rPr>
                <w:sz w:val="20"/>
              </w:rPr>
            </w:pPr>
            <w:r>
              <w:rPr>
                <w:sz w:val="20"/>
              </w:rPr>
              <w:t>Nokia, NSB</w:t>
            </w:r>
          </w:p>
        </w:tc>
        <w:tc>
          <w:tcPr>
            <w:tcW w:w="2835" w:type="dxa"/>
          </w:tcPr>
          <w:p w14:paraId="29456DE8" w14:textId="77777777" w:rsidR="00957979" w:rsidRDefault="00957979" w:rsidP="00927167">
            <w:pPr>
              <w:rPr>
                <w:sz w:val="20"/>
                <w:lang w:eastAsia="zh-CN"/>
              </w:rPr>
            </w:pPr>
            <w:r>
              <w:rPr>
                <w:sz w:val="20"/>
                <w:lang w:eastAsia="zh-CN"/>
              </w:rPr>
              <w:t>Agree</w:t>
            </w:r>
          </w:p>
        </w:tc>
        <w:tc>
          <w:tcPr>
            <w:tcW w:w="9356" w:type="dxa"/>
          </w:tcPr>
          <w:p w14:paraId="67961660" w14:textId="77777777" w:rsidR="00957979" w:rsidRDefault="00957979" w:rsidP="00927167">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927167">
        <w:tc>
          <w:tcPr>
            <w:tcW w:w="2405" w:type="dxa"/>
          </w:tcPr>
          <w:p w14:paraId="0E65F4FF" w14:textId="77777777" w:rsidR="00957979" w:rsidRDefault="00957979" w:rsidP="00927167">
            <w:pPr>
              <w:rPr>
                <w:sz w:val="20"/>
              </w:rPr>
            </w:pPr>
            <w:r>
              <w:rPr>
                <w:sz w:val="20"/>
              </w:rPr>
              <w:t>Ericsson</w:t>
            </w:r>
          </w:p>
        </w:tc>
        <w:tc>
          <w:tcPr>
            <w:tcW w:w="2835" w:type="dxa"/>
          </w:tcPr>
          <w:p w14:paraId="78749E98" w14:textId="77777777" w:rsidR="00957979" w:rsidRDefault="00957979" w:rsidP="00927167">
            <w:pPr>
              <w:rPr>
                <w:sz w:val="20"/>
                <w:lang w:eastAsia="zh-CN"/>
              </w:rPr>
            </w:pPr>
            <w:r>
              <w:rPr>
                <w:sz w:val="20"/>
                <w:lang w:eastAsia="zh-CN"/>
              </w:rPr>
              <w:t>Agree</w:t>
            </w:r>
          </w:p>
        </w:tc>
        <w:tc>
          <w:tcPr>
            <w:tcW w:w="9356" w:type="dxa"/>
          </w:tcPr>
          <w:p w14:paraId="2CF523C2" w14:textId="77777777" w:rsidR="00957979" w:rsidRDefault="00957979" w:rsidP="00927167">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927167">
        <w:tc>
          <w:tcPr>
            <w:tcW w:w="2405" w:type="dxa"/>
          </w:tcPr>
          <w:p w14:paraId="12FC5685" w14:textId="77777777" w:rsidR="00957979" w:rsidRDefault="00957979" w:rsidP="00927167">
            <w:pPr>
              <w:rPr>
                <w:sz w:val="20"/>
              </w:rPr>
            </w:pPr>
            <w:r>
              <w:rPr>
                <w:sz w:val="20"/>
              </w:rPr>
              <w:t>CATT</w:t>
            </w:r>
          </w:p>
        </w:tc>
        <w:tc>
          <w:tcPr>
            <w:tcW w:w="2835" w:type="dxa"/>
          </w:tcPr>
          <w:p w14:paraId="758FE855" w14:textId="77777777" w:rsidR="00957979" w:rsidRDefault="00957979" w:rsidP="00927167">
            <w:pPr>
              <w:rPr>
                <w:sz w:val="20"/>
                <w:lang w:eastAsia="zh-CN"/>
              </w:rPr>
            </w:pPr>
          </w:p>
        </w:tc>
        <w:tc>
          <w:tcPr>
            <w:tcW w:w="9356" w:type="dxa"/>
          </w:tcPr>
          <w:p w14:paraId="2CD0F1AD" w14:textId="77777777" w:rsidR="00957979" w:rsidRDefault="00957979" w:rsidP="00927167">
            <w:pPr>
              <w:rPr>
                <w:sz w:val="20"/>
                <w:lang w:eastAsia="zh-CN"/>
              </w:rPr>
            </w:pPr>
            <w:r>
              <w:rPr>
                <w:sz w:val="20"/>
                <w:lang w:eastAsia="zh-CN"/>
              </w:rPr>
              <w:t>Prefer to use “may be useful”.</w:t>
            </w:r>
          </w:p>
          <w:p w14:paraId="66D449CB" w14:textId="77777777" w:rsidR="00957979" w:rsidRDefault="00957979" w:rsidP="00927167">
            <w:pPr>
              <w:rPr>
                <w:sz w:val="20"/>
                <w:lang w:eastAsia="zh-CN"/>
              </w:rPr>
            </w:pPr>
            <w:r>
              <w:rPr>
                <w:sz w:val="20"/>
                <w:lang w:eastAsia="zh-CN"/>
              </w:rPr>
              <w:t xml:space="preserve"> </w:t>
            </w:r>
            <w:proofErr w:type="gramStart"/>
            <w:r>
              <w:rPr>
                <w:sz w:val="20"/>
                <w:lang w:eastAsia="zh-CN"/>
              </w:rPr>
              <w:t>If  note</w:t>
            </w:r>
            <w:proofErr w:type="gramEnd"/>
            <w:r>
              <w:rPr>
                <w:sz w:val="20"/>
                <w:lang w:eastAsia="zh-CN"/>
              </w:rPr>
              <w:t xml:space="preserve"> suggested by Samsung  is to be added we would like to ask for a clarification of the intention. The distinction mentioned in the proposal is about the distinction between different ranges, so this specific “distinction” </w:t>
            </w:r>
            <w:proofErr w:type="gramStart"/>
            <w:r>
              <w:rPr>
                <w:sz w:val="20"/>
                <w:lang w:eastAsia="zh-CN"/>
              </w:rPr>
              <w:t>has to</w:t>
            </w:r>
            <w:proofErr w:type="gramEnd"/>
            <w:r>
              <w:rPr>
                <w:sz w:val="20"/>
                <w:lang w:eastAsia="zh-CN"/>
              </w:rPr>
              <w:t xml:space="preserve"> rely on different frequency range defection.</w:t>
            </w:r>
          </w:p>
          <w:p w14:paraId="791FE9AD" w14:textId="77777777" w:rsidR="00957979" w:rsidRDefault="00957979" w:rsidP="00927167">
            <w:pPr>
              <w:rPr>
                <w:sz w:val="20"/>
                <w:lang w:eastAsia="zh-CN"/>
              </w:rPr>
            </w:pPr>
            <w:proofErr w:type="gramStart"/>
            <w:r>
              <w:rPr>
                <w:sz w:val="20"/>
                <w:lang w:eastAsia="zh-CN"/>
              </w:rPr>
              <w:t>Of course</w:t>
            </w:r>
            <w:proofErr w:type="gramEnd"/>
            <w:r>
              <w:rPr>
                <w:sz w:val="20"/>
                <w:lang w:eastAsia="zh-CN"/>
              </w:rPr>
              <w:t xml:space="preserve"> there are other distinction between features, capacities etc. within the specification, but those are not the issue discussed in this proposal.</w:t>
            </w:r>
          </w:p>
        </w:tc>
      </w:tr>
      <w:tr w:rsidR="00957979" w:rsidRPr="0000192F" w14:paraId="01977040" w14:textId="77777777" w:rsidTr="00927167">
        <w:tc>
          <w:tcPr>
            <w:tcW w:w="2405" w:type="dxa"/>
          </w:tcPr>
          <w:p w14:paraId="406B0359" w14:textId="77777777" w:rsidR="00957979" w:rsidRDefault="00957979" w:rsidP="00927167">
            <w:pPr>
              <w:rPr>
                <w:sz w:val="20"/>
              </w:rPr>
            </w:pPr>
            <w:r>
              <w:rPr>
                <w:sz w:val="20"/>
              </w:rPr>
              <w:t>MediaTek</w:t>
            </w:r>
          </w:p>
        </w:tc>
        <w:tc>
          <w:tcPr>
            <w:tcW w:w="2835" w:type="dxa"/>
          </w:tcPr>
          <w:p w14:paraId="646C448C" w14:textId="77777777" w:rsidR="00957979" w:rsidRDefault="00957979" w:rsidP="00927167">
            <w:pPr>
              <w:rPr>
                <w:sz w:val="20"/>
                <w:lang w:eastAsia="zh-CN"/>
              </w:rPr>
            </w:pPr>
            <w:r>
              <w:rPr>
                <w:sz w:val="20"/>
                <w:lang w:eastAsia="zh-CN"/>
              </w:rPr>
              <w:t>Agree</w:t>
            </w:r>
          </w:p>
        </w:tc>
        <w:tc>
          <w:tcPr>
            <w:tcW w:w="9356" w:type="dxa"/>
          </w:tcPr>
          <w:p w14:paraId="288E992F" w14:textId="77777777" w:rsidR="00957979" w:rsidRDefault="00957979" w:rsidP="00927167">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927167">
        <w:tc>
          <w:tcPr>
            <w:tcW w:w="2405" w:type="dxa"/>
          </w:tcPr>
          <w:p w14:paraId="29BA085D" w14:textId="77777777" w:rsidR="00957979" w:rsidRDefault="00957979" w:rsidP="00927167">
            <w:pPr>
              <w:rPr>
                <w:sz w:val="20"/>
              </w:rPr>
            </w:pPr>
            <w:r>
              <w:rPr>
                <w:sz w:val="20"/>
              </w:rPr>
              <w:t>Samsung2</w:t>
            </w:r>
          </w:p>
        </w:tc>
        <w:tc>
          <w:tcPr>
            <w:tcW w:w="2835" w:type="dxa"/>
          </w:tcPr>
          <w:p w14:paraId="60DFABB4" w14:textId="77777777" w:rsidR="00957979" w:rsidRDefault="00957979" w:rsidP="00927167">
            <w:pPr>
              <w:rPr>
                <w:sz w:val="20"/>
                <w:lang w:eastAsia="zh-CN"/>
              </w:rPr>
            </w:pPr>
          </w:p>
        </w:tc>
        <w:tc>
          <w:tcPr>
            <w:tcW w:w="9356" w:type="dxa"/>
          </w:tcPr>
          <w:p w14:paraId="7FCB0E83" w14:textId="77777777" w:rsidR="00957979" w:rsidRDefault="00957979" w:rsidP="00927167">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927167">
        <w:tc>
          <w:tcPr>
            <w:tcW w:w="2405" w:type="dxa"/>
          </w:tcPr>
          <w:p w14:paraId="7EDDE201" w14:textId="77777777" w:rsidR="00957979" w:rsidRDefault="00957979" w:rsidP="00927167">
            <w:pPr>
              <w:rPr>
                <w:sz w:val="20"/>
              </w:rPr>
            </w:pPr>
            <w:r>
              <w:rPr>
                <w:sz w:val="20"/>
              </w:rPr>
              <w:lastRenderedPageBreak/>
              <w:t>Apple</w:t>
            </w:r>
          </w:p>
        </w:tc>
        <w:tc>
          <w:tcPr>
            <w:tcW w:w="2835" w:type="dxa"/>
          </w:tcPr>
          <w:p w14:paraId="213447FC" w14:textId="77777777" w:rsidR="00957979" w:rsidRDefault="00957979" w:rsidP="00927167">
            <w:pPr>
              <w:rPr>
                <w:sz w:val="20"/>
                <w:lang w:eastAsia="zh-CN"/>
              </w:rPr>
            </w:pPr>
          </w:p>
        </w:tc>
        <w:tc>
          <w:tcPr>
            <w:tcW w:w="9356" w:type="dxa"/>
          </w:tcPr>
          <w:p w14:paraId="6DBA5FB1" w14:textId="77777777" w:rsidR="00957979" w:rsidRDefault="00957979" w:rsidP="00927167">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w:t>
      </w:r>
      <w:proofErr w:type="gramStart"/>
      <w:r w:rsidRPr="00373A22">
        <w:rPr>
          <w:b/>
          <w:bCs/>
          <w:highlight w:val="cyan"/>
          <w:lang w:val="en-GB" w:eastAsia="zh-CN"/>
        </w:rPr>
        <w:t>say</w:t>
      </w:r>
      <w:proofErr w:type="gramEnd"/>
      <w:r w:rsidRPr="00373A22">
        <w:rPr>
          <w:b/>
          <w:bCs/>
          <w:highlight w:val="cyan"/>
          <w:lang w:val="en-GB" w:eastAsia="zh-CN"/>
        </w:rPr>
        <w:t xml:space="preserve">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w:t>
      </w:r>
      <w:proofErr w:type="spellStart"/>
      <w:r w:rsidRPr="00373A22">
        <w:rPr>
          <w:highlight w:val="yellow"/>
          <w:lang w:val="en-GB" w:eastAsia="x-none"/>
        </w:rPr>
        <w:t>FRx</w:t>
      </w:r>
      <w:proofErr w:type="spellEnd"/>
      <w:r w:rsidRPr="00373A22">
        <w:rPr>
          <w:highlight w:val="yellow"/>
          <w:lang w:val="en-GB" w:eastAsia="x-none"/>
        </w:rPr>
        <w:t>)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927167">
        <w:tc>
          <w:tcPr>
            <w:tcW w:w="2405" w:type="dxa"/>
            <w:shd w:val="clear" w:color="auto" w:fill="FFC000"/>
          </w:tcPr>
          <w:p w14:paraId="44E32B23" w14:textId="77777777" w:rsidR="00957979" w:rsidRDefault="00957979" w:rsidP="00927167">
            <w:pPr>
              <w:rPr>
                <w:b/>
                <w:bCs/>
              </w:rPr>
            </w:pPr>
            <w:r>
              <w:rPr>
                <w:b/>
                <w:bCs/>
              </w:rPr>
              <w:t>Company</w:t>
            </w:r>
          </w:p>
        </w:tc>
        <w:tc>
          <w:tcPr>
            <w:tcW w:w="2835" w:type="dxa"/>
            <w:shd w:val="clear" w:color="auto" w:fill="FFC000"/>
          </w:tcPr>
          <w:p w14:paraId="59FAA8DE" w14:textId="77777777" w:rsidR="00957979" w:rsidRDefault="00957979" w:rsidP="00927167">
            <w:pPr>
              <w:rPr>
                <w:b/>
                <w:bCs/>
              </w:rPr>
            </w:pPr>
            <w:r>
              <w:rPr>
                <w:b/>
                <w:bCs/>
              </w:rPr>
              <w:t>Agree/Disagree</w:t>
            </w:r>
          </w:p>
        </w:tc>
        <w:tc>
          <w:tcPr>
            <w:tcW w:w="9356" w:type="dxa"/>
            <w:shd w:val="clear" w:color="auto" w:fill="FFC000"/>
          </w:tcPr>
          <w:p w14:paraId="002D2D9C" w14:textId="77777777" w:rsidR="00957979" w:rsidRDefault="00957979" w:rsidP="00927167">
            <w:pPr>
              <w:rPr>
                <w:b/>
                <w:bCs/>
              </w:rPr>
            </w:pPr>
            <w:r>
              <w:rPr>
                <w:b/>
                <w:bCs/>
              </w:rPr>
              <w:t>Additional Comment</w:t>
            </w:r>
          </w:p>
        </w:tc>
      </w:tr>
      <w:tr w:rsidR="00957979" w14:paraId="2824A200" w14:textId="77777777" w:rsidTr="00927167">
        <w:tc>
          <w:tcPr>
            <w:tcW w:w="2405" w:type="dxa"/>
          </w:tcPr>
          <w:p w14:paraId="631659A2" w14:textId="3CE10098" w:rsidR="00957979" w:rsidRDefault="00957979" w:rsidP="00927167">
            <w:r>
              <w:t>Interdigital</w:t>
            </w:r>
          </w:p>
        </w:tc>
        <w:tc>
          <w:tcPr>
            <w:tcW w:w="2835" w:type="dxa"/>
          </w:tcPr>
          <w:p w14:paraId="6B7975B0" w14:textId="77777777" w:rsidR="00957979" w:rsidRDefault="00957979" w:rsidP="00927167">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proofErr w:type="spellStart"/>
            <w:r w:rsidRPr="00957979">
              <w:rPr>
                <w:strike/>
                <w:lang w:val="en-GB" w:eastAsia="x-none"/>
              </w:rPr>
              <w:t>by</w:t>
            </w:r>
            <w:r w:rsidRPr="00957979">
              <w:rPr>
                <w:color w:val="FF0000"/>
                <w:lang w:val="en-GB" w:eastAsia="x-none"/>
              </w:rPr>
              <w:t>with</w:t>
            </w:r>
            <w:proofErr w:type="spellEnd"/>
            <w:r w:rsidRPr="00957979">
              <w:rPr>
                <w:color w:val="FF0000"/>
                <w:lang w:val="en-GB" w:eastAsia="x-none"/>
              </w:rPr>
              <w:t xml:space="preserve"> or without </w:t>
            </w:r>
            <w:r w:rsidRPr="00957979">
              <w:rPr>
                <w:lang w:val="en-GB" w:eastAsia="x-none"/>
              </w:rPr>
              <w:t>a designated frequency range (</w:t>
            </w:r>
            <w:proofErr w:type="spellStart"/>
            <w:r w:rsidRPr="00957979">
              <w:rPr>
                <w:lang w:val="en-GB" w:eastAsia="x-none"/>
              </w:rPr>
              <w:t>FRx</w:t>
            </w:r>
            <w:proofErr w:type="spellEnd"/>
            <w:r w:rsidRPr="00957979">
              <w:rPr>
                <w:lang w:val="en-GB" w:eastAsia="x-none"/>
              </w:rPr>
              <w:t>) definition.</w:t>
            </w:r>
          </w:p>
          <w:p w14:paraId="2DA4D8F9" w14:textId="77777777" w:rsidR="00957979" w:rsidRPr="00957979" w:rsidRDefault="00957979" w:rsidP="00927167">
            <w:pPr>
              <w:rPr>
                <w:lang w:val="en-GB" w:eastAsia="zh-CN"/>
              </w:rPr>
            </w:pPr>
          </w:p>
        </w:tc>
      </w:tr>
      <w:tr w:rsidR="00957979" w:rsidRPr="0000192F" w14:paraId="18860545" w14:textId="77777777" w:rsidTr="00927167">
        <w:tc>
          <w:tcPr>
            <w:tcW w:w="2405" w:type="dxa"/>
          </w:tcPr>
          <w:p w14:paraId="20678FCD" w14:textId="29470D84" w:rsidR="00957979" w:rsidRPr="0000192F" w:rsidRDefault="0099707D" w:rsidP="00927167">
            <w:pPr>
              <w:rPr>
                <w:sz w:val="20"/>
              </w:rPr>
            </w:pPr>
            <w:r>
              <w:rPr>
                <w:sz w:val="20"/>
              </w:rPr>
              <w:t>Intel</w:t>
            </w:r>
          </w:p>
        </w:tc>
        <w:tc>
          <w:tcPr>
            <w:tcW w:w="2835" w:type="dxa"/>
          </w:tcPr>
          <w:p w14:paraId="40046EFC" w14:textId="5C2BC7FD" w:rsidR="00957979" w:rsidRPr="0000192F" w:rsidRDefault="0099707D" w:rsidP="00927167">
            <w:pPr>
              <w:rPr>
                <w:sz w:val="20"/>
                <w:lang w:eastAsia="zh-CN"/>
              </w:rPr>
            </w:pPr>
            <w:r>
              <w:rPr>
                <w:sz w:val="20"/>
                <w:lang w:eastAsia="zh-CN"/>
              </w:rPr>
              <w:t>ok</w:t>
            </w:r>
          </w:p>
        </w:tc>
        <w:tc>
          <w:tcPr>
            <w:tcW w:w="9356" w:type="dxa"/>
          </w:tcPr>
          <w:p w14:paraId="73391C95" w14:textId="421AC5D4" w:rsidR="00957979" w:rsidRDefault="0099707D" w:rsidP="00927167">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1141B884"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ok to accept the conclu</w:t>
            </w:r>
            <w:r w:rsidR="00FC3428">
              <w:rPr>
                <w:sz w:val="20"/>
                <w:lang w:eastAsia="zh-CN"/>
              </w:rPr>
              <w:t>s</w:t>
            </w:r>
            <w:r w:rsidR="006A1B0C">
              <w:rPr>
                <w:sz w:val="20"/>
                <w:lang w:eastAsia="zh-CN"/>
              </w:rPr>
              <w:t xml:space="preserve">ion </w:t>
            </w:r>
            <w:r>
              <w:rPr>
                <w:sz w:val="20"/>
                <w:lang w:eastAsia="zh-CN"/>
              </w:rPr>
              <w:t>with</w:t>
            </w:r>
            <w:r w:rsidR="00F12757">
              <w:rPr>
                <w:sz w:val="20"/>
                <w:lang w:eastAsia="zh-CN"/>
              </w:rPr>
              <w:t xml:space="preserve"> the Note.</w:t>
            </w:r>
          </w:p>
        </w:tc>
      </w:tr>
      <w:tr w:rsidR="009426CE" w:rsidRPr="0000192F" w14:paraId="5BB563F6" w14:textId="77777777" w:rsidTr="00927167">
        <w:tc>
          <w:tcPr>
            <w:tcW w:w="2405" w:type="dxa"/>
          </w:tcPr>
          <w:p w14:paraId="7C6A49CE" w14:textId="616CE303" w:rsidR="009426CE" w:rsidRDefault="009426CE" w:rsidP="00927167">
            <w:pPr>
              <w:rPr>
                <w:sz w:val="20"/>
              </w:rPr>
            </w:pPr>
            <w:r>
              <w:rPr>
                <w:sz w:val="20"/>
              </w:rPr>
              <w:lastRenderedPageBreak/>
              <w:t>Lenovo, Motorola Mobility</w:t>
            </w:r>
          </w:p>
        </w:tc>
        <w:tc>
          <w:tcPr>
            <w:tcW w:w="2835" w:type="dxa"/>
          </w:tcPr>
          <w:p w14:paraId="149E52A8" w14:textId="115F0B3A" w:rsidR="009426CE" w:rsidRDefault="009426CE" w:rsidP="00927167">
            <w:pPr>
              <w:rPr>
                <w:sz w:val="20"/>
                <w:lang w:eastAsia="zh-CN"/>
              </w:rPr>
            </w:pPr>
            <w:r>
              <w:rPr>
                <w:sz w:val="20"/>
                <w:lang w:eastAsia="zh-CN"/>
              </w:rPr>
              <w:t>Agree</w:t>
            </w:r>
          </w:p>
        </w:tc>
        <w:tc>
          <w:tcPr>
            <w:tcW w:w="9356" w:type="dxa"/>
          </w:tcPr>
          <w:p w14:paraId="18D5C363" w14:textId="1BE10235" w:rsidR="009426CE" w:rsidRDefault="009426CE" w:rsidP="00927167">
            <w:pPr>
              <w:rPr>
                <w:sz w:val="20"/>
                <w:lang w:eastAsia="zh-CN"/>
              </w:rPr>
            </w:pPr>
            <w:r>
              <w:rPr>
                <w:sz w:val="20"/>
                <w:lang w:eastAsia="zh-CN"/>
              </w:rPr>
              <w:t xml:space="preserve">Also fine with updates by Interdigital </w:t>
            </w:r>
          </w:p>
        </w:tc>
      </w:tr>
      <w:tr w:rsidR="00BA061B" w:rsidRPr="0000192F" w14:paraId="0BAEB87D" w14:textId="77777777" w:rsidTr="00927167">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w:t>
            </w:r>
            <w:proofErr w:type="spellStart"/>
            <w:r>
              <w:rPr>
                <w:sz w:val="20"/>
                <w:lang w:eastAsia="zh-CN"/>
              </w:rPr>
              <w:t>InterDigital</w:t>
            </w:r>
            <w:proofErr w:type="spellEnd"/>
            <w:r>
              <w:rPr>
                <w:sz w:val="20"/>
                <w:lang w:eastAsia="zh-CN"/>
              </w:rPr>
              <w:t xml:space="preserve">. </w:t>
            </w:r>
          </w:p>
        </w:tc>
      </w:tr>
      <w:tr w:rsidR="00345C0F" w:rsidRPr="0000192F" w14:paraId="4E707A51" w14:textId="77777777" w:rsidTr="00345C0F">
        <w:tc>
          <w:tcPr>
            <w:tcW w:w="2405" w:type="dxa"/>
          </w:tcPr>
          <w:p w14:paraId="683A3975" w14:textId="77777777" w:rsidR="00345C0F" w:rsidRDefault="00345C0F" w:rsidP="00927167">
            <w:pPr>
              <w:rPr>
                <w:sz w:val="20"/>
              </w:rPr>
            </w:pPr>
            <w:r>
              <w:rPr>
                <w:sz w:val="20"/>
              </w:rPr>
              <w:t>vivo</w:t>
            </w:r>
          </w:p>
        </w:tc>
        <w:tc>
          <w:tcPr>
            <w:tcW w:w="2835" w:type="dxa"/>
          </w:tcPr>
          <w:p w14:paraId="1CBB3BD6" w14:textId="77777777" w:rsidR="00345C0F" w:rsidRDefault="00345C0F" w:rsidP="00927167">
            <w:pPr>
              <w:rPr>
                <w:sz w:val="20"/>
                <w:lang w:eastAsia="zh-CN"/>
              </w:rPr>
            </w:pPr>
          </w:p>
        </w:tc>
        <w:tc>
          <w:tcPr>
            <w:tcW w:w="9356" w:type="dxa"/>
          </w:tcPr>
          <w:p w14:paraId="55F33DA8" w14:textId="77777777" w:rsidR="00345C0F" w:rsidRDefault="00345C0F" w:rsidP="00927167">
            <w:pPr>
              <w:rPr>
                <w:sz w:val="20"/>
                <w:lang w:eastAsia="zh-CN"/>
              </w:rPr>
            </w:pPr>
            <w:r>
              <w:rPr>
                <w:sz w:val="20"/>
                <w:lang w:eastAsia="zh-CN"/>
              </w:rPr>
              <w:t>Saying “may be useful” from RAN1 seems indicating RAN1 as a group is not assertive about the benefits.</w:t>
            </w:r>
          </w:p>
          <w:p w14:paraId="6F9149B8" w14:textId="77777777" w:rsidR="00345C0F" w:rsidRDefault="00345C0F" w:rsidP="00927167">
            <w:pPr>
              <w:rPr>
                <w:sz w:val="20"/>
                <w:lang w:eastAsia="zh-CN"/>
              </w:rPr>
            </w:pPr>
          </w:p>
          <w:p w14:paraId="33C60311" w14:textId="77777777" w:rsidR="00345C0F" w:rsidRDefault="00345C0F" w:rsidP="00927167">
            <w:pPr>
              <w:rPr>
                <w:sz w:val="20"/>
                <w:lang w:eastAsia="zh-CN"/>
              </w:rPr>
            </w:pPr>
            <w:r>
              <w:rPr>
                <w:sz w:val="20"/>
                <w:lang w:eastAsia="zh-CN"/>
              </w:rPr>
              <w:t xml:space="preserve">For the sake of progress, we can accept proposed conclusion 3b either without the note at the bottom or with the modified note wording from </w:t>
            </w:r>
            <w:proofErr w:type="spellStart"/>
            <w:r>
              <w:rPr>
                <w:sz w:val="20"/>
                <w:lang w:eastAsia="zh-CN"/>
              </w:rPr>
              <w:t>InterDigital</w:t>
            </w:r>
            <w:proofErr w:type="spellEnd"/>
            <w:r>
              <w:rPr>
                <w:sz w:val="20"/>
                <w:lang w:eastAsia="zh-CN"/>
              </w:rPr>
              <w:t xml:space="preserve">. </w:t>
            </w:r>
          </w:p>
        </w:tc>
      </w:tr>
      <w:tr w:rsidR="008540E2" w:rsidRPr="0000192F" w14:paraId="1D97B0FE" w14:textId="77777777" w:rsidTr="00345C0F">
        <w:tc>
          <w:tcPr>
            <w:tcW w:w="2405" w:type="dxa"/>
          </w:tcPr>
          <w:p w14:paraId="11F68C19" w14:textId="5F6DC654" w:rsidR="008540E2" w:rsidRDefault="008540E2" w:rsidP="00927167">
            <w:pPr>
              <w:rPr>
                <w:sz w:val="20"/>
              </w:rPr>
            </w:pPr>
            <w:r>
              <w:rPr>
                <w:rFonts w:hint="eastAsia"/>
                <w:sz w:val="20"/>
              </w:rPr>
              <w:t xml:space="preserve">Huawei, </w:t>
            </w:r>
            <w:proofErr w:type="spellStart"/>
            <w:r>
              <w:rPr>
                <w:rFonts w:hint="eastAsia"/>
                <w:sz w:val="20"/>
              </w:rPr>
              <w:t>HiSilicon</w:t>
            </w:r>
            <w:proofErr w:type="spellEnd"/>
          </w:p>
        </w:tc>
        <w:tc>
          <w:tcPr>
            <w:tcW w:w="2835" w:type="dxa"/>
          </w:tcPr>
          <w:p w14:paraId="3A6963EA" w14:textId="115E7E5A" w:rsidR="008540E2" w:rsidRDefault="008540E2" w:rsidP="00927167">
            <w:pPr>
              <w:rPr>
                <w:sz w:val="20"/>
                <w:lang w:eastAsia="zh-CN"/>
              </w:rPr>
            </w:pPr>
            <w:r>
              <w:rPr>
                <w:rFonts w:hint="eastAsia"/>
                <w:sz w:val="20"/>
                <w:lang w:eastAsia="zh-CN"/>
              </w:rPr>
              <w:t>Agree</w:t>
            </w:r>
          </w:p>
        </w:tc>
        <w:tc>
          <w:tcPr>
            <w:tcW w:w="9356" w:type="dxa"/>
          </w:tcPr>
          <w:p w14:paraId="782AD0C3" w14:textId="557D2E8D" w:rsidR="008540E2" w:rsidRDefault="008540E2" w:rsidP="00927167">
            <w:pPr>
              <w:rPr>
                <w:sz w:val="20"/>
                <w:lang w:eastAsia="zh-CN"/>
              </w:rPr>
            </w:pPr>
            <w:r>
              <w:rPr>
                <w:rFonts w:hint="eastAsia"/>
                <w:sz w:val="20"/>
                <w:lang w:eastAsia="zh-CN"/>
              </w:rPr>
              <w:t xml:space="preserve">We are ok with </w:t>
            </w:r>
            <w:r>
              <w:rPr>
                <w:sz w:val="20"/>
                <w:lang w:eastAsia="zh-CN"/>
              </w:rPr>
              <w:t>the</w:t>
            </w:r>
            <w:r>
              <w:rPr>
                <w:rFonts w:hint="eastAsia"/>
                <w:sz w:val="20"/>
                <w:lang w:eastAsia="zh-CN"/>
              </w:rPr>
              <w:t xml:space="preserve"> </w:t>
            </w:r>
            <w:r>
              <w:rPr>
                <w:sz w:val="20"/>
                <w:lang w:eastAsia="zh-CN"/>
              </w:rPr>
              <w:t xml:space="preserve">modification by </w:t>
            </w:r>
            <w:proofErr w:type="spellStart"/>
            <w:r>
              <w:rPr>
                <w:sz w:val="20"/>
                <w:lang w:eastAsia="zh-CN"/>
              </w:rPr>
              <w:t>InterDigital</w:t>
            </w:r>
            <w:proofErr w:type="spellEnd"/>
            <w:r>
              <w:rPr>
                <w:sz w:val="20"/>
                <w:lang w:eastAsia="zh-CN"/>
              </w:rPr>
              <w:t>.</w:t>
            </w:r>
          </w:p>
        </w:tc>
      </w:tr>
    </w:tbl>
    <w:p w14:paraId="2953438F" w14:textId="77777777" w:rsidR="00957979" w:rsidRPr="00345C0F" w:rsidRDefault="00957979" w:rsidP="00957979">
      <w:pPr>
        <w:rPr>
          <w:b/>
          <w:bCs/>
          <w:lang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 xml:space="preserve">Do you agree on the </w:t>
      </w:r>
      <w:proofErr w:type="gramStart"/>
      <w:r>
        <w:rPr>
          <w:bCs/>
        </w:rPr>
        <w:t>following:</w:t>
      </w:r>
      <w:proofErr w:type="gramEnd"/>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FD5096">
        <w:rPr>
          <w:lang w:val="en-GB" w:eastAsia="zh-CN"/>
        </w:rPr>
        <w:t>analyzed</w:t>
      </w:r>
      <w:proofErr w:type="spellEnd"/>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927167">
        <w:tc>
          <w:tcPr>
            <w:tcW w:w="2405" w:type="dxa"/>
            <w:shd w:val="clear" w:color="auto" w:fill="FFC000"/>
          </w:tcPr>
          <w:p w14:paraId="7161C534" w14:textId="77777777" w:rsidR="00957979" w:rsidRDefault="00957979" w:rsidP="00927167">
            <w:pPr>
              <w:rPr>
                <w:b/>
                <w:bCs/>
              </w:rPr>
            </w:pPr>
            <w:r>
              <w:rPr>
                <w:b/>
                <w:bCs/>
              </w:rPr>
              <w:t>Company</w:t>
            </w:r>
          </w:p>
        </w:tc>
        <w:tc>
          <w:tcPr>
            <w:tcW w:w="2835" w:type="dxa"/>
            <w:shd w:val="clear" w:color="auto" w:fill="FFC000"/>
          </w:tcPr>
          <w:p w14:paraId="4ED75739" w14:textId="77777777" w:rsidR="00957979" w:rsidRDefault="00957979" w:rsidP="00927167">
            <w:pPr>
              <w:rPr>
                <w:b/>
                <w:bCs/>
              </w:rPr>
            </w:pPr>
            <w:r>
              <w:rPr>
                <w:b/>
                <w:bCs/>
              </w:rPr>
              <w:t>Agree/Disagree</w:t>
            </w:r>
          </w:p>
        </w:tc>
        <w:tc>
          <w:tcPr>
            <w:tcW w:w="9356" w:type="dxa"/>
            <w:shd w:val="clear" w:color="auto" w:fill="FFC000"/>
          </w:tcPr>
          <w:p w14:paraId="3639FEF3" w14:textId="77777777" w:rsidR="00957979" w:rsidRDefault="00957979" w:rsidP="00927167">
            <w:pPr>
              <w:rPr>
                <w:b/>
                <w:bCs/>
              </w:rPr>
            </w:pPr>
            <w:r>
              <w:rPr>
                <w:b/>
                <w:bCs/>
              </w:rPr>
              <w:t>Additional Comment</w:t>
            </w:r>
          </w:p>
        </w:tc>
      </w:tr>
      <w:tr w:rsidR="00957979" w14:paraId="22AE425D" w14:textId="77777777" w:rsidTr="00927167">
        <w:tc>
          <w:tcPr>
            <w:tcW w:w="2405" w:type="dxa"/>
          </w:tcPr>
          <w:p w14:paraId="2E493EAC" w14:textId="77777777" w:rsidR="00957979" w:rsidRDefault="00957979" w:rsidP="00927167">
            <w:r>
              <w:t>Intel</w:t>
            </w:r>
          </w:p>
        </w:tc>
        <w:tc>
          <w:tcPr>
            <w:tcW w:w="2835" w:type="dxa"/>
          </w:tcPr>
          <w:p w14:paraId="4AF617B6" w14:textId="77777777" w:rsidR="00957979" w:rsidRDefault="00957979" w:rsidP="00927167">
            <w:pPr>
              <w:rPr>
                <w:lang w:eastAsia="zh-CN"/>
              </w:rPr>
            </w:pPr>
            <w:r>
              <w:rPr>
                <w:lang w:eastAsia="zh-CN"/>
              </w:rPr>
              <w:t>Agree</w:t>
            </w:r>
          </w:p>
        </w:tc>
        <w:tc>
          <w:tcPr>
            <w:tcW w:w="9356" w:type="dxa"/>
          </w:tcPr>
          <w:p w14:paraId="5DF8890B" w14:textId="77777777" w:rsidR="00957979" w:rsidRDefault="00957979" w:rsidP="00927167">
            <w:pPr>
              <w:rPr>
                <w:lang w:eastAsia="zh-CN"/>
              </w:rPr>
            </w:pPr>
          </w:p>
        </w:tc>
      </w:tr>
      <w:tr w:rsidR="00957979" w:rsidRPr="0000192F" w14:paraId="4950D83B" w14:textId="77777777" w:rsidTr="00927167">
        <w:tc>
          <w:tcPr>
            <w:tcW w:w="2405" w:type="dxa"/>
          </w:tcPr>
          <w:p w14:paraId="1234BBAF" w14:textId="77777777" w:rsidR="00957979" w:rsidRPr="0000192F" w:rsidRDefault="00957979" w:rsidP="00927167">
            <w:pPr>
              <w:rPr>
                <w:sz w:val="20"/>
              </w:rPr>
            </w:pPr>
            <w:r>
              <w:rPr>
                <w:sz w:val="20"/>
              </w:rPr>
              <w:t>Qualcomm</w:t>
            </w:r>
          </w:p>
        </w:tc>
        <w:tc>
          <w:tcPr>
            <w:tcW w:w="2835" w:type="dxa"/>
          </w:tcPr>
          <w:p w14:paraId="0C10F082" w14:textId="77777777" w:rsidR="00957979" w:rsidRPr="0000192F" w:rsidRDefault="00957979" w:rsidP="00927167">
            <w:pPr>
              <w:rPr>
                <w:sz w:val="20"/>
                <w:lang w:eastAsia="zh-CN"/>
              </w:rPr>
            </w:pPr>
            <w:r>
              <w:rPr>
                <w:sz w:val="20"/>
                <w:lang w:eastAsia="zh-CN"/>
              </w:rPr>
              <w:t>Agree</w:t>
            </w:r>
          </w:p>
        </w:tc>
        <w:tc>
          <w:tcPr>
            <w:tcW w:w="9356" w:type="dxa"/>
          </w:tcPr>
          <w:p w14:paraId="00E76D18" w14:textId="77777777" w:rsidR="00957979" w:rsidRPr="0000192F" w:rsidRDefault="00957979" w:rsidP="00927167">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927167">
        <w:tc>
          <w:tcPr>
            <w:tcW w:w="2405" w:type="dxa"/>
          </w:tcPr>
          <w:p w14:paraId="3D843736" w14:textId="77777777" w:rsidR="00957979" w:rsidRDefault="00957979" w:rsidP="00927167">
            <w:pPr>
              <w:rPr>
                <w:sz w:val="20"/>
              </w:rPr>
            </w:pPr>
            <w:r>
              <w:rPr>
                <w:sz w:val="20"/>
              </w:rPr>
              <w:t>Vivo</w:t>
            </w:r>
          </w:p>
        </w:tc>
        <w:tc>
          <w:tcPr>
            <w:tcW w:w="2835" w:type="dxa"/>
          </w:tcPr>
          <w:p w14:paraId="1446E784" w14:textId="77777777" w:rsidR="00957979" w:rsidRDefault="00957979" w:rsidP="00927167">
            <w:pPr>
              <w:rPr>
                <w:sz w:val="20"/>
                <w:lang w:eastAsia="zh-CN"/>
              </w:rPr>
            </w:pPr>
            <w:r>
              <w:rPr>
                <w:sz w:val="20"/>
                <w:lang w:eastAsia="zh-CN"/>
              </w:rPr>
              <w:t>Agree</w:t>
            </w:r>
          </w:p>
        </w:tc>
        <w:tc>
          <w:tcPr>
            <w:tcW w:w="9356" w:type="dxa"/>
          </w:tcPr>
          <w:p w14:paraId="7F2C5EB5" w14:textId="77777777" w:rsidR="00957979" w:rsidRDefault="00957979" w:rsidP="00927167">
            <w:pPr>
              <w:rPr>
                <w:sz w:val="20"/>
                <w:lang w:eastAsia="zh-CN"/>
              </w:rPr>
            </w:pPr>
          </w:p>
        </w:tc>
      </w:tr>
      <w:tr w:rsidR="00957979" w:rsidRPr="0000192F" w14:paraId="239AF5AF" w14:textId="77777777" w:rsidTr="00927167">
        <w:tc>
          <w:tcPr>
            <w:tcW w:w="2405" w:type="dxa"/>
          </w:tcPr>
          <w:p w14:paraId="2B0D9494" w14:textId="77777777" w:rsidR="00957979" w:rsidRDefault="00957979" w:rsidP="00927167">
            <w:pPr>
              <w:rPr>
                <w:sz w:val="20"/>
              </w:rPr>
            </w:pPr>
            <w:r>
              <w:rPr>
                <w:sz w:val="20"/>
              </w:rPr>
              <w:t>Samsung</w:t>
            </w:r>
          </w:p>
        </w:tc>
        <w:tc>
          <w:tcPr>
            <w:tcW w:w="2835" w:type="dxa"/>
          </w:tcPr>
          <w:p w14:paraId="4309C6BC" w14:textId="77777777" w:rsidR="00957979" w:rsidRDefault="00957979" w:rsidP="00927167">
            <w:pPr>
              <w:rPr>
                <w:sz w:val="20"/>
                <w:lang w:eastAsia="zh-CN"/>
              </w:rPr>
            </w:pPr>
            <w:r>
              <w:rPr>
                <w:sz w:val="20"/>
                <w:lang w:eastAsia="zh-CN"/>
              </w:rPr>
              <w:t>Agree</w:t>
            </w:r>
          </w:p>
        </w:tc>
        <w:tc>
          <w:tcPr>
            <w:tcW w:w="9356" w:type="dxa"/>
          </w:tcPr>
          <w:p w14:paraId="6919F362" w14:textId="77777777" w:rsidR="00957979" w:rsidRDefault="00957979" w:rsidP="00927167">
            <w:pPr>
              <w:rPr>
                <w:sz w:val="20"/>
                <w:lang w:eastAsia="zh-CN"/>
              </w:rPr>
            </w:pPr>
          </w:p>
        </w:tc>
      </w:tr>
      <w:tr w:rsidR="00957979" w:rsidRPr="0000192F" w14:paraId="38781058" w14:textId="77777777" w:rsidTr="00927167">
        <w:tc>
          <w:tcPr>
            <w:tcW w:w="2405" w:type="dxa"/>
          </w:tcPr>
          <w:p w14:paraId="0ACFF074" w14:textId="77777777" w:rsidR="00957979" w:rsidRDefault="00957979" w:rsidP="00927167">
            <w:pPr>
              <w:rPr>
                <w:sz w:val="20"/>
              </w:rPr>
            </w:pPr>
            <w:proofErr w:type="spellStart"/>
            <w:r>
              <w:rPr>
                <w:sz w:val="20"/>
              </w:rPr>
              <w:t>Futurewei</w:t>
            </w:r>
            <w:proofErr w:type="spellEnd"/>
          </w:p>
        </w:tc>
        <w:tc>
          <w:tcPr>
            <w:tcW w:w="2835" w:type="dxa"/>
          </w:tcPr>
          <w:p w14:paraId="66483641" w14:textId="77777777" w:rsidR="00957979" w:rsidRDefault="00957979" w:rsidP="00927167">
            <w:pPr>
              <w:rPr>
                <w:sz w:val="20"/>
                <w:lang w:eastAsia="zh-CN"/>
              </w:rPr>
            </w:pPr>
            <w:r>
              <w:rPr>
                <w:sz w:val="20"/>
                <w:lang w:eastAsia="zh-CN"/>
              </w:rPr>
              <w:t>Agree</w:t>
            </w:r>
          </w:p>
        </w:tc>
        <w:tc>
          <w:tcPr>
            <w:tcW w:w="9356" w:type="dxa"/>
          </w:tcPr>
          <w:p w14:paraId="7B564A94" w14:textId="77777777" w:rsidR="00957979" w:rsidRDefault="00957979" w:rsidP="00927167">
            <w:pPr>
              <w:rPr>
                <w:sz w:val="20"/>
                <w:lang w:eastAsia="zh-CN"/>
              </w:rPr>
            </w:pPr>
          </w:p>
        </w:tc>
      </w:tr>
      <w:tr w:rsidR="00957979" w:rsidRPr="0000192F" w14:paraId="64F014C0" w14:textId="77777777" w:rsidTr="00927167">
        <w:tc>
          <w:tcPr>
            <w:tcW w:w="2405" w:type="dxa"/>
          </w:tcPr>
          <w:p w14:paraId="7117CE1E" w14:textId="77777777" w:rsidR="00957979" w:rsidRDefault="00957979" w:rsidP="00927167">
            <w:pPr>
              <w:rPr>
                <w:sz w:val="20"/>
              </w:rPr>
            </w:pPr>
            <w:r>
              <w:rPr>
                <w:sz w:val="20"/>
              </w:rPr>
              <w:t>AT&amp;T</w:t>
            </w:r>
          </w:p>
        </w:tc>
        <w:tc>
          <w:tcPr>
            <w:tcW w:w="2835" w:type="dxa"/>
          </w:tcPr>
          <w:p w14:paraId="394B400C" w14:textId="77777777" w:rsidR="00957979" w:rsidRDefault="00957979" w:rsidP="00927167">
            <w:pPr>
              <w:rPr>
                <w:sz w:val="20"/>
                <w:lang w:eastAsia="zh-CN"/>
              </w:rPr>
            </w:pPr>
            <w:r>
              <w:rPr>
                <w:sz w:val="20"/>
                <w:lang w:eastAsia="zh-CN"/>
              </w:rPr>
              <w:t>Agree</w:t>
            </w:r>
          </w:p>
        </w:tc>
        <w:tc>
          <w:tcPr>
            <w:tcW w:w="9356" w:type="dxa"/>
          </w:tcPr>
          <w:p w14:paraId="16E4DC9C" w14:textId="77777777" w:rsidR="00957979" w:rsidRDefault="00957979" w:rsidP="00927167">
            <w:pPr>
              <w:rPr>
                <w:sz w:val="20"/>
                <w:lang w:eastAsia="zh-CN"/>
              </w:rPr>
            </w:pPr>
          </w:p>
        </w:tc>
      </w:tr>
      <w:tr w:rsidR="00957979" w:rsidRPr="0000192F" w14:paraId="5EDB1232" w14:textId="77777777" w:rsidTr="00927167">
        <w:tc>
          <w:tcPr>
            <w:tcW w:w="2405" w:type="dxa"/>
          </w:tcPr>
          <w:p w14:paraId="6958FFE9" w14:textId="77777777" w:rsidR="00957979" w:rsidRDefault="00957979" w:rsidP="00927167">
            <w:pPr>
              <w:rPr>
                <w:sz w:val="20"/>
              </w:rPr>
            </w:pPr>
            <w:r>
              <w:rPr>
                <w:sz w:val="20"/>
              </w:rPr>
              <w:t>Ericsson</w:t>
            </w:r>
          </w:p>
        </w:tc>
        <w:tc>
          <w:tcPr>
            <w:tcW w:w="2835" w:type="dxa"/>
          </w:tcPr>
          <w:p w14:paraId="165E78A5" w14:textId="77777777" w:rsidR="00957979" w:rsidRDefault="00957979" w:rsidP="00927167">
            <w:pPr>
              <w:rPr>
                <w:sz w:val="20"/>
                <w:lang w:eastAsia="zh-CN"/>
              </w:rPr>
            </w:pPr>
            <w:r>
              <w:rPr>
                <w:sz w:val="20"/>
                <w:lang w:eastAsia="zh-CN"/>
              </w:rPr>
              <w:t>Agree</w:t>
            </w:r>
          </w:p>
        </w:tc>
        <w:tc>
          <w:tcPr>
            <w:tcW w:w="9356" w:type="dxa"/>
          </w:tcPr>
          <w:p w14:paraId="4147141A" w14:textId="77777777" w:rsidR="00957979" w:rsidRDefault="00957979" w:rsidP="00927167">
            <w:pPr>
              <w:rPr>
                <w:sz w:val="20"/>
                <w:lang w:eastAsia="zh-CN"/>
              </w:rPr>
            </w:pPr>
          </w:p>
        </w:tc>
      </w:tr>
      <w:tr w:rsidR="00957979" w:rsidRPr="0000192F" w14:paraId="3C1BC6BA" w14:textId="77777777" w:rsidTr="00927167">
        <w:tc>
          <w:tcPr>
            <w:tcW w:w="2405" w:type="dxa"/>
          </w:tcPr>
          <w:p w14:paraId="1555DF75" w14:textId="77777777" w:rsidR="00957979" w:rsidRDefault="00957979" w:rsidP="00927167">
            <w:pPr>
              <w:rPr>
                <w:sz w:val="20"/>
              </w:rPr>
            </w:pPr>
            <w:r>
              <w:rPr>
                <w:sz w:val="20"/>
              </w:rPr>
              <w:lastRenderedPageBreak/>
              <w:t>Apple</w:t>
            </w:r>
          </w:p>
        </w:tc>
        <w:tc>
          <w:tcPr>
            <w:tcW w:w="2835" w:type="dxa"/>
          </w:tcPr>
          <w:p w14:paraId="1A6A566F" w14:textId="77777777" w:rsidR="00957979" w:rsidRDefault="00957979" w:rsidP="00927167">
            <w:pPr>
              <w:rPr>
                <w:sz w:val="20"/>
                <w:lang w:eastAsia="zh-CN"/>
              </w:rPr>
            </w:pPr>
            <w:r>
              <w:rPr>
                <w:sz w:val="20"/>
                <w:lang w:eastAsia="zh-CN"/>
              </w:rPr>
              <w:t>Agree</w:t>
            </w:r>
          </w:p>
        </w:tc>
        <w:tc>
          <w:tcPr>
            <w:tcW w:w="9356" w:type="dxa"/>
          </w:tcPr>
          <w:p w14:paraId="7C82AC60" w14:textId="77777777" w:rsidR="00957979" w:rsidRDefault="00957979" w:rsidP="00927167">
            <w:pPr>
              <w:rPr>
                <w:sz w:val="20"/>
                <w:lang w:eastAsia="zh-CN"/>
              </w:rPr>
            </w:pPr>
          </w:p>
        </w:tc>
      </w:tr>
      <w:tr w:rsidR="00957979" w:rsidRPr="0000192F" w14:paraId="52BDAF95" w14:textId="77777777" w:rsidTr="00927167">
        <w:tc>
          <w:tcPr>
            <w:tcW w:w="2405" w:type="dxa"/>
          </w:tcPr>
          <w:p w14:paraId="10A39E1F" w14:textId="77777777" w:rsidR="00957979" w:rsidRDefault="00957979" w:rsidP="00927167">
            <w:pPr>
              <w:rPr>
                <w:sz w:val="20"/>
              </w:rPr>
            </w:pPr>
            <w:r>
              <w:rPr>
                <w:sz w:val="20"/>
              </w:rPr>
              <w:t>Nokia</w:t>
            </w:r>
          </w:p>
        </w:tc>
        <w:tc>
          <w:tcPr>
            <w:tcW w:w="2835" w:type="dxa"/>
          </w:tcPr>
          <w:p w14:paraId="6FF5C8DA" w14:textId="77777777" w:rsidR="00957979" w:rsidRDefault="00957979" w:rsidP="00927167">
            <w:pPr>
              <w:rPr>
                <w:sz w:val="20"/>
                <w:lang w:eastAsia="zh-CN"/>
              </w:rPr>
            </w:pPr>
            <w:r>
              <w:rPr>
                <w:sz w:val="20"/>
                <w:lang w:eastAsia="zh-CN"/>
              </w:rPr>
              <w:t>Agree</w:t>
            </w:r>
          </w:p>
        </w:tc>
        <w:tc>
          <w:tcPr>
            <w:tcW w:w="9356" w:type="dxa"/>
          </w:tcPr>
          <w:p w14:paraId="432738E0" w14:textId="77777777" w:rsidR="00957979" w:rsidRDefault="00957979" w:rsidP="00927167">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927167">
        <w:tc>
          <w:tcPr>
            <w:tcW w:w="2405" w:type="dxa"/>
          </w:tcPr>
          <w:p w14:paraId="5205C889" w14:textId="77777777" w:rsidR="00957979" w:rsidRDefault="00957979" w:rsidP="00927167">
            <w:pPr>
              <w:rPr>
                <w:sz w:val="20"/>
              </w:rPr>
            </w:pPr>
            <w:proofErr w:type="spellStart"/>
            <w:r>
              <w:rPr>
                <w:sz w:val="20"/>
              </w:rPr>
              <w:t>InterDigital</w:t>
            </w:r>
            <w:proofErr w:type="spellEnd"/>
          </w:p>
        </w:tc>
        <w:tc>
          <w:tcPr>
            <w:tcW w:w="2835" w:type="dxa"/>
          </w:tcPr>
          <w:p w14:paraId="42EB0EB4" w14:textId="77777777" w:rsidR="00957979" w:rsidRDefault="00957979" w:rsidP="00927167">
            <w:pPr>
              <w:rPr>
                <w:sz w:val="20"/>
                <w:lang w:eastAsia="zh-CN"/>
              </w:rPr>
            </w:pPr>
            <w:r>
              <w:rPr>
                <w:sz w:val="20"/>
                <w:lang w:eastAsia="zh-CN"/>
              </w:rPr>
              <w:t>Agree</w:t>
            </w:r>
          </w:p>
        </w:tc>
        <w:tc>
          <w:tcPr>
            <w:tcW w:w="9356" w:type="dxa"/>
          </w:tcPr>
          <w:p w14:paraId="4E9FEE8D" w14:textId="77777777" w:rsidR="00957979" w:rsidRDefault="00957979" w:rsidP="00927167">
            <w:pPr>
              <w:rPr>
                <w:sz w:val="20"/>
                <w:lang w:eastAsia="zh-CN"/>
              </w:rPr>
            </w:pPr>
          </w:p>
        </w:tc>
      </w:tr>
      <w:tr w:rsidR="00957979" w:rsidRPr="0000192F" w14:paraId="2C24C2FC" w14:textId="77777777" w:rsidTr="00927167">
        <w:tc>
          <w:tcPr>
            <w:tcW w:w="2405" w:type="dxa"/>
          </w:tcPr>
          <w:p w14:paraId="601F996F" w14:textId="77777777" w:rsidR="00957979" w:rsidRDefault="00957979" w:rsidP="00927167">
            <w:pPr>
              <w:rPr>
                <w:sz w:val="20"/>
              </w:rPr>
            </w:pPr>
            <w:r>
              <w:rPr>
                <w:sz w:val="20"/>
              </w:rPr>
              <w:t>Charter</w:t>
            </w:r>
          </w:p>
        </w:tc>
        <w:tc>
          <w:tcPr>
            <w:tcW w:w="2835" w:type="dxa"/>
          </w:tcPr>
          <w:p w14:paraId="374E2026" w14:textId="77777777" w:rsidR="00957979" w:rsidRDefault="00957979" w:rsidP="00927167">
            <w:pPr>
              <w:rPr>
                <w:sz w:val="20"/>
                <w:lang w:eastAsia="zh-CN"/>
              </w:rPr>
            </w:pPr>
            <w:r>
              <w:rPr>
                <w:sz w:val="20"/>
                <w:lang w:eastAsia="zh-CN"/>
              </w:rPr>
              <w:t>Agree</w:t>
            </w:r>
          </w:p>
        </w:tc>
        <w:tc>
          <w:tcPr>
            <w:tcW w:w="9356" w:type="dxa"/>
          </w:tcPr>
          <w:p w14:paraId="4B343010" w14:textId="77777777" w:rsidR="00957979" w:rsidRDefault="00957979" w:rsidP="00927167">
            <w:pPr>
              <w:rPr>
                <w:sz w:val="20"/>
                <w:lang w:eastAsia="zh-CN"/>
              </w:rPr>
            </w:pPr>
          </w:p>
        </w:tc>
      </w:tr>
      <w:tr w:rsidR="00957979" w14:paraId="0B6CF43E" w14:textId="77777777" w:rsidTr="00927167">
        <w:tc>
          <w:tcPr>
            <w:tcW w:w="2405" w:type="dxa"/>
          </w:tcPr>
          <w:p w14:paraId="195909FA" w14:textId="77777777" w:rsidR="00957979" w:rsidRDefault="00957979" w:rsidP="00927167">
            <w:pPr>
              <w:rPr>
                <w:sz w:val="20"/>
              </w:rPr>
            </w:pPr>
            <w:r>
              <w:rPr>
                <w:sz w:val="20"/>
              </w:rPr>
              <w:t>LG Electronics</w:t>
            </w:r>
          </w:p>
        </w:tc>
        <w:tc>
          <w:tcPr>
            <w:tcW w:w="2835" w:type="dxa"/>
          </w:tcPr>
          <w:p w14:paraId="07E079CA" w14:textId="77777777" w:rsidR="00957979" w:rsidRDefault="00957979" w:rsidP="00927167">
            <w:pPr>
              <w:rPr>
                <w:sz w:val="20"/>
                <w:lang w:eastAsia="zh-CN"/>
              </w:rPr>
            </w:pPr>
            <w:r>
              <w:rPr>
                <w:sz w:val="20"/>
                <w:lang w:eastAsia="zh-CN"/>
              </w:rPr>
              <w:t>Agree</w:t>
            </w:r>
          </w:p>
        </w:tc>
        <w:tc>
          <w:tcPr>
            <w:tcW w:w="9356" w:type="dxa"/>
          </w:tcPr>
          <w:p w14:paraId="49ACF62D" w14:textId="77777777" w:rsidR="00957979" w:rsidRDefault="00957979" w:rsidP="00927167">
            <w:pPr>
              <w:rPr>
                <w:sz w:val="20"/>
                <w:lang w:eastAsia="zh-CN"/>
              </w:rPr>
            </w:pPr>
          </w:p>
        </w:tc>
      </w:tr>
      <w:tr w:rsidR="00957979" w14:paraId="7D039C29" w14:textId="77777777" w:rsidTr="00927167">
        <w:tc>
          <w:tcPr>
            <w:tcW w:w="2405" w:type="dxa"/>
          </w:tcPr>
          <w:p w14:paraId="6DE2A478" w14:textId="77777777" w:rsidR="00957979" w:rsidRDefault="00957979" w:rsidP="00927167">
            <w:pPr>
              <w:rPr>
                <w:sz w:val="20"/>
              </w:rPr>
            </w:pPr>
            <w:r>
              <w:rPr>
                <w:sz w:val="20"/>
              </w:rPr>
              <w:t>CATT</w:t>
            </w:r>
          </w:p>
        </w:tc>
        <w:tc>
          <w:tcPr>
            <w:tcW w:w="2835" w:type="dxa"/>
          </w:tcPr>
          <w:p w14:paraId="2ACC8768" w14:textId="77777777" w:rsidR="00957979" w:rsidRDefault="00957979" w:rsidP="00927167">
            <w:pPr>
              <w:rPr>
                <w:sz w:val="20"/>
                <w:lang w:eastAsia="zh-CN"/>
              </w:rPr>
            </w:pPr>
            <w:r>
              <w:rPr>
                <w:sz w:val="20"/>
                <w:lang w:eastAsia="zh-CN"/>
              </w:rPr>
              <w:t>Agree</w:t>
            </w:r>
          </w:p>
        </w:tc>
        <w:tc>
          <w:tcPr>
            <w:tcW w:w="9356" w:type="dxa"/>
          </w:tcPr>
          <w:p w14:paraId="03736558" w14:textId="77777777" w:rsidR="00957979" w:rsidRDefault="00957979" w:rsidP="00927167">
            <w:pPr>
              <w:rPr>
                <w:sz w:val="20"/>
                <w:lang w:eastAsia="zh-CN"/>
              </w:rPr>
            </w:pPr>
          </w:p>
        </w:tc>
      </w:tr>
      <w:tr w:rsidR="00957979" w14:paraId="31376EAB" w14:textId="77777777" w:rsidTr="00927167">
        <w:tc>
          <w:tcPr>
            <w:tcW w:w="2405" w:type="dxa"/>
          </w:tcPr>
          <w:p w14:paraId="0E8ABDC5"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927167">
            <w:pPr>
              <w:rPr>
                <w:sz w:val="20"/>
                <w:lang w:eastAsia="zh-CN"/>
              </w:rPr>
            </w:pPr>
          </w:p>
        </w:tc>
      </w:tr>
      <w:tr w:rsidR="00957979" w14:paraId="44A28573" w14:textId="77777777" w:rsidTr="00927167">
        <w:tc>
          <w:tcPr>
            <w:tcW w:w="2405" w:type="dxa"/>
          </w:tcPr>
          <w:p w14:paraId="369D561C" w14:textId="77777777" w:rsidR="00957979" w:rsidRPr="00091319"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927167">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927167">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927167">
        <w:tc>
          <w:tcPr>
            <w:tcW w:w="2405" w:type="dxa"/>
          </w:tcPr>
          <w:p w14:paraId="29E6723B" w14:textId="77777777" w:rsidR="00957979" w:rsidRDefault="00957979" w:rsidP="00927167">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927167">
            <w:pPr>
              <w:rPr>
                <w:rFonts w:eastAsia="MS Mincho"/>
                <w:sz w:val="20"/>
                <w:lang w:eastAsia="ja-JP"/>
              </w:rPr>
            </w:pPr>
            <w:r>
              <w:rPr>
                <w:rFonts w:eastAsia="MS Mincho"/>
                <w:sz w:val="20"/>
                <w:lang w:eastAsia="ja-JP"/>
              </w:rPr>
              <w:t>Agree to have case by case study.</w:t>
            </w:r>
          </w:p>
        </w:tc>
      </w:tr>
      <w:tr w:rsidR="00957979" w14:paraId="7301ED51" w14:textId="77777777" w:rsidTr="00927167">
        <w:tc>
          <w:tcPr>
            <w:tcW w:w="2405" w:type="dxa"/>
          </w:tcPr>
          <w:p w14:paraId="7EDA0DE1" w14:textId="77777777" w:rsidR="00957979" w:rsidRDefault="00957979" w:rsidP="00927167">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tcPr>
          <w:p w14:paraId="0E537FC8"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927167">
            <w:pPr>
              <w:rPr>
                <w:rFonts w:eastAsia="MS Mincho"/>
                <w:sz w:val="20"/>
                <w:lang w:eastAsia="ja-JP"/>
              </w:rPr>
            </w:pPr>
          </w:p>
        </w:tc>
      </w:tr>
      <w:tr w:rsidR="00957979" w14:paraId="7FAB2B28" w14:textId="77777777" w:rsidTr="00927167">
        <w:tc>
          <w:tcPr>
            <w:tcW w:w="2405" w:type="dxa"/>
          </w:tcPr>
          <w:p w14:paraId="2BFA2A59"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927167">
            <w:pPr>
              <w:rPr>
                <w:rFonts w:eastAsia="MS Mincho"/>
                <w:sz w:val="20"/>
                <w:lang w:eastAsia="ja-JP"/>
              </w:rPr>
            </w:pPr>
          </w:p>
        </w:tc>
      </w:tr>
      <w:tr w:rsidR="00957979" w14:paraId="37D0C4AE" w14:textId="77777777" w:rsidTr="00927167">
        <w:tc>
          <w:tcPr>
            <w:tcW w:w="2405" w:type="dxa"/>
          </w:tcPr>
          <w:p w14:paraId="64A39F4E" w14:textId="77777777" w:rsidR="00957979" w:rsidRPr="00785082" w:rsidRDefault="00957979" w:rsidP="00927167">
            <w:pPr>
              <w:rPr>
                <w:sz w:val="20"/>
                <w:lang w:eastAsia="zh-CN"/>
              </w:rPr>
            </w:pPr>
            <w:r w:rsidRPr="00785082">
              <w:rPr>
                <w:sz w:val="20"/>
              </w:rPr>
              <w:t>Lenovo, Motorola Mobility</w:t>
            </w:r>
          </w:p>
        </w:tc>
        <w:tc>
          <w:tcPr>
            <w:tcW w:w="2835" w:type="dxa"/>
          </w:tcPr>
          <w:p w14:paraId="74236440" w14:textId="77777777" w:rsidR="00957979" w:rsidRPr="00785082" w:rsidRDefault="00957979" w:rsidP="00927167">
            <w:pPr>
              <w:rPr>
                <w:sz w:val="20"/>
                <w:lang w:eastAsia="zh-CN"/>
              </w:rPr>
            </w:pPr>
            <w:r w:rsidRPr="00785082">
              <w:rPr>
                <w:sz w:val="20"/>
                <w:lang w:eastAsia="zh-CN"/>
              </w:rPr>
              <w:t>Agree</w:t>
            </w:r>
          </w:p>
        </w:tc>
        <w:tc>
          <w:tcPr>
            <w:tcW w:w="9356" w:type="dxa"/>
          </w:tcPr>
          <w:p w14:paraId="0CC9E131" w14:textId="77777777" w:rsidR="00957979" w:rsidRPr="00785082" w:rsidRDefault="00957979" w:rsidP="00927167">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TW"/>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lastRenderedPageBreak/>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927167">
        <w:tc>
          <w:tcPr>
            <w:tcW w:w="2405" w:type="dxa"/>
            <w:shd w:val="clear" w:color="auto" w:fill="FFC000"/>
          </w:tcPr>
          <w:p w14:paraId="2B7432C1" w14:textId="77777777" w:rsidR="00957979" w:rsidRDefault="00957979" w:rsidP="00927167">
            <w:pPr>
              <w:rPr>
                <w:b/>
                <w:bCs/>
              </w:rPr>
            </w:pPr>
            <w:r>
              <w:rPr>
                <w:b/>
                <w:bCs/>
              </w:rPr>
              <w:t>Company</w:t>
            </w:r>
          </w:p>
        </w:tc>
        <w:tc>
          <w:tcPr>
            <w:tcW w:w="2835" w:type="dxa"/>
            <w:shd w:val="clear" w:color="auto" w:fill="FFC000"/>
          </w:tcPr>
          <w:p w14:paraId="23CBE23E" w14:textId="77777777" w:rsidR="00957979" w:rsidRDefault="00957979" w:rsidP="00927167">
            <w:pPr>
              <w:rPr>
                <w:b/>
                <w:bCs/>
              </w:rPr>
            </w:pPr>
            <w:r>
              <w:rPr>
                <w:b/>
                <w:bCs/>
              </w:rPr>
              <w:t>Agree/Disagree</w:t>
            </w:r>
          </w:p>
        </w:tc>
        <w:tc>
          <w:tcPr>
            <w:tcW w:w="9356" w:type="dxa"/>
            <w:shd w:val="clear" w:color="auto" w:fill="FFC000"/>
          </w:tcPr>
          <w:p w14:paraId="5FB32CFA" w14:textId="77777777" w:rsidR="00957979" w:rsidRDefault="00957979" w:rsidP="00927167">
            <w:pPr>
              <w:rPr>
                <w:b/>
                <w:bCs/>
              </w:rPr>
            </w:pPr>
            <w:r>
              <w:rPr>
                <w:b/>
                <w:bCs/>
              </w:rPr>
              <w:t>Additional Comment</w:t>
            </w:r>
          </w:p>
        </w:tc>
      </w:tr>
      <w:tr w:rsidR="00957979" w14:paraId="6ED1A031" w14:textId="77777777" w:rsidTr="00927167">
        <w:tc>
          <w:tcPr>
            <w:tcW w:w="2405" w:type="dxa"/>
          </w:tcPr>
          <w:p w14:paraId="372E3643" w14:textId="25E91441" w:rsidR="00957979" w:rsidRDefault="00957979" w:rsidP="00927167">
            <w:r>
              <w:t>MediaTe</w:t>
            </w:r>
            <w:r w:rsidR="00E34DF6">
              <w:t>k</w:t>
            </w:r>
          </w:p>
        </w:tc>
        <w:tc>
          <w:tcPr>
            <w:tcW w:w="2835" w:type="dxa"/>
          </w:tcPr>
          <w:p w14:paraId="02E46C74" w14:textId="77777777" w:rsidR="00957979" w:rsidRDefault="00957979" w:rsidP="00927167">
            <w:pPr>
              <w:rPr>
                <w:lang w:eastAsia="zh-CN"/>
              </w:rPr>
            </w:pPr>
          </w:p>
        </w:tc>
        <w:tc>
          <w:tcPr>
            <w:tcW w:w="9356" w:type="dxa"/>
          </w:tcPr>
          <w:p w14:paraId="102155E4" w14:textId="77777777" w:rsidR="00957979" w:rsidRDefault="00957979" w:rsidP="00927167">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927167">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w:t>
            </w:r>
            <w:proofErr w:type="gramStart"/>
            <w:r>
              <w:rPr>
                <w:lang w:eastAsia="x-none"/>
              </w:rPr>
              <w:t>GHz  to</w:t>
            </w:r>
            <w:proofErr w:type="gramEnd"/>
            <w:r>
              <w:rPr>
                <w:lang w:eastAsia="x-none"/>
              </w:rPr>
              <w:t xml:space="preserve"> existing FR1/FR2 should be discussed case by case with clear justification</w:t>
            </w:r>
          </w:p>
          <w:p w14:paraId="3E5F7328" w14:textId="77777777" w:rsidR="00957979" w:rsidRDefault="00957979" w:rsidP="00927167">
            <w:pPr>
              <w:rPr>
                <w:lang w:eastAsia="zh-CN"/>
              </w:rPr>
            </w:pPr>
            <w:r>
              <w:rPr>
                <w:lang w:eastAsia="zh-CN"/>
              </w:rPr>
              <w:t xml:space="preserve"> </w:t>
            </w:r>
          </w:p>
        </w:tc>
      </w:tr>
      <w:tr w:rsidR="00957979" w:rsidRPr="0000192F" w14:paraId="2B292F14" w14:textId="77777777" w:rsidTr="00927167">
        <w:tc>
          <w:tcPr>
            <w:tcW w:w="2405" w:type="dxa"/>
          </w:tcPr>
          <w:p w14:paraId="7AFB6FC2" w14:textId="77777777" w:rsidR="00957979" w:rsidRPr="0000192F" w:rsidRDefault="00957979" w:rsidP="00927167">
            <w:pPr>
              <w:rPr>
                <w:sz w:val="20"/>
              </w:rPr>
            </w:pPr>
          </w:p>
        </w:tc>
        <w:tc>
          <w:tcPr>
            <w:tcW w:w="2835" w:type="dxa"/>
          </w:tcPr>
          <w:p w14:paraId="1AFB5E57" w14:textId="77777777" w:rsidR="00957979" w:rsidRPr="0000192F" w:rsidRDefault="00957979" w:rsidP="00927167">
            <w:pPr>
              <w:rPr>
                <w:sz w:val="20"/>
                <w:lang w:eastAsia="zh-CN"/>
              </w:rPr>
            </w:pPr>
          </w:p>
        </w:tc>
        <w:tc>
          <w:tcPr>
            <w:tcW w:w="9356" w:type="dxa"/>
          </w:tcPr>
          <w:p w14:paraId="385EE2A2" w14:textId="77777777" w:rsidR="00957979" w:rsidRPr="0000192F" w:rsidRDefault="00957979" w:rsidP="00927167">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927167">
        <w:tc>
          <w:tcPr>
            <w:tcW w:w="2405" w:type="dxa"/>
            <w:shd w:val="clear" w:color="auto" w:fill="FFC000"/>
          </w:tcPr>
          <w:p w14:paraId="24EABE7A" w14:textId="77777777" w:rsidR="00957979" w:rsidRDefault="00957979" w:rsidP="00927167">
            <w:pPr>
              <w:rPr>
                <w:b/>
                <w:bCs/>
              </w:rPr>
            </w:pPr>
            <w:r>
              <w:rPr>
                <w:b/>
                <w:bCs/>
              </w:rPr>
              <w:lastRenderedPageBreak/>
              <w:t>Company</w:t>
            </w:r>
          </w:p>
        </w:tc>
        <w:tc>
          <w:tcPr>
            <w:tcW w:w="2835" w:type="dxa"/>
            <w:shd w:val="clear" w:color="auto" w:fill="FFC000"/>
          </w:tcPr>
          <w:p w14:paraId="5C9A01A5" w14:textId="77777777" w:rsidR="00957979" w:rsidRDefault="00957979" w:rsidP="00927167">
            <w:pPr>
              <w:rPr>
                <w:b/>
                <w:bCs/>
              </w:rPr>
            </w:pPr>
            <w:r>
              <w:rPr>
                <w:b/>
                <w:bCs/>
              </w:rPr>
              <w:t>Agree/Disagree</w:t>
            </w:r>
          </w:p>
        </w:tc>
        <w:tc>
          <w:tcPr>
            <w:tcW w:w="9356" w:type="dxa"/>
            <w:shd w:val="clear" w:color="auto" w:fill="FFC000"/>
          </w:tcPr>
          <w:p w14:paraId="1B3E010B" w14:textId="77777777" w:rsidR="00957979" w:rsidRDefault="00957979" w:rsidP="00927167">
            <w:pPr>
              <w:rPr>
                <w:b/>
                <w:bCs/>
              </w:rPr>
            </w:pPr>
            <w:r>
              <w:rPr>
                <w:b/>
                <w:bCs/>
              </w:rPr>
              <w:t>Additional Comment</w:t>
            </w:r>
          </w:p>
        </w:tc>
      </w:tr>
      <w:tr w:rsidR="00957979" w14:paraId="66A23C67" w14:textId="77777777" w:rsidTr="00927167">
        <w:tc>
          <w:tcPr>
            <w:tcW w:w="2405" w:type="dxa"/>
          </w:tcPr>
          <w:p w14:paraId="7B22042D" w14:textId="37946E26" w:rsidR="00957979" w:rsidRDefault="001A042C" w:rsidP="00927167">
            <w:r>
              <w:t>Intel</w:t>
            </w:r>
          </w:p>
        </w:tc>
        <w:tc>
          <w:tcPr>
            <w:tcW w:w="2835" w:type="dxa"/>
          </w:tcPr>
          <w:p w14:paraId="63072B81" w14:textId="46C34006" w:rsidR="00957979" w:rsidRDefault="004808C3" w:rsidP="00927167">
            <w:pPr>
              <w:rPr>
                <w:lang w:eastAsia="zh-CN"/>
              </w:rPr>
            </w:pPr>
            <w:r>
              <w:rPr>
                <w:lang w:eastAsia="zh-CN"/>
              </w:rPr>
              <w:t>disagree</w:t>
            </w:r>
          </w:p>
        </w:tc>
        <w:tc>
          <w:tcPr>
            <w:tcW w:w="9356" w:type="dxa"/>
          </w:tcPr>
          <w:p w14:paraId="674444C3" w14:textId="0BB2FAC0" w:rsidR="00394157" w:rsidRDefault="004808C3" w:rsidP="00927167">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927167">
            <w:pPr>
              <w:rPr>
                <w:lang w:eastAsia="zh-CN"/>
              </w:rPr>
            </w:pPr>
            <w:r>
              <w:rPr>
                <w:lang w:eastAsia="zh-CN"/>
              </w:rPr>
              <w:t>Backward compatibility should be insured, but changing the terminology really has nothing to do backwards compat</w:t>
            </w:r>
            <w:r w:rsidR="00F25D0E">
              <w:rPr>
                <w:lang w:eastAsia="zh-CN"/>
              </w:rPr>
              <w:t xml:space="preserve">ibility as this is just </w:t>
            </w:r>
            <w:proofErr w:type="gramStart"/>
            <w:r w:rsidR="00F25D0E">
              <w:rPr>
                <w:lang w:eastAsia="zh-CN"/>
              </w:rPr>
              <w:t>an</w:t>
            </w:r>
            <w:proofErr w:type="gramEnd"/>
            <w:r w:rsidR="00F25D0E">
              <w:rPr>
                <w:lang w:eastAsia="zh-CN"/>
              </w:rPr>
              <w:t xml:space="preserve"> terminology issue.</w:t>
            </w:r>
          </w:p>
        </w:tc>
      </w:tr>
      <w:tr w:rsidR="00957979" w:rsidRPr="0000192F" w14:paraId="5D51BB4E" w14:textId="77777777" w:rsidTr="00927167">
        <w:tc>
          <w:tcPr>
            <w:tcW w:w="2405" w:type="dxa"/>
          </w:tcPr>
          <w:p w14:paraId="78F4175A" w14:textId="2528ED73" w:rsidR="00957979" w:rsidRPr="0000192F" w:rsidRDefault="0001389A" w:rsidP="00927167">
            <w:pPr>
              <w:rPr>
                <w:sz w:val="20"/>
              </w:rPr>
            </w:pPr>
            <w:r>
              <w:rPr>
                <w:sz w:val="20"/>
              </w:rPr>
              <w:t>Lenovo, Motorola Mobility</w:t>
            </w:r>
          </w:p>
        </w:tc>
        <w:tc>
          <w:tcPr>
            <w:tcW w:w="2835" w:type="dxa"/>
          </w:tcPr>
          <w:p w14:paraId="4730D307" w14:textId="16DDBDDA" w:rsidR="00957979" w:rsidRPr="0000192F" w:rsidRDefault="0001389A" w:rsidP="00927167">
            <w:pPr>
              <w:rPr>
                <w:sz w:val="20"/>
                <w:lang w:eastAsia="zh-CN"/>
              </w:rPr>
            </w:pPr>
            <w:r>
              <w:rPr>
                <w:sz w:val="20"/>
                <w:lang w:eastAsia="zh-CN"/>
              </w:rPr>
              <w:t>Agree</w:t>
            </w:r>
          </w:p>
        </w:tc>
        <w:tc>
          <w:tcPr>
            <w:tcW w:w="9356" w:type="dxa"/>
          </w:tcPr>
          <w:p w14:paraId="371C8CC9" w14:textId="64BE0F14" w:rsidR="00957979" w:rsidRPr="0000192F" w:rsidRDefault="0001389A" w:rsidP="00927167">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927167">
        <w:tc>
          <w:tcPr>
            <w:tcW w:w="2405" w:type="dxa"/>
          </w:tcPr>
          <w:p w14:paraId="61CEDAC6" w14:textId="474AF515" w:rsidR="00781758" w:rsidRDefault="00781758" w:rsidP="00781758">
            <w:pPr>
              <w:rPr>
                <w:sz w:val="20"/>
              </w:rPr>
            </w:pPr>
            <w:r>
              <w:rPr>
                <w:sz w:val="20"/>
              </w:rPr>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proofErr w:type="spellStart"/>
            <w:proofErr w:type="gramStart"/>
            <w:r>
              <w:rPr>
                <w:sz w:val="20"/>
                <w:lang w:eastAsia="zh-CN"/>
              </w:rPr>
              <w:t>To:Intel</w:t>
            </w:r>
            <w:proofErr w:type="spellEnd"/>
            <w:proofErr w:type="gramEnd"/>
          </w:p>
          <w:p w14:paraId="45EEF895" w14:textId="77777777" w:rsidR="00781758" w:rsidRDefault="00781758" w:rsidP="00781758">
            <w:pPr>
              <w:rPr>
                <w:sz w:val="20"/>
                <w:lang w:eastAsia="zh-CN"/>
              </w:rPr>
            </w:pPr>
            <w:r>
              <w:rPr>
                <w:sz w:val="20"/>
                <w:lang w:eastAsia="zh-CN"/>
              </w:rPr>
              <w:t xml:space="preserve">We agree with Intel that with proper updates/changes to the specification, there should be no ambiguity for a given release. However, our concern is that do we need to do such changes to all the Releases? For example, in TS.38.213, there is Case E time domain pattern </w:t>
            </w:r>
            <w:proofErr w:type="gramStart"/>
            <w:r>
              <w:rPr>
                <w:sz w:val="20"/>
                <w:lang w:eastAsia="zh-CN"/>
              </w:rPr>
              <w:t>for  240</w:t>
            </w:r>
            <w:proofErr w:type="gramEnd"/>
            <w:r>
              <w:rPr>
                <w:sz w:val="20"/>
                <w:lang w:eastAsia="zh-CN"/>
              </w:rPr>
              <w:t xml:space="preserve">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927167">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927167">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proofErr w:type="gramStart"/>
            <w:r>
              <w:rPr>
                <w:sz w:val="20"/>
                <w:lang w:eastAsia="zh-CN"/>
              </w:rPr>
              <w:t>Indeed</w:t>
            </w:r>
            <w:proofErr w:type="gramEnd"/>
            <w:r>
              <w:rPr>
                <w:sz w:val="20"/>
                <w:lang w:eastAsia="zh-CN"/>
              </w:rPr>
              <w:t xml:space="preserve"> we need to be careful to avoid ambiguity, and going through all instances of FR2 in the specs to ensure consistency is not a robust approach. Not to mention the aspect raised by </w:t>
            </w:r>
            <w:proofErr w:type="spellStart"/>
            <w:r>
              <w:rPr>
                <w:sz w:val="20"/>
                <w:lang w:eastAsia="zh-CN"/>
              </w:rPr>
              <w:t>Mediatek</w:t>
            </w:r>
            <w:proofErr w:type="spellEnd"/>
            <w:r>
              <w:rPr>
                <w:sz w:val="20"/>
                <w:lang w:eastAsia="zh-CN"/>
              </w:rPr>
              <w:t xml:space="preserve"> regarding outside literature, which we partly address in our </w:t>
            </w:r>
            <w:proofErr w:type="spellStart"/>
            <w:r>
              <w:rPr>
                <w:sz w:val="20"/>
                <w:lang w:eastAsia="zh-CN"/>
              </w:rPr>
              <w:t>tdoc</w:t>
            </w:r>
            <w:proofErr w:type="spellEnd"/>
            <w:r>
              <w:rPr>
                <w:sz w:val="20"/>
                <w:lang w:eastAsia="zh-CN"/>
              </w:rPr>
              <w:t xml:space="preserve"> as well. </w:t>
            </w:r>
          </w:p>
        </w:tc>
      </w:tr>
      <w:tr w:rsidR="002725AE" w:rsidRPr="0000192F" w14:paraId="5A3C553C" w14:textId="77777777" w:rsidTr="00927167">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927167">
        <w:tc>
          <w:tcPr>
            <w:tcW w:w="2405" w:type="dxa"/>
          </w:tcPr>
          <w:p w14:paraId="578D6DFA" w14:textId="3CEDDE3D" w:rsidR="00181DB3" w:rsidRDefault="00181DB3" w:rsidP="00181DB3">
            <w:pPr>
              <w:rPr>
                <w:sz w:val="20"/>
              </w:rPr>
            </w:pPr>
            <w:r>
              <w:rPr>
                <w:sz w:val="20"/>
              </w:rPr>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 xml:space="preserve">Further comment to </w:t>
            </w:r>
            <w:proofErr w:type="spellStart"/>
            <w:r>
              <w:rPr>
                <w:sz w:val="20"/>
                <w:lang w:eastAsia="zh-CN"/>
              </w:rPr>
              <w:t>Mediatek’s</w:t>
            </w:r>
            <w:proofErr w:type="spellEnd"/>
            <w:r>
              <w:rPr>
                <w:sz w:val="20"/>
                <w:lang w:eastAsia="zh-CN"/>
              </w:rPr>
              <w:t xml:space="preserve">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 xml:space="preserve">I don’t think specification for Rel-15 for RAN1 specification is expected to be read together with Rel-17 RAN4 </w:t>
            </w:r>
            <w:r>
              <w:rPr>
                <w:sz w:val="20"/>
                <w:lang w:eastAsia="zh-CN"/>
              </w:rPr>
              <w:lastRenderedPageBreak/>
              <w:t>specification.</w:t>
            </w:r>
          </w:p>
          <w:p w14:paraId="1BD0E0F2" w14:textId="77777777" w:rsidR="00181DB3" w:rsidRDefault="00181DB3" w:rsidP="00181DB3">
            <w:pPr>
              <w:rPr>
                <w:sz w:val="20"/>
                <w:lang w:eastAsia="zh-CN"/>
              </w:rPr>
            </w:pPr>
            <w:r>
              <w:rPr>
                <w:sz w:val="20"/>
                <w:lang w:eastAsia="zh-CN"/>
              </w:rPr>
              <w:t xml:space="preserve">If I understood correctly, what </w:t>
            </w:r>
            <w:proofErr w:type="spellStart"/>
            <w:r>
              <w:rPr>
                <w:sz w:val="20"/>
                <w:lang w:eastAsia="zh-CN"/>
              </w:rPr>
              <w:t>Mediatek</w:t>
            </w:r>
            <w:proofErr w:type="spellEnd"/>
            <w:r>
              <w:rPr>
                <w:sz w:val="20"/>
                <w:lang w:eastAsia="zh-CN"/>
              </w:rPr>
              <w:t xml:space="preserve"> is worried about is inter-version ambiguity of the different specifications. However, this exists even today, when certain RRC parameters have been updated in different versions, and if you read different versions of different specification together, the specification</w:t>
            </w:r>
            <w:proofErr w:type="gramStart"/>
            <w:r>
              <w:rPr>
                <w:sz w:val="20"/>
                <w:lang w:eastAsia="zh-CN"/>
              </w:rPr>
              <w:t>, as a whole, is</w:t>
            </w:r>
            <w:proofErr w:type="gramEnd"/>
            <w:r>
              <w:rPr>
                <w:sz w:val="20"/>
                <w:lang w:eastAsia="zh-CN"/>
              </w:rPr>
              <w:t xml:space="preserve"> inconsistent. </w:t>
            </w:r>
          </w:p>
          <w:p w14:paraId="375260AF" w14:textId="77777777" w:rsidR="00181DB3" w:rsidRDefault="00181DB3" w:rsidP="00181DB3">
            <w:pPr>
              <w:rPr>
                <w:sz w:val="20"/>
                <w:lang w:eastAsia="zh-CN"/>
              </w:rPr>
            </w:pPr>
            <w:r>
              <w:rPr>
                <w:sz w:val="20"/>
                <w:lang w:eastAsia="zh-CN"/>
              </w:rPr>
              <w:t>If the intention is to state that Rel-15 specification language for a specification should be 100% compatible with Rel-17 specification for another specification, I think this may not be right goal to achieve. Since this completely rules out any changes to FR2 definition.</w:t>
            </w:r>
          </w:p>
          <w:p w14:paraId="0F71E9C6" w14:textId="61EDE894" w:rsidR="00181DB3" w:rsidRDefault="00181DB3" w:rsidP="00181DB3">
            <w:pPr>
              <w:rPr>
                <w:sz w:val="20"/>
                <w:lang w:eastAsia="zh-CN"/>
              </w:rPr>
            </w:pPr>
            <w:r>
              <w:rPr>
                <w:sz w:val="20"/>
                <w:lang w:eastAsia="zh-CN"/>
              </w:rPr>
              <w:t xml:space="preserve">We believe Rel-17 specification should be maintained to make sure specification are compatible with other Rel-17 specifications and should be consistent within the same release (i.e. not necessarily need to be compatible with Rel-15).  Because of this the updated language from </w:t>
            </w:r>
            <w:proofErr w:type="spellStart"/>
            <w:r>
              <w:rPr>
                <w:sz w:val="20"/>
                <w:lang w:eastAsia="zh-CN"/>
              </w:rPr>
              <w:t>Mediatek</w:t>
            </w:r>
            <w:proofErr w:type="spellEnd"/>
            <w:r>
              <w:rPr>
                <w:sz w:val="20"/>
                <w:lang w:eastAsia="zh-CN"/>
              </w:rPr>
              <w:t xml:space="preserve"> is still </w:t>
            </w:r>
            <w:r w:rsidRPr="002E22DA">
              <w:rPr>
                <w:b/>
                <w:bCs/>
                <w:sz w:val="20"/>
                <w:lang w:eastAsia="zh-CN"/>
              </w:rPr>
              <w:t>not</w:t>
            </w:r>
            <w:r>
              <w:rPr>
                <w:sz w:val="20"/>
                <w:lang w:eastAsia="zh-CN"/>
              </w:rPr>
              <w:t xml:space="preserve"> acceptable (in current form or updated form) 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Basically, we do not wish to update previous releases (i.e. Rel-15 and Rel-16) for changes that would happen in Rel-17. This requires further discussions and we think should be discussed in RAN level as it requires changes for specification that are maintained by other WGs. While we are open for discussion for such implementation, this discussion should take place at the RAN Plenary level.</w:t>
            </w:r>
          </w:p>
        </w:tc>
      </w:tr>
      <w:tr w:rsidR="00345C0F" w:rsidRPr="0000192F" w14:paraId="5BD50030" w14:textId="77777777" w:rsidTr="00345C0F">
        <w:tc>
          <w:tcPr>
            <w:tcW w:w="2405" w:type="dxa"/>
          </w:tcPr>
          <w:p w14:paraId="0E8B7815" w14:textId="77777777" w:rsidR="00345C0F" w:rsidRDefault="00345C0F" w:rsidP="00927167">
            <w:pPr>
              <w:rPr>
                <w:sz w:val="20"/>
              </w:rPr>
            </w:pPr>
            <w:r>
              <w:rPr>
                <w:sz w:val="20"/>
              </w:rPr>
              <w:lastRenderedPageBreak/>
              <w:t>vivo</w:t>
            </w:r>
          </w:p>
        </w:tc>
        <w:tc>
          <w:tcPr>
            <w:tcW w:w="2835" w:type="dxa"/>
          </w:tcPr>
          <w:p w14:paraId="178A67E4" w14:textId="77777777" w:rsidR="00345C0F" w:rsidRDefault="00345C0F" w:rsidP="00927167">
            <w:pPr>
              <w:rPr>
                <w:rFonts w:eastAsia="MS Mincho"/>
                <w:sz w:val="20"/>
                <w:lang w:eastAsia="ja-JP"/>
              </w:rPr>
            </w:pPr>
          </w:p>
        </w:tc>
        <w:tc>
          <w:tcPr>
            <w:tcW w:w="9356" w:type="dxa"/>
          </w:tcPr>
          <w:p w14:paraId="33C05A63" w14:textId="77777777" w:rsidR="00345C0F" w:rsidRDefault="00345C0F" w:rsidP="00927167">
            <w:pPr>
              <w:rPr>
                <w:rFonts w:eastAsia="MS Mincho"/>
                <w:sz w:val="20"/>
                <w:lang w:eastAsia="ja-JP"/>
              </w:rPr>
            </w:pPr>
            <w:r>
              <w:rPr>
                <w:rFonts w:eastAsia="MS Mincho"/>
                <w:sz w:val="20"/>
                <w:lang w:eastAsia="ja-JP"/>
              </w:rPr>
              <w:t>We’re not sure about “</w:t>
            </w:r>
            <w:r w:rsidRPr="00916B77">
              <w:rPr>
                <w:rFonts w:eastAsia="MS Mincho"/>
                <w:sz w:val="20"/>
                <w:lang w:eastAsia="ja-JP"/>
              </w:rPr>
              <w:t>backward incompatibility</w:t>
            </w:r>
            <w:r>
              <w:rPr>
                <w:rFonts w:eastAsia="MS Mincho"/>
                <w:sz w:val="20"/>
                <w:lang w:eastAsia="ja-JP"/>
              </w:rPr>
              <w:t xml:space="preserve">” caused by changing the existing FR2 as that would only appear in new release, not automatically to previous releases. </w:t>
            </w:r>
          </w:p>
          <w:p w14:paraId="75586985" w14:textId="77777777" w:rsidR="00345C0F" w:rsidRDefault="00345C0F" w:rsidP="00927167">
            <w:pPr>
              <w:rPr>
                <w:rFonts w:eastAsia="MS Mincho"/>
                <w:sz w:val="20"/>
                <w:lang w:eastAsia="ja-JP"/>
              </w:rPr>
            </w:pPr>
            <w:r>
              <w:rPr>
                <w:rFonts w:eastAsia="MS Mincho"/>
                <w:sz w:val="20"/>
                <w:lang w:eastAsia="ja-JP"/>
              </w:rPr>
              <w:t xml:space="preserve">We’re okay with the part </w:t>
            </w:r>
            <w:proofErr w:type="spellStart"/>
            <w:r>
              <w:rPr>
                <w:rFonts w:eastAsia="MS Mincho"/>
                <w:sz w:val="20"/>
                <w:lang w:eastAsia="ja-JP"/>
              </w:rPr>
              <w:t>w.r.t.</w:t>
            </w:r>
            <w:proofErr w:type="spellEnd"/>
            <w:r>
              <w:rPr>
                <w:rFonts w:eastAsia="MS Mincho"/>
                <w:sz w:val="20"/>
                <w:lang w:eastAsia="ja-JP"/>
              </w:rPr>
              <w:t xml:space="preserve"> “cause </w:t>
            </w:r>
            <w:r w:rsidRPr="00916B77">
              <w:rPr>
                <w:rFonts w:eastAsia="MS Mincho"/>
                <w:sz w:val="20"/>
                <w:lang w:eastAsia="ja-JP"/>
              </w:rPr>
              <w:t>ambiguity in existing literatures referring to FR2</w:t>
            </w:r>
            <w:r>
              <w:rPr>
                <w:rFonts w:eastAsia="MS Mincho"/>
                <w:sz w:val="20"/>
                <w:lang w:eastAsia="ja-JP"/>
              </w:rPr>
              <w:t>”</w:t>
            </w:r>
          </w:p>
        </w:tc>
      </w:tr>
      <w:tr w:rsidR="000F42A4" w:rsidRPr="0000192F" w14:paraId="57B08DBD" w14:textId="77777777" w:rsidTr="00345C0F">
        <w:tc>
          <w:tcPr>
            <w:tcW w:w="2405" w:type="dxa"/>
          </w:tcPr>
          <w:p w14:paraId="0C3056D5" w14:textId="3D6B1FA0" w:rsidR="000F42A4" w:rsidRDefault="000F42A4" w:rsidP="00927167">
            <w:pPr>
              <w:rPr>
                <w:sz w:val="20"/>
              </w:rPr>
            </w:pPr>
            <w:r>
              <w:rPr>
                <w:sz w:val="20"/>
              </w:rPr>
              <w:t>Apple</w:t>
            </w:r>
          </w:p>
        </w:tc>
        <w:tc>
          <w:tcPr>
            <w:tcW w:w="2835" w:type="dxa"/>
          </w:tcPr>
          <w:p w14:paraId="357FD4B0" w14:textId="6EB120CF" w:rsidR="000F42A4" w:rsidRDefault="000F42A4" w:rsidP="00927167">
            <w:pPr>
              <w:rPr>
                <w:rFonts w:eastAsia="MS Mincho"/>
                <w:sz w:val="20"/>
                <w:lang w:eastAsia="ja-JP"/>
              </w:rPr>
            </w:pPr>
            <w:r>
              <w:rPr>
                <w:rFonts w:eastAsia="MS Mincho"/>
                <w:sz w:val="20"/>
                <w:lang w:eastAsia="ja-JP"/>
              </w:rPr>
              <w:t>Agree</w:t>
            </w:r>
          </w:p>
        </w:tc>
        <w:tc>
          <w:tcPr>
            <w:tcW w:w="9356" w:type="dxa"/>
          </w:tcPr>
          <w:p w14:paraId="3B950D51" w14:textId="77777777" w:rsidR="000F42A4" w:rsidRPr="000F42A4" w:rsidRDefault="000F42A4" w:rsidP="000F42A4">
            <w:pPr>
              <w:pStyle w:val="ListParagraph"/>
              <w:numPr>
                <w:ilvl w:val="0"/>
                <w:numId w:val="45"/>
              </w:numPr>
              <w:rPr>
                <w:rFonts w:eastAsia="MS Mincho"/>
                <w:sz w:val="20"/>
                <w:lang w:eastAsia="ja-JP"/>
              </w:rPr>
            </w:pPr>
            <w:r w:rsidRPr="000F42A4">
              <w:rPr>
                <w:rFonts w:eastAsia="MS Mincho"/>
                <w:sz w:val="20"/>
                <w:lang w:eastAsia="ja-JP"/>
              </w:rPr>
              <w:t xml:space="preserve">For the term </w:t>
            </w:r>
            <w:proofErr w:type="gramStart"/>
            <w:r w:rsidRPr="000F42A4">
              <w:rPr>
                <w:rFonts w:eastAsia="MS Mincho"/>
                <w:sz w:val="20"/>
                <w:lang w:eastAsia="ja-JP"/>
              </w:rPr>
              <w:t>“</w:t>
            </w:r>
            <w:r w:rsidRPr="000F42A4">
              <w:rPr>
                <w:rFonts w:eastAsia="Times New Roman"/>
                <w:highlight w:val="yellow"/>
                <w:lang w:eastAsia="zh-TW"/>
              </w:rPr>
              <w:t xml:space="preserve"> in</w:t>
            </w:r>
            <w:proofErr w:type="gramEnd"/>
            <w:r w:rsidRPr="000F42A4">
              <w:rPr>
                <w:rFonts w:eastAsia="Times New Roman"/>
                <w:highlight w:val="yellow"/>
                <w:lang w:eastAsia="zh-TW"/>
              </w:rPr>
              <w:t xml:space="preserve"> existing literatures</w:t>
            </w:r>
            <w:r w:rsidRPr="000F42A4">
              <w:rPr>
                <w:rFonts w:eastAsia="Times New Roman"/>
                <w:lang w:eastAsia="zh-TW"/>
              </w:rPr>
              <w:t xml:space="preserve">” should this be identified as “existing literature outside 3GPP” ? I had a hard time understanding what this meant until it was explained in the comments. </w:t>
            </w:r>
          </w:p>
          <w:p w14:paraId="1A93531D" w14:textId="77777777"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 xml:space="preserve">Agree with Samsung that there needs to </w:t>
            </w:r>
            <w:proofErr w:type="gramStart"/>
            <w:r>
              <w:rPr>
                <w:rFonts w:eastAsia="Times New Roman"/>
                <w:lang w:eastAsia="zh-TW"/>
              </w:rPr>
              <w:t>be  clarification</w:t>
            </w:r>
            <w:proofErr w:type="gramEnd"/>
            <w:r>
              <w:rPr>
                <w:rFonts w:eastAsia="Times New Roman"/>
                <w:lang w:eastAsia="zh-TW"/>
              </w:rPr>
              <w:t xml:space="preserve"> of the wording “</w:t>
            </w:r>
            <w:r w:rsidRPr="00373A22">
              <w:rPr>
                <w:rFonts w:eastAsia="Times New Roman"/>
                <w:highlight w:val="yellow"/>
                <w:lang w:eastAsia="zh-TW"/>
              </w:rPr>
              <w:t>Changing the existing FR2 definition (24.25-52.6 GHz)</w:t>
            </w:r>
            <w:r>
              <w:rPr>
                <w:rFonts w:eastAsia="Times New Roman"/>
                <w:lang w:eastAsia="zh-TW"/>
              </w:rPr>
              <w:t xml:space="preserve">” </w:t>
            </w:r>
          </w:p>
          <w:p w14:paraId="040F3D55" w14:textId="46B0F8D9"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 xml:space="preserve">We </w:t>
            </w:r>
            <w:proofErr w:type="gramStart"/>
            <w:r>
              <w:rPr>
                <w:rFonts w:eastAsia="Times New Roman"/>
                <w:lang w:eastAsia="zh-TW"/>
              </w:rPr>
              <w:t>do</w:t>
            </w:r>
            <w:proofErr w:type="gramEnd"/>
            <w:r>
              <w:rPr>
                <w:rFonts w:eastAsia="Times New Roman"/>
                <w:lang w:eastAsia="zh-TW"/>
              </w:rPr>
              <w:t xml:space="preserve"> however, agree that there may need to be some consistency on the Rel-15…Rel17 definitions. @ Intel, if the discussion needs to take place at the RAN level, then should we not communicate these concerns to </w:t>
            </w:r>
            <w:proofErr w:type="gramStart"/>
            <w:r>
              <w:rPr>
                <w:rFonts w:eastAsia="Times New Roman"/>
                <w:lang w:eastAsia="zh-TW"/>
              </w:rPr>
              <w:t>them ?</w:t>
            </w:r>
            <w:proofErr w:type="gramEnd"/>
          </w:p>
        </w:tc>
      </w:tr>
      <w:tr w:rsidR="003B1855" w:rsidRPr="0000192F" w14:paraId="670FF705" w14:textId="77777777" w:rsidTr="00345C0F">
        <w:tc>
          <w:tcPr>
            <w:tcW w:w="2405" w:type="dxa"/>
          </w:tcPr>
          <w:p w14:paraId="034609C6" w14:textId="75E09748" w:rsidR="003B1855" w:rsidRDefault="003B1855" w:rsidP="003B1855">
            <w:pPr>
              <w:rPr>
                <w:sz w:val="20"/>
              </w:rPr>
            </w:pPr>
            <w:r>
              <w:rPr>
                <w:sz w:val="20"/>
              </w:rPr>
              <w:t>MediaTek</w:t>
            </w:r>
          </w:p>
        </w:tc>
        <w:tc>
          <w:tcPr>
            <w:tcW w:w="2835" w:type="dxa"/>
          </w:tcPr>
          <w:p w14:paraId="30F1AFB9" w14:textId="77777777" w:rsidR="003B1855" w:rsidRDefault="003B1855" w:rsidP="003B1855">
            <w:pPr>
              <w:rPr>
                <w:rFonts w:eastAsia="MS Mincho"/>
                <w:sz w:val="20"/>
                <w:lang w:eastAsia="ja-JP"/>
              </w:rPr>
            </w:pPr>
          </w:p>
        </w:tc>
        <w:tc>
          <w:tcPr>
            <w:tcW w:w="9356" w:type="dxa"/>
          </w:tcPr>
          <w:p w14:paraId="44188C2F" w14:textId="77777777" w:rsidR="003B1855" w:rsidRDefault="003B1855" w:rsidP="003B1855">
            <w:pPr>
              <w:rPr>
                <w:rFonts w:eastAsia="MS Mincho"/>
                <w:sz w:val="20"/>
                <w:lang w:eastAsia="ja-JP"/>
              </w:rPr>
            </w:pPr>
            <w:r>
              <w:rPr>
                <w:rFonts w:eastAsia="MS Mincho"/>
                <w:sz w:val="20"/>
                <w:lang w:eastAsia="ja-JP"/>
              </w:rPr>
              <w:t>To intel2:</w:t>
            </w:r>
          </w:p>
          <w:p w14:paraId="7CC6C601" w14:textId="69A3A5BF" w:rsidR="003B1855" w:rsidRDefault="003B1855" w:rsidP="003B1855">
            <w:pPr>
              <w:rPr>
                <w:rFonts w:eastAsia="MS Mincho"/>
                <w:sz w:val="20"/>
                <w:lang w:eastAsia="ja-JP"/>
              </w:rPr>
            </w:pPr>
            <w:r>
              <w:rPr>
                <w:rFonts w:eastAsia="MS Mincho"/>
                <w:sz w:val="20"/>
                <w:lang w:eastAsia="ja-JP"/>
              </w:rPr>
              <w:t xml:space="preserve">Thanks for bringing up the potential concerns. Our intention is not to force RAN1 to change previous releases and achieve 100% consistency across all the releases. Similar to Nokia, we simply want to point out this aspect of redefining existing FR2 as one of the </w:t>
            </w:r>
            <w:proofErr w:type="gramStart"/>
            <w:r>
              <w:rPr>
                <w:rFonts w:eastAsia="MS Mincho"/>
                <w:sz w:val="20"/>
                <w:lang w:eastAsia="ja-JP"/>
              </w:rPr>
              <w:t>observation/conclusion</w:t>
            </w:r>
            <w:proofErr w:type="gramEnd"/>
            <w:r>
              <w:rPr>
                <w:rFonts w:eastAsia="MS Mincho"/>
                <w:sz w:val="20"/>
                <w:lang w:eastAsia="ja-JP"/>
              </w:rPr>
              <w:t xml:space="preserve"> from RAN1 perspective and leave the decision and solution, if needed, to RAN. If I understood Intel’s concern correctly, Intel don’t think updating previous releases </w:t>
            </w:r>
            <w:r>
              <w:rPr>
                <w:rFonts w:eastAsia="MS Mincho"/>
                <w:sz w:val="20"/>
                <w:lang w:eastAsia="ja-JP"/>
              </w:rPr>
              <w:lastRenderedPageBreak/>
              <w:t>to achieve consistency is necessary even though the inconsistency caused by redefining FR2 is there. If so, maybe we can add a note like:</w:t>
            </w:r>
          </w:p>
          <w:p w14:paraId="70A719E2" w14:textId="461A8B7E" w:rsidR="003B1855" w:rsidRPr="003B1855" w:rsidRDefault="003B1855" w:rsidP="003B1855">
            <w:pPr>
              <w:autoSpaceDE/>
              <w:autoSpaceDN/>
              <w:adjustRightInd/>
              <w:snapToGrid/>
              <w:spacing w:after="0" w:line="240" w:lineRule="auto"/>
              <w:rPr>
                <w:sz w:val="20"/>
                <w:szCs w:val="20"/>
                <w:highlight w:val="yellow"/>
                <w:lang w:val="en-GB" w:eastAsia="x-none"/>
              </w:rPr>
            </w:pPr>
            <w:r w:rsidRPr="003B1855">
              <w:rPr>
                <w:rFonts w:eastAsia="MS Mincho"/>
                <w:sz w:val="20"/>
                <w:szCs w:val="20"/>
                <w:lang w:eastAsia="ja-JP"/>
              </w:rPr>
              <w:t xml:space="preserve">   </w:t>
            </w:r>
            <w:r w:rsidRPr="003B1855">
              <w:rPr>
                <w:sz w:val="20"/>
                <w:szCs w:val="20"/>
                <w:lang w:val="en-GB" w:eastAsia="x-none"/>
              </w:rPr>
              <w:t xml:space="preserve">NOTE: The potential </w:t>
            </w:r>
            <w:r w:rsidRPr="003B1855">
              <w:rPr>
                <w:rFonts w:eastAsia="Times New Roman"/>
                <w:sz w:val="20"/>
                <w:szCs w:val="20"/>
                <w:lang w:eastAsia="zh-TW"/>
              </w:rPr>
              <w:t>backward incompatibility</w:t>
            </w:r>
            <w:r w:rsidRPr="003B1855">
              <w:rPr>
                <w:sz w:val="20"/>
                <w:szCs w:val="20"/>
                <w:lang w:val="en-GB" w:eastAsia="x-none"/>
              </w:rPr>
              <w:t xml:space="preserve"> caused by either extending existing FR2 definition (24.26-52.6 GHz) to 24.26-71</w:t>
            </w:r>
            <w:proofErr w:type="gramStart"/>
            <w:r w:rsidRPr="003B1855">
              <w:rPr>
                <w:sz w:val="20"/>
                <w:szCs w:val="20"/>
                <w:lang w:val="en-GB" w:eastAsia="x-none"/>
              </w:rPr>
              <w:t>GHz  or</w:t>
            </w:r>
            <w:proofErr w:type="gramEnd"/>
            <w:r w:rsidRPr="003B1855">
              <w:rPr>
                <w:sz w:val="20"/>
                <w:szCs w:val="20"/>
                <w:lang w:val="en-GB" w:eastAsia="x-none"/>
              </w:rPr>
              <w:t xml:space="preserve"> by </w:t>
            </w:r>
            <w:r w:rsidRPr="003B1855">
              <w:rPr>
                <w:rFonts w:eastAsia="Times New Roman" w:cs="Calibri"/>
                <w:sz w:val="20"/>
                <w:szCs w:val="20"/>
                <w:lang w:eastAsia="zh-TW"/>
              </w:rPr>
              <w:t xml:space="preserve">defining the frequency range 24.25-52.6 GHz with a naming other than FR2 </w:t>
            </w:r>
            <w:r w:rsidRPr="003B1855">
              <w:rPr>
                <w:sz w:val="20"/>
                <w:szCs w:val="20"/>
                <w:lang w:val="en-GB" w:eastAsia="x-none"/>
              </w:rPr>
              <w:t>is not mandated to be resolved in previous releases.</w:t>
            </w:r>
          </w:p>
          <w:p w14:paraId="5598E750" w14:textId="77777777" w:rsidR="003B1855" w:rsidRPr="00FC6774" w:rsidRDefault="003B1855" w:rsidP="003B1855">
            <w:pPr>
              <w:autoSpaceDE/>
              <w:autoSpaceDN/>
              <w:adjustRightInd/>
              <w:snapToGrid/>
              <w:spacing w:after="0" w:line="240" w:lineRule="auto"/>
              <w:rPr>
                <w:sz w:val="20"/>
                <w:szCs w:val="20"/>
                <w:highlight w:val="yellow"/>
                <w:lang w:val="en-GB" w:eastAsia="x-none"/>
              </w:rPr>
            </w:pPr>
          </w:p>
          <w:p w14:paraId="65EEDDC6" w14:textId="77777777" w:rsidR="003B1855" w:rsidRPr="00FC6774" w:rsidRDefault="003B1855" w:rsidP="003B1855">
            <w:pPr>
              <w:autoSpaceDE/>
              <w:autoSpaceDN/>
              <w:adjustRightInd/>
              <w:snapToGrid/>
              <w:spacing w:after="0" w:line="240" w:lineRule="auto"/>
              <w:rPr>
                <w:sz w:val="20"/>
                <w:szCs w:val="20"/>
                <w:lang w:val="en-GB" w:eastAsia="x-none"/>
              </w:rPr>
            </w:pPr>
            <w:proofErr w:type="spellStart"/>
            <w:proofErr w:type="gramStart"/>
            <w:r w:rsidRPr="00FC6774">
              <w:rPr>
                <w:sz w:val="20"/>
                <w:szCs w:val="20"/>
                <w:lang w:val="en-GB" w:eastAsia="x-none"/>
              </w:rPr>
              <w:t>To:Samsung</w:t>
            </w:r>
            <w:proofErr w:type="spellEnd"/>
            <w:proofErr w:type="gramEnd"/>
            <w:r w:rsidRPr="00FC6774">
              <w:rPr>
                <w:sz w:val="20"/>
                <w:szCs w:val="20"/>
                <w:lang w:val="en-GB" w:eastAsia="x-none"/>
              </w:rPr>
              <w:t xml:space="preserve"> and Apple</w:t>
            </w:r>
          </w:p>
          <w:p w14:paraId="17BEDC7C" w14:textId="77777777" w:rsidR="003B1855" w:rsidRPr="00FC6774" w:rsidRDefault="003B1855" w:rsidP="003B1855">
            <w:pPr>
              <w:autoSpaceDE/>
              <w:autoSpaceDN/>
              <w:adjustRightInd/>
              <w:snapToGrid/>
              <w:spacing w:after="0" w:line="240" w:lineRule="auto"/>
              <w:rPr>
                <w:sz w:val="20"/>
                <w:szCs w:val="20"/>
                <w:lang w:val="en-GB" w:eastAsia="x-none"/>
              </w:rPr>
            </w:pPr>
          </w:p>
          <w:p w14:paraId="101D3593" w14:textId="77777777" w:rsidR="003B1855"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 xml:space="preserve">Sorry for the confusion. </w:t>
            </w:r>
            <w:r>
              <w:rPr>
                <w:sz w:val="20"/>
                <w:szCs w:val="20"/>
                <w:lang w:val="en-GB" w:eastAsia="x-none"/>
              </w:rPr>
              <w:t xml:space="preserve">From our point of views, </w:t>
            </w:r>
            <w:r w:rsidRPr="00FC6774">
              <w:rPr>
                <w:sz w:val="20"/>
                <w:szCs w:val="20"/>
                <w:lang w:val="en-GB" w:eastAsia="x-none"/>
              </w:rPr>
              <w:t xml:space="preserve">changing the FR name for legacy FR2 or changing the upper bound of the </w:t>
            </w:r>
            <w:r>
              <w:rPr>
                <w:sz w:val="20"/>
                <w:szCs w:val="20"/>
                <w:lang w:val="en-GB" w:eastAsia="x-none"/>
              </w:rPr>
              <w:t xml:space="preserve">legacy FR2 </w:t>
            </w:r>
            <w:r w:rsidRPr="00FC6774">
              <w:rPr>
                <w:sz w:val="20"/>
                <w:szCs w:val="20"/>
                <w:lang w:val="en-GB" w:eastAsia="x-none"/>
              </w:rPr>
              <w:t>range</w:t>
            </w:r>
            <w:r>
              <w:rPr>
                <w:sz w:val="20"/>
                <w:szCs w:val="20"/>
                <w:lang w:val="en-GB" w:eastAsia="x-none"/>
              </w:rPr>
              <w:t xml:space="preserve"> are both considered </w:t>
            </w:r>
            <w:proofErr w:type="gramStart"/>
            <w:r>
              <w:rPr>
                <w:sz w:val="20"/>
                <w:szCs w:val="20"/>
                <w:lang w:val="en-GB" w:eastAsia="x-none"/>
              </w:rPr>
              <w:t>as  “</w:t>
            </w:r>
            <w:proofErr w:type="gramEnd"/>
            <w:r>
              <w:rPr>
                <w:sz w:val="20"/>
                <w:szCs w:val="20"/>
                <w:lang w:val="en-GB" w:eastAsia="x-none"/>
              </w:rPr>
              <w:t>c</w:t>
            </w:r>
            <w:r w:rsidRPr="00FC6774">
              <w:rPr>
                <w:sz w:val="20"/>
                <w:szCs w:val="20"/>
                <w:lang w:val="en-GB" w:eastAsia="x-none"/>
              </w:rPr>
              <w:t>hanging the existing FR2 definition (24.25-52.6 GHz)</w:t>
            </w:r>
            <w:r>
              <w:rPr>
                <w:sz w:val="20"/>
                <w:szCs w:val="20"/>
                <w:lang w:val="en-GB" w:eastAsia="x-none"/>
              </w:rPr>
              <w:t xml:space="preserve">”. To be </w:t>
            </w:r>
            <w:proofErr w:type="gramStart"/>
            <w:r>
              <w:rPr>
                <w:sz w:val="20"/>
                <w:szCs w:val="20"/>
                <w:lang w:val="en-GB" w:eastAsia="x-none"/>
              </w:rPr>
              <w:t>more clear</w:t>
            </w:r>
            <w:proofErr w:type="gramEnd"/>
            <w:r>
              <w:rPr>
                <w:sz w:val="20"/>
                <w:szCs w:val="20"/>
                <w:lang w:val="en-GB" w:eastAsia="x-none"/>
              </w:rPr>
              <w:t xml:space="preserve">, maybe the following wording can address the concern? I also use “non-3GPP literature”, which is used in Nokia’s </w:t>
            </w:r>
            <w:proofErr w:type="spellStart"/>
            <w:r>
              <w:rPr>
                <w:sz w:val="20"/>
                <w:szCs w:val="20"/>
                <w:lang w:val="en-GB" w:eastAsia="x-none"/>
              </w:rPr>
              <w:t>Tdoc</w:t>
            </w:r>
            <w:proofErr w:type="spellEnd"/>
            <w:r>
              <w:rPr>
                <w:sz w:val="20"/>
                <w:szCs w:val="20"/>
                <w:lang w:val="en-GB" w:eastAsia="x-none"/>
              </w:rPr>
              <w:t xml:space="preserve">, to address Apple’s concern. </w:t>
            </w:r>
          </w:p>
          <w:p w14:paraId="4B9D088A" w14:textId="77777777" w:rsidR="003B1855" w:rsidRDefault="003B1855" w:rsidP="003B1855">
            <w:pPr>
              <w:autoSpaceDE/>
              <w:autoSpaceDN/>
              <w:adjustRightInd/>
              <w:snapToGrid/>
              <w:spacing w:after="0" w:line="240" w:lineRule="auto"/>
              <w:rPr>
                <w:sz w:val="20"/>
                <w:szCs w:val="20"/>
                <w:lang w:val="en-GB" w:eastAsia="x-none"/>
              </w:rPr>
            </w:pPr>
          </w:p>
          <w:p w14:paraId="625D828D" w14:textId="77777777" w:rsidR="003B1855" w:rsidRDefault="003B1855" w:rsidP="003B1855">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Extending existing FR2 definition (24.26-52.6 GHz) to 24.26-71GHz 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3866550F" w14:textId="77777777" w:rsidR="003B1855" w:rsidRDefault="003B1855" w:rsidP="003B1855">
            <w:pPr>
              <w:pStyle w:val="ListParagraph"/>
              <w:numPr>
                <w:ilvl w:val="0"/>
                <w:numId w:val="42"/>
              </w:numPr>
              <w:snapToGrid/>
              <w:spacing w:line="240" w:lineRule="auto"/>
              <w:rPr>
                <w:rFonts w:eastAsia="Times New Roman" w:cs="Calibri"/>
                <w:lang w:eastAsia="zh-TW"/>
              </w:rPr>
            </w:pPr>
            <w:r>
              <w:rPr>
                <w:rFonts w:eastAsia="Times New Roman" w:cs="Calibri"/>
                <w:lang w:eastAsia="zh-TW"/>
              </w:rPr>
              <w:t>Defining the frequency range 24.25-52.6 GHz with a naming other than</w:t>
            </w:r>
            <w:r w:rsidRPr="008D29C9">
              <w:rPr>
                <w:rFonts w:eastAsia="Times New Roman" w:cs="Calibri"/>
                <w:lang w:eastAsia="zh-TW"/>
              </w:rPr>
              <w:t xml:space="preserve"> FR2 </w:t>
            </w:r>
            <w:r>
              <w:rPr>
                <w:rFonts w:eastAsia="Times New Roman" w:cs="Calibri"/>
                <w:lang w:eastAsia="zh-TW"/>
              </w:rPr>
              <w:t xml:space="preserve">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48D9E143" w14:textId="77777777" w:rsidR="003B1855" w:rsidRPr="00FC6774" w:rsidRDefault="003B1855" w:rsidP="003B1855">
            <w:pPr>
              <w:autoSpaceDE/>
              <w:autoSpaceDN/>
              <w:adjustRightInd/>
              <w:snapToGrid/>
              <w:spacing w:after="0" w:line="240" w:lineRule="auto"/>
              <w:rPr>
                <w:sz w:val="20"/>
                <w:szCs w:val="20"/>
                <w:lang w:eastAsia="x-none"/>
              </w:rPr>
            </w:pPr>
          </w:p>
          <w:p w14:paraId="42EF07ED" w14:textId="77777777" w:rsidR="003B1855" w:rsidRPr="003B1855" w:rsidRDefault="003B1855" w:rsidP="003B1855">
            <w:pPr>
              <w:rPr>
                <w:rFonts w:eastAsia="MS Mincho"/>
                <w:sz w:val="20"/>
                <w:lang w:eastAsia="ja-JP"/>
              </w:rPr>
            </w:pPr>
          </w:p>
        </w:tc>
      </w:tr>
      <w:tr w:rsidR="00927167" w:rsidRPr="0000192F" w14:paraId="1C7B6A21" w14:textId="77777777" w:rsidTr="00345C0F">
        <w:tc>
          <w:tcPr>
            <w:tcW w:w="2405" w:type="dxa"/>
          </w:tcPr>
          <w:p w14:paraId="4CE69272" w14:textId="2DDAC8C5" w:rsidR="00927167" w:rsidRDefault="00927167" w:rsidP="003B1855">
            <w:pPr>
              <w:rPr>
                <w:sz w:val="20"/>
              </w:rPr>
            </w:pPr>
            <w:r>
              <w:rPr>
                <w:sz w:val="20"/>
              </w:rPr>
              <w:lastRenderedPageBreak/>
              <w:t>Intel 3</w:t>
            </w:r>
          </w:p>
        </w:tc>
        <w:tc>
          <w:tcPr>
            <w:tcW w:w="2835" w:type="dxa"/>
          </w:tcPr>
          <w:p w14:paraId="448CF91A" w14:textId="77777777" w:rsidR="00927167" w:rsidRDefault="00927167" w:rsidP="003B1855">
            <w:pPr>
              <w:rPr>
                <w:rFonts w:eastAsia="MS Mincho"/>
                <w:sz w:val="20"/>
                <w:lang w:eastAsia="ja-JP"/>
              </w:rPr>
            </w:pPr>
          </w:p>
        </w:tc>
        <w:tc>
          <w:tcPr>
            <w:tcW w:w="9356" w:type="dxa"/>
          </w:tcPr>
          <w:p w14:paraId="79BF981B" w14:textId="77777777" w:rsidR="00927167" w:rsidRDefault="00927167" w:rsidP="003B1855">
            <w:pPr>
              <w:rPr>
                <w:rFonts w:eastAsia="MS Mincho"/>
                <w:sz w:val="20"/>
                <w:lang w:eastAsia="ja-JP"/>
              </w:rPr>
            </w:pPr>
            <w:r>
              <w:rPr>
                <w:rFonts w:eastAsia="MS Mincho"/>
                <w:sz w:val="20"/>
                <w:lang w:eastAsia="ja-JP"/>
              </w:rPr>
              <w:t xml:space="preserve">To Apple and </w:t>
            </w:r>
            <w:proofErr w:type="spellStart"/>
            <w:r>
              <w:rPr>
                <w:rFonts w:eastAsia="MS Mincho"/>
                <w:sz w:val="20"/>
                <w:lang w:eastAsia="ja-JP"/>
              </w:rPr>
              <w:t>Mediatek</w:t>
            </w:r>
            <w:proofErr w:type="spellEnd"/>
            <w:r>
              <w:rPr>
                <w:rFonts w:eastAsia="MS Mincho"/>
                <w:sz w:val="20"/>
                <w:lang w:eastAsia="ja-JP"/>
              </w:rPr>
              <w:t>,</w:t>
            </w:r>
          </w:p>
          <w:p w14:paraId="652FBEDB" w14:textId="77777777" w:rsidR="00927167" w:rsidRDefault="00927167" w:rsidP="003B1855">
            <w:pPr>
              <w:rPr>
                <w:rFonts w:eastAsia="MS Mincho"/>
                <w:sz w:val="20"/>
                <w:lang w:eastAsia="ja-JP"/>
              </w:rPr>
            </w:pPr>
            <w:r>
              <w:rPr>
                <w:rFonts w:eastAsia="MS Mincho"/>
                <w:sz w:val="20"/>
                <w:lang w:eastAsia="ja-JP"/>
              </w:rPr>
              <w:t xml:space="preserve">In terms of whether we should strive to achieve some consistency between releases, I think could be an aspect that may need to be considered in the RAN level discussions. </w:t>
            </w:r>
          </w:p>
          <w:p w14:paraId="61C35C1B" w14:textId="615C795F" w:rsidR="00176884" w:rsidRDefault="00927167" w:rsidP="003B1855">
            <w:pPr>
              <w:rPr>
                <w:rFonts w:eastAsia="MS Mincho"/>
                <w:sz w:val="20"/>
                <w:lang w:eastAsia="ja-JP"/>
              </w:rPr>
            </w:pPr>
            <w:r>
              <w:rPr>
                <w:rFonts w:eastAsia="MS Mincho"/>
                <w:sz w:val="20"/>
                <w:lang w:eastAsia="ja-JP"/>
              </w:rPr>
              <w:t xml:space="preserve">Please note, we do not think achieving 100% consistency across all releases </w:t>
            </w:r>
            <w:r w:rsidR="0099090B">
              <w:rPr>
                <w:rFonts w:eastAsia="MS Mincho"/>
                <w:sz w:val="20"/>
                <w:lang w:eastAsia="ja-JP"/>
              </w:rPr>
              <w:t>while attractive</w:t>
            </w:r>
            <w:r>
              <w:rPr>
                <w:rFonts w:eastAsia="MS Mincho"/>
                <w:sz w:val="20"/>
                <w:lang w:eastAsia="ja-JP"/>
              </w:rPr>
              <w:t xml:space="preserve"> not be </w:t>
            </w:r>
            <w:r w:rsidR="0099090B">
              <w:rPr>
                <w:rFonts w:eastAsia="MS Mincho"/>
                <w:sz w:val="20"/>
                <w:lang w:eastAsia="ja-JP"/>
              </w:rPr>
              <w:t>practical</w:t>
            </w:r>
            <w:r w:rsidR="00E07C6B">
              <w:rPr>
                <w:rFonts w:eastAsia="MS Mincho"/>
                <w:sz w:val="20"/>
                <w:lang w:eastAsia="ja-JP"/>
              </w:rPr>
              <w:t xml:space="preserve"> and beneficial</w:t>
            </w:r>
            <w:r w:rsidR="0099090B">
              <w:rPr>
                <w:rFonts w:eastAsia="MS Mincho"/>
                <w:sz w:val="20"/>
                <w:lang w:eastAsia="ja-JP"/>
              </w:rPr>
              <w:t xml:space="preserve"> in all cases</w:t>
            </w:r>
            <w:r>
              <w:rPr>
                <w:rFonts w:eastAsia="MS Mincho"/>
                <w:sz w:val="20"/>
                <w:lang w:eastAsia="ja-JP"/>
              </w:rPr>
              <w:t xml:space="preserve">. </w:t>
            </w:r>
            <w:r w:rsidR="00E07C6B">
              <w:rPr>
                <w:rFonts w:eastAsia="MS Mincho"/>
                <w:sz w:val="20"/>
                <w:lang w:eastAsia="ja-JP"/>
              </w:rPr>
              <w:t>This would be something like implementing a reverse shadow CR (reversed Cat-A), which could be done, but need to weigh the effort versus potential confusion that will be created for stable TS.</w:t>
            </w:r>
          </w:p>
          <w:p w14:paraId="65AEF34F" w14:textId="13276B41" w:rsidR="00176884" w:rsidRDefault="00176884" w:rsidP="003B1855">
            <w:pPr>
              <w:rPr>
                <w:rFonts w:eastAsia="MS Mincho"/>
                <w:sz w:val="20"/>
                <w:lang w:eastAsia="ja-JP"/>
              </w:rPr>
            </w:pPr>
            <w:r>
              <w:rPr>
                <w:rFonts w:eastAsia="MS Mincho"/>
                <w:sz w:val="20"/>
                <w:lang w:eastAsia="ja-JP"/>
              </w:rPr>
              <w:t xml:space="preserve">We agree, if alignment can be achieved that </w:t>
            </w:r>
            <w:r w:rsidR="00227311">
              <w:rPr>
                <w:rFonts w:eastAsia="MS Mincho"/>
                <w:sz w:val="20"/>
                <w:lang w:eastAsia="ja-JP"/>
              </w:rPr>
              <w:t>would be a positive benefit when there are no other considerations</w:t>
            </w:r>
            <w:r>
              <w:rPr>
                <w:rFonts w:eastAsia="MS Mincho"/>
                <w:sz w:val="20"/>
                <w:lang w:eastAsia="ja-JP"/>
              </w:rPr>
              <w:t>, but decision for such alignment should consider other aspects</w:t>
            </w:r>
            <w:r w:rsidR="00227311">
              <w:rPr>
                <w:rFonts w:eastAsia="MS Mincho"/>
                <w:sz w:val="20"/>
                <w:lang w:eastAsia="ja-JP"/>
              </w:rPr>
              <w:t xml:space="preserve"> (difficulty in implementing changes, impact to other WG specifications)</w:t>
            </w:r>
            <w:r>
              <w:rPr>
                <w:rFonts w:eastAsia="MS Mincho"/>
                <w:sz w:val="20"/>
                <w:lang w:eastAsia="ja-JP"/>
              </w:rPr>
              <w:t xml:space="preserve"> and weigh </w:t>
            </w:r>
            <w:r w:rsidR="00227311">
              <w:rPr>
                <w:rFonts w:eastAsia="MS Mincho"/>
                <w:sz w:val="20"/>
                <w:lang w:eastAsia="ja-JP"/>
              </w:rPr>
              <w:t xml:space="preserve">these </w:t>
            </w:r>
            <w:r>
              <w:rPr>
                <w:rFonts w:eastAsia="MS Mincho"/>
                <w:sz w:val="20"/>
                <w:lang w:eastAsia="ja-JP"/>
              </w:rPr>
              <w:t xml:space="preserve">factors </w:t>
            </w:r>
            <w:r w:rsidR="00227311">
              <w:rPr>
                <w:rFonts w:eastAsia="MS Mincho"/>
                <w:sz w:val="20"/>
                <w:lang w:eastAsia="ja-JP"/>
              </w:rPr>
              <w:t>before claiming there is net benefit</w:t>
            </w:r>
            <w:r>
              <w:rPr>
                <w:rFonts w:eastAsia="MS Mincho"/>
                <w:sz w:val="20"/>
                <w:lang w:eastAsia="ja-JP"/>
              </w:rPr>
              <w:t xml:space="preserve">. The current formulation suggested by </w:t>
            </w:r>
            <w:proofErr w:type="spellStart"/>
            <w:r>
              <w:rPr>
                <w:rFonts w:eastAsia="MS Mincho"/>
                <w:sz w:val="20"/>
                <w:lang w:eastAsia="ja-JP"/>
              </w:rPr>
              <w:t>Mediatek</w:t>
            </w:r>
            <w:proofErr w:type="spellEnd"/>
            <w:r>
              <w:rPr>
                <w:rFonts w:eastAsia="MS Mincho"/>
                <w:sz w:val="20"/>
                <w:lang w:eastAsia="ja-JP"/>
              </w:rPr>
              <w:t xml:space="preserve"> seem to heavily weigh that this </w:t>
            </w:r>
            <w:r w:rsidR="00227311">
              <w:rPr>
                <w:rFonts w:eastAsia="MS Mincho"/>
                <w:sz w:val="20"/>
                <w:lang w:eastAsia="ja-JP"/>
              </w:rPr>
              <w:t xml:space="preserve">(cross-release definition compatibility) </w:t>
            </w:r>
            <w:r>
              <w:rPr>
                <w:rFonts w:eastAsia="MS Mincho"/>
                <w:sz w:val="20"/>
                <w:lang w:eastAsia="ja-JP"/>
              </w:rPr>
              <w:t>should be maintained and this is the part where we don’t agree.</w:t>
            </w:r>
          </w:p>
          <w:p w14:paraId="3A1BB6C0" w14:textId="3C498E89" w:rsidR="00176884" w:rsidRDefault="00176884" w:rsidP="003B1855">
            <w:pPr>
              <w:rPr>
                <w:rFonts w:eastAsia="MS Mincho"/>
                <w:sz w:val="20"/>
                <w:lang w:eastAsia="ja-JP"/>
              </w:rPr>
            </w:pPr>
            <w:r>
              <w:rPr>
                <w:rFonts w:eastAsia="MS Mincho"/>
                <w:sz w:val="20"/>
                <w:lang w:eastAsia="ja-JP"/>
              </w:rPr>
              <w:t xml:space="preserve">RAN1 should focus on </w:t>
            </w:r>
            <w:r w:rsidR="0099090B">
              <w:rPr>
                <w:rFonts w:eastAsia="MS Mincho"/>
                <w:sz w:val="20"/>
                <w:lang w:eastAsia="ja-JP"/>
              </w:rPr>
              <w:t>perspectives of the specification that RAN1 maintains. Aspects that go beyond WG specification should be discussed in the RAN plenary.</w:t>
            </w:r>
          </w:p>
          <w:p w14:paraId="7B21D92F" w14:textId="1A46D940" w:rsidR="00927167" w:rsidRDefault="00927167" w:rsidP="003B1855">
            <w:pPr>
              <w:rPr>
                <w:rFonts w:eastAsia="MS Mincho"/>
                <w:sz w:val="20"/>
                <w:lang w:eastAsia="ja-JP"/>
              </w:rPr>
            </w:pPr>
            <w:r>
              <w:rPr>
                <w:rFonts w:eastAsia="MS Mincho"/>
                <w:sz w:val="20"/>
                <w:lang w:eastAsia="ja-JP"/>
              </w:rPr>
              <w:lastRenderedPageBreak/>
              <w:t xml:space="preserve">If the goal of the conclusion is </w:t>
            </w:r>
            <w:proofErr w:type="gramStart"/>
            <w:r>
              <w:rPr>
                <w:rFonts w:eastAsia="MS Mincho"/>
                <w:sz w:val="20"/>
                <w:lang w:eastAsia="ja-JP"/>
              </w:rPr>
              <w:t>provide</w:t>
            </w:r>
            <w:proofErr w:type="gramEnd"/>
            <w:r>
              <w:rPr>
                <w:rFonts w:eastAsia="MS Mincho"/>
                <w:sz w:val="20"/>
                <w:lang w:eastAsia="ja-JP"/>
              </w:rPr>
              <w:t xml:space="preserve"> some food for thought input to RAN plenary</w:t>
            </w:r>
            <w:r w:rsidR="00227311">
              <w:rPr>
                <w:rFonts w:eastAsia="MS Mincho"/>
                <w:sz w:val="20"/>
                <w:lang w:eastAsia="ja-JP"/>
              </w:rPr>
              <w:t xml:space="preserve"> </w:t>
            </w:r>
            <w:r>
              <w:rPr>
                <w:rFonts w:eastAsia="MS Mincho"/>
                <w:sz w:val="20"/>
                <w:lang w:eastAsia="ja-JP"/>
              </w:rPr>
              <w:t xml:space="preserve">our suggested formulation </w:t>
            </w:r>
            <w:r w:rsidR="00227311">
              <w:rPr>
                <w:rFonts w:eastAsia="MS Mincho"/>
                <w:sz w:val="20"/>
                <w:lang w:eastAsia="ja-JP"/>
              </w:rPr>
              <w:t>would be something like</w:t>
            </w:r>
            <w:r>
              <w:rPr>
                <w:rFonts w:eastAsia="MS Mincho"/>
                <w:sz w:val="20"/>
                <w:lang w:eastAsia="ja-JP"/>
              </w:rPr>
              <w:t>:</w:t>
            </w:r>
          </w:p>
          <w:p w14:paraId="7A45F281" w14:textId="6A4A54BB" w:rsidR="00927167" w:rsidRDefault="00927167" w:rsidP="003B1855">
            <w:pPr>
              <w:rPr>
                <w:rFonts w:eastAsia="MS Mincho"/>
                <w:sz w:val="20"/>
                <w:lang w:eastAsia="ja-JP"/>
              </w:rPr>
            </w:pPr>
          </w:p>
          <w:p w14:paraId="40A18C02" w14:textId="61BEBF90" w:rsidR="00227311" w:rsidRDefault="00227311" w:rsidP="003B1855">
            <w:pPr>
              <w:rPr>
                <w:rFonts w:eastAsia="MS Mincho"/>
                <w:sz w:val="20"/>
                <w:lang w:eastAsia="ja-JP"/>
              </w:rPr>
            </w:pPr>
            <w:r>
              <w:rPr>
                <w:rFonts w:eastAsia="MS Mincho"/>
                <w:sz w:val="20"/>
                <w:lang w:eastAsia="ja-JP"/>
              </w:rPr>
              <w:t>RAN1 has discussed potential benefits</w:t>
            </w:r>
            <w:r w:rsidR="00E34DF6">
              <w:rPr>
                <w:rFonts w:eastAsia="MS Mincho"/>
                <w:sz w:val="20"/>
                <w:lang w:eastAsia="ja-JP"/>
              </w:rPr>
              <w:t xml:space="preserve"> and methods</w:t>
            </w:r>
            <w:r>
              <w:rPr>
                <w:rFonts w:eastAsia="MS Mincho"/>
                <w:sz w:val="20"/>
                <w:lang w:eastAsia="ja-JP"/>
              </w:rPr>
              <w:t xml:space="preserve"> of cross release FR definition compatibility</w:t>
            </w:r>
            <w:r w:rsidR="00E34DF6">
              <w:rPr>
                <w:rFonts w:eastAsia="MS Mincho"/>
                <w:sz w:val="20"/>
                <w:lang w:eastAsia="ja-JP"/>
              </w:rPr>
              <w:t xml:space="preserve"> including the possibility of updating previous release specifications but no conclusion was made. </w:t>
            </w:r>
          </w:p>
          <w:p w14:paraId="6F3D448B" w14:textId="02D7D720" w:rsidR="00927167" w:rsidRDefault="00927167" w:rsidP="003B1855">
            <w:pPr>
              <w:rPr>
                <w:rFonts w:eastAsia="MS Mincho"/>
                <w:sz w:val="20"/>
                <w:lang w:eastAsia="ja-JP"/>
              </w:rPr>
            </w:pP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927167">
        <w:tc>
          <w:tcPr>
            <w:tcW w:w="2405" w:type="dxa"/>
            <w:shd w:val="clear" w:color="auto" w:fill="FFC000"/>
          </w:tcPr>
          <w:p w14:paraId="7BB1BD8B" w14:textId="77777777" w:rsidR="00957979" w:rsidRDefault="00957979" w:rsidP="00927167">
            <w:pPr>
              <w:rPr>
                <w:b/>
                <w:bCs/>
              </w:rPr>
            </w:pPr>
            <w:r>
              <w:rPr>
                <w:b/>
                <w:bCs/>
              </w:rPr>
              <w:t>Company</w:t>
            </w:r>
          </w:p>
        </w:tc>
        <w:tc>
          <w:tcPr>
            <w:tcW w:w="2835" w:type="dxa"/>
            <w:shd w:val="clear" w:color="auto" w:fill="FFC000"/>
          </w:tcPr>
          <w:p w14:paraId="6CC1712F" w14:textId="77777777" w:rsidR="00957979" w:rsidRDefault="00957979" w:rsidP="00927167">
            <w:pPr>
              <w:rPr>
                <w:b/>
                <w:bCs/>
              </w:rPr>
            </w:pPr>
            <w:r>
              <w:rPr>
                <w:b/>
                <w:bCs/>
              </w:rPr>
              <w:t>Agree/Disagree</w:t>
            </w:r>
          </w:p>
        </w:tc>
        <w:tc>
          <w:tcPr>
            <w:tcW w:w="9356" w:type="dxa"/>
            <w:shd w:val="clear" w:color="auto" w:fill="FFC000"/>
          </w:tcPr>
          <w:p w14:paraId="5420034C" w14:textId="77777777" w:rsidR="00957979" w:rsidRDefault="00957979" w:rsidP="00927167">
            <w:pPr>
              <w:rPr>
                <w:b/>
                <w:bCs/>
              </w:rPr>
            </w:pPr>
            <w:r>
              <w:rPr>
                <w:b/>
                <w:bCs/>
              </w:rPr>
              <w:t>Additional Comment</w:t>
            </w:r>
          </w:p>
        </w:tc>
      </w:tr>
      <w:tr w:rsidR="00957979" w14:paraId="0B7FEFF5" w14:textId="77777777" w:rsidTr="00927167">
        <w:tc>
          <w:tcPr>
            <w:tcW w:w="2405" w:type="dxa"/>
          </w:tcPr>
          <w:p w14:paraId="77EC161A" w14:textId="70ED8DA7" w:rsidR="00957979" w:rsidRDefault="00F25D0E" w:rsidP="00927167">
            <w:r>
              <w:t>Intel</w:t>
            </w:r>
          </w:p>
        </w:tc>
        <w:tc>
          <w:tcPr>
            <w:tcW w:w="2835" w:type="dxa"/>
          </w:tcPr>
          <w:p w14:paraId="3718DE41" w14:textId="38C93BA7" w:rsidR="00957979" w:rsidRDefault="00F25D0E" w:rsidP="00927167">
            <w:pPr>
              <w:rPr>
                <w:lang w:eastAsia="zh-CN"/>
              </w:rPr>
            </w:pPr>
            <w:r>
              <w:rPr>
                <w:lang w:eastAsia="zh-CN"/>
              </w:rPr>
              <w:t>Agree</w:t>
            </w:r>
          </w:p>
        </w:tc>
        <w:tc>
          <w:tcPr>
            <w:tcW w:w="9356" w:type="dxa"/>
          </w:tcPr>
          <w:p w14:paraId="5013325D" w14:textId="77777777" w:rsidR="00957979" w:rsidRDefault="00957979" w:rsidP="00927167">
            <w:pPr>
              <w:rPr>
                <w:lang w:eastAsia="zh-CN"/>
              </w:rPr>
            </w:pPr>
          </w:p>
        </w:tc>
      </w:tr>
      <w:tr w:rsidR="00957979" w:rsidRPr="0000192F" w14:paraId="7E065B3D" w14:textId="77777777" w:rsidTr="00927167">
        <w:tc>
          <w:tcPr>
            <w:tcW w:w="2405" w:type="dxa"/>
          </w:tcPr>
          <w:p w14:paraId="46253922" w14:textId="3419F731" w:rsidR="00957979" w:rsidRPr="0000192F" w:rsidRDefault="00F55ECB" w:rsidP="00927167">
            <w:pPr>
              <w:rPr>
                <w:sz w:val="20"/>
              </w:rPr>
            </w:pPr>
            <w:r>
              <w:rPr>
                <w:sz w:val="20"/>
              </w:rPr>
              <w:t>Lenovo, Motorola Mobility</w:t>
            </w:r>
          </w:p>
        </w:tc>
        <w:tc>
          <w:tcPr>
            <w:tcW w:w="2835" w:type="dxa"/>
          </w:tcPr>
          <w:p w14:paraId="1D0DB0DC" w14:textId="59B9C0A4" w:rsidR="00957979" w:rsidRPr="0000192F" w:rsidRDefault="00F55ECB" w:rsidP="00927167">
            <w:pPr>
              <w:rPr>
                <w:sz w:val="20"/>
                <w:lang w:eastAsia="zh-CN"/>
              </w:rPr>
            </w:pPr>
            <w:r>
              <w:rPr>
                <w:sz w:val="20"/>
                <w:lang w:eastAsia="zh-CN"/>
              </w:rPr>
              <w:t>Agree</w:t>
            </w:r>
          </w:p>
        </w:tc>
        <w:tc>
          <w:tcPr>
            <w:tcW w:w="9356" w:type="dxa"/>
          </w:tcPr>
          <w:p w14:paraId="3146A3CA" w14:textId="77777777" w:rsidR="00957979" w:rsidRPr="0000192F" w:rsidRDefault="00957979" w:rsidP="00927167">
            <w:pPr>
              <w:rPr>
                <w:sz w:val="20"/>
                <w:lang w:eastAsia="zh-CN"/>
              </w:rPr>
            </w:pPr>
          </w:p>
        </w:tc>
      </w:tr>
      <w:tr w:rsidR="00781758" w:rsidRPr="0000192F" w14:paraId="383383E9" w14:textId="77777777" w:rsidTr="00927167">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927167">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927167">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927167">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r w:rsidR="00345C0F" w:rsidRPr="0000192F" w14:paraId="5101B78E" w14:textId="77777777" w:rsidTr="00345C0F">
        <w:tc>
          <w:tcPr>
            <w:tcW w:w="2405" w:type="dxa"/>
          </w:tcPr>
          <w:p w14:paraId="08394C50" w14:textId="77777777" w:rsidR="00345C0F" w:rsidRDefault="00345C0F" w:rsidP="00927167">
            <w:pPr>
              <w:rPr>
                <w:rFonts w:eastAsia="MS Mincho"/>
                <w:sz w:val="20"/>
                <w:lang w:eastAsia="ja-JP"/>
              </w:rPr>
            </w:pPr>
            <w:r>
              <w:rPr>
                <w:rFonts w:eastAsia="MS Mincho"/>
                <w:sz w:val="20"/>
                <w:lang w:eastAsia="ja-JP"/>
              </w:rPr>
              <w:t>vivo</w:t>
            </w:r>
          </w:p>
        </w:tc>
        <w:tc>
          <w:tcPr>
            <w:tcW w:w="2835" w:type="dxa"/>
          </w:tcPr>
          <w:p w14:paraId="19315828" w14:textId="77777777" w:rsidR="00345C0F" w:rsidRDefault="00345C0F" w:rsidP="00927167">
            <w:pPr>
              <w:rPr>
                <w:rFonts w:eastAsia="MS Mincho"/>
                <w:sz w:val="20"/>
                <w:lang w:eastAsia="ja-JP"/>
              </w:rPr>
            </w:pPr>
          </w:p>
        </w:tc>
        <w:tc>
          <w:tcPr>
            <w:tcW w:w="9356" w:type="dxa"/>
          </w:tcPr>
          <w:p w14:paraId="150FA7C3" w14:textId="77777777" w:rsidR="00345C0F" w:rsidRDefault="00345C0F" w:rsidP="00927167">
            <w:pPr>
              <w:rPr>
                <w:rFonts w:eastAsia="MS Mincho"/>
                <w:sz w:val="20"/>
                <w:lang w:eastAsia="ja-JP"/>
              </w:rPr>
            </w:pPr>
            <w:r>
              <w:rPr>
                <w:rFonts w:eastAsia="MS Mincho"/>
                <w:sz w:val="20"/>
                <w:lang w:eastAsia="ja-JP"/>
              </w:rPr>
              <w:t>It is not clear to us what’s the difference between this one and the conclusion already agreed below.</w:t>
            </w:r>
          </w:p>
          <w:p w14:paraId="14A3A448" w14:textId="77777777" w:rsidR="00345C0F" w:rsidRDefault="00345C0F" w:rsidP="00927167">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64E219B9" w14:textId="77777777" w:rsidR="00345C0F" w:rsidRDefault="00345C0F" w:rsidP="00927167">
            <w:pPr>
              <w:rPr>
                <w:rFonts w:eastAsia="MS Mincho"/>
                <w:sz w:val="20"/>
                <w:lang w:eastAsia="ja-JP"/>
              </w:rPr>
            </w:pPr>
            <w:r>
              <w:rPr>
                <w:rFonts w:eastAsia="MS Mincho"/>
                <w:sz w:val="20"/>
                <w:lang w:eastAsia="ja-JP"/>
              </w:rPr>
              <w:t>Isn’t that the same thing when we talk about UE capabilities (for UE feature) and their applicability?</w:t>
            </w:r>
          </w:p>
        </w:tc>
      </w:tr>
      <w:tr w:rsidR="000F42A4" w:rsidRPr="0000192F" w14:paraId="30B2149F" w14:textId="77777777" w:rsidTr="00345C0F">
        <w:tc>
          <w:tcPr>
            <w:tcW w:w="2405" w:type="dxa"/>
          </w:tcPr>
          <w:p w14:paraId="78ACC6A8" w14:textId="2F1218CE" w:rsidR="000F42A4" w:rsidRDefault="000F42A4" w:rsidP="00927167">
            <w:pPr>
              <w:rPr>
                <w:rFonts w:eastAsia="MS Mincho"/>
                <w:sz w:val="20"/>
                <w:lang w:eastAsia="ja-JP"/>
              </w:rPr>
            </w:pPr>
            <w:r>
              <w:rPr>
                <w:rFonts w:eastAsia="MS Mincho"/>
                <w:sz w:val="20"/>
                <w:lang w:eastAsia="ja-JP"/>
              </w:rPr>
              <w:lastRenderedPageBreak/>
              <w:t>Apple</w:t>
            </w:r>
          </w:p>
        </w:tc>
        <w:tc>
          <w:tcPr>
            <w:tcW w:w="2835" w:type="dxa"/>
          </w:tcPr>
          <w:p w14:paraId="174E1086" w14:textId="29FD77DA" w:rsidR="000F42A4" w:rsidRDefault="000F42A4" w:rsidP="00927167">
            <w:pPr>
              <w:rPr>
                <w:rFonts w:eastAsia="MS Mincho"/>
                <w:sz w:val="20"/>
                <w:lang w:eastAsia="ja-JP"/>
              </w:rPr>
            </w:pPr>
            <w:r>
              <w:rPr>
                <w:rFonts w:eastAsia="MS Mincho"/>
                <w:sz w:val="20"/>
                <w:lang w:eastAsia="ja-JP"/>
              </w:rPr>
              <w:t>Agree</w:t>
            </w:r>
          </w:p>
        </w:tc>
        <w:tc>
          <w:tcPr>
            <w:tcW w:w="9356" w:type="dxa"/>
          </w:tcPr>
          <w:p w14:paraId="28DC90F7" w14:textId="77777777" w:rsidR="000F42A4" w:rsidRDefault="000F42A4" w:rsidP="00927167">
            <w:pPr>
              <w:rPr>
                <w:rFonts w:eastAsia="MS Mincho"/>
                <w:sz w:val="20"/>
                <w:lang w:eastAsia="ja-JP"/>
              </w:rPr>
            </w:pPr>
          </w:p>
        </w:tc>
      </w:tr>
      <w:tr w:rsidR="008540E2" w:rsidRPr="0000192F" w14:paraId="563D4A28" w14:textId="77777777" w:rsidTr="00345C0F">
        <w:tc>
          <w:tcPr>
            <w:tcW w:w="2405" w:type="dxa"/>
          </w:tcPr>
          <w:p w14:paraId="762FCFBB" w14:textId="0852B9ED" w:rsidR="008540E2" w:rsidRDefault="008540E2" w:rsidP="00927167">
            <w:pPr>
              <w:rPr>
                <w:rFonts w:eastAsia="MS Mincho"/>
                <w:sz w:val="20"/>
                <w:lang w:eastAsia="ja-JP"/>
              </w:rPr>
            </w:pPr>
            <w:r>
              <w:rPr>
                <w:rFonts w:eastAsia="MS Mincho" w:hint="eastAsia"/>
                <w:sz w:val="20"/>
                <w:lang w:eastAsia="ja-JP"/>
              </w:rPr>
              <w:t xml:space="preserve">Huawei, </w:t>
            </w:r>
            <w:proofErr w:type="spellStart"/>
            <w:r>
              <w:rPr>
                <w:rFonts w:eastAsia="MS Mincho" w:hint="eastAsia"/>
                <w:sz w:val="20"/>
                <w:lang w:eastAsia="ja-JP"/>
              </w:rPr>
              <w:t>HiSilicon</w:t>
            </w:r>
            <w:proofErr w:type="spellEnd"/>
          </w:p>
        </w:tc>
        <w:tc>
          <w:tcPr>
            <w:tcW w:w="2835" w:type="dxa"/>
          </w:tcPr>
          <w:p w14:paraId="23412CDA" w14:textId="68B360F5" w:rsidR="008540E2" w:rsidRDefault="008540E2" w:rsidP="00927167">
            <w:pPr>
              <w:rPr>
                <w:rFonts w:eastAsia="MS Mincho"/>
                <w:sz w:val="20"/>
                <w:lang w:eastAsia="ja-JP"/>
              </w:rPr>
            </w:pPr>
            <w:r>
              <w:rPr>
                <w:rFonts w:eastAsia="MS Mincho" w:hint="eastAsia"/>
                <w:sz w:val="20"/>
                <w:lang w:eastAsia="ja-JP"/>
              </w:rPr>
              <w:t>Agree</w:t>
            </w:r>
          </w:p>
        </w:tc>
        <w:tc>
          <w:tcPr>
            <w:tcW w:w="9356" w:type="dxa"/>
          </w:tcPr>
          <w:p w14:paraId="16625AAD" w14:textId="76FA22F7" w:rsidR="008540E2" w:rsidRDefault="008540E2" w:rsidP="008540E2">
            <w:pPr>
              <w:rPr>
                <w:rFonts w:eastAsia="MS Mincho"/>
                <w:sz w:val="20"/>
                <w:lang w:eastAsia="ja-JP"/>
              </w:rPr>
            </w:pPr>
            <w:r>
              <w:rPr>
                <w:rFonts w:eastAsia="MS Mincho" w:hint="eastAsia"/>
                <w:sz w:val="20"/>
                <w:lang w:eastAsia="ja-JP"/>
              </w:rPr>
              <w:t xml:space="preserve">We are ok with that </w:t>
            </w:r>
            <w:proofErr w:type="gramStart"/>
            <w:r>
              <w:rPr>
                <w:rFonts w:eastAsia="MS Mincho" w:hint="eastAsia"/>
                <w:sz w:val="20"/>
                <w:lang w:eastAsia="ja-JP"/>
              </w:rPr>
              <w:t>conclusion, and</w:t>
            </w:r>
            <w:proofErr w:type="gramEnd"/>
            <w:r>
              <w:rPr>
                <w:rFonts w:eastAsia="MS Mincho" w:hint="eastAsia"/>
                <w:sz w:val="20"/>
                <w:lang w:eastAsia="ja-JP"/>
              </w:rPr>
              <w:t xml:space="preserve"> agree with Docomo that this is not related to the request from RAN thus this conclusion won</w:t>
            </w:r>
            <w:r>
              <w:rPr>
                <w:rFonts w:eastAsia="MS Mincho"/>
                <w:sz w:val="20"/>
                <w:lang w:eastAsia="ja-JP"/>
              </w:rPr>
              <w:t>’t need to be conveyed to RAN.</w:t>
            </w:r>
          </w:p>
        </w:tc>
      </w:tr>
      <w:tr w:rsidR="003B1855" w:rsidRPr="0000192F" w14:paraId="61A84B90" w14:textId="77777777" w:rsidTr="00345C0F">
        <w:tc>
          <w:tcPr>
            <w:tcW w:w="2405" w:type="dxa"/>
          </w:tcPr>
          <w:p w14:paraId="641F98A9" w14:textId="649FAB0E" w:rsidR="003B1855" w:rsidRDefault="003B1855" w:rsidP="003B1855">
            <w:pPr>
              <w:rPr>
                <w:rFonts w:eastAsia="MS Mincho"/>
                <w:sz w:val="20"/>
                <w:lang w:eastAsia="ja-JP"/>
              </w:rPr>
            </w:pPr>
            <w:r>
              <w:rPr>
                <w:rFonts w:eastAsia="MS Mincho"/>
                <w:sz w:val="20"/>
                <w:lang w:eastAsia="ja-JP"/>
              </w:rPr>
              <w:t>MediaTek</w:t>
            </w:r>
          </w:p>
        </w:tc>
        <w:tc>
          <w:tcPr>
            <w:tcW w:w="2835" w:type="dxa"/>
          </w:tcPr>
          <w:p w14:paraId="2B30871A" w14:textId="77777777" w:rsidR="003B1855" w:rsidRDefault="003B1855" w:rsidP="003B1855">
            <w:pPr>
              <w:rPr>
                <w:rFonts w:eastAsia="MS Mincho"/>
                <w:sz w:val="20"/>
                <w:lang w:eastAsia="ja-JP"/>
              </w:rPr>
            </w:pPr>
          </w:p>
        </w:tc>
        <w:tc>
          <w:tcPr>
            <w:tcW w:w="9356" w:type="dxa"/>
          </w:tcPr>
          <w:p w14:paraId="7FBBC603" w14:textId="20A1F1B3" w:rsidR="003B1855" w:rsidRDefault="003B1855" w:rsidP="003B1855">
            <w:pPr>
              <w:rPr>
                <w:rFonts w:eastAsia="MS Mincho"/>
                <w:sz w:val="20"/>
                <w:lang w:eastAsia="ja-JP"/>
              </w:rPr>
            </w:pPr>
            <w:r>
              <w:rPr>
                <w:rFonts w:eastAsia="MS Mincho"/>
                <w:sz w:val="20"/>
                <w:lang w:eastAsia="ja-JP"/>
              </w:rPr>
              <w:t xml:space="preserve">We are ok to capture it either as a conclusion or a note and we also agree that this statement doesn’t need to be captured in the LS to RAN.   </w:t>
            </w:r>
          </w:p>
        </w:tc>
      </w:tr>
    </w:tbl>
    <w:p w14:paraId="2FF59715" w14:textId="77777777" w:rsidR="00957979" w:rsidRPr="00345C0F" w:rsidRDefault="00957979" w:rsidP="00957979"/>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 xml:space="preserve">The following sections show extracted discussion and proposals from the contributions submitted to AI 8.2.7 </w:t>
      </w:r>
      <w:proofErr w:type="spellStart"/>
      <w:r>
        <w:rPr>
          <w:lang w:val="en-GB" w:eastAsia="zh-CN"/>
        </w:rPr>
        <w:t>traeting</w:t>
      </w:r>
      <w:proofErr w:type="spellEnd"/>
      <w:r>
        <w:rPr>
          <w:lang w:val="en-GB" w:eastAsia="zh-CN"/>
        </w:rPr>
        <w:t xml:space="preserve">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927167">
        <w:tc>
          <w:tcPr>
            <w:tcW w:w="9307" w:type="dxa"/>
          </w:tcPr>
          <w:p w14:paraId="19F0B509" w14:textId="77777777" w:rsidR="00957979" w:rsidRDefault="00957979" w:rsidP="00927167">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927167">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 xml:space="preserve">52.6 GHz, and introduce FR3 for 52.6-71 </w:t>
            </w:r>
            <w:proofErr w:type="gramStart"/>
            <w:r w:rsidRPr="00D73D74">
              <w:rPr>
                <w:lang w:eastAsia="zh-CN"/>
              </w:rPr>
              <w:t>GHz;</w:t>
            </w:r>
            <w:proofErr w:type="gramEnd"/>
          </w:p>
          <w:p w14:paraId="22DED33E" w14:textId="77777777" w:rsidR="00957979" w:rsidRPr="00D73D74" w:rsidRDefault="00957979" w:rsidP="00927167">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w:t>
            </w:r>
            <w:proofErr w:type="gramStart"/>
            <w:r w:rsidRPr="00D73D74">
              <w:rPr>
                <w:lang w:eastAsia="zh-CN"/>
              </w:rPr>
              <w:t>GHz;</w:t>
            </w:r>
            <w:proofErr w:type="gramEnd"/>
          </w:p>
          <w:p w14:paraId="595ABC9A" w14:textId="77777777" w:rsidR="00957979" w:rsidRPr="00786762" w:rsidRDefault="00957979" w:rsidP="00927167">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927167">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927167">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73C12478" w14:textId="77777777" w:rsidR="00957979" w:rsidRDefault="00957979" w:rsidP="00927167">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w:t>
            </w:r>
            <w:r>
              <w:lastRenderedPageBreak/>
              <w:t xml:space="preserve">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927167">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927167">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927167">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02150F7" w14:textId="77777777" w:rsidR="00957979" w:rsidRPr="00184559" w:rsidRDefault="00957979" w:rsidP="00927167">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927167">
        <w:tc>
          <w:tcPr>
            <w:tcW w:w="9307" w:type="dxa"/>
          </w:tcPr>
          <w:p w14:paraId="526B02A8" w14:textId="77777777" w:rsidR="00957979" w:rsidRDefault="00957979" w:rsidP="00927167">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927167">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927167">
                  <w:pPr>
                    <w:pStyle w:val="TAH"/>
                  </w:pPr>
                  <w:r w:rsidRPr="00C04A08">
                    <w:t xml:space="preserve">Corresponding frequency range </w:t>
                  </w:r>
                </w:p>
              </w:tc>
            </w:tr>
            <w:tr w:rsidR="00957979" w:rsidRPr="00C04A08" w14:paraId="26CCDF4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927167">
                  <w:pPr>
                    <w:pStyle w:val="TAC"/>
                  </w:pPr>
                  <w:r w:rsidRPr="00C04A08">
                    <w:t>410 MHz – 7125 MHz</w:t>
                  </w:r>
                </w:p>
              </w:tc>
            </w:tr>
            <w:tr w:rsidR="00957979" w:rsidRPr="00C04A08" w14:paraId="1838664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927167">
                  <w:pPr>
                    <w:pStyle w:val="TAC"/>
                  </w:pPr>
                  <w:r w:rsidRPr="00C04A08">
                    <w:t xml:space="preserve">24250 MHz – </w:t>
                  </w:r>
                  <w:r>
                    <w:t>710</w:t>
                  </w:r>
                  <w:r w:rsidRPr="00C04A08">
                    <w:t>00 MHz</w:t>
                  </w:r>
                </w:p>
              </w:tc>
            </w:tr>
            <w:tr w:rsidR="00957979" w:rsidRPr="00C04A08" w14:paraId="7EF9045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927167">
                  <w:pPr>
                    <w:pStyle w:val="TAC"/>
                  </w:pPr>
                  <w:r w:rsidRPr="00C04A08">
                    <w:t>52600 MHz –</w:t>
                  </w:r>
                  <w:r>
                    <w:t xml:space="preserve"> 710</w:t>
                  </w:r>
                  <w:r w:rsidRPr="00C04A08">
                    <w:t>00MHz</w:t>
                  </w:r>
                </w:p>
              </w:tc>
            </w:tr>
            <w:tr w:rsidR="00957979" w:rsidRPr="00C04A08" w14:paraId="58F8E2B8"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927167">
                  <w:pPr>
                    <w:pStyle w:val="TAC"/>
                  </w:pPr>
                  <w:r>
                    <w:lastRenderedPageBreak/>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927167">
            <w:pPr>
              <w:pStyle w:val="TH"/>
            </w:pPr>
          </w:p>
          <w:p w14:paraId="3083A05C"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927167">
                  <w:pPr>
                    <w:pStyle w:val="TAH"/>
                  </w:pPr>
                  <w:r w:rsidRPr="00C04A08">
                    <w:t xml:space="preserve">Corresponding frequency range </w:t>
                  </w:r>
                </w:p>
              </w:tc>
            </w:tr>
            <w:tr w:rsidR="00957979" w:rsidRPr="00C04A08" w14:paraId="512313FD"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927167">
                  <w:pPr>
                    <w:pStyle w:val="TAC"/>
                  </w:pPr>
                  <w:r w:rsidRPr="00C04A08">
                    <w:t>410 MHz – 7125 MHz</w:t>
                  </w:r>
                </w:p>
              </w:tc>
            </w:tr>
            <w:tr w:rsidR="00957979" w:rsidRPr="00C04A08" w14:paraId="7EE086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927167">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927167">
                  <w:pPr>
                    <w:pStyle w:val="TAC"/>
                  </w:pPr>
                  <w:r w:rsidRPr="00C04A08">
                    <w:t xml:space="preserve">24250 MHz – </w:t>
                  </w:r>
                  <w:r>
                    <w:t>526</w:t>
                  </w:r>
                  <w:r w:rsidRPr="00C04A08">
                    <w:t>00 MHz</w:t>
                  </w:r>
                </w:p>
              </w:tc>
            </w:tr>
            <w:tr w:rsidR="00957979" w:rsidRPr="00C04A08" w14:paraId="2C519F17"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927167">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B98C6E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927167">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927167"/>
          <w:p w14:paraId="36D15E9D"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927167">
                  <w:pPr>
                    <w:pStyle w:val="TAH"/>
                  </w:pPr>
                  <w:r w:rsidRPr="00C04A08">
                    <w:t xml:space="preserve">Corresponding frequency range </w:t>
                  </w:r>
                </w:p>
              </w:tc>
            </w:tr>
            <w:tr w:rsidR="00957979" w:rsidRPr="00C04A08" w14:paraId="2A2FAF3B"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927167">
                  <w:pPr>
                    <w:pStyle w:val="TAC"/>
                  </w:pPr>
                  <w:r w:rsidRPr="00C04A08">
                    <w:t>410 MHz – 7125 MHz</w:t>
                  </w:r>
                </w:p>
              </w:tc>
            </w:tr>
            <w:tr w:rsidR="00957979" w:rsidRPr="00C04A08" w14:paraId="7AB2092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927167">
                  <w:pPr>
                    <w:pStyle w:val="TAC"/>
                  </w:pPr>
                  <w:r w:rsidRPr="00C04A08">
                    <w:t xml:space="preserve">24250 MHz – </w:t>
                  </w:r>
                  <w:r>
                    <w:t>52600</w:t>
                  </w:r>
                  <w:r w:rsidRPr="00C04A08">
                    <w:t xml:space="preserve"> MHz</w:t>
                  </w:r>
                </w:p>
              </w:tc>
            </w:tr>
            <w:tr w:rsidR="00957979" w:rsidRPr="00C04A08" w14:paraId="1C870DF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927167">
                  <w:pPr>
                    <w:pStyle w:val="TAC"/>
                  </w:pPr>
                  <w:r w:rsidRPr="00C04A08">
                    <w:t>52600 MHz –</w:t>
                  </w:r>
                  <w:r>
                    <w:t xml:space="preserve"> 710</w:t>
                  </w:r>
                  <w:r w:rsidRPr="00C04A08">
                    <w:t>00MHz</w:t>
                  </w:r>
                </w:p>
              </w:tc>
            </w:tr>
            <w:tr w:rsidR="00957979" w:rsidRPr="00C04A08" w14:paraId="3FEFC116"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927167">
                  <w:pPr>
                    <w:pStyle w:val="TAC"/>
                  </w:pPr>
                  <w:r>
                    <w:t>NOTE: 38.101-2 covers both FR2 and FR2x</w:t>
                  </w:r>
                </w:p>
              </w:tc>
            </w:tr>
          </w:tbl>
          <w:p w14:paraId="6BCF4706" w14:textId="77777777" w:rsidR="00957979" w:rsidRDefault="00957979" w:rsidP="00927167"/>
          <w:p w14:paraId="09E4AFD0"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927167">
                  <w:pPr>
                    <w:pStyle w:val="TAH"/>
                  </w:pPr>
                  <w:r w:rsidRPr="00C04A08">
                    <w:t xml:space="preserve">Corresponding frequency range </w:t>
                  </w:r>
                </w:p>
              </w:tc>
            </w:tr>
            <w:tr w:rsidR="00957979" w:rsidRPr="00C04A08" w14:paraId="2B4ABD63"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927167">
                  <w:pPr>
                    <w:pStyle w:val="TAC"/>
                  </w:pPr>
                  <w:r w:rsidRPr="00C04A08">
                    <w:t>410 MHz – 7125 MHz</w:t>
                  </w:r>
                </w:p>
              </w:tc>
            </w:tr>
            <w:tr w:rsidR="00957979" w:rsidRPr="00C04A08" w14:paraId="0683272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927167">
                  <w:pPr>
                    <w:pStyle w:val="TAC"/>
                  </w:pPr>
                  <w:r w:rsidRPr="00C04A08">
                    <w:t xml:space="preserve">24250 MHz – </w:t>
                  </w:r>
                  <w:r>
                    <w:t>526</w:t>
                  </w:r>
                  <w:r w:rsidRPr="00C04A08">
                    <w:t>00 MHz</w:t>
                  </w:r>
                </w:p>
              </w:tc>
            </w:tr>
            <w:tr w:rsidR="00957979" w:rsidRPr="00C04A08" w14:paraId="79AF9D0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927167">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2A9D3D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927167">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r w:rsidR="00957979" w:rsidRPr="00C04A08" w14:paraId="3047E4F9"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927167">
                  <w:pPr>
                    <w:pStyle w:val="TAC"/>
                  </w:pPr>
                  <w:r>
                    <w:t>NOTE: 38.101-2 covers both FR2 and FR2x</w:t>
                  </w:r>
                </w:p>
              </w:tc>
            </w:tr>
          </w:tbl>
          <w:p w14:paraId="5127E3EC" w14:textId="77777777" w:rsidR="00957979" w:rsidRPr="00C04A08" w:rsidRDefault="00957979" w:rsidP="00927167"/>
          <w:p w14:paraId="025FA8CF" w14:textId="77777777" w:rsidR="00957979" w:rsidRDefault="00957979" w:rsidP="00927167">
            <w:r>
              <w:t>Some comments regarding the different options:</w:t>
            </w:r>
          </w:p>
          <w:p w14:paraId="2ADBB909" w14:textId="77777777" w:rsidR="00957979" w:rsidRDefault="00957979" w:rsidP="00927167">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927167">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927167">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927167">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927167">
            <w:pPr>
              <w:pStyle w:val="ListParagraph"/>
              <w:numPr>
                <w:ilvl w:val="1"/>
                <w:numId w:val="17"/>
              </w:numPr>
              <w:snapToGrid/>
              <w:spacing w:after="180"/>
              <w:contextualSpacing/>
            </w:pPr>
            <w:r>
              <w:lastRenderedPageBreak/>
              <w:t xml:space="preserve">Pros: clean separation of the existing FR2 and FR2x, still maintaining the possibility of using the FR2 label to address the common aspects. </w:t>
            </w:r>
          </w:p>
          <w:p w14:paraId="6AAAC6E7" w14:textId="77777777" w:rsidR="00957979" w:rsidRDefault="00957979" w:rsidP="00927167">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927167">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927167">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927167">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927167">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927167">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713C7005" w14:textId="77777777" w:rsidR="00957979" w:rsidRPr="00E55C9A" w:rsidRDefault="00957979" w:rsidP="00927167">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927167">
            <w:pPr>
              <w:pStyle w:val="ListParagraph"/>
            </w:pPr>
          </w:p>
          <w:p w14:paraId="0E435D80" w14:textId="77777777" w:rsidR="00957979" w:rsidRDefault="00957979" w:rsidP="00927167">
            <w:proofErr w:type="gramStart"/>
            <w:r>
              <w:t>I</w:t>
            </w:r>
            <w:r w:rsidRPr="003E5866">
              <w:t>t is clear that Option</w:t>
            </w:r>
            <w:proofErr w:type="gramEnd"/>
            <w:r w:rsidRPr="003E5866">
              <w:t xml:space="preserve">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927167">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927167">
        <w:tc>
          <w:tcPr>
            <w:tcW w:w="14583" w:type="dxa"/>
          </w:tcPr>
          <w:p w14:paraId="1A312A5B" w14:textId="77777777" w:rsidR="00957979" w:rsidRDefault="00957979" w:rsidP="00927167">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6B32A173" w14:textId="77777777" w:rsidR="00957979" w:rsidRDefault="00957979" w:rsidP="00927167">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1068A20E" w14:textId="77777777" w:rsidR="00957979" w:rsidRDefault="00957979" w:rsidP="00927167">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927167">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927167">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30AC7C59" w14:textId="77777777" w:rsidR="00957979" w:rsidRDefault="00957979" w:rsidP="00927167">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w:t>
            </w:r>
            <w:r>
              <w:rPr>
                <w:lang w:val="en-GB" w:eastAsia="ja-JP"/>
              </w:rPr>
              <w:lastRenderedPageBreak/>
              <w:t xml:space="preserve">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w:t>
            </w:r>
            <w:proofErr w:type="gramStart"/>
            <w:r>
              <w:rPr>
                <w:lang w:val="en-GB" w:eastAsia="ja-JP"/>
              </w:rPr>
              <w:t>in a given</w:t>
            </w:r>
            <w:proofErr w:type="gramEnd"/>
            <w:r>
              <w:rPr>
                <w:lang w:val="en-GB" w:eastAsia="ja-JP"/>
              </w:rPr>
              <w:t xml:space="preserve">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927167">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6826675F" w14:textId="77777777" w:rsidR="00957979" w:rsidRDefault="00957979" w:rsidP="00927167">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927167">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927167">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927167">
        <w:tc>
          <w:tcPr>
            <w:tcW w:w="14583" w:type="dxa"/>
          </w:tcPr>
          <w:p w14:paraId="09B69334" w14:textId="77777777" w:rsidR="00957979" w:rsidRDefault="00957979" w:rsidP="00927167">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w:t>
            </w:r>
            <w:proofErr w:type="gramStart"/>
            <w:r>
              <w:rPr>
                <w:rFonts w:eastAsia="Malgun Gothic"/>
                <w:szCs w:val="20"/>
                <w:lang w:val="en-GB"/>
              </w:rPr>
              <w:t>, in particular, in</w:t>
            </w:r>
            <w:proofErr w:type="gramEnd"/>
            <w:r>
              <w:rPr>
                <w:rFonts w:eastAsia="Malgun Gothic"/>
                <w:szCs w:val="20"/>
                <w:lang w:val="en-GB"/>
              </w:rPr>
              <w:t xml:space="preserve">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927167">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927167">
            <w:pPr>
              <w:spacing w:after="180"/>
              <w:rPr>
                <w:rFonts w:eastAsia="Malgun Gothic"/>
                <w:szCs w:val="20"/>
                <w:lang w:val="en-GB"/>
              </w:rPr>
            </w:pPr>
            <w:r>
              <w:rPr>
                <w:rFonts w:eastAsia="Malgun Gothic"/>
                <w:szCs w:val="20"/>
                <w:lang w:val="en-GB"/>
              </w:rPr>
              <w:lastRenderedPageBreak/>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25C667F9" w14:textId="77777777" w:rsidR="00957979" w:rsidRDefault="00957979" w:rsidP="00927167">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927167">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927167">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927167">
        <w:tc>
          <w:tcPr>
            <w:tcW w:w="9307" w:type="dxa"/>
          </w:tcPr>
          <w:p w14:paraId="199794AB" w14:textId="77777777" w:rsidR="00957979" w:rsidRDefault="00957979" w:rsidP="00927167">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607CA7B"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927167">
            <w:pPr>
              <w:numPr>
                <w:ilvl w:val="0"/>
                <w:numId w:val="19"/>
              </w:numPr>
              <w:autoSpaceDE/>
              <w:autoSpaceDN/>
              <w:adjustRightInd/>
              <w:snapToGrid/>
              <w:spacing w:after="180"/>
              <w:jc w:val="both"/>
              <w:rPr>
                <w:rFonts w:eastAsia="SimSun"/>
                <w:lang w:eastAsia="zh-CN"/>
              </w:rPr>
            </w:pPr>
            <w:r>
              <w:rPr>
                <w:rFonts w:hint="eastAsia"/>
                <w:lang w:eastAsia="zh-CN"/>
              </w:rPr>
              <w:t xml:space="preserve">Alt 1 and Alt 2 have the same impacts on RAN1 specs, which are simple and clear mainly brought by adding new words/sentences/sub-clauses for FR3/FR2x. </w:t>
            </w:r>
            <w:r>
              <w:rPr>
                <w:rFonts w:hint="eastAsia"/>
                <w:lang w:eastAsia="zh-CN"/>
              </w:rPr>
              <w:lastRenderedPageBreak/>
              <w:t>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927167">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927167">
              <w:trPr>
                <w:jc w:val="center"/>
              </w:trPr>
              <w:tc>
                <w:tcPr>
                  <w:tcW w:w="3216" w:type="dxa"/>
                </w:tcPr>
                <w:p w14:paraId="6C0DBC93" w14:textId="77777777" w:rsidR="00957979" w:rsidRDefault="00957979" w:rsidP="00927167">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927167">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927167">
              <w:trPr>
                <w:trHeight w:val="824"/>
                <w:jc w:val="center"/>
              </w:trPr>
              <w:tc>
                <w:tcPr>
                  <w:tcW w:w="3216" w:type="dxa"/>
                </w:tcPr>
                <w:p w14:paraId="72AD7E35" w14:textId="77777777" w:rsidR="00957979" w:rsidRDefault="00957979" w:rsidP="00927167">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927167">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927167">
                  <w:pPr>
                    <w:pStyle w:val="NO"/>
                    <w:spacing w:after="0" w:line="240" w:lineRule="auto"/>
                    <w:ind w:left="0" w:firstLine="0"/>
                    <w:rPr>
                      <w:lang w:val="en-US" w:eastAsia="zh-CN"/>
                    </w:rPr>
                  </w:pPr>
                </w:p>
                <w:p w14:paraId="1CDD107C" w14:textId="77777777" w:rsidR="00957979" w:rsidRDefault="00957979" w:rsidP="00927167">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957979" w14:paraId="1F843A76" w14:textId="77777777" w:rsidTr="00927167">
              <w:trPr>
                <w:trHeight w:val="795"/>
                <w:jc w:val="center"/>
              </w:trPr>
              <w:tc>
                <w:tcPr>
                  <w:tcW w:w="3216" w:type="dxa"/>
                </w:tcPr>
                <w:p w14:paraId="67E8E5DA" w14:textId="77777777" w:rsidR="00957979" w:rsidRDefault="00957979" w:rsidP="00927167">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927167">
                  <w:pPr>
                    <w:pStyle w:val="NO"/>
                    <w:spacing w:after="0" w:line="240" w:lineRule="auto"/>
                    <w:ind w:left="0" w:firstLine="0"/>
                    <w:rPr>
                      <w:lang w:val="en-US" w:eastAsia="zh-CN"/>
                    </w:rPr>
                  </w:pPr>
                </w:p>
              </w:tc>
            </w:tr>
            <w:tr w:rsidR="00957979" w14:paraId="42579828" w14:textId="77777777" w:rsidTr="00927167">
              <w:trPr>
                <w:trHeight w:val="1112"/>
                <w:jc w:val="center"/>
              </w:trPr>
              <w:tc>
                <w:tcPr>
                  <w:tcW w:w="3216" w:type="dxa"/>
                </w:tcPr>
                <w:p w14:paraId="2EC372D9" w14:textId="77777777" w:rsidR="00957979" w:rsidRDefault="00957979" w:rsidP="00927167">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927167">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927167">
              <w:trPr>
                <w:jc w:val="center"/>
              </w:trPr>
              <w:tc>
                <w:tcPr>
                  <w:tcW w:w="3216" w:type="dxa"/>
                </w:tcPr>
                <w:p w14:paraId="3574FD44" w14:textId="77777777" w:rsidR="00957979" w:rsidRDefault="00957979" w:rsidP="00927167">
                  <w:pPr>
                    <w:rPr>
                      <w:rFonts w:eastAsia="SimSun"/>
                      <w:b/>
                      <w:bCs/>
                      <w:lang w:eastAsia="zh-CN"/>
                    </w:rPr>
                  </w:pPr>
                </w:p>
                <w:p w14:paraId="6424DF29" w14:textId="77777777" w:rsidR="00957979" w:rsidRDefault="00957979" w:rsidP="00927167">
                  <w:pPr>
                    <w:rPr>
                      <w:rFonts w:eastAsia="SimSun"/>
                      <w:b/>
                      <w:bCs/>
                      <w:lang w:eastAsia="zh-CN"/>
                    </w:rPr>
                  </w:pPr>
                </w:p>
                <w:p w14:paraId="75921057" w14:textId="77777777" w:rsidR="00957979" w:rsidRDefault="00957979" w:rsidP="00927167">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w:t>
                  </w:r>
                  <w:r>
                    <w:rPr>
                      <w:rFonts w:eastAsia="SimSun" w:hint="eastAsia"/>
                      <w:lang w:eastAsia="zh-CN"/>
                    </w:rPr>
                    <w:lastRenderedPageBreak/>
                    <w:t xml:space="preserve">52.6-71GHz. </w:t>
                  </w:r>
                </w:p>
                <w:p w14:paraId="7F89E1BF" w14:textId="77777777" w:rsidR="00957979" w:rsidRDefault="00957979" w:rsidP="00927167">
                  <w:pPr>
                    <w:pStyle w:val="NO"/>
                    <w:ind w:left="0" w:firstLine="0"/>
                    <w:rPr>
                      <w:lang w:val="en-US"/>
                    </w:rPr>
                  </w:pPr>
                </w:p>
              </w:tc>
              <w:tc>
                <w:tcPr>
                  <w:tcW w:w="5561" w:type="dxa"/>
                </w:tcPr>
                <w:p w14:paraId="67A65E3C" w14:textId="77777777" w:rsidR="00957979" w:rsidRDefault="00957979" w:rsidP="00927167">
                  <w:pPr>
                    <w:pStyle w:val="NO"/>
                    <w:ind w:left="0" w:firstLine="0"/>
                    <w:rPr>
                      <w:bCs/>
                      <w:lang w:val="en-US" w:eastAsia="zh-CN"/>
                    </w:rPr>
                  </w:pPr>
                  <w:r>
                    <w:rPr>
                      <w:rFonts w:hint="eastAsia"/>
                      <w:bCs/>
                      <w:lang w:val="en-US" w:eastAsia="zh-CN"/>
                    </w:rPr>
                    <w:lastRenderedPageBreak/>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lang w:val="en-US" w:eastAsia="zh-CN"/>
                    </w:rPr>
                    <w:lastRenderedPageBreak/>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927167">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927167">
            <w:pPr>
              <w:jc w:val="both"/>
              <w:rPr>
                <w:rFonts w:eastAsia="SimSun"/>
                <w:lang w:eastAsia="zh-CN"/>
              </w:rPr>
            </w:pPr>
          </w:p>
          <w:p w14:paraId="40F4490A" w14:textId="77777777" w:rsidR="00957979" w:rsidRDefault="00957979" w:rsidP="00927167">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1: Maintain the existing FR2 for 24.25~52.6 GHz, and introduce FR3 for 52.6-71 </w:t>
            </w:r>
            <w:proofErr w:type="gramStart"/>
            <w:r>
              <w:rPr>
                <w:rFonts w:eastAsia="SimSun" w:hint="eastAsia"/>
                <w:b/>
                <w:bCs/>
                <w:lang w:eastAsia="zh-CN"/>
              </w:rPr>
              <w:t>GHz;</w:t>
            </w:r>
            <w:proofErr w:type="gramEnd"/>
          </w:p>
          <w:p w14:paraId="5EED7445"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2: Maintain the existing FR2 for 24.25~52.6 GHz, and introduce FR2x for 52.6-71 </w:t>
            </w:r>
            <w:proofErr w:type="gramStart"/>
            <w:r>
              <w:rPr>
                <w:rFonts w:eastAsia="SimSun" w:hint="eastAsia"/>
                <w:b/>
                <w:bCs/>
                <w:lang w:eastAsia="zh-CN"/>
              </w:rPr>
              <w:t>GHz;</w:t>
            </w:r>
            <w:proofErr w:type="gramEnd"/>
          </w:p>
          <w:p w14:paraId="56925966"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3: Maintain the existing FR2 for 24.25~52.6 GHz, introduce FR2x for 52.6-71 GHz and FR2-e for 24.25~71 </w:t>
            </w:r>
            <w:proofErr w:type="gramStart"/>
            <w:r>
              <w:rPr>
                <w:rFonts w:eastAsia="SimSun" w:hint="eastAsia"/>
                <w:b/>
                <w:bCs/>
                <w:lang w:eastAsia="zh-CN"/>
              </w:rPr>
              <w:t>GHz;</w:t>
            </w:r>
            <w:proofErr w:type="gramEnd"/>
          </w:p>
          <w:p w14:paraId="477C9232" w14:textId="77777777" w:rsidR="00957979" w:rsidRDefault="00957979" w:rsidP="00927167">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11015079" w14:textId="77777777" w:rsidR="00957979" w:rsidRPr="005D0E93" w:rsidRDefault="00957979" w:rsidP="00927167">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927167">
        <w:tc>
          <w:tcPr>
            <w:tcW w:w="9307" w:type="dxa"/>
          </w:tcPr>
          <w:p w14:paraId="5A81BC0A" w14:textId="77777777" w:rsidR="00957979" w:rsidRDefault="00957979" w:rsidP="00927167">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927167">
              <w:tc>
                <w:tcPr>
                  <w:tcW w:w="2515" w:type="dxa"/>
                  <w:shd w:val="clear" w:color="auto" w:fill="F2F2F2" w:themeFill="background1" w:themeFillShade="F2"/>
                </w:tcPr>
                <w:p w14:paraId="2D701668" w14:textId="77777777" w:rsidR="00957979" w:rsidRPr="00683BDD" w:rsidRDefault="00957979" w:rsidP="00927167">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927167">
                  <w:pPr>
                    <w:spacing w:after="0" w:line="240" w:lineRule="auto"/>
                    <w:rPr>
                      <w:b/>
                      <w:bCs/>
                    </w:rPr>
                  </w:pPr>
                  <w:r w:rsidRPr="00683BDD">
                    <w:rPr>
                      <w:b/>
                      <w:bCs/>
                    </w:rPr>
                    <w:t>RAN1 Specification dependent on FR1/FR2 definition</w:t>
                  </w:r>
                </w:p>
              </w:tc>
            </w:tr>
            <w:tr w:rsidR="00957979" w14:paraId="395EF200" w14:textId="77777777" w:rsidTr="00927167">
              <w:tc>
                <w:tcPr>
                  <w:tcW w:w="2515" w:type="dxa"/>
                </w:tcPr>
                <w:p w14:paraId="71F2A012" w14:textId="77777777" w:rsidR="00957979" w:rsidRDefault="00957979" w:rsidP="00927167">
                  <w:pPr>
                    <w:spacing w:after="0" w:line="240" w:lineRule="auto"/>
                  </w:pPr>
                  <w:r>
                    <w:t>TS38.201</w:t>
                  </w:r>
                </w:p>
              </w:tc>
              <w:tc>
                <w:tcPr>
                  <w:tcW w:w="7447" w:type="dxa"/>
                </w:tcPr>
                <w:p w14:paraId="03F3C1D0" w14:textId="77777777" w:rsidR="00957979" w:rsidRDefault="00957979" w:rsidP="00927167">
                  <w:pPr>
                    <w:spacing w:after="0" w:line="240" w:lineRule="auto"/>
                  </w:pPr>
                  <w:r>
                    <w:t>None</w:t>
                  </w:r>
                </w:p>
              </w:tc>
            </w:tr>
            <w:tr w:rsidR="00957979" w14:paraId="243BFCA0" w14:textId="77777777" w:rsidTr="00927167">
              <w:tc>
                <w:tcPr>
                  <w:tcW w:w="2515" w:type="dxa"/>
                </w:tcPr>
                <w:p w14:paraId="0A76AEA3" w14:textId="77777777" w:rsidR="00957979" w:rsidRDefault="00957979" w:rsidP="00927167">
                  <w:pPr>
                    <w:spacing w:after="0" w:line="240" w:lineRule="auto"/>
                  </w:pPr>
                  <w:r>
                    <w:t>TS38.202</w:t>
                  </w:r>
                </w:p>
              </w:tc>
              <w:tc>
                <w:tcPr>
                  <w:tcW w:w="7447" w:type="dxa"/>
                </w:tcPr>
                <w:p w14:paraId="06166561" w14:textId="77777777" w:rsidR="00957979" w:rsidRDefault="00957979" w:rsidP="00927167">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927167">
              <w:tc>
                <w:tcPr>
                  <w:tcW w:w="2515" w:type="dxa"/>
                </w:tcPr>
                <w:p w14:paraId="2C575D6B" w14:textId="77777777" w:rsidR="00957979" w:rsidRDefault="00957979" w:rsidP="00927167">
                  <w:pPr>
                    <w:spacing w:after="0" w:line="240" w:lineRule="auto"/>
                  </w:pPr>
                  <w:r>
                    <w:lastRenderedPageBreak/>
                    <w:t>TS38.211</w:t>
                  </w:r>
                </w:p>
              </w:tc>
              <w:tc>
                <w:tcPr>
                  <w:tcW w:w="7447" w:type="dxa"/>
                </w:tcPr>
                <w:p w14:paraId="2EA79CCD"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957979" w14:paraId="0CBBEEB1" w14:textId="77777777" w:rsidTr="00927167">
              <w:tc>
                <w:tcPr>
                  <w:tcW w:w="2515" w:type="dxa"/>
                </w:tcPr>
                <w:p w14:paraId="680C0D98" w14:textId="77777777" w:rsidR="00957979" w:rsidRDefault="00957979" w:rsidP="00927167">
                  <w:pPr>
                    <w:spacing w:after="0" w:line="240" w:lineRule="auto"/>
                  </w:pPr>
                  <w:r>
                    <w:t>TS38.212</w:t>
                  </w:r>
                </w:p>
              </w:tc>
              <w:tc>
                <w:tcPr>
                  <w:tcW w:w="7447" w:type="dxa"/>
                </w:tcPr>
                <w:p w14:paraId="317265E6" w14:textId="77777777" w:rsidR="00957979" w:rsidRDefault="00957979" w:rsidP="00927167">
                  <w:pPr>
                    <w:spacing w:after="0" w:line="240" w:lineRule="auto"/>
                  </w:pPr>
                  <w:r>
                    <w:t>None</w:t>
                  </w:r>
                </w:p>
              </w:tc>
            </w:tr>
            <w:tr w:rsidR="00957979" w14:paraId="2C7EE3EB" w14:textId="77777777" w:rsidTr="00927167">
              <w:tc>
                <w:tcPr>
                  <w:tcW w:w="2515" w:type="dxa"/>
                </w:tcPr>
                <w:p w14:paraId="20C0B061" w14:textId="77777777" w:rsidR="00957979" w:rsidRDefault="00957979" w:rsidP="00927167">
                  <w:pPr>
                    <w:spacing w:after="0" w:line="240" w:lineRule="auto"/>
                  </w:pPr>
                  <w:r>
                    <w:t>TS38.213</w:t>
                  </w:r>
                </w:p>
              </w:tc>
              <w:tc>
                <w:tcPr>
                  <w:tcW w:w="7447" w:type="dxa"/>
                </w:tcPr>
                <w:p w14:paraId="1B3B35EF"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7448EB7C"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927167">
              <w:tc>
                <w:tcPr>
                  <w:tcW w:w="2515" w:type="dxa"/>
                </w:tcPr>
                <w:p w14:paraId="1AFA6931" w14:textId="77777777" w:rsidR="00957979" w:rsidRDefault="00957979" w:rsidP="00927167">
                  <w:pPr>
                    <w:spacing w:after="0" w:line="240" w:lineRule="auto"/>
                  </w:pPr>
                  <w:r>
                    <w:t>TS38.214</w:t>
                  </w:r>
                </w:p>
              </w:tc>
              <w:tc>
                <w:tcPr>
                  <w:tcW w:w="7447" w:type="dxa"/>
                </w:tcPr>
                <w:p w14:paraId="13A246D5"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927167">
              <w:tc>
                <w:tcPr>
                  <w:tcW w:w="2515" w:type="dxa"/>
                </w:tcPr>
                <w:p w14:paraId="3E2C5DAC" w14:textId="77777777" w:rsidR="00957979" w:rsidRDefault="00957979" w:rsidP="00927167">
                  <w:pPr>
                    <w:spacing w:after="0" w:line="240" w:lineRule="auto"/>
                  </w:pPr>
                  <w:r>
                    <w:t>TS38.215</w:t>
                  </w:r>
                </w:p>
              </w:tc>
              <w:tc>
                <w:tcPr>
                  <w:tcW w:w="7447" w:type="dxa"/>
                </w:tcPr>
                <w:p w14:paraId="47125E16" w14:textId="77777777" w:rsidR="00957979" w:rsidRDefault="00957979" w:rsidP="00927167">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927167">
              <w:tc>
                <w:tcPr>
                  <w:tcW w:w="2515" w:type="dxa"/>
                </w:tcPr>
                <w:p w14:paraId="51B67A71" w14:textId="77777777" w:rsidR="00957979" w:rsidRDefault="00957979" w:rsidP="00927167">
                  <w:pPr>
                    <w:spacing w:after="0" w:line="240" w:lineRule="auto"/>
                  </w:pPr>
                  <w:r>
                    <w:t>TS38.306, TS38.331</w:t>
                  </w:r>
                </w:p>
                <w:p w14:paraId="608423CE" w14:textId="77777777" w:rsidR="00957979" w:rsidRDefault="00957979" w:rsidP="00927167">
                  <w:pPr>
                    <w:spacing w:after="0" w:line="240" w:lineRule="auto"/>
                  </w:pPr>
                  <w:r>
                    <w:t>(PHY UE capability)</w:t>
                  </w:r>
                </w:p>
              </w:tc>
              <w:tc>
                <w:tcPr>
                  <w:tcW w:w="7447" w:type="dxa"/>
                </w:tcPr>
                <w:p w14:paraId="485E7F1C" w14:textId="77777777" w:rsidR="00957979" w:rsidRDefault="00957979" w:rsidP="00927167">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927167">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927167"/>
          <w:p w14:paraId="0DEC43D3" w14:textId="77777777" w:rsidR="00957979" w:rsidRDefault="00957979" w:rsidP="00927167">
            <w:r>
              <w:t xml:space="preserve">As you can see, other than the impact to UE capability, RAN1 specification impact from any changes to frequency range definition or creation of new frequency range is </w:t>
            </w:r>
            <w:proofErr w:type="gramStart"/>
            <w:r>
              <w:t>fairly small</w:t>
            </w:r>
            <w:proofErr w:type="gramEnd"/>
            <w:r>
              <w:t xml:space="preserve">. Most issues are very localized and does not need correction that span different specification and/or sections within a specification. The number of issues is very limited. </w:t>
            </w:r>
            <w:proofErr w:type="gramStart"/>
            <w:r>
              <w:t>The majority of</w:t>
            </w:r>
            <w:proofErr w:type="gramEnd"/>
            <w:r>
              <w:t xml:space="preserve">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927167">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927167">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lastRenderedPageBreak/>
              <w:t>beamCorrespondenceSSB-based-r16</w:t>
            </w:r>
          </w:p>
          <w:p w14:paraId="7F799BF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7761D38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7EFC0EA5"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2E7B4D2F"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7A8299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196060F9"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2175020E"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4BC63E93"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3E69C028"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927167">
            <w:r>
              <w:t xml:space="preserve">While there is </w:t>
            </w:r>
            <w:proofErr w:type="gramStart"/>
            <w:r>
              <w:t>a number of</w:t>
            </w:r>
            <w:proofErr w:type="gramEnd"/>
            <w:r>
              <w:t xml:space="preserve"> capabilities that require RAN1 check, the number of capabilities is still quite limited. </w:t>
            </w:r>
          </w:p>
          <w:p w14:paraId="44C89ACE" w14:textId="77777777" w:rsidR="00957979" w:rsidRDefault="00957979" w:rsidP="00927167">
            <w:r>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5EE7A91A" w14:textId="77777777" w:rsidR="00957979" w:rsidRPr="002A2AFD" w:rsidRDefault="00957979" w:rsidP="00927167">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lastRenderedPageBreak/>
              <w:t>Work needed in RAN1 to update specification is about the same regardless of approach taken to handle frequency range definition.</w:t>
            </w:r>
          </w:p>
          <w:p w14:paraId="315F24B9" w14:textId="77777777" w:rsidR="00957979" w:rsidRDefault="00957979" w:rsidP="00927167">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927167">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927167">
        <w:tc>
          <w:tcPr>
            <w:tcW w:w="9307" w:type="dxa"/>
          </w:tcPr>
          <w:p w14:paraId="6A1399B1" w14:textId="77777777" w:rsidR="00957979" w:rsidRPr="0067423F" w:rsidRDefault="00957979" w:rsidP="00927167">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927167">
              <w:tc>
                <w:tcPr>
                  <w:tcW w:w="2785" w:type="dxa"/>
                </w:tcPr>
                <w:p w14:paraId="0CFBFA8A" w14:textId="77777777" w:rsidR="00957979" w:rsidRPr="0067423F" w:rsidRDefault="00957979" w:rsidP="00927167">
                  <w:pPr>
                    <w:rPr>
                      <w:sz w:val="20"/>
                      <w:szCs w:val="20"/>
                    </w:rPr>
                  </w:pPr>
                </w:p>
              </w:tc>
              <w:tc>
                <w:tcPr>
                  <w:tcW w:w="2970" w:type="dxa"/>
                </w:tcPr>
                <w:p w14:paraId="39C72E70" w14:textId="77777777" w:rsidR="00957979" w:rsidRPr="0067423F" w:rsidRDefault="00957979" w:rsidP="00927167">
                  <w:pPr>
                    <w:rPr>
                      <w:sz w:val="20"/>
                      <w:szCs w:val="20"/>
                    </w:rPr>
                  </w:pPr>
                  <w:r w:rsidRPr="0067423F">
                    <w:rPr>
                      <w:sz w:val="20"/>
                      <w:szCs w:val="20"/>
                    </w:rPr>
                    <w:t>Pros</w:t>
                  </w:r>
                </w:p>
              </w:tc>
              <w:tc>
                <w:tcPr>
                  <w:tcW w:w="3595" w:type="dxa"/>
                </w:tcPr>
                <w:p w14:paraId="294D6245" w14:textId="77777777" w:rsidR="00957979" w:rsidRPr="0067423F" w:rsidRDefault="00957979" w:rsidP="00927167">
                  <w:pPr>
                    <w:rPr>
                      <w:sz w:val="20"/>
                      <w:szCs w:val="20"/>
                    </w:rPr>
                  </w:pPr>
                  <w:r w:rsidRPr="0067423F">
                    <w:rPr>
                      <w:sz w:val="20"/>
                      <w:szCs w:val="20"/>
                    </w:rPr>
                    <w:t>Cons</w:t>
                  </w:r>
                </w:p>
              </w:tc>
            </w:tr>
            <w:tr w:rsidR="00957979" w:rsidRPr="0067423F" w14:paraId="1EFAF183" w14:textId="77777777" w:rsidTr="00927167">
              <w:tc>
                <w:tcPr>
                  <w:tcW w:w="2785" w:type="dxa"/>
                </w:tcPr>
                <w:p w14:paraId="0D657FA9" w14:textId="77777777" w:rsidR="00957979" w:rsidRPr="0067423F" w:rsidRDefault="00957979" w:rsidP="00927167">
                  <w:pPr>
                    <w:rPr>
                      <w:sz w:val="20"/>
                      <w:szCs w:val="20"/>
                    </w:rPr>
                  </w:pPr>
                  <w:r w:rsidRPr="0067423F">
                    <w:rPr>
                      <w:sz w:val="20"/>
                      <w:szCs w:val="20"/>
                    </w:rPr>
                    <w:t>Option 1: extend FR2 to cover the new frequency range 52.6-71GHz</w:t>
                  </w:r>
                </w:p>
                <w:p w14:paraId="09DF289A" w14:textId="77777777" w:rsidR="00957979" w:rsidRPr="0067423F" w:rsidRDefault="00957979" w:rsidP="00927167">
                  <w:pPr>
                    <w:rPr>
                      <w:sz w:val="20"/>
                      <w:szCs w:val="20"/>
                    </w:rPr>
                  </w:pPr>
                </w:p>
              </w:tc>
              <w:tc>
                <w:tcPr>
                  <w:tcW w:w="2970" w:type="dxa"/>
                </w:tcPr>
                <w:p w14:paraId="512543E2" w14:textId="77777777" w:rsidR="00957979" w:rsidRPr="0067423F" w:rsidRDefault="00957979" w:rsidP="00927167">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927167">
                  <w:pPr>
                    <w:numPr>
                      <w:ilvl w:val="0"/>
                      <w:numId w:val="31"/>
                    </w:numPr>
                    <w:rPr>
                      <w:sz w:val="20"/>
                      <w:szCs w:val="20"/>
                      <w:lang w:val="en-GB"/>
                    </w:rPr>
                  </w:pPr>
                  <w:r w:rsidRPr="0067423F">
                    <w:rPr>
                      <w:sz w:val="20"/>
                      <w:szCs w:val="20"/>
                      <w:lang w:val="en-GB"/>
                    </w:rPr>
                    <w:t xml:space="preserve">It is difficult to handle the existing FR2 requirements which may not be extended to 52.6-71GHz. These include the Layer 1 UE features that are directed at FR2 only, Layer 1 UE features that have FR1/FR2 differentiation and parameters in the specifications (38.xxx) that have been </w:t>
                  </w:r>
                  <w:proofErr w:type="gramStart"/>
                  <w:r w:rsidRPr="0067423F">
                    <w:rPr>
                      <w:sz w:val="20"/>
                      <w:szCs w:val="20"/>
                      <w:lang w:val="en-GB"/>
                    </w:rPr>
                    <w:t>hard-coded</w:t>
                  </w:r>
                  <w:proofErr w:type="gramEnd"/>
                  <w:r w:rsidRPr="0067423F">
                    <w:rPr>
                      <w:sz w:val="20"/>
                      <w:szCs w:val="20"/>
                      <w:lang w:val="en-GB"/>
                    </w:rPr>
                    <w:t xml:space="preserve"> for FR2. Major revisions may be needed.</w:t>
                  </w:r>
                </w:p>
              </w:tc>
            </w:tr>
            <w:tr w:rsidR="00957979" w:rsidRPr="0067423F" w14:paraId="5690D730" w14:textId="77777777" w:rsidTr="00927167">
              <w:tc>
                <w:tcPr>
                  <w:tcW w:w="2785" w:type="dxa"/>
                </w:tcPr>
                <w:p w14:paraId="1C0FE97C" w14:textId="77777777" w:rsidR="00957979" w:rsidRPr="0067423F" w:rsidRDefault="00957979" w:rsidP="00927167">
                  <w:pPr>
                    <w:rPr>
                      <w:sz w:val="20"/>
                      <w:szCs w:val="20"/>
                    </w:rPr>
                  </w:pPr>
                  <w:r w:rsidRPr="0067423F">
                    <w:rPr>
                      <w:sz w:val="20"/>
                      <w:szCs w:val="20"/>
                    </w:rPr>
                    <w:t>Option 2: introduce a new range, FR3, for the new frequency range 52.6-71GHz</w:t>
                  </w:r>
                </w:p>
                <w:p w14:paraId="297D0B0C" w14:textId="77777777" w:rsidR="00957979" w:rsidRPr="0067423F" w:rsidRDefault="00957979" w:rsidP="00927167">
                  <w:pPr>
                    <w:rPr>
                      <w:sz w:val="20"/>
                      <w:szCs w:val="20"/>
                    </w:rPr>
                  </w:pPr>
                </w:p>
              </w:tc>
              <w:tc>
                <w:tcPr>
                  <w:tcW w:w="2970" w:type="dxa"/>
                </w:tcPr>
                <w:p w14:paraId="3D1D8C66" w14:textId="77777777" w:rsidR="00957979" w:rsidRPr="0067423F" w:rsidRDefault="00957979" w:rsidP="00927167">
                  <w:pPr>
                    <w:numPr>
                      <w:ilvl w:val="0"/>
                      <w:numId w:val="30"/>
                    </w:numPr>
                    <w:rPr>
                      <w:sz w:val="20"/>
                      <w:szCs w:val="20"/>
                      <w:lang w:val="en-GB"/>
                    </w:rPr>
                  </w:pPr>
                  <w:r w:rsidRPr="0067423F">
                    <w:rPr>
                      <w:sz w:val="20"/>
                      <w:szCs w:val="20"/>
                      <w:lang w:val="en-GB"/>
                    </w:rPr>
                    <w:t xml:space="preserve">No impact on existing spec </w:t>
                  </w:r>
                </w:p>
                <w:p w14:paraId="319FF202" w14:textId="77777777" w:rsidR="00957979" w:rsidRPr="0067423F" w:rsidRDefault="00957979" w:rsidP="00927167">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6013FF1B" w14:textId="77777777" w:rsidR="00957979" w:rsidRPr="0067423F" w:rsidRDefault="00957979" w:rsidP="00927167">
                  <w:pPr>
                    <w:rPr>
                      <w:sz w:val="20"/>
                      <w:szCs w:val="20"/>
                      <w:lang w:val="en-GB"/>
                    </w:rPr>
                  </w:pPr>
                </w:p>
              </w:tc>
              <w:tc>
                <w:tcPr>
                  <w:tcW w:w="3595" w:type="dxa"/>
                </w:tcPr>
                <w:p w14:paraId="7A2E9A7A" w14:textId="77777777" w:rsidR="00957979" w:rsidRPr="0067423F" w:rsidRDefault="00957979" w:rsidP="00927167">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68E93B32" w14:textId="77777777" w:rsidR="00957979" w:rsidRPr="0067423F" w:rsidRDefault="00957979" w:rsidP="00927167">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w:t>
                  </w:r>
                  <w:r w:rsidRPr="0067423F">
                    <w:rPr>
                      <w:sz w:val="20"/>
                      <w:szCs w:val="20"/>
                      <w:lang w:val="en-GB"/>
                    </w:rPr>
                    <w:lastRenderedPageBreak/>
                    <w:t xml:space="preserve">Layer 1 UE features. </w:t>
                  </w:r>
                </w:p>
              </w:tc>
            </w:tr>
            <w:tr w:rsidR="00957979" w:rsidRPr="0067423F" w14:paraId="4AB14894" w14:textId="77777777" w:rsidTr="00927167">
              <w:tc>
                <w:tcPr>
                  <w:tcW w:w="2785" w:type="dxa"/>
                </w:tcPr>
                <w:p w14:paraId="0D9C271B" w14:textId="77777777" w:rsidR="00957979" w:rsidRPr="0067423F" w:rsidRDefault="00957979" w:rsidP="00927167">
                  <w:pPr>
                    <w:rPr>
                      <w:sz w:val="20"/>
                      <w:szCs w:val="20"/>
                    </w:rPr>
                  </w:pPr>
                  <w:r w:rsidRPr="0067423F">
                    <w:rPr>
                      <w:sz w:val="20"/>
                      <w:szCs w:val="20"/>
                    </w:rPr>
                    <w:lastRenderedPageBreak/>
                    <w:t xml:space="preserve">Option 3a: introduce a new FR2a and FR2b notation for 24.25-52.6GHz </w:t>
                  </w:r>
                  <w:proofErr w:type="gramStart"/>
                  <w:r w:rsidRPr="0067423F">
                    <w:rPr>
                      <w:sz w:val="20"/>
                      <w:szCs w:val="20"/>
                    </w:rPr>
                    <w:t>and  52.6</w:t>
                  </w:r>
                  <w:proofErr w:type="gramEnd"/>
                  <w:r w:rsidRPr="0067423F">
                    <w:rPr>
                      <w:sz w:val="20"/>
                      <w:szCs w:val="20"/>
                    </w:rPr>
                    <w:t>-71GHz respectively</w:t>
                  </w:r>
                </w:p>
                <w:p w14:paraId="3A94E20B" w14:textId="77777777" w:rsidR="00957979" w:rsidRPr="0067423F" w:rsidRDefault="00957979" w:rsidP="00927167">
                  <w:pPr>
                    <w:rPr>
                      <w:sz w:val="20"/>
                      <w:szCs w:val="20"/>
                    </w:rPr>
                  </w:pPr>
                </w:p>
              </w:tc>
              <w:tc>
                <w:tcPr>
                  <w:tcW w:w="2970" w:type="dxa"/>
                </w:tcPr>
                <w:p w14:paraId="7CB0926A" w14:textId="77777777" w:rsidR="00957979" w:rsidRPr="0067423F" w:rsidRDefault="00957979" w:rsidP="00927167">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927167">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927167">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927167">
              <w:tc>
                <w:tcPr>
                  <w:tcW w:w="2785" w:type="dxa"/>
                </w:tcPr>
                <w:p w14:paraId="0E3A20EC" w14:textId="77777777" w:rsidR="00957979" w:rsidRPr="0067423F" w:rsidRDefault="00957979" w:rsidP="00927167">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927167">
                  <w:pPr>
                    <w:rPr>
                      <w:sz w:val="20"/>
                      <w:szCs w:val="20"/>
                    </w:rPr>
                  </w:pPr>
                </w:p>
              </w:tc>
              <w:tc>
                <w:tcPr>
                  <w:tcW w:w="2970" w:type="dxa"/>
                </w:tcPr>
                <w:p w14:paraId="14654A02" w14:textId="77777777" w:rsidR="00957979" w:rsidRPr="0067423F" w:rsidRDefault="00957979" w:rsidP="00927167">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927167">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927167">
                  <w:pPr>
                    <w:rPr>
                      <w:sz w:val="20"/>
                      <w:szCs w:val="20"/>
                    </w:rPr>
                  </w:pPr>
                </w:p>
              </w:tc>
              <w:tc>
                <w:tcPr>
                  <w:tcW w:w="3595" w:type="dxa"/>
                </w:tcPr>
                <w:p w14:paraId="0C3EA1D8" w14:textId="77777777" w:rsidR="00957979" w:rsidRPr="0067423F" w:rsidRDefault="00957979" w:rsidP="00927167">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927167">
            <w:pPr>
              <w:rPr>
                <w:sz w:val="20"/>
                <w:szCs w:val="20"/>
              </w:rPr>
            </w:pPr>
          </w:p>
          <w:p w14:paraId="23908C88" w14:textId="77777777" w:rsidR="00957979" w:rsidRPr="0067423F" w:rsidRDefault="00957979" w:rsidP="00927167">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w:t>
            </w:r>
            <w:proofErr w:type="gramStart"/>
            <w:r w:rsidRPr="0067423F">
              <w:rPr>
                <w:sz w:val="20"/>
                <w:szCs w:val="20"/>
                <w:lang w:val="en-GB"/>
              </w:rPr>
              <w:t>down-select</w:t>
            </w:r>
            <w:proofErr w:type="gramEnd"/>
            <w:r w:rsidRPr="0067423F">
              <w:rPr>
                <w:sz w:val="20"/>
                <w:szCs w:val="20"/>
                <w:lang w:val="en-GB"/>
              </w:rPr>
              <w:t xml:space="preserve"> to Option 2 and Option 3a for discussion. </w:t>
            </w:r>
          </w:p>
          <w:p w14:paraId="7B6C0E2D" w14:textId="77777777" w:rsidR="00957979" w:rsidRPr="0067423F" w:rsidRDefault="00957979" w:rsidP="00927167">
            <w:pPr>
              <w:rPr>
                <w:b/>
                <w:bCs/>
                <w:sz w:val="20"/>
                <w:szCs w:val="20"/>
                <w:lang w:val="en-GB"/>
              </w:rPr>
            </w:pPr>
          </w:p>
          <w:p w14:paraId="7B68CD34" w14:textId="77777777" w:rsidR="00957979" w:rsidRPr="0067423F" w:rsidRDefault="00957979" w:rsidP="00927167">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927167">
            <w:pPr>
              <w:rPr>
                <w:b/>
                <w:bCs/>
                <w:i/>
                <w:iCs/>
                <w:sz w:val="20"/>
                <w:szCs w:val="20"/>
                <w:lang w:val="en-GB"/>
              </w:rPr>
            </w:pPr>
          </w:p>
          <w:p w14:paraId="3F50DF3E" w14:textId="77777777" w:rsidR="00957979" w:rsidRPr="0067423F" w:rsidRDefault="00957979" w:rsidP="00927167">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Minimize the need for a </w:t>
            </w:r>
            <w:proofErr w:type="gramStart"/>
            <w:r w:rsidRPr="0067423F">
              <w:rPr>
                <w:b/>
                <w:bCs/>
                <w:i/>
                <w:iCs/>
                <w:sz w:val="20"/>
                <w:szCs w:val="20"/>
                <w:lang w:val="en-GB"/>
              </w:rPr>
              <w:t>specifications  update</w:t>
            </w:r>
            <w:proofErr w:type="gramEnd"/>
            <w:r w:rsidRPr="0067423F">
              <w:rPr>
                <w:b/>
                <w:bCs/>
                <w:i/>
                <w:iCs/>
                <w:sz w:val="20"/>
                <w:szCs w:val="20"/>
                <w:lang w:val="en-GB"/>
              </w:rPr>
              <w:t xml:space="preserve"> </w:t>
            </w:r>
          </w:p>
          <w:p w14:paraId="6365355B" w14:textId="77777777" w:rsidR="00957979" w:rsidRDefault="00957979" w:rsidP="00927167">
            <w:pPr>
              <w:jc w:val="both"/>
              <w:rPr>
                <w:color w:val="000000"/>
                <w:sz w:val="20"/>
                <w:szCs w:val="20"/>
              </w:rPr>
            </w:pPr>
            <w:r w:rsidRPr="005C13B6">
              <w:rPr>
                <w:b/>
                <w:bCs/>
                <w:sz w:val="20"/>
                <w:szCs w:val="20"/>
              </w:rPr>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w:t>
            </w:r>
            <w:proofErr w:type="gramStart"/>
            <w:r>
              <w:rPr>
                <w:color w:val="000000"/>
                <w:sz w:val="20"/>
                <w:szCs w:val="20"/>
              </w:rPr>
              <w:t>hard-coded</w:t>
            </w:r>
            <w:proofErr w:type="gramEnd"/>
            <w:r>
              <w:rPr>
                <w:color w:val="000000"/>
                <w:sz w:val="20"/>
                <w:szCs w:val="20"/>
              </w:rPr>
              <w:t xml:space="preserve"> in the specifications and as such will need modifications especially if they are specific to the new band. In the following table, we refer to a few of them:</w:t>
            </w:r>
          </w:p>
          <w:p w14:paraId="3CBCC7F0" w14:textId="77777777" w:rsidR="00957979" w:rsidRDefault="00957979" w:rsidP="00927167">
            <w:pPr>
              <w:rPr>
                <w:color w:val="000000"/>
                <w:sz w:val="20"/>
                <w:szCs w:val="20"/>
              </w:rPr>
            </w:pPr>
          </w:p>
          <w:p w14:paraId="314F20E6"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927167">
              <w:tc>
                <w:tcPr>
                  <w:tcW w:w="1975" w:type="dxa"/>
                </w:tcPr>
                <w:p w14:paraId="43ADE1CF" w14:textId="77777777" w:rsidR="00957979" w:rsidRDefault="00957979" w:rsidP="00927167">
                  <w:pPr>
                    <w:rPr>
                      <w:color w:val="000000"/>
                      <w:sz w:val="20"/>
                      <w:szCs w:val="20"/>
                    </w:rPr>
                  </w:pPr>
                  <w:r>
                    <w:rPr>
                      <w:color w:val="000000"/>
                      <w:sz w:val="20"/>
                      <w:szCs w:val="20"/>
                    </w:rPr>
                    <w:t>Section</w:t>
                  </w:r>
                </w:p>
              </w:tc>
              <w:tc>
                <w:tcPr>
                  <w:tcW w:w="7375" w:type="dxa"/>
                </w:tcPr>
                <w:p w14:paraId="00BC9C44" w14:textId="77777777" w:rsidR="00957979" w:rsidRDefault="00957979" w:rsidP="00927167">
                  <w:pPr>
                    <w:rPr>
                      <w:color w:val="000000"/>
                      <w:sz w:val="20"/>
                      <w:szCs w:val="20"/>
                    </w:rPr>
                  </w:pPr>
                  <w:r>
                    <w:rPr>
                      <w:color w:val="000000"/>
                      <w:sz w:val="20"/>
                      <w:szCs w:val="20"/>
                    </w:rPr>
                    <w:t>Details and Discussion</w:t>
                  </w:r>
                </w:p>
              </w:tc>
            </w:tr>
            <w:tr w:rsidR="00957979" w14:paraId="28F20B2F" w14:textId="77777777" w:rsidTr="00927167">
              <w:tc>
                <w:tcPr>
                  <w:tcW w:w="1975" w:type="dxa"/>
                </w:tcPr>
                <w:p w14:paraId="1167B067" w14:textId="77777777" w:rsidR="00957979" w:rsidRDefault="00957979" w:rsidP="00927167">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927167">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927167">
              <w:tc>
                <w:tcPr>
                  <w:tcW w:w="1975" w:type="dxa"/>
                </w:tcPr>
                <w:p w14:paraId="68A3D440" w14:textId="77777777" w:rsidR="00957979" w:rsidRDefault="00957979" w:rsidP="00927167">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927167">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957979" w14:paraId="50052D31" w14:textId="77777777" w:rsidTr="00927167">
              <w:tc>
                <w:tcPr>
                  <w:tcW w:w="1975" w:type="dxa"/>
                </w:tcPr>
                <w:p w14:paraId="0C0004CC" w14:textId="77777777" w:rsidR="00957979" w:rsidRDefault="00957979" w:rsidP="00927167">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927167">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927167">
              <w:tc>
                <w:tcPr>
                  <w:tcW w:w="1975" w:type="dxa"/>
                </w:tcPr>
                <w:p w14:paraId="71A389E3" w14:textId="77777777" w:rsidR="00957979" w:rsidRPr="0093291C" w:rsidRDefault="00957979" w:rsidP="00927167">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927167">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927167">
              <w:tc>
                <w:tcPr>
                  <w:tcW w:w="1975" w:type="dxa"/>
                </w:tcPr>
                <w:p w14:paraId="26DFEEC7" w14:textId="77777777" w:rsidR="00957979" w:rsidRPr="0093291C" w:rsidRDefault="00957979" w:rsidP="00927167">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927167">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927167">
              <w:tc>
                <w:tcPr>
                  <w:tcW w:w="1975" w:type="dxa"/>
                </w:tcPr>
                <w:p w14:paraId="0DD550B8" w14:textId="77777777" w:rsidR="00957979" w:rsidRPr="00E815BD" w:rsidRDefault="00957979" w:rsidP="00927167">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927167">
                  <w:pPr>
                    <w:rPr>
                      <w:color w:val="000000"/>
                      <w:sz w:val="20"/>
                      <w:szCs w:val="20"/>
                    </w:rPr>
                  </w:pPr>
                  <w:proofErr w:type="gramStart"/>
                  <w:r>
                    <w:rPr>
                      <w:color w:val="000000"/>
                      <w:sz w:val="20"/>
                      <w:szCs w:val="20"/>
                    </w:rPr>
                    <w:t xml:space="preserve">Defines </w:t>
                  </w:r>
                  <w:r w:rsidRPr="00E815BD">
                    <w:rPr>
                      <w:color w:val="000000"/>
                      <w:sz w:val="20"/>
                      <w:szCs w:val="20"/>
                    </w:rPr>
                    <w:t xml:space="preserve"> the</w:t>
                  </w:r>
                  <w:proofErr w:type="gramEnd"/>
                  <w:r w:rsidRPr="00E815BD">
                    <w:rPr>
                      <w:color w:val="000000"/>
                      <w:sz w:val="20"/>
                      <w:szCs w:val="20"/>
                    </w:rPr>
                    <w:t xml:space="preserv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927167">
              <w:tc>
                <w:tcPr>
                  <w:tcW w:w="1975" w:type="dxa"/>
                </w:tcPr>
                <w:p w14:paraId="52C06A00" w14:textId="77777777" w:rsidR="00957979" w:rsidRPr="00E815BD" w:rsidRDefault="00957979" w:rsidP="00927167">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927167">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927167">
            <w:pPr>
              <w:rPr>
                <w:color w:val="000000"/>
                <w:sz w:val="20"/>
                <w:szCs w:val="20"/>
              </w:rPr>
            </w:pPr>
          </w:p>
          <w:p w14:paraId="72677A01" w14:textId="77777777" w:rsidR="00957979" w:rsidRPr="00116FEB" w:rsidRDefault="00957979" w:rsidP="00927167">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927167">
            <w:pPr>
              <w:rPr>
                <w:sz w:val="20"/>
                <w:szCs w:val="20"/>
              </w:rPr>
            </w:pPr>
          </w:p>
          <w:p w14:paraId="20F80330" w14:textId="77777777" w:rsidR="00957979" w:rsidRPr="00116FEB" w:rsidRDefault="00957979" w:rsidP="00927167">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927167">
            <w:pPr>
              <w:tabs>
                <w:tab w:val="left" w:pos="540"/>
              </w:tabs>
              <w:rPr>
                <w:rFonts w:eastAsia="Batang"/>
                <w:i/>
                <w:iCs/>
                <w:color w:val="000000"/>
                <w:kern w:val="2"/>
                <w:sz w:val="20"/>
                <w:szCs w:val="20"/>
              </w:rPr>
            </w:pPr>
          </w:p>
          <w:p w14:paraId="1F52B042" w14:textId="77777777" w:rsidR="00957979" w:rsidRPr="00AB7984" w:rsidRDefault="00957979" w:rsidP="00927167">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lastRenderedPageBreak/>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927167">
        <w:tc>
          <w:tcPr>
            <w:tcW w:w="9307" w:type="dxa"/>
          </w:tcPr>
          <w:p w14:paraId="71FBE49B" w14:textId="77777777" w:rsidR="00957979" w:rsidRDefault="00957979" w:rsidP="00927167">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77E03CB" w14:textId="77777777" w:rsidR="00957979" w:rsidRPr="00BD17D2" w:rsidRDefault="00957979" w:rsidP="00927167">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927167">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927167">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927167">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927167">
        <w:tc>
          <w:tcPr>
            <w:tcW w:w="14583" w:type="dxa"/>
          </w:tcPr>
          <w:p w14:paraId="0FCC836E" w14:textId="77777777" w:rsidR="00957979" w:rsidRDefault="00957979" w:rsidP="00927167">
            <w:proofErr w:type="gramStart"/>
            <w:r>
              <w:t>First of all</w:t>
            </w:r>
            <w:proofErr w:type="gramEnd"/>
            <w:r>
              <w:t>,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927167">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6B0FA774" w14:textId="77777777" w:rsidR="00957979" w:rsidRDefault="00957979" w:rsidP="00927167">
            <w:r>
              <w:t>If the above observation is not aligned among companies, then a clarification should be made in RAN1.</w:t>
            </w:r>
          </w:p>
          <w:p w14:paraId="5297F00C" w14:textId="77777777" w:rsidR="00957979" w:rsidRPr="002A5821" w:rsidRDefault="00957979" w:rsidP="00927167">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29E0CD35" w14:textId="77777777" w:rsidR="00957979" w:rsidRDefault="00957979" w:rsidP="00927167">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927167">
            <w:r>
              <w:t xml:space="preserve">In our view, the specification impact of each option depends on the similarity and difference between &lt;52.6GHz and &gt;52.6GHz, which is difficult to foresee at this </w:t>
            </w:r>
            <w:r>
              <w:lastRenderedPageBreak/>
              <w:t>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927167">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332CAA44" w14:textId="77777777" w:rsidR="00957979" w:rsidRDefault="00957979" w:rsidP="00927167">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927167">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598A5972" w14:textId="77777777" w:rsidR="00957979" w:rsidRPr="00097640" w:rsidRDefault="00957979" w:rsidP="00927167">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927167">
        <w:tc>
          <w:tcPr>
            <w:tcW w:w="14583" w:type="dxa"/>
          </w:tcPr>
          <w:p w14:paraId="325BCAC3"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w:t>
            </w:r>
            <w:proofErr w:type="gramStart"/>
            <w:r w:rsidRPr="00110229">
              <w:rPr>
                <w:rFonts w:eastAsia="MS Mincho"/>
                <w:sz w:val="20"/>
                <w:szCs w:val="20"/>
                <w:lang w:val="en-GB"/>
              </w:rPr>
              <w:t>overall</w:t>
            </w:r>
            <w:proofErr w:type="gramEnd"/>
            <w:r w:rsidRPr="00110229">
              <w:rPr>
                <w:rFonts w:eastAsia="MS Mincho"/>
                <w:sz w:val="20"/>
                <w:szCs w:val="20"/>
                <w:lang w:val="en-GB"/>
              </w:rPr>
              <w:t xml:space="preserve"> there are not many, and all issues seem to be localized. </w:t>
            </w:r>
          </w:p>
          <w:p w14:paraId="067E5A88" w14:textId="77777777" w:rsidR="00957979" w:rsidRPr="00110229" w:rsidRDefault="00957979" w:rsidP="00927167">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863D605"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Considering these aspects, we believe that extending FR2 to cover the frequency range 52.6-71 GHz will be an easy way to introduce the frequency range 52.6-71 GHz and </w:t>
            </w:r>
            <w:r w:rsidRPr="00110229">
              <w:rPr>
                <w:rFonts w:eastAsia="MS Mincho"/>
                <w:sz w:val="20"/>
                <w:szCs w:val="20"/>
                <w:lang w:val="en-GB"/>
              </w:rPr>
              <w:lastRenderedPageBreak/>
              <w:t>introducing the new FR definition/notation (e.g., FR3) should be prudent.</w:t>
            </w:r>
          </w:p>
          <w:p w14:paraId="162E1C3C" w14:textId="77777777" w:rsidR="00957979" w:rsidRPr="00110229" w:rsidRDefault="00957979" w:rsidP="00927167">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927167">
            <w:pPr>
              <w:rPr>
                <w:rFonts w:eastAsia="MS Mincho"/>
                <w:sz w:val="20"/>
                <w:szCs w:val="20"/>
                <w:lang w:val="en-GB"/>
              </w:rPr>
            </w:pPr>
          </w:p>
          <w:p w14:paraId="06F88BBF"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w:t>
            </w:r>
            <w:proofErr w:type="gramStart"/>
            <w:r w:rsidRPr="00110229">
              <w:rPr>
                <w:rFonts w:eastAsia="MS Mincho"/>
                <w:sz w:val="20"/>
                <w:szCs w:val="20"/>
                <w:lang w:val="en-GB"/>
              </w:rPr>
              <w:t>1-2</w:t>
            </w:r>
            <w:proofErr w:type="gramEnd"/>
            <w:r w:rsidRPr="00110229">
              <w:rPr>
                <w:rFonts w:eastAsia="MS Mincho"/>
                <w:sz w:val="20"/>
                <w:szCs w:val="20"/>
                <w:lang w:val="en-GB"/>
              </w:rPr>
              <w:t xml:space="preserve"> and Alt 1-3).</w:t>
            </w:r>
          </w:p>
          <w:p w14:paraId="0815D757" w14:textId="77777777" w:rsidR="00957979" w:rsidRPr="00110229" w:rsidRDefault="00957979" w:rsidP="00927167">
            <w:pPr>
              <w:rPr>
                <w:rFonts w:eastAsia="MS Mincho"/>
                <w:b/>
                <w:sz w:val="20"/>
                <w:szCs w:val="20"/>
                <w:lang w:val="en-GB"/>
              </w:rPr>
            </w:pPr>
            <w:r w:rsidRPr="00110229">
              <w:rPr>
                <w:rFonts w:eastAsia="MS Mincho"/>
                <w:b/>
                <w:sz w:val="20"/>
                <w:szCs w:val="20"/>
                <w:lang w:val="en-GB"/>
              </w:rPr>
              <w:t xml:space="preserve">Proposal #2: </w:t>
            </w:r>
            <w:proofErr w:type="gramStart"/>
            <w:r w:rsidRPr="00110229">
              <w:rPr>
                <w:rFonts w:eastAsia="MS Mincho"/>
                <w:b/>
                <w:sz w:val="20"/>
                <w:szCs w:val="20"/>
                <w:lang w:val="en-GB"/>
              </w:rPr>
              <w:t>Down-select</w:t>
            </w:r>
            <w:proofErr w:type="gramEnd"/>
            <w:r w:rsidRPr="00110229">
              <w:rPr>
                <w:rFonts w:eastAsia="MS Mincho"/>
                <w:b/>
                <w:sz w:val="20"/>
                <w:szCs w:val="20"/>
                <w:lang w:val="en-GB"/>
              </w:rPr>
              <w:t xml:space="preserve"> to one of the following alternatives that cover the 52.6-71 GHz frequency range by extending the FR2.</w:t>
            </w:r>
          </w:p>
          <w:p w14:paraId="48F2CA82"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927167">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 xml:space="preserve">(Huawei,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927167">
        <w:tc>
          <w:tcPr>
            <w:tcW w:w="14583" w:type="dxa"/>
          </w:tcPr>
          <w:p w14:paraId="27876533" w14:textId="77777777" w:rsidR="00957979" w:rsidRPr="00546EA7" w:rsidRDefault="00957979" w:rsidP="00927167">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927167">
            <w:pPr>
              <w:tabs>
                <w:tab w:val="left" w:pos="0"/>
              </w:tabs>
              <w:jc w:val="both"/>
            </w:pPr>
          </w:p>
          <w:p w14:paraId="514072F2" w14:textId="77777777" w:rsidR="00957979" w:rsidRDefault="00957979" w:rsidP="00927167">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927167">
              <w:trPr>
                <w:trHeight w:val="3504"/>
                <w:jc w:val="center"/>
              </w:trPr>
              <w:tc>
                <w:tcPr>
                  <w:tcW w:w="5752" w:type="dxa"/>
                  <w:shd w:val="clear" w:color="auto" w:fill="auto"/>
                </w:tcPr>
                <w:p w14:paraId="3793A070" w14:textId="77777777" w:rsidR="00957979" w:rsidRPr="004A591C" w:rsidRDefault="00957979" w:rsidP="00927167">
                  <w:pPr>
                    <w:pStyle w:val="TAL"/>
                    <w:jc w:val="center"/>
                    <w:rPr>
                      <w:rFonts w:cs="Arial"/>
                      <w:lang w:eastAsia="sv-SE"/>
                    </w:rPr>
                  </w:pPr>
                  <w:r w:rsidRPr="004A591C">
                    <w:rPr>
                      <w:noProof/>
                      <w:lang w:eastAsia="zh-TW"/>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927167">
            <w:pPr>
              <w:jc w:val="both"/>
              <w:rPr>
                <w:lang w:eastAsia="zh-CN"/>
              </w:rPr>
            </w:pPr>
          </w:p>
          <w:p w14:paraId="636E4564" w14:textId="77777777" w:rsidR="00957979" w:rsidRPr="00F37938" w:rsidRDefault="00957979" w:rsidP="00927167">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0BD24A4A"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927167">
            <w:pPr>
              <w:jc w:val="both"/>
              <w:rPr>
                <w:lang w:eastAsia="zh-CN"/>
              </w:rPr>
            </w:pPr>
          </w:p>
          <w:p w14:paraId="37820DBA" w14:textId="77777777" w:rsidR="00957979" w:rsidRDefault="00957979" w:rsidP="00927167">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927167">
              <w:tc>
                <w:tcPr>
                  <w:tcW w:w="1242" w:type="dxa"/>
                  <w:tcBorders>
                    <w:bottom w:val="single" w:sz="12" w:space="0" w:color="666666"/>
                  </w:tcBorders>
                  <w:shd w:val="clear" w:color="auto" w:fill="auto"/>
                </w:tcPr>
                <w:p w14:paraId="13556A3F" w14:textId="77777777" w:rsidR="00957979" w:rsidRPr="004A591C" w:rsidRDefault="00957979" w:rsidP="00927167">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927167">
                  <w:pPr>
                    <w:jc w:val="center"/>
                    <w:rPr>
                      <w:b/>
                      <w:bCs/>
                      <w:color w:val="000000"/>
                    </w:rPr>
                  </w:pPr>
                  <w:r w:rsidRPr="004A591C">
                    <w:rPr>
                      <w:rFonts w:hint="eastAsia"/>
                      <w:b/>
                      <w:bCs/>
                      <w:color w:val="000000"/>
                    </w:rPr>
                    <w:t>Notes</w:t>
                  </w:r>
                </w:p>
              </w:tc>
            </w:tr>
            <w:tr w:rsidR="00957979" w:rsidRPr="00492C76" w14:paraId="30727A20" w14:textId="77777777" w:rsidTr="00927167">
              <w:tc>
                <w:tcPr>
                  <w:tcW w:w="1242" w:type="dxa"/>
                  <w:shd w:val="clear" w:color="auto" w:fill="CCCCCC"/>
                </w:tcPr>
                <w:p w14:paraId="1C4F7F6A" w14:textId="77777777" w:rsidR="00957979" w:rsidRPr="004A591C" w:rsidRDefault="00957979" w:rsidP="00927167">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927167">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927167">
              <w:tc>
                <w:tcPr>
                  <w:tcW w:w="1242" w:type="dxa"/>
                  <w:shd w:val="clear" w:color="auto" w:fill="auto"/>
                </w:tcPr>
                <w:p w14:paraId="32C3FD3C"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927167">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927167">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927167">
              <w:tc>
                <w:tcPr>
                  <w:tcW w:w="1242" w:type="dxa"/>
                  <w:shd w:val="clear" w:color="auto" w:fill="CCCCCC"/>
                </w:tcPr>
                <w:p w14:paraId="772A71E9"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927167">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927167">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927167">
                  <w:pPr>
                    <w:jc w:val="both"/>
                    <w:rPr>
                      <w:color w:val="000000"/>
                      <w:lang w:eastAsia="zh-CN"/>
                    </w:rPr>
                  </w:pPr>
                  <w:r w:rsidRPr="004A591C">
                    <w:rPr>
                      <w:color w:val="000000"/>
                    </w:rPr>
                    <w:t>FR2x is defined as a sub-part of FR2</w:t>
                  </w:r>
                </w:p>
              </w:tc>
            </w:tr>
          </w:tbl>
          <w:p w14:paraId="513B360F" w14:textId="77777777" w:rsidR="00957979" w:rsidRDefault="00957979" w:rsidP="00927167">
            <w:pPr>
              <w:jc w:val="both"/>
              <w:rPr>
                <w:lang w:eastAsia="zh-CN"/>
              </w:rPr>
            </w:pPr>
          </w:p>
          <w:p w14:paraId="6795C61F" w14:textId="77777777" w:rsidR="00957979" w:rsidRDefault="00957979" w:rsidP="00927167">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77DE89F2" w14:textId="77777777" w:rsidR="00957979" w:rsidRDefault="00957979" w:rsidP="00927167">
            <w:pPr>
              <w:jc w:val="both"/>
              <w:rPr>
                <w:lang w:eastAsia="zh-CN"/>
              </w:rPr>
            </w:pPr>
          </w:p>
          <w:p w14:paraId="2F5EFE54" w14:textId="77777777" w:rsidR="00957979" w:rsidRDefault="00957979" w:rsidP="00927167">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927167">
            <w:pPr>
              <w:jc w:val="both"/>
              <w:rPr>
                <w:lang w:eastAsia="zh-CN"/>
              </w:rPr>
            </w:pPr>
          </w:p>
          <w:p w14:paraId="0CF72B0C" w14:textId="77777777" w:rsidR="00957979" w:rsidRDefault="00957979" w:rsidP="00927167">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927167">
              <w:trPr>
                <w:jc w:val="center"/>
              </w:trPr>
              <w:tc>
                <w:tcPr>
                  <w:tcW w:w="2727" w:type="dxa"/>
                  <w:shd w:val="clear" w:color="auto" w:fill="auto"/>
                </w:tcPr>
                <w:p w14:paraId="5528FD42" w14:textId="77777777" w:rsidR="00957979" w:rsidRPr="00F95B02" w:rsidRDefault="00957979" w:rsidP="00927167">
                  <w:pPr>
                    <w:pStyle w:val="TAH"/>
                  </w:pPr>
                  <w:r w:rsidRPr="00F95B02">
                    <w:t>Frequency range designation</w:t>
                  </w:r>
                </w:p>
              </w:tc>
              <w:tc>
                <w:tcPr>
                  <w:tcW w:w="2957" w:type="dxa"/>
                  <w:shd w:val="clear" w:color="auto" w:fill="auto"/>
                </w:tcPr>
                <w:p w14:paraId="2088A29F" w14:textId="77777777" w:rsidR="00957979" w:rsidRPr="00F95B02" w:rsidRDefault="00957979" w:rsidP="00927167">
                  <w:pPr>
                    <w:pStyle w:val="TAH"/>
                  </w:pPr>
                  <w:r w:rsidRPr="00F95B02">
                    <w:t xml:space="preserve">Corresponding frequency range </w:t>
                  </w:r>
                </w:p>
              </w:tc>
            </w:tr>
            <w:tr w:rsidR="00957979" w:rsidRPr="00F95B02" w14:paraId="0B0F68B1" w14:textId="77777777" w:rsidTr="00927167">
              <w:trPr>
                <w:jc w:val="center"/>
              </w:trPr>
              <w:tc>
                <w:tcPr>
                  <w:tcW w:w="2727" w:type="dxa"/>
                  <w:shd w:val="clear" w:color="auto" w:fill="auto"/>
                </w:tcPr>
                <w:p w14:paraId="3187764F" w14:textId="77777777" w:rsidR="00957979" w:rsidRPr="00F95B02" w:rsidRDefault="00957979" w:rsidP="00927167">
                  <w:pPr>
                    <w:pStyle w:val="TAC"/>
                  </w:pPr>
                  <w:r w:rsidRPr="00F95B02">
                    <w:t>FR1</w:t>
                  </w:r>
                </w:p>
              </w:tc>
              <w:tc>
                <w:tcPr>
                  <w:tcW w:w="2957" w:type="dxa"/>
                  <w:shd w:val="clear" w:color="auto" w:fill="auto"/>
                </w:tcPr>
                <w:p w14:paraId="34D2839A" w14:textId="77777777" w:rsidR="00957979" w:rsidRPr="00F95B02" w:rsidRDefault="00957979" w:rsidP="00927167">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927167">
              <w:trPr>
                <w:jc w:val="center"/>
              </w:trPr>
              <w:tc>
                <w:tcPr>
                  <w:tcW w:w="2727" w:type="dxa"/>
                  <w:vMerge w:val="restart"/>
                  <w:shd w:val="clear" w:color="auto" w:fill="auto"/>
                  <w:vAlign w:val="center"/>
                </w:tcPr>
                <w:p w14:paraId="692FF530" w14:textId="77777777" w:rsidR="00957979" w:rsidRPr="00F95B02" w:rsidRDefault="00957979" w:rsidP="00927167">
                  <w:pPr>
                    <w:pStyle w:val="TAC"/>
                  </w:pPr>
                  <w:r w:rsidRPr="00F95B02">
                    <w:t>FR2</w:t>
                  </w:r>
                </w:p>
              </w:tc>
              <w:tc>
                <w:tcPr>
                  <w:tcW w:w="2957" w:type="dxa"/>
                  <w:shd w:val="clear" w:color="auto" w:fill="auto"/>
                  <w:vAlign w:val="center"/>
                </w:tcPr>
                <w:p w14:paraId="6FDE16B0" w14:textId="77777777" w:rsidR="00957979" w:rsidRPr="00F95B02" w:rsidRDefault="00957979" w:rsidP="00927167">
                  <w:pPr>
                    <w:pStyle w:val="TAC"/>
                  </w:pPr>
                  <w:r w:rsidRPr="00F37938">
                    <w:rPr>
                      <w:color w:val="0070C0"/>
                    </w:rPr>
                    <w:t>FR2.1:</w:t>
                  </w:r>
                  <w:r>
                    <w:t xml:space="preserve"> </w:t>
                  </w:r>
                  <w:r w:rsidRPr="00F95B02">
                    <w:t>24250 MHz – 52600 MHz</w:t>
                  </w:r>
                </w:p>
              </w:tc>
            </w:tr>
            <w:tr w:rsidR="00957979" w:rsidRPr="00F95B02" w14:paraId="27883FD8" w14:textId="77777777" w:rsidTr="00927167">
              <w:trPr>
                <w:trHeight w:val="309"/>
                <w:jc w:val="center"/>
              </w:trPr>
              <w:tc>
                <w:tcPr>
                  <w:tcW w:w="2727" w:type="dxa"/>
                  <w:vMerge/>
                  <w:shd w:val="clear" w:color="auto" w:fill="auto"/>
                </w:tcPr>
                <w:p w14:paraId="06711A80" w14:textId="77777777" w:rsidR="00957979" w:rsidRPr="00F95B02" w:rsidRDefault="00957979" w:rsidP="00927167">
                  <w:pPr>
                    <w:pStyle w:val="TAC"/>
                  </w:pPr>
                </w:p>
              </w:tc>
              <w:tc>
                <w:tcPr>
                  <w:tcW w:w="2957" w:type="dxa"/>
                  <w:shd w:val="clear" w:color="auto" w:fill="auto"/>
                  <w:vAlign w:val="center"/>
                </w:tcPr>
                <w:p w14:paraId="3C125D0B" w14:textId="77777777" w:rsidR="00957979" w:rsidRPr="00F37938" w:rsidRDefault="00957979" w:rsidP="00927167">
                  <w:pPr>
                    <w:pStyle w:val="TAC"/>
                    <w:rPr>
                      <w:color w:val="0070C0"/>
                    </w:rPr>
                  </w:pPr>
                  <w:r w:rsidRPr="00F37938">
                    <w:rPr>
                      <w:color w:val="0070C0"/>
                    </w:rPr>
                    <w:t>FR2.2: 52600 MHz – 71000 MHz</w:t>
                  </w:r>
                </w:p>
              </w:tc>
            </w:tr>
          </w:tbl>
          <w:p w14:paraId="31061AEF" w14:textId="77777777" w:rsidR="00957979" w:rsidRPr="00F37938" w:rsidRDefault="00957979" w:rsidP="00927167">
            <w:pPr>
              <w:jc w:val="both"/>
              <w:rPr>
                <w:lang w:eastAsia="zh-CN"/>
              </w:rPr>
            </w:pPr>
          </w:p>
          <w:p w14:paraId="52441804" w14:textId="77777777" w:rsidR="00957979" w:rsidRDefault="00957979" w:rsidP="00927167">
            <w:pPr>
              <w:tabs>
                <w:tab w:val="left" w:pos="0"/>
              </w:tabs>
              <w:jc w:val="both"/>
            </w:pPr>
            <w:r>
              <w:t>Note also that RAN2 has concluded at its April 2021 meeting that:</w:t>
            </w:r>
          </w:p>
          <w:p w14:paraId="195A3F73" w14:textId="77777777" w:rsidR="00957979" w:rsidRPr="004E2450" w:rsidRDefault="00957979" w:rsidP="00927167">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3640EB21" w14:textId="77777777" w:rsidR="00957979" w:rsidRPr="00CB517E" w:rsidRDefault="00957979" w:rsidP="00927167">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927167">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 xml:space="preserve">15) are mostly originated from analog beamforming at both </w:t>
            </w:r>
            <w:proofErr w:type="spellStart"/>
            <w:r w:rsidRPr="008F72FC">
              <w:t>gNB</w:t>
            </w:r>
            <w:proofErr w:type="spellEnd"/>
            <w:r w:rsidRPr="008F72FC">
              <w:t xml:space="preserve"> and UE</w:t>
            </w:r>
            <w:r>
              <w:t>.</w:t>
            </w:r>
          </w:p>
          <w:p w14:paraId="70C3F29B" w14:textId="77777777" w:rsidR="00957979" w:rsidRDefault="00957979" w:rsidP="00927167">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927167">
              <w:trPr>
                <w:jc w:val="center"/>
              </w:trPr>
              <w:tc>
                <w:tcPr>
                  <w:tcW w:w="1560" w:type="dxa"/>
                  <w:shd w:val="clear" w:color="auto" w:fill="auto"/>
                </w:tcPr>
                <w:p w14:paraId="283F2244" w14:textId="77777777" w:rsidR="00957979" w:rsidRPr="003F1C0D" w:rsidRDefault="00957979" w:rsidP="00927167">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927167">
                  <w:pPr>
                    <w:tabs>
                      <w:tab w:val="left" w:pos="0"/>
                    </w:tabs>
                    <w:jc w:val="center"/>
                    <w:rPr>
                      <w:b/>
                      <w:bCs/>
                    </w:rPr>
                  </w:pPr>
                  <w:r w:rsidRPr="003F1C0D">
                    <w:rPr>
                      <w:rFonts w:hint="eastAsia"/>
                      <w:b/>
                      <w:bCs/>
                    </w:rPr>
                    <w:t>FR1/FR2 differentiation</w:t>
                  </w:r>
                </w:p>
              </w:tc>
            </w:tr>
            <w:tr w:rsidR="00957979" w:rsidRPr="00B26BFE" w14:paraId="1D52D655" w14:textId="77777777" w:rsidTr="00927167">
              <w:trPr>
                <w:jc w:val="center"/>
              </w:trPr>
              <w:tc>
                <w:tcPr>
                  <w:tcW w:w="1560" w:type="dxa"/>
                  <w:shd w:val="clear" w:color="auto" w:fill="F2F2F2"/>
                </w:tcPr>
                <w:p w14:paraId="3B3D4DF8" w14:textId="77777777" w:rsidR="00957979" w:rsidRPr="003F1C0D" w:rsidRDefault="00957979" w:rsidP="00927167">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927167">
                  <w:pPr>
                    <w:tabs>
                      <w:tab w:val="left" w:pos="0"/>
                    </w:tabs>
                    <w:jc w:val="both"/>
                  </w:pPr>
                  <w:r w:rsidRPr="003F1C0D">
                    <w:rPr>
                      <w:color w:val="000000"/>
                    </w:rPr>
                    <w:t>Random access configuration</w:t>
                  </w:r>
                </w:p>
              </w:tc>
            </w:tr>
            <w:tr w:rsidR="00957979" w:rsidRPr="00B26BFE" w14:paraId="09E7D92C" w14:textId="77777777" w:rsidTr="00927167">
              <w:trPr>
                <w:jc w:val="center"/>
              </w:trPr>
              <w:tc>
                <w:tcPr>
                  <w:tcW w:w="1560" w:type="dxa"/>
                  <w:shd w:val="clear" w:color="auto" w:fill="auto"/>
                </w:tcPr>
                <w:p w14:paraId="0DF53135" w14:textId="77777777" w:rsidR="00957979" w:rsidRPr="003F1C0D" w:rsidRDefault="00957979" w:rsidP="00927167">
                  <w:pPr>
                    <w:tabs>
                      <w:tab w:val="left" w:pos="0"/>
                    </w:tabs>
                    <w:jc w:val="both"/>
                    <w:rPr>
                      <w:b/>
                      <w:bCs/>
                      <w:color w:val="000000"/>
                    </w:rPr>
                  </w:pPr>
                </w:p>
              </w:tc>
              <w:tc>
                <w:tcPr>
                  <w:tcW w:w="7279" w:type="dxa"/>
                  <w:shd w:val="clear" w:color="auto" w:fill="auto"/>
                </w:tcPr>
                <w:p w14:paraId="126D65D2" w14:textId="77777777" w:rsidR="00957979" w:rsidRPr="00B26BFE" w:rsidRDefault="00957979" w:rsidP="00927167">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927167">
              <w:trPr>
                <w:jc w:val="center"/>
              </w:trPr>
              <w:tc>
                <w:tcPr>
                  <w:tcW w:w="1560" w:type="dxa"/>
                  <w:shd w:val="clear" w:color="auto" w:fill="F2F2F2"/>
                </w:tcPr>
                <w:p w14:paraId="1E832316" w14:textId="77777777" w:rsidR="00957979" w:rsidRPr="003F1C0D" w:rsidRDefault="00957979" w:rsidP="00927167">
                  <w:pPr>
                    <w:tabs>
                      <w:tab w:val="left" w:pos="0"/>
                    </w:tabs>
                    <w:jc w:val="both"/>
                    <w:rPr>
                      <w:b/>
                      <w:bCs/>
                      <w:color w:val="000000"/>
                    </w:rPr>
                  </w:pPr>
                </w:p>
              </w:tc>
              <w:tc>
                <w:tcPr>
                  <w:tcW w:w="7279" w:type="dxa"/>
                  <w:shd w:val="clear" w:color="auto" w:fill="F2F2F2"/>
                </w:tcPr>
                <w:p w14:paraId="27E5BC04" w14:textId="77777777" w:rsidR="00957979" w:rsidRPr="003F1C0D" w:rsidRDefault="00957979" w:rsidP="00927167">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957979" w:rsidRPr="00B26BFE" w14:paraId="54C6CFF9" w14:textId="77777777" w:rsidTr="00927167">
              <w:trPr>
                <w:jc w:val="center"/>
              </w:trPr>
              <w:tc>
                <w:tcPr>
                  <w:tcW w:w="1560" w:type="dxa"/>
                  <w:shd w:val="clear" w:color="auto" w:fill="auto"/>
                </w:tcPr>
                <w:p w14:paraId="1CCA0501" w14:textId="77777777" w:rsidR="00957979" w:rsidRPr="003F1C0D" w:rsidRDefault="00957979" w:rsidP="00927167">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927167">
                  <w:pPr>
                    <w:tabs>
                      <w:tab w:val="left" w:pos="0"/>
                    </w:tabs>
                    <w:jc w:val="both"/>
                  </w:pPr>
                  <w:r w:rsidRPr="003F1C0D">
                    <w:rPr>
                      <w:color w:val="000000"/>
                    </w:rPr>
                    <w:t>SSB pattern and cell search</w:t>
                  </w:r>
                </w:p>
              </w:tc>
            </w:tr>
            <w:tr w:rsidR="00957979" w:rsidRPr="00B26BFE" w14:paraId="299F2990" w14:textId="77777777" w:rsidTr="00927167">
              <w:trPr>
                <w:jc w:val="center"/>
              </w:trPr>
              <w:tc>
                <w:tcPr>
                  <w:tcW w:w="1560" w:type="dxa"/>
                  <w:shd w:val="clear" w:color="auto" w:fill="F2F2F2"/>
                </w:tcPr>
                <w:p w14:paraId="6A25592C" w14:textId="77777777" w:rsidR="00957979" w:rsidRPr="003F1C0D" w:rsidRDefault="00957979" w:rsidP="00927167">
                  <w:pPr>
                    <w:tabs>
                      <w:tab w:val="left" w:pos="0"/>
                    </w:tabs>
                    <w:jc w:val="both"/>
                    <w:rPr>
                      <w:b/>
                      <w:bCs/>
                      <w:color w:val="000000"/>
                    </w:rPr>
                  </w:pPr>
                </w:p>
              </w:tc>
              <w:tc>
                <w:tcPr>
                  <w:tcW w:w="7279" w:type="dxa"/>
                  <w:shd w:val="clear" w:color="auto" w:fill="F2F2F2"/>
                </w:tcPr>
                <w:p w14:paraId="35DAE565" w14:textId="77777777" w:rsidR="00957979" w:rsidRPr="003F1C0D" w:rsidRDefault="00957979" w:rsidP="00927167">
                  <w:pPr>
                    <w:tabs>
                      <w:tab w:val="left" w:pos="0"/>
                    </w:tabs>
                    <w:jc w:val="both"/>
                    <w:rPr>
                      <w:color w:val="000000"/>
                    </w:rPr>
                  </w:pPr>
                  <w:r w:rsidRPr="003F1C0D">
                    <w:rPr>
                      <w:color w:val="000000"/>
                    </w:rPr>
                    <w:t>Power control aspects for dual connectivity</w:t>
                  </w:r>
                </w:p>
              </w:tc>
            </w:tr>
            <w:tr w:rsidR="00957979" w:rsidRPr="00B26BFE" w14:paraId="3A26C483" w14:textId="77777777" w:rsidTr="00927167">
              <w:trPr>
                <w:jc w:val="center"/>
              </w:trPr>
              <w:tc>
                <w:tcPr>
                  <w:tcW w:w="1560" w:type="dxa"/>
                  <w:shd w:val="clear" w:color="auto" w:fill="auto"/>
                </w:tcPr>
                <w:p w14:paraId="5A0A32EE" w14:textId="77777777" w:rsidR="00957979" w:rsidRPr="003F1C0D" w:rsidRDefault="00957979" w:rsidP="00927167">
                  <w:pPr>
                    <w:tabs>
                      <w:tab w:val="left" w:pos="0"/>
                    </w:tabs>
                    <w:jc w:val="both"/>
                    <w:rPr>
                      <w:b/>
                      <w:bCs/>
                      <w:color w:val="000000"/>
                    </w:rPr>
                  </w:pPr>
                </w:p>
              </w:tc>
              <w:tc>
                <w:tcPr>
                  <w:tcW w:w="7279" w:type="dxa"/>
                  <w:shd w:val="clear" w:color="auto" w:fill="auto"/>
                </w:tcPr>
                <w:p w14:paraId="5450C873" w14:textId="77777777" w:rsidR="00957979" w:rsidRPr="003F1C0D" w:rsidRDefault="00957979" w:rsidP="00927167">
                  <w:pPr>
                    <w:tabs>
                      <w:tab w:val="left" w:pos="0"/>
                    </w:tabs>
                    <w:jc w:val="both"/>
                    <w:rPr>
                      <w:color w:val="000000"/>
                    </w:rPr>
                  </w:pPr>
                  <w:r w:rsidRPr="003F1C0D">
                    <w:rPr>
                      <w:color w:val="000000"/>
                    </w:rPr>
                    <w:t>BWP switching in RA procedure</w:t>
                  </w:r>
                </w:p>
              </w:tc>
            </w:tr>
            <w:tr w:rsidR="00957979" w:rsidRPr="00B26BFE" w14:paraId="1DB9326B" w14:textId="77777777" w:rsidTr="00927167">
              <w:trPr>
                <w:jc w:val="center"/>
              </w:trPr>
              <w:tc>
                <w:tcPr>
                  <w:tcW w:w="1560" w:type="dxa"/>
                  <w:shd w:val="clear" w:color="auto" w:fill="F2F2F2"/>
                </w:tcPr>
                <w:p w14:paraId="7C4D9C2B" w14:textId="77777777" w:rsidR="00957979" w:rsidRPr="003F1C0D" w:rsidRDefault="00957979" w:rsidP="00927167">
                  <w:pPr>
                    <w:tabs>
                      <w:tab w:val="left" w:pos="0"/>
                    </w:tabs>
                    <w:jc w:val="both"/>
                    <w:rPr>
                      <w:b/>
                      <w:bCs/>
                      <w:color w:val="000000"/>
                    </w:rPr>
                  </w:pPr>
                </w:p>
              </w:tc>
              <w:tc>
                <w:tcPr>
                  <w:tcW w:w="7279" w:type="dxa"/>
                  <w:shd w:val="clear" w:color="auto" w:fill="F2F2F2"/>
                </w:tcPr>
                <w:p w14:paraId="486D21DF" w14:textId="77777777" w:rsidR="00957979" w:rsidRPr="003F1C0D" w:rsidRDefault="00957979" w:rsidP="00927167">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957979" w:rsidRPr="00B26BFE" w14:paraId="7D834B16" w14:textId="77777777" w:rsidTr="00927167">
              <w:trPr>
                <w:jc w:val="center"/>
              </w:trPr>
              <w:tc>
                <w:tcPr>
                  <w:tcW w:w="1560" w:type="dxa"/>
                  <w:shd w:val="clear" w:color="auto" w:fill="auto"/>
                </w:tcPr>
                <w:p w14:paraId="64CFF482" w14:textId="77777777" w:rsidR="00957979" w:rsidRPr="003F1C0D" w:rsidRDefault="00957979" w:rsidP="00927167">
                  <w:pPr>
                    <w:tabs>
                      <w:tab w:val="left" w:pos="0"/>
                    </w:tabs>
                    <w:jc w:val="both"/>
                    <w:rPr>
                      <w:b/>
                      <w:bCs/>
                      <w:color w:val="000000"/>
                    </w:rPr>
                  </w:pPr>
                </w:p>
              </w:tc>
              <w:tc>
                <w:tcPr>
                  <w:tcW w:w="7279" w:type="dxa"/>
                  <w:shd w:val="clear" w:color="auto" w:fill="auto"/>
                </w:tcPr>
                <w:p w14:paraId="18E3FD90" w14:textId="77777777" w:rsidR="00957979" w:rsidRPr="003F1C0D" w:rsidRDefault="00957979" w:rsidP="00927167">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957979" w:rsidRPr="00B26BFE" w14:paraId="7BFDD695" w14:textId="77777777" w:rsidTr="00927167">
              <w:trPr>
                <w:jc w:val="center"/>
              </w:trPr>
              <w:tc>
                <w:tcPr>
                  <w:tcW w:w="1560" w:type="dxa"/>
                  <w:shd w:val="clear" w:color="auto" w:fill="F2F2F2"/>
                </w:tcPr>
                <w:p w14:paraId="30E479AA" w14:textId="77777777" w:rsidR="00957979" w:rsidRPr="003F1C0D" w:rsidRDefault="00957979" w:rsidP="00927167">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927167">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957979" w:rsidRPr="00B26BFE" w14:paraId="1E50196E" w14:textId="77777777" w:rsidTr="00927167">
              <w:trPr>
                <w:jc w:val="center"/>
              </w:trPr>
              <w:tc>
                <w:tcPr>
                  <w:tcW w:w="1560" w:type="dxa"/>
                  <w:shd w:val="clear" w:color="auto" w:fill="auto"/>
                </w:tcPr>
                <w:p w14:paraId="541E1E05" w14:textId="77777777" w:rsidR="00957979" w:rsidRPr="003F1C0D" w:rsidRDefault="00957979" w:rsidP="00927167">
                  <w:pPr>
                    <w:tabs>
                      <w:tab w:val="left" w:pos="0"/>
                    </w:tabs>
                    <w:jc w:val="both"/>
                    <w:rPr>
                      <w:b/>
                      <w:bCs/>
                      <w:color w:val="000000"/>
                    </w:rPr>
                  </w:pPr>
                </w:p>
              </w:tc>
              <w:tc>
                <w:tcPr>
                  <w:tcW w:w="7279" w:type="dxa"/>
                  <w:shd w:val="clear" w:color="auto" w:fill="auto"/>
                </w:tcPr>
                <w:p w14:paraId="22728474" w14:textId="77777777" w:rsidR="00957979" w:rsidRPr="00120214" w:rsidRDefault="00957979" w:rsidP="00927167">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927167">
              <w:trPr>
                <w:jc w:val="center"/>
              </w:trPr>
              <w:tc>
                <w:tcPr>
                  <w:tcW w:w="1560" w:type="dxa"/>
                  <w:shd w:val="clear" w:color="auto" w:fill="F2F2F2"/>
                </w:tcPr>
                <w:p w14:paraId="01EC48C9" w14:textId="77777777" w:rsidR="00957979" w:rsidRPr="003F1C0D" w:rsidRDefault="00957979" w:rsidP="00927167">
                  <w:pPr>
                    <w:tabs>
                      <w:tab w:val="left" w:pos="0"/>
                    </w:tabs>
                    <w:jc w:val="both"/>
                    <w:rPr>
                      <w:b/>
                      <w:bCs/>
                      <w:color w:val="000000"/>
                    </w:rPr>
                  </w:pPr>
                </w:p>
              </w:tc>
              <w:tc>
                <w:tcPr>
                  <w:tcW w:w="7279" w:type="dxa"/>
                  <w:shd w:val="clear" w:color="auto" w:fill="F2F2F2"/>
                </w:tcPr>
                <w:p w14:paraId="60B106DB" w14:textId="77777777" w:rsidR="00957979" w:rsidRPr="00120214" w:rsidRDefault="00957979" w:rsidP="00927167">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927167">
              <w:trPr>
                <w:jc w:val="center"/>
              </w:trPr>
              <w:tc>
                <w:tcPr>
                  <w:tcW w:w="1560" w:type="dxa"/>
                  <w:shd w:val="clear" w:color="auto" w:fill="auto"/>
                </w:tcPr>
                <w:p w14:paraId="5CDC548D" w14:textId="77777777" w:rsidR="00957979" w:rsidRPr="003F1C0D" w:rsidRDefault="00957979" w:rsidP="00927167">
                  <w:pPr>
                    <w:tabs>
                      <w:tab w:val="left" w:pos="0"/>
                    </w:tabs>
                    <w:jc w:val="both"/>
                    <w:rPr>
                      <w:b/>
                      <w:bCs/>
                      <w:color w:val="000000"/>
                    </w:rPr>
                  </w:pPr>
                </w:p>
              </w:tc>
              <w:tc>
                <w:tcPr>
                  <w:tcW w:w="7279" w:type="dxa"/>
                  <w:shd w:val="clear" w:color="auto" w:fill="auto"/>
                </w:tcPr>
                <w:p w14:paraId="0BA481D7" w14:textId="77777777" w:rsidR="00957979" w:rsidRPr="003F1C0D" w:rsidRDefault="00957979" w:rsidP="00927167">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927167">
              <w:trPr>
                <w:jc w:val="center"/>
              </w:trPr>
              <w:tc>
                <w:tcPr>
                  <w:tcW w:w="1560" w:type="dxa"/>
                  <w:shd w:val="clear" w:color="auto" w:fill="F2F2F2"/>
                </w:tcPr>
                <w:p w14:paraId="7C5AE6AF" w14:textId="77777777" w:rsidR="00957979" w:rsidRPr="003F1C0D" w:rsidRDefault="00957979" w:rsidP="00927167">
                  <w:pPr>
                    <w:tabs>
                      <w:tab w:val="left" w:pos="0"/>
                    </w:tabs>
                    <w:jc w:val="both"/>
                    <w:rPr>
                      <w:b/>
                      <w:bCs/>
                      <w:color w:val="000000"/>
                    </w:rPr>
                  </w:pPr>
                </w:p>
              </w:tc>
              <w:tc>
                <w:tcPr>
                  <w:tcW w:w="7279" w:type="dxa"/>
                  <w:shd w:val="clear" w:color="auto" w:fill="F2F2F2"/>
                </w:tcPr>
                <w:p w14:paraId="4650CAD9" w14:textId="77777777" w:rsidR="00957979" w:rsidRPr="003F1C0D" w:rsidRDefault="00957979" w:rsidP="00927167">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927167">
            <w:pPr>
              <w:tabs>
                <w:tab w:val="left" w:pos="0"/>
              </w:tabs>
              <w:jc w:val="both"/>
            </w:pPr>
          </w:p>
          <w:p w14:paraId="561272CD" w14:textId="77777777" w:rsidR="00957979" w:rsidRPr="002A5990" w:rsidRDefault="00957979" w:rsidP="00927167">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1CCAF74B" w14:textId="77777777" w:rsidR="00957979" w:rsidRPr="00694766" w:rsidRDefault="00957979" w:rsidP="00927167">
            <w:pPr>
              <w:jc w:val="both"/>
              <w:rPr>
                <w:color w:val="000000"/>
              </w:rPr>
            </w:pPr>
          </w:p>
          <w:p w14:paraId="317DC366" w14:textId="77777777" w:rsidR="00957979" w:rsidRPr="00694766" w:rsidRDefault="00957979" w:rsidP="00927167">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927167">
            <w:pPr>
              <w:jc w:val="both"/>
              <w:rPr>
                <w:color w:val="000000"/>
              </w:rPr>
            </w:pPr>
          </w:p>
          <w:p w14:paraId="5439AB94" w14:textId="77777777" w:rsidR="00957979" w:rsidRDefault="00957979" w:rsidP="00927167">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927167">
            <w:pPr>
              <w:rPr>
                <w:color w:val="000000"/>
              </w:rPr>
            </w:pPr>
          </w:p>
          <w:p w14:paraId="722EC855" w14:textId="77777777" w:rsidR="00957979" w:rsidRPr="00F37938" w:rsidRDefault="00957979" w:rsidP="00927167">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w:t>
            </w:r>
            <w:proofErr w:type="gramStart"/>
            <w:r w:rsidRPr="00F37938">
              <w:t>in particular from</w:t>
            </w:r>
            <w:proofErr w:type="gramEnd"/>
            <w:r w:rsidRPr="00F37938">
              <w:t xml:space="preserve"> RAN4.</w:t>
            </w:r>
          </w:p>
          <w:p w14:paraId="07C861B7" w14:textId="77777777" w:rsidR="00957979" w:rsidRDefault="00957979" w:rsidP="00927167">
            <w:pPr>
              <w:jc w:val="both"/>
              <w:rPr>
                <w:color w:val="000000"/>
              </w:rPr>
            </w:pPr>
          </w:p>
          <w:p w14:paraId="2D594E46" w14:textId="77777777" w:rsidR="00957979" w:rsidRDefault="00957979" w:rsidP="00927167">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927167">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927167">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927167">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927167">
        <w:tc>
          <w:tcPr>
            <w:tcW w:w="9307" w:type="dxa"/>
          </w:tcPr>
          <w:p w14:paraId="1FB2F18A" w14:textId="77777777" w:rsidR="00957979" w:rsidRDefault="00957979" w:rsidP="00927167">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927167"/>
          <w:p w14:paraId="3BBA29F4" w14:textId="77777777" w:rsidR="00957979" w:rsidRDefault="00957979" w:rsidP="00927167">
            <w:r>
              <w:t xml:space="preserve">In our view, from RAN1 perspective, at least the relationship with UE features, especially the ones defined for FR2 only or defined per FR, should be considered. </w:t>
            </w:r>
          </w:p>
          <w:p w14:paraId="6FE845A9" w14:textId="77777777" w:rsidR="00957979" w:rsidRDefault="00957979" w:rsidP="00927167">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927167">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927167"/>
          <w:p w14:paraId="1A25B650" w14:textId="77777777" w:rsidR="00957979" w:rsidRDefault="00957979" w:rsidP="00927167">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927167"/>
          <w:p w14:paraId="4963B113" w14:textId="77777777" w:rsidR="00957979" w:rsidRPr="00872A9D" w:rsidRDefault="00957979" w:rsidP="00927167">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927167">
        <w:tc>
          <w:tcPr>
            <w:tcW w:w="9307" w:type="dxa"/>
          </w:tcPr>
          <w:p w14:paraId="69C46028" w14:textId="77777777" w:rsidR="00957979" w:rsidRPr="00BF148C" w:rsidRDefault="00957979" w:rsidP="00927167">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w:t>
            </w:r>
            <w:proofErr w:type="gramStart"/>
            <w:r w:rsidRPr="00BF148C">
              <w:rPr>
                <w:bCs/>
              </w:rPr>
              <w:t>and also</w:t>
            </w:r>
            <w:proofErr w:type="gramEnd"/>
            <w:r w:rsidRPr="00BF148C">
              <w:rPr>
                <w:bCs/>
              </w:rPr>
              <w:t xml:space="preserve"> considering other enhancements and modifications introduced for the 52.6-71GHz frequency range, it is not possible to simply extend FR2 to cover this new frequency range.</w:t>
            </w:r>
          </w:p>
          <w:p w14:paraId="2DA9BC31" w14:textId="77777777" w:rsidR="00957979" w:rsidRDefault="00957979" w:rsidP="00927167">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927167">
            <w:pPr>
              <w:rPr>
                <w:rFonts w:ascii="Times" w:eastAsia="Batang" w:hAnsi="Times"/>
                <w:b/>
                <w:bCs/>
                <w:szCs w:val="24"/>
                <w:lang w:eastAsia="x-none"/>
              </w:rPr>
            </w:pPr>
          </w:p>
          <w:p w14:paraId="5F1C8AE3" w14:textId="77777777" w:rsidR="00957979" w:rsidRPr="00BF148C" w:rsidRDefault="00957979" w:rsidP="00927167">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927167">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927167">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927167">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2AE4A" w14:textId="77777777" w:rsidR="00927167" w:rsidRDefault="00927167" w:rsidP="00642FCD">
      <w:pPr>
        <w:spacing w:after="0" w:line="240" w:lineRule="auto"/>
      </w:pPr>
      <w:r>
        <w:separator/>
      </w:r>
    </w:p>
  </w:endnote>
  <w:endnote w:type="continuationSeparator" w:id="0">
    <w:p w14:paraId="06D2D43A" w14:textId="77777777" w:rsidR="00927167" w:rsidRDefault="00927167"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37FCA" w14:textId="77777777" w:rsidR="00927167" w:rsidRDefault="00927167" w:rsidP="00642FCD">
      <w:pPr>
        <w:spacing w:after="0" w:line="240" w:lineRule="auto"/>
      </w:pPr>
      <w:r>
        <w:separator/>
      </w:r>
    </w:p>
  </w:footnote>
  <w:footnote w:type="continuationSeparator" w:id="0">
    <w:p w14:paraId="54A280DA" w14:textId="77777777" w:rsidR="00927167" w:rsidRDefault="00927167"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E7E0F0E"/>
    <w:multiLevelType w:val="hybridMultilevel"/>
    <w:tmpl w:val="631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3"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40"/>
  </w:num>
  <w:num w:numId="4">
    <w:abstractNumId w:val="36"/>
  </w:num>
  <w:num w:numId="5">
    <w:abstractNumId w:val="27"/>
  </w:num>
  <w:num w:numId="6">
    <w:abstractNumId w:val="21"/>
  </w:num>
  <w:num w:numId="7">
    <w:abstractNumId w:val="22"/>
  </w:num>
  <w:num w:numId="8">
    <w:abstractNumId w:val="42"/>
  </w:num>
  <w:num w:numId="9">
    <w:abstractNumId w:val="23"/>
  </w:num>
  <w:num w:numId="10">
    <w:abstractNumId w:val="38"/>
  </w:num>
  <w:num w:numId="11">
    <w:abstractNumId w:val="19"/>
  </w:num>
  <w:num w:numId="12">
    <w:abstractNumId w:val="10"/>
  </w:num>
  <w:num w:numId="13">
    <w:abstractNumId w:val="18"/>
  </w:num>
  <w:num w:numId="14">
    <w:abstractNumId w:val="25"/>
  </w:num>
  <w:num w:numId="15">
    <w:abstractNumId w:val="11"/>
  </w:num>
  <w:num w:numId="16">
    <w:abstractNumId w:val="14"/>
  </w:num>
  <w:num w:numId="17">
    <w:abstractNumId w:val="28"/>
  </w:num>
  <w:num w:numId="18">
    <w:abstractNumId w:val="1"/>
  </w:num>
  <w:num w:numId="19">
    <w:abstractNumId w:val="0"/>
  </w:num>
  <w:num w:numId="20">
    <w:abstractNumId w:val="2"/>
  </w:num>
  <w:num w:numId="21">
    <w:abstractNumId w:val="29"/>
  </w:num>
  <w:num w:numId="22">
    <w:abstractNumId w:val="20"/>
  </w:num>
  <w:num w:numId="23">
    <w:abstractNumId w:val="5"/>
  </w:num>
  <w:num w:numId="24">
    <w:abstractNumId w:val="13"/>
  </w:num>
  <w:num w:numId="25">
    <w:abstractNumId w:val="4"/>
  </w:num>
  <w:num w:numId="26">
    <w:abstractNumId w:val="41"/>
  </w:num>
  <w:num w:numId="27">
    <w:abstractNumId w:val="30"/>
  </w:num>
  <w:num w:numId="28">
    <w:abstractNumId w:val="15"/>
  </w:num>
  <w:num w:numId="29">
    <w:abstractNumId w:val="39"/>
  </w:num>
  <w:num w:numId="30">
    <w:abstractNumId w:val="26"/>
  </w:num>
  <w:num w:numId="31">
    <w:abstractNumId w:val="37"/>
  </w:num>
  <w:num w:numId="32">
    <w:abstractNumId w:val="31"/>
  </w:num>
  <w:num w:numId="33">
    <w:abstractNumId w:val="8"/>
  </w:num>
  <w:num w:numId="34">
    <w:abstractNumId w:val="32"/>
  </w:num>
  <w:num w:numId="35">
    <w:abstractNumId w:val="12"/>
  </w:num>
  <w:num w:numId="36">
    <w:abstractNumId w:val="35"/>
  </w:num>
  <w:num w:numId="37">
    <w:abstractNumId w:val="33"/>
  </w:num>
  <w:num w:numId="38">
    <w:abstractNumId w:val="24"/>
  </w:num>
  <w:num w:numId="39">
    <w:abstractNumId w:val="3"/>
  </w:num>
  <w:num w:numId="40">
    <w:abstractNumId w:val="34"/>
  </w:num>
  <w:num w:numId="41">
    <w:abstractNumId w:val="9"/>
  </w:num>
  <w:num w:numId="42">
    <w:abstractNumId w:val="16"/>
  </w:num>
  <w:num w:numId="43">
    <w:abstractNumId w:val="16"/>
  </w:num>
  <w:num w:numId="44">
    <w:abstractNumId w:val="16"/>
  </w:num>
  <w:num w:numId="45">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2A4"/>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84"/>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311"/>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3FD2"/>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C0F"/>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55"/>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3BCE"/>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268"/>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0E2"/>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167"/>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90B"/>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364"/>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6B"/>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DF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428"/>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CA1"/>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89FC99-F8D3-4E07-B0E1-E5E74B9A3DBA}">
  <ds:schemaRefs>
    <ds:schemaRef ds:uri="http://schemas.openxmlformats.org/officeDocument/2006/bibliography"/>
  </ds:schemaRefs>
</ds:datastoreItem>
</file>

<file path=customXml/itemProps5.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12723</Words>
  <Characters>67352</Characters>
  <Application>Microsoft Office Word</Application>
  <DocSecurity>0</DocSecurity>
  <Lines>561</Lines>
  <Paragraphs>159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Lee, Daewon</cp:lastModifiedBy>
  <cp:revision>2</cp:revision>
  <cp:lastPrinted>2016-08-13T07:06:00Z</cp:lastPrinted>
  <dcterms:created xsi:type="dcterms:W3CDTF">2021-05-26T06:13:00Z</dcterms:created>
  <dcterms:modified xsi:type="dcterms:W3CDTF">2021-05-26T06:13:00Z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1622001119</vt:lpwstr>
  </property>
</Properties>
</file>