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9E37CD" w:rsidRPr="00231B58" w:rsidRDefault="009E37C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9E37CD" w:rsidRPr="00251521" w:rsidRDefault="009E37C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E37CD" w:rsidRPr="00251521" w:rsidRDefault="009E37C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E37CD" w:rsidRPr="00787267" w:rsidRDefault="009E37CD"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9E37CD" w:rsidRPr="00231B58" w:rsidRDefault="009E37C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9E37CD" w:rsidRPr="00251521" w:rsidRDefault="009E37C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E37CD" w:rsidRPr="00251521" w:rsidRDefault="009E37C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E37CD" w:rsidRPr="00251521" w:rsidRDefault="009E37C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E37CD" w:rsidRPr="00251521" w:rsidRDefault="009E37C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E37CD" w:rsidRPr="00787267" w:rsidRDefault="009E37CD"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364306"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36430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364306"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ED6AA8">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ED6AA8">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ED6AA8">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18A3882F" w:rsidR="006E3AA1" w:rsidRPr="006C4072" w:rsidRDefault="004D6B9B" w:rsidP="00ED6AA8">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bl>
    <w:p w14:paraId="0DCA5C5F" w14:textId="0781D7F5" w:rsidR="00B92DF1"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ED6AA8">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ED6AA8">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ED6AA8">
            <w:pPr>
              <w:snapToGrid w:val="0"/>
              <w:ind w:firstLineChars="0" w:firstLine="0"/>
              <w:jc w:val="left"/>
              <w:rPr>
                <w:b/>
                <w:sz w:val="18"/>
                <w:szCs w:val="18"/>
              </w:rPr>
            </w:pPr>
            <w:r>
              <w:rPr>
                <w:b/>
                <w:sz w:val="18"/>
                <w:szCs w:val="18"/>
              </w:rPr>
              <w:t>Comments</w:t>
            </w:r>
          </w:p>
        </w:tc>
      </w:tr>
      <w:tr w:rsidR="006E0F99" w:rsidRPr="00B70F28" w14:paraId="21CFE620" w14:textId="77777777" w:rsidTr="00ED6AA8">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ED6AA8">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ED6AA8">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bl>
    <w:p w14:paraId="57B50CD1" w14:textId="3E55F5AC"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w:t>
      </w:r>
      <w:r w:rsidR="00BA0528" w:rsidRPr="00675026">
        <w:rPr>
          <w:lang w:eastAsia="zh-CN"/>
        </w:rPr>
        <w:lastRenderedPageBreak/>
        <w:t>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lastRenderedPageBreak/>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364306"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364306"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lastRenderedPageBreak/>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lastRenderedPageBreak/>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 xml:space="preserve">The following points need to be considered before introducing reduced PDCCH monitoring procedure: (1) Even if UE would not need to monitor PDCCH scheduling for unicast </w:t>
            </w:r>
            <w:proofErr w:type="gramStart"/>
            <w:r w:rsidRPr="00A92364">
              <w:t>UL  data</w:t>
            </w:r>
            <w:proofErr w:type="gramEnd"/>
            <w:r w:rsidRPr="00A92364">
              <w:t>,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lastRenderedPageBreak/>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ED6AA8">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ED6AA8">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ED6AA8">
            <w:pPr>
              <w:snapToGrid w:val="0"/>
              <w:ind w:firstLineChars="0" w:firstLine="0"/>
              <w:jc w:val="left"/>
              <w:rPr>
                <w:b/>
                <w:sz w:val="18"/>
                <w:szCs w:val="18"/>
              </w:rPr>
            </w:pPr>
            <w:r>
              <w:rPr>
                <w:b/>
                <w:sz w:val="18"/>
                <w:szCs w:val="18"/>
              </w:rPr>
              <w:t>Comments</w:t>
            </w:r>
          </w:p>
        </w:tc>
      </w:tr>
      <w:tr w:rsidR="002F2293" w:rsidRPr="00B70F28" w14:paraId="3FED35B0" w14:textId="77777777" w:rsidTr="00ED6AA8">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ED6AA8">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w:t>
            </w:r>
            <w:r w:rsidRPr="006504A3">
              <w:rPr>
                <w:rFonts w:eastAsia="DengXian"/>
                <w:lang w:eastAsia="zh-CN"/>
              </w:rPr>
              <w:t xml:space="preserve">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bl>
    <w:p w14:paraId="0A3175FC" w14:textId="77777777" w:rsidR="002F2293"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36430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36430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ED6AA8">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ED6AA8">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ED6AA8">
            <w:pPr>
              <w:snapToGrid w:val="0"/>
              <w:ind w:firstLineChars="0" w:firstLine="0"/>
              <w:jc w:val="left"/>
              <w:rPr>
                <w:b/>
                <w:sz w:val="18"/>
                <w:szCs w:val="18"/>
              </w:rPr>
            </w:pPr>
            <w:r>
              <w:rPr>
                <w:b/>
                <w:sz w:val="18"/>
                <w:szCs w:val="18"/>
              </w:rPr>
              <w:t>Comments</w:t>
            </w:r>
          </w:p>
        </w:tc>
      </w:tr>
      <w:tr w:rsidR="00503208" w:rsidRPr="00B70F28" w14:paraId="108127A0" w14:textId="77777777" w:rsidTr="00ED6AA8">
        <w:tc>
          <w:tcPr>
            <w:tcW w:w="1616" w:type="dxa"/>
            <w:tcBorders>
              <w:top w:val="single" w:sz="4" w:space="0" w:color="auto"/>
              <w:left w:val="single" w:sz="4" w:space="0" w:color="auto"/>
              <w:bottom w:val="single" w:sz="4" w:space="0" w:color="auto"/>
              <w:right w:val="single" w:sz="4" w:space="0" w:color="auto"/>
            </w:tcBorders>
          </w:tcPr>
          <w:p w14:paraId="0085FF4A" w14:textId="77777777" w:rsidR="00503208" w:rsidRDefault="00503208" w:rsidP="00ED6AA8">
            <w:pPr>
              <w:snapToGrid w:val="0"/>
              <w:ind w:firstLineChars="0" w:firstLine="0"/>
              <w:jc w:val="left"/>
              <w:rPr>
                <w:rFonts w:eastAsia="DengXian"/>
                <w:sz w:val="18"/>
                <w:szCs w:val="18"/>
                <w:lang w:eastAsia="zh-CN"/>
              </w:rPr>
            </w:pPr>
          </w:p>
        </w:tc>
        <w:tc>
          <w:tcPr>
            <w:tcW w:w="7739" w:type="dxa"/>
            <w:tcBorders>
              <w:top w:val="single" w:sz="4" w:space="0" w:color="auto"/>
              <w:left w:val="single" w:sz="4" w:space="0" w:color="auto"/>
              <w:bottom w:val="single" w:sz="4" w:space="0" w:color="auto"/>
              <w:right w:val="single" w:sz="4" w:space="0" w:color="auto"/>
            </w:tcBorders>
          </w:tcPr>
          <w:p w14:paraId="2F9F620C" w14:textId="77777777" w:rsidR="00503208" w:rsidRPr="006C4072" w:rsidRDefault="00503208" w:rsidP="00ED6AA8">
            <w:pPr>
              <w:spacing w:beforeLines="50" w:before="120"/>
              <w:ind w:firstLineChars="0" w:firstLine="0"/>
              <w:jc w:val="left"/>
              <w:rPr>
                <w:rFonts w:eastAsia="DengXian"/>
                <w:lang w:eastAsia="zh-CN"/>
              </w:rPr>
            </w:pPr>
            <w:r>
              <w:rPr>
                <w:rFonts w:eastAsia="DengXian"/>
                <w:lang w:eastAsia="zh-CN"/>
              </w:rPr>
              <w:t xml:space="preserve"> </w:t>
            </w:r>
          </w:p>
        </w:tc>
      </w:tr>
    </w:tbl>
    <w:p w14:paraId="7E91F3FB" w14:textId="3F25864A" w:rsidR="00503208"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36430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36430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w:t>
      </w:r>
      <w:r>
        <w:rPr>
          <w:lang w:eastAsia="en-US"/>
        </w:rPr>
        <w:lastRenderedPageBreak/>
        <w:t xml:space="preserve">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lastRenderedPageBreak/>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36430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 xml:space="preserve">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w:t>
            </w:r>
            <w:r w:rsidRPr="004E5F59">
              <w:rPr>
                <w:rFonts w:eastAsia="DengXian"/>
                <w:sz w:val="18"/>
                <w:szCs w:val="18"/>
                <w:lang w:eastAsia="zh-CN"/>
              </w:rPr>
              <w:lastRenderedPageBreak/>
              <w:t>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lastRenderedPageBreak/>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lastRenderedPageBreak/>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w:t>
            </w:r>
            <w:proofErr w:type="gramStart"/>
            <w:r w:rsidR="000C6C5E" w:rsidRPr="005C0A93">
              <w:rPr>
                <w:lang w:eastAsia="zh-CN"/>
              </w:rPr>
              <w:t>3:For</w:t>
            </w:r>
            <w:proofErr w:type="gramEnd"/>
            <w:r w:rsidR="000C6C5E" w:rsidRPr="005C0A93">
              <w:rPr>
                <w:lang w:eastAsia="zh-CN"/>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lastRenderedPageBreak/>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3" w:name="_In-sequence_SDU_delivery"/>
            <w:bookmarkEnd w:id="3"/>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lastRenderedPageBreak/>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364306"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36430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36430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36430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36430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lastRenderedPageBreak/>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lastRenderedPageBreak/>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F3F1" w14:textId="77777777" w:rsidR="00364306" w:rsidRDefault="00364306" w:rsidP="007378B8">
      <w:r>
        <w:separator/>
      </w:r>
    </w:p>
  </w:endnote>
  <w:endnote w:type="continuationSeparator" w:id="0">
    <w:p w14:paraId="5FD4D88B" w14:textId="77777777" w:rsidR="00364306" w:rsidRDefault="00364306"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8F65" w14:textId="5FB35D15" w:rsidR="009E37CD" w:rsidRDefault="009E37CD">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6BDAEB23" w:rsidR="009E37CD" w:rsidRPr="00650EAB" w:rsidRDefault="009E37CD"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TVYAW0DAABHBwAADgAAAAAAAAAAAAAAAAAuAgAAZHJzL2Uyb0RvYy54bWxQSwECLQAUAAYA&#10;CAAAACEA8tHuc94AAAALAQAADwAAAAAAAAAAAAAAAADHBQAAZHJzL2Rvd25yZXYueG1sUEsFBgAA&#10;AAAEAAQA8wAAANIGAAAAAA==&#10;" o:allowincell="f" filled="f" stroked="f" strokeweight=".5pt">
              <v:textbox inset="20pt,0,,0">
                <w:txbxContent>
                  <w:p w14:paraId="5B619F3A" w14:textId="6BDAEB23" w:rsidR="009E37CD" w:rsidRPr="00650EAB" w:rsidRDefault="009E37CD"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C957DD">
      <w:rPr>
        <w:rStyle w:val="PageNumber"/>
        <w:i/>
        <w:color w:val="auto"/>
      </w:rPr>
      <w:t>7</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82A9" w14:textId="77777777" w:rsidR="00364306" w:rsidRDefault="00364306" w:rsidP="007378B8">
      <w:r>
        <w:separator/>
      </w:r>
    </w:p>
  </w:footnote>
  <w:footnote w:type="continuationSeparator" w:id="0">
    <w:p w14:paraId="3D892AD6" w14:textId="77777777" w:rsidR="00364306" w:rsidRDefault="00364306"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6BB5" w14:textId="77777777" w:rsidR="009E37CD" w:rsidRDefault="009E37CD"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6"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1"/>
  </w:num>
  <w:num w:numId="4">
    <w:abstractNumId w:val="22"/>
  </w:num>
  <w:num w:numId="5">
    <w:abstractNumId w:val="1"/>
  </w:num>
  <w:num w:numId="6">
    <w:abstractNumId w:val="7"/>
  </w:num>
  <w:num w:numId="7">
    <w:abstractNumId w:val="32"/>
  </w:num>
  <w:num w:numId="8">
    <w:abstractNumId w:val="2"/>
  </w:num>
  <w:num w:numId="9">
    <w:abstractNumId w:val="8"/>
  </w:num>
  <w:num w:numId="10">
    <w:abstractNumId w:val="28"/>
  </w:num>
  <w:num w:numId="11">
    <w:abstractNumId w:val="17"/>
  </w:num>
  <w:num w:numId="12">
    <w:abstractNumId w:val="20"/>
  </w:num>
  <w:num w:numId="13">
    <w:abstractNumId w:val="26"/>
  </w:num>
  <w:num w:numId="14">
    <w:abstractNumId w:val="12"/>
  </w:num>
  <w:num w:numId="15">
    <w:abstractNumId w:val="10"/>
  </w:num>
  <w:num w:numId="16">
    <w:abstractNumId w:val="21"/>
  </w:num>
  <w:num w:numId="17">
    <w:abstractNumId w:val="3"/>
  </w:num>
  <w:num w:numId="18">
    <w:abstractNumId w:val="25"/>
  </w:num>
  <w:num w:numId="19">
    <w:abstractNumId w:val="35"/>
  </w:num>
  <w:num w:numId="20">
    <w:abstractNumId w:val="16"/>
  </w:num>
  <w:num w:numId="21">
    <w:abstractNumId w:val="34"/>
  </w:num>
  <w:num w:numId="22">
    <w:abstractNumId w:val="18"/>
  </w:num>
  <w:num w:numId="23">
    <w:abstractNumId w:val="19"/>
  </w:num>
  <w:num w:numId="24">
    <w:abstractNumId w:val="23"/>
  </w:num>
  <w:num w:numId="25">
    <w:abstractNumId w:val="30"/>
  </w:num>
  <w:num w:numId="26">
    <w:abstractNumId w:val="2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4"/>
  </w:num>
  <w:num w:numId="31">
    <w:abstractNumId w:val="29"/>
  </w:num>
  <w:num w:numId="32">
    <w:abstractNumId w:val="15"/>
  </w:num>
  <w:num w:numId="33">
    <w:abstractNumId w:val="36"/>
  </w:num>
  <w:num w:numId="34">
    <w:abstractNumId w:val="4"/>
  </w:num>
  <w:num w:numId="35">
    <w:abstractNumId w:val="24"/>
  </w:num>
  <w:num w:numId="3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6D"/>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AB3D9F4A-F2E3-4DB7-9FCA-52CF69B496B8}">
  <ds:schemaRefs>
    <ds:schemaRef ds:uri="http://schemas.openxmlformats.org/officeDocument/2006/bibliography"/>
  </ds:schemaRefs>
</ds:datastoreItem>
</file>

<file path=customXml/itemProps4.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12278</Words>
  <Characters>69986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Chien-Chun</cp:lastModifiedBy>
  <cp:revision>2</cp:revision>
  <dcterms:created xsi:type="dcterms:W3CDTF">2021-05-25T08:05:00Z</dcterms:created>
  <dcterms:modified xsi:type="dcterms:W3CDTF">2021-05-25T08:05:00Z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