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 xml:space="preserve">PDB values in </w:t>
      </w:r>
      <w:proofErr w:type="gramStart"/>
      <w:r w:rsidRPr="00D93CA4">
        <w:rPr>
          <w:lang w:eastAsia="zh-CN"/>
        </w:rPr>
        <w:t>[ ]</w:t>
      </w:r>
      <w:proofErr w:type="gramEnd"/>
      <w:r w:rsidRPr="00D93CA4">
        <w:rPr>
          <w:lang w:eastAsia="zh-CN"/>
        </w:rPr>
        <w:t xml:space="preserve">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 xml:space="preserve">Above PDB values in </w:t>
      </w:r>
      <w:proofErr w:type="gramStart"/>
      <w:r w:rsidRPr="00D93CA4">
        <w:rPr>
          <w:rFonts w:eastAsia="Gulim"/>
          <w:color w:val="000000" w:themeColor="text1"/>
          <w:highlight w:val="yellow"/>
          <w:lang w:eastAsia="ja-JP"/>
        </w:rPr>
        <w:t>[ ]</w:t>
      </w:r>
      <w:proofErr w:type="gramEnd"/>
      <w:r w:rsidRPr="00D93CA4">
        <w:rPr>
          <w:rFonts w:eastAsia="Gulim"/>
          <w:color w:val="000000" w:themeColor="text1"/>
          <w:highlight w:val="yellow"/>
          <w:lang w:eastAsia="ja-JP"/>
        </w:rPr>
        <w:t xml:space="preserve">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UL: 5-10 </w:t>
            </w:r>
            <w:proofErr w:type="spellStart"/>
            <w:r w:rsidRPr="00B523D0">
              <w:rPr>
                <w:rFonts w:ascii="Calibri" w:eastAsia="Batang" w:hAnsi="Calibri" w:cs="Calibri"/>
                <w:color w:val="000000"/>
                <w:lang w:val="en-US"/>
              </w:rPr>
              <w:t>ms</w:t>
            </w:r>
            <w:proofErr w:type="spellEnd"/>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 xml:space="preserve">60 </w:t>
      </w:r>
      <w:proofErr w:type="spellStart"/>
      <w:r>
        <w:rPr>
          <w:lang w:eastAsia="zh-CN"/>
        </w:rPr>
        <w:t>ms</w:t>
      </w:r>
      <w:proofErr w:type="spellEnd"/>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 xml:space="preserve">10 </w:t>
      </w:r>
      <w:proofErr w:type="spellStart"/>
      <w:r>
        <w:rPr>
          <w:lang w:eastAsia="zh-CN"/>
        </w:rPr>
        <w:t>ms</w:t>
      </w:r>
      <w:proofErr w:type="spellEnd"/>
      <w:r w:rsidR="00DD58AD">
        <w:rPr>
          <w:lang w:eastAsia="zh-CN"/>
        </w:rPr>
        <w:t xml:space="preserve"> (5 companies)</w:t>
      </w:r>
      <w:r>
        <w:rPr>
          <w:lang w:eastAsia="zh-CN"/>
        </w:rPr>
        <w:t>: CATT, Apple, LG</w:t>
      </w:r>
      <w:r w:rsidR="00DD58AD">
        <w:rPr>
          <w:lang w:eastAsia="zh-CN"/>
        </w:rPr>
        <w:t xml:space="preserve">, </w:t>
      </w:r>
      <w:proofErr w:type="spellStart"/>
      <w:r w:rsidR="00DD58AD">
        <w:rPr>
          <w:lang w:eastAsia="zh-CN"/>
        </w:rPr>
        <w:t>InterDigital</w:t>
      </w:r>
      <w:proofErr w:type="spellEnd"/>
      <w:r w:rsidR="00DD58AD">
        <w:rPr>
          <w:lang w:eastAsia="zh-CN"/>
        </w:rPr>
        <w:t>, DCM</w:t>
      </w:r>
    </w:p>
    <w:p w14:paraId="73F404FD" w14:textId="35D22E7F" w:rsidR="000C614D" w:rsidRDefault="00DC46EF" w:rsidP="00E07576">
      <w:pPr>
        <w:pStyle w:val="ListParagraph"/>
        <w:numPr>
          <w:ilvl w:val="0"/>
          <w:numId w:val="35"/>
        </w:numPr>
        <w:jc w:val="both"/>
        <w:rPr>
          <w:lang w:eastAsia="zh-CN"/>
        </w:rPr>
      </w:pPr>
      <w:r>
        <w:rPr>
          <w:lang w:eastAsia="zh-CN"/>
        </w:rPr>
        <w:t xml:space="preserve">15 </w:t>
      </w:r>
      <w:proofErr w:type="spellStart"/>
      <w:r>
        <w:rPr>
          <w:lang w:eastAsia="zh-CN"/>
        </w:rPr>
        <w:t>ms</w:t>
      </w:r>
      <w:proofErr w:type="spellEnd"/>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77777777" w:rsidR="00DD58AD" w:rsidRDefault="00DD58AD" w:rsidP="0042057E">
            <w:pPr>
              <w:rPr>
                <w:rFonts w:eastAsia="SimSun"/>
                <w:lang w:eastAsia="zh-CN"/>
              </w:rPr>
            </w:pPr>
          </w:p>
        </w:tc>
        <w:tc>
          <w:tcPr>
            <w:tcW w:w="8761" w:type="dxa"/>
          </w:tcPr>
          <w:p w14:paraId="4536E0F3" w14:textId="77777777" w:rsidR="00DD58AD" w:rsidRDefault="00DD58AD" w:rsidP="0042057E">
            <w:pPr>
              <w:rPr>
                <w:rFonts w:eastAsia="SimSun"/>
                <w:lang w:eastAsia="zh-CN"/>
              </w:rPr>
            </w:pPr>
          </w:p>
        </w:tc>
      </w:tr>
      <w:tr w:rsidR="00DD58AD" w14:paraId="427903E0" w14:textId="77777777" w:rsidTr="0042057E">
        <w:tc>
          <w:tcPr>
            <w:tcW w:w="1696" w:type="dxa"/>
          </w:tcPr>
          <w:p w14:paraId="497ECDCF" w14:textId="77777777" w:rsidR="00DD58AD" w:rsidRDefault="00DD58AD" w:rsidP="0042057E">
            <w:pPr>
              <w:rPr>
                <w:rFonts w:eastAsia="SimSun"/>
                <w:lang w:eastAsia="zh-CN"/>
              </w:rPr>
            </w:pPr>
          </w:p>
        </w:tc>
        <w:tc>
          <w:tcPr>
            <w:tcW w:w="8761" w:type="dxa"/>
          </w:tcPr>
          <w:p w14:paraId="20AA5B30" w14:textId="77777777" w:rsidR="00DD58AD" w:rsidRDefault="00DD58AD" w:rsidP="0042057E">
            <w:pPr>
              <w:rPr>
                <w:rFonts w:eastAsia="SimSun"/>
                <w:lang w:eastAsia="zh-CN"/>
              </w:rPr>
            </w:pPr>
          </w:p>
        </w:tc>
      </w:tr>
    </w:tbl>
    <w:p w14:paraId="3F9DEBCE" w14:textId="5A25742B" w:rsidR="00DD58AD"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lastRenderedPageBreak/>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 xml:space="preserve">Note: There is no consensus that the [10.5, 150, </w:t>
            </w:r>
            <w:proofErr w:type="gramStart"/>
            <w:r>
              <w:rPr>
                <w:lang w:eastAsia="zh-CN"/>
              </w:rPr>
              <w:t>50]%</w:t>
            </w:r>
            <w:proofErr w:type="gramEnd"/>
            <w:r>
              <w:rPr>
                <w:lang w:eastAsia="zh-CN"/>
              </w:rPr>
              <w:t xml:space="preserve">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w:t>
      </w:r>
      <w:proofErr w:type="gramStart"/>
      <w:r>
        <w:rPr>
          <w:lang w:eastAsia="zh-CN"/>
        </w:rPr>
        <w:t>are</w:t>
      </w:r>
      <w:proofErr w:type="gramEnd"/>
      <w:r>
        <w:rPr>
          <w:lang w:eastAsia="zh-CN"/>
        </w:rPr>
        <w:t xml:space="preserv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 xml:space="preserve">ingle </w:t>
                  </w:r>
                  <w:proofErr w:type="spellStart"/>
                  <w:r>
                    <w:rPr>
                      <w:rFonts w:eastAsiaTheme="minorEastAsia"/>
                      <w:lang w:val="fr-FR" w:eastAsia="zh-CN"/>
                    </w:rPr>
                    <w:t>stream</w:t>
                  </w:r>
                  <w:proofErr w:type="spellEnd"/>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w:t>
                  </w:r>
                  <w:proofErr w:type="spellStart"/>
                  <w:r>
                    <w:rPr>
                      <w:rFonts w:eastAsiaTheme="minorEastAsia"/>
                      <w:lang w:val="fr-FR" w:eastAsia="zh-CN"/>
                    </w:rPr>
                    <w:t>eye</w:t>
                  </w:r>
                  <w:proofErr w:type="spellEnd"/>
                  <w:r>
                    <w:rPr>
                      <w:rFonts w:eastAsiaTheme="minorEastAsia"/>
                      <w:lang w:val="fr-FR" w:eastAsia="zh-CN"/>
                    </w:rPr>
                    <w:t xml:space="preserv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5949EFEE" w14:textId="77777777" w:rsidR="00CD3EBF" w:rsidRPr="005D55E8" w:rsidRDefault="00A83741"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A83741"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lastRenderedPageBreak/>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77777777" w:rsidR="00CD3EBF" w:rsidRDefault="00CD3EBF" w:rsidP="0042057E">
            <w:pPr>
              <w:rPr>
                <w:rFonts w:eastAsia="SimSun"/>
                <w:lang w:eastAsia="zh-CN"/>
              </w:rPr>
            </w:pPr>
          </w:p>
        </w:tc>
        <w:tc>
          <w:tcPr>
            <w:tcW w:w="8761" w:type="dxa"/>
          </w:tcPr>
          <w:p w14:paraId="3BCFC70B" w14:textId="77777777" w:rsidR="00CD3EBF" w:rsidRDefault="00CD3EBF" w:rsidP="0042057E">
            <w:pPr>
              <w:rPr>
                <w:rFonts w:eastAsia="SimSun"/>
                <w:lang w:eastAsia="zh-CN"/>
              </w:rPr>
            </w:pPr>
          </w:p>
        </w:tc>
      </w:tr>
      <w:tr w:rsidR="00CD3EBF" w14:paraId="5D308977" w14:textId="77777777" w:rsidTr="0042057E">
        <w:tc>
          <w:tcPr>
            <w:tcW w:w="1696" w:type="dxa"/>
          </w:tcPr>
          <w:p w14:paraId="6AE36AB7" w14:textId="77777777" w:rsidR="00CD3EBF" w:rsidRDefault="00CD3EBF" w:rsidP="0042057E">
            <w:pPr>
              <w:rPr>
                <w:rFonts w:eastAsia="SimSun"/>
                <w:lang w:eastAsia="zh-CN"/>
              </w:rPr>
            </w:pPr>
          </w:p>
        </w:tc>
        <w:tc>
          <w:tcPr>
            <w:tcW w:w="8761" w:type="dxa"/>
          </w:tcPr>
          <w:p w14:paraId="3181D762" w14:textId="77777777" w:rsidR="00CD3EBF" w:rsidRDefault="00CD3EBF" w:rsidP="0042057E">
            <w:pPr>
              <w:rPr>
                <w:rFonts w:eastAsia="SimSun"/>
                <w:lang w:eastAsia="zh-CN"/>
              </w:rPr>
            </w:pP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5"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lastRenderedPageBreak/>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 xml:space="preserve">N is the number of </w:t>
                  </w:r>
                  <w:proofErr w:type="gramStart"/>
                  <w:r w:rsidRPr="00C8190E">
                    <w:t>slice</w:t>
                  </w:r>
                  <w:proofErr w:type="gramEnd"/>
                  <w:r w:rsidRPr="00C8190E">
                    <w:t xml:space="preserv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A83741"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A83741"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A83741"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A83741"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lastRenderedPageBreak/>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A83741"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lastRenderedPageBreak/>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627C906E" w14:textId="29BFA92B" w:rsidR="008E65BA" w:rsidRDefault="00BE479A" w:rsidP="00BE479A">
      <w:pPr>
        <w:rPr>
          <w:b/>
          <w:bCs/>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m, parameters in the following table are used. For companies who are evaluating this option, the following scenarios recommended as a common baseline (so as to have more results in the same scenario) and other scenarios can be further evaluated, up to company: AR/VR, 30Mbps (aggregate</w:t>
      </w:r>
      <w:r w:rsidR="00A82519" w:rsidRPr="00A82519">
        <w:rPr>
          <w:b/>
          <w:bCs/>
          <w:highlight w:val="yellow"/>
          <w:lang w:eastAsia="zh-CN"/>
        </w:rPr>
        <w:t xml:space="preserve">d data rate), Dense Urban for FR1 and </w:t>
      </w:r>
      <w:proofErr w:type="spellStart"/>
      <w:r w:rsidR="00A82519" w:rsidRPr="00A82519">
        <w:rPr>
          <w:b/>
          <w:bCs/>
          <w:highlight w:val="yellow"/>
          <w:lang w:eastAsia="zh-CN"/>
        </w:rPr>
        <w:t>InH</w:t>
      </w:r>
      <w:proofErr w:type="spellEnd"/>
      <w:r w:rsidR="00A82519" w:rsidRPr="00A82519">
        <w:rPr>
          <w:b/>
          <w:bCs/>
          <w:highlight w:val="yellow"/>
          <w:lang w:eastAsia="zh-CN"/>
        </w:rPr>
        <w:t xml:space="preserve"> for FR2.  </w:t>
      </w:r>
      <w:r w:rsidR="00B57F1F">
        <w:rPr>
          <w:b/>
          <w:bCs/>
          <w:highlight w:val="yellow"/>
          <w:lang w:eastAsia="zh-CN"/>
        </w:rPr>
        <w:t xml:space="preserve"> </w:t>
      </w:r>
      <w:r w:rsidR="00A82519">
        <w:rPr>
          <w:b/>
          <w:bCs/>
          <w:highlight w:val="yellow"/>
          <w:lang w:eastAsia="zh-CN"/>
        </w:rPr>
        <w:t xml:space="preserve">  </w:t>
      </w:r>
      <w:r w:rsidR="00A82519" w:rsidRPr="00A82519">
        <w:rPr>
          <w:b/>
          <w:bCs/>
          <w:highlight w:val="yellow"/>
          <w:lang w:eastAsia="zh-CN"/>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A83741"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A83741"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A83741"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A83741"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 xml:space="preserve">[STD, Max, Min]: [10.5, 150, </w:t>
            </w:r>
            <w:proofErr w:type="gramStart"/>
            <w:r w:rsidRPr="00C8190E">
              <w:rPr>
                <w:rFonts w:eastAsiaTheme="minorEastAsia"/>
                <w:lang w:eastAsia="zh-CN"/>
              </w:rPr>
              <w:t>50]%</w:t>
            </w:r>
            <w:proofErr w:type="gramEnd"/>
            <w:r w:rsidRPr="00C8190E">
              <w:rPr>
                <w:rFonts w:eastAsiaTheme="minorEastAsia"/>
                <w:lang w:eastAsia="zh-CN"/>
              </w:rPr>
              <w:t xml:space="preserve">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C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D </w:t>
            </w:r>
            <w:proofErr w:type="spellStart"/>
            <w:r>
              <w:rPr>
                <w:rFonts w:eastAsiaTheme="minorEastAsia"/>
                <w:lang w:eastAsia="zh-CN"/>
              </w:rPr>
              <w:t>ms</w:t>
            </w:r>
            <w:proofErr w:type="spellEnd"/>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G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H </w:t>
            </w:r>
            <w:proofErr w:type="spellStart"/>
            <w:r>
              <w:rPr>
                <w:rFonts w:eastAsiaTheme="minorEastAsia"/>
                <w:lang w:eastAsia="zh-CN"/>
              </w:rPr>
              <w:t>ms</w:t>
            </w:r>
            <w:proofErr w:type="spellEnd"/>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38F476C4"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 with proposed 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77777777" w:rsidR="00BE479A" w:rsidRDefault="00BE479A" w:rsidP="0042057E">
            <w:pPr>
              <w:rPr>
                <w:rFonts w:eastAsia="SimSun"/>
                <w:lang w:eastAsia="zh-CN"/>
              </w:rPr>
            </w:pPr>
          </w:p>
        </w:tc>
        <w:tc>
          <w:tcPr>
            <w:tcW w:w="8761" w:type="dxa"/>
          </w:tcPr>
          <w:p w14:paraId="7DC0A93A" w14:textId="77777777" w:rsidR="00BE479A" w:rsidRDefault="00BE479A" w:rsidP="0042057E">
            <w:pPr>
              <w:rPr>
                <w:rFonts w:eastAsia="SimSun"/>
                <w:lang w:eastAsia="zh-CN"/>
              </w:rPr>
            </w:pPr>
          </w:p>
        </w:tc>
      </w:tr>
      <w:tr w:rsidR="00BE479A" w14:paraId="1BC942F9" w14:textId="77777777" w:rsidTr="0042057E">
        <w:tc>
          <w:tcPr>
            <w:tcW w:w="1696" w:type="dxa"/>
          </w:tcPr>
          <w:p w14:paraId="38BE7EF8" w14:textId="77777777" w:rsidR="00BE479A" w:rsidRDefault="00BE479A" w:rsidP="0042057E">
            <w:pPr>
              <w:rPr>
                <w:rFonts w:eastAsia="SimSun"/>
                <w:lang w:eastAsia="zh-CN"/>
              </w:rPr>
            </w:pPr>
          </w:p>
        </w:tc>
        <w:tc>
          <w:tcPr>
            <w:tcW w:w="8761" w:type="dxa"/>
          </w:tcPr>
          <w:p w14:paraId="7F19CC8D" w14:textId="77777777" w:rsidR="00BE479A" w:rsidRDefault="00BE479A" w:rsidP="0042057E">
            <w:pPr>
              <w:rPr>
                <w:rFonts w:eastAsia="SimSun"/>
                <w:lang w:eastAsia="zh-CN"/>
              </w:rPr>
            </w:pPr>
          </w:p>
        </w:tc>
      </w:tr>
    </w:tbl>
    <w:p w14:paraId="131B06C7" w14:textId="77777777" w:rsidR="00BE479A" w:rsidRDefault="00BE479A" w:rsidP="00BE479A">
      <w:pPr>
        <w:rPr>
          <w:lang w:eastAsia="zh-CN"/>
        </w:rPr>
      </w:pPr>
    </w:p>
    <w:bookmarkEnd w:id="5"/>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 xml:space="preserve">PDB: 30 </w:t>
            </w:r>
            <w:proofErr w:type="spellStart"/>
            <w:r w:rsidRPr="00A21F6F">
              <w:rPr>
                <w:rFonts w:eastAsia="Gulim"/>
                <w:lang w:eastAsia="ja-JP"/>
              </w:rPr>
              <w:t>ms</w:t>
            </w:r>
            <w:proofErr w:type="spellEnd"/>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77777777" w:rsidR="0042057E" w:rsidRDefault="0042057E" w:rsidP="0042057E">
            <w:pPr>
              <w:rPr>
                <w:rFonts w:eastAsia="SimSun"/>
                <w:lang w:eastAsia="zh-CN"/>
              </w:rPr>
            </w:pPr>
          </w:p>
        </w:tc>
        <w:tc>
          <w:tcPr>
            <w:tcW w:w="8761" w:type="dxa"/>
          </w:tcPr>
          <w:p w14:paraId="3073118C" w14:textId="77777777" w:rsidR="0042057E" w:rsidRDefault="0042057E" w:rsidP="0042057E">
            <w:pPr>
              <w:rPr>
                <w:rFonts w:eastAsia="SimSun"/>
                <w:lang w:eastAsia="zh-CN"/>
              </w:rPr>
            </w:pPr>
          </w:p>
        </w:tc>
      </w:tr>
      <w:tr w:rsidR="0042057E" w14:paraId="667FE41D" w14:textId="77777777" w:rsidTr="0042057E">
        <w:tc>
          <w:tcPr>
            <w:tcW w:w="1696" w:type="dxa"/>
          </w:tcPr>
          <w:p w14:paraId="24D28F9D" w14:textId="77777777" w:rsidR="0042057E" w:rsidRDefault="0042057E" w:rsidP="0042057E">
            <w:pPr>
              <w:rPr>
                <w:rFonts w:eastAsia="SimSun"/>
                <w:lang w:eastAsia="zh-CN"/>
              </w:rPr>
            </w:pPr>
          </w:p>
        </w:tc>
        <w:tc>
          <w:tcPr>
            <w:tcW w:w="8761" w:type="dxa"/>
          </w:tcPr>
          <w:p w14:paraId="3CDC323B" w14:textId="77777777" w:rsidR="0042057E" w:rsidRDefault="0042057E" w:rsidP="0042057E">
            <w:pPr>
              <w:rPr>
                <w:rFonts w:eastAsia="SimSun"/>
                <w:lang w:eastAsia="zh-CN"/>
              </w:rPr>
            </w:pPr>
          </w:p>
        </w:tc>
      </w:tr>
    </w:tbl>
    <w:p w14:paraId="535F0ED7" w14:textId="77777777" w:rsidR="0042057E"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114ED1">
        <w:tc>
          <w:tcPr>
            <w:tcW w:w="10457" w:type="dxa"/>
          </w:tcPr>
          <w:p w14:paraId="11B911AC" w14:textId="77777777" w:rsidR="00DA2B31" w:rsidRDefault="00DA2B31" w:rsidP="00114ED1">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114ED1">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lastRenderedPageBreak/>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114ED1">
        <w:tc>
          <w:tcPr>
            <w:tcW w:w="1150" w:type="dxa"/>
          </w:tcPr>
          <w:p w14:paraId="5436F1A6" w14:textId="77777777" w:rsidR="00DA2B31" w:rsidRPr="00C57284" w:rsidRDefault="00DA2B31" w:rsidP="00114ED1">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114ED1">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114ED1">
        <w:tc>
          <w:tcPr>
            <w:tcW w:w="1150" w:type="dxa"/>
          </w:tcPr>
          <w:p w14:paraId="769B39D7" w14:textId="6A6873AB" w:rsidR="00DA2B31" w:rsidRDefault="00DA2B31" w:rsidP="00114ED1">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114ED1">
        <w:tc>
          <w:tcPr>
            <w:tcW w:w="1150" w:type="dxa"/>
          </w:tcPr>
          <w:p w14:paraId="36258316" w14:textId="5F47E5D2" w:rsidR="00DA2B31" w:rsidRDefault="00DA2B31" w:rsidP="00114ED1">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114ED1">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114ED1">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114ED1">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114ED1">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114ED1">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114ED1">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114ED1">
        <w:tc>
          <w:tcPr>
            <w:tcW w:w="1696" w:type="dxa"/>
            <w:shd w:val="clear" w:color="auto" w:fill="D9D9D9" w:themeFill="background1" w:themeFillShade="D9"/>
          </w:tcPr>
          <w:p w14:paraId="3B2A594E" w14:textId="77777777" w:rsidR="00DA2B31" w:rsidRPr="0053639F" w:rsidRDefault="00DA2B31"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114ED1">
        <w:tc>
          <w:tcPr>
            <w:tcW w:w="1696" w:type="dxa"/>
          </w:tcPr>
          <w:p w14:paraId="70A34AB3" w14:textId="77777777" w:rsidR="00DA2B31" w:rsidRDefault="00DA2B31" w:rsidP="00114ED1">
            <w:pPr>
              <w:rPr>
                <w:rFonts w:eastAsia="SimSun"/>
                <w:lang w:eastAsia="zh-CN"/>
              </w:rPr>
            </w:pPr>
          </w:p>
        </w:tc>
        <w:tc>
          <w:tcPr>
            <w:tcW w:w="8761" w:type="dxa"/>
          </w:tcPr>
          <w:p w14:paraId="4375AC03" w14:textId="77777777" w:rsidR="00DA2B31" w:rsidRDefault="00DA2B31" w:rsidP="00114ED1">
            <w:pPr>
              <w:rPr>
                <w:rFonts w:eastAsia="SimSun"/>
                <w:lang w:eastAsia="zh-CN"/>
              </w:rPr>
            </w:pPr>
          </w:p>
        </w:tc>
      </w:tr>
      <w:tr w:rsidR="00DA2B31" w14:paraId="2CF0867B" w14:textId="77777777" w:rsidTr="00114ED1">
        <w:tc>
          <w:tcPr>
            <w:tcW w:w="1696" w:type="dxa"/>
          </w:tcPr>
          <w:p w14:paraId="163C86A6" w14:textId="77777777" w:rsidR="00DA2B31" w:rsidRDefault="00DA2B31" w:rsidP="00114ED1">
            <w:pPr>
              <w:rPr>
                <w:rFonts w:eastAsia="SimSun"/>
                <w:lang w:eastAsia="zh-CN"/>
              </w:rPr>
            </w:pPr>
          </w:p>
        </w:tc>
        <w:tc>
          <w:tcPr>
            <w:tcW w:w="8761" w:type="dxa"/>
          </w:tcPr>
          <w:p w14:paraId="2B0654D0" w14:textId="77777777" w:rsidR="00DA2B31" w:rsidRDefault="00DA2B31" w:rsidP="00114ED1">
            <w:pPr>
              <w:rPr>
                <w:rFonts w:eastAsia="SimSun"/>
                <w:lang w:eastAsia="zh-CN"/>
              </w:rPr>
            </w:pPr>
          </w:p>
        </w:tc>
      </w:tr>
    </w:tbl>
    <w:p w14:paraId="680A929C" w14:textId="67F6E194" w:rsidR="000C614D"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lastRenderedPageBreak/>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w:t>
      </w:r>
      <w:proofErr w:type="gramStart"/>
      <w:r>
        <w:rPr>
          <w:lang w:eastAsia="zh-CN"/>
        </w:rPr>
        <w:t>a number of</w:t>
      </w:r>
      <w:proofErr w:type="gramEnd"/>
      <w:r>
        <w:rPr>
          <w:lang w:eastAsia="zh-CN"/>
        </w:rPr>
        <w:t xml:space="preserve">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114ED1">
            <w:pPr>
              <w:pStyle w:val="TH"/>
              <w:ind w:firstLine="440"/>
            </w:pPr>
          </w:p>
        </w:tc>
        <w:tc>
          <w:tcPr>
            <w:tcW w:w="1246" w:type="dxa"/>
          </w:tcPr>
          <w:p w14:paraId="379FC114" w14:textId="77777777" w:rsidR="00603B12" w:rsidRDefault="00603B12" w:rsidP="00114ED1">
            <w:pPr>
              <w:pStyle w:val="TH"/>
              <w:ind w:firstLine="440"/>
            </w:pPr>
          </w:p>
        </w:tc>
        <w:tc>
          <w:tcPr>
            <w:tcW w:w="1338" w:type="dxa"/>
          </w:tcPr>
          <w:p w14:paraId="06BEF6C8" w14:textId="77777777" w:rsidR="00603B12" w:rsidRPr="00FD76CA" w:rsidRDefault="00603B12" w:rsidP="00114ED1">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114ED1">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114ED1">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114ED1">
            <w:pPr>
              <w:pStyle w:val="TH"/>
              <w:ind w:firstLine="440"/>
              <w:rPr>
                <w:lang w:val="sv-SE"/>
              </w:rPr>
            </w:pPr>
            <w:r>
              <w:rPr>
                <w:lang w:val="sv-SE"/>
              </w:rPr>
              <w:t>Jitter?</w:t>
            </w:r>
          </w:p>
        </w:tc>
        <w:tc>
          <w:tcPr>
            <w:tcW w:w="1669" w:type="dxa"/>
          </w:tcPr>
          <w:p w14:paraId="0BC7AA11" w14:textId="77777777" w:rsidR="00603B12" w:rsidRDefault="00603B12" w:rsidP="00114ED1">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114ED1">
            <w:pPr>
              <w:pStyle w:val="TH"/>
              <w:ind w:firstLine="440"/>
            </w:pPr>
            <w:r>
              <w:t>DL</w:t>
            </w:r>
          </w:p>
        </w:tc>
        <w:tc>
          <w:tcPr>
            <w:tcW w:w="1246" w:type="dxa"/>
          </w:tcPr>
          <w:p w14:paraId="5999C6ED" w14:textId="77777777" w:rsidR="00603B12" w:rsidRDefault="00603B12" w:rsidP="00114ED1">
            <w:pPr>
              <w:pStyle w:val="TH"/>
              <w:ind w:firstLine="440"/>
            </w:pPr>
            <w:r>
              <w:t>CG</w:t>
            </w:r>
          </w:p>
        </w:tc>
        <w:tc>
          <w:tcPr>
            <w:tcW w:w="1338" w:type="dxa"/>
          </w:tcPr>
          <w:p w14:paraId="7B716795" w14:textId="77777777" w:rsidR="00603B12" w:rsidRPr="00FD76CA" w:rsidRDefault="00603B12" w:rsidP="00114ED1">
            <w:pPr>
              <w:pStyle w:val="TH"/>
              <w:ind w:firstLine="440"/>
              <w:rPr>
                <w:lang w:val="sv-SE"/>
              </w:rPr>
            </w:pPr>
            <w:r>
              <w:t>8</w:t>
            </w:r>
          </w:p>
        </w:tc>
        <w:tc>
          <w:tcPr>
            <w:tcW w:w="1522" w:type="dxa"/>
          </w:tcPr>
          <w:p w14:paraId="489FB823" w14:textId="77777777" w:rsidR="00603B12" w:rsidRPr="00FD76CA" w:rsidRDefault="00603B12" w:rsidP="00114ED1">
            <w:pPr>
              <w:pStyle w:val="TH"/>
              <w:ind w:firstLine="440"/>
              <w:rPr>
                <w:lang w:val="sv-SE"/>
              </w:rPr>
            </w:pPr>
            <w:r>
              <w:t>60</w:t>
            </w:r>
          </w:p>
        </w:tc>
        <w:tc>
          <w:tcPr>
            <w:tcW w:w="1079" w:type="dxa"/>
          </w:tcPr>
          <w:p w14:paraId="3267FE0B" w14:textId="77777777" w:rsidR="00603B12" w:rsidRDefault="00603B12" w:rsidP="00114ED1">
            <w:pPr>
              <w:pStyle w:val="TH"/>
              <w:ind w:firstLine="440"/>
            </w:pPr>
            <w:r>
              <w:t>15</w:t>
            </w:r>
          </w:p>
        </w:tc>
        <w:tc>
          <w:tcPr>
            <w:tcW w:w="1268" w:type="dxa"/>
          </w:tcPr>
          <w:p w14:paraId="5A89B1FA" w14:textId="77777777" w:rsidR="00603B12" w:rsidRPr="00FD76CA" w:rsidRDefault="00603B12" w:rsidP="00114ED1">
            <w:pPr>
              <w:pStyle w:val="TH"/>
              <w:ind w:firstLine="440"/>
              <w:rPr>
                <w:lang w:val="sv-SE"/>
              </w:rPr>
            </w:pPr>
            <w:r>
              <w:rPr>
                <w:lang w:val="sv-SE"/>
              </w:rPr>
              <w:t>Yes</w:t>
            </w:r>
          </w:p>
        </w:tc>
        <w:tc>
          <w:tcPr>
            <w:tcW w:w="1669" w:type="dxa"/>
          </w:tcPr>
          <w:p w14:paraId="6F7DB6AF" w14:textId="77777777" w:rsidR="00603B12" w:rsidRDefault="00603B12" w:rsidP="00114ED1">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114ED1">
            <w:pPr>
              <w:pStyle w:val="TH"/>
              <w:ind w:firstLine="440"/>
            </w:pPr>
          </w:p>
        </w:tc>
        <w:tc>
          <w:tcPr>
            <w:tcW w:w="1246" w:type="dxa"/>
          </w:tcPr>
          <w:p w14:paraId="52A8FBA0" w14:textId="5F51998B" w:rsidR="00603B12" w:rsidRDefault="00417815" w:rsidP="00114ED1">
            <w:pPr>
              <w:pStyle w:val="TH"/>
              <w:ind w:firstLine="440"/>
            </w:pPr>
            <w:r>
              <w:t>AR/</w:t>
            </w:r>
            <w:r w:rsidR="00603B12">
              <w:t>VR</w:t>
            </w:r>
          </w:p>
        </w:tc>
        <w:tc>
          <w:tcPr>
            <w:tcW w:w="1338" w:type="dxa"/>
          </w:tcPr>
          <w:p w14:paraId="37CA0211" w14:textId="77777777" w:rsidR="00603B12" w:rsidRPr="00FD76CA" w:rsidRDefault="00603B12" w:rsidP="00114ED1">
            <w:pPr>
              <w:pStyle w:val="TH"/>
              <w:ind w:firstLine="440"/>
              <w:rPr>
                <w:lang w:val="sv-SE"/>
              </w:rPr>
            </w:pPr>
            <w:r>
              <w:t>30</w:t>
            </w:r>
          </w:p>
        </w:tc>
        <w:tc>
          <w:tcPr>
            <w:tcW w:w="1522" w:type="dxa"/>
          </w:tcPr>
          <w:p w14:paraId="5BBE10F4" w14:textId="77777777" w:rsidR="00603B12" w:rsidRDefault="00603B12" w:rsidP="00114ED1">
            <w:pPr>
              <w:pStyle w:val="TH"/>
              <w:ind w:firstLine="440"/>
            </w:pPr>
            <w:r>
              <w:t>60</w:t>
            </w:r>
          </w:p>
        </w:tc>
        <w:tc>
          <w:tcPr>
            <w:tcW w:w="1079" w:type="dxa"/>
          </w:tcPr>
          <w:p w14:paraId="259D451F" w14:textId="77777777" w:rsidR="00603B12" w:rsidRDefault="00603B12" w:rsidP="00114ED1">
            <w:pPr>
              <w:pStyle w:val="TH"/>
              <w:ind w:firstLine="440"/>
            </w:pPr>
            <w:r>
              <w:t>10</w:t>
            </w:r>
          </w:p>
        </w:tc>
        <w:tc>
          <w:tcPr>
            <w:tcW w:w="1268" w:type="dxa"/>
          </w:tcPr>
          <w:p w14:paraId="1D717FFE" w14:textId="77777777" w:rsidR="00603B12" w:rsidRPr="00FD76CA" w:rsidRDefault="00603B12" w:rsidP="00114ED1">
            <w:pPr>
              <w:pStyle w:val="TH"/>
              <w:ind w:firstLine="440"/>
              <w:rPr>
                <w:lang w:val="sv-SE"/>
              </w:rPr>
            </w:pPr>
            <w:r>
              <w:rPr>
                <w:lang w:val="sv-SE"/>
              </w:rPr>
              <w:t>Yes</w:t>
            </w:r>
          </w:p>
        </w:tc>
        <w:tc>
          <w:tcPr>
            <w:tcW w:w="1669" w:type="dxa"/>
          </w:tcPr>
          <w:p w14:paraId="264802ED" w14:textId="77777777" w:rsidR="00603B12" w:rsidRDefault="00603B12" w:rsidP="00114ED1">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114ED1">
            <w:pPr>
              <w:pStyle w:val="TH"/>
              <w:ind w:firstLine="440"/>
            </w:pPr>
            <w:r>
              <w:t>UL</w:t>
            </w:r>
          </w:p>
        </w:tc>
        <w:tc>
          <w:tcPr>
            <w:tcW w:w="1246" w:type="dxa"/>
          </w:tcPr>
          <w:p w14:paraId="4A308997" w14:textId="77777777" w:rsidR="00603B12" w:rsidRDefault="00603B12" w:rsidP="00114ED1">
            <w:pPr>
              <w:pStyle w:val="TH"/>
              <w:ind w:firstLine="440"/>
            </w:pPr>
            <w:r>
              <w:t>Pose</w:t>
            </w:r>
          </w:p>
        </w:tc>
        <w:tc>
          <w:tcPr>
            <w:tcW w:w="1338" w:type="dxa"/>
          </w:tcPr>
          <w:p w14:paraId="431B4431" w14:textId="77777777" w:rsidR="00603B12" w:rsidRPr="00FD76CA" w:rsidRDefault="00603B12" w:rsidP="00114ED1">
            <w:pPr>
              <w:pStyle w:val="TH"/>
              <w:ind w:firstLine="440"/>
              <w:rPr>
                <w:lang w:val="sv-SE"/>
              </w:rPr>
            </w:pPr>
            <w:r>
              <w:rPr>
                <w:lang w:val="sv-SE"/>
              </w:rPr>
              <w:t>0.2</w:t>
            </w:r>
          </w:p>
        </w:tc>
        <w:tc>
          <w:tcPr>
            <w:tcW w:w="1522" w:type="dxa"/>
          </w:tcPr>
          <w:p w14:paraId="0813D995" w14:textId="77777777" w:rsidR="00603B12" w:rsidRPr="00FD76CA" w:rsidRDefault="00603B12" w:rsidP="00114ED1">
            <w:pPr>
              <w:pStyle w:val="TH"/>
              <w:ind w:firstLine="440"/>
              <w:rPr>
                <w:lang w:val="sv-SE"/>
              </w:rPr>
            </w:pPr>
            <w:r>
              <w:rPr>
                <w:lang w:val="sv-SE"/>
              </w:rPr>
              <w:t>250</w:t>
            </w:r>
          </w:p>
        </w:tc>
        <w:tc>
          <w:tcPr>
            <w:tcW w:w="1079" w:type="dxa"/>
          </w:tcPr>
          <w:p w14:paraId="7C8ECB11" w14:textId="77777777" w:rsidR="00603B12" w:rsidRPr="00FD76CA" w:rsidRDefault="00603B12" w:rsidP="00114ED1">
            <w:pPr>
              <w:pStyle w:val="TH"/>
              <w:ind w:firstLine="440"/>
              <w:rPr>
                <w:lang w:val="sv-SE"/>
              </w:rPr>
            </w:pPr>
            <w:r>
              <w:rPr>
                <w:lang w:val="sv-SE"/>
              </w:rPr>
              <w:t>10</w:t>
            </w:r>
          </w:p>
        </w:tc>
        <w:tc>
          <w:tcPr>
            <w:tcW w:w="1268" w:type="dxa"/>
          </w:tcPr>
          <w:p w14:paraId="0D11563F" w14:textId="77777777" w:rsidR="00603B12" w:rsidRPr="00FD76CA" w:rsidRDefault="00603B12" w:rsidP="00114ED1">
            <w:pPr>
              <w:pStyle w:val="TH"/>
              <w:ind w:firstLine="440"/>
              <w:rPr>
                <w:lang w:val="sv-SE"/>
              </w:rPr>
            </w:pPr>
            <w:r>
              <w:rPr>
                <w:lang w:val="sv-SE"/>
              </w:rPr>
              <w:t>No</w:t>
            </w:r>
          </w:p>
        </w:tc>
        <w:tc>
          <w:tcPr>
            <w:tcW w:w="1669" w:type="dxa"/>
          </w:tcPr>
          <w:p w14:paraId="6D266728" w14:textId="77777777" w:rsidR="00603B12" w:rsidRDefault="00603B12" w:rsidP="00114ED1">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114ED1">
            <w:pPr>
              <w:pStyle w:val="TH"/>
              <w:ind w:firstLine="440"/>
            </w:pPr>
          </w:p>
        </w:tc>
        <w:tc>
          <w:tcPr>
            <w:tcW w:w="1246" w:type="dxa"/>
          </w:tcPr>
          <w:p w14:paraId="36869C36" w14:textId="77777777" w:rsidR="00603B12" w:rsidRDefault="00603B12" w:rsidP="00114ED1">
            <w:pPr>
              <w:pStyle w:val="TH"/>
              <w:ind w:firstLine="440"/>
            </w:pPr>
            <w:r>
              <w:t>Scene</w:t>
            </w:r>
          </w:p>
        </w:tc>
        <w:tc>
          <w:tcPr>
            <w:tcW w:w="1338" w:type="dxa"/>
          </w:tcPr>
          <w:p w14:paraId="652392E4" w14:textId="77777777" w:rsidR="00603B12" w:rsidRPr="00FD76CA" w:rsidRDefault="00603B12" w:rsidP="00114ED1">
            <w:pPr>
              <w:pStyle w:val="TH"/>
              <w:ind w:firstLine="440"/>
              <w:rPr>
                <w:lang w:val="sv-SE"/>
              </w:rPr>
            </w:pPr>
            <w:r>
              <w:t>10</w:t>
            </w:r>
          </w:p>
        </w:tc>
        <w:tc>
          <w:tcPr>
            <w:tcW w:w="1522" w:type="dxa"/>
          </w:tcPr>
          <w:p w14:paraId="20C7156A" w14:textId="77777777" w:rsidR="00603B12" w:rsidRDefault="00603B12" w:rsidP="00114ED1">
            <w:pPr>
              <w:pStyle w:val="TH"/>
              <w:ind w:firstLine="440"/>
            </w:pPr>
            <w:r>
              <w:t>60</w:t>
            </w:r>
          </w:p>
        </w:tc>
        <w:tc>
          <w:tcPr>
            <w:tcW w:w="1079" w:type="dxa"/>
          </w:tcPr>
          <w:p w14:paraId="108D3C28" w14:textId="77777777" w:rsidR="00603B12" w:rsidRDefault="00603B12" w:rsidP="00114ED1">
            <w:pPr>
              <w:pStyle w:val="TH"/>
              <w:ind w:firstLine="440"/>
            </w:pPr>
            <w:r>
              <w:t>60</w:t>
            </w:r>
          </w:p>
        </w:tc>
        <w:tc>
          <w:tcPr>
            <w:tcW w:w="1268" w:type="dxa"/>
          </w:tcPr>
          <w:p w14:paraId="15498A4C" w14:textId="77777777" w:rsidR="00603B12" w:rsidRPr="00FD76CA" w:rsidRDefault="00603B12" w:rsidP="00114ED1">
            <w:pPr>
              <w:pStyle w:val="TH"/>
              <w:ind w:firstLine="440"/>
              <w:rPr>
                <w:lang w:val="sv-SE"/>
              </w:rPr>
            </w:pPr>
            <w:r>
              <w:rPr>
                <w:lang w:val="sv-SE"/>
              </w:rPr>
              <w:t>No</w:t>
            </w:r>
          </w:p>
        </w:tc>
        <w:tc>
          <w:tcPr>
            <w:tcW w:w="1669" w:type="dxa"/>
          </w:tcPr>
          <w:p w14:paraId="414B4F30" w14:textId="77777777" w:rsidR="00603B12" w:rsidRDefault="00603B12" w:rsidP="00114ED1">
            <w:pPr>
              <w:pStyle w:val="TH"/>
              <w:ind w:firstLine="440"/>
              <w:rPr>
                <w:lang w:val="sv-SE"/>
              </w:rPr>
            </w:pPr>
            <w:r>
              <w:rPr>
                <w:lang w:val="sv-SE"/>
              </w:rPr>
              <w:t>Yes</w:t>
            </w:r>
          </w:p>
        </w:tc>
      </w:tr>
    </w:tbl>
    <w:p w14:paraId="3B97A2E5" w14:textId="77777777" w:rsidR="00603B12" w:rsidRPr="008E1DFD" w:rsidRDefault="00603B12" w:rsidP="00603B12">
      <w:pPr>
        <w:pStyle w:val="TF"/>
      </w:pPr>
      <w:bookmarkStart w:id="6"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6"/>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7" w:name="_Toc70665229"/>
      <w:bookmarkStart w:id="8"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7"/>
      <w:r>
        <w:rPr>
          <w:rFonts w:cstheme="minorHAnsi"/>
        </w:rPr>
        <w:t>.</w:t>
      </w:r>
      <w:bookmarkEnd w:id="8"/>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9" w:name="_Toc71642553"/>
      <w:r>
        <w:rPr>
          <w:rFonts w:cstheme="minorHAnsi"/>
        </w:rPr>
        <w:t>In the common baseline, 99% of the frames should arrive within the PDB</w:t>
      </w:r>
      <w:bookmarkEnd w:id="9"/>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10" w:name="_Toc71642554"/>
      <w:r>
        <w:rPr>
          <w:rFonts w:cstheme="minorHAnsi"/>
        </w:rPr>
        <w:t>For the capacity simulations in the common baseline, only one stream at a time is simulated</w:t>
      </w:r>
      <w:bookmarkEnd w:id="10"/>
      <w:r>
        <w:rPr>
          <w:rFonts w:cstheme="minorHAnsi"/>
        </w:rPr>
        <w:t>.</w:t>
      </w:r>
    </w:p>
    <w:p w14:paraId="57147058" w14:textId="4626D754" w:rsidR="00603B12" w:rsidRDefault="00603B12" w:rsidP="000C614D">
      <w:pPr>
        <w:rPr>
          <w:lang w:eastAsia="zh-CN"/>
        </w:rPr>
      </w:pPr>
    </w:p>
    <w:p w14:paraId="37147F18" w14:textId="7B2929D9"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r w:rsidR="00417815">
        <w:rPr>
          <w:b/>
          <w:bCs/>
          <w:highlight w:val="yellow"/>
          <w:lang w:eastAsia="zh-CN"/>
        </w:rPr>
        <w:t xml:space="preserve">.  It is clarified that the potential definition of such a common baseline set is not for prioritization of simulation scenarios  but is purely intended to facilitate comparison of results among companies by ensuring that we have more results from more companies for a </w:t>
      </w:r>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114ED1">
        <w:tc>
          <w:tcPr>
            <w:tcW w:w="1696" w:type="dxa"/>
            <w:shd w:val="clear" w:color="auto" w:fill="D9D9D9" w:themeFill="background1" w:themeFillShade="D9"/>
          </w:tcPr>
          <w:p w14:paraId="71140DB2" w14:textId="77777777" w:rsidR="00603B12" w:rsidRPr="0053639F" w:rsidRDefault="00603B12"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114ED1">
        <w:tc>
          <w:tcPr>
            <w:tcW w:w="1696" w:type="dxa"/>
          </w:tcPr>
          <w:p w14:paraId="206D5521" w14:textId="77777777" w:rsidR="00603B12" w:rsidRDefault="00603B12" w:rsidP="00114ED1">
            <w:pPr>
              <w:rPr>
                <w:rFonts w:eastAsia="SimSun"/>
                <w:lang w:eastAsia="zh-CN"/>
              </w:rPr>
            </w:pPr>
          </w:p>
        </w:tc>
        <w:tc>
          <w:tcPr>
            <w:tcW w:w="8761" w:type="dxa"/>
          </w:tcPr>
          <w:p w14:paraId="1D67A2F0" w14:textId="77777777" w:rsidR="00603B12" w:rsidRDefault="00603B12" w:rsidP="00114ED1">
            <w:pPr>
              <w:rPr>
                <w:rFonts w:eastAsia="SimSun"/>
                <w:lang w:eastAsia="zh-CN"/>
              </w:rPr>
            </w:pPr>
          </w:p>
        </w:tc>
      </w:tr>
      <w:tr w:rsidR="00603B12" w14:paraId="5212A711" w14:textId="77777777" w:rsidTr="00114ED1">
        <w:tc>
          <w:tcPr>
            <w:tcW w:w="1696" w:type="dxa"/>
          </w:tcPr>
          <w:p w14:paraId="30B129C3" w14:textId="77777777" w:rsidR="00603B12" w:rsidRDefault="00603B12" w:rsidP="00114ED1">
            <w:pPr>
              <w:rPr>
                <w:rFonts w:eastAsia="SimSun"/>
                <w:lang w:eastAsia="zh-CN"/>
              </w:rPr>
            </w:pPr>
          </w:p>
        </w:tc>
        <w:tc>
          <w:tcPr>
            <w:tcW w:w="8761" w:type="dxa"/>
          </w:tcPr>
          <w:p w14:paraId="179BE0FA" w14:textId="77777777" w:rsidR="00603B12" w:rsidRDefault="00603B12" w:rsidP="00114ED1">
            <w:pPr>
              <w:rPr>
                <w:rFonts w:eastAsia="SimSun"/>
                <w:lang w:eastAsia="zh-CN"/>
              </w:rPr>
            </w:pP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lastRenderedPageBreak/>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 xml:space="preserve">number of </w:t>
                  </w:r>
                  <w:proofErr w:type="gramStart"/>
                  <w:r w:rsidRPr="008F3FBF">
                    <w:rPr>
                      <w:sz w:val="22"/>
                      <w:szCs w:val="22"/>
                    </w:rPr>
                    <w:t>slice</w:t>
                  </w:r>
                  <w:proofErr w:type="gramEnd"/>
                  <w:r w:rsidRPr="008F3FBF">
                    <w:rPr>
                      <w:sz w:val="22"/>
                      <w:szCs w:val="22"/>
                    </w:rPr>
                    <w:t xml:space="preserv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A83741"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A83741"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A83741"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A83741"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 xml:space="preserve">[STD, Max, Min]: [10.5, 150, </w:t>
                  </w:r>
                  <w:proofErr w:type="gramStart"/>
                  <w:r w:rsidRPr="006632DE">
                    <w:rPr>
                      <w:rFonts w:eastAsiaTheme="minorEastAsia"/>
                      <w:sz w:val="22"/>
                      <w:szCs w:val="22"/>
                      <w:lang w:eastAsia="zh-CN"/>
                    </w:rPr>
                    <w:t>50]%</w:t>
                  </w:r>
                  <w:proofErr w:type="gramEnd"/>
                  <w:r w:rsidRPr="006632DE">
                    <w:rPr>
                      <w:rFonts w:eastAsiaTheme="minorEastAsia"/>
                      <w:sz w:val="22"/>
                      <w:szCs w:val="22"/>
                      <w:lang w:eastAsia="zh-CN"/>
                    </w:rPr>
                    <w:t xml:space="preserve">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lastRenderedPageBreak/>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lastRenderedPageBreak/>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lastRenderedPageBreak/>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 xml:space="preserve">PDB values in </w:t>
            </w:r>
            <w:proofErr w:type="gramStart"/>
            <w:r w:rsidRPr="003713B1">
              <w:rPr>
                <w:rFonts w:hint="eastAsia"/>
                <w:b/>
                <w:bCs/>
                <w:i/>
                <w:iCs/>
              </w:rPr>
              <w:t>[ ]</w:t>
            </w:r>
            <w:proofErr w:type="gramEnd"/>
            <w:r w:rsidRPr="003713B1">
              <w:rPr>
                <w:rFonts w:hint="eastAsia"/>
                <w:b/>
                <w:bCs/>
                <w:i/>
                <w:iCs/>
              </w:rPr>
              <w:t xml:space="preserve"> for Stream 2 in Option 1 and 3, and Option 2</w:t>
            </w:r>
            <w:r>
              <w:rPr>
                <w:b/>
                <w:bCs/>
                <w:i/>
                <w:iCs/>
              </w:rPr>
              <w:t xml:space="preserve">, i.e., 60 </w:t>
            </w:r>
            <w:proofErr w:type="spellStart"/>
            <w:r>
              <w:rPr>
                <w:b/>
                <w:bCs/>
                <w:i/>
                <w:iCs/>
              </w:rPr>
              <w:t>ms</w:t>
            </w:r>
            <w:proofErr w:type="spellEnd"/>
            <w:r>
              <w:rPr>
                <w:b/>
                <w:bCs/>
                <w:i/>
                <w:iCs/>
              </w:rPr>
              <w:t xml:space="preserve">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w:t>
            </w:r>
            <w:proofErr w:type="spellStart"/>
            <w:r w:rsidRPr="00076800">
              <w:rPr>
                <w:rFonts w:eastAsia="Gulim" w:hint="eastAsia"/>
                <w:b/>
                <w:i/>
                <w:lang w:eastAsia="ja-JP"/>
              </w:rPr>
              <w:t>ms</w:t>
            </w:r>
            <w:proofErr w:type="spellEnd"/>
            <w:r w:rsidRPr="00076800">
              <w:rPr>
                <w:rFonts w:eastAsia="Gulim" w:hint="eastAsia"/>
                <w:b/>
                <w:i/>
                <w:lang w:eastAsia="ja-JP"/>
              </w:rPr>
              <w:t xml:space="preserve">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w:t>
            </w:r>
            <w:proofErr w:type="gramStart"/>
            <w:r>
              <w:t>below  (</w:t>
            </w:r>
            <w:proofErr w:type="gramEnd"/>
            <w:r>
              <w:t xml:space="preserve">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 xml:space="preserve">10 </w:t>
            </w:r>
            <w:proofErr w:type="spellStart"/>
            <w:r w:rsidRPr="000B29F5">
              <w:rPr>
                <w:rFonts w:eastAsia="Times New Roman"/>
                <w:b/>
                <w:i/>
                <w:sz w:val="20"/>
                <w:szCs w:val="20"/>
                <w:lang w:val="en-GB" w:eastAsia="ja-JP"/>
              </w:rPr>
              <w:t>ms</w:t>
            </w:r>
            <w:proofErr w:type="spellEnd"/>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 xml:space="preserve">60 </w:t>
            </w:r>
            <w:proofErr w:type="spellStart"/>
            <w:r w:rsidRPr="00C24B8C">
              <w:rPr>
                <w:b/>
                <w:bCs/>
                <w:i/>
                <w:iCs/>
                <w:highlight w:val="yellow"/>
                <w:lang w:eastAsia="zh-CN"/>
              </w:rPr>
              <w:t>ms</w:t>
            </w:r>
            <w:proofErr w:type="spellEnd"/>
            <w:r w:rsidRPr="00C24B8C">
              <w:rPr>
                <w:b/>
                <w:bCs/>
                <w:i/>
                <w:iCs/>
                <w:highlight w:val="yellow"/>
                <w:lang w:eastAsia="zh-CN"/>
              </w:rPr>
              <w:t xml:space="preserve">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lastRenderedPageBreak/>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 xml:space="preserve">10 </w:t>
            </w:r>
            <w:proofErr w:type="spellStart"/>
            <w:r w:rsidRPr="00C24B8C">
              <w:rPr>
                <w:highlight w:val="yellow"/>
                <w:lang w:eastAsia="zh-CN"/>
              </w:rPr>
              <w:t>ms</w:t>
            </w:r>
            <w:proofErr w:type="spellEnd"/>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lastRenderedPageBreak/>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xml:space="preserve">: RAN1 to study layer-1 aspects of large packet transmission with better reliability than </w:t>
            </w:r>
            <w:proofErr w:type="spellStart"/>
            <w:r w:rsidRPr="00772D44">
              <w:rPr>
                <w:rFonts w:eastAsia="Times New Roman"/>
                <w:b/>
                <w:bCs/>
              </w:rPr>
              <w:t>eMBB</w:t>
            </w:r>
            <w:proofErr w:type="spellEnd"/>
            <w:r w:rsidRPr="00772D44">
              <w:rPr>
                <w:rFonts w:eastAsia="Times New Roman"/>
                <w:b/>
                <w:bCs/>
              </w:rPr>
              <w:t xml:space="preserve">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 xml:space="preserve">PDB 60 </w:t>
            </w:r>
            <w:proofErr w:type="spellStart"/>
            <w:r w:rsidRPr="00C24B8C">
              <w:rPr>
                <w:i/>
                <w:iCs/>
                <w:highlight w:val="yellow"/>
                <w:lang w:val="en-CA"/>
              </w:rPr>
              <w:t>ms</w:t>
            </w:r>
            <w:proofErr w:type="spellEnd"/>
            <w:r w:rsidRPr="00C24B8C">
              <w:rPr>
                <w:i/>
                <w:iCs/>
                <w:highlight w:val="yellow"/>
                <w:lang w:val="en-CA"/>
              </w:rPr>
              <w:t xml:space="preserve"> (baseline), 10/15 </w:t>
            </w:r>
            <w:proofErr w:type="spellStart"/>
            <w:r w:rsidRPr="00C24B8C">
              <w:rPr>
                <w:i/>
                <w:iCs/>
                <w:highlight w:val="yellow"/>
                <w:lang w:val="en-CA"/>
              </w:rPr>
              <w:t>ms</w:t>
            </w:r>
            <w:proofErr w:type="spellEnd"/>
            <w:r w:rsidRPr="00C24B8C">
              <w:rPr>
                <w:i/>
                <w:iCs/>
                <w:highlight w:val="yellow"/>
                <w:lang w:val="en-CA"/>
              </w:rPr>
              <w:t xml:space="preserve">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 xml:space="preserve">[STD, Max, Min]: [10.5, 150, </w:t>
                  </w:r>
                  <w:proofErr w:type="gramStart"/>
                  <w:r w:rsidRPr="00F64689">
                    <w:rPr>
                      <w:lang w:eastAsia="zh-CN"/>
                    </w:rPr>
                    <w:t>50]%</w:t>
                  </w:r>
                  <w:proofErr w:type="gramEnd"/>
                  <w:r w:rsidRPr="00F64689">
                    <w:rPr>
                      <w:lang w:eastAsia="zh-CN"/>
                    </w:rPr>
                    <w:t xml:space="preserve">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lastRenderedPageBreak/>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lastRenderedPageBreak/>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lastRenderedPageBreak/>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 xml:space="preserve">PDB: 10/15 </w:t>
            </w:r>
            <w:proofErr w:type="spellStart"/>
            <w:r w:rsidRPr="000C614D">
              <w:rPr>
                <w:rFonts w:eastAsia="Batang"/>
                <w:b/>
                <w:i/>
                <w:sz w:val="22"/>
                <w:highlight w:val="yellow"/>
              </w:rPr>
              <w:t>ms</w:t>
            </w:r>
            <w:proofErr w:type="spellEnd"/>
            <w:r w:rsidRPr="000C614D">
              <w:rPr>
                <w:rFonts w:eastAsia="Batang"/>
                <w:b/>
                <w:i/>
                <w:sz w:val="22"/>
                <w:highlight w:val="yellow"/>
              </w:rPr>
              <w:t xml:space="preserve"> (baseline), 60 </w:t>
            </w:r>
            <w:proofErr w:type="spellStart"/>
            <w:r w:rsidRPr="000C614D">
              <w:rPr>
                <w:rFonts w:eastAsia="Batang"/>
                <w:b/>
                <w:i/>
                <w:sz w:val="22"/>
                <w:highlight w:val="yellow"/>
              </w:rPr>
              <w:t>ms</w:t>
            </w:r>
            <w:proofErr w:type="spellEnd"/>
            <w:r w:rsidRPr="000C614D">
              <w:rPr>
                <w:rFonts w:eastAsia="Batang"/>
                <w:b/>
                <w:i/>
                <w:sz w:val="22"/>
                <w:highlight w:val="yellow"/>
              </w:rPr>
              <w:t xml:space="preserve">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proofErr w:type="spellStart"/>
            <w:r>
              <w:rPr>
                <w:lang w:eastAsia="zh-CN"/>
              </w:rPr>
              <w:t>InterDigital</w:t>
            </w:r>
            <w:proofErr w:type="spellEnd"/>
            <w:r>
              <w:rPr>
                <w:lang w:eastAsia="zh-CN"/>
              </w:rPr>
              <w:t xml:space="preserve">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lastRenderedPageBreak/>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10 </w:t>
            </w:r>
            <w:proofErr w:type="spellStart"/>
            <w:r w:rsidRPr="005F22A0">
              <w:rPr>
                <w:rFonts w:ascii="Arial" w:eastAsia="Times New Roman" w:hAnsi="Arial" w:cs="Arial"/>
              </w:rPr>
              <w:t>ms</w:t>
            </w:r>
            <w:proofErr w:type="spellEnd"/>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 xml:space="preserve">PDB: [10] </w:t>
            </w:r>
            <w:proofErr w:type="spellStart"/>
            <w:r w:rsidRPr="000C614D">
              <w:rPr>
                <w:rFonts w:ascii="Arial" w:eastAsia="Times New Roman" w:hAnsi="Arial"/>
                <w:bCs/>
                <w:highlight w:val="yellow"/>
                <w:lang w:eastAsia="zh-CN"/>
              </w:rPr>
              <w:t>ms</w:t>
            </w:r>
            <w:proofErr w:type="spellEnd"/>
            <w:r w:rsidRPr="000C614D">
              <w:rPr>
                <w:rFonts w:ascii="Arial" w:eastAsia="Times New Roman" w:hAnsi="Arial"/>
                <w:bCs/>
                <w:highlight w:val="yellow"/>
                <w:lang w:eastAsia="zh-CN"/>
              </w:rPr>
              <w:t xml:space="preserve">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lastRenderedPageBreak/>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A83741"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A83741"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A83741"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lastRenderedPageBreak/>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 xml:space="preserve">10 or 15 </w:t>
            </w:r>
            <w:proofErr w:type="spellStart"/>
            <w:r>
              <w:rPr>
                <w:rFonts w:eastAsiaTheme="minorEastAsia"/>
                <w:i/>
                <w:sz w:val="22"/>
                <w:lang w:val="en-US"/>
              </w:rPr>
              <w:t>ms</w:t>
            </w:r>
            <w:proofErr w:type="spellEnd"/>
            <w:r>
              <w:rPr>
                <w:rFonts w:eastAsiaTheme="minorEastAsia"/>
                <w:i/>
                <w:sz w:val="22"/>
                <w:lang w:val="en-US"/>
              </w:rPr>
              <w:t xml:space="preserve">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A83741"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A83741"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A83741"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A83741"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A83741"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A83741"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A83741"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A83741"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 xml:space="preserve">Huawei, </w:t>
      </w:r>
      <w:proofErr w:type="spellStart"/>
      <w:r w:rsidR="00934EDC">
        <w:t>HiSilicon</w:t>
      </w:r>
      <w:proofErr w:type="spellEnd"/>
    </w:p>
    <w:p w14:paraId="6BEA9B2B" w14:textId="77777777" w:rsidR="00934EDC" w:rsidRDefault="00A83741"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A83741"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A83741"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A83741"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A83741"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A83741"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A83741"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A83741"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A83741"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A83741"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A83741"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A83741"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r>
      <w:proofErr w:type="spellStart"/>
      <w:r w:rsidR="00934EDC">
        <w:t>InterDigital</w:t>
      </w:r>
      <w:proofErr w:type="spellEnd"/>
      <w:r w:rsidR="00934EDC">
        <w:t>, Inc.</w:t>
      </w:r>
    </w:p>
    <w:p w14:paraId="0C9DBB0B" w14:textId="77777777" w:rsidR="00934EDC" w:rsidRDefault="00A83741"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A83741"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 xml:space="preserve">ZTE, </w:t>
      </w:r>
      <w:proofErr w:type="spellStart"/>
      <w:r w:rsidR="00934EDC">
        <w:t>Sanechips</w:t>
      </w:r>
      <w:proofErr w:type="spellEnd"/>
    </w:p>
    <w:p w14:paraId="727A6438" w14:textId="77777777" w:rsidR="00934EDC" w:rsidRDefault="00A83741"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A83741"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0654F" w14:textId="77777777" w:rsidR="00A83741" w:rsidRDefault="00A83741">
      <w:pPr>
        <w:spacing w:after="0" w:line="240" w:lineRule="auto"/>
      </w:pPr>
      <w:r>
        <w:separator/>
      </w:r>
    </w:p>
  </w:endnote>
  <w:endnote w:type="continuationSeparator" w:id="0">
    <w:p w14:paraId="3BE84BEC" w14:textId="77777777" w:rsidR="00A83741" w:rsidRDefault="00A83741">
      <w:pPr>
        <w:spacing w:after="0" w:line="240" w:lineRule="auto"/>
      </w:pPr>
      <w:r>
        <w:continuationSeparator/>
      </w:r>
    </w:p>
  </w:endnote>
  <w:endnote w:type="continuationNotice" w:id="1">
    <w:p w14:paraId="1E065FF2" w14:textId="77777777" w:rsidR="00A83741" w:rsidRDefault="00A83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42057E" w:rsidRDefault="0042057E">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42057E" w:rsidRPr="00E27467" w:rsidRDefault="0042057E"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2057E" w:rsidRPr="00E27467" w:rsidRDefault="0042057E"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05479" w14:textId="77777777" w:rsidR="00A83741" w:rsidRDefault="00A83741">
      <w:pPr>
        <w:spacing w:after="0" w:line="240" w:lineRule="auto"/>
      </w:pPr>
      <w:r>
        <w:separator/>
      </w:r>
    </w:p>
  </w:footnote>
  <w:footnote w:type="continuationSeparator" w:id="0">
    <w:p w14:paraId="2C98D5A4" w14:textId="77777777" w:rsidR="00A83741" w:rsidRDefault="00A83741">
      <w:pPr>
        <w:spacing w:after="0" w:line="240" w:lineRule="auto"/>
      </w:pPr>
      <w:r>
        <w:continuationSeparator/>
      </w:r>
    </w:p>
  </w:footnote>
  <w:footnote w:type="continuationNotice" w:id="1">
    <w:p w14:paraId="455B27A3" w14:textId="77777777" w:rsidR="00A83741" w:rsidRDefault="00A837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3"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6"/>
  </w:num>
  <w:num w:numId="3">
    <w:abstractNumId w:val="32"/>
  </w:num>
  <w:num w:numId="4">
    <w:abstractNumId w:val="34"/>
  </w:num>
  <w:num w:numId="5">
    <w:abstractNumId w:val="15"/>
  </w:num>
  <w:num w:numId="6">
    <w:abstractNumId w:val="14"/>
  </w:num>
  <w:num w:numId="7">
    <w:abstractNumId w:val="31"/>
  </w:num>
  <w:num w:numId="8">
    <w:abstractNumId w:val="12"/>
  </w:num>
  <w:num w:numId="9">
    <w:abstractNumId w:val="25"/>
  </w:num>
  <w:num w:numId="10">
    <w:abstractNumId w:val="21"/>
  </w:num>
  <w:num w:numId="11">
    <w:abstractNumId w:val="26"/>
  </w:num>
  <w:num w:numId="12">
    <w:abstractNumId w:val="23"/>
  </w:num>
  <w:num w:numId="13">
    <w:abstractNumId w:val="8"/>
  </w:num>
  <w:num w:numId="14">
    <w:abstractNumId w:val="9"/>
  </w:num>
  <w:num w:numId="15">
    <w:abstractNumId w:val="29"/>
  </w:num>
  <w:num w:numId="16">
    <w:abstractNumId w:val="1"/>
  </w:num>
  <w:num w:numId="17">
    <w:abstractNumId w:val="0"/>
  </w:num>
  <w:num w:numId="18">
    <w:abstractNumId w:val="11"/>
  </w:num>
  <w:num w:numId="19">
    <w:abstractNumId w:val="13"/>
  </w:num>
  <w:num w:numId="20">
    <w:abstractNumId w:val="3"/>
  </w:num>
  <w:num w:numId="21">
    <w:abstractNumId w:val="27"/>
  </w:num>
  <w:num w:numId="22">
    <w:abstractNumId w:val="5"/>
  </w:num>
  <w:num w:numId="23">
    <w:abstractNumId w:val="17"/>
  </w:num>
  <w:num w:numId="24">
    <w:abstractNumId w:val="28"/>
  </w:num>
  <w:num w:numId="25">
    <w:abstractNumId w:val="2"/>
  </w:num>
  <w:num w:numId="26">
    <w:abstractNumId w:val="33"/>
  </w:num>
  <w:num w:numId="27">
    <w:abstractNumId w:val="22"/>
  </w:num>
  <w:num w:numId="28">
    <w:abstractNumId w:val="6"/>
  </w:num>
  <w:num w:numId="29">
    <w:abstractNumId w:val="24"/>
  </w:num>
  <w:num w:numId="30">
    <w:abstractNumId w:val="19"/>
  </w:num>
  <w:num w:numId="31">
    <w:abstractNumId w:val="30"/>
  </w:num>
  <w:num w:numId="32">
    <w:abstractNumId w:val="18"/>
  </w:num>
  <w:num w:numId="33">
    <w:abstractNumId w:val="10"/>
  </w:num>
  <w:num w:numId="34">
    <w:abstractNumId w:val="35"/>
  </w:num>
  <w:num w:numId="35">
    <w:abstractNumId w:val="4"/>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19A"/>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styleId="UnresolvedMention">
    <w:name w:val="Unresolved Mention"/>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4B8EEDF4-BE67-4B27-B1A9-A49833C6046A}">
  <ds:schemaRefs>
    <ds:schemaRef ds:uri="http://schemas.openxmlformats.org/officeDocument/2006/bibliography"/>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1265</TotalTime>
  <Pages>19</Pages>
  <Words>6878</Words>
  <Characters>39209</Characters>
  <Application>Microsoft Office Word</Application>
  <DocSecurity>0</DocSecurity>
  <Lines>326</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23</cp:revision>
  <dcterms:created xsi:type="dcterms:W3CDTF">2021-05-19T13:20:00Z</dcterms:created>
  <dcterms:modified xsi:type="dcterms:W3CDTF">2021-05-20T17:30:00Z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