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8"/>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a"/>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a"/>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77777777" w:rsidR="00CA7BBF" w:rsidRDefault="00CA7BBF" w:rsidP="00CA7BBF">
            <w:pPr>
              <w:rPr>
                <w:lang w:eastAsia="en-US"/>
              </w:rPr>
            </w:pPr>
          </w:p>
        </w:tc>
        <w:tc>
          <w:tcPr>
            <w:tcW w:w="7796" w:type="dxa"/>
          </w:tcPr>
          <w:p w14:paraId="081CFF69" w14:textId="77777777" w:rsidR="00CA7BBF" w:rsidRDefault="00CA7BBF" w:rsidP="00CA7BBF">
            <w:pPr>
              <w:rPr>
                <w:szCs w:val="20"/>
              </w:rPr>
            </w:pPr>
          </w:p>
        </w:tc>
      </w:tr>
      <w:tr w:rsidR="00CA7BBF" w14:paraId="252CD942" w14:textId="77777777" w:rsidTr="008772FC">
        <w:tc>
          <w:tcPr>
            <w:tcW w:w="1555" w:type="dxa"/>
          </w:tcPr>
          <w:p w14:paraId="0128E5C3" w14:textId="77777777" w:rsidR="00CA7BBF" w:rsidRDefault="00CA7BBF" w:rsidP="00CA7BBF">
            <w:pPr>
              <w:rPr>
                <w:lang w:eastAsia="en-US"/>
              </w:rPr>
            </w:pPr>
          </w:p>
        </w:tc>
        <w:tc>
          <w:tcPr>
            <w:tcW w:w="7796" w:type="dxa"/>
          </w:tcPr>
          <w:p w14:paraId="19030D95" w14:textId="77777777" w:rsidR="00CA7BBF" w:rsidRDefault="00CA7BBF" w:rsidP="00CA7BBF">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8"/>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lastRenderedPageBreak/>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lastRenderedPageBreak/>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64EA3893" w:rsidR="00241492" w:rsidRDefault="00241492" w:rsidP="00241492">
            <w:pPr>
              <w:rPr>
                <w:lang w:eastAsia="en-US"/>
              </w:rPr>
            </w:pPr>
            <w:r w:rsidRPr="00C5183B">
              <w:rPr>
                <w:rFonts w:eastAsiaTheme="minorEastAsia"/>
                <w:lang w:eastAsia="zh-CN"/>
              </w:rPr>
              <w:t>vivo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77777777" w:rsidR="00CA7BBF" w:rsidRDefault="00CA7BBF" w:rsidP="00CA7BBF">
            <w:pPr>
              <w:rPr>
                <w:lang w:eastAsia="en-US"/>
              </w:rPr>
            </w:pPr>
          </w:p>
        </w:tc>
        <w:tc>
          <w:tcPr>
            <w:tcW w:w="7796" w:type="dxa"/>
          </w:tcPr>
          <w:p w14:paraId="2A149BB5" w14:textId="77777777" w:rsidR="00CA7BBF" w:rsidRDefault="00CA7BBF" w:rsidP="00CA7BBF">
            <w:pPr>
              <w:rPr>
                <w:szCs w:val="20"/>
              </w:rPr>
            </w:pP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8"/>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lastRenderedPageBreak/>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77777777" w:rsidR="0008111D" w:rsidRPr="00F158BE" w:rsidRDefault="0008111D" w:rsidP="008772FC">
            <w:pPr>
              <w:rPr>
                <w:rFonts w:eastAsiaTheme="minorEastAsia"/>
                <w:szCs w:val="20"/>
                <w:lang w:eastAsia="zh-CN"/>
              </w:rPr>
            </w:pPr>
          </w:p>
        </w:tc>
        <w:tc>
          <w:tcPr>
            <w:tcW w:w="7796" w:type="dxa"/>
          </w:tcPr>
          <w:p w14:paraId="0D49668B" w14:textId="77777777" w:rsidR="0008111D" w:rsidRPr="00F158BE" w:rsidRDefault="0008111D" w:rsidP="008772FC">
            <w:pPr>
              <w:rPr>
                <w:rFonts w:eastAsiaTheme="minorEastAsia"/>
                <w:szCs w:val="20"/>
                <w:lang w:eastAsia="zh-CN"/>
              </w:rPr>
            </w:pP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8"/>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lastRenderedPageBreak/>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a"/>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a"/>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 xml:space="preserve">Whether the same TB and/or different TBs is/are scheduled on multiple cells can </w:t>
            </w:r>
            <w:r w:rsidRPr="003D36E2">
              <w:rPr>
                <w:rFonts w:eastAsia="Malgun Gothic"/>
                <w:b/>
                <w:kern w:val="2"/>
                <w:szCs w:val="20"/>
                <w:lang w:val="en-US"/>
              </w:rPr>
              <w:lastRenderedPageBreak/>
              <w:t>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a"/>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F21C0C" w:rsidP="007D4C5C">
      <w:pPr>
        <w:pStyle w:val="a"/>
        <w:numPr>
          <w:ilvl w:val="0"/>
          <w:numId w:val="17"/>
        </w:numPr>
        <w:rPr>
          <w:lang w:eastAsia="x-none"/>
        </w:rPr>
      </w:pPr>
      <w:hyperlink r:id="rId13" w:history="1">
        <w:r w:rsidR="00894150">
          <w:rPr>
            <w:rStyle w:val="afc"/>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F21C0C" w:rsidP="007D4C5C">
      <w:pPr>
        <w:pStyle w:val="a"/>
        <w:numPr>
          <w:ilvl w:val="0"/>
          <w:numId w:val="17"/>
        </w:numPr>
        <w:rPr>
          <w:lang w:eastAsia="x-none"/>
        </w:rPr>
      </w:pPr>
      <w:hyperlink r:id="rId14" w:history="1">
        <w:r w:rsidR="00894150">
          <w:rPr>
            <w:rStyle w:val="afc"/>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F21C0C" w:rsidP="007D4C5C">
      <w:pPr>
        <w:pStyle w:val="a"/>
        <w:numPr>
          <w:ilvl w:val="0"/>
          <w:numId w:val="17"/>
        </w:numPr>
        <w:rPr>
          <w:lang w:eastAsia="x-none"/>
        </w:rPr>
      </w:pPr>
      <w:hyperlink r:id="rId15" w:history="1">
        <w:r w:rsidR="00894150">
          <w:rPr>
            <w:rStyle w:val="afc"/>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F21C0C" w:rsidP="007D4C5C">
      <w:pPr>
        <w:pStyle w:val="a"/>
        <w:numPr>
          <w:ilvl w:val="0"/>
          <w:numId w:val="17"/>
        </w:numPr>
        <w:rPr>
          <w:lang w:eastAsia="x-none"/>
        </w:rPr>
      </w:pPr>
      <w:hyperlink r:id="rId16" w:history="1">
        <w:r w:rsidR="00894150">
          <w:rPr>
            <w:rStyle w:val="afc"/>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F21C0C" w:rsidP="007D4C5C">
      <w:pPr>
        <w:pStyle w:val="a"/>
        <w:numPr>
          <w:ilvl w:val="0"/>
          <w:numId w:val="17"/>
        </w:numPr>
        <w:rPr>
          <w:lang w:eastAsia="x-none"/>
        </w:rPr>
      </w:pPr>
      <w:hyperlink r:id="rId17" w:history="1">
        <w:r w:rsidR="00894150">
          <w:rPr>
            <w:rStyle w:val="afc"/>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F21C0C" w:rsidP="007D4C5C">
      <w:pPr>
        <w:pStyle w:val="a"/>
        <w:numPr>
          <w:ilvl w:val="0"/>
          <w:numId w:val="17"/>
        </w:numPr>
        <w:rPr>
          <w:lang w:eastAsia="x-none"/>
        </w:rPr>
      </w:pPr>
      <w:hyperlink r:id="rId18" w:history="1">
        <w:r w:rsidR="00894150">
          <w:rPr>
            <w:rStyle w:val="afc"/>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F21C0C" w:rsidP="007D4C5C">
      <w:pPr>
        <w:pStyle w:val="a"/>
        <w:numPr>
          <w:ilvl w:val="0"/>
          <w:numId w:val="17"/>
        </w:numPr>
        <w:rPr>
          <w:lang w:eastAsia="x-none"/>
        </w:rPr>
      </w:pPr>
      <w:hyperlink r:id="rId19" w:history="1">
        <w:r w:rsidR="00894150">
          <w:rPr>
            <w:rStyle w:val="afc"/>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F21C0C" w:rsidP="007D4C5C">
      <w:pPr>
        <w:pStyle w:val="a"/>
        <w:numPr>
          <w:ilvl w:val="0"/>
          <w:numId w:val="17"/>
        </w:numPr>
        <w:rPr>
          <w:lang w:eastAsia="x-none"/>
        </w:rPr>
      </w:pPr>
      <w:hyperlink r:id="rId20" w:history="1">
        <w:r w:rsidR="00894150">
          <w:rPr>
            <w:rStyle w:val="afc"/>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F21C0C" w:rsidP="007D4C5C">
      <w:pPr>
        <w:pStyle w:val="a"/>
        <w:numPr>
          <w:ilvl w:val="0"/>
          <w:numId w:val="17"/>
        </w:numPr>
        <w:rPr>
          <w:lang w:eastAsia="x-none"/>
        </w:rPr>
      </w:pPr>
      <w:hyperlink r:id="rId21" w:history="1">
        <w:r w:rsidR="00894150">
          <w:rPr>
            <w:rStyle w:val="afc"/>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F21C0C" w:rsidP="007D4C5C">
      <w:pPr>
        <w:pStyle w:val="a"/>
        <w:numPr>
          <w:ilvl w:val="0"/>
          <w:numId w:val="17"/>
        </w:numPr>
        <w:rPr>
          <w:lang w:eastAsia="x-none"/>
        </w:rPr>
      </w:pPr>
      <w:hyperlink r:id="rId22" w:history="1">
        <w:r w:rsidR="00894150">
          <w:rPr>
            <w:rStyle w:val="afc"/>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F21C0C" w:rsidP="007D4C5C">
      <w:pPr>
        <w:pStyle w:val="a"/>
        <w:numPr>
          <w:ilvl w:val="0"/>
          <w:numId w:val="17"/>
        </w:numPr>
        <w:rPr>
          <w:lang w:eastAsia="x-none"/>
        </w:rPr>
      </w:pPr>
      <w:hyperlink r:id="rId23" w:history="1">
        <w:r w:rsidR="00894150">
          <w:rPr>
            <w:rStyle w:val="afc"/>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F21C0C" w:rsidP="007D4C5C">
      <w:pPr>
        <w:pStyle w:val="a"/>
        <w:numPr>
          <w:ilvl w:val="0"/>
          <w:numId w:val="17"/>
        </w:numPr>
        <w:rPr>
          <w:lang w:eastAsia="x-none"/>
        </w:rPr>
      </w:pPr>
      <w:hyperlink r:id="rId24" w:history="1">
        <w:r w:rsidR="00894150">
          <w:rPr>
            <w:rStyle w:val="afc"/>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F21C0C" w:rsidP="007D4C5C">
      <w:pPr>
        <w:pStyle w:val="a"/>
        <w:numPr>
          <w:ilvl w:val="0"/>
          <w:numId w:val="17"/>
        </w:numPr>
        <w:rPr>
          <w:lang w:eastAsia="x-none"/>
        </w:rPr>
      </w:pPr>
      <w:hyperlink r:id="rId25" w:history="1">
        <w:r w:rsidR="00894150">
          <w:rPr>
            <w:rStyle w:val="afc"/>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F21C0C" w:rsidP="007D4C5C">
      <w:pPr>
        <w:pStyle w:val="a"/>
        <w:numPr>
          <w:ilvl w:val="0"/>
          <w:numId w:val="17"/>
        </w:numPr>
        <w:rPr>
          <w:lang w:eastAsia="x-none"/>
        </w:rPr>
      </w:pPr>
      <w:hyperlink r:id="rId26" w:history="1">
        <w:r w:rsidR="00894150">
          <w:rPr>
            <w:rStyle w:val="afc"/>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F21C0C" w:rsidP="007D4C5C">
      <w:pPr>
        <w:pStyle w:val="a"/>
        <w:numPr>
          <w:ilvl w:val="0"/>
          <w:numId w:val="17"/>
        </w:numPr>
        <w:rPr>
          <w:lang w:eastAsia="x-none"/>
        </w:rPr>
      </w:pPr>
      <w:hyperlink r:id="rId27" w:history="1">
        <w:r w:rsidR="00894150">
          <w:rPr>
            <w:rStyle w:val="afc"/>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F21C0C" w:rsidP="007D4C5C">
      <w:pPr>
        <w:pStyle w:val="a"/>
        <w:numPr>
          <w:ilvl w:val="0"/>
          <w:numId w:val="17"/>
        </w:numPr>
        <w:rPr>
          <w:lang w:eastAsia="x-none"/>
        </w:rPr>
      </w:pPr>
      <w:hyperlink r:id="rId28" w:history="1">
        <w:r w:rsidR="00894150">
          <w:rPr>
            <w:rStyle w:val="afc"/>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w:t>
      </w:r>
      <w:r>
        <w:rPr>
          <w:rFonts w:hint="eastAsia"/>
          <w:bCs/>
          <w:lang w:eastAsia="zh-CN"/>
        </w:rPr>
        <w:lastRenderedPageBreak/>
        <w:t xml:space="preserve">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w:t>
      </w:r>
      <w:r>
        <w:rPr>
          <w:rFonts w:eastAsia="Gulim" w:hint="eastAsia"/>
          <w:bCs/>
        </w:rPr>
        <w:lastRenderedPageBreak/>
        <w:t xml:space="preserve">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w:t>
      </w:r>
      <w:r>
        <w:rPr>
          <w:rFonts w:eastAsia="Gulim" w:hint="eastAsia"/>
        </w:rPr>
        <w:lastRenderedPageBreak/>
        <w:t>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shows the gain of PDSCH throughput is 8.2%~22.4% for combination1, 29.0%~68.4% for combination3 for per cell UE number of 10 with 100% CA UEs and </w:t>
      </w:r>
      <w:r>
        <w:rPr>
          <w:rFonts w:eastAsia="Gulim" w:hint="eastAsia"/>
          <w:bCs/>
        </w:rPr>
        <w:lastRenderedPageBreak/>
        <w:t>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w:t>
      </w:r>
      <w:r w:rsidRPr="00625AFA">
        <w:rPr>
          <w:szCs w:val="20"/>
          <w:lang w:eastAsia="ja-JP"/>
        </w:rPr>
        <w:lastRenderedPageBreak/>
        <w:t>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lastRenderedPageBreak/>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lastRenderedPageBreak/>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lastRenderedPageBreak/>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64AF" w14:textId="77777777" w:rsidR="00F21C0C" w:rsidRDefault="00F21C0C">
      <w:pPr>
        <w:spacing w:after="0"/>
      </w:pPr>
      <w:r>
        <w:separator/>
      </w:r>
    </w:p>
  </w:endnote>
  <w:endnote w:type="continuationSeparator" w:id="0">
    <w:p w14:paraId="4FA69222" w14:textId="77777777" w:rsidR="00F21C0C" w:rsidRDefault="00F21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AED3" w14:textId="77777777" w:rsidR="00CD5C95" w:rsidRDefault="00CD5C95">
    <w:pPr>
      <w:pStyle w:val="af"/>
      <w:rPr>
        <w:rStyle w:val="afa"/>
      </w:rPr>
    </w:pPr>
    <w:r>
      <w:rPr>
        <w:rStyle w:val="afa"/>
      </w:rPr>
      <w:fldChar w:fldCharType="begin"/>
    </w:r>
    <w:r>
      <w:rPr>
        <w:rStyle w:val="afa"/>
      </w:rPr>
      <w:instrText xml:space="preserve">PAGE  </w:instrText>
    </w:r>
    <w:r>
      <w:rPr>
        <w:rStyle w:val="afa"/>
      </w:rPr>
      <w:fldChar w:fldCharType="end"/>
    </w:r>
  </w:p>
  <w:p w14:paraId="63A9BD07" w14:textId="77777777" w:rsidR="00CD5C95" w:rsidRDefault="00CD5C95">
    <w:pPr>
      <w:pStyle w:val="af"/>
    </w:pPr>
  </w:p>
  <w:p w14:paraId="01C5906F" w14:textId="77777777" w:rsidR="00CD5C95" w:rsidRDefault="00CD5C95"/>
  <w:p w14:paraId="1342B277" w14:textId="77777777" w:rsidR="00CD5C95" w:rsidRDefault="00CD5C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125C" w14:textId="0934390B" w:rsidR="00CD5C95" w:rsidRDefault="00CD5C95">
    <w:pPr>
      <w:pStyle w:val="af"/>
      <w:rPr>
        <w:rStyle w:val="afa"/>
      </w:rPr>
    </w:pPr>
    <w:r>
      <w:rPr>
        <w:rStyle w:val="afa"/>
      </w:rPr>
      <w:fldChar w:fldCharType="begin"/>
    </w:r>
    <w:r>
      <w:rPr>
        <w:rStyle w:val="afa"/>
      </w:rPr>
      <w:instrText xml:space="preserve">PAGE  </w:instrText>
    </w:r>
    <w:r>
      <w:rPr>
        <w:rStyle w:val="afa"/>
      </w:rPr>
      <w:fldChar w:fldCharType="separate"/>
    </w:r>
    <w:r w:rsidR="007916E4">
      <w:rPr>
        <w:rStyle w:val="afa"/>
        <w:noProof/>
      </w:rPr>
      <w:t>1</w:t>
    </w:r>
    <w:r>
      <w:rPr>
        <w:rStyle w:val="afa"/>
      </w:rPr>
      <w:fldChar w:fldCharType="end"/>
    </w:r>
  </w:p>
  <w:p w14:paraId="3CCD0B2C" w14:textId="77777777" w:rsidR="00CD5C95" w:rsidRDefault="00CD5C95">
    <w:pPr>
      <w:pStyle w:val="af"/>
    </w:pPr>
  </w:p>
  <w:p w14:paraId="21325B5C" w14:textId="77777777" w:rsidR="00CD5C95" w:rsidRDefault="00CD5C95"/>
  <w:p w14:paraId="23E7956A" w14:textId="77777777" w:rsidR="00CD5C95" w:rsidRDefault="00CD5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1698" w14:textId="77777777" w:rsidR="00F21C0C" w:rsidRDefault="00F21C0C">
      <w:pPr>
        <w:spacing w:after="0"/>
      </w:pPr>
      <w:r>
        <w:separator/>
      </w:r>
    </w:p>
  </w:footnote>
  <w:footnote w:type="continuationSeparator" w:id="0">
    <w:p w14:paraId="0890C375" w14:textId="77777777" w:rsidR="00F21C0C" w:rsidRDefault="00F21C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a"/>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159D3A9-E493-44D2-8968-DF691095F299}">
  <ds:schemaRefs>
    <ds:schemaRef ds:uri="http://schemas.openxmlformats.org/officeDocument/2006/bibliography"/>
  </ds:schemaRefs>
</ds:datastoreItem>
</file>

<file path=customXml/itemProps5.xml><?xml version="1.0" encoding="utf-8"?>
<ds:datastoreItem xmlns:ds="http://schemas.openxmlformats.org/officeDocument/2006/customXml" ds:itemID="{6061916E-1628-4946-B6F4-7FFE127595D2}">
  <ds:schemaRefs>
    <ds:schemaRef ds:uri="http://schemas.openxmlformats.org/officeDocument/2006/bibliography"/>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7648</Words>
  <Characters>43596</Characters>
  <Application>Microsoft Office Word</Application>
  <DocSecurity>0</DocSecurity>
  <Lines>363</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Siqi,Liu(vivo)</cp:lastModifiedBy>
  <cp:revision>3</cp:revision>
  <cp:lastPrinted>2019-01-10T09:30:00Z</cp:lastPrinted>
  <dcterms:created xsi:type="dcterms:W3CDTF">2021-05-20T09:28:00Z</dcterms:created>
  <dcterms:modified xsi:type="dcterms:W3CDTF">2021-05-20T09:29:00Z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