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lastRenderedPageBreak/>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lastRenderedPageBreak/>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w:t>
            </w:r>
            <w:r>
              <w:rPr>
                <w:rFonts w:ascii="Times" w:hAnsi="Times"/>
                <w:szCs w:val="24"/>
                <w:lang w:eastAsia="x-none"/>
              </w:rPr>
              <w:lastRenderedPageBreak/>
              <w:t xml:space="preserve">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w:t>
            </w:r>
            <w:r>
              <w:rPr>
                <w:rFonts w:eastAsia="DengXian"/>
                <w:lang w:eastAsia="zh-CN"/>
              </w:rPr>
              <w:lastRenderedPageBreak/>
              <w:t>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 xml:space="preserve">@Huawei: Let me know whether new wording is better and acceptable. Also, although this proposal addresses the default CFR, which we agreed at some extent at RAN1#103-e, I think the </w:t>
            </w:r>
            <w:r>
              <w:rPr>
                <w:szCs w:val="24"/>
                <w:lang w:eastAsia="x-none"/>
              </w:rPr>
              <w:lastRenderedPageBreak/>
              <w:t>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 xml:space="preserve">MTCH </w:t>
            </w:r>
            <w:r w:rsidR="00605D4D" w:rsidRPr="00FE480D">
              <w:rPr>
                <w:rFonts w:ascii="Times" w:hAnsi="Times"/>
                <w:szCs w:val="24"/>
                <w:lang w:eastAsia="x-none"/>
              </w:rPr>
              <w:lastRenderedPageBreak/>
              <w:t>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 xml:space="preserve">GC-PDCCH/PDSCH transmission within a narrower portion of the Initial BWP </w:t>
            </w:r>
            <w:r w:rsidRPr="009A44F6">
              <w:rPr>
                <w:rFonts w:eastAsia="DengXian"/>
                <w:color w:val="FF0000"/>
                <w:lang w:eastAsia="zh-CN"/>
              </w:rPr>
              <w:lastRenderedPageBreak/>
              <w:t>(</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lastRenderedPageBreak/>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For the first subbullets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r>
              <w:rPr>
                <w:rFonts w:eastAsia="DengXian" w:hint="eastAsia"/>
                <w:lang w:eastAsia="zh-CN"/>
              </w:rPr>
              <w:t>Sprea</w:t>
            </w:r>
            <w:r>
              <w:rPr>
                <w:rFonts w:eastAsia="DengXian"/>
                <w:lang w:eastAsia="zh-CN"/>
              </w:rPr>
              <w:t>d</w:t>
            </w:r>
            <w:r>
              <w:rPr>
                <w:rFonts w:eastAsia="DengXian" w:hint="eastAsia"/>
                <w:lang w:eastAsia="zh-CN"/>
              </w:rPr>
              <w:t>trum</w:t>
            </w:r>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need gNB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 xml:space="preserve">As pointed out in earlier comments, we see no added value of allowing for a special </w:t>
            </w:r>
            <w:r>
              <w:rPr>
                <w:rFonts w:eastAsia="DengXian"/>
                <w:lang w:eastAsia="zh-CN"/>
              </w:rPr>
              <w:lastRenderedPageBreak/>
              <w:t>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lastRenderedPageBreak/>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which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w:t>
            </w:r>
            <w:r w:rsidRPr="0028700D">
              <w:rPr>
                <w:rFonts w:ascii="Calibri" w:eastAsia="SimSun" w:hAnsi="Calibri" w:cs="Calibri"/>
                <w:sz w:val="22"/>
                <w:szCs w:val="22"/>
                <w:lang w:eastAsia="en-US"/>
              </w:rPr>
              <w:lastRenderedPageBreak/>
              <w:t>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lastRenderedPageBreak/>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w:t>
            </w:r>
            <w:r w:rsidRPr="00D903F1">
              <w:rPr>
                <w:rFonts w:ascii="Times" w:hAnsi="Times"/>
                <w:szCs w:val="24"/>
                <w:lang w:eastAsia="x-none"/>
              </w:rPr>
              <w:lastRenderedPageBreak/>
              <w:t xml:space="preserve">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lastRenderedPageBreak/>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r>
              <w:t>Futurewei</w:t>
            </w:r>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lastRenderedPageBreak/>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SimSun"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CATT, Spreadtrum</w:t>
            </w:r>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ListParagraph"/>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ListParagraph"/>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4A104364" w14:textId="59D41DCC" w:rsidR="00EC14DF" w:rsidRPr="000945E0" w:rsidRDefault="00EC14DF" w:rsidP="00EC14DF">
            <w:pPr>
              <w:pStyle w:val="ListParagraph"/>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6CF61FAD" w14:textId="77777777" w:rsidR="00EC14DF" w:rsidRPr="004E7181" w:rsidRDefault="00EC14DF" w:rsidP="00EC14DF">
            <w:pPr>
              <w:pStyle w:val="ListParagraph"/>
              <w:numPr>
                <w:ilvl w:val="0"/>
                <w:numId w:val="21"/>
              </w:numPr>
            </w:pPr>
            <w:r w:rsidRPr="004E7181">
              <w:t xml:space="preserve">RRC_IDLE/INACTIVE UEs apply the CFR with same size as the SIB-1 configured </w:t>
            </w:r>
            <w:r w:rsidRPr="004E7181">
              <w:lastRenderedPageBreak/>
              <w:t xml:space="preserve">initial BWP before the reception of </w:t>
            </w:r>
            <w:r w:rsidRPr="004E7181">
              <w:rPr>
                <w:i/>
                <w:iCs/>
              </w:rPr>
              <w:t>RRCSetup/RRCResume/RRCReestablishment</w:t>
            </w:r>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Heading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ListParagraph"/>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ListParagraph"/>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228CAB69" w14:textId="77777777" w:rsidR="004F1E4B" w:rsidRPr="000945E0" w:rsidRDefault="004F1E4B" w:rsidP="004F1E4B">
      <w:pPr>
        <w:pStyle w:val="ListParagraph"/>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0998A002" w14:textId="77777777" w:rsidR="004F1E4B" w:rsidRPr="004E7181" w:rsidRDefault="004F1E4B" w:rsidP="004F1E4B">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TableGrid"/>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w:t>
            </w:r>
            <w:r w:rsidR="009516BF">
              <w:rPr>
                <w:rFonts w:eastAsia="Malgun Gothic"/>
                <w:lang w:eastAsia="ko-KR"/>
              </w:rPr>
              <w:lastRenderedPageBreak/>
              <w:t>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lastRenderedPageBreak/>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62908028" w14:textId="77777777" w:rsidR="005F417A" w:rsidRPr="005F417A" w:rsidRDefault="005F417A" w:rsidP="00555EB3">
            <w:pPr>
              <w:rPr>
                <w:rFonts w:eastAsia="Malgun Gothic"/>
                <w:lang w:eastAsia="ko-KR"/>
              </w:rPr>
            </w:pPr>
            <w:r w:rsidRPr="005F417A">
              <w:rPr>
                <w:rFonts w:eastAsia="Malgun Gothic" w:hint="eastAsia"/>
                <w:lang w:eastAsia="ko-KR"/>
              </w:rPr>
              <w:t>W</w:t>
            </w:r>
            <w:r w:rsidRPr="005F417A">
              <w:rPr>
                <w:rFonts w:eastAsia="Malgun Gothic"/>
                <w:lang w:eastAsia="ko-KR"/>
              </w:rPr>
              <w:t>e support these three proposals.</w:t>
            </w:r>
          </w:p>
          <w:p w14:paraId="5D05933C" w14:textId="72CA10B6" w:rsidR="005F417A" w:rsidRPr="005F417A" w:rsidRDefault="005F417A" w:rsidP="00555EB3">
            <w:pPr>
              <w:rPr>
                <w:rFonts w:ascii="Calibri" w:eastAsia="DengXian" w:hAnsi="Calibri" w:cs="Calibri"/>
                <w:color w:val="000000"/>
                <w:sz w:val="22"/>
                <w:szCs w:val="22"/>
                <w:lang w:eastAsia="zh-CN"/>
              </w:rPr>
            </w:pPr>
            <w:r w:rsidRPr="005F417A">
              <w:rPr>
                <w:rFonts w:eastAsia="Malgun Gothic" w:hint="eastAsia"/>
                <w:lang w:eastAsia="ko-KR"/>
              </w:rPr>
              <w:t>B</w:t>
            </w:r>
            <w:r w:rsidRPr="005F417A">
              <w:rPr>
                <w:rFonts w:eastAsia="Malgun Gothic"/>
                <w:lang w:eastAsia="ko-KR"/>
              </w:rPr>
              <w:t>ut we have different understanding with Samsung, that the CFR configuration is not bundled with whether the initial BWP is configured by SIB-1 or not. It has the agreement that 2-step based approach is used for broadcast reception, i.e., BCCH configures the transmission parameters of MCCH, it has no relationship with the initial BWP configuration itself.</w:t>
            </w:r>
          </w:p>
        </w:tc>
      </w:tr>
      <w:tr w:rsidR="001E442C" w:rsidRPr="002627B0" w14:paraId="6D8C2431" w14:textId="77777777" w:rsidTr="00BB1371">
        <w:tc>
          <w:tcPr>
            <w:tcW w:w="1650" w:type="dxa"/>
          </w:tcPr>
          <w:p w14:paraId="4CA90C5F" w14:textId="20E6BB56" w:rsidR="001E442C" w:rsidRDefault="001E442C" w:rsidP="001E442C">
            <w:pPr>
              <w:rPr>
                <w:rFonts w:eastAsia="DengXian"/>
                <w:lang w:eastAsia="zh-CN"/>
              </w:rPr>
            </w:pPr>
            <w:r>
              <w:rPr>
                <w:rFonts w:eastAsia="DengXian" w:hint="eastAsia"/>
                <w:lang w:eastAsia="zh-CN"/>
              </w:rPr>
              <w:t>ZT</w:t>
            </w:r>
            <w:r>
              <w:rPr>
                <w:rFonts w:eastAsia="DengXian"/>
                <w:lang w:eastAsia="zh-CN"/>
              </w:rPr>
              <w:t>E</w:t>
            </w:r>
          </w:p>
        </w:tc>
        <w:tc>
          <w:tcPr>
            <w:tcW w:w="7979" w:type="dxa"/>
          </w:tcPr>
          <w:p w14:paraId="4EAD8C29" w14:textId="77777777" w:rsidR="001E442C" w:rsidRPr="006516FA" w:rsidRDefault="001E442C" w:rsidP="001E442C">
            <w:pPr>
              <w:rPr>
                <w:rFonts w:eastAsia="DengXian"/>
                <w:color w:val="000000"/>
                <w:lang w:eastAsia="zh-CN"/>
              </w:rPr>
            </w:pPr>
            <w:r w:rsidRPr="006516FA">
              <w:rPr>
                <w:rFonts w:eastAsia="DengXian"/>
                <w:color w:val="000000"/>
                <w:lang w:eastAsia="zh-CN"/>
              </w:rPr>
              <w:t>We are ok with the above 3 proposals except for the note.</w:t>
            </w:r>
          </w:p>
          <w:p w14:paraId="72E6EA64" w14:textId="77777777" w:rsidR="001E442C" w:rsidRPr="006516FA" w:rsidRDefault="001E442C" w:rsidP="001E442C">
            <w:pPr>
              <w:rPr>
                <w:rFonts w:eastAsia="DengXian"/>
                <w:color w:val="000000"/>
                <w:lang w:eastAsia="zh-CN"/>
              </w:rPr>
            </w:pPr>
            <w:r w:rsidRPr="006516FA">
              <w:rPr>
                <w:rFonts w:eastAsia="DengXian"/>
                <w:color w:val="000000"/>
                <w:lang w:eastAsia="zh-CN"/>
              </w:rPr>
              <w:t xml:space="preserve">From our perspective, the note is confusing. For example, what does the “broadcast reception” mean, paging/SIBx or MBS broadcast? </w:t>
            </w:r>
          </w:p>
          <w:p w14:paraId="1FBAF4F1" w14:textId="77777777" w:rsidR="001E442C" w:rsidRPr="006516FA" w:rsidRDefault="001E442C" w:rsidP="001E442C">
            <w:pPr>
              <w:ind w:leftChars="100" w:left="200"/>
              <w:rPr>
                <w:rFonts w:eastAsia="DengXian"/>
                <w:color w:val="000000"/>
                <w:lang w:eastAsia="zh-CN"/>
              </w:rPr>
            </w:pPr>
            <w:r w:rsidRPr="006516FA">
              <w:rPr>
                <w:rFonts w:eastAsia="DengXian"/>
                <w:color w:val="000000"/>
                <w:lang w:eastAsia="zh-CN"/>
              </w:rPr>
              <w:t xml:space="preserve">If it means paging/SIBx, then UE can still receive at least SIBx. Then the note is not correct as UE can receive still perform “broadcast reception ” after the </w:t>
            </w:r>
            <w:r w:rsidRPr="006516FA">
              <w:t xml:space="preserve">reception of </w:t>
            </w:r>
            <w:r w:rsidRPr="006516FA">
              <w:rPr>
                <w:i/>
                <w:iCs/>
              </w:rPr>
              <w:t>RRCSetup/RRCResume/RRCReestablishment</w:t>
            </w:r>
            <w:r w:rsidRPr="006516FA">
              <w:rPr>
                <w:rFonts w:eastAsia="DengXian"/>
                <w:color w:val="000000"/>
                <w:lang w:eastAsia="zh-CN"/>
              </w:rPr>
              <w:t>.</w:t>
            </w:r>
          </w:p>
          <w:p w14:paraId="625389B4" w14:textId="77777777" w:rsidR="001E442C" w:rsidRDefault="001E442C" w:rsidP="001E442C">
            <w:pPr>
              <w:ind w:leftChars="100" w:left="200"/>
              <w:rPr>
                <w:rFonts w:eastAsia="DengXian"/>
                <w:color w:val="000000"/>
                <w:lang w:eastAsia="zh-CN"/>
              </w:rPr>
            </w:pPr>
            <w:r w:rsidRPr="006516FA">
              <w:rPr>
                <w:rFonts w:eastAsia="DengXian"/>
                <w:color w:val="000000"/>
                <w:lang w:eastAsia="zh-CN"/>
              </w:rPr>
              <w:t>If it means MBS broadcast, then the current spec doesn’t support this. Then the term “</w:t>
            </w:r>
            <w:r w:rsidRPr="006516FA">
              <w:rPr>
                <w:color w:val="000000" w:themeColor="text1"/>
              </w:rPr>
              <w:t>according to current specification</w:t>
            </w:r>
            <w:r w:rsidRPr="006516FA">
              <w:rPr>
                <w:rFonts w:eastAsia="DengXian"/>
                <w:color w:val="000000"/>
                <w:lang w:eastAsia="zh-CN"/>
              </w:rPr>
              <w:t>” in the scentence is not correct.</w:t>
            </w:r>
          </w:p>
          <w:p w14:paraId="39D6BB86" w14:textId="77777777" w:rsidR="001E442C" w:rsidRPr="006516FA" w:rsidRDefault="001E442C" w:rsidP="001E442C">
            <w:pPr>
              <w:rPr>
                <w:rFonts w:eastAsia="DengXian"/>
                <w:color w:val="000000"/>
                <w:lang w:eastAsia="zh-CN"/>
              </w:rPr>
            </w:pPr>
            <w:r>
              <w:rPr>
                <w:rFonts w:eastAsia="DengXian" w:hint="eastAsia"/>
                <w:color w:val="000000"/>
                <w:lang w:eastAsia="zh-CN"/>
              </w:rPr>
              <w:t>W</w:t>
            </w:r>
            <w:r>
              <w:rPr>
                <w:rFonts w:eastAsia="DengXian"/>
                <w:color w:val="000000"/>
                <w:lang w:eastAsia="zh-CN"/>
              </w:rPr>
              <w:t>e propose to delete “</w:t>
            </w:r>
            <w:r w:rsidRPr="006516FA">
              <w:rPr>
                <w:color w:val="FF0000"/>
                <w:shd w:val="clear" w:color="auto" w:fill="FFFFFF" w:themeFill="background1"/>
              </w:rPr>
              <w:t>except for broadcast reception</w:t>
            </w:r>
            <w:r>
              <w:rPr>
                <w:rFonts w:eastAsia="DengXian"/>
                <w:color w:val="000000"/>
                <w:lang w:eastAsia="zh-CN"/>
              </w:rPr>
              <w:t>”.</w:t>
            </w:r>
          </w:p>
          <w:p w14:paraId="7DE4C431" w14:textId="77777777" w:rsidR="001E442C" w:rsidRDefault="001E442C" w:rsidP="001E442C">
            <w:pPr>
              <w:pStyle w:val="ListParagraph"/>
              <w:numPr>
                <w:ilvl w:val="0"/>
                <w:numId w:val="21"/>
              </w:numPr>
            </w:pPr>
            <w:r>
              <w:t xml:space="preserve">Note that </w:t>
            </w:r>
            <w:r w:rsidRPr="006516FA">
              <w:rPr>
                <w:color w:val="000000" w:themeColor="text1"/>
              </w:rPr>
              <w:t>according to current specification</w:t>
            </w:r>
            <w:r>
              <w:t xml:space="preserve">, RRC_IDLE/INACTIVE UEs only apply the configuration of the SIB-1 configured initial BWP </w:t>
            </w:r>
            <w:r w:rsidRPr="006516FA">
              <w:rPr>
                <w:strike/>
                <w:color w:val="FF0000"/>
                <w:shd w:val="clear" w:color="auto" w:fill="FFFFFF" w:themeFill="background1"/>
              </w:rPr>
              <w:t>except for broadcast reception</w:t>
            </w:r>
            <w:r>
              <w:t xml:space="preserve"> until after the reception of </w:t>
            </w:r>
            <w:r>
              <w:rPr>
                <w:i/>
                <w:iCs/>
              </w:rPr>
              <w:t>RRCSetup/RRCResume/RRCReestablishment</w:t>
            </w:r>
            <w:r>
              <w:rPr>
                <w:rFonts w:ascii="Times" w:hAnsi="Times"/>
                <w:szCs w:val="24"/>
                <w:lang w:eastAsia="zh-CN"/>
              </w:rPr>
              <w:t>.</w:t>
            </w:r>
          </w:p>
          <w:p w14:paraId="4C4774B3" w14:textId="77777777" w:rsidR="001E442C" w:rsidRDefault="001E442C" w:rsidP="001E442C">
            <w:pPr>
              <w:rPr>
                <w:rFonts w:ascii="Calibri" w:eastAsia="DengXian" w:hAnsi="Calibri" w:cs="Calibri"/>
                <w:color w:val="000000"/>
                <w:sz w:val="22"/>
                <w:szCs w:val="22"/>
                <w:lang w:eastAsia="zh-CN"/>
              </w:rPr>
            </w:pPr>
          </w:p>
          <w:p w14:paraId="0C4C7E0B" w14:textId="6C54DC41" w:rsidR="001E442C" w:rsidRPr="005F417A" w:rsidRDefault="001E442C" w:rsidP="001E442C">
            <w:pPr>
              <w:rPr>
                <w:rFonts w:eastAsia="Malgun Gothic"/>
                <w:lang w:eastAsia="ko-KR"/>
              </w:rPr>
            </w:pPr>
            <w:r w:rsidRPr="006516FA">
              <w:rPr>
                <w:rFonts w:eastAsia="DengXian"/>
                <w:color w:val="000000"/>
                <w:szCs w:val="22"/>
                <w:lang w:eastAsia="zh-CN"/>
              </w:rPr>
              <w:t>@Samsung, based on our understanding, it seems that SIB1 will always configure the frequency resources of the initial BWP. The issue is whether the SIB-1 configured BWP has the same frequency resource as CORESET#0.</w:t>
            </w:r>
          </w:p>
        </w:tc>
      </w:tr>
      <w:tr w:rsidR="006A4D68" w:rsidRPr="002627B0" w14:paraId="490D5608" w14:textId="77777777" w:rsidTr="00BB1371">
        <w:tc>
          <w:tcPr>
            <w:tcW w:w="1650" w:type="dxa"/>
          </w:tcPr>
          <w:p w14:paraId="3F1E4188" w14:textId="1FAA5384"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06C4DADF" w14:textId="3970A834" w:rsidR="006A4D68" w:rsidRPr="006A4D68" w:rsidRDefault="006A4D68" w:rsidP="001E442C">
            <w:pPr>
              <w:rPr>
                <w:rFonts w:eastAsia="Malgun Gothic"/>
                <w:color w:val="000000"/>
                <w:lang w:eastAsia="ko-KR"/>
              </w:rPr>
            </w:pPr>
            <w:r>
              <w:rPr>
                <w:rFonts w:eastAsia="Malgun Gothic" w:hint="eastAsia"/>
                <w:color w:val="000000"/>
                <w:lang w:eastAsia="ko-KR"/>
              </w:rPr>
              <w:t>W</w:t>
            </w:r>
            <w:r>
              <w:rPr>
                <w:rFonts w:eastAsia="Malgun Gothic"/>
                <w:color w:val="000000"/>
                <w:lang w:eastAsia="ko-KR"/>
              </w:rPr>
              <w:t>e are generally fine with all the proposals.</w:t>
            </w:r>
          </w:p>
        </w:tc>
      </w:tr>
      <w:tr w:rsidR="00D93CBF" w:rsidRPr="002627B0" w14:paraId="37EA9585" w14:textId="77777777" w:rsidTr="00BB1371">
        <w:tc>
          <w:tcPr>
            <w:tcW w:w="1650" w:type="dxa"/>
          </w:tcPr>
          <w:p w14:paraId="335C72D4" w14:textId="01E5C684" w:rsidR="00D93CBF" w:rsidRDefault="00D93CBF" w:rsidP="00D93CBF">
            <w:pPr>
              <w:rPr>
                <w:rFonts w:eastAsia="Malgun Gothic"/>
                <w:lang w:eastAsia="ko-KR"/>
              </w:rPr>
            </w:pPr>
            <w:r w:rsidRPr="005D70C2">
              <w:rPr>
                <w:rFonts w:eastAsiaTheme="minorEastAsia"/>
                <w:lang w:eastAsia="ja-JP"/>
              </w:rPr>
              <w:t>NTT DOCOMO</w:t>
            </w:r>
          </w:p>
        </w:tc>
        <w:tc>
          <w:tcPr>
            <w:tcW w:w="7979" w:type="dxa"/>
          </w:tcPr>
          <w:p w14:paraId="7CADF05A" w14:textId="66FD6528" w:rsidR="00D93CBF" w:rsidRDefault="00D93CBF" w:rsidP="00D93CBF">
            <w:pPr>
              <w:rPr>
                <w:rFonts w:eastAsia="Malgun Gothic"/>
                <w:color w:val="000000"/>
                <w:lang w:eastAsia="ko-KR"/>
              </w:rPr>
            </w:pPr>
            <w:r w:rsidRPr="005D70C2">
              <w:rPr>
                <w:rFonts w:eastAsiaTheme="minorEastAsia"/>
                <w:color w:val="000000"/>
                <w:lang w:eastAsia="ja-JP"/>
              </w:rPr>
              <w:t>We are fine with these proposals.</w:t>
            </w:r>
          </w:p>
        </w:tc>
      </w:tr>
      <w:tr w:rsidR="009C7B0B" w:rsidRPr="002627B0" w14:paraId="37B1346D" w14:textId="77777777" w:rsidTr="00BB1371">
        <w:tc>
          <w:tcPr>
            <w:tcW w:w="1650" w:type="dxa"/>
          </w:tcPr>
          <w:p w14:paraId="01BDEA90" w14:textId="41EE0F98" w:rsidR="009C7B0B" w:rsidRPr="005D70C2" w:rsidRDefault="009C7B0B" w:rsidP="009C7B0B">
            <w:pPr>
              <w:rPr>
                <w:rFonts w:eastAsiaTheme="minorEastAsia"/>
                <w:lang w:eastAsia="ja-JP"/>
              </w:rPr>
            </w:pPr>
            <w:r>
              <w:rPr>
                <w:rFonts w:eastAsia="DengXian" w:hint="eastAsia"/>
                <w:lang w:eastAsia="zh-CN"/>
              </w:rPr>
              <w:lastRenderedPageBreak/>
              <w:t>S</w:t>
            </w:r>
            <w:r>
              <w:rPr>
                <w:rFonts w:eastAsia="DengXian"/>
                <w:lang w:eastAsia="zh-CN"/>
              </w:rPr>
              <w:t>preadtrum</w:t>
            </w:r>
          </w:p>
        </w:tc>
        <w:tc>
          <w:tcPr>
            <w:tcW w:w="7979" w:type="dxa"/>
          </w:tcPr>
          <w:p w14:paraId="6DDC4E35" w14:textId="64D90765" w:rsidR="009C7B0B" w:rsidRPr="005D70C2" w:rsidRDefault="009C7B0B" w:rsidP="009C7B0B">
            <w:pPr>
              <w:rPr>
                <w:rFonts w:eastAsiaTheme="minorEastAsia"/>
                <w:color w:val="000000"/>
                <w:lang w:eastAsia="ja-JP"/>
              </w:rPr>
            </w:pPr>
            <w:r>
              <w:rPr>
                <w:rFonts w:eastAsia="Malgun Gothic"/>
                <w:color w:val="000000"/>
                <w:lang w:eastAsia="ko-KR"/>
              </w:rPr>
              <w:t xml:space="preserve">Generally fine with all the proposals.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DengXian"/>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 xml:space="preserve">5 </w:t>
            </w:r>
            <w:r w:rsidRPr="00364BB0">
              <w:rPr>
                <w:rFonts w:ascii="Times" w:hAnsi="Times"/>
                <w:bCs/>
                <w:szCs w:val="24"/>
                <w:lang w:eastAsia="x-none"/>
              </w:rPr>
              <w:t>being associated with Case A and Case D</w:t>
            </w:r>
            <w:r>
              <w:rPr>
                <w:rFonts w:ascii="Times" w:hAnsi="Times"/>
                <w:bCs/>
                <w:szCs w:val="24"/>
                <w:lang w:eastAsia="x-none"/>
              </w:rPr>
              <w:t xml:space="preserve"> respectively</w:t>
            </w:r>
            <w:r w:rsidRPr="00364BB0">
              <w:rPr>
                <w:rFonts w:ascii="Times" w:hAnsi="Times"/>
                <w:bCs/>
                <w:szCs w:val="24"/>
                <w:lang w:eastAsia="x-none"/>
              </w:rPr>
              <w:t xml:space="preserve"> are much clearer now, </w:t>
            </w:r>
            <w:r>
              <w:rPr>
                <w:rFonts w:ascii="Times" w:hAnsi="Times"/>
                <w:bCs/>
                <w:szCs w:val="24"/>
                <w:lang w:eastAsia="x-none"/>
              </w:rPr>
              <w:t>but we suggest to delete “</w:t>
            </w:r>
            <w:r w:rsidRPr="00EC14DF">
              <w:rPr>
                <w:rFonts w:ascii="Times" w:hAnsi="Times"/>
                <w:szCs w:val="24"/>
                <w:lang w:eastAsia="x-none"/>
              </w:rPr>
              <w:t>configured</w:t>
            </w:r>
            <w:r>
              <w:rPr>
                <w:rFonts w:ascii="Times" w:hAnsi="Times"/>
                <w:bCs/>
                <w:szCs w:val="24"/>
                <w:lang w:eastAsia="x-none"/>
              </w:rPr>
              <w:t xml:space="preserve">” to ease ambiguous. </w:t>
            </w:r>
          </w:p>
        </w:tc>
      </w:tr>
      <w:tr w:rsidR="00AC534C" w:rsidRPr="002627B0" w14:paraId="7C53B19A" w14:textId="77777777" w:rsidTr="00BB1371">
        <w:tc>
          <w:tcPr>
            <w:tcW w:w="1650" w:type="dxa"/>
          </w:tcPr>
          <w:p w14:paraId="6664F807" w14:textId="5628E3E7" w:rsidR="00AC534C" w:rsidRDefault="00AC534C" w:rsidP="009C7B0B">
            <w:pPr>
              <w:rPr>
                <w:rFonts w:eastAsia="DengXian"/>
                <w:lang w:eastAsia="zh-CN"/>
              </w:rPr>
            </w:pPr>
            <w:r>
              <w:rPr>
                <w:rFonts w:eastAsia="DengXian" w:hint="eastAsia"/>
                <w:lang w:eastAsia="zh-CN"/>
              </w:rPr>
              <w:t>CATT</w:t>
            </w:r>
          </w:p>
        </w:tc>
        <w:tc>
          <w:tcPr>
            <w:tcW w:w="7979" w:type="dxa"/>
          </w:tcPr>
          <w:p w14:paraId="75EDD6F4" w14:textId="77777777" w:rsidR="00AC534C" w:rsidRDefault="00AC534C" w:rsidP="00AC534C">
            <w:pPr>
              <w:rPr>
                <w:rFonts w:eastAsia="DengXian"/>
                <w:color w:val="000000"/>
                <w:lang w:eastAsia="zh-CN"/>
              </w:rPr>
            </w:pPr>
            <w:r>
              <w:rPr>
                <w:rFonts w:eastAsia="DengXian" w:hint="eastAsia"/>
                <w:color w:val="000000"/>
                <w:lang w:eastAsia="zh-CN"/>
              </w:rPr>
              <w:t xml:space="preserve">The proposal is still unclear for us. </w:t>
            </w:r>
          </w:p>
          <w:p w14:paraId="7D990C32" w14:textId="77777777" w:rsidR="00AC534C" w:rsidRDefault="00AC534C" w:rsidP="00AC534C">
            <w:pPr>
              <w:pStyle w:val="ListParagraph"/>
              <w:numPr>
                <w:ilvl w:val="0"/>
                <w:numId w:val="21"/>
              </w:numPr>
              <w:rPr>
                <w:rFonts w:eastAsia="DengXian"/>
                <w:color w:val="000000"/>
                <w:lang w:eastAsia="zh-CN"/>
              </w:rPr>
            </w:pPr>
            <w:r>
              <w:rPr>
                <w:rFonts w:eastAsia="DengXian" w:hint="eastAsia"/>
                <w:color w:val="000000"/>
                <w:lang w:eastAsia="zh-CN"/>
              </w:rPr>
              <w:t xml:space="preserve">Since the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DengXian"/>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 xml:space="preserve">5 </w:t>
            </w:r>
            <w:r>
              <w:rPr>
                <w:rFonts w:ascii="Times" w:eastAsia="DengXian" w:hAnsi="Times" w:hint="eastAsia"/>
                <w:bCs/>
                <w:szCs w:val="24"/>
                <w:lang w:eastAsia="zh-CN"/>
              </w:rPr>
              <w:t>are</w:t>
            </w:r>
            <w:r w:rsidRPr="00364BB0">
              <w:rPr>
                <w:rFonts w:ascii="Times" w:hAnsi="Times"/>
                <w:bCs/>
                <w:szCs w:val="24"/>
                <w:lang w:eastAsia="x-none"/>
              </w:rPr>
              <w:t xml:space="preserve"> associated with Case A and Case D</w:t>
            </w:r>
            <w:r>
              <w:rPr>
                <w:rFonts w:ascii="Times" w:hAnsi="Times"/>
                <w:bCs/>
                <w:szCs w:val="24"/>
                <w:lang w:eastAsia="x-none"/>
              </w:rPr>
              <w:t xml:space="preserve"> respectively</w:t>
            </w:r>
            <w:r>
              <w:rPr>
                <w:rFonts w:ascii="Times" w:eastAsia="DengXian" w:hAnsi="Times" w:hint="eastAsia"/>
                <w:bCs/>
                <w:szCs w:val="24"/>
                <w:lang w:eastAsia="zh-CN"/>
              </w:rPr>
              <w:t xml:space="preserve">, the wording in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DengXian"/>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5</w:t>
            </w:r>
            <w:r>
              <w:rPr>
                <w:rFonts w:ascii="Times" w:eastAsia="DengXian" w:hAnsi="Times" w:hint="eastAsia"/>
                <w:b/>
                <w:bCs/>
                <w:szCs w:val="24"/>
                <w:lang w:eastAsia="zh-CN"/>
              </w:rPr>
              <w:t xml:space="preserve"> s</w:t>
            </w:r>
            <w:r w:rsidRPr="00AC534C">
              <w:rPr>
                <w:rFonts w:eastAsia="DengXian" w:hint="eastAsia"/>
                <w:color w:val="000000"/>
                <w:lang w:eastAsia="zh-CN"/>
              </w:rPr>
              <w:t xml:space="preserve">hould be same as the agreement that </w:t>
            </w:r>
            <w:r w:rsidRPr="00AC534C">
              <w:rPr>
                <w:rFonts w:eastAsia="DengXian"/>
                <w:color w:val="000000"/>
                <w:lang w:eastAsia="zh-CN"/>
              </w:rPr>
              <w:t>archived</w:t>
            </w:r>
            <w:r w:rsidRPr="00AC534C">
              <w:rPr>
                <w:rFonts w:eastAsia="DengXian" w:hint="eastAsia"/>
                <w:color w:val="000000"/>
                <w:lang w:eastAsia="zh-CN"/>
              </w:rPr>
              <w:t xml:space="preserve"> in last meeting. </w:t>
            </w:r>
          </w:p>
          <w:p w14:paraId="4A8C1D7A" w14:textId="1364CA1F" w:rsidR="00AC534C" w:rsidRPr="00AC534C" w:rsidRDefault="00AC534C" w:rsidP="00AC534C">
            <w:pPr>
              <w:pStyle w:val="ListParagraph"/>
              <w:numPr>
                <w:ilvl w:val="0"/>
                <w:numId w:val="21"/>
              </w:numPr>
              <w:rPr>
                <w:rFonts w:eastAsia="DengXian"/>
                <w:color w:val="000000"/>
                <w:lang w:eastAsia="zh-CN"/>
              </w:rPr>
            </w:pPr>
            <w:r w:rsidRPr="00FE480D">
              <w:rPr>
                <w:rFonts w:ascii="Times" w:hAnsi="Times"/>
                <w:b/>
                <w:bCs/>
                <w:szCs w:val="24"/>
                <w:lang w:eastAsia="x-none"/>
              </w:rPr>
              <w:t>Proposal 2.1-3rev</w:t>
            </w:r>
            <w:r>
              <w:rPr>
                <w:rFonts w:ascii="Times" w:hAnsi="Times"/>
                <w:b/>
                <w:bCs/>
                <w:szCs w:val="24"/>
                <w:lang w:eastAsia="x-none"/>
              </w:rPr>
              <w:t>5</w:t>
            </w:r>
            <w:r>
              <w:rPr>
                <w:rFonts w:ascii="Times" w:eastAsia="DengXian" w:hAnsi="Times" w:hint="eastAsia"/>
                <w:b/>
                <w:bCs/>
                <w:szCs w:val="24"/>
                <w:lang w:eastAsia="zh-CN"/>
              </w:rPr>
              <w:t xml:space="preserve">: </w:t>
            </w:r>
            <w:r w:rsidRPr="00AC534C">
              <w:rPr>
                <w:rFonts w:eastAsia="DengXian" w:hint="eastAsia"/>
                <w:color w:val="000000"/>
                <w:lang w:eastAsia="zh-CN"/>
              </w:rPr>
              <w:t xml:space="preserve">what is the </w:t>
            </w:r>
            <w:r w:rsidRPr="00AC534C">
              <w:rPr>
                <w:rFonts w:eastAsia="DengXian"/>
                <w:color w:val="000000"/>
                <w:lang w:eastAsia="zh-CN"/>
              </w:rPr>
              <w:t>‘</w:t>
            </w:r>
            <w:r w:rsidR="006E3F86">
              <w:rPr>
                <w:rFonts w:eastAsia="DengXian" w:hint="eastAsia"/>
                <w:color w:val="000000"/>
                <w:lang w:eastAsia="zh-CN"/>
              </w:rPr>
              <w:t xml:space="preserve">study </w:t>
            </w:r>
            <w:r w:rsidRPr="00AC534C">
              <w:rPr>
                <w:rFonts w:eastAsia="DengXian"/>
                <w:color w:val="000000"/>
                <w:lang w:eastAsia="zh-CN"/>
              </w:rPr>
              <w:t>the option’</w:t>
            </w:r>
            <w:r w:rsidRPr="00AC534C">
              <w:rPr>
                <w:rFonts w:eastAsia="DengXian" w:hint="eastAsia"/>
                <w:color w:val="000000"/>
                <w:lang w:eastAsia="zh-CN"/>
              </w:rPr>
              <w:t xml:space="preserve"> related about? </w:t>
            </w:r>
          </w:p>
        </w:tc>
      </w:tr>
      <w:tr w:rsidR="008A4083" w:rsidRPr="002627B0" w14:paraId="66A3E11A" w14:textId="77777777" w:rsidTr="00BB1371">
        <w:tc>
          <w:tcPr>
            <w:tcW w:w="1650" w:type="dxa"/>
          </w:tcPr>
          <w:p w14:paraId="2D4073B9" w14:textId="4F97D706" w:rsidR="008A4083" w:rsidRDefault="008A4083" w:rsidP="009C7B0B">
            <w:pPr>
              <w:rPr>
                <w:rFonts w:eastAsia="DengXian"/>
                <w:lang w:eastAsia="zh-CN"/>
              </w:rPr>
            </w:pPr>
            <w:r>
              <w:rPr>
                <w:rFonts w:eastAsia="DengXian"/>
                <w:lang w:eastAsia="zh-CN"/>
              </w:rPr>
              <w:t>Huawei, HiSilicon</w:t>
            </w:r>
          </w:p>
        </w:tc>
        <w:tc>
          <w:tcPr>
            <w:tcW w:w="7979" w:type="dxa"/>
          </w:tcPr>
          <w:p w14:paraId="7938BAD5" w14:textId="77777777" w:rsidR="008A4083" w:rsidRDefault="008A4083" w:rsidP="008A4083">
            <w:pPr>
              <w:rPr>
                <w:rFonts w:eastAsia="DengXian"/>
                <w:color w:val="000000"/>
                <w:lang w:eastAsia="zh-CN"/>
              </w:rPr>
            </w:pPr>
            <w:r>
              <w:rPr>
                <w:rFonts w:eastAsia="DengXian" w:hint="eastAsia"/>
                <w:color w:val="000000"/>
                <w:lang w:eastAsia="zh-CN"/>
              </w:rPr>
              <w:t>I</w:t>
            </w:r>
            <w:r>
              <w:rPr>
                <w:rFonts w:eastAsia="DengXian"/>
                <w:color w:val="000000"/>
                <w:lang w:eastAsia="zh-CN"/>
              </w:rPr>
              <w:t xml:space="preserve">t is important to keep “configured” or replaced by “defined/configured” because otherwise it cause confusion whether we are reverting the previous agreement since CFR can be configured or default if explicitly stated. </w:t>
            </w:r>
          </w:p>
          <w:p w14:paraId="6E1EB717" w14:textId="77777777" w:rsidR="008A4083" w:rsidRDefault="008A4083" w:rsidP="008A4083">
            <w:pPr>
              <w:rPr>
                <w:rFonts w:eastAsia="DengXian"/>
                <w:color w:val="000000"/>
                <w:lang w:eastAsia="zh-CN"/>
              </w:rPr>
            </w:pPr>
            <w:r>
              <w:rPr>
                <w:rFonts w:eastAsia="DengXian"/>
                <w:color w:val="000000"/>
                <w:lang w:eastAsia="zh-CN"/>
              </w:rPr>
              <w:t xml:space="preserve">Given we have agreed the default CFR can be SIB1 configured initial BWP, it is strange to “study” whether the configured CFR can be that size also. This option should be supported instead of “study”. </w:t>
            </w:r>
          </w:p>
          <w:p w14:paraId="25EDED9D" w14:textId="77777777" w:rsidR="008A4083" w:rsidRDefault="008A4083" w:rsidP="008A4083">
            <w:pPr>
              <w:rPr>
                <w:rFonts w:eastAsia="DengXian"/>
                <w:color w:val="000000"/>
                <w:lang w:eastAsia="zh-CN"/>
              </w:rPr>
            </w:pPr>
            <w:r w:rsidRPr="008A4083">
              <w:rPr>
                <w:rFonts w:eastAsia="DengXian"/>
                <w:b/>
                <w:color w:val="000000"/>
                <w:lang w:eastAsia="zh-CN"/>
              </w:rPr>
              <w:t>To answer ZTE’s questions in previous round</w:t>
            </w:r>
            <w:r>
              <w:rPr>
                <w:rFonts w:eastAsia="DengXian"/>
                <w:color w:val="000000"/>
                <w:lang w:eastAsia="zh-CN"/>
              </w:rPr>
              <w:t xml:space="preserve"> and sorry I could not make this response earlier. </w:t>
            </w:r>
          </w:p>
          <w:p w14:paraId="6FEF45C5" w14:textId="77777777" w:rsidR="008A4083" w:rsidRDefault="008A4083" w:rsidP="008A4083">
            <w:pPr>
              <w:rPr>
                <w:rFonts w:eastAsia="DengXian"/>
                <w:color w:val="000000"/>
                <w:lang w:eastAsia="zh-CN"/>
              </w:rPr>
            </w:pPr>
            <w:r>
              <w:rPr>
                <w:rFonts w:eastAsia="DengXian"/>
                <w:color w:val="000000"/>
                <w:lang w:eastAsia="zh-CN"/>
              </w:rPr>
              <w:t>1. For IDLE/INACTIVE UEs, there is no active BWP but only initial BWP which can be the same size as SIB1 configured initial BWP (some spec impact is implied to enable it as the same case for default CFR).</w:t>
            </w:r>
          </w:p>
          <w:p w14:paraId="201FF656" w14:textId="77777777" w:rsidR="008A4083" w:rsidRDefault="008A4083" w:rsidP="008A4083">
            <w:pPr>
              <w:rPr>
                <w:rFonts w:eastAsia="DengXian"/>
                <w:color w:val="000000"/>
                <w:lang w:eastAsia="zh-CN"/>
              </w:rPr>
            </w:pPr>
            <w:r>
              <w:rPr>
                <w:rFonts w:eastAsia="DengXian"/>
                <w:color w:val="000000"/>
                <w:lang w:eastAsia="zh-CN"/>
              </w:rPr>
              <w:t xml:space="preserve">2. When the CFR with the same size as </w:t>
            </w:r>
            <w:r w:rsidR="00694DAD">
              <w:rPr>
                <w:rFonts w:eastAsia="DengXian"/>
                <w:color w:val="000000"/>
                <w:lang w:eastAsia="zh-CN"/>
              </w:rPr>
              <w:t xml:space="preserve">SIB1 configured </w:t>
            </w:r>
            <w:r>
              <w:rPr>
                <w:rFonts w:eastAsia="DengXian"/>
                <w:color w:val="000000"/>
                <w:lang w:eastAsia="zh-CN"/>
              </w:rPr>
              <w:t>initial BWP</w:t>
            </w:r>
            <w:r w:rsidR="00694DAD">
              <w:rPr>
                <w:rFonts w:eastAsia="DengXian"/>
                <w:color w:val="000000"/>
                <w:lang w:eastAsia="zh-CN"/>
              </w:rPr>
              <w:t xml:space="preserve">, it should contain COREST0 completely, as it is used in CONNECTED state but it does not affect SIB/RACH procedure. </w:t>
            </w:r>
          </w:p>
          <w:p w14:paraId="765D91B8" w14:textId="77777777" w:rsidR="00694DAD" w:rsidRDefault="00694DAD" w:rsidP="00694DAD">
            <w:pPr>
              <w:rPr>
                <w:rFonts w:eastAsia="DengXian"/>
                <w:color w:val="000000"/>
                <w:lang w:eastAsia="zh-CN"/>
              </w:rPr>
            </w:pPr>
            <w:r>
              <w:rPr>
                <w:rFonts w:eastAsia="DengXian"/>
                <w:color w:val="000000"/>
                <w:lang w:eastAsia="zh-CN"/>
              </w:rPr>
              <w:t>3. Given it is still initial BWP for UE in IDLE/INACTIVE (regardless it is called broadcast BWP or CFR), there supposed no BWP switching. However, when UE enters RRC connected state, if the CFR is larger than SIB1 configure inial BWP, whether there is BWP switching might be controversial as the situation for RRC CONNECTED UE receiving multicast. Therefore, this is why we have been saying the CFR could be the same size or smaller size but should not be larger than SIB1 configured initial BWP.</w:t>
            </w:r>
          </w:p>
          <w:p w14:paraId="02F6A4FC" w14:textId="77777777" w:rsidR="00694DAD" w:rsidRDefault="00694DAD" w:rsidP="00694DAD">
            <w:pPr>
              <w:rPr>
                <w:rFonts w:eastAsia="DengXian"/>
                <w:color w:val="000000"/>
                <w:lang w:eastAsia="zh-CN"/>
              </w:rPr>
            </w:pPr>
            <w:r>
              <w:rPr>
                <w:rFonts w:eastAsia="DengXian"/>
                <w:color w:val="000000"/>
                <w:lang w:eastAsia="zh-CN"/>
              </w:rPr>
              <w:t xml:space="preserve">So, we should delete “study the option of” from proposal 2.1-3rev4. Regarding the note we don’t need them at all because we all know what is stated in current spec and what spec impact is implied to support this option because we have accepted to support this option </w:t>
            </w:r>
            <w:r w:rsidR="00C713C4">
              <w:rPr>
                <w:rFonts w:eastAsia="DengXian"/>
                <w:color w:val="000000"/>
                <w:lang w:eastAsia="zh-CN"/>
              </w:rPr>
              <w:t xml:space="preserve">for default CFR and the spec impact for configured CFR and default CFR to enable the support SIB1 configured initial BWP size is the same. </w:t>
            </w:r>
          </w:p>
          <w:p w14:paraId="364076C1" w14:textId="77777777" w:rsidR="00C713C4" w:rsidRDefault="00C713C4" w:rsidP="00694DAD">
            <w:pPr>
              <w:rPr>
                <w:rFonts w:eastAsia="DengXian"/>
                <w:color w:val="000000"/>
                <w:lang w:eastAsia="zh-CN"/>
              </w:rPr>
            </w:pPr>
            <w:r>
              <w:rPr>
                <w:rFonts w:eastAsia="DengXian"/>
                <w:color w:val="000000"/>
                <w:lang w:eastAsia="zh-CN"/>
              </w:rPr>
              <w:t>Proposal 2.1-2rev2</w:t>
            </w:r>
          </w:p>
          <w:p w14:paraId="1CA45028" w14:textId="6E873A4D" w:rsidR="00C713C4" w:rsidRDefault="00C713C4" w:rsidP="00694DAD">
            <w:pPr>
              <w:rPr>
                <w:rFonts w:eastAsia="DengXian"/>
                <w:color w:val="000000"/>
                <w:lang w:eastAsia="zh-CN"/>
              </w:rPr>
            </w:pPr>
            <w:r>
              <w:rPr>
                <w:rFonts w:eastAsia="DengXian"/>
                <w:color w:val="000000"/>
                <w:lang w:eastAsia="zh-CN"/>
              </w:rPr>
              <w:t xml:space="preserve">MCCH and MTCH being configured with different CFR is more convincing than the same, so we prefer either defer the discussion this proposal after we fixed the first two proposals or keep them both open rather than agree the same but FFS the different CFR. </w:t>
            </w:r>
          </w:p>
        </w:tc>
      </w:tr>
      <w:tr w:rsidR="00675188" w:rsidRPr="002627B0" w14:paraId="5D578F90" w14:textId="77777777" w:rsidTr="00BB1371">
        <w:tc>
          <w:tcPr>
            <w:tcW w:w="1650" w:type="dxa"/>
          </w:tcPr>
          <w:p w14:paraId="012A428E" w14:textId="41438F3E" w:rsidR="00675188" w:rsidRDefault="00675188" w:rsidP="009C7B0B">
            <w:pPr>
              <w:rPr>
                <w:rFonts w:eastAsia="DengXian"/>
                <w:lang w:eastAsia="zh-CN"/>
              </w:rPr>
            </w:pPr>
            <w:r>
              <w:rPr>
                <w:rFonts w:eastAsia="DengXian"/>
                <w:lang w:eastAsia="zh-CN"/>
              </w:rPr>
              <w:t>Moderator</w:t>
            </w:r>
          </w:p>
        </w:tc>
        <w:tc>
          <w:tcPr>
            <w:tcW w:w="7979" w:type="dxa"/>
          </w:tcPr>
          <w:p w14:paraId="09206E61" w14:textId="77777777" w:rsidR="00675188" w:rsidRDefault="00675188" w:rsidP="008A4083">
            <w:pPr>
              <w:rPr>
                <w:rFonts w:eastAsia="DengXian"/>
                <w:color w:val="000000"/>
                <w:lang w:eastAsia="zh-CN"/>
              </w:rPr>
            </w:pPr>
            <w:r>
              <w:rPr>
                <w:rFonts w:eastAsia="DengXian"/>
                <w:color w:val="000000"/>
                <w:lang w:eastAsia="zh-CN"/>
              </w:rPr>
              <w:t>Thank for comments.</w:t>
            </w:r>
          </w:p>
          <w:p w14:paraId="2BFDDA68" w14:textId="77777777" w:rsidR="00675188" w:rsidRDefault="00675188" w:rsidP="008A4083">
            <w:pPr>
              <w:rPr>
                <w:rFonts w:ascii="Times" w:hAnsi="Times"/>
                <w:szCs w:val="24"/>
                <w:lang w:eastAsia="x-none"/>
              </w:rPr>
            </w:pPr>
            <w:r>
              <w:rPr>
                <w:rFonts w:eastAsia="DengXian"/>
                <w:color w:val="000000"/>
                <w:lang w:eastAsia="zh-CN"/>
              </w:rPr>
              <w:t xml:space="preserve">I propose to leave </w:t>
            </w:r>
            <w:r w:rsidRPr="00FE480D">
              <w:rPr>
                <w:rFonts w:ascii="Times" w:hAnsi="Times"/>
                <w:b/>
                <w:bCs/>
                <w:szCs w:val="24"/>
                <w:lang w:eastAsia="x-none"/>
              </w:rPr>
              <w:t>Proposal 2.1-3rev</w:t>
            </w:r>
            <w:r>
              <w:rPr>
                <w:rFonts w:ascii="Times" w:hAnsi="Times"/>
                <w:b/>
                <w:bCs/>
                <w:szCs w:val="24"/>
                <w:lang w:eastAsia="x-none"/>
              </w:rPr>
              <w:t>5</w:t>
            </w:r>
            <w:r>
              <w:rPr>
                <w:rFonts w:ascii="Times" w:hAnsi="Times"/>
                <w:b/>
                <w:bCs/>
                <w:szCs w:val="24"/>
                <w:lang w:eastAsia="x-none"/>
              </w:rPr>
              <w:t xml:space="preserve"> </w:t>
            </w:r>
            <w:r>
              <w:rPr>
                <w:rFonts w:ascii="Times" w:hAnsi="Times"/>
                <w:szCs w:val="24"/>
                <w:lang w:eastAsia="x-none"/>
              </w:rPr>
              <w:t>to next meetings.</w:t>
            </w:r>
          </w:p>
          <w:p w14:paraId="57DBE1DB" w14:textId="77777777" w:rsidR="00675188" w:rsidRDefault="00675188" w:rsidP="008A4083">
            <w:pPr>
              <w:rPr>
                <w:rFonts w:ascii="Times" w:hAnsi="Times"/>
                <w:b/>
                <w:bCs/>
                <w:szCs w:val="24"/>
                <w:lang w:eastAsia="x-none"/>
              </w:rPr>
            </w:pPr>
            <w:r>
              <w:rPr>
                <w:rFonts w:eastAsia="DengXian"/>
                <w:color w:val="000000"/>
                <w:lang w:eastAsia="zh-CN"/>
              </w:rPr>
              <w:t xml:space="preserve">I propose to try to reach agreement for </w:t>
            </w:r>
            <w:r w:rsidRPr="00FE480D">
              <w:rPr>
                <w:rFonts w:ascii="Times" w:hAnsi="Times"/>
                <w:b/>
                <w:bCs/>
                <w:szCs w:val="24"/>
                <w:lang w:eastAsia="x-none"/>
              </w:rPr>
              <w:t>Proposal 2.1-1rev</w:t>
            </w:r>
            <w:r>
              <w:rPr>
                <w:rFonts w:ascii="Times" w:hAnsi="Times"/>
                <w:b/>
                <w:bCs/>
                <w:szCs w:val="24"/>
                <w:lang w:eastAsia="x-none"/>
              </w:rPr>
              <w:t>6</w:t>
            </w:r>
            <w:r>
              <w:rPr>
                <w:rFonts w:ascii="Times" w:hAnsi="Times"/>
                <w:b/>
                <w:bCs/>
                <w:szCs w:val="24"/>
                <w:lang w:eastAsia="x-none"/>
              </w:rPr>
              <w:t>.</w:t>
            </w:r>
          </w:p>
          <w:p w14:paraId="4D47FA3B" w14:textId="383A51E5" w:rsidR="00675188" w:rsidRPr="00675188" w:rsidRDefault="00675188" w:rsidP="008A4083">
            <w:pPr>
              <w:rPr>
                <w:rFonts w:eastAsia="DengXian" w:hint="eastAsia"/>
                <w:color w:val="000000"/>
                <w:lang w:eastAsia="zh-CN"/>
              </w:rPr>
            </w:pPr>
            <w:r>
              <w:rPr>
                <w:rFonts w:eastAsia="DengXian"/>
                <w:color w:val="000000"/>
                <w:lang w:eastAsia="zh-CN"/>
              </w:rPr>
              <w:t>Given concerns by HW, I think we could either try an FFS or leave it for next meetings.</w:t>
            </w:r>
          </w:p>
        </w:tc>
      </w:tr>
    </w:tbl>
    <w:p w14:paraId="582C7BDB" w14:textId="77777777" w:rsidR="007254F7" w:rsidRDefault="007254F7" w:rsidP="002934E4"/>
    <w:p w14:paraId="0FF9985A" w14:textId="5344D427" w:rsidR="002934E4" w:rsidRPr="00F65E61" w:rsidRDefault="002934E4" w:rsidP="007254F7">
      <w:pPr>
        <w:pStyle w:val="Heading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w:t>
      </w:r>
      <w:r w:rsidRPr="00CE6BA8">
        <w:rPr>
          <w:i/>
          <w:iCs/>
        </w:rPr>
        <w:lastRenderedPageBreak/>
        <w:t>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lastRenderedPageBreak/>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lastRenderedPageBreak/>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lastRenderedPageBreak/>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254F7">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Microsoft YaHei"/>
                <w:color w:val="000000"/>
                <w:shd w:val="clear" w:color="auto" w:fill="FAFAFA"/>
              </w:rPr>
              <w:lastRenderedPageBreak/>
              <w:t>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a study. The case of using the frequency range as coreset#0 seems to have consensus on the </w:t>
            </w:r>
            <w:r>
              <w:rPr>
                <w:lang w:eastAsia="ko-KR"/>
              </w:rPr>
              <w:lastRenderedPageBreak/>
              <w:t>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lastRenderedPageBreak/>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lastRenderedPageBreak/>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lastRenderedPageBreak/>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lastRenderedPageBreak/>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lastRenderedPageBreak/>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lastRenderedPageBreak/>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r w:rsidR="00A04537" w:rsidRPr="00A04537">
              <w:rPr>
                <w:rFonts w:ascii="Times" w:eastAsia="SimSun"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t>
            </w:r>
            <w:r>
              <w:rPr>
                <w:rFonts w:ascii="Times" w:hAnsi="Times"/>
                <w:szCs w:val="24"/>
                <w:lang w:eastAsia="x-none"/>
              </w:rPr>
              <w:lastRenderedPageBreak/>
              <w:t xml:space="preserve">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ListParagraph"/>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81" w:author="Le Liu" w:date="2021-05-24T23:46:00Z"/>
              </w:rPr>
            </w:pPr>
            <w:ins w:id="82" w:author="Le Liu" w:date="2021-05-24T23:46:00Z">
              <w:r>
                <w:lastRenderedPageBreak/>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lastRenderedPageBreak/>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lastRenderedPageBreak/>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r>
              <w:t>Futurewei</w:t>
            </w:r>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have modified the proposal to include Case D, however, my understanding is that there were multiple companies that did not support case D. However, it may be acceptable since we are proposing an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ListParagraph"/>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ListParagraph"/>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34F590EB" w14:textId="648BA142" w:rsidR="00FF31BE" w:rsidRPr="0029154D" w:rsidRDefault="00FF31BE" w:rsidP="00096C00">
            <w:pPr>
              <w:pStyle w:val="ListParagraph"/>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4BC5572B" w14:textId="77777777" w:rsidR="00FF31BE" w:rsidRPr="00F27BFC" w:rsidRDefault="00FF31BE" w:rsidP="00096C00">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6CADF79E" w14:textId="7626E821" w:rsidR="00FF31BE" w:rsidRDefault="00FF31BE" w:rsidP="00096C00">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00F817BF">
              <w:rPr>
                <w:rFonts w:ascii="Times" w:eastAsia="SimSun"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SimSun"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28C11FCB" w14:textId="3C1DE9CF" w:rsidR="00866C1B" w:rsidRPr="00866C1B" w:rsidRDefault="00FF31BE" w:rsidP="00BB1371">
            <w:pPr>
              <w:pStyle w:val="ListParagraph"/>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ListParagraph"/>
              <w:numPr>
                <w:ilvl w:val="0"/>
                <w:numId w:val="21"/>
              </w:numPr>
              <w:overflowPunct/>
              <w:autoSpaceDE/>
              <w:autoSpaceDN/>
              <w:adjustRightInd/>
              <w:spacing w:after="0"/>
              <w:textAlignment w:val="auto"/>
            </w:pPr>
            <w:r>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Heading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ListParagraph"/>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ListParagraph"/>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46E8AD74" w14:textId="77777777" w:rsidR="00E07B47" w:rsidRPr="0029154D" w:rsidRDefault="00E07B47" w:rsidP="00E07B47">
      <w:pPr>
        <w:pStyle w:val="ListParagraph"/>
        <w:numPr>
          <w:ilvl w:val="1"/>
          <w:numId w:val="21"/>
        </w:numPr>
      </w:pPr>
      <w:r w:rsidRPr="00F27BFC">
        <w:lastRenderedPageBreak/>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67531893" w14:textId="77777777" w:rsidR="00E07B47" w:rsidRPr="00F27BFC" w:rsidRDefault="00E07B47" w:rsidP="00E07B47">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79E2ACA5" w14:textId="77777777" w:rsidR="00E07B47" w:rsidRDefault="00E07B47" w:rsidP="00E07B47">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SimSun"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45935C60" w14:textId="77777777" w:rsidR="00E07B47" w:rsidRPr="00866C1B" w:rsidRDefault="00E07B47" w:rsidP="00E07B47">
      <w:pPr>
        <w:pStyle w:val="ListParagraph"/>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ListParagraph"/>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TableGrid"/>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r>
              <w:rPr>
                <w:rFonts w:ascii="Times" w:eastAsia="Malgun Gothic" w:hAnsi="Times"/>
                <w:szCs w:val="24"/>
                <w:lang w:eastAsia="ko-KR"/>
              </w:rPr>
              <w:t>Thanks FL</w:t>
            </w:r>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r w:rsidR="001E442C" w14:paraId="7AB6546B" w14:textId="77777777" w:rsidTr="00BB1371">
        <w:tc>
          <w:tcPr>
            <w:tcW w:w="1650" w:type="dxa"/>
          </w:tcPr>
          <w:p w14:paraId="0C1D61A0" w14:textId="05616267" w:rsidR="001E442C" w:rsidRDefault="001E442C" w:rsidP="001E442C">
            <w:pPr>
              <w:rPr>
                <w:rFonts w:eastAsia="DengXian"/>
                <w:lang w:eastAsia="zh-CN"/>
              </w:rPr>
            </w:pPr>
            <w:r>
              <w:rPr>
                <w:rFonts w:eastAsia="DengXian" w:hint="eastAsia"/>
                <w:lang w:eastAsia="zh-CN"/>
              </w:rPr>
              <w:t>ZT</w:t>
            </w:r>
            <w:r>
              <w:rPr>
                <w:rFonts w:eastAsia="DengXian"/>
                <w:lang w:eastAsia="zh-CN"/>
              </w:rPr>
              <w:t>E</w:t>
            </w:r>
          </w:p>
        </w:tc>
        <w:tc>
          <w:tcPr>
            <w:tcW w:w="7979" w:type="dxa"/>
          </w:tcPr>
          <w:p w14:paraId="0408C165" w14:textId="77777777" w:rsidR="001E442C" w:rsidRPr="006516FA" w:rsidRDefault="001E442C" w:rsidP="001E442C">
            <w:pPr>
              <w:rPr>
                <w:rFonts w:ascii="Times" w:eastAsia="DengXian" w:hAnsi="Times"/>
                <w:bCs/>
                <w:szCs w:val="24"/>
                <w:lang w:eastAsia="zh-CN"/>
              </w:rPr>
            </w:pPr>
            <w:r w:rsidRPr="006516FA">
              <w:rPr>
                <w:rFonts w:ascii="Times" w:eastAsia="DengXian" w:hAnsi="Times" w:hint="eastAsia"/>
                <w:bCs/>
                <w:szCs w:val="24"/>
                <w:lang w:eastAsia="zh-CN"/>
              </w:rPr>
              <w:t>We</w:t>
            </w:r>
            <w:r w:rsidRPr="006516FA">
              <w:rPr>
                <w:rFonts w:ascii="Times" w:eastAsia="DengXian" w:hAnsi="Times"/>
                <w:bCs/>
                <w:szCs w:val="24"/>
                <w:lang w:eastAsia="zh-CN"/>
              </w:rPr>
              <w:t xml:space="preserve"> are ok with the above proposals except for the note.</w:t>
            </w:r>
          </w:p>
          <w:p w14:paraId="5E36E32E" w14:textId="5EEFE71A" w:rsidR="001E442C" w:rsidRPr="00FF31BE" w:rsidRDefault="001E442C" w:rsidP="001E442C">
            <w:pPr>
              <w:rPr>
                <w:rFonts w:ascii="Times" w:hAnsi="Times"/>
                <w:b/>
                <w:bCs/>
                <w:szCs w:val="24"/>
                <w:lang w:eastAsia="x-none"/>
              </w:rPr>
            </w:pPr>
            <w:r w:rsidRPr="006516FA">
              <w:rPr>
                <w:rFonts w:ascii="Times" w:eastAsia="DengXian" w:hAnsi="Times"/>
                <w:bCs/>
                <w:szCs w:val="24"/>
                <w:lang w:eastAsia="zh-CN"/>
              </w:rPr>
              <w:t>Regarding the note, similar comments as in Section 2.1.10.</w:t>
            </w:r>
          </w:p>
        </w:tc>
      </w:tr>
      <w:tr w:rsidR="006A4D68" w14:paraId="4710F4E4" w14:textId="77777777" w:rsidTr="00BB1371">
        <w:tc>
          <w:tcPr>
            <w:tcW w:w="1650" w:type="dxa"/>
          </w:tcPr>
          <w:p w14:paraId="69E656F8" w14:textId="708FAF8F"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2CCB5B30" w14:textId="77777777" w:rsidR="006A4D68" w:rsidRDefault="006A4D68" w:rsidP="001E442C">
            <w:pPr>
              <w:rPr>
                <w:rFonts w:ascii="Times" w:eastAsia="Malgun Gothic" w:hAnsi="Times"/>
                <w:bCs/>
                <w:szCs w:val="24"/>
                <w:lang w:eastAsia="ko-KR"/>
              </w:rPr>
            </w:pPr>
            <w:r>
              <w:rPr>
                <w:rFonts w:ascii="Times" w:eastAsia="Malgun Gothic" w:hAnsi="Times" w:hint="eastAsia"/>
                <w:bCs/>
                <w:szCs w:val="24"/>
                <w:lang w:eastAsia="ko-KR"/>
              </w:rPr>
              <w:t xml:space="preserve">We are generally fine with the updated </w:t>
            </w:r>
            <w:r>
              <w:rPr>
                <w:rFonts w:ascii="Times" w:eastAsia="Malgun Gothic" w:hAnsi="Times"/>
                <w:bCs/>
                <w:szCs w:val="24"/>
                <w:lang w:eastAsia="ko-KR"/>
              </w:rPr>
              <w:t>proposal</w:t>
            </w:r>
            <w:r>
              <w:rPr>
                <w:rFonts w:ascii="Times" w:eastAsia="Malgun Gothic" w:hAnsi="Times" w:hint="eastAsia"/>
                <w:bCs/>
                <w:szCs w:val="24"/>
                <w:lang w:eastAsia="ko-KR"/>
              </w:rPr>
              <w:t>s.</w:t>
            </w:r>
          </w:p>
          <w:p w14:paraId="42BFE520" w14:textId="569CF369" w:rsidR="006A4D68" w:rsidRDefault="006A4D68" w:rsidP="001E442C">
            <w:pPr>
              <w:rPr>
                <w:rFonts w:ascii="Times" w:eastAsia="Malgun Gothic" w:hAnsi="Times"/>
                <w:bCs/>
                <w:szCs w:val="24"/>
                <w:lang w:eastAsia="ko-KR"/>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Pr>
                <w:rFonts w:ascii="Times" w:eastAsia="Malgun Gothic" w:hAnsi="Times"/>
                <w:bCs/>
                <w:szCs w:val="24"/>
                <w:lang w:eastAsia="ko-KR"/>
              </w:rPr>
              <w:t>We could modify Alt4 as follows:</w:t>
            </w:r>
          </w:p>
          <w:p w14:paraId="1BFADD11" w14:textId="631D6125" w:rsidR="006A4D68" w:rsidRDefault="006A4D68" w:rsidP="006A4D68">
            <w:pPr>
              <w:pStyle w:val="ListParagraph"/>
              <w:numPr>
                <w:ilvl w:val="0"/>
                <w:numId w:val="21"/>
              </w:numPr>
              <w:overflowPunct/>
              <w:autoSpaceDE/>
              <w:autoSpaceDN/>
              <w:adjustRightInd/>
              <w:spacing w:after="0"/>
              <w:textAlignment w:val="auto"/>
            </w:pPr>
            <w:r>
              <w:t>Alt 4: Alt 1, Alt 2 and Alt 3 can be used.</w:t>
            </w:r>
          </w:p>
          <w:p w14:paraId="7924AF9D" w14:textId="672AF554" w:rsidR="006A4D68" w:rsidRPr="006A4D68" w:rsidRDefault="006A4D68" w:rsidP="006A4D68">
            <w:pPr>
              <w:pStyle w:val="ListParagraph"/>
              <w:numPr>
                <w:ilvl w:val="1"/>
                <w:numId w:val="21"/>
              </w:numPr>
              <w:overflowPunct/>
              <w:autoSpaceDE/>
              <w:autoSpaceDN/>
              <w:adjustRightInd/>
              <w:spacing w:after="0"/>
              <w:textAlignment w:val="auto"/>
              <w:rPr>
                <w:color w:val="FF0000"/>
                <w:u w:val="single"/>
              </w:rPr>
            </w:pPr>
            <w:r w:rsidRPr="006A4D68">
              <w:rPr>
                <w:rFonts w:hint="eastAsia"/>
                <w:color w:val="FF0000"/>
                <w:u w:val="single"/>
                <w:lang w:eastAsia="ko-KR"/>
              </w:rPr>
              <w:t xml:space="preserve">FFS: whether to support all alternatives or </w:t>
            </w:r>
            <w:r w:rsidRPr="006A4D68">
              <w:rPr>
                <w:color w:val="FF0000"/>
                <w:u w:val="single"/>
                <w:lang w:eastAsia="ko-KR"/>
              </w:rPr>
              <w:t xml:space="preserve">only </w:t>
            </w:r>
            <w:r w:rsidRPr="006A4D68">
              <w:rPr>
                <w:rFonts w:hint="eastAsia"/>
                <w:color w:val="FF0000"/>
                <w:u w:val="single"/>
                <w:lang w:eastAsia="ko-KR"/>
              </w:rPr>
              <w:t>two of them</w:t>
            </w:r>
            <w:r w:rsidRPr="006A4D68">
              <w:rPr>
                <w:color w:val="FF0000"/>
                <w:u w:val="single"/>
                <w:lang w:eastAsia="ko-KR"/>
              </w:rPr>
              <w:t>.</w:t>
            </w:r>
          </w:p>
          <w:p w14:paraId="44A34814" w14:textId="03B40909" w:rsidR="006A4D68" w:rsidRPr="006A4D68" w:rsidRDefault="006A4D68" w:rsidP="001E442C">
            <w:pPr>
              <w:rPr>
                <w:rFonts w:ascii="Times" w:eastAsia="Malgun Gothic" w:hAnsi="Times"/>
                <w:bCs/>
                <w:szCs w:val="24"/>
                <w:lang w:eastAsia="ko-KR"/>
              </w:rPr>
            </w:pPr>
          </w:p>
        </w:tc>
      </w:tr>
      <w:tr w:rsidR="00D93CBF" w14:paraId="7DB54DDA" w14:textId="77777777" w:rsidTr="00BB1371">
        <w:tc>
          <w:tcPr>
            <w:tcW w:w="1650" w:type="dxa"/>
          </w:tcPr>
          <w:p w14:paraId="5BD8CDC9" w14:textId="292FE65D" w:rsidR="00D93CBF" w:rsidRDefault="00D93CBF" w:rsidP="00D93CBF">
            <w:pPr>
              <w:rPr>
                <w:rFonts w:eastAsia="Malgun Gothic"/>
                <w:lang w:eastAsia="ko-KR"/>
              </w:rPr>
            </w:pPr>
            <w:r w:rsidRPr="00EB4B8A">
              <w:rPr>
                <w:rFonts w:eastAsiaTheme="minorEastAsia"/>
                <w:lang w:eastAsia="ja-JP"/>
              </w:rPr>
              <w:t>NTT DOCOMO</w:t>
            </w:r>
          </w:p>
        </w:tc>
        <w:tc>
          <w:tcPr>
            <w:tcW w:w="7979" w:type="dxa"/>
          </w:tcPr>
          <w:p w14:paraId="275B8976" w14:textId="2DA54F29" w:rsidR="00D93CBF" w:rsidRDefault="00D93CBF" w:rsidP="00D93CBF">
            <w:pPr>
              <w:rPr>
                <w:rFonts w:ascii="Times" w:eastAsia="Malgun Gothic" w:hAnsi="Times"/>
                <w:bCs/>
                <w:szCs w:val="24"/>
                <w:lang w:eastAsia="ko-KR"/>
              </w:rPr>
            </w:pPr>
            <w:r w:rsidRPr="00EB4B8A">
              <w:rPr>
                <w:rFonts w:eastAsiaTheme="minorEastAsia"/>
                <w:bCs/>
                <w:szCs w:val="24"/>
                <w:lang w:eastAsia="ja-JP"/>
              </w:rPr>
              <w:t>We are fine with both proposals.</w:t>
            </w:r>
          </w:p>
        </w:tc>
      </w:tr>
      <w:tr w:rsidR="009C7B0B" w14:paraId="09055BE5" w14:textId="77777777" w:rsidTr="00BB1371">
        <w:tc>
          <w:tcPr>
            <w:tcW w:w="1650" w:type="dxa"/>
          </w:tcPr>
          <w:p w14:paraId="22DFA35E" w14:textId="6BCECAE6" w:rsidR="009C7B0B" w:rsidRPr="00EB4B8A" w:rsidRDefault="009C7B0B" w:rsidP="009C7B0B">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788B09D6" w14:textId="774ABFE7" w:rsidR="009C7B0B" w:rsidRPr="00EB4B8A" w:rsidRDefault="009C7B0B" w:rsidP="009C7B0B">
            <w:pPr>
              <w:rPr>
                <w:rFonts w:eastAsiaTheme="minorEastAsia"/>
                <w:bCs/>
                <w:szCs w:val="24"/>
                <w:lang w:eastAsia="ja-JP"/>
              </w:rPr>
            </w:pPr>
            <w:r>
              <w:rPr>
                <w:rFonts w:ascii="Times" w:eastAsia="Malgun Gothic" w:hAnsi="Times"/>
                <w:szCs w:val="24"/>
                <w:lang w:eastAsia="ko-KR"/>
              </w:rPr>
              <w:t>Fine with the proposals.</w:t>
            </w:r>
          </w:p>
        </w:tc>
      </w:tr>
      <w:tr w:rsidR="00E459E1" w14:paraId="42B355AE" w14:textId="77777777" w:rsidTr="00BB1371">
        <w:tc>
          <w:tcPr>
            <w:tcW w:w="1650" w:type="dxa"/>
          </w:tcPr>
          <w:p w14:paraId="2E645C22" w14:textId="3433D84E" w:rsidR="00E459E1" w:rsidRDefault="00E459E1" w:rsidP="009C7B0B">
            <w:pPr>
              <w:rPr>
                <w:rFonts w:eastAsia="DengXian"/>
                <w:lang w:eastAsia="zh-CN"/>
              </w:rPr>
            </w:pPr>
            <w:r>
              <w:rPr>
                <w:rFonts w:eastAsia="DengXian"/>
                <w:lang w:eastAsia="zh-CN"/>
              </w:rPr>
              <w:t>H</w:t>
            </w:r>
            <w:r>
              <w:rPr>
                <w:rFonts w:eastAsia="DengXian" w:hint="eastAsia"/>
                <w:lang w:eastAsia="zh-CN"/>
              </w:rPr>
              <w:t>ua</w:t>
            </w:r>
            <w:r>
              <w:rPr>
                <w:rFonts w:eastAsia="DengXian"/>
                <w:lang w:eastAsia="zh-CN"/>
              </w:rPr>
              <w:t>wei, HiSilicon</w:t>
            </w:r>
          </w:p>
        </w:tc>
        <w:tc>
          <w:tcPr>
            <w:tcW w:w="7979" w:type="dxa"/>
          </w:tcPr>
          <w:p w14:paraId="5B2F5A98" w14:textId="0866EB69" w:rsidR="00E459E1" w:rsidRPr="00E459E1" w:rsidRDefault="00E459E1" w:rsidP="009C7B0B">
            <w:pPr>
              <w:rPr>
                <w:rFonts w:ascii="Times" w:eastAsia="DengXian" w:hAnsi="Times"/>
                <w:szCs w:val="24"/>
                <w:lang w:eastAsia="zh-CN"/>
              </w:rPr>
            </w:pPr>
            <w:r>
              <w:rPr>
                <w:rFonts w:ascii="Times" w:eastAsia="DengXian" w:hAnsi="Times" w:hint="eastAsia"/>
                <w:szCs w:val="24"/>
                <w:lang w:eastAsia="zh-CN"/>
              </w:rPr>
              <w:t>S</w:t>
            </w:r>
            <w:r>
              <w:rPr>
                <w:rFonts w:ascii="Times" w:eastAsia="DengXian" w:hAnsi="Times"/>
                <w:szCs w:val="24"/>
                <w:lang w:eastAsia="zh-CN"/>
              </w:rPr>
              <w:t xml:space="preserve">ame comments as to the previous issue. </w:t>
            </w:r>
          </w:p>
        </w:tc>
      </w:tr>
      <w:tr w:rsidR="0070126E" w14:paraId="75366740" w14:textId="77777777" w:rsidTr="00BB1371">
        <w:tc>
          <w:tcPr>
            <w:tcW w:w="1650" w:type="dxa"/>
          </w:tcPr>
          <w:p w14:paraId="45EAEB14" w14:textId="0C377E20" w:rsidR="0070126E" w:rsidRDefault="0070126E" w:rsidP="009C7B0B">
            <w:pPr>
              <w:rPr>
                <w:rFonts w:eastAsia="DengXian"/>
                <w:lang w:eastAsia="zh-CN"/>
              </w:rPr>
            </w:pPr>
            <w:r>
              <w:rPr>
                <w:rFonts w:eastAsia="DengXian"/>
                <w:lang w:eastAsia="zh-CN"/>
              </w:rPr>
              <w:lastRenderedPageBreak/>
              <w:t xml:space="preserve">Moderator </w:t>
            </w:r>
          </w:p>
        </w:tc>
        <w:tc>
          <w:tcPr>
            <w:tcW w:w="7979" w:type="dxa"/>
          </w:tcPr>
          <w:p w14:paraId="60494058" w14:textId="4A9ECF42" w:rsidR="0070126E" w:rsidRDefault="0070126E" w:rsidP="009C7B0B">
            <w:pPr>
              <w:rPr>
                <w:rFonts w:ascii="Times" w:eastAsia="DengXian" w:hAnsi="Times" w:hint="eastAsia"/>
                <w:szCs w:val="24"/>
                <w:lang w:eastAsia="zh-CN"/>
              </w:rPr>
            </w:pPr>
            <w:r>
              <w:rPr>
                <w:rFonts w:ascii="Times" w:eastAsia="DengXian" w:hAnsi="Times"/>
                <w:szCs w:val="24"/>
                <w:lang w:eastAsia="zh-CN"/>
              </w:rPr>
              <w:t xml:space="preserve">Thank you, I propose we try to reach agreement for </w:t>
            </w:r>
            <w:r w:rsidRPr="00FF31BE">
              <w:rPr>
                <w:rFonts w:ascii="Times" w:hAnsi="Times"/>
                <w:b/>
                <w:bCs/>
                <w:szCs w:val="24"/>
                <w:lang w:eastAsia="x-none"/>
              </w:rPr>
              <w:t>Proposal 2.2-1rev5</w:t>
            </w:r>
            <w:r w:rsidRPr="0070126E">
              <w:rPr>
                <w:rFonts w:ascii="Times" w:hAnsi="Times"/>
                <w:szCs w:val="24"/>
                <w:lang w:eastAsia="x-none"/>
              </w:rPr>
              <w:t xml:space="preserve"> and leave </w:t>
            </w:r>
            <w:r w:rsidRPr="00F27BFC">
              <w:rPr>
                <w:rFonts w:ascii="Times" w:hAnsi="Times"/>
                <w:b/>
                <w:bCs/>
                <w:szCs w:val="24"/>
                <w:lang w:eastAsia="x-none"/>
              </w:rPr>
              <w:t>Proposal 2.2-2rev</w:t>
            </w:r>
            <w:r>
              <w:rPr>
                <w:rFonts w:ascii="Times" w:hAnsi="Times"/>
                <w:b/>
                <w:bCs/>
                <w:szCs w:val="24"/>
                <w:lang w:eastAsia="x-none"/>
              </w:rPr>
              <w:t>4</w:t>
            </w:r>
            <w:r w:rsidRPr="0070126E">
              <w:rPr>
                <w:rFonts w:ascii="Times" w:hAnsi="Times"/>
                <w:szCs w:val="24"/>
                <w:lang w:eastAsia="x-none"/>
              </w:rPr>
              <w:t xml:space="preserve"> for next meetings.</w:t>
            </w:r>
          </w:p>
        </w:tc>
      </w:tr>
    </w:tbl>
    <w:p w14:paraId="6EF4288F" w14:textId="10760DC4" w:rsidR="00E07B47" w:rsidRDefault="00E07B47" w:rsidP="00AF2626"/>
    <w:p w14:paraId="2CB423FE" w14:textId="0A6A2715" w:rsidR="003805D3" w:rsidRDefault="003805D3" w:rsidP="00A4062E">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w:t>
            </w:r>
            <w:r w:rsidR="00313E99" w:rsidRPr="002C3C08">
              <w:rPr>
                <w:rFonts w:ascii="Arial" w:eastAsia="DengXian" w:hAnsi="Arial" w:cs="Arial"/>
                <w:sz w:val="14"/>
                <w:szCs w:val="8"/>
              </w:rPr>
              <w:t>e</w:t>
            </w:r>
            <w:r w:rsidRPr="002C3C08">
              <w:rPr>
                <w:rFonts w:ascii="Arial" w:eastAsia="DengXian" w:hAnsi="Arial" w:cs="Arial"/>
                <w:sz w:val="14"/>
                <w:szCs w:val="8"/>
              </w:rPr>
              <w:t>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w:t>
            </w:r>
            <w:r w:rsidR="00313E99" w:rsidRPr="002C3C08">
              <w:rPr>
                <w:rFonts w:ascii="Arial" w:eastAsia="DengXian" w:hAnsi="Arial" w:cs="Arial"/>
                <w:sz w:val="14"/>
                <w:szCs w:val="8"/>
              </w:rPr>
              <w:t>e</w:t>
            </w:r>
            <w:r w:rsidRPr="002C3C08">
              <w:rPr>
                <w:rFonts w:ascii="Arial" w:eastAsia="DengXian"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ListParagraph"/>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ListParagraph"/>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lastRenderedPageBreak/>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lastRenderedPageBreak/>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4062E">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ListParagraph"/>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lastRenderedPageBreak/>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w:t>
            </w:r>
            <w:r>
              <w:rPr>
                <w:lang w:eastAsia="zh-CN"/>
              </w:rPr>
              <w:lastRenderedPageBreak/>
              <w:t>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r>
              <w:rPr>
                <w:rFonts w:eastAsia="DengXian"/>
                <w:lang w:eastAsia="zh-CN"/>
              </w:rPr>
              <w:t>Spreadtrum</w:t>
            </w:r>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cho Huawei and CATT’s concern, in Rel-17 small date transmission WI, there is a working assumption from RAN2 that USS is used for CG-SDT, it is to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ListParagraph"/>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ListParagraph"/>
              <w:numPr>
                <w:ilvl w:val="0"/>
                <w:numId w:val="24"/>
              </w:numPr>
              <w:rPr>
                <w:strike/>
                <w:color w:val="FF0000"/>
              </w:rPr>
            </w:pPr>
            <w:r w:rsidRPr="004D2691">
              <w:rPr>
                <w:strike/>
                <w:color w:val="FF0000"/>
              </w:rPr>
              <w:t>Atl 1: support of Type-3 CSS</w:t>
            </w:r>
          </w:p>
          <w:p w14:paraId="3BFB9C4E" w14:textId="77777777" w:rsidR="00B57F3C" w:rsidRPr="004D2691" w:rsidRDefault="00B57F3C" w:rsidP="00BB1371">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Ues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BB1371">
            <w:pPr>
              <w:rPr>
                <w:rFonts w:eastAsia="DengXian"/>
                <w:lang w:eastAsia="zh-CN"/>
              </w:rPr>
            </w:pPr>
            <w:r>
              <w:rPr>
                <w:rFonts w:eastAsia="DengXian"/>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DengXian"/>
                <w:lang w:eastAsia="zh-CN"/>
              </w:rPr>
            </w:pPr>
            <w:r>
              <w:rPr>
                <w:rFonts w:eastAsia="DengXian"/>
                <w:lang w:eastAsia="zh-CN"/>
              </w:rPr>
              <w:t>Qualcomm</w:t>
            </w:r>
          </w:p>
        </w:tc>
        <w:tc>
          <w:tcPr>
            <w:tcW w:w="7979" w:type="dxa"/>
          </w:tcPr>
          <w:p w14:paraId="1CB65F43" w14:textId="31EDA565" w:rsidR="00447412" w:rsidRDefault="00447412" w:rsidP="00BB1371">
            <w:pPr>
              <w:rPr>
                <w:rFonts w:eastAsia="DengXian"/>
                <w:lang w:eastAsia="zh-CN"/>
              </w:rPr>
            </w:pPr>
            <w:r>
              <w:rPr>
                <w:rFonts w:eastAsia="DengXian"/>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ListParagraph"/>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ListParagraph"/>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ListParagraph"/>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DengXian"/>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DengXian"/>
                <w:lang w:eastAsia="zh-CN"/>
              </w:rPr>
            </w:pPr>
            <w:r>
              <w:rPr>
                <w:rFonts w:eastAsia="DengXian"/>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ListParagraph"/>
              <w:numPr>
                <w:ilvl w:val="0"/>
                <w:numId w:val="24"/>
              </w:numPr>
            </w:pPr>
            <w:r>
              <w:t xml:space="preserve">Atl 1: </w:t>
            </w:r>
            <w:r w:rsidRPr="00647454">
              <w:t xml:space="preserve">support </w:t>
            </w:r>
            <w:r>
              <w:t xml:space="preserve">of </w:t>
            </w:r>
            <w:r w:rsidRPr="00647454">
              <w:t>Type-3 CSS</w:t>
            </w:r>
          </w:p>
          <w:p w14:paraId="7AFBBFEC" w14:textId="389E0B77" w:rsidR="00447412" w:rsidRPr="00447412" w:rsidRDefault="00447412" w:rsidP="00BB1371">
            <w:pPr>
              <w:pStyle w:val="ListParagraph"/>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ListParagraph"/>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ListParagraph"/>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ListParagraph"/>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DengXian"/>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DengXian"/>
                <w:lang w:eastAsia="zh-CN"/>
              </w:rPr>
            </w:pPr>
            <w:ins w:id="117" w:author="Erik Stare" w:date="2021-05-26T18:07:00Z">
              <w:r>
                <w:rPr>
                  <w:rFonts w:eastAsia="DengXian"/>
                  <w:lang w:eastAsia="zh-CN"/>
                </w:rPr>
                <w:t>Ericsson</w:t>
              </w:r>
            </w:ins>
          </w:p>
        </w:tc>
        <w:tc>
          <w:tcPr>
            <w:tcW w:w="7979" w:type="dxa"/>
          </w:tcPr>
          <w:p w14:paraId="7262454E" w14:textId="77777777" w:rsidR="005504C9" w:rsidRDefault="005504C9" w:rsidP="005504C9">
            <w:pPr>
              <w:rPr>
                <w:ins w:id="118" w:author="Erik Stare" w:date="2021-05-26T18:07:00Z"/>
                <w:rFonts w:eastAsia="DengXian"/>
                <w:lang w:eastAsia="zh-CN"/>
              </w:rPr>
            </w:pPr>
            <w:ins w:id="119" w:author="Erik Stare" w:date="2021-05-26T18:07:00Z">
              <w:r>
                <w:rPr>
                  <w:rFonts w:eastAsia="DengXian"/>
                  <w:lang w:eastAsia="zh-CN"/>
                </w:rPr>
                <w:t>Support.</w:t>
              </w:r>
            </w:ins>
          </w:p>
          <w:p w14:paraId="7EABDF6A" w14:textId="3F09B480" w:rsidR="005504C9" w:rsidRDefault="005504C9" w:rsidP="005504C9">
            <w:pPr>
              <w:rPr>
                <w:ins w:id="120" w:author="Erik Stare" w:date="2021-05-26T18:07:00Z"/>
                <w:rFonts w:eastAsia="DengXian"/>
                <w:lang w:eastAsia="zh-CN"/>
              </w:rPr>
            </w:pPr>
            <w:ins w:id="121" w:author="Erik Stare" w:date="2021-05-26T18:07:00Z">
              <w:r>
                <w:rPr>
                  <w:rFonts w:eastAsia="DengXian"/>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DengXian"/>
                <w:lang w:eastAsia="zh-CN"/>
              </w:rPr>
            </w:pPr>
            <w:r>
              <w:rPr>
                <w:rFonts w:eastAsia="DengXian"/>
                <w:lang w:eastAsia="zh-CN"/>
              </w:rPr>
              <w:t>Moderator</w:t>
            </w:r>
          </w:p>
        </w:tc>
        <w:tc>
          <w:tcPr>
            <w:tcW w:w="7979" w:type="dxa"/>
          </w:tcPr>
          <w:p w14:paraId="6A59877E" w14:textId="5EBF8BCB" w:rsidR="00560C9A" w:rsidRDefault="00560C9A" w:rsidP="005504C9">
            <w:pPr>
              <w:rPr>
                <w:rFonts w:eastAsia="DengXian"/>
                <w:lang w:eastAsia="zh-CN"/>
              </w:rPr>
            </w:pPr>
            <w:r>
              <w:rPr>
                <w:rFonts w:eastAsia="DengXian"/>
                <w:lang w:eastAsia="zh-CN"/>
              </w:rPr>
              <w:t>Thanks for comments.</w:t>
            </w:r>
          </w:p>
          <w:p w14:paraId="7562E1CE" w14:textId="21F9165F" w:rsidR="007D78AD" w:rsidRDefault="007D78AD" w:rsidP="005504C9">
            <w:pPr>
              <w:rPr>
                <w:rFonts w:eastAsia="DengXian"/>
                <w:lang w:eastAsia="zh-CN"/>
              </w:rPr>
            </w:pPr>
            <w:r>
              <w:rPr>
                <w:rFonts w:eastAsia="DengXian"/>
                <w:lang w:eastAsia="zh-CN"/>
              </w:rPr>
              <w:t>@All, proposal has been changed, please check.</w:t>
            </w:r>
          </w:p>
          <w:p w14:paraId="55DA4D79" w14:textId="2B33720D" w:rsidR="00560C9A" w:rsidRDefault="00102A28" w:rsidP="005504C9">
            <w:pPr>
              <w:rPr>
                <w:rFonts w:eastAsia="DengXian"/>
                <w:lang w:eastAsia="zh-CN"/>
              </w:rPr>
            </w:pPr>
            <w:r>
              <w:rPr>
                <w:rFonts w:eastAsia="DengXian"/>
                <w:lang w:eastAsia="zh-CN"/>
              </w:rPr>
              <w:t>@Huawei: thank you very much for providing the summary at GTW and related comments at other AIs.</w:t>
            </w:r>
            <w:r w:rsidR="007D78AD">
              <w:rPr>
                <w:rFonts w:eastAsia="DengXian"/>
                <w:lang w:eastAsia="zh-CN"/>
              </w:rPr>
              <w:t xml:space="preserve"> Please see comments from others regarding monitoring priority.</w:t>
            </w:r>
          </w:p>
          <w:p w14:paraId="6FAB1E95" w14:textId="05F80DDF" w:rsidR="0086143A" w:rsidRDefault="0086143A" w:rsidP="005504C9">
            <w:pPr>
              <w:rPr>
                <w:rFonts w:eastAsia="DengXian"/>
                <w:lang w:eastAsia="zh-CN"/>
              </w:rPr>
            </w:pPr>
            <w:r>
              <w:rPr>
                <w:rFonts w:eastAsia="DengXian"/>
                <w:lang w:eastAsia="zh-CN"/>
              </w:rPr>
              <w:t>@DCM: thanks, your change is included.</w:t>
            </w:r>
          </w:p>
          <w:p w14:paraId="1838EA26" w14:textId="41AE45A1" w:rsidR="0086143A" w:rsidRDefault="0086143A" w:rsidP="005504C9">
            <w:pPr>
              <w:rPr>
                <w:rFonts w:eastAsia="DengXian"/>
                <w:lang w:eastAsia="zh-CN"/>
              </w:rPr>
            </w:pPr>
            <w:r>
              <w:rPr>
                <w:rFonts w:eastAsia="DengXian"/>
                <w:lang w:eastAsia="zh-CN"/>
              </w:rPr>
              <w:lastRenderedPageBreak/>
              <w:t>@LG, Qualcomm: I have made a new version combining both of your suggestions, hope it captures your comments well.</w:t>
            </w:r>
          </w:p>
          <w:p w14:paraId="16B9F318" w14:textId="77777777" w:rsidR="00FD7B16" w:rsidRDefault="00FD7B16" w:rsidP="005504C9">
            <w:pPr>
              <w:rPr>
                <w:rFonts w:eastAsia="DengXian"/>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ListParagraph"/>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ListParagraph"/>
              <w:numPr>
                <w:ilvl w:val="0"/>
                <w:numId w:val="24"/>
              </w:numPr>
              <w:rPr>
                <w:strike/>
                <w:color w:val="FF0000"/>
              </w:rPr>
            </w:pPr>
            <w:r w:rsidRPr="00EC7368">
              <w:rPr>
                <w:strike/>
                <w:color w:val="FF0000"/>
              </w:rPr>
              <w:t>Atl 1: support of Type-3 CSS</w:t>
            </w:r>
          </w:p>
          <w:p w14:paraId="2C6836E5" w14:textId="77777777" w:rsidR="00FD7B16" w:rsidRPr="00EC7368" w:rsidRDefault="00FD7B16" w:rsidP="00FD7B16">
            <w:pPr>
              <w:pStyle w:val="ListParagraph"/>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ListParagraph"/>
              <w:numPr>
                <w:ilvl w:val="0"/>
                <w:numId w:val="24"/>
              </w:numPr>
              <w:rPr>
                <w:strike/>
                <w:color w:val="FF0000"/>
              </w:rPr>
            </w:pPr>
            <w:r w:rsidRPr="00EC7368">
              <w:rPr>
                <w:strike/>
                <w:color w:val="FF0000"/>
              </w:rPr>
              <w:t xml:space="preserve">FFS Alt 3: reuse solution defined for RRC_CONNECTED Ues in AI 8.12.1 as baseline </w:t>
            </w:r>
          </w:p>
          <w:p w14:paraId="5026F7E3" w14:textId="32DB00C9" w:rsidR="00FD7B16" w:rsidRDefault="00FD7B16" w:rsidP="005504C9">
            <w:pPr>
              <w:rPr>
                <w:rFonts w:eastAsia="DengXian"/>
                <w:lang w:eastAsia="zh-CN"/>
              </w:rPr>
            </w:pPr>
          </w:p>
        </w:tc>
      </w:tr>
    </w:tbl>
    <w:p w14:paraId="488A5D4A" w14:textId="4D91712F" w:rsidR="00375D45" w:rsidRDefault="00375D45" w:rsidP="00B34F47"/>
    <w:p w14:paraId="7A9B9E4A" w14:textId="00BD6117" w:rsidR="00DC541B" w:rsidRDefault="00EB7DF4" w:rsidP="00A4062E">
      <w:pPr>
        <w:pStyle w:val="Heading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ListParagraph"/>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TableGrid"/>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ListParagraph"/>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ListParagraph"/>
              <w:numPr>
                <w:ilvl w:val="0"/>
                <w:numId w:val="24"/>
              </w:numPr>
              <w:rPr>
                <w:color w:val="FF0000"/>
              </w:rPr>
            </w:pPr>
            <w:ins w:id="126"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239E45E4" w14:textId="29D8A77F" w:rsidR="005F417A" w:rsidRDefault="005F417A" w:rsidP="000A0C52">
            <w:pPr>
              <w:rPr>
                <w:rFonts w:eastAsia="Malgun Gothic"/>
                <w:lang w:eastAsia="ko-KR"/>
              </w:rPr>
            </w:pPr>
            <w:r>
              <w:rPr>
                <w:rFonts w:eastAsia="Malgun Gothic"/>
                <w:lang w:eastAsia="ko-KR"/>
              </w:rPr>
              <w:t>We are fine with Samsung’s proposal</w:t>
            </w:r>
          </w:p>
        </w:tc>
      </w:tr>
      <w:tr w:rsidR="001E442C" w:rsidRPr="002627B0" w14:paraId="0FE62C4D" w14:textId="77777777" w:rsidTr="00BB1371">
        <w:tc>
          <w:tcPr>
            <w:tcW w:w="1650" w:type="dxa"/>
          </w:tcPr>
          <w:p w14:paraId="22ED431D" w14:textId="4835CA79" w:rsidR="001E442C" w:rsidRDefault="001E442C" w:rsidP="001E442C">
            <w:pPr>
              <w:rPr>
                <w:rFonts w:eastAsia="DengXian"/>
                <w:lang w:eastAsia="zh-CN"/>
              </w:rPr>
            </w:pPr>
            <w:r>
              <w:rPr>
                <w:rFonts w:eastAsia="DengXian" w:hint="eastAsia"/>
                <w:lang w:eastAsia="zh-CN"/>
              </w:rPr>
              <w:t>Z</w:t>
            </w:r>
            <w:r>
              <w:rPr>
                <w:rFonts w:eastAsia="DengXian"/>
                <w:lang w:eastAsia="zh-CN"/>
              </w:rPr>
              <w:t>TE</w:t>
            </w:r>
          </w:p>
        </w:tc>
        <w:tc>
          <w:tcPr>
            <w:tcW w:w="7979" w:type="dxa"/>
          </w:tcPr>
          <w:p w14:paraId="52A566B6" w14:textId="77777777" w:rsidR="001E442C" w:rsidRDefault="001E442C" w:rsidP="001E442C">
            <w:pPr>
              <w:rPr>
                <w:rFonts w:eastAsia="DengXian"/>
                <w:lang w:eastAsia="zh-CN"/>
              </w:rPr>
            </w:pPr>
            <w:r>
              <w:rPr>
                <w:rFonts w:eastAsia="DengXian" w:hint="eastAsia"/>
                <w:lang w:eastAsia="zh-CN"/>
              </w:rPr>
              <w:t>W</w:t>
            </w:r>
            <w:r>
              <w:rPr>
                <w:rFonts w:eastAsia="DengXian"/>
                <w:lang w:eastAsia="zh-CN"/>
              </w:rPr>
              <w:t>e don’t understand the sub-bullet.</w:t>
            </w:r>
          </w:p>
          <w:p w14:paraId="2E623D65" w14:textId="77777777" w:rsidR="001E442C" w:rsidRDefault="001E442C" w:rsidP="001E442C">
            <w:pPr>
              <w:rPr>
                <w:rFonts w:eastAsia="DengXian"/>
                <w:lang w:eastAsia="zh-CN"/>
              </w:rPr>
            </w:pPr>
            <w:r>
              <w:rPr>
                <w:rFonts w:eastAsia="DengXian"/>
                <w:lang w:eastAsia="zh-CN"/>
              </w:rPr>
              <w:t xml:space="preserve">This proposal is for IDLE/INACTIVE UE, why there is “USS sets” for these UEs? If there is no “USS sets”, in other words, all the search space sets are CSS, then there is no need to do </w:t>
            </w:r>
            <w:r>
              <w:rPr>
                <w:rFonts w:eastAsia="DengXian"/>
                <w:lang w:eastAsia="zh-CN"/>
              </w:rPr>
              <w:lastRenderedPageBreak/>
              <w:t xml:space="preserve">overbooking/dropping for PDCCH, why do we define </w:t>
            </w:r>
            <w:r w:rsidRPr="00577EC3">
              <w:rPr>
                <w:rFonts w:eastAsia="DengXian"/>
                <w:lang w:eastAsia="zh-CN"/>
              </w:rPr>
              <w:t>monitoring priority</w:t>
            </w:r>
            <w:r>
              <w:rPr>
                <w:rFonts w:eastAsia="DengXian"/>
                <w:lang w:eastAsia="zh-CN"/>
              </w:rPr>
              <w:t xml:space="preserve"> here?</w:t>
            </w:r>
          </w:p>
          <w:p w14:paraId="03347E83" w14:textId="09DA070A" w:rsidR="001E442C" w:rsidRDefault="001E442C" w:rsidP="001E442C">
            <w:pPr>
              <w:rPr>
                <w:rFonts w:eastAsia="Malgun Gothic"/>
                <w:lang w:eastAsia="ko-KR"/>
              </w:rPr>
            </w:pPr>
            <w:r>
              <w:rPr>
                <w:rFonts w:eastAsia="DengXian"/>
                <w:lang w:eastAsia="zh-CN"/>
              </w:rPr>
              <w:t>More clarification is needed.</w:t>
            </w:r>
          </w:p>
        </w:tc>
      </w:tr>
      <w:tr w:rsidR="006A4D68" w:rsidRPr="002627B0" w14:paraId="1324497F" w14:textId="77777777" w:rsidTr="00BB1371">
        <w:tc>
          <w:tcPr>
            <w:tcW w:w="1650" w:type="dxa"/>
          </w:tcPr>
          <w:p w14:paraId="740E42AA" w14:textId="7224566A" w:rsidR="006A4D68" w:rsidRPr="006A4D68" w:rsidRDefault="006A4D68" w:rsidP="001E442C">
            <w:pPr>
              <w:rPr>
                <w:rFonts w:eastAsia="Malgun Gothic"/>
                <w:lang w:eastAsia="ko-KR"/>
              </w:rPr>
            </w:pPr>
            <w:r>
              <w:rPr>
                <w:rFonts w:eastAsia="Malgun Gothic" w:hint="eastAsia"/>
                <w:lang w:eastAsia="ko-KR"/>
              </w:rPr>
              <w:lastRenderedPageBreak/>
              <w:t>LG</w:t>
            </w:r>
          </w:p>
        </w:tc>
        <w:tc>
          <w:tcPr>
            <w:tcW w:w="7979" w:type="dxa"/>
          </w:tcPr>
          <w:p w14:paraId="3343B499" w14:textId="5E576840" w:rsidR="006A4D68" w:rsidRDefault="006A4D68" w:rsidP="006A4D68">
            <w:pPr>
              <w:rPr>
                <w:rFonts w:eastAsia="Malgun Gothic"/>
                <w:lang w:eastAsia="ko-KR"/>
              </w:rPr>
            </w:pPr>
            <w:r>
              <w:rPr>
                <w:rFonts w:eastAsia="Malgun Gothic" w:hint="eastAsia"/>
                <w:lang w:eastAsia="ko-KR"/>
              </w:rPr>
              <w:t xml:space="preserve">We think that MCCH </w:t>
            </w:r>
            <w:r>
              <w:rPr>
                <w:rFonts w:eastAsia="Malgun Gothic"/>
                <w:lang w:eastAsia="ko-KR"/>
              </w:rPr>
              <w:t xml:space="preserve">reception </w:t>
            </w:r>
            <w:r w:rsidR="00B410C0">
              <w:rPr>
                <w:rFonts w:eastAsia="Malgun Gothic"/>
                <w:lang w:eastAsia="ko-KR"/>
              </w:rPr>
              <w:t>can be</w:t>
            </w:r>
            <w:r>
              <w:rPr>
                <w:rFonts w:eastAsia="Malgun Gothic" w:hint="eastAsia"/>
                <w:lang w:eastAsia="ko-KR"/>
              </w:rPr>
              <w:t xml:space="preserve"> almost same as system information </w:t>
            </w:r>
            <w:r>
              <w:rPr>
                <w:rFonts w:eastAsia="Malgun Gothic"/>
                <w:lang w:eastAsia="ko-KR"/>
              </w:rPr>
              <w:t xml:space="preserve">reception for MBS capable UEs. Thus, </w:t>
            </w:r>
            <w:r>
              <w:rPr>
                <w:rFonts w:eastAsia="Malgun Gothic" w:hint="eastAsia"/>
                <w:lang w:eastAsia="ko-KR"/>
              </w:rPr>
              <w:t>t</w:t>
            </w:r>
            <w:r w:rsidRPr="006A4D68">
              <w:rPr>
                <w:rFonts w:eastAsia="Malgun Gothic"/>
                <w:lang w:eastAsia="ko-KR"/>
              </w:rPr>
              <w:t>he monitoring priority of Type-x CSS</w:t>
            </w:r>
            <w:r>
              <w:rPr>
                <w:rFonts w:eastAsia="Malgun Gothic"/>
                <w:lang w:eastAsia="ko-KR"/>
              </w:rPr>
              <w:t xml:space="preserve"> could be same as that of Rel-15/16 CSS for MCCH. Meanwhile, we are fine with </w:t>
            </w:r>
            <w:r>
              <w:rPr>
                <w:rFonts w:eastAsia="Malgun Gothic" w:hint="eastAsia"/>
                <w:lang w:eastAsia="ko-KR"/>
              </w:rPr>
              <w:t>t</w:t>
            </w:r>
            <w:r w:rsidRPr="006A4D68">
              <w:rPr>
                <w:rFonts w:eastAsia="Malgun Gothic"/>
                <w:lang w:eastAsia="ko-KR"/>
              </w:rPr>
              <w:t>he monitoring priority of Type-x CSS</w:t>
            </w:r>
            <w:r w:rsidR="00B410C0">
              <w:rPr>
                <w:rFonts w:eastAsia="Malgun Gothic"/>
                <w:lang w:eastAsia="ko-KR"/>
              </w:rPr>
              <w:t xml:space="preserve"> for MTCH</w:t>
            </w:r>
            <w:r>
              <w:t xml:space="preserve"> </w:t>
            </w:r>
            <w:r w:rsidRPr="006A4D68">
              <w:rPr>
                <w:rFonts w:eastAsia="Malgun Gothic"/>
                <w:lang w:eastAsia="ko-KR"/>
              </w:rPr>
              <w:t>based on the search space set indexes</w:t>
            </w:r>
            <w:r w:rsidR="00B410C0">
              <w:rPr>
                <w:rFonts w:eastAsia="Malgun Gothic"/>
                <w:lang w:eastAsia="ko-KR"/>
              </w:rPr>
              <w:t xml:space="preserve"> which can be same as in connected UEs receiving multicast</w:t>
            </w:r>
            <w:r>
              <w:rPr>
                <w:rFonts w:eastAsia="Malgun Gothic"/>
                <w:lang w:eastAsia="ko-KR"/>
              </w:rPr>
              <w:t>.</w:t>
            </w:r>
          </w:p>
          <w:p w14:paraId="4825CB33" w14:textId="77777777" w:rsidR="006A4D68" w:rsidRDefault="006A4D68" w:rsidP="006A4D68">
            <w:pPr>
              <w:rPr>
                <w:rFonts w:eastAsia="Malgun Gothic"/>
                <w:lang w:eastAsia="ko-KR"/>
              </w:rPr>
            </w:pPr>
            <w:r>
              <w:rPr>
                <w:rFonts w:eastAsia="Malgun Gothic"/>
                <w:lang w:eastAsia="ko-KR"/>
              </w:rPr>
              <w:t>Thus, we propose to change to:</w:t>
            </w:r>
          </w:p>
          <w:p w14:paraId="7ECABD47" w14:textId="021E4C08" w:rsidR="006A4D68" w:rsidRDefault="006A4D68" w:rsidP="00B410C0">
            <w:pPr>
              <w:pStyle w:val="ListParagraph"/>
              <w:numPr>
                <w:ilvl w:val="0"/>
                <w:numId w:val="24"/>
              </w:numPr>
              <w:rPr>
                <w:rFonts w:eastAsia="Malgun Gothic"/>
                <w:lang w:eastAsia="ko-KR"/>
              </w:rPr>
            </w:pPr>
            <w:r w:rsidRPr="006A4D68">
              <w:rPr>
                <w:rFonts w:eastAsia="Malgun Gothic"/>
                <w:lang w:eastAsia="ko-KR"/>
              </w:rPr>
              <w:t xml:space="preserve">The </w:t>
            </w:r>
            <w:r w:rsidRPr="00B410C0">
              <w:t>monitoring</w:t>
            </w:r>
            <w:r w:rsidRPr="00B410C0">
              <w:rPr>
                <w:rFonts w:eastAsia="Malgun Gothic"/>
                <w:lang w:eastAsia="ko-KR"/>
              </w:rPr>
              <w:t xml:space="preserve"> priority </w:t>
            </w:r>
            <w:r w:rsidRPr="006A4D68">
              <w:rPr>
                <w:rFonts w:eastAsia="Malgun Gothic"/>
                <w:lang w:eastAsia="ko-KR"/>
              </w:rPr>
              <w:t xml:space="preserve">of Type-x CSS </w:t>
            </w:r>
            <w:r w:rsidR="00B410C0">
              <w:rPr>
                <w:rFonts w:eastAsia="Malgun Gothic"/>
                <w:color w:val="C00000"/>
                <w:u w:val="single"/>
                <w:lang w:eastAsia="ko-KR"/>
              </w:rPr>
              <w:t>for MT</w:t>
            </w:r>
            <w:r w:rsidR="00B410C0" w:rsidRPr="00B410C0">
              <w:rPr>
                <w:rFonts w:eastAsia="Malgun Gothic"/>
                <w:color w:val="C00000"/>
                <w:u w:val="single"/>
                <w:lang w:eastAsia="ko-KR"/>
              </w:rPr>
              <w:t xml:space="preserve">CH </w:t>
            </w:r>
            <w:r w:rsidRPr="006A4D68">
              <w:rPr>
                <w:rFonts w:eastAsia="Malgun Gothic"/>
                <w:lang w:eastAsia="ko-KR"/>
              </w:rPr>
              <w:t>is determined based on the search space set indexes of the Type-x CSS set and USS sets, regardless of which DCI format of group-common PDCCH is configured in the Type-x CSS.</w:t>
            </w:r>
          </w:p>
          <w:p w14:paraId="755E6321" w14:textId="3154646F" w:rsidR="00B410C0" w:rsidRPr="00B410C0" w:rsidRDefault="00B410C0" w:rsidP="00B410C0">
            <w:pPr>
              <w:pStyle w:val="ListParagraph"/>
              <w:numPr>
                <w:ilvl w:val="0"/>
                <w:numId w:val="24"/>
              </w:numPr>
              <w:rPr>
                <w:rFonts w:eastAsia="Malgun Gothic"/>
                <w:color w:val="C00000"/>
                <w:u w:val="single"/>
                <w:lang w:eastAsia="ko-KR"/>
              </w:rPr>
            </w:pPr>
            <w:r w:rsidRPr="00B410C0">
              <w:rPr>
                <w:rFonts w:eastAsia="Malgun Gothic"/>
                <w:color w:val="C00000"/>
                <w:u w:val="single"/>
                <w:lang w:eastAsia="ko-KR"/>
              </w:rPr>
              <w:t>FFS: The monitoring priority of Type-x CSS for MCCH</w:t>
            </w:r>
          </w:p>
          <w:p w14:paraId="62207B3A" w14:textId="06486B15" w:rsidR="006A4D68" w:rsidRPr="006A4D68" w:rsidRDefault="00B410C0" w:rsidP="00B410C0">
            <w:pPr>
              <w:rPr>
                <w:rFonts w:eastAsia="Malgun Gothic"/>
                <w:lang w:eastAsia="ko-KR"/>
              </w:rPr>
            </w:pPr>
            <w:r>
              <w:rPr>
                <w:rFonts w:eastAsia="Malgun Gothic"/>
                <w:lang w:eastAsia="ko-KR"/>
              </w:rPr>
              <w:t>Except the above change, w</w:t>
            </w:r>
            <w:r w:rsidR="006A4D68">
              <w:rPr>
                <w:rFonts w:eastAsia="Malgun Gothic" w:hint="eastAsia"/>
                <w:lang w:eastAsia="ko-KR"/>
              </w:rPr>
              <w:t xml:space="preserve">e </w:t>
            </w:r>
            <w:r w:rsidR="006A4D68">
              <w:rPr>
                <w:rFonts w:eastAsia="Malgun Gothic"/>
                <w:lang w:eastAsia="ko-KR"/>
              </w:rPr>
              <w:t>are generally fine with either FL’s proposal and Samsung’s proposal.</w:t>
            </w:r>
          </w:p>
        </w:tc>
      </w:tr>
      <w:tr w:rsidR="00D93CBF" w:rsidRPr="002627B0" w14:paraId="72575620" w14:textId="77777777" w:rsidTr="00BB1371">
        <w:tc>
          <w:tcPr>
            <w:tcW w:w="1650" w:type="dxa"/>
          </w:tcPr>
          <w:p w14:paraId="10E42ACC" w14:textId="2DDC498E" w:rsidR="00D93CBF" w:rsidRDefault="00D93CBF" w:rsidP="00D93CBF">
            <w:pPr>
              <w:rPr>
                <w:rFonts w:eastAsia="Malgun Gothic"/>
                <w:lang w:eastAsia="ko-KR"/>
              </w:rPr>
            </w:pPr>
            <w:r w:rsidRPr="00C82B47">
              <w:rPr>
                <w:rFonts w:eastAsiaTheme="minorEastAsia"/>
                <w:lang w:eastAsia="ja-JP"/>
              </w:rPr>
              <w:t>NTT DOCOMO</w:t>
            </w:r>
          </w:p>
        </w:tc>
        <w:tc>
          <w:tcPr>
            <w:tcW w:w="7979" w:type="dxa"/>
          </w:tcPr>
          <w:p w14:paraId="1C4A8830" w14:textId="76FEA765" w:rsidR="00D93CBF" w:rsidRDefault="00D93CBF" w:rsidP="00D93CBF">
            <w:pPr>
              <w:rPr>
                <w:rFonts w:eastAsia="Malgun Gothic"/>
                <w:lang w:eastAsia="ko-KR"/>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 We don’t think the first sub-bullet is necessary.</w:t>
            </w:r>
          </w:p>
        </w:tc>
      </w:tr>
      <w:tr w:rsidR="009C7B0B" w:rsidRPr="002627B0" w14:paraId="418CA691" w14:textId="77777777" w:rsidTr="00BB1371">
        <w:tc>
          <w:tcPr>
            <w:tcW w:w="1650" w:type="dxa"/>
          </w:tcPr>
          <w:p w14:paraId="1D02F38D" w14:textId="5109770B" w:rsidR="009C7B0B" w:rsidRPr="00C82B47" w:rsidRDefault="009C7B0B" w:rsidP="009C7B0B">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154635DA" w14:textId="7328D150" w:rsidR="009C7B0B" w:rsidRPr="00C82B47" w:rsidRDefault="009C7B0B" w:rsidP="009C7B0B">
            <w:pPr>
              <w:rPr>
                <w:rFonts w:eastAsiaTheme="minorEastAsia"/>
                <w:lang w:eastAsia="ja-JP"/>
              </w:rPr>
            </w:pPr>
            <w:r>
              <w:rPr>
                <w:rFonts w:eastAsia="Malgun Gothic"/>
                <w:lang w:eastAsia="ko-KR"/>
              </w:rPr>
              <w:t>We are fine with Samsung’s proposal</w:t>
            </w:r>
          </w:p>
        </w:tc>
      </w:tr>
      <w:tr w:rsidR="00B0454F" w:rsidRPr="002627B0" w14:paraId="55A6ED95" w14:textId="77777777" w:rsidTr="00BB1371">
        <w:tc>
          <w:tcPr>
            <w:tcW w:w="1650" w:type="dxa"/>
          </w:tcPr>
          <w:p w14:paraId="43313232" w14:textId="36DB40CE" w:rsidR="00B0454F" w:rsidRDefault="00B0454F" w:rsidP="009C7B0B">
            <w:pPr>
              <w:rPr>
                <w:rFonts w:eastAsia="DengXian"/>
                <w:lang w:eastAsia="zh-CN"/>
              </w:rPr>
            </w:pPr>
            <w:r>
              <w:rPr>
                <w:rFonts w:eastAsia="DengXian" w:hint="eastAsia"/>
                <w:lang w:eastAsia="zh-CN"/>
              </w:rPr>
              <w:t>CATT</w:t>
            </w:r>
          </w:p>
        </w:tc>
        <w:tc>
          <w:tcPr>
            <w:tcW w:w="7979" w:type="dxa"/>
          </w:tcPr>
          <w:p w14:paraId="515F720B" w14:textId="415BB512" w:rsidR="00B0454F" w:rsidRPr="00B0454F" w:rsidRDefault="00B0454F" w:rsidP="00B0454F">
            <w:pPr>
              <w:rPr>
                <w:rFonts w:eastAsia="DengXian"/>
                <w:lang w:eastAsia="zh-CN"/>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w:t>
            </w:r>
            <w:r>
              <w:rPr>
                <w:rFonts w:eastAsia="DengXian" w:hint="eastAsia"/>
                <w:lang w:eastAsia="zh-CN"/>
              </w:rPr>
              <w:t xml:space="preserve"> At least there is no USS sets for IDLE/INACTIVE UEs. </w:t>
            </w:r>
          </w:p>
        </w:tc>
      </w:tr>
      <w:tr w:rsidR="00480488" w:rsidRPr="002627B0" w14:paraId="5206F37C" w14:textId="77777777" w:rsidTr="00BB1371">
        <w:tc>
          <w:tcPr>
            <w:tcW w:w="1650" w:type="dxa"/>
          </w:tcPr>
          <w:p w14:paraId="0824A941" w14:textId="5B51F140" w:rsidR="00480488" w:rsidRDefault="00480488" w:rsidP="009C7B0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98FCFBC" w14:textId="77777777" w:rsidR="00480488" w:rsidRDefault="00480488" w:rsidP="00B0454F">
            <w:pPr>
              <w:rPr>
                <w:rFonts w:eastAsia="DengXian"/>
                <w:lang w:eastAsia="zh-CN"/>
              </w:rPr>
            </w:pPr>
            <w:r>
              <w:rPr>
                <w:rFonts w:eastAsia="DengXian" w:hint="eastAsia"/>
                <w:lang w:eastAsia="zh-CN"/>
              </w:rPr>
              <w:t>W</w:t>
            </w:r>
            <w:r>
              <w:rPr>
                <w:rFonts w:eastAsia="DengXian"/>
                <w:lang w:eastAsia="zh-CN"/>
              </w:rPr>
              <w:t xml:space="preserve">e are talking about broadcast reception, even though broadcast is targeting UE in all states. However, for a given UE, it can only stay in one state. </w:t>
            </w:r>
          </w:p>
          <w:p w14:paraId="017DCBFA" w14:textId="1A4809E7" w:rsidR="00480488" w:rsidRPr="00480488" w:rsidRDefault="00480488" w:rsidP="00B0454F">
            <w:pPr>
              <w:rPr>
                <w:rFonts w:eastAsia="DengXian"/>
                <w:lang w:eastAsia="zh-CN"/>
              </w:rPr>
            </w:pPr>
            <w:r>
              <w:rPr>
                <w:rFonts w:eastAsia="DengXian"/>
                <w:lang w:eastAsia="zh-CN"/>
              </w:rPr>
              <w:t xml:space="preserve">It is premature to suppose USS introduced by CG-SDT will be supported by UE receiving broadcast. It seems safer to focus on broadcast reception for now esp. UE might be only designed to receive broadcast only so no uplink at all. </w:t>
            </w:r>
          </w:p>
        </w:tc>
      </w:tr>
      <w:tr w:rsidR="00F94BE9" w:rsidRPr="002627B0" w14:paraId="2FEBDA25" w14:textId="77777777" w:rsidTr="00BB1371">
        <w:tc>
          <w:tcPr>
            <w:tcW w:w="1650" w:type="dxa"/>
          </w:tcPr>
          <w:p w14:paraId="10FA88B7" w14:textId="5B390ECC" w:rsidR="00F94BE9" w:rsidRDefault="00F94BE9" w:rsidP="009C7B0B">
            <w:pPr>
              <w:rPr>
                <w:rFonts w:eastAsia="DengXian" w:hint="eastAsia"/>
                <w:lang w:eastAsia="zh-CN"/>
              </w:rPr>
            </w:pPr>
            <w:r>
              <w:rPr>
                <w:rFonts w:eastAsia="DengXian"/>
                <w:lang w:eastAsia="zh-CN"/>
              </w:rPr>
              <w:t>Moderator</w:t>
            </w:r>
          </w:p>
        </w:tc>
        <w:tc>
          <w:tcPr>
            <w:tcW w:w="7979" w:type="dxa"/>
          </w:tcPr>
          <w:p w14:paraId="765B8435" w14:textId="4D5CD7AE" w:rsidR="00F94BE9" w:rsidRDefault="00F94BE9" w:rsidP="00B0454F">
            <w:pPr>
              <w:rPr>
                <w:rFonts w:eastAsia="DengXian" w:hint="eastAsia"/>
                <w:lang w:eastAsia="zh-CN"/>
              </w:rPr>
            </w:pPr>
            <w:r>
              <w:rPr>
                <w:rFonts w:eastAsia="DengXian"/>
                <w:lang w:eastAsia="zh-CN"/>
              </w:rPr>
              <w:t>FL proposes to delay this discussion to next meeting. At least I hope discussion was useful to understand each other’s concerns.</w:t>
            </w:r>
          </w:p>
        </w:tc>
      </w:tr>
    </w:tbl>
    <w:p w14:paraId="5817EF3E" w14:textId="7E58EA7B" w:rsidR="00CF5DD3" w:rsidRDefault="00CF5DD3" w:rsidP="00B34F47">
      <w:pPr>
        <w:rPr>
          <w:lang w:eastAsia="ko-KR"/>
        </w:rPr>
      </w:pPr>
    </w:p>
    <w:p w14:paraId="53725E17" w14:textId="2A34B140" w:rsidR="00F97D34" w:rsidRDefault="00F97D34" w:rsidP="00A4062E">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lastRenderedPageBreak/>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lastRenderedPageBreak/>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28"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MCCH </w:t>
            </w:r>
            <w:r w:rsidRPr="00CF5D37">
              <w:lastRenderedPageBreak/>
              <w:t>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A4062E">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lastRenderedPageBreak/>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A4062E">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ListParagraph"/>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A4062E">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lastRenderedPageBreak/>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7E2800">
              <w:lastRenderedPageBreak/>
              <w:t>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lastRenderedPageBreak/>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lastRenderedPageBreak/>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lastRenderedPageBreak/>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ListParagraph"/>
              <w:numPr>
                <w:ilvl w:val="0"/>
                <w:numId w:val="31"/>
              </w:numPr>
              <w:ind w:leftChars="380" w:left="1120"/>
            </w:pPr>
            <w:ins w:id="144" w:author="Le Liu" w:date="2021-05-26T08:30:00Z">
              <w:r w:rsidRPr="00152EDF">
                <w:t xml:space="preserve">UE may assume that the </w:t>
              </w:r>
              <w:r>
                <w:t>group-common PDCCH/</w:t>
              </w:r>
              <w:r w:rsidRPr="00152EDF">
                <w:t>PDSCH for M</w:t>
              </w:r>
              <w:r>
                <w:t>C</w:t>
              </w:r>
              <w:r w:rsidRPr="00152EDF">
                <w:t>CH is QCL’d with SSB</w:t>
              </w:r>
            </w:ins>
            <w:r>
              <w:t>.</w:t>
            </w:r>
          </w:p>
          <w:p w14:paraId="1703F70C" w14:textId="46DADD7C" w:rsidR="00DF6097" w:rsidRDefault="00DF6097" w:rsidP="00DF6097">
            <w:pPr>
              <w:pStyle w:val="ListParagraph"/>
              <w:numPr>
                <w:ilvl w:val="0"/>
                <w:numId w:val="31"/>
              </w:numPr>
              <w:ind w:leftChars="380" w:left="1120"/>
            </w:pPr>
            <w:r w:rsidRPr="00152EDF">
              <w:t xml:space="preserve">UE may assume that the </w:t>
            </w:r>
            <w:r>
              <w:t xml:space="preserve">group-common </w:t>
            </w:r>
            <w:ins w:id="145" w:author="Le Liu" w:date="2021-05-26T08:30:00Z">
              <w:r>
                <w:t>PDCCH/</w:t>
              </w:r>
            </w:ins>
            <w:r w:rsidRPr="00152EDF">
              <w:t xml:space="preserve">PDSCH for MTCH is QCL’d with SSB </w:t>
            </w:r>
            <w:r w:rsidRPr="000249F9">
              <w:rPr>
                <w:strike/>
                <w:color w:val="FF0000"/>
              </w:rPr>
              <w:t>or periodic TRS if configured.</w:t>
            </w:r>
          </w:p>
          <w:p w14:paraId="37AB9242" w14:textId="31664888" w:rsidR="00447412" w:rsidRPr="00DF6097" w:rsidRDefault="00DF6097" w:rsidP="0044741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r w:rsidRPr="000249F9">
              <w:rPr>
                <w:color w:val="FF0000"/>
                <w:u w:val="single"/>
              </w:rPr>
              <w:t>QCL’d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ListParagraph"/>
              <w:numPr>
                <w:ilvl w:val="0"/>
                <w:numId w:val="59"/>
              </w:numPr>
            </w:pPr>
            <w:ins w:id="151" w:author="Le Liu" w:date="2021-05-26T08:30:00Z">
              <w:r w:rsidRPr="00152EDF">
                <w:t xml:space="preserve">UE may assume that the </w:t>
              </w:r>
              <w:r>
                <w:t>group-common PDCCH/</w:t>
              </w:r>
              <w:r w:rsidRPr="00152EDF">
                <w:t>PDSCH for M</w:t>
              </w:r>
              <w:r>
                <w:t>C</w:t>
              </w:r>
              <w:r w:rsidRPr="00152EDF">
                <w:t>CH is QCL’d with SSB</w:t>
              </w:r>
            </w:ins>
            <w:r>
              <w:t>.</w:t>
            </w:r>
          </w:p>
          <w:p w14:paraId="1A6DF88F" w14:textId="77777777" w:rsidR="004F54F1" w:rsidRDefault="004F54F1" w:rsidP="004F54F1">
            <w:pPr>
              <w:pStyle w:val="ListParagraph"/>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QCL’d with SSB </w:t>
            </w:r>
            <w:r w:rsidRPr="004F54F1">
              <w:rPr>
                <w:strike/>
                <w:color w:val="FF0000"/>
              </w:rPr>
              <w:t>or periodic TRS if configured.</w:t>
            </w:r>
          </w:p>
          <w:p w14:paraId="23DC590A" w14:textId="07E54857" w:rsidR="00BE508F" w:rsidRDefault="004F54F1" w:rsidP="004F54F1">
            <w:pPr>
              <w:pStyle w:val="ListParagraph"/>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r w:rsidRPr="004F54F1">
              <w:rPr>
                <w:color w:val="FF0000"/>
                <w:u w:val="single"/>
              </w:rPr>
              <w:t>QCL’d with periodic TRS if configured</w:t>
            </w:r>
          </w:p>
        </w:tc>
      </w:tr>
    </w:tbl>
    <w:p w14:paraId="61281587" w14:textId="77777777" w:rsidR="00386277" w:rsidRDefault="00386277" w:rsidP="00386277"/>
    <w:p w14:paraId="15865AB8" w14:textId="2F300B23" w:rsidR="00683B93" w:rsidRDefault="00A03D3B" w:rsidP="00A4062E">
      <w:pPr>
        <w:pStyle w:val="Heading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ListParagraph"/>
        <w:numPr>
          <w:ilvl w:val="0"/>
          <w:numId w:val="59"/>
        </w:numPr>
      </w:pPr>
      <w:r w:rsidRPr="00152EDF">
        <w:t xml:space="preserve">UE may assume that the </w:t>
      </w:r>
      <w:r>
        <w:t>group-common PDCCH/</w:t>
      </w:r>
      <w:r w:rsidRPr="00152EDF">
        <w:t>PDSCH for M</w:t>
      </w:r>
      <w:r>
        <w:t>C</w:t>
      </w:r>
      <w:r w:rsidRPr="00152EDF">
        <w:t>CH is QCL’d with SSB</w:t>
      </w:r>
      <w:r>
        <w:t>.</w:t>
      </w:r>
    </w:p>
    <w:p w14:paraId="6631FC83" w14:textId="795BC39A" w:rsidR="00683B93" w:rsidRDefault="00683B93" w:rsidP="00683B93">
      <w:pPr>
        <w:pStyle w:val="ListParagraph"/>
        <w:numPr>
          <w:ilvl w:val="0"/>
          <w:numId w:val="59"/>
        </w:numPr>
      </w:pPr>
      <w:r w:rsidRPr="00152EDF">
        <w:lastRenderedPageBreak/>
        <w:t xml:space="preserve">UE may assume that the </w:t>
      </w:r>
      <w:r>
        <w:t>group-common PDCCH/</w:t>
      </w:r>
      <w:r w:rsidRPr="00152EDF">
        <w:t>PDSCH for MTCH is QCL’d with SSB</w:t>
      </w:r>
      <w:r w:rsidR="002A3B70" w:rsidRPr="002A3B70">
        <w:t>.</w:t>
      </w:r>
    </w:p>
    <w:p w14:paraId="0C40A80E" w14:textId="26B111FF" w:rsidR="00466A32" w:rsidRPr="002A3B70" w:rsidRDefault="00683B93" w:rsidP="00683B93">
      <w:pPr>
        <w:pStyle w:val="ListParagraph"/>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r w:rsidRPr="002A3B70">
        <w:rPr>
          <w:color w:val="FF0000"/>
          <w:u w:val="single"/>
        </w:rPr>
        <w:t>QCL’d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TableGrid"/>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Lenovo, Motorola Mobility</w:t>
            </w:r>
          </w:p>
        </w:tc>
        <w:tc>
          <w:tcPr>
            <w:tcW w:w="7985" w:type="dxa"/>
          </w:tcPr>
          <w:p w14:paraId="562ED4BB" w14:textId="1E4973D7" w:rsidR="00555EB3" w:rsidRDefault="00555EB3" w:rsidP="00BB1371">
            <w:pPr>
              <w:rPr>
                <w:lang w:eastAsia="ko-KR"/>
              </w:rPr>
            </w:pPr>
            <w:r>
              <w:rPr>
                <w:lang w:eastAsia="ko-KR"/>
              </w:rPr>
              <w:t>Support</w:t>
            </w:r>
          </w:p>
        </w:tc>
      </w:tr>
      <w:tr w:rsidR="005F417A" w14:paraId="08BFD4F4" w14:textId="77777777" w:rsidTr="00BB1371">
        <w:tc>
          <w:tcPr>
            <w:tcW w:w="1644" w:type="dxa"/>
          </w:tcPr>
          <w:p w14:paraId="525B6B78" w14:textId="6B35578F"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85" w:type="dxa"/>
          </w:tcPr>
          <w:p w14:paraId="1836C8BE" w14:textId="1E7028C9" w:rsidR="005F417A" w:rsidRPr="005F417A" w:rsidRDefault="005F417A" w:rsidP="00BB1371">
            <w:pPr>
              <w:rPr>
                <w:rFonts w:eastAsia="DengXian"/>
                <w:lang w:eastAsia="zh-CN"/>
              </w:rPr>
            </w:pPr>
            <w:r>
              <w:rPr>
                <w:rFonts w:eastAsia="DengXian" w:hint="eastAsia"/>
                <w:lang w:eastAsia="zh-CN"/>
              </w:rPr>
              <w:t>S</w:t>
            </w:r>
            <w:r>
              <w:rPr>
                <w:rFonts w:eastAsia="DengXian"/>
                <w:lang w:eastAsia="zh-CN"/>
              </w:rPr>
              <w:t>upport</w:t>
            </w:r>
          </w:p>
        </w:tc>
      </w:tr>
      <w:tr w:rsidR="007073D4" w14:paraId="690F51C6" w14:textId="77777777" w:rsidTr="00BB1371">
        <w:tc>
          <w:tcPr>
            <w:tcW w:w="1644" w:type="dxa"/>
          </w:tcPr>
          <w:p w14:paraId="1E6C7DAB" w14:textId="01045161" w:rsidR="007073D4" w:rsidRDefault="007073D4" w:rsidP="007073D4">
            <w:pPr>
              <w:rPr>
                <w:rFonts w:eastAsia="DengXian"/>
                <w:lang w:eastAsia="zh-CN"/>
              </w:rPr>
            </w:pPr>
            <w:r w:rsidRPr="00D03843">
              <w:rPr>
                <w:rFonts w:eastAsiaTheme="minorEastAsia"/>
                <w:lang w:eastAsia="ja-JP"/>
              </w:rPr>
              <w:t>NTT DOCOMO</w:t>
            </w:r>
          </w:p>
        </w:tc>
        <w:tc>
          <w:tcPr>
            <w:tcW w:w="7985" w:type="dxa"/>
          </w:tcPr>
          <w:p w14:paraId="431DCB5C" w14:textId="1DB29749" w:rsidR="007073D4" w:rsidRDefault="007073D4" w:rsidP="007073D4">
            <w:pPr>
              <w:rPr>
                <w:rFonts w:eastAsia="DengXian"/>
                <w:lang w:eastAsia="zh-CN"/>
              </w:rPr>
            </w:pPr>
            <w:r w:rsidRPr="00D03843">
              <w:rPr>
                <w:rFonts w:eastAsiaTheme="minorEastAsia"/>
                <w:lang w:eastAsia="ja-JP"/>
              </w:rPr>
              <w:t>Support</w:t>
            </w:r>
          </w:p>
        </w:tc>
      </w:tr>
      <w:tr w:rsidR="00B0454F" w14:paraId="1966BA30" w14:textId="77777777" w:rsidTr="00BB1371">
        <w:tc>
          <w:tcPr>
            <w:tcW w:w="1644" w:type="dxa"/>
          </w:tcPr>
          <w:p w14:paraId="0BA8D067" w14:textId="3805D3A5" w:rsidR="00B0454F" w:rsidRPr="00B0454F" w:rsidRDefault="00B0454F" w:rsidP="007073D4">
            <w:pPr>
              <w:rPr>
                <w:rFonts w:eastAsia="DengXian"/>
                <w:lang w:eastAsia="zh-CN"/>
              </w:rPr>
            </w:pPr>
            <w:r>
              <w:rPr>
                <w:rFonts w:eastAsia="DengXian" w:hint="eastAsia"/>
                <w:lang w:eastAsia="zh-CN"/>
              </w:rPr>
              <w:t>CATT</w:t>
            </w:r>
          </w:p>
        </w:tc>
        <w:tc>
          <w:tcPr>
            <w:tcW w:w="7985" w:type="dxa"/>
          </w:tcPr>
          <w:p w14:paraId="664FAB2D" w14:textId="24580945" w:rsidR="00B0454F" w:rsidRPr="00D03843" w:rsidRDefault="00B0454F" w:rsidP="007073D4">
            <w:pPr>
              <w:rPr>
                <w:rFonts w:eastAsiaTheme="minorEastAsia"/>
                <w:lang w:eastAsia="ja-JP"/>
              </w:rPr>
            </w:pPr>
            <w:r w:rsidRPr="00D03843">
              <w:rPr>
                <w:rFonts w:eastAsiaTheme="minorEastAsia"/>
                <w:lang w:eastAsia="ja-JP"/>
              </w:rPr>
              <w:t>Support</w:t>
            </w:r>
          </w:p>
        </w:tc>
      </w:tr>
      <w:tr w:rsidR="00FA4400" w14:paraId="34F60005" w14:textId="77777777" w:rsidTr="00BB1371">
        <w:tc>
          <w:tcPr>
            <w:tcW w:w="1644" w:type="dxa"/>
          </w:tcPr>
          <w:p w14:paraId="067DFF2D" w14:textId="63DB41CC" w:rsidR="00FA4400" w:rsidRDefault="00FA4400" w:rsidP="007073D4">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AB32097" w14:textId="4EAD0A9A" w:rsidR="00FA4400" w:rsidRPr="00FA4400" w:rsidRDefault="000F59F2" w:rsidP="007073D4">
            <w:pPr>
              <w:rPr>
                <w:rFonts w:eastAsia="DengXian"/>
                <w:lang w:eastAsia="zh-CN"/>
              </w:rPr>
            </w:pPr>
            <w:r>
              <w:rPr>
                <w:rFonts w:eastAsia="DengXian"/>
                <w:lang w:eastAsia="zh-CN"/>
              </w:rPr>
              <w:t>O</w:t>
            </w:r>
            <w:r w:rsidR="00FA4400">
              <w:rPr>
                <w:rFonts w:eastAsia="DengXian"/>
                <w:lang w:eastAsia="zh-CN"/>
              </w:rPr>
              <w:t>k</w:t>
            </w:r>
          </w:p>
        </w:tc>
      </w:tr>
      <w:tr w:rsidR="000F59F2" w14:paraId="6F445D2F" w14:textId="77777777" w:rsidTr="00BB1371">
        <w:tc>
          <w:tcPr>
            <w:tcW w:w="1644" w:type="dxa"/>
          </w:tcPr>
          <w:p w14:paraId="020410CD" w14:textId="1579AE41" w:rsidR="000F59F2" w:rsidRDefault="000F59F2" w:rsidP="007073D4">
            <w:pPr>
              <w:rPr>
                <w:rFonts w:eastAsia="DengXian" w:hint="eastAsia"/>
                <w:lang w:eastAsia="zh-CN"/>
              </w:rPr>
            </w:pPr>
            <w:r>
              <w:rPr>
                <w:rFonts w:eastAsia="DengXian"/>
                <w:lang w:eastAsia="zh-CN"/>
              </w:rPr>
              <w:t>Moderator</w:t>
            </w:r>
          </w:p>
        </w:tc>
        <w:tc>
          <w:tcPr>
            <w:tcW w:w="7985" w:type="dxa"/>
          </w:tcPr>
          <w:p w14:paraId="2E4A3B44" w14:textId="5BDE1830" w:rsidR="000F59F2" w:rsidRDefault="000F59F2" w:rsidP="007073D4">
            <w:pPr>
              <w:rPr>
                <w:rFonts w:eastAsia="DengXian"/>
                <w:lang w:eastAsia="zh-CN"/>
              </w:rPr>
            </w:pPr>
            <w:r>
              <w:rPr>
                <w:rFonts w:eastAsia="DengXian"/>
                <w:lang w:eastAsia="zh-CN"/>
              </w:rPr>
              <w:t>There is change from Ericsson that will be brought for discussion, if there is time, for GTW.</w:t>
            </w:r>
          </w:p>
          <w:p w14:paraId="07EDA585" w14:textId="77777777" w:rsidR="000F59F2" w:rsidRDefault="000F59F2" w:rsidP="007073D4">
            <w:pPr>
              <w:rPr>
                <w:rFonts w:eastAsia="DengXian"/>
                <w:lang w:eastAsia="zh-CN"/>
              </w:rPr>
            </w:pPr>
          </w:p>
          <w:p w14:paraId="08675314" w14:textId="6DDBF3FC" w:rsidR="000F59F2" w:rsidRPr="000F59F2" w:rsidRDefault="000F59F2" w:rsidP="000F59F2">
            <w:pPr>
              <w:overflowPunct/>
              <w:autoSpaceDE/>
              <w:autoSpaceDN/>
              <w:adjustRightInd/>
              <w:spacing w:after="160" w:line="252" w:lineRule="auto"/>
              <w:textAlignment w:val="auto"/>
              <w:rPr>
                <w:rFonts w:eastAsia="SimSun"/>
                <w:sz w:val="22"/>
                <w:szCs w:val="22"/>
                <w:lang w:val="en-US" w:eastAsia="en-US"/>
              </w:rPr>
            </w:pPr>
            <w:r w:rsidRPr="000F59F2">
              <w:rPr>
                <w:rFonts w:eastAsia="SimSun"/>
                <w:b/>
                <w:bCs/>
                <w:sz w:val="22"/>
                <w:szCs w:val="22"/>
                <w:lang w:val="en-US" w:eastAsia="en-US"/>
              </w:rPr>
              <w:t>Proposal 2.5-4rev</w:t>
            </w:r>
            <w:r>
              <w:rPr>
                <w:rFonts w:eastAsia="SimSun"/>
                <w:b/>
                <w:bCs/>
                <w:sz w:val="22"/>
                <w:szCs w:val="22"/>
                <w:lang w:val="en-US" w:eastAsia="en-US"/>
              </w:rPr>
              <w:t>4</w:t>
            </w:r>
            <w:r w:rsidRPr="000F59F2">
              <w:rPr>
                <w:rFonts w:eastAsia="SimSun"/>
                <w:b/>
                <w:bCs/>
                <w:sz w:val="22"/>
                <w:szCs w:val="22"/>
                <w:lang w:val="en-US" w:eastAsia="en-US"/>
              </w:rPr>
              <w:t xml:space="preserve">: </w:t>
            </w:r>
            <w:r w:rsidRPr="000F59F2">
              <w:rPr>
                <w:rFonts w:eastAsia="SimSun"/>
                <w:sz w:val="22"/>
                <w:szCs w:val="22"/>
                <w:lang w:val="en-US" w:eastAsia="x-none"/>
              </w:rPr>
              <w:t xml:space="preserve">For RRC_IDLE/RRC_INACTIVE UEs, for broadcast reception, the </w:t>
            </w:r>
            <w:r w:rsidRPr="000F59F2">
              <w:rPr>
                <w:rFonts w:eastAsia="SimSun"/>
                <w:sz w:val="22"/>
                <w:szCs w:val="22"/>
                <w:lang w:val="en-US" w:eastAsia="en-US"/>
              </w:rPr>
              <w:t xml:space="preserve">same beam </w:t>
            </w:r>
            <w:r w:rsidRPr="000F59F2">
              <w:rPr>
                <w:rFonts w:eastAsia="SimSun"/>
                <w:strike/>
                <w:sz w:val="22"/>
                <w:szCs w:val="22"/>
                <w:lang w:val="en-US" w:eastAsia="en-US"/>
              </w:rPr>
              <w:t>is</w:t>
            </w:r>
            <w:r w:rsidRPr="000F59F2">
              <w:rPr>
                <w:rFonts w:eastAsia="SimSun"/>
                <w:sz w:val="22"/>
                <w:szCs w:val="22"/>
                <w:lang w:val="en-US" w:eastAsia="en-US"/>
              </w:rPr>
              <w:t xml:space="preserve"> </w:t>
            </w:r>
            <w:r w:rsidRPr="000F59F2">
              <w:rPr>
                <w:rFonts w:eastAsia="SimSun"/>
                <w:color w:val="FF0000"/>
                <w:sz w:val="22"/>
                <w:szCs w:val="22"/>
                <w:lang w:val="en-US" w:eastAsia="en-US"/>
              </w:rPr>
              <w:t xml:space="preserve">can be </w:t>
            </w:r>
            <w:r w:rsidRPr="000F59F2">
              <w:rPr>
                <w:rFonts w:eastAsia="SimSun"/>
                <w:sz w:val="22"/>
                <w:szCs w:val="22"/>
                <w:lang w:val="en-US" w:eastAsia="en-US"/>
              </w:rPr>
              <w:t>used for group-common PDCCH and the corresponding scheduled group-common PDSCH for carrying MCCH or MTCH.</w:t>
            </w:r>
          </w:p>
          <w:p w14:paraId="7EEACB94" w14:textId="77777777" w:rsidR="000F59F2" w:rsidRPr="000F59F2" w:rsidRDefault="000F59F2" w:rsidP="000F59F2">
            <w:pPr>
              <w:numPr>
                <w:ilvl w:val="0"/>
                <w:numId w:val="67"/>
              </w:numPr>
              <w:overflowPunct/>
              <w:autoSpaceDE/>
              <w:autoSpaceDN/>
              <w:adjustRightInd/>
              <w:spacing w:after="120" w:line="252" w:lineRule="auto"/>
              <w:textAlignment w:val="auto"/>
              <w:rPr>
                <w:rFonts w:eastAsia="SimSun"/>
                <w:sz w:val="22"/>
                <w:szCs w:val="22"/>
                <w:lang w:val="en-US" w:eastAsia="en-US"/>
              </w:rPr>
            </w:pPr>
            <w:r w:rsidRPr="000F59F2">
              <w:rPr>
                <w:rFonts w:eastAsia="SimSun"/>
                <w:sz w:val="22"/>
                <w:szCs w:val="22"/>
                <w:lang w:val="en-US" w:eastAsia="en-US"/>
              </w:rPr>
              <w:t>UE may assume that the group-common PDCCH/PDSCH for MCCH is QCL’d with SSB.</w:t>
            </w:r>
          </w:p>
          <w:p w14:paraId="1090D824" w14:textId="77777777" w:rsidR="000F59F2" w:rsidRPr="000F59F2" w:rsidRDefault="000F59F2" w:rsidP="000F59F2">
            <w:pPr>
              <w:numPr>
                <w:ilvl w:val="0"/>
                <w:numId w:val="67"/>
              </w:numPr>
              <w:overflowPunct/>
              <w:autoSpaceDE/>
              <w:autoSpaceDN/>
              <w:adjustRightInd/>
              <w:spacing w:after="120" w:line="252" w:lineRule="auto"/>
              <w:textAlignment w:val="auto"/>
              <w:rPr>
                <w:rFonts w:eastAsia="SimSun"/>
                <w:sz w:val="22"/>
                <w:szCs w:val="22"/>
                <w:lang w:val="en-US" w:eastAsia="en-US"/>
              </w:rPr>
            </w:pPr>
            <w:r w:rsidRPr="000F59F2">
              <w:rPr>
                <w:rFonts w:eastAsia="SimSun"/>
                <w:sz w:val="22"/>
                <w:szCs w:val="22"/>
                <w:lang w:val="en-US" w:eastAsia="en-US"/>
              </w:rPr>
              <w:t>UE may assume that the group-common PDCCH/PDSCH for MTCH is QCL’d with SSB.</w:t>
            </w:r>
          </w:p>
          <w:p w14:paraId="1FC09BCC" w14:textId="77777777" w:rsidR="000F59F2" w:rsidRPr="000F59F2" w:rsidRDefault="000F59F2" w:rsidP="000F59F2">
            <w:pPr>
              <w:numPr>
                <w:ilvl w:val="0"/>
                <w:numId w:val="67"/>
              </w:numPr>
              <w:overflowPunct/>
              <w:autoSpaceDE/>
              <w:autoSpaceDN/>
              <w:adjustRightInd/>
              <w:spacing w:after="120" w:line="252" w:lineRule="auto"/>
              <w:textAlignment w:val="auto"/>
              <w:rPr>
                <w:rFonts w:eastAsia="SimSun"/>
                <w:sz w:val="22"/>
                <w:szCs w:val="22"/>
                <w:lang w:val="en-US" w:eastAsia="en-US"/>
              </w:rPr>
            </w:pPr>
            <w:r w:rsidRPr="000F59F2">
              <w:rPr>
                <w:rFonts w:eastAsia="SimSun"/>
                <w:sz w:val="22"/>
                <w:szCs w:val="22"/>
                <w:lang w:val="en-US" w:eastAsia="ko-KR"/>
              </w:rPr>
              <w:t xml:space="preserve">FFS: </w:t>
            </w:r>
            <w:r w:rsidRPr="000F59F2">
              <w:rPr>
                <w:rFonts w:eastAsia="SimSun"/>
                <w:sz w:val="22"/>
                <w:szCs w:val="22"/>
                <w:lang w:val="en-US" w:eastAsia="x-none"/>
              </w:rPr>
              <w:t xml:space="preserve">group-common PDCCH/PDSCH for MTCH is </w:t>
            </w:r>
            <w:r w:rsidRPr="000F59F2">
              <w:rPr>
                <w:rFonts w:eastAsia="SimSun"/>
                <w:sz w:val="22"/>
                <w:szCs w:val="22"/>
                <w:lang w:val="en-US" w:eastAsia="en-US"/>
              </w:rPr>
              <w:t>QCL’d with periodic TRS if configured</w:t>
            </w:r>
          </w:p>
          <w:p w14:paraId="71053161" w14:textId="70D0738C" w:rsidR="000F59F2" w:rsidRDefault="000F59F2" w:rsidP="007073D4">
            <w:pPr>
              <w:rPr>
                <w:rFonts w:eastAsia="DengXian"/>
                <w:lang w:eastAsia="zh-CN"/>
              </w:rPr>
            </w:pPr>
          </w:p>
        </w:tc>
      </w:tr>
    </w:tbl>
    <w:p w14:paraId="7F853394" w14:textId="77777777" w:rsidR="00337101" w:rsidRDefault="00337101" w:rsidP="00155BE7"/>
    <w:p w14:paraId="1AE49E7D" w14:textId="154E4CA4" w:rsidR="00AC15B2" w:rsidRDefault="00AC15B2" w:rsidP="00A4062E">
      <w:pPr>
        <w:pStyle w:val="Heading2"/>
        <w:numPr>
          <w:ilvl w:val="1"/>
          <w:numId w:val="2"/>
        </w:numPr>
      </w:pPr>
      <w:r>
        <w:t>Issue 6: CORESET for MCCH and MTCH channels</w:t>
      </w:r>
    </w:p>
    <w:p w14:paraId="3C940371" w14:textId="468F6544" w:rsidR="00AC15B2" w:rsidRDefault="00AC15B2" w:rsidP="00A4062E">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 xml:space="preserve">on CORESET configuration, it may not be clear whether the configured CORESET is in addition to or instead of CORESET0. It also </w:t>
      </w:r>
      <w:r w:rsidR="0039548D" w:rsidRPr="0039548D">
        <w:lastRenderedPageBreak/>
        <w:t>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Proposal 4: For RRC_IDLE/RRC_INACTIVE U</w:t>
      </w:r>
      <w:r w:rsidR="00024A85">
        <w:t>e</w:t>
      </w:r>
      <w:r>
        <w:t xml:space="preserv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lastRenderedPageBreak/>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ListParagraph"/>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A4062E">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for last FFS, UE capability of IDLE U</w:t>
            </w:r>
            <w:r w:rsidR="00024A85">
              <w:rPr>
                <w:rFonts w:eastAsia="DengXian"/>
                <w:lang w:eastAsia="zh-CN"/>
              </w:rPr>
              <w:t>e</w:t>
            </w:r>
            <w:r w:rsidR="00886688">
              <w:rPr>
                <w:rFonts w:eastAsia="DengXian"/>
                <w:lang w:eastAsia="zh-CN"/>
              </w:rPr>
              <w:t>s is not known by gNB. We assume the U</w:t>
            </w:r>
            <w:r w:rsidR="00024A85">
              <w:rPr>
                <w:rFonts w:eastAsia="DengXian"/>
                <w:lang w:eastAsia="zh-CN"/>
              </w:rPr>
              <w:t>e</w:t>
            </w:r>
            <w:r w:rsidR="00886688">
              <w:rPr>
                <w:rFonts w:eastAsia="DengXian"/>
                <w:lang w:eastAsia="zh-CN"/>
              </w:rPr>
              <w:t xml:space="preserv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r>
              <w:rPr>
                <w:lang w:eastAsia="ko-KR"/>
              </w:rPr>
              <w:lastRenderedPageBreak/>
              <w:t>HiSilicon</w:t>
            </w:r>
          </w:p>
        </w:tc>
        <w:tc>
          <w:tcPr>
            <w:tcW w:w="7979" w:type="dxa"/>
          </w:tcPr>
          <w:p w14:paraId="5C40B359" w14:textId="77777777" w:rsidR="004A1765" w:rsidRDefault="004A1765" w:rsidP="00FB182D">
            <w:r>
              <w:rPr>
                <w:rFonts w:ascii="Times" w:eastAsia="DengXian" w:hAnsi="Times"/>
                <w:szCs w:val="24"/>
                <w:lang w:eastAsia="zh-CN"/>
              </w:rPr>
              <w:lastRenderedPageBreak/>
              <w:t xml:space="preserve">P2.6-1: Fine in principle. I suppose the intention of this proposal is that for UE </w:t>
            </w:r>
            <w:r w:rsidRPr="003D37F2">
              <w:lastRenderedPageBreak/>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lastRenderedPageBreak/>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w:t>
            </w:r>
            <w:r>
              <w:lastRenderedPageBreak/>
              <w:t>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w:t>
            </w:r>
            <w:r>
              <w:rPr>
                <w:rFonts w:eastAsia="DengXian"/>
                <w:lang w:eastAsia="zh-CN"/>
              </w:rPr>
              <w:lastRenderedPageBreak/>
              <w:t>the implication that we are discussing RRC I</w:t>
            </w:r>
            <w:r w:rsidR="00024A85">
              <w:rPr>
                <w:rFonts w:eastAsia="DengXian"/>
                <w:lang w:eastAsia="zh-CN"/>
              </w:rPr>
              <w:t>e</w:t>
            </w:r>
            <w:r>
              <w:rPr>
                <w:rFonts w:eastAsia="DengXian"/>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w:t>
            </w:r>
            <w:r>
              <w:lastRenderedPageBreak/>
              <w:t>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w:t>
            </w:r>
            <w:r w:rsidRPr="00F151FC">
              <w:rPr>
                <w:rFonts w:ascii="Times" w:hAnsi="Times"/>
                <w:color w:val="FF0000"/>
                <w:szCs w:val="24"/>
                <w:lang w:eastAsia="x-none"/>
              </w:rPr>
              <w:lastRenderedPageBreak/>
              <w:t xml:space="preserve">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Just one editorial issue for the last bullet, i.e,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w:t>
            </w:r>
            <w:r>
              <w:lastRenderedPageBreak/>
              <w:t xml:space="preserve">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lastRenderedPageBreak/>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w:t>
            </w:r>
            <w:r w:rsidRPr="002C0C82">
              <w:rPr>
                <w:rFonts w:eastAsia="DengXian"/>
                <w:highlight w:val="yellow"/>
                <w:lang w:eastAsia="zh-CN"/>
              </w:rPr>
              <w:t xml:space="preserve">even if the CORESET#0 is used as the initial BWP, network can still use the </w:t>
            </w:r>
            <w:r w:rsidRPr="002C0C82">
              <w:rPr>
                <w:highlight w:val="yellow"/>
              </w:rPr>
              <w:t xml:space="preserve">CORESET configured by </w:t>
            </w:r>
            <w:r w:rsidRPr="002C0C82">
              <w:rPr>
                <w:i/>
                <w:iCs/>
                <w:highlight w:val="yellow"/>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lastRenderedPageBreak/>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BB1371">
            <w:pPr>
              <w:rPr>
                <w:ins w:id="155" w:author="Erik Stare" w:date="2021-05-26T18:08:00Z"/>
                <w:rFonts w:eastAsia="DengXian"/>
                <w:lang w:eastAsia="zh-CN"/>
              </w:rPr>
            </w:pPr>
            <w:ins w:id="156" w:author="Erik Stare" w:date="2021-05-26T18:08:00Z">
              <w:r>
                <w:rPr>
                  <w:rFonts w:eastAsia="DengXian"/>
                  <w:lang w:eastAsia="zh-CN"/>
                </w:rPr>
                <w:t>Ericsson</w:t>
              </w:r>
            </w:ins>
          </w:p>
        </w:tc>
        <w:tc>
          <w:tcPr>
            <w:tcW w:w="7979" w:type="dxa"/>
          </w:tcPr>
          <w:p w14:paraId="43D0E7CD" w14:textId="229B4CE4" w:rsidR="00FD2514" w:rsidRPr="00C6343E" w:rsidRDefault="00FD2514" w:rsidP="00C6343E">
            <w:pPr>
              <w:rPr>
                <w:ins w:id="157" w:author="Erik Stare" w:date="2021-05-26T18:08:00Z"/>
                <w:rFonts w:eastAsia="Malgun Gothic"/>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DengXian"/>
                <w:lang w:eastAsia="zh-CN"/>
              </w:rPr>
            </w:pPr>
            <w:r>
              <w:rPr>
                <w:rFonts w:eastAsia="DengXian"/>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ListParagraph"/>
              <w:numPr>
                <w:ilvl w:val="1"/>
                <w:numId w:val="33"/>
              </w:numPr>
            </w:pPr>
            <w:r w:rsidRPr="006924B4">
              <w:t xml:space="preserve">CORESET configured by </w:t>
            </w:r>
            <w:r w:rsidRPr="006924B4">
              <w:rPr>
                <w:i/>
                <w:iCs/>
              </w:rPr>
              <w:t>commonControlResourceSet</w:t>
            </w:r>
            <w:r>
              <w:rPr>
                <w:i/>
                <w:iCs/>
              </w:rPr>
              <w:t>;</w:t>
            </w:r>
            <w:r w:rsidRPr="0038405D">
              <w:t xml:space="preserve"> or</w:t>
            </w:r>
          </w:p>
          <w:p w14:paraId="6FBCF678" w14:textId="77777777" w:rsidR="00CC6E47" w:rsidRDefault="00CC6E47" w:rsidP="00CC6E47">
            <w:pPr>
              <w:pStyle w:val="ListParagraph"/>
              <w:numPr>
                <w:ilvl w:val="1"/>
                <w:numId w:val="33"/>
              </w:numPr>
            </w:pPr>
            <w:r w:rsidRPr="003D37F2">
              <w:t>CORESET#0</w:t>
            </w:r>
            <w:r>
              <w:t xml:space="preserve"> and </w:t>
            </w:r>
            <w:r w:rsidRPr="006924B4">
              <w:t xml:space="preserve">CORESET configured by </w:t>
            </w:r>
            <w:r w:rsidRPr="006924B4">
              <w:rPr>
                <w:i/>
                <w:iCs/>
              </w:rPr>
              <w:t>commonControlResourceSet</w:t>
            </w:r>
            <w:r>
              <w:t>.</w:t>
            </w:r>
          </w:p>
          <w:p w14:paraId="19BFD4EB" w14:textId="77777777" w:rsidR="00A128EF" w:rsidRDefault="00A128EF" w:rsidP="00CC6E47">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ListParagraph"/>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for multicast reception from RRC_CONNECTED Ues.</w:t>
            </w:r>
          </w:p>
        </w:tc>
      </w:tr>
    </w:tbl>
    <w:p w14:paraId="112FEB34" w14:textId="67629B12" w:rsidR="00EE46F4" w:rsidRDefault="00EE46F4" w:rsidP="00AC15B2"/>
    <w:p w14:paraId="5E01D749" w14:textId="173D96A0" w:rsidR="0029531F" w:rsidRDefault="00D17B12" w:rsidP="00A4062E">
      <w:pPr>
        <w:pStyle w:val="Heading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ListParagraph"/>
        <w:numPr>
          <w:ilvl w:val="0"/>
          <w:numId w:val="33"/>
        </w:numPr>
      </w:pPr>
      <w:r>
        <w:lastRenderedPageBreak/>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ListParagraph"/>
        <w:numPr>
          <w:ilvl w:val="1"/>
          <w:numId w:val="33"/>
        </w:numPr>
      </w:pPr>
      <w:r w:rsidRPr="006924B4">
        <w:t xml:space="preserve">CORESET configured by </w:t>
      </w:r>
      <w:r w:rsidRPr="006924B4">
        <w:rPr>
          <w:i/>
          <w:iCs/>
        </w:rPr>
        <w:t>commonControlResourceSet</w:t>
      </w:r>
      <w:r>
        <w:rPr>
          <w:i/>
          <w:iCs/>
        </w:rPr>
        <w:t>;</w:t>
      </w:r>
      <w:r w:rsidRPr="0038405D">
        <w:t xml:space="preserve"> or</w:t>
      </w:r>
    </w:p>
    <w:p w14:paraId="47505BFB" w14:textId="77777777" w:rsidR="001F6B4A" w:rsidRDefault="001F6B4A" w:rsidP="001F6B4A">
      <w:pPr>
        <w:pStyle w:val="ListParagraph"/>
        <w:numPr>
          <w:ilvl w:val="1"/>
          <w:numId w:val="33"/>
        </w:numPr>
      </w:pPr>
      <w:r w:rsidRPr="003D37F2">
        <w:t>CORESET#0</w:t>
      </w:r>
      <w:r>
        <w:t xml:space="preserve"> and </w:t>
      </w:r>
      <w:r w:rsidRPr="006924B4">
        <w:t xml:space="preserve">CORESET configured by </w:t>
      </w:r>
      <w:r w:rsidRPr="006924B4">
        <w:rPr>
          <w:i/>
          <w:iCs/>
        </w:rPr>
        <w:t>commonControlResourceSet</w:t>
      </w:r>
      <w:r>
        <w:t>.</w:t>
      </w:r>
    </w:p>
    <w:p w14:paraId="70E579A8" w14:textId="77777777" w:rsidR="001F6B4A" w:rsidRDefault="001F6B4A" w:rsidP="001F6B4A">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ListParagraph"/>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TableGrid"/>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DengXian"/>
                <w:b/>
                <w:bCs/>
                <w:lang w:eastAsia="zh-CN"/>
              </w:rPr>
              <w:t>“</w:t>
            </w:r>
            <w:r w:rsidRPr="002267B0">
              <w:rPr>
                <w:rFonts w:eastAsia="DengXian"/>
                <w:b/>
                <w:bCs/>
                <w:lang w:eastAsia="zh-CN"/>
              </w:rPr>
              <w:t xml:space="preserve">In our understanding, in Rel-15/Rel-16, even if the CORESET#0 is used as the initial BWP, network can still use the </w:t>
            </w:r>
            <w:r w:rsidRPr="002267B0">
              <w:rPr>
                <w:b/>
                <w:bCs/>
              </w:rPr>
              <w:t xml:space="preserve">CORESET configured by </w:t>
            </w:r>
            <w:r w:rsidRPr="002267B0">
              <w:rPr>
                <w:b/>
                <w:bCs/>
                <w:i/>
                <w:iCs/>
              </w:rPr>
              <w:t>commonControlResourceSet</w:t>
            </w:r>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05CE792D" w14:textId="06F542B5" w:rsidR="005F417A" w:rsidRPr="005F417A" w:rsidRDefault="005F417A" w:rsidP="00BB1371">
            <w:pPr>
              <w:rPr>
                <w:rFonts w:eastAsia="DengXian"/>
                <w:lang w:eastAsia="zh-CN"/>
              </w:rPr>
            </w:pPr>
            <w:r w:rsidRPr="005F417A">
              <w:rPr>
                <w:rFonts w:eastAsia="DengXian" w:hint="eastAsia"/>
                <w:lang w:eastAsia="zh-CN"/>
              </w:rPr>
              <w:t>Support</w:t>
            </w:r>
            <w:r w:rsidRPr="005F417A">
              <w:rPr>
                <w:rFonts w:eastAsia="DengXian"/>
                <w:lang w:eastAsia="zh-CN"/>
              </w:rPr>
              <w:t xml:space="preserve"> two proposals.</w:t>
            </w:r>
          </w:p>
        </w:tc>
      </w:tr>
      <w:tr w:rsidR="001E442C" w14:paraId="3075277F" w14:textId="77777777" w:rsidTr="00BB1371">
        <w:tc>
          <w:tcPr>
            <w:tcW w:w="1650" w:type="dxa"/>
          </w:tcPr>
          <w:p w14:paraId="326EAEA6" w14:textId="61366C59" w:rsidR="001E442C" w:rsidRDefault="001E442C" w:rsidP="001E442C">
            <w:pPr>
              <w:rPr>
                <w:rFonts w:eastAsia="DengXian"/>
                <w:lang w:eastAsia="zh-CN"/>
              </w:rPr>
            </w:pPr>
            <w:r>
              <w:rPr>
                <w:rFonts w:eastAsia="DengXian" w:hint="eastAsia"/>
                <w:lang w:eastAsia="zh-CN"/>
              </w:rPr>
              <w:t>Z</w:t>
            </w:r>
            <w:r>
              <w:rPr>
                <w:rFonts w:eastAsia="DengXian"/>
                <w:lang w:eastAsia="zh-CN"/>
              </w:rPr>
              <w:t>TE</w:t>
            </w:r>
          </w:p>
        </w:tc>
        <w:tc>
          <w:tcPr>
            <w:tcW w:w="7979" w:type="dxa"/>
          </w:tcPr>
          <w:p w14:paraId="7FE77F20" w14:textId="77777777" w:rsidR="001E442C" w:rsidRPr="00577EC3" w:rsidRDefault="001E442C" w:rsidP="001E442C">
            <w:pPr>
              <w:rPr>
                <w:rFonts w:eastAsia="DengXian"/>
                <w:bCs/>
                <w:lang w:eastAsia="zh-CN"/>
              </w:rPr>
            </w:pPr>
            <w:r w:rsidRPr="00577EC3">
              <w:rPr>
                <w:rFonts w:eastAsia="DengXian"/>
                <w:bCs/>
                <w:lang w:eastAsia="zh-CN"/>
              </w:rPr>
              <w:t>Support the proposals above.</w:t>
            </w:r>
          </w:p>
          <w:p w14:paraId="6F04E4EF" w14:textId="77777777" w:rsidR="001E442C" w:rsidRPr="00577EC3" w:rsidRDefault="001E442C" w:rsidP="001E442C">
            <w:pPr>
              <w:rPr>
                <w:rFonts w:eastAsia="DengXian"/>
                <w:bCs/>
                <w:lang w:eastAsia="zh-CN"/>
              </w:rPr>
            </w:pPr>
            <w:r w:rsidRPr="00577EC3">
              <w:rPr>
                <w:rFonts w:eastAsia="DengXian" w:hint="eastAsia"/>
                <w:bCs/>
                <w:lang w:eastAsia="zh-CN"/>
              </w:rPr>
              <w:t>@</w:t>
            </w:r>
            <w:r w:rsidRPr="00577EC3">
              <w:rPr>
                <w:rFonts w:eastAsia="DengXian"/>
                <w:bCs/>
                <w:lang w:eastAsia="zh-CN"/>
              </w:rPr>
              <w:t>Nokia, when we say “if CORESET#0 is used as the initial BWP”, we mean to say “initial BWP has the same frequency range as CORESET#0”. There are actually two sub-cases for this issue:</w:t>
            </w:r>
          </w:p>
          <w:p w14:paraId="29CF9DD6" w14:textId="77777777" w:rsidR="001E442C" w:rsidRPr="00577EC3" w:rsidRDefault="001E442C" w:rsidP="001E442C">
            <w:pPr>
              <w:ind w:leftChars="100" w:left="200"/>
              <w:rPr>
                <w:rFonts w:eastAsia="DengXian"/>
                <w:bCs/>
                <w:lang w:eastAsia="zh-CN"/>
              </w:rPr>
            </w:pPr>
            <w:r w:rsidRPr="00577EC3">
              <w:rPr>
                <w:rFonts w:eastAsia="DengXian"/>
                <w:bCs/>
                <w:lang w:eastAsia="zh-CN"/>
              </w:rPr>
              <w:t>Sub-case1: Before receiving SIB1, UE use CORESET#0 as the initial BWP;</w:t>
            </w:r>
          </w:p>
          <w:p w14:paraId="1CE6DBB5" w14:textId="77777777" w:rsidR="001E442C" w:rsidRPr="00577EC3" w:rsidRDefault="001E442C" w:rsidP="001E442C">
            <w:pPr>
              <w:ind w:leftChars="100" w:left="200"/>
              <w:rPr>
                <w:rFonts w:eastAsia="DengXian"/>
                <w:bCs/>
                <w:lang w:eastAsia="zh-CN"/>
              </w:rPr>
            </w:pPr>
            <w:r w:rsidRPr="00577EC3">
              <w:rPr>
                <w:rFonts w:eastAsia="DengXian"/>
                <w:bCs/>
                <w:lang w:eastAsia="zh-CN"/>
              </w:rPr>
              <w:t>Sub-case2: After receiving SIB1, the SIB-1 configured initial BWP has the same frequency range as CORESET#0.</w:t>
            </w:r>
          </w:p>
          <w:p w14:paraId="5F8774BC" w14:textId="77777777" w:rsidR="001E442C" w:rsidRDefault="001E442C" w:rsidP="001E442C">
            <w:pPr>
              <w:rPr>
                <w:rFonts w:eastAsia="DengXian"/>
                <w:bCs/>
                <w:lang w:eastAsia="zh-CN"/>
              </w:rPr>
            </w:pPr>
            <w:r w:rsidRPr="00053B2B">
              <w:rPr>
                <w:rFonts w:eastAsia="DengXian"/>
                <w:bCs/>
                <w:lang w:eastAsia="zh-CN"/>
              </w:rPr>
              <w:t xml:space="preserve">CORESET configured by commonControlResourceSet can’t be applied to </w:t>
            </w:r>
            <w:r w:rsidRPr="00053B2B">
              <w:rPr>
                <w:rFonts w:eastAsia="DengXian" w:hint="eastAsia"/>
                <w:bCs/>
                <w:lang w:eastAsia="zh-CN"/>
              </w:rPr>
              <w:t>S</w:t>
            </w:r>
            <w:r w:rsidRPr="00053B2B">
              <w:rPr>
                <w:rFonts w:eastAsia="DengXian"/>
                <w:bCs/>
                <w:lang w:eastAsia="zh-CN"/>
              </w:rPr>
              <w:t xml:space="preserve">ub-case1 because commonControlResourceSet is configured in SIB1. While for Sub-case2, CORESET configured by commonControlResourceSet can definitely be </w:t>
            </w:r>
            <w:r>
              <w:rPr>
                <w:rFonts w:eastAsia="DengXian"/>
                <w:bCs/>
                <w:lang w:eastAsia="zh-CN"/>
              </w:rPr>
              <w:t>used</w:t>
            </w:r>
            <w:r w:rsidRPr="00053B2B">
              <w:rPr>
                <w:rFonts w:eastAsia="DengXian"/>
                <w:bCs/>
                <w:lang w:eastAsia="zh-CN"/>
              </w:rPr>
              <w:t>.</w:t>
            </w:r>
          </w:p>
          <w:p w14:paraId="6A964329" w14:textId="77777777" w:rsidR="001E442C" w:rsidRDefault="001E442C" w:rsidP="001E442C">
            <w:pPr>
              <w:rPr>
                <w:rFonts w:eastAsia="DengXian"/>
                <w:bCs/>
                <w:lang w:eastAsia="zh-CN"/>
              </w:rPr>
            </w:pPr>
            <w:r>
              <w:rPr>
                <w:rFonts w:eastAsia="DengXian"/>
                <w:bCs/>
                <w:lang w:eastAsia="zh-CN"/>
              </w:rPr>
              <w:t>Besides, the</w:t>
            </w:r>
            <w:r w:rsidRPr="00053B2B">
              <w:rPr>
                <w:rFonts w:eastAsia="DengXian"/>
                <w:bCs/>
                <w:lang w:eastAsia="zh-CN"/>
              </w:rPr>
              <w:t xml:space="preserve"> network configures the commonControlResourceSet in SIB1 so that it is contained in the bandwidth of CORESET#0.</w:t>
            </w:r>
          </w:p>
          <w:p w14:paraId="5B2EE0DB" w14:textId="219B6732" w:rsidR="001E442C" w:rsidRPr="005F417A" w:rsidRDefault="001E442C" w:rsidP="001E442C">
            <w:pPr>
              <w:rPr>
                <w:rFonts w:eastAsia="DengXian"/>
                <w:lang w:eastAsia="zh-CN"/>
              </w:rPr>
            </w:pPr>
            <w:r>
              <w:rPr>
                <w:rFonts w:eastAsia="DengXian" w:hint="eastAsia"/>
                <w:bCs/>
                <w:lang w:eastAsia="zh-CN"/>
              </w:rPr>
              <w:t>T</w:t>
            </w:r>
            <w:r>
              <w:rPr>
                <w:rFonts w:eastAsia="DengXian"/>
                <w:bCs/>
                <w:lang w:eastAsia="zh-CN"/>
              </w:rPr>
              <w:t>he proposal here say “</w:t>
            </w:r>
            <w:r>
              <w:rPr>
                <w:color w:val="FF0000"/>
              </w:rPr>
              <w:t>the initial BWP has the same frequency resources as CORESET0</w:t>
            </w:r>
            <w:r>
              <w:rPr>
                <w:rFonts w:eastAsia="DengXian"/>
                <w:bCs/>
                <w:lang w:eastAsia="zh-CN"/>
              </w:rPr>
              <w:t>”, it can refer to Sub-case2 from our perspective. Hope this clarifies.</w:t>
            </w:r>
          </w:p>
        </w:tc>
      </w:tr>
      <w:tr w:rsidR="007073D4" w14:paraId="750F3F71" w14:textId="77777777" w:rsidTr="00BB1371">
        <w:tc>
          <w:tcPr>
            <w:tcW w:w="1650" w:type="dxa"/>
          </w:tcPr>
          <w:p w14:paraId="7006C9A3" w14:textId="7A6BD620" w:rsidR="007073D4" w:rsidRDefault="007073D4" w:rsidP="007073D4">
            <w:pPr>
              <w:rPr>
                <w:rFonts w:eastAsia="DengXian"/>
                <w:lang w:eastAsia="zh-CN"/>
              </w:rPr>
            </w:pPr>
            <w:r w:rsidRPr="000138FF">
              <w:rPr>
                <w:rFonts w:eastAsiaTheme="minorEastAsia"/>
                <w:lang w:eastAsia="ja-JP"/>
              </w:rPr>
              <w:t>NTT DOCOMO</w:t>
            </w:r>
          </w:p>
        </w:tc>
        <w:tc>
          <w:tcPr>
            <w:tcW w:w="7979" w:type="dxa"/>
          </w:tcPr>
          <w:p w14:paraId="4F72756A" w14:textId="160293B9" w:rsidR="007073D4" w:rsidRPr="00577EC3" w:rsidRDefault="007073D4" w:rsidP="007073D4">
            <w:pPr>
              <w:rPr>
                <w:rFonts w:eastAsia="DengXian"/>
                <w:bCs/>
                <w:lang w:eastAsia="zh-CN"/>
              </w:rPr>
            </w:pPr>
            <w:r w:rsidRPr="000138FF">
              <w:rPr>
                <w:rFonts w:eastAsiaTheme="minorEastAsia"/>
                <w:bCs/>
                <w:lang w:eastAsia="ja-JP"/>
              </w:rPr>
              <w:t>We are fine with both proposals.</w:t>
            </w:r>
          </w:p>
        </w:tc>
      </w:tr>
      <w:tr w:rsidR="009C7B0B" w14:paraId="26BC9348" w14:textId="77777777" w:rsidTr="00BB1371">
        <w:tc>
          <w:tcPr>
            <w:tcW w:w="1650" w:type="dxa"/>
          </w:tcPr>
          <w:p w14:paraId="68CE7F0E" w14:textId="58E4981C" w:rsidR="009C7B0B" w:rsidRPr="009C7B0B" w:rsidRDefault="009C7B0B" w:rsidP="007073D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4ED17F2" w14:textId="22B83206" w:rsidR="009C7B0B" w:rsidRPr="000138FF" w:rsidRDefault="009C7B0B" w:rsidP="007073D4">
            <w:pPr>
              <w:rPr>
                <w:rFonts w:eastAsiaTheme="minorEastAsia"/>
                <w:bCs/>
                <w:lang w:eastAsia="ja-JP"/>
              </w:rPr>
            </w:pPr>
            <w:r>
              <w:rPr>
                <w:rFonts w:eastAsiaTheme="minorEastAsia"/>
                <w:bCs/>
                <w:lang w:eastAsia="ja-JP"/>
              </w:rPr>
              <w:t>F</w:t>
            </w:r>
            <w:r w:rsidRPr="000138FF">
              <w:rPr>
                <w:rFonts w:eastAsiaTheme="minorEastAsia"/>
                <w:bCs/>
                <w:lang w:eastAsia="ja-JP"/>
              </w:rPr>
              <w:t>ine with both proposals.</w:t>
            </w:r>
          </w:p>
        </w:tc>
      </w:tr>
      <w:tr w:rsidR="00671F71" w14:paraId="514EE1E4" w14:textId="77777777" w:rsidTr="00BB1371">
        <w:tc>
          <w:tcPr>
            <w:tcW w:w="1650" w:type="dxa"/>
          </w:tcPr>
          <w:p w14:paraId="432814BD" w14:textId="45E49D86" w:rsidR="00671F71" w:rsidRDefault="00671F71" w:rsidP="007073D4">
            <w:pPr>
              <w:rPr>
                <w:rFonts w:eastAsia="DengXian"/>
                <w:lang w:eastAsia="zh-CN"/>
              </w:rPr>
            </w:pPr>
            <w:r>
              <w:rPr>
                <w:rFonts w:eastAsia="DengXian" w:hint="eastAsia"/>
                <w:lang w:eastAsia="zh-CN"/>
              </w:rPr>
              <w:t>CATT</w:t>
            </w:r>
          </w:p>
        </w:tc>
        <w:tc>
          <w:tcPr>
            <w:tcW w:w="7979" w:type="dxa"/>
          </w:tcPr>
          <w:p w14:paraId="73B0663B" w14:textId="1CCB4AC7" w:rsidR="00671F71" w:rsidRDefault="00671F71" w:rsidP="007073D4">
            <w:pPr>
              <w:rPr>
                <w:rFonts w:eastAsiaTheme="minorEastAsia"/>
                <w:bCs/>
                <w:lang w:eastAsia="ja-JP"/>
              </w:rPr>
            </w:pPr>
            <w:r w:rsidRPr="005F417A">
              <w:rPr>
                <w:rFonts w:eastAsia="DengXian" w:hint="eastAsia"/>
                <w:lang w:eastAsia="zh-CN"/>
              </w:rPr>
              <w:t>Support</w:t>
            </w:r>
            <w:r w:rsidRPr="005F417A">
              <w:rPr>
                <w:rFonts w:eastAsia="DengXian"/>
                <w:lang w:eastAsia="zh-CN"/>
              </w:rPr>
              <w:t xml:space="preserve"> two proposals.</w:t>
            </w:r>
          </w:p>
        </w:tc>
      </w:tr>
      <w:tr w:rsidR="00271423" w14:paraId="6D95BD1F" w14:textId="77777777" w:rsidTr="00BB1371">
        <w:tc>
          <w:tcPr>
            <w:tcW w:w="1650" w:type="dxa"/>
          </w:tcPr>
          <w:p w14:paraId="19116DFF" w14:textId="7C00184A" w:rsidR="00271423" w:rsidRDefault="00271423" w:rsidP="007073D4">
            <w:pPr>
              <w:rPr>
                <w:rFonts w:eastAsia="DengXian" w:hint="eastAsia"/>
                <w:lang w:eastAsia="zh-CN"/>
              </w:rPr>
            </w:pPr>
            <w:r>
              <w:rPr>
                <w:rFonts w:eastAsia="DengXian"/>
                <w:lang w:eastAsia="zh-CN"/>
              </w:rPr>
              <w:t>Moderator</w:t>
            </w:r>
          </w:p>
        </w:tc>
        <w:tc>
          <w:tcPr>
            <w:tcW w:w="7979" w:type="dxa"/>
          </w:tcPr>
          <w:p w14:paraId="4CB59804" w14:textId="7DED481C" w:rsidR="00271423" w:rsidRPr="005F417A" w:rsidRDefault="00271423" w:rsidP="007073D4">
            <w:pPr>
              <w:rPr>
                <w:rFonts w:eastAsia="DengXian" w:hint="eastAsia"/>
                <w:lang w:eastAsia="zh-CN"/>
              </w:rPr>
            </w:pPr>
            <w:r>
              <w:rPr>
                <w:rFonts w:eastAsia="DengXian"/>
                <w:lang w:eastAsia="zh-CN"/>
              </w:rPr>
              <w:t>Both proposals will be considered for potential discussion at GTW</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Heading2"/>
        <w:numPr>
          <w:ilvl w:val="1"/>
          <w:numId w:val="2"/>
        </w:numPr>
      </w:pPr>
      <w:r>
        <w:t>Issue 7: DCI format for MCCH and MTCH channels</w:t>
      </w:r>
    </w:p>
    <w:p w14:paraId="67AA74AB" w14:textId="6050D3C3" w:rsidR="00EC3D97" w:rsidRDefault="00EC3D97" w:rsidP="00A4062E">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A4062E">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w:t>
            </w:r>
            <w:r w:rsidRPr="00F57CE5">
              <w:rPr>
                <w:rFonts w:ascii="Times" w:eastAsia="Calibri" w:hAnsi="Times" w:cs="Times"/>
              </w:rPr>
              <w:lastRenderedPageBreak/>
              <w:t xml:space="preserve">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A4062E">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A4062E">
      <w:pPr>
        <w:pStyle w:val="Heading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A4062E">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A4062E">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628DA606" w14:textId="59122206" w:rsidR="006A6C40" w:rsidRDefault="006A6C40" w:rsidP="006A6C40">
      <w:pPr>
        <w:pStyle w:val="Heading2"/>
        <w:numPr>
          <w:ilvl w:val="1"/>
          <w:numId w:val="2"/>
        </w:numPr>
        <w:rPr>
          <w:lang w:eastAsia="zh-CN"/>
        </w:rPr>
      </w:pPr>
      <w:r>
        <w:rPr>
          <w:lang w:eastAsia="zh-CN"/>
        </w:rPr>
        <w:t>GTW 2</w:t>
      </w:r>
      <w:r>
        <w:rPr>
          <w:lang w:eastAsia="zh-CN"/>
        </w:rPr>
        <w:t>7</w:t>
      </w:r>
      <w:r>
        <w:rPr>
          <w:lang w:eastAsia="zh-CN"/>
        </w:rPr>
        <w:t xml:space="preserve"> May</w:t>
      </w:r>
    </w:p>
    <w:p w14:paraId="459161F5" w14:textId="6E339306" w:rsidR="000C5A64" w:rsidRDefault="000C5A64" w:rsidP="009913F2">
      <w:pPr>
        <w:rPr>
          <w:rFonts w:ascii="Times" w:hAnsi="Times"/>
          <w:b/>
          <w:bCs/>
          <w:szCs w:val="24"/>
          <w:highlight w:val="yellow"/>
          <w:lang w:eastAsia="x-none"/>
        </w:rPr>
      </w:pPr>
    </w:p>
    <w:p w14:paraId="681ED798" w14:textId="77777777" w:rsidR="009A2152" w:rsidRPr="00C225FE" w:rsidRDefault="009A2152" w:rsidP="009A2152">
      <w:pPr>
        <w:overflowPunct/>
        <w:autoSpaceDE/>
        <w:autoSpaceDN/>
        <w:adjustRightInd/>
        <w:spacing w:after="160" w:line="252" w:lineRule="auto"/>
        <w:textAlignment w:val="auto"/>
        <w:rPr>
          <w:rFonts w:eastAsia="SimSun"/>
          <w:sz w:val="22"/>
          <w:szCs w:val="22"/>
          <w:lang w:eastAsia="x-none"/>
        </w:rPr>
      </w:pPr>
      <w:r w:rsidRPr="00C225FE">
        <w:rPr>
          <w:rFonts w:eastAsia="SimSun"/>
          <w:b/>
          <w:bCs/>
          <w:sz w:val="22"/>
          <w:szCs w:val="22"/>
          <w:lang w:eastAsia="x-none"/>
        </w:rPr>
        <w:t>Proposal 2.1-1rev</w:t>
      </w:r>
      <w:r w:rsidRPr="00C225FE">
        <w:rPr>
          <w:rFonts w:eastAsia="SimSun"/>
          <w:b/>
          <w:bCs/>
          <w:color w:val="FF0000"/>
          <w:sz w:val="22"/>
          <w:szCs w:val="22"/>
          <w:lang w:eastAsia="x-none"/>
        </w:rPr>
        <w:t>7</w:t>
      </w:r>
      <w:r w:rsidRPr="00C225FE">
        <w:rPr>
          <w:rFonts w:eastAsia="SimSun"/>
          <w:sz w:val="22"/>
          <w:szCs w:val="22"/>
          <w:lang w:eastAsia="x-none"/>
        </w:rPr>
        <w:t>: For broadcast reception, RRC_IDLE/RRC_INACTIVE UEs can use a configured</w:t>
      </w:r>
      <w:r w:rsidRPr="00C225FE">
        <w:rPr>
          <w:rFonts w:eastAsia="SimSun"/>
          <w:color w:val="FF0000"/>
          <w:sz w:val="22"/>
          <w:szCs w:val="22"/>
          <w:lang w:eastAsia="x-none"/>
        </w:rPr>
        <w:t>/defined</w:t>
      </w:r>
      <w:r w:rsidRPr="00C225FE">
        <w:rPr>
          <w:rFonts w:eastAsia="SimSun"/>
          <w:sz w:val="22"/>
          <w:szCs w:val="22"/>
          <w:lang w:eastAsia="x-none"/>
        </w:rPr>
        <w:t xml:space="preserve"> CFR with the same size as the initial BWP, where the initial BWP has the same frequency resources as CORESET0 (i.e., Case A), to receive GC-PDCCH/PDSCH carrying MCCH.</w:t>
      </w:r>
    </w:p>
    <w:p w14:paraId="4B9C328F" w14:textId="0241C26E" w:rsidR="009A2152" w:rsidRPr="009A2152" w:rsidRDefault="009A2152" w:rsidP="009A2152">
      <w:pPr>
        <w:pStyle w:val="ListParagraph"/>
        <w:numPr>
          <w:ilvl w:val="0"/>
          <w:numId w:val="46"/>
        </w:numPr>
        <w:rPr>
          <w:rFonts w:ascii="Times" w:hAnsi="Times"/>
          <w:b/>
          <w:bCs/>
          <w:szCs w:val="24"/>
          <w:lang w:eastAsia="x-none"/>
        </w:rPr>
      </w:pPr>
      <w:r w:rsidRPr="009A2152">
        <w:rPr>
          <w:rFonts w:eastAsia="SimSun"/>
          <w:sz w:val="22"/>
          <w:szCs w:val="22"/>
          <w:lang w:eastAsia="zh-CN"/>
        </w:rPr>
        <w:t>Note: GC-PDCCH/PDSCH transmission within a narrower portion of the Initial BWP (</w:t>
      </w:r>
      <w:r w:rsidRPr="009A2152">
        <w:rPr>
          <w:rFonts w:eastAsia="SimSun"/>
          <w:sz w:val="22"/>
          <w:szCs w:val="22"/>
          <w:lang w:eastAsia="x-none"/>
        </w:rPr>
        <w:t>where the initial BWP has the same frequency resources as CORESET0</w:t>
      </w:r>
      <w:r w:rsidRPr="009A2152">
        <w:rPr>
          <w:rFonts w:eastAsia="SimSun"/>
          <w:sz w:val="22"/>
          <w:szCs w:val="22"/>
          <w:lang w:eastAsia="zh-CN"/>
        </w:rPr>
        <w:t>) is possible by implementation via appropriate scheduling.</w:t>
      </w:r>
    </w:p>
    <w:p w14:paraId="09B10BD0" w14:textId="641629B3" w:rsidR="009A2152" w:rsidRDefault="009A2152" w:rsidP="009913F2">
      <w:pPr>
        <w:rPr>
          <w:rFonts w:ascii="Times" w:hAnsi="Times"/>
          <w:b/>
          <w:bCs/>
          <w:szCs w:val="24"/>
          <w:highlight w:val="yellow"/>
          <w:lang w:eastAsia="x-none"/>
        </w:rPr>
      </w:pPr>
    </w:p>
    <w:p w14:paraId="18F649DB" w14:textId="16178879" w:rsidR="00C225FE" w:rsidRDefault="00C225FE" w:rsidP="00C225FE">
      <w:pPr>
        <w:overflowPunct/>
        <w:autoSpaceDE/>
        <w:autoSpaceDN/>
        <w:adjustRightInd/>
        <w:spacing w:after="0"/>
        <w:textAlignment w:val="auto"/>
        <w:rPr>
          <w:rFonts w:eastAsia="SimSun"/>
          <w:sz w:val="22"/>
          <w:szCs w:val="22"/>
          <w:lang w:eastAsia="en-US"/>
        </w:rPr>
      </w:pPr>
    </w:p>
    <w:p w14:paraId="3CEF8D89" w14:textId="77777777" w:rsidR="009A2152" w:rsidRPr="00C225FE" w:rsidRDefault="009A2152" w:rsidP="009A2152">
      <w:pPr>
        <w:overflowPunct/>
        <w:autoSpaceDE/>
        <w:autoSpaceDN/>
        <w:adjustRightInd/>
        <w:spacing w:after="160" w:line="252" w:lineRule="auto"/>
        <w:textAlignment w:val="auto"/>
        <w:rPr>
          <w:rFonts w:eastAsia="SimSun"/>
          <w:sz w:val="22"/>
          <w:szCs w:val="22"/>
          <w:lang w:eastAsia="x-none"/>
        </w:rPr>
      </w:pPr>
      <w:r w:rsidRPr="00C225FE">
        <w:rPr>
          <w:rFonts w:eastAsia="SimSun"/>
          <w:b/>
          <w:bCs/>
          <w:sz w:val="22"/>
          <w:szCs w:val="22"/>
          <w:lang w:eastAsia="x-none"/>
        </w:rPr>
        <w:t>Proposal 2.2-1rev</w:t>
      </w:r>
      <w:r w:rsidRPr="00C225FE">
        <w:rPr>
          <w:rFonts w:eastAsia="SimSun"/>
          <w:b/>
          <w:bCs/>
          <w:color w:val="FF0000"/>
          <w:sz w:val="22"/>
          <w:szCs w:val="22"/>
          <w:lang w:eastAsia="x-none"/>
        </w:rPr>
        <w:t>6</w:t>
      </w:r>
      <w:r w:rsidRPr="00C225FE">
        <w:rPr>
          <w:rFonts w:eastAsia="SimSun"/>
          <w:sz w:val="22"/>
          <w:szCs w:val="22"/>
          <w:lang w:eastAsia="x-none"/>
        </w:rPr>
        <w:t>: For broadcast reception, RRC_IDLE/RRC_INACTIVE UEs can use a configured</w:t>
      </w:r>
      <w:r w:rsidRPr="00C225FE">
        <w:rPr>
          <w:rFonts w:eastAsia="SimSun"/>
          <w:color w:val="FF0000"/>
          <w:sz w:val="22"/>
          <w:szCs w:val="22"/>
          <w:lang w:eastAsia="x-none"/>
        </w:rPr>
        <w:t>/defined</w:t>
      </w:r>
      <w:r w:rsidRPr="00C225FE">
        <w:rPr>
          <w:rFonts w:eastAsia="SimSun"/>
          <w:sz w:val="22"/>
          <w:szCs w:val="22"/>
          <w:lang w:eastAsia="x-none"/>
        </w:rPr>
        <w:t xml:space="preserve"> CFR with the same size as the initial BWP, where the initial BWP has the same frequency resources as CORESET0 (i.e., Case A), to receive GC-PDCCH/PDSCH carrying MTCH.</w:t>
      </w:r>
    </w:p>
    <w:p w14:paraId="4D1589E6" w14:textId="77777777" w:rsidR="009A2152" w:rsidRPr="00C225FE" w:rsidRDefault="009A2152" w:rsidP="009A2152">
      <w:pPr>
        <w:numPr>
          <w:ilvl w:val="0"/>
          <w:numId w:val="71"/>
        </w:numPr>
        <w:overflowPunct/>
        <w:autoSpaceDE/>
        <w:autoSpaceDN/>
        <w:adjustRightInd/>
        <w:spacing w:after="120" w:line="252" w:lineRule="auto"/>
        <w:textAlignment w:val="auto"/>
        <w:rPr>
          <w:rFonts w:eastAsia="SimSun"/>
          <w:sz w:val="22"/>
          <w:szCs w:val="22"/>
          <w:lang w:eastAsia="zh-CN"/>
        </w:rPr>
      </w:pPr>
      <w:r w:rsidRPr="00C225FE">
        <w:rPr>
          <w:rFonts w:eastAsia="SimSun"/>
          <w:sz w:val="22"/>
          <w:szCs w:val="22"/>
          <w:lang w:eastAsia="zh-CN"/>
        </w:rPr>
        <w:t>Note: GC-PDCCH/PDSCH transmission within a narrower portion of the Initial BWP (</w:t>
      </w:r>
      <w:r w:rsidRPr="00C225FE">
        <w:rPr>
          <w:rFonts w:eastAsia="SimSun"/>
          <w:sz w:val="22"/>
          <w:szCs w:val="22"/>
          <w:lang w:eastAsia="x-none"/>
        </w:rPr>
        <w:t>where the initial BWP has the same frequency resources as CORESET0</w:t>
      </w:r>
      <w:r w:rsidRPr="00C225FE">
        <w:rPr>
          <w:rFonts w:eastAsia="SimSun"/>
          <w:sz w:val="22"/>
          <w:szCs w:val="22"/>
          <w:lang w:eastAsia="zh-CN"/>
        </w:rPr>
        <w:t>) is possible by implementation via appropriate scheduling.</w:t>
      </w:r>
    </w:p>
    <w:p w14:paraId="1FDB58EF" w14:textId="33ED5569" w:rsidR="009A2152" w:rsidRDefault="009A2152" w:rsidP="00C225FE">
      <w:pPr>
        <w:overflowPunct/>
        <w:autoSpaceDE/>
        <w:autoSpaceDN/>
        <w:adjustRightInd/>
        <w:spacing w:after="0"/>
        <w:textAlignment w:val="auto"/>
        <w:rPr>
          <w:rFonts w:eastAsia="SimSun"/>
          <w:sz w:val="22"/>
          <w:szCs w:val="22"/>
          <w:lang w:eastAsia="en-US"/>
        </w:rPr>
      </w:pPr>
    </w:p>
    <w:p w14:paraId="30A5E721" w14:textId="77777777" w:rsidR="0033533E" w:rsidRDefault="0033533E" w:rsidP="0033533E">
      <w:pPr>
        <w:overflowPunct/>
        <w:autoSpaceDE/>
        <w:autoSpaceDN/>
        <w:adjustRightInd/>
        <w:spacing w:after="160" w:line="252" w:lineRule="auto"/>
        <w:textAlignment w:val="auto"/>
        <w:rPr>
          <w:rFonts w:eastAsia="SimSun"/>
          <w:b/>
          <w:bCs/>
          <w:sz w:val="22"/>
          <w:szCs w:val="22"/>
          <w:lang w:eastAsia="x-none"/>
        </w:rPr>
      </w:pPr>
    </w:p>
    <w:p w14:paraId="4C46CE4E" w14:textId="77777777" w:rsidR="008D62C4" w:rsidRPr="00C225FE" w:rsidRDefault="008D62C4" w:rsidP="008D62C4">
      <w:pPr>
        <w:overflowPunct/>
        <w:autoSpaceDE/>
        <w:autoSpaceDN/>
        <w:adjustRightInd/>
        <w:spacing w:after="160" w:line="252" w:lineRule="auto"/>
        <w:textAlignment w:val="auto"/>
        <w:rPr>
          <w:rFonts w:eastAsia="SimSun"/>
          <w:sz w:val="22"/>
          <w:szCs w:val="22"/>
          <w:lang w:eastAsia="en-US"/>
        </w:rPr>
      </w:pPr>
      <w:r w:rsidRPr="00C225FE">
        <w:rPr>
          <w:rFonts w:eastAsia="SimSun"/>
          <w:b/>
          <w:bCs/>
          <w:sz w:val="22"/>
          <w:szCs w:val="22"/>
          <w:lang w:eastAsia="en-US"/>
        </w:rPr>
        <w:t>Proposal 2.6-2rev</w:t>
      </w:r>
      <w:r w:rsidRPr="00C225FE">
        <w:rPr>
          <w:rFonts w:eastAsia="SimSun"/>
          <w:b/>
          <w:bCs/>
          <w:color w:val="FF0000"/>
          <w:sz w:val="22"/>
          <w:szCs w:val="22"/>
          <w:lang w:eastAsia="en-US"/>
        </w:rPr>
        <w:t>5</w:t>
      </w:r>
      <w:r w:rsidRPr="00C225FE">
        <w:rPr>
          <w:rFonts w:eastAsia="SimSun"/>
          <w:b/>
          <w:bCs/>
          <w:sz w:val="22"/>
          <w:szCs w:val="22"/>
          <w:lang w:eastAsia="en-US"/>
        </w:rPr>
        <w:t xml:space="preserve">: </w:t>
      </w:r>
      <w:r w:rsidRPr="00C225FE">
        <w:rPr>
          <w:rFonts w:eastAsia="SimSun"/>
          <w:sz w:val="22"/>
          <w:szCs w:val="22"/>
          <w:lang w:eastAsia="zh-CN"/>
        </w:rPr>
        <w:t xml:space="preserve">For RRC_IDLE/RRC_INACTIVE UEs, the </w:t>
      </w:r>
      <w:r w:rsidRPr="00C225FE">
        <w:rPr>
          <w:rFonts w:eastAsia="SimSun"/>
          <w:sz w:val="22"/>
          <w:szCs w:val="22"/>
          <w:lang w:eastAsia="en-US"/>
        </w:rPr>
        <w:t>CORESET index can be the same for GC-PDCCH of MCCH and MTCH.</w:t>
      </w:r>
    </w:p>
    <w:p w14:paraId="53656F76" w14:textId="77777777" w:rsidR="008D62C4" w:rsidRPr="00C225FE" w:rsidRDefault="008D62C4" w:rsidP="008D62C4">
      <w:pPr>
        <w:numPr>
          <w:ilvl w:val="0"/>
          <w:numId w:val="72"/>
        </w:numPr>
        <w:overflowPunct/>
        <w:autoSpaceDE/>
        <w:autoSpaceDN/>
        <w:adjustRightInd/>
        <w:spacing w:after="120" w:line="252" w:lineRule="auto"/>
        <w:textAlignment w:val="auto"/>
        <w:rPr>
          <w:rFonts w:eastAsia="SimSun"/>
          <w:strike/>
          <w:color w:val="FF0000"/>
          <w:sz w:val="22"/>
          <w:szCs w:val="22"/>
          <w:lang w:eastAsia="en-US"/>
        </w:rPr>
      </w:pPr>
      <w:r w:rsidRPr="00C225FE">
        <w:rPr>
          <w:rFonts w:eastAsia="SimSun"/>
          <w:strike/>
          <w:color w:val="FF0000"/>
          <w:sz w:val="22"/>
          <w:szCs w:val="22"/>
          <w:lang w:eastAsia="en-US"/>
        </w:rPr>
        <w:t xml:space="preserve">FFS whether </w:t>
      </w:r>
      <w:r w:rsidRPr="00C225FE">
        <w:rPr>
          <w:rFonts w:eastAsia="SimSun"/>
          <w:strike/>
          <w:color w:val="FF0000"/>
          <w:sz w:val="22"/>
          <w:szCs w:val="22"/>
          <w:lang w:eastAsia="zh-CN"/>
        </w:rPr>
        <w:t xml:space="preserve">the </w:t>
      </w:r>
      <w:r w:rsidRPr="00C225FE">
        <w:rPr>
          <w:rFonts w:eastAsia="SimSun"/>
          <w:strike/>
          <w:color w:val="FF0000"/>
          <w:sz w:val="22"/>
          <w:szCs w:val="22"/>
          <w:lang w:eastAsia="en-US"/>
        </w:rPr>
        <w:t>CORESET index can be different for GC-PDCCH of MCCH and MTCH.</w:t>
      </w:r>
    </w:p>
    <w:p w14:paraId="71365424" w14:textId="77777777" w:rsidR="008D62C4" w:rsidRDefault="008D62C4" w:rsidP="00C225FE">
      <w:pPr>
        <w:overflowPunct/>
        <w:autoSpaceDE/>
        <w:autoSpaceDN/>
        <w:adjustRightInd/>
        <w:spacing w:after="0"/>
        <w:textAlignment w:val="auto"/>
        <w:rPr>
          <w:rFonts w:eastAsia="SimSun"/>
          <w:sz w:val="22"/>
          <w:szCs w:val="22"/>
          <w:lang w:eastAsia="en-US"/>
        </w:rPr>
      </w:pPr>
    </w:p>
    <w:p w14:paraId="54D0F678" w14:textId="77777777" w:rsidR="008D62C4" w:rsidRDefault="008D62C4" w:rsidP="00C225FE">
      <w:pPr>
        <w:overflowPunct/>
        <w:autoSpaceDE/>
        <w:autoSpaceDN/>
        <w:adjustRightInd/>
        <w:spacing w:after="0"/>
        <w:textAlignment w:val="auto"/>
        <w:rPr>
          <w:rFonts w:eastAsia="SimSun"/>
          <w:sz w:val="22"/>
          <w:szCs w:val="22"/>
          <w:lang w:eastAsia="en-US"/>
        </w:rPr>
      </w:pPr>
    </w:p>
    <w:p w14:paraId="0DFD4493" w14:textId="77777777" w:rsidR="00FC1554" w:rsidRPr="000F59F2" w:rsidRDefault="00FC1554" w:rsidP="00FC1554">
      <w:pPr>
        <w:overflowPunct/>
        <w:autoSpaceDE/>
        <w:autoSpaceDN/>
        <w:adjustRightInd/>
        <w:spacing w:after="160" w:line="252" w:lineRule="auto"/>
        <w:textAlignment w:val="auto"/>
        <w:rPr>
          <w:rFonts w:eastAsia="SimSun"/>
          <w:sz w:val="22"/>
          <w:szCs w:val="22"/>
          <w:lang w:val="en-US" w:eastAsia="en-US"/>
        </w:rPr>
      </w:pPr>
      <w:r w:rsidRPr="000F59F2">
        <w:rPr>
          <w:rFonts w:eastAsia="SimSun"/>
          <w:b/>
          <w:bCs/>
          <w:sz w:val="22"/>
          <w:szCs w:val="22"/>
          <w:lang w:val="en-US" w:eastAsia="en-US"/>
        </w:rPr>
        <w:t>Proposal 2.5-4rev</w:t>
      </w:r>
      <w:r>
        <w:rPr>
          <w:rFonts w:eastAsia="SimSun"/>
          <w:b/>
          <w:bCs/>
          <w:sz w:val="22"/>
          <w:szCs w:val="22"/>
          <w:lang w:val="en-US" w:eastAsia="en-US"/>
        </w:rPr>
        <w:t>4</w:t>
      </w:r>
      <w:r w:rsidRPr="000F59F2">
        <w:rPr>
          <w:rFonts w:eastAsia="SimSun"/>
          <w:b/>
          <w:bCs/>
          <w:sz w:val="22"/>
          <w:szCs w:val="22"/>
          <w:lang w:val="en-US" w:eastAsia="en-US"/>
        </w:rPr>
        <w:t xml:space="preserve">: </w:t>
      </w:r>
      <w:r w:rsidRPr="000F59F2">
        <w:rPr>
          <w:rFonts w:eastAsia="SimSun"/>
          <w:sz w:val="22"/>
          <w:szCs w:val="22"/>
          <w:lang w:val="en-US" w:eastAsia="x-none"/>
        </w:rPr>
        <w:t xml:space="preserve">For RRC_IDLE/RRC_INACTIVE UEs, for broadcast reception, the </w:t>
      </w:r>
      <w:r w:rsidRPr="000F59F2">
        <w:rPr>
          <w:rFonts w:eastAsia="SimSun"/>
          <w:sz w:val="22"/>
          <w:szCs w:val="22"/>
          <w:lang w:val="en-US" w:eastAsia="en-US"/>
        </w:rPr>
        <w:t xml:space="preserve">same beam </w:t>
      </w:r>
      <w:r w:rsidRPr="000F59F2">
        <w:rPr>
          <w:rFonts w:eastAsia="SimSun"/>
          <w:strike/>
          <w:sz w:val="22"/>
          <w:szCs w:val="22"/>
          <w:lang w:val="en-US" w:eastAsia="en-US"/>
        </w:rPr>
        <w:t>is</w:t>
      </w:r>
      <w:r w:rsidRPr="000F59F2">
        <w:rPr>
          <w:rFonts w:eastAsia="SimSun"/>
          <w:sz w:val="22"/>
          <w:szCs w:val="22"/>
          <w:lang w:val="en-US" w:eastAsia="en-US"/>
        </w:rPr>
        <w:t xml:space="preserve"> </w:t>
      </w:r>
      <w:r w:rsidRPr="000F59F2">
        <w:rPr>
          <w:rFonts w:eastAsia="SimSun"/>
          <w:color w:val="FF0000"/>
          <w:sz w:val="22"/>
          <w:szCs w:val="22"/>
          <w:lang w:val="en-US" w:eastAsia="en-US"/>
        </w:rPr>
        <w:t xml:space="preserve">can be </w:t>
      </w:r>
      <w:r w:rsidRPr="000F59F2">
        <w:rPr>
          <w:rFonts w:eastAsia="SimSun"/>
          <w:sz w:val="22"/>
          <w:szCs w:val="22"/>
          <w:lang w:val="en-US" w:eastAsia="en-US"/>
        </w:rPr>
        <w:t>used for group-common PDCCH and the corresponding scheduled group-common PDSCH for carrying MCCH or MTCH.</w:t>
      </w:r>
    </w:p>
    <w:p w14:paraId="483C6DE7" w14:textId="77777777" w:rsidR="00FC1554" w:rsidRPr="000F59F2" w:rsidRDefault="00FC1554" w:rsidP="00FC1554">
      <w:pPr>
        <w:numPr>
          <w:ilvl w:val="0"/>
          <w:numId w:val="67"/>
        </w:numPr>
        <w:overflowPunct/>
        <w:autoSpaceDE/>
        <w:autoSpaceDN/>
        <w:adjustRightInd/>
        <w:spacing w:after="120" w:line="252" w:lineRule="auto"/>
        <w:textAlignment w:val="auto"/>
        <w:rPr>
          <w:rFonts w:eastAsia="SimSun"/>
          <w:sz w:val="22"/>
          <w:szCs w:val="22"/>
          <w:lang w:val="en-US" w:eastAsia="en-US"/>
        </w:rPr>
      </w:pPr>
      <w:r w:rsidRPr="000F59F2">
        <w:rPr>
          <w:rFonts w:eastAsia="SimSun"/>
          <w:sz w:val="22"/>
          <w:szCs w:val="22"/>
          <w:lang w:val="en-US" w:eastAsia="en-US"/>
        </w:rPr>
        <w:t>UE may assume that the group-common PDCCH/PDSCH for MCCH is QCL’d with SSB.</w:t>
      </w:r>
    </w:p>
    <w:p w14:paraId="51512117" w14:textId="77777777" w:rsidR="00FC1554" w:rsidRPr="000F59F2" w:rsidRDefault="00FC1554" w:rsidP="00FC1554">
      <w:pPr>
        <w:numPr>
          <w:ilvl w:val="0"/>
          <w:numId w:val="67"/>
        </w:numPr>
        <w:overflowPunct/>
        <w:autoSpaceDE/>
        <w:autoSpaceDN/>
        <w:adjustRightInd/>
        <w:spacing w:after="120" w:line="252" w:lineRule="auto"/>
        <w:textAlignment w:val="auto"/>
        <w:rPr>
          <w:rFonts w:eastAsia="SimSun"/>
          <w:sz w:val="22"/>
          <w:szCs w:val="22"/>
          <w:lang w:val="en-US" w:eastAsia="en-US"/>
        </w:rPr>
      </w:pPr>
      <w:r w:rsidRPr="000F59F2">
        <w:rPr>
          <w:rFonts w:eastAsia="SimSun"/>
          <w:sz w:val="22"/>
          <w:szCs w:val="22"/>
          <w:lang w:val="en-US" w:eastAsia="en-US"/>
        </w:rPr>
        <w:t>UE may assume that the group-common PDCCH/PDSCH for MTCH is QCL’d with SSB.</w:t>
      </w:r>
    </w:p>
    <w:p w14:paraId="306F57F5" w14:textId="77777777" w:rsidR="00FC1554" w:rsidRPr="000F59F2" w:rsidRDefault="00FC1554" w:rsidP="00FC1554">
      <w:pPr>
        <w:numPr>
          <w:ilvl w:val="0"/>
          <w:numId w:val="67"/>
        </w:numPr>
        <w:overflowPunct/>
        <w:autoSpaceDE/>
        <w:autoSpaceDN/>
        <w:adjustRightInd/>
        <w:spacing w:after="120" w:line="252" w:lineRule="auto"/>
        <w:textAlignment w:val="auto"/>
        <w:rPr>
          <w:rFonts w:eastAsia="SimSun"/>
          <w:sz w:val="22"/>
          <w:szCs w:val="22"/>
          <w:lang w:val="en-US" w:eastAsia="en-US"/>
        </w:rPr>
      </w:pPr>
      <w:r w:rsidRPr="000F59F2">
        <w:rPr>
          <w:rFonts w:eastAsia="SimSun"/>
          <w:sz w:val="22"/>
          <w:szCs w:val="22"/>
          <w:lang w:val="en-US" w:eastAsia="ko-KR"/>
        </w:rPr>
        <w:t xml:space="preserve">FFS: </w:t>
      </w:r>
      <w:r w:rsidRPr="000F59F2">
        <w:rPr>
          <w:rFonts w:eastAsia="SimSun"/>
          <w:sz w:val="22"/>
          <w:szCs w:val="22"/>
          <w:lang w:val="en-US" w:eastAsia="x-none"/>
        </w:rPr>
        <w:t xml:space="preserve">group-common PDCCH/PDSCH for MTCH is </w:t>
      </w:r>
      <w:r w:rsidRPr="000F59F2">
        <w:rPr>
          <w:rFonts w:eastAsia="SimSun"/>
          <w:sz w:val="22"/>
          <w:szCs w:val="22"/>
          <w:lang w:val="en-US" w:eastAsia="en-US"/>
        </w:rPr>
        <w:t>QCL’d with periodic TRS if configured</w:t>
      </w:r>
    </w:p>
    <w:p w14:paraId="1A53746D" w14:textId="77777777" w:rsidR="00C225FE" w:rsidRPr="00C225FE" w:rsidRDefault="00C225FE" w:rsidP="00C225FE">
      <w:pPr>
        <w:overflowPunct/>
        <w:autoSpaceDE/>
        <w:autoSpaceDN/>
        <w:adjustRightInd/>
        <w:spacing w:after="0"/>
        <w:textAlignment w:val="auto"/>
        <w:rPr>
          <w:rFonts w:ascii="Calibri" w:eastAsia="SimSun" w:hAnsi="Calibri" w:cs="Calibri"/>
          <w:sz w:val="22"/>
          <w:szCs w:val="22"/>
          <w:lang w:eastAsia="en-US"/>
        </w:rPr>
      </w:pPr>
    </w:p>
    <w:p w14:paraId="060F8C80" w14:textId="77777777" w:rsidR="008943F0" w:rsidRDefault="008943F0" w:rsidP="00781F84">
      <w:pPr>
        <w:overflowPunct/>
        <w:autoSpaceDE/>
        <w:autoSpaceDN/>
        <w:adjustRightInd/>
        <w:spacing w:after="160" w:line="252" w:lineRule="auto"/>
        <w:textAlignment w:val="auto"/>
        <w:rPr>
          <w:rFonts w:eastAsia="SimSun"/>
          <w:b/>
          <w:bCs/>
          <w:sz w:val="22"/>
          <w:szCs w:val="22"/>
          <w:lang w:eastAsia="x-none"/>
        </w:rPr>
      </w:pPr>
    </w:p>
    <w:p w14:paraId="6C85AB15" w14:textId="77777777" w:rsidR="008943F0" w:rsidRDefault="008943F0" w:rsidP="008943F0">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5F01285B" w14:textId="77777777" w:rsidR="008943F0" w:rsidRDefault="008943F0" w:rsidP="008943F0">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4A762245" w14:textId="77777777" w:rsidR="008943F0" w:rsidRDefault="008943F0" w:rsidP="008943F0">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310D8A88" w14:textId="77777777" w:rsidR="008943F0" w:rsidRPr="0038405D" w:rsidRDefault="008943F0" w:rsidP="008943F0">
      <w:pPr>
        <w:pStyle w:val="ListParagraph"/>
        <w:numPr>
          <w:ilvl w:val="1"/>
          <w:numId w:val="33"/>
        </w:numPr>
      </w:pPr>
      <w:r w:rsidRPr="006924B4">
        <w:lastRenderedPageBreak/>
        <w:t xml:space="preserve">CORESET configured by </w:t>
      </w:r>
      <w:r w:rsidRPr="006924B4">
        <w:rPr>
          <w:i/>
          <w:iCs/>
        </w:rPr>
        <w:t>commonControlResourceSet</w:t>
      </w:r>
      <w:r>
        <w:rPr>
          <w:i/>
          <w:iCs/>
        </w:rPr>
        <w:t>;</w:t>
      </w:r>
      <w:r w:rsidRPr="0038405D">
        <w:t xml:space="preserve"> or</w:t>
      </w:r>
    </w:p>
    <w:p w14:paraId="6F885899" w14:textId="77777777" w:rsidR="008943F0" w:rsidRDefault="008943F0" w:rsidP="008943F0">
      <w:pPr>
        <w:pStyle w:val="ListParagraph"/>
        <w:numPr>
          <w:ilvl w:val="1"/>
          <w:numId w:val="33"/>
        </w:numPr>
      </w:pPr>
      <w:r w:rsidRPr="003D37F2">
        <w:t>CORESET#0</w:t>
      </w:r>
      <w:r>
        <w:t xml:space="preserve"> and </w:t>
      </w:r>
      <w:r w:rsidRPr="006924B4">
        <w:t xml:space="preserve">CORESET configured by </w:t>
      </w:r>
      <w:r w:rsidRPr="006924B4">
        <w:rPr>
          <w:i/>
          <w:iCs/>
        </w:rPr>
        <w:t>commonControlResourceSet</w:t>
      </w:r>
      <w:r>
        <w:t>.</w:t>
      </w:r>
    </w:p>
    <w:p w14:paraId="5CBBD393" w14:textId="77777777" w:rsidR="008943F0" w:rsidRDefault="008943F0" w:rsidP="008943F0">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13C974F" w14:textId="77777777" w:rsidR="008943F0" w:rsidRDefault="008943F0" w:rsidP="00781F84">
      <w:pPr>
        <w:overflowPunct/>
        <w:autoSpaceDE/>
        <w:autoSpaceDN/>
        <w:adjustRightInd/>
        <w:spacing w:after="160" w:line="252" w:lineRule="auto"/>
        <w:textAlignment w:val="auto"/>
        <w:rPr>
          <w:rFonts w:eastAsia="SimSun"/>
          <w:b/>
          <w:bCs/>
          <w:sz w:val="22"/>
          <w:szCs w:val="22"/>
          <w:lang w:eastAsia="x-none"/>
        </w:rPr>
      </w:pPr>
    </w:p>
    <w:p w14:paraId="50894356" w14:textId="77777777" w:rsidR="00E21A52" w:rsidRDefault="00E21A52" w:rsidP="00781F84">
      <w:pPr>
        <w:overflowPunct/>
        <w:autoSpaceDE/>
        <w:autoSpaceDN/>
        <w:adjustRightInd/>
        <w:spacing w:after="160" w:line="252" w:lineRule="auto"/>
        <w:textAlignment w:val="auto"/>
        <w:rPr>
          <w:rFonts w:eastAsia="SimSun"/>
          <w:b/>
          <w:bCs/>
          <w:sz w:val="22"/>
          <w:szCs w:val="22"/>
          <w:lang w:eastAsia="x-none"/>
        </w:rPr>
      </w:pPr>
    </w:p>
    <w:p w14:paraId="3B2745AC" w14:textId="6A0B5A04" w:rsidR="00781F84" w:rsidRPr="00C225FE" w:rsidRDefault="00781F84" w:rsidP="00781F84">
      <w:pPr>
        <w:overflowPunct/>
        <w:autoSpaceDE/>
        <w:autoSpaceDN/>
        <w:adjustRightInd/>
        <w:spacing w:after="160" w:line="252" w:lineRule="auto"/>
        <w:textAlignment w:val="auto"/>
        <w:rPr>
          <w:rFonts w:eastAsia="SimSun"/>
          <w:sz w:val="22"/>
          <w:szCs w:val="22"/>
          <w:lang w:eastAsia="x-none"/>
        </w:rPr>
      </w:pPr>
      <w:r w:rsidRPr="00C225FE">
        <w:rPr>
          <w:rFonts w:eastAsia="SimSun"/>
          <w:b/>
          <w:bCs/>
          <w:sz w:val="22"/>
          <w:szCs w:val="22"/>
          <w:highlight w:val="yellow"/>
          <w:lang w:eastAsia="x-none"/>
        </w:rPr>
        <w:t>Proposal 2.1-2rev3</w:t>
      </w:r>
      <w:r w:rsidRPr="00C225FE">
        <w:rPr>
          <w:rFonts w:eastAsia="SimSun"/>
          <w:sz w:val="22"/>
          <w:szCs w:val="22"/>
          <w:lang w:eastAsia="x-none"/>
        </w:rPr>
        <w:t>: For broadcast reception, RRC_IDLE/RRC_INACTIVE UEs can use the same bandwidth configurations for the CFR of GC-PDCCH/PDSCH carrying MCCH and the CFR of GC-PDCCH/PDSCH carrying MTCH.</w:t>
      </w:r>
    </w:p>
    <w:p w14:paraId="6CA8B79D" w14:textId="77777777" w:rsidR="00781F84" w:rsidRPr="00C225FE" w:rsidRDefault="00781F84" w:rsidP="00781F84">
      <w:pPr>
        <w:numPr>
          <w:ilvl w:val="0"/>
          <w:numId w:val="71"/>
        </w:numPr>
        <w:overflowPunct/>
        <w:autoSpaceDE/>
        <w:autoSpaceDN/>
        <w:adjustRightInd/>
        <w:spacing w:after="120" w:line="252" w:lineRule="auto"/>
        <w:textAlignment w:val="auto"/>
        <w:rPr>
          <w:rFonts w:eastAsia="SimSun"/>
          <w:sz w:val="22"/>
          <w:szCs w:val="22"/>
          <w:lang w:eastAsia="x-none"/>
        </w:rPr>
      </w:pPr>
      <w:r w:rsidRPr="00C225FE">
        <w:rPr>
          <w:rFonts w:eastAsia="SimSun"/>
          <w:sz w:val="22"/>
          <w:szCs w:val="22"/>
          <w:lang w:eastAsia="x-none"/>
        </w:rPr>
        <w:t>FFS use of different bandwidth configurations for the CFR of GC-PDCCH/PDSCH carrying MCCH and the CFR of GC-PDCCH/PDSCH carrying MTCH.</w:t>
      </w:r>
    </w:p>
    <w:p w14:paraId="0EA63013" w14:textId="77777777" w:rsidR="00C225FE" w:rsidRPr="00C225FE" w:rsidRDefault="00C225FE" w:rsidP="00C225FE">
      <w:pPr>
        <w:overflowPunct/>
        <w:autoSpaceDE/>
        <w:autoSpaceDN/>
        <w:adjustRightInd/>
        <w:spacing w:after="0"/>
        <w:textAlignment w:val="auto"/>
        <w:rPr>
          <w:rFonts w:ascii="Calibri" w:eastAsia="SimSun" w:hAnsi="Calibri" w:cs="Calibri"/>
          <w:sz w:val="22"/>
          <w:szCs w:val="22"/>
          <w:lang w:eastAsia="en-US"/>
        </w:rPr>
      </w:pPr>
    </w:p>
    <w:p w14:paraId="095F8462" w14:textId="77777777" w:rsidR="00C225FE" w:rsidRPr="00C225FE" w:rsidRDefault="00C225FE" w:rsidP="00C225FE">
      <w:pPr>
        <w:overflowPunct/>
        <w:autoSpaceDE/>
        <w:autoSpaceDN/>
        <w:adjustRightInd/>
        <w:spacing w:after="0"/>
        <w:textAlignment w:val="auto"/>
        <w:rPr>
          <w:rFonts w:ascii="Calibri" w:eastAsia="SimSun" w:hAnsi="Calibri" w:cs="Calibri"/>
          <w:sz w:val="22"/>
          <w:szCs w:val="22"/>
          <w:lang w:eastAsia="en-US"/>
        </w:rPr>
      </w:pPr>
    </w:p>
    <w:p w14:paraId="741BE7CC" w14:textId="3E36ED4E" w:rsidR="000110A7" w:rsidRPr="00C917D4" w:rsidRDefault="00FE075B" w:rsidP="006A6C40">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lastRenderedPageBreak/>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A6C40">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59" w:name="OLE_LINK57"/>
            <w:bookmarkStart w:id="16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1" w:name="OLE_LINK61"/>
            <w:bookmarkStart w:id="162" w:name="OLE_LINK60"/>
            <w:bookmarkStart w:id="163" w:name="OLE_LINK59"/>
            <w:bookmarkEnd w:id="159"/>
            <w:bookmarkEnd w:id="16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61"/>
          <w:bookmarkEnd w:id="162"/>
          <w:bookmarkEnd w:id="16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4" w:name="OLE_LINK4"/>
            <w:bookmarkStart w:id="165" w:name="OLE_LINK3"/>
            <w:bookmarkStart w:id="166" w:name="OLE_LINK2"/>
            <w:bookmarkStart w:id="16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4"/>
            <w:bookmarkEnd w:id="165"/>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166"/>
          <w:bookmarkEnd w:id="16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2894" w14:textId="77777777" w:rsidR="009D7C9F" w:rsidRDefault="009D7C9F">
      <w:pPr>
        <w:spacing w:after="0"/>
      </w:pPr>
      <w:r>
        <w:separator/>
      </w:r>
    </w:p>
  </w:endnote>
  <w:endnote w:type="continuationSeparator" w:id="0">
    <w:p w14:paraId="1ECAB146" w14:textId="77777777" w:rsidR="009D7C9F" w:rsidRDefault="009D7C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A9B2ADF" w:rsidR="008A4083" w:rsidRDefault="008A4083">
    <w:pPr>
      <w:pStyle w:val="Footer"/>
    </w:pPr>
    <w:r>
      <w:rPr>
        <w:noProof w:val="0"/>
      </w:rPr>
      <w:fldChar w:fldCharType="begin"/>
    </w:r>
    <w:r>
      <w:instrText xml:space="preserve"> PAGE   \* MERGEFORMAT </w:instrText>
    </w:r>
    <w:r>
      <w:rPr>
        <w:noProof w:val="0"/>
      </w:rPr>
      <w:fldChar w:fldCharType="separate"/>
    </w:r>
    <w:r w:rsidR="00FA4400">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47B7" w14:textId="77777777" w:rsidR="009D7C9F" w:rsidRDefault="009D7C9F">
      <w:pPr>
        <w:spacing w:after="0"/>
      </w:pPr>
      <w:r>
        <w:separator/>
      </w:r>
    </w:p>
  </w:footnote>
  <w:footnote w:type="continuationSeparator" w:id="0">
    <w:p w14:paraId="5708C19F" w14:textId="77777777" w:rsidR="009D7C9F" w:rsidRDefault="009D7C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8A4083" w:rsidRDefault="008A40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27F449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DC5704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367FA1"/>
    <w:multiLevelType w:val="multilevel"/>
    <w:tmpl w:val="727A106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MS Mincho"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1"/>
  </w:num>
  <w:num w:numId="2">
    <w:abstractNumId w:val="44"/>
  </w:num>
  <w:num w:numId="3">
    <w:abstractNumId w:val="43"/>
  </w:num>
  <w:num w:numId="4">
    <w:abstractNumId w:val="18"/>
  </w:num>
  <w:num w:numId="5">
    <w:abstractNumId w:val="40"/>
  </w:num>
  <w:num w:numId="6">
    <w:abstractNumId w:val="32"/>
  </w:num>
  <w:num w:numId="7">
    <w:abstractNumId w:val="25"/>
  </w:num>
  <w:num w:numId="8">
    <w:abstractNumId w:val="7"/>
  </w:num>
  <w:num w:numId="9">
    <w:abstractNumId w:val="3"/>
  </w:num>
  <w:num w:numId="10">
    <w:abstractNumId w:val="55"/>
  </w:num>
  <w:num w:numId="11">
    <w:abstractNumId w:val="23"/>
  </w:num>
  <w:num w:numId="12">
    <w:abstractNumId w:val="8"/>
  </w:num>
  <w:num w:numId="13">
    <w:abstractNumId w:val="19"/>
  </w:num>
  <w:num w:numId="14">
    <w:abstractNumId w:val="54"/>
  </w:num>
  <w:num w:numId="15">
    <w:abstractNumId w:val="41"/>
  </w:num>
  <w:num w:numId="16">
    <w:abstractNumId w:val="49"/>
  </w:num>
  <w:num w:numId="17">
    <w:abstractNumId w:val="38"/>
  </w:num>
  <w:num w:numId="18">
    <w:abstractNumId w:val="41"/>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21"/>
  </w:num>
  <w:num w:numId="23">
    <w:abstractNumId w:val="39"/>
  </w:num>
  <w:num w:numId="24">
    <w:abstractNumId w:val="37"/>
  </w:num>
  <w:num w:numId="25">
    <w:abstractNumId w:val="31"/>
  </w:num>
  <w:num w:numId="26">
    <w:abstractNumId w:val="52"/>
  </w:num>
  <w:num w:numId="27">
    <w:abstractNumId w:val="53"/>
  </w:num>
  <w:num w:numId="28">
    <w:abstractNumId w:val="57"/>
  </w:num>
  <w:num w:numId="29">
    <w:abstractNumId w:val="45"/>
  </w:num>
  <w:num w:numId="30">
    <w:abstractNumId w:val="48"/>
  </w:num>
  <w:num w:numId="31">
    <w:abstractNumId w:val="50"/>
  </w:num>
  <w:num w:numId="32">
    <w:abstractNumId w:val="15"/>
  </w:num>
  <w:num w:numId="33">
    <w:abstractNumId w:val="56"/>
  </w:num>
  <w:num w:numId="34">
    <w:abstractNumId w:val="12"/>
  </w:num>
  <w:num w:numId="35">
    <w:abstractNumId w:val="26"/>
  </w:num>
  <w:num w:numId="36">
    <w:abstractNumId w:val="24"/>
  </w:num>
  <w:num w:numId="37">
    <w:abstractNumId w:val="13"/>
  </w:num>
  <w:num w:numId="38">
    <w:abstractNumId w:val="20"/>
  </w:num>
  <w:num w:numId="39">
    <w:abstractNumId w:val="36"/>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46"/>
  </w:num>
  <w:num w:numId="51">
    <w:abstractNumId w:val="58"/>
  </w:num>
  <w:num w:numId="52">
    <w:abstractNumId w:val="27"/>
  </w:num>
  <w:num w:numId="53">
    <w:abstractNumId w:val="42"/>
  </w:num>
  <w:num w:numId="54">
    <w:abstractNumId w:val="4"/>
  </w:num>
  <w:num w:numId="55">
    <w:abstractNumId w:val="43"/>
  </w:num>
  <w:num w:numId="56">
    <w:abstractNumId w:val="35"/>
  </w:num>
  <w:num w:numId="57">
    <w:abstractNumId w:val="5"/>
  </w:num>
  <w:num w:numId="58">
    <w:abstractNumId w:val="0"/>
  </w:num>
  <w:num w:numId="59">
    <w:abstractNumId w:val="6"/>
  </w:num>
  <w:num w:numId="60">
    <w:abstractNumId w:val="47"/>
  </w:num>
  <w:num w:numId="61">
    <w:abstractNumId w:val="29"/>
  </w:num>
  <w:num w:numId="62">
    <w:abstractNumId w:val="17"/>
  </w:num>
  <w:num w:numId="63">
    <w:abstractNumId w:val="30"/>
  </w:num>
  <w:num w:numId="64">
    <w:abstractNumId w:val="41"/>
  </w:num>
  <w:num w:numId="65">
    <w:abstractNumId w:val="43"/>
  </w:num>
  <w:num w:numId="66">
    <w:abstractNumId w:val="43"/>
  </w:num>
  <w:num w:numId="67">
    <w:abstractNumId w:val="6"/>
    <w:lvlOverride w:ilvl="0"/>
    <w:lvlOverride w:ilvl="1"/>
    <w:lvlOverride w:ilvl="2"/>
    <w:lvlOverride w:ilvl="3"/>
    <w:lvlOverride w:ilvl="4"/>
    <w:lvlOverride w:ilvl="5"/>
    <w:lvlOverride w:ilvl="6"/>
    <w:lvlOverride w:ilvl="7"/>
    <w:lvlOverride w:ilvl="8"/>
  </w:num>
  <w:num w:numId="68">
    <w:abstractNumId w:val="28"/>
  </w:num>
  <w:num w:numId="69">
    <w:abstractNumId w:val="41"/>
    <w:lvlOverride w:ilvl="0"/>
    <w:lvlOverride w:ilvl="1"/>
    <w:lvlOverride w:ilvl="2"/>
    <w:lvlOverride w:ilvl="3"/>
    <w:lvlOverride w:ilvl="4"/>
    <w:lvlOverride w:ilvl="5"/>
    <w:lvlOverride w:ilvl="6"/>
    <w:lvlOverride w:ilvl="7"/>
    <w:lvlOverride w:ilvl="8"/>
  </w:num>
  <w:num w:numId="70">
    <w:abstractNumId w:val="36"/>
    <w:lvlOverride w:ilvl="0"/>
    <w:lvlOverride w:ilvl="1"/>
    <w:lvlOverride w:ilvl="2"/>
    <w:lvlOverride w:ilvl="3"/>
    <w:lvlOverride w:ilvl="4"/>
    <w:lvlOverride w:ilvl="5"/>
    <w:lvlOverride w:ilvl="6"/>
    <w:lvlOverride w:ilvl="7"/>
    <w:lvlOverride w:ilvl="8"/>
  </w:num>
  <w:num w:numId="71">
    <w:abstractNumId w:val="9"/>
    <w:lvlOverride w:ilvl="0"/>
    <w:lvlOverride w:ilvl="1"/>
    <w:lvlOverride w:ilvl="2"/>
    <w:lvlOverride w:ilvl="3"/>
    <w:lvlOverride w:ilvl="4"/>
    <w:lvlOverride w:ilvl="5"/>
    <w:lvlOverride w:ilvl="6"/>
    <w:lvlOverride w:ilvl="7"/>
    <w:lvlOverride w:ilvl="8"/>
  </w:num>
  <w:num w:numId="72">
    <w:abstractNumId w:val="56"/>
    <w:lvlOverride w:ilvl="0"/>
    <w:lvlOverride w:ilvl="1"/>
    <w:lvlOverride w:ilvl="2"/>
    <w:lvlOverride w:ilvl="3"/>
    <w:lvlOverride w:ilvl="4"/>
    <w:lvlOverride w:ilvl="5"/>
    <w:lvlOverride w:ilvl="6"/>
    <w:lvlOverride w:ilvl="7"/>
    <w:lvlOverride w:ilv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AR03002">
    <w15:presenceInfo w15:providerId="None" w15:userId="AR03002"/>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7D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59F2"/>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0D56"/>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23"/>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661"/>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2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33E"/>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8AC"/>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EFA"/>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0488"/>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0B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7DA"/>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7AB"/>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1F71"/>
    <w:rsid w:val="006721AA"/>
    <w:rsid w:val="00672EC6"/>
    <w:rsid w:val="0067342B"/>
    <w:rsid w:val="0067366F"/>
    <w:rsid w:val="00673830"/>
    <w:rsid w:val="00674AC8"/>
    <w:rsid w:val="0067518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DAD"/>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68"/>
    <w:rsid w:val="006A4DE3"/>
    <w:rsid w:val="006A5777"/>
    <w:rsid w:val="006A5CBA"/>
    <w:rsid w:val="006A5DA9"/>
    <w:rsid w:val="006A61A2"/>
    <w:rsid w:val="006A61C0"/>
    <w:rsid w:val="006A6562"/>
    <w:rsid w:val="006A6606"/>
    <w:rsid w:val="006A6C40"/>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3F86"/>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3D4"/>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50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1F84"/>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268"/>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2CE6"/>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8B4"/>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99F"/>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3"/>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2C4"/>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16DC"/>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3A"/>
    <w:rsid w:val="009D3F89"/>
    <w:rsid w:val="009D4F42"/>
    <w:rsid w:val="009D565D"/>
    <w:rsid w:val="009D5EB6"/>
    <w:rsid w:val="009D62A1"/>
    <w:rsid w:val="009D62EF"/>
    <w:rsid w:val="009D68C0"/>
    <w:rsid w:val="009D73CF"/>
    <w:rsid w:val="009D7C9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5B59"/>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59A3"/>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6B3B"/>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4C"/>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6F"/>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54F"/>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5FE"/>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3C4"/>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D91"/>
    <w:rsid w:val="00D72F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D21"/>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9E1"/>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539"/>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5BB"/>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4BE9"/>
    <w:rsid w:val="00F95413"/>
    <w:rsid w:val="00F96427"/>
    <w:rsid w:val="00F96606"/>
    <w:rsid w:val="00F96A82"/>
    <w:rsid w:val="00F970DC"/>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A00"/>
    <w:rsid w:val="00FA44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1554"/>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126</Pages>
  <Words>52426</Words>
  <Characters>298833</Characters>
  <Application>Microsoft Office Word</Application>
  <DocSecurity>0</DocSecurity>
  <Lines>2490</Lines>
  <Paragraphs>701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34</cp:revision>
  <cp:lastPrinted>2019-08-16T08:11:00Z</cp:lastPrinted>
  <dcterms:created xsi:type="dcterms:W3CDTF">2021-05-27T11:47:00Z</dcterms:created>
  <dcterms:modified xsi:type="dcterms:W3CDTF">2021-05-27T12:06:00Z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