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6909412C" w14:textId="0651C297" w:rsidR="006B009B" w:rsidRPr="00377442" w:rsidRDefault="001759C2" w:rsidP="006B009B">
      <w:pPr>
        <w:pStyle w:val="3GPPHeader"/>
        <w:spacing w:after="60"/>
        <w:rPr>
          <w:sz w:val="28"/>
          <w:szCs w:val="28"/>
        </w:rPr>
      </w:pPr>
      <w:r>
        <w:rPr>
          <w:b w:val="0"/>
        </w:rPr>
        <w:fldChar w:fldCharType="begin"/>
      </w:r>
      <w:r>
        <w:instrText xml:space="preserve"> MACROBUTTON MTEditEquationSection2 </w:instrText>
      </w:r>
      <w:r w:rsidRPr="00E45289">
        <w:rPr>
          <w:rStyle w:val="MTEquationSection"/>
        </w:rPr>
        <w:instrText>Equation Chapter 1 Section 1</w:instrText>
      </w:r>
      <w:r>
        <w:rPr>
          <w:b w:val="0"/>
        </w:rPr>
        <w:fldChar w:fldCharType="begin"/>
      </w:r>
      <w:r>
        <w:instrText xml:space="preserve"> SEQ MTEqn \r \h \* MERGEFORMAT </w:instrText>
      </w:r>
      <w:r>
        <w:rPr>
          <w:b w:val="0"/>
        </w:rPr>
        <w:fldChar w:fldCharType="end"/>
      </w:r>
      <w:r>
        <w:rPr>
          <w:b w:val="0"/>
        </w:rPr>
        <w:fldChar w:fldCharType="begin"/>
      </w:r>
      <w:r>
        <w:instrText xml:space="preserve"> SEQ MTSec \r 1 \h \* MERGEFORMAT </w:instrText>
      </w:r>
      <w:r>
        <w:rPr>
          <w:b w:val="0"/>
        </w:rPr>
        <w:fldChar w:fldCharType="end"/>
      </w:r>
      <w:r>
        <w:rPr>
          <w:b w:val="0"/>
        </w:rPr>
        <w:fldChar w:fldCharType="begin"/>
      </w:r>
      <w:r>
        <w:instrText xml:space="preserve"> SEQ MTChap \r 1 \h \* MERGEFORMAT </w:instrText>
      </w:r>
      <w:r>
        <w:rPr>
          <w:b w:val="0"/>
        </w:rPr>
        <w:fldChar w:fldCharType="end"/>
      </w:r>
      <w:r>
        <w:rPr>
          <w:b w:val="0"/>
        </w:rPr>
        <w:fldChar w:fldCharType="end"/>
      </w:r>
      <w:r w:rsidRPr="00377442">
        <w:rPr>
          <w:rFonts w:eastAsia="宋体" w:cs="Arial"/>
          <w:b w:val="0"/>
          <w:bCs/>
          <w:noProof/>
          <w:sz w:val="28"/>
          <w:szCs w:val="28"/>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B009B" w:rsidRPr="00377442">
        <w:rPr>
          <w:sz w:val="28"/>
          <w:szCs w:val="28"/>
        </w:rPr>
        <w:t>3GPP TSG-RAN WG1 Meeting #1</w:t>
      </w:r>
      <w:r w:rsidR="0076588C">
        <w:rPr>
          <w:sz w:val="28"/>
          <w:szCs w:val="28"/>
        </w:rPr>
        <w:t>05</w:t>
      </w:r>
      <w:r w:rsidR="004B7C84">
        <w:rPr>
          <w:sz w:val="28"/>
          <w:szCs w:val="28"/>
        </w:rPr>
        <w:t>-e</w:t>
      </w:r>
      <w:r w:rsidR="004B7C84">
        <w:rPr>
          <w:sz w:val="28"/>
          <w:szCs w:val="28"/>
        </w:rPr>
        <w:tab/>
      </w:r>
      <w:r w:rsidR="00F75E1F">
        <w:rPr>
          <w:sz w:val="28"/>
          <w:szCs w:val="28"/>
        </w:rPr>
        <w:t xml:space="preserve"> R1-2105541</w:t>
      </w:r>
    </w:p>
    <w:p w14:paraId="231635B7" w14:textId="6C19A576" w:rsidR="006B009B" w:rsidRPr="00820CD7" w:rsidRDefault="00820CD7" w:rsidP="006B009B">
      <w:pPr>
        <w:pStyle w:val="3GPPHeader"/>
        <w:rPr>
          <w:sz w:val="28"/>
          <w:szCs w:val="28"/>
        </w:rPr>
      </w:pPr>
      <w:r w:rsidRPr="00820CD7">
        <w:rPr>
          <w:rFonts w:eastAsia="MS Mincho" w:cs="Arial"/>
          <w:bCs/>
          <w:sz w:val="28"/>
          <w:lang w:eastAsia="ja-JP"/>
        </w:rPr>
        <w:t>e-Meetin</w:t>
      </w:r>
      <w:r w:rsidRPr="009C27BF">
        <w:rPr>
          <w:rFonts w:eastAsia="MS Mincho" w:cs="Arial"/>
          <w:bCs/>
          <w:sz w:val="28"/>
          <w:lang w:eastAsia="ja-JP"/>
        </w:rPr>
        <w:t xml:space="preserve">g, </w:t>
      </w:r>
      <w:r w:rsidR="009C27BF" w:rsidRPr="009C27BF">
        <w:rPr>
          <w:rFonts w:eastAsia="MS Mincho" w:cs="Arial"/>
          <w:bCs/>
          <w:sz w:val="28"/>
          <w:lang w:eastAsia="ja-JP"/>
        </w:rPr>
        <w:t>May 10</w:t>
      </w:r>
      <w:r w:rsidR="009C27BF" w:rsidRPr="009C27BF">
        <w:rPr>
          <w:rFonts w:eastAsia="MS Mincho" w:cs="Arial"/>
          <w:bCs/>
          <w:sz w:val="28"/>
          <w:vertAlign w:val="superscript"/>
          <w:lang w:eastAsia="ja-JP"/>
        </w:rPr>
        <w:t>th</w:t>
      </w:r>
      <w:r w:rsidR="009C27BF" w:rsidRPr="009C27BF">
        <w:rPr>
          <w:rFonts w:eastAsia="MS Mincho" w:cs="Arial"/>
          <w:bCs/>
          <w:sz w:val="28"/>
          <w:lang w:eastAsia="ja-JP"/>
        </w:rPr>
        <w:t xml:space="preserve"> – 27</w:t>
      </w:r>
      <w:r w:rsidR="009C27BF" w:rsidRPr="009C27BF">
        <w:rPr>
          <w:rFonts w:eastAsia="MS Mincho" w:cs="Arial"/>
          <w:bCs/>
          <w:sz w:val="28"/>
          <w:vertAlign w:val="superscript"/>
          <w:lang w:eastAsia="ja-JP"/>
        </w:rPr>
        <w:t>th</w:t>
      </w:r>
      <w:r w:rsidR="009C27BF" w:rsidRPr="009C27BF">
        <w:rPr>
          <w:rFonts w:eastAsia="MS Mincho" w:cs="Arial"/>
          <w:bCs/>
          <w:sz w:val="28"/>
          <w:lang w:eastAsia="ja-JP"/>
        </w:rPr>
        <w:t>, 2021</w:t>
      </w:r>
    </w:p>
    <w:p w14:paraId="1177CBE0" w14:textId="2B5B4F98" w:rsidR="00055D29" w:rsidRDefault="00055D29" w:rsidP="006B009B">
      <w:pPr>
        <w:tabs>
          <w:tab w:val="center" w:pos="4536"/>
          <w:tab w:val="right" w:pos="8280"/>
          <w:tab w:val="right" w:pos="9639"/>
        </w:tabs>
        <w:ind w:right="2"/>
        <w:rPr>
          <w:b/>
        </w:rPr>
      </w:pPr>
    </w:p>
    <w:p w14:paraId="103F6B45" w14:textId="6A9DE626" w:rsidR="006137D5" w:rsidRPr="00315C6E" w:rsidRDefault="006137D5" w:rsidP="006137D5">
      <w:pPr>
        <w:pStyle w:val="3GPPHeader"/>
        <w:rPr>
          <w:sz w:val="22"/>
        </w:rPr>
      </w:pPr>
      <w:r w:rsidRPr="00315C6E">
        <w:rPr>
          <w:sz w:val="22"/>
        </w:rPr>
        <w:t>Agenda Item:</w:t>
      </w:r>
      <w:r w:rsidRPr="00315C6E">
        <w:rPr>
          <w:sz w:val="22"/>
        </w:rPr>
        <w:tab/>
      </w:r>
      <w:r w:rsidR="00BC4CFC">
        <w:rPr>
          <w:sz w:val="22"/>
        </w:rPr>
        <w:t>8.1.2</w:t>
      </w:r>
    </w:p>
    <w:p w14:paraId="6C02F920" w14:textId="402ECA80" w:rsidR="006137D5" w:rsidRPr="00315C6E" w:rsidRDefault="006137D5" w:rsidP="006137D5">
      <w:pPr>
        <w:pStyle w:val="3GPPHeader"/>
        <w:rPr>
          <w:sz w:val="22"/>
        </w:rPr>
      </w:pPr>
      <w:r>
        <w:rPr>
          <w:sz w:val="22"/>
        </w:rPr>
        <w:t>Source:</w:t>
      </w:r>
      <w:r>
        <w:rPr>
          <w:sz w:val="22"/>
        </w:rPr>
        <w:tab/>
        <w:t>Xiaomi</w:t>
      </w:r>
    </w:p>
    <w:p w14:paraId="491C3045" w14:textId="3A1EC788" w:rsidR="006137D5" w:rsidRDefault="006137D5" w:rsidP="006137D5">
      <w:pPr>
        <w:pStyle w:val="3GPPHeader"/>
        <w:rPr>
          <w:sz w:val="22"/>
        </w:rPr>
      </w:pPr>
      <w:r w:rsidRPr="00315C6E">
        <w:rPr>
          <w:sz w:val="22"/>
        </w:rPr>
        <w:t>Title:</w:t>
      </w:r>
      <w:r w:rsidRPr="00315C6E">
        <w:rPr>
          <w:sz w:val="22"/>
        </w:rPr>
        <w:tab/>
      </w:r>
      <w:r w:rsidR="00CC7763">
        <w:rPr>
          <w:sz w:val="22"/>
        </w:rPr>
        <w:t xml:space="preserve">Enhancements </w:t>
      </w:r>
      <w:r>
        <w:rPr>
          <w:sz w:val="22"/>
        </w:rPr>
        <w:t>on</w:t>
      </w:r>
      <w:r w:rsidR="009E2EE1">
        <w:rPr>
          <w:rFonts w:eastAsia="宋体" w:cs="Arial"/>
          <w:sz w:val="24"/>
          <w:szCs w:val="20"/>
          <w:lang w:val="en-GB"/>
        </w:rPr>
        <w:t xml:space="preserve"> Multi-TRP </w:t>
      </w:r>
      <w:r w:rsidR="001D1A01">
        <w:rPr>
          <w:rFonts w:eastAsia="宋体" w:cs="Arial"/>
          <w:sz w:val="24"/>
          <w:szCs w:val="20"/>
          <w:lang w:val="en-GB"/>
        </w:rPr>
        <w:t xml:space="preserve">for </w:t>
      </w:r>
      <w:r w:rsidR="009E2EE1">
        <w:rPr>
          <w:rFonts w:eastAsia="宋体" w:cs="Arial"/>
          <w:sz w:val="24"/>
          <w:szCs w:val="20"/>
          <w:lang w:val="en-GB"/>
        </w:rPr>
        <w:t>PUS</w:t>
      </w:r>
      <w:r>
        <w:rPr>
          <w:rFonts w:eastAsia="宋体" w:cs="Arial"/>
          <w:sz w:val="24"/>
          <w:szCs w:val="20"/>
          <w:lang w:val="en-GB"/>
        </w:rPr>
        <w:t>CH and PUCCH</w:t>
      </w:r>
    </w:p>
    <w:p w14:paraId="5974936B" w14:textId="77777777" w:rsidR="006137D5" w:rsidRPr="00315C6E" w:rsidRDefault="006137D5" w:rsidP="006137D5">
      <w:pPr>
        <w:pStyle w:val="3GPPHeader"/>
        <w:rPr>
          <w:sz w:val="22"/>
        </w:rPr>
      </w:pPr>
      <w:r>
        <w:rPr>
          <w:sz w:val="22"/>
        </w:rPr>
        <w:t>Document for:</w:t>
      </w:r>
      <w:r>
        <w:rPr>
          <w:sz w:val="22"/>
        </w:rPr>
        <w:tab/>
        <w:t>Discussion/</w:t>
      </w:r>
      <w:r w:rsidRPr="00315C6E">
        <w:rPr>
          <w:sz w:val="22"/>
        </w:rPr>
        <w:t>Decision</w:t>
      </w:r>
    </w:p>
    <w:p w14:paraId="04C04215" w14:textId="77777777" w:rsidR="006137D5" w:rsidRDefault="006137D5" w:rsidP="006137D5">
      <w:pPr>
        <w:pStyle w:val="1"/>
        <w:keepLines/>
        <w:pBdr>
          <w:top w:val="single" w:sz="12" w:space="3" w:color="auto"/>
        </w:pBdr>
        <w:overflowPunct w:val="0"/>
        <w:snapToGrid/>
        <w:spacing w:before="240" w:after="180"/>
        <w:textAlignment w:val="baseline"/>
      </w:pPr>
      <w:r w:rsidRPr="0007631D">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604622">
            <w:pPr>
              <w:pStyle w:val="af2"/>
              <w:numPr>
                <w:ilvl w:val="0"/>
                <w:numId w:val="9"/>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604622">
            <w:pPr>
              <w:numPr>
                <w:ilvl w:val="1"/>
                <w:numId w:val="9"/>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603E25EF" w14:textId="30C7346F" w:rsidR="006137D5"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112888">
        <w:rPr>
          <w:rFonts w:eastAsia="Times New Roman"/>
        </w:rPr>
        <w:t xml:space="preserve">PUCCH, and </w:t>
      </w:r>
      <w:r w:rsidR="00D2323A">
        <w:rPr>
          <w:rFonts w:eastAsia="Times New Roman"/>
        </w:rPr>
        <w:t>PUSCH transmission</w:t>
      </w:r>
      <w:r w:rsidR="00112888">
        <w:rPr>
          <w:rFonts w:eastAsia="Times New Roman"/>
        </w:rPr>
        <w:t xml:space="preserve"> </w:t>
      </w:r>
      <w:r w:rsidR="006137D5">
        <w:t>using multi-TRP/multi-panel framework</w:t>
      </w:r>
      <w:r w:rsidR="006137D5">
        <w:rPr>
          <w:rFonts w:eastAsia="Times New Roman"/>
        </w:rPr>
        <w:t xml:space="preserve"> </w:t>
      </w:r>
      <w:r w:rsidR="003D2A8D">
        <w:rPr>
          <w:rFonts w:eastAsia="Times New Roman"/>
        </w:rPr>
        <w:t xml:space="preserve">in this meeting </w:t>
      </w:r>
      <w:r w:rsidR="00112888">
        <w:rPr>
          <w:rFonts w:eastAsia="Times New Roman"/>
        </w:rPr>
        <w:t>respectively.</w:t>
      </w:r>
      <w:r w:rsidR="00D2323A" w:rsidRPr="00D85A3E">
        <w:rPr>
          <w:lang w:eastAsia="zh-CN"/>
        </w:rPr>
        <w:t xml:space="preserve">  </w:t>
      </w:r>
    </w:p>
    <w:p w14:paraId="6626F7E0" w14:textId="7FBCC3FE" w:rsidR="006137D5" w:rsidRDefault="006137D5" w:rsidP="006137D5">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PUSCH</w:t>
      </w:r>
    </w:p>
    <w:p w14:paraId="07B7D918" w14:textId="27A8F8EB" w:rsidR="00480F42" w:rsidRDefault="00480F42" w:rsidP="00480F42">
      <w:pPr>
        <w:rPr>
          <w:lang w:eastAsia="zh-CN"/>
        </w:rPr>
      </w:pPr>
      <w:r>
        <w:rPr>
          <w:rFonts w:hint="eastAsia"/>
          <w:lang w:eastAsia="zh-CN"/>
        </w:rPr>
        <w:t>I</w:t>
      </w:r>
      <w:r>
        <w:rPr>
          <w:lang w:eastAsia="zh-CN"/>
        </w:rPr>
        <w:t xml:space="preserve">n this section, we </w:t>
      </w:r>
      <w:r w:rsidR="002D7CA7">
        <w:rPr>
          <w:lang w:eastAsia="zh-CN"/>
        </w:rPr>
        <w:t>discuss</w:t>
      </w:r>
      <w:r>
        <w:rPr>
          <w:lang w:eastAsia="zh-CN"/>
        </w:rPr>
        <w:t xml:space="preserve"> the following aspects for multi-TRP based PUSCH transmission:</w:t>
      </w:r>
    </w:p>
    <w:p w14:paraId="077B4D1D" w14:textId="6F5647D4" w:rsidR="00480F42" w:rsidRDefault="00480F42" w:rsidP="00480F42">
      <w:pPr>
        <w:pStyle w:val="af2"/>
        <w:numPr>
          <w:ilvl w:val="0"/>
          <w:numId w:val="39"/>
        </w:numPr>
        <w:ind w:firstLineChars="0"/>
        <w:rPr>
          <w:lang w:eastAsia="zh-CN"/>
        </w:rPr>
      </w:pPr>
      <w:r>
        <w:rPr>
          <w:rFonts w:hint="eastAsia"/>
          <w:lang w:eastAsia="zh-CN"/>
        </w:rPr>
        <w:t>D</w:t>
      </w:r>
      <w:r>
        <w:rPr>
          <w:lang w:eastAsia="zh-CN"/>
        </w:rPr>
        <w:t xml:space="preserve">ynamic switching </w:t>
      </w:r>
      <w:r w:rsidR="00755BD3">
        <w:rPr>
          <w:lang w:eastAsia="zh-CN"/>
        </w:rPr>
        <w:t>enhancements</w:t>
      </w:r>
    </w:p>
    <w:p w14:paraId="61CD43FB" w14:textId="5326DB5D" w:rsidR="00480F42" w:rsidRDefault="00480F42" w:rsidP="00480F42">
      <w:pPr>
        <w:pStyle w:val="af2"/>
        <w:numPr>
          <w:ilvl w:val="0"/>
          <w:numId w:val="39"/>
        </w:numPr>
        <w:ind w:firstLineChars="0"/>
        <w:rPr>
          <w:lang w:eastAsia="zh-CN"/>
        </w:rPr>
      </w:pPr>
      <w:r>
        <w:rPr>
          <w:lang w:eastAsia="zh-CN"/>
        </w:rPr>
        <w:t>UL power control enhancements</w:t>
      </w:r>
    </w:p>
    <w:p w14:paraId="14BA6358" w14:textId="48723DA9" w:rsidR="00480F42" w:rsidRDefault="00971730" w:rsidP="00480F42">
      <w:pPr>
        <w:pStyle w:val="af2"/>
        <w:numPr>
          <w:ilvl w:val="0"/>
          <w:numId w:val="39"/>
        </w:numPr>
        <w:ind w:firstLineChars="0"/>
        <w:rPr>
          <w:lang w:eastAsia="zh-CN"/>
        </w:rPr>
      </w:pPr>
      <w:r>
        <w:rPr>
          <w:lang w:eastAsia="zh-CN"/>
        </w:rPr>
        <w:t xml:space="preserve">Beam </w:t>
      </w:r>
      <w:r w:rsidR="0030453D">
        <w:rPr>
          <w:lang w:eastAsia="zh-CN"/>
        </w:rPr>
        <w:t>mapping</w:t>
      </w:r>
      <w:r>
        <w:rPr>
          <w:lang w:eastAsia="zh-CN"/>
        </w:rPr>
        <w:t xml:space="preserve"> </w:t>
      </w:r>
      <w:r w:rsidR="00480F42">
        <w:rPr>
          <w:lang w:eastAsia="zh-CN"/>
        </w:rPr>
        <w:t>enhancements</w:t>
      </w:r>
    </w:p>
    <w:p w14:paraId="572C9721" w14:textId="67DAC887" w:rsidR="00480F42" w:rsidRDefault="00480F42" w:rsidP="00480F42">
      <w:pPr>
        <w:pStyle w:val="af2"/>
        <w:numPr>
          <w:ilvl w:val="0"/>
          <w:numId w:val="39"/>
        </w:numPr>
        <w:ind w:firstLineChars="0"/>
        <w:rPr>
          <w:lang w:eastAsia="zh-CN"/>
        </w:rPr>
      </w:pPr>
      <w:r>
        <w:rPr>
          <w:lang w:eastAsia="zh-CN"/>
        </w:rPr>
        <w:t xml:space="preserve">PTRS-DMRS association </w:t>
      </w:r>
    </w:p>
    <w:p w14:paraId="4F4BD263" w14:textId="6E27BB4E" w:rsidR="00480F42" w:rsidRPr="00480F42" w:rsidRDefault="00480F42" w:rsidP="00480F42">
      <w:pPr>
        <w:pStyle w:val="af2"/>
        <w:numPr>
          <w:ilvl w:val="0"/>
          <w:numId w:val="39"/>
        </w:numPr>
        <w:ind w:firstLineChars="0"/>
        <w:rPr>
          <w:lang w:eastAsia="zh-CN"/>
        </w:rPr>
      </w:pPr>
      <w:r>
        <w:rPr>
          <w:lang w:eastAsia="zh-CN"/>
        </w:rPr>
        <w:t>CG PUSCH enhancements</w:t>
      </w:r>
    </w:p>
    <w:p w14:paraId="070E81A0" w14:textId="618F0053" w:rsidR="00BD4B39" w:rsidRPr="00B922B6" w:rsidRDefault="004C0E78" w:rsidP="00EA2D9A">
      <w:pPr>
        <w:pStyle w:val="2"/>
        <w:rPr>
          <w:szCs w:val="24"/>
          <w:lang w:eastAsia="zh-CN"/>
        </w:rPr>
      </w:pPr>
      <w:r>
        <w:rPr>
          <w:szCs w:val="24"/>
        </w:rPr>
        <w:t>D</w:t>
      </w:r>
      <w:r w:rsidR="006F6509">
        <w:rPr>
          <w:szCs w:val="24"/>
        </w:rPr>
        <w:t>ynamic switching between s</w:t>
      </w:r>
      <w:r w:rsidR="00984972">
        <w:rPr>
          <w:szCs w:val="24"/>
        </w:rPr>
        <w:t xml:space="preserve">TRP and </w:t>
      </w:r>
      <w:r w:rsidR="006F6509">
        <w:rPr>
          <w:szCs w:val="24"/>
        </w:rPr>
        <w:t>m</w:t>
      </w:r>
      <w:r w:rsidR="00984972">
        <w:rPr>
          <w:szCs w:val="24"/>
        </w:rPr>
        <w:t>TRP based transmissions</w:t>
      </w:r>
    </w:p>
    <w:p w14:paraId="5A4715E5" w14:textId="66178CDD" w:rsidR="00EA2D9A" w:rsidRDefault="00F070BC" w:rsidP="00EA2D9A">
      <w:r>
        <w:t>In RAN1#10</w:t>
      </w:r>
      <w:r>
        <w:rPr>
          <w:rFonts w:hint="eastAsia"/>
          <w:lang w:eastAsia="zh-CN"/>
        </w:rPr>
        <w:t>4</w:t>
      </w:r>
      <w:r>
        <w:t>b</w:t>
      </w:r>
      <w:r w:rsidR="00CC275B">
        <w:rPr>
          <w:rFonts w:hint="eastAsia"/>
          <w:lang w:eastAsia="zh-CN"/>
        </w:rPr>
        <w:t>-</w:t>
      </w:r>
      <w:r w:rsidR="00CC275B">
        <w:rPr>
          <w:lang w:eastAsia="zh-CN"/>
        </w:rPr>
        <w:t>e</w:t>
      </w:r>
      <w:r w:rsidR="00EA2D9A">
        <w:t xml:space="preserve">, the following has been agreed </w:t>
      </w:r>
      <w:r w:rsidR="001F78D3">
        <w:t xml:space="preserve">on </w:t>
      </w:r>
      <w:r w:rsidR="006F6509">
        <w:t>SRI/TPMI</w:t>
      </w:r>
      <w:r w:rsidR="00881534">
        <w:t xml:space="preserve"> indication</w:t>
      </w:r>
      <w:r w:rsidR="008C0DCC">
        <w:t xml:space="preserve"> </w:t>
      </w:r>
      <w:r w:rsidR="00BC4CFC">
        <w:t xml:space="preserve">and the scheme </w:t>
      </w:r>
      <w:r w:rsidR="006F6509">
        <w:t>for dynamic switching between single-TRP and multi-TR</w:t>
      </w:r>
      <w:r w:rsidR="004F1384">
        <w:t>P based PUSCH transmissions [3</w:t>
      </w:r>
      <w:r w:rsidR="006F6509">
        <w:t>]:</w:t>
      </w:r>
    </w:p>
    <w:tbl>
      <w:tblPr>
        <w:tblStyle w:val="ad"/>
        <w:tblW w:w="0" w:type="auto"/>
        <w:tblLook w:val="04A0" w:firstRow="1" w:lastRow="0" w:firstColumn="1" w:lastColumn="0" w:noHBand="0" w:noVBand="1"/>
      </w:tblPr>
      <w:tblGrid>
        <w:gridCol w:w="9307"/>
      </w:tblGrid>
      <w:tr w:rsidR="00EA2D9A" w14:paraId="551A632B" w14:textId="77777777" w:rsidTr="0058306F">
        <w:tc>
          <w:tcPr>
            <w:tcW w:w="9307" w:type="dxa"/>
          </w:tcPr>
          <w:p w14:paraId="0407FCE9" w14:textId="77777777" w:rsidR="00934289" w:rsidRPr="001D43DD" w:rsidRDefault="00934289" w:rsidP="00934289">
            <w:pPr>
              <w:rPr>
                <w:rFonts w:cs="Times"/>
                <w:b/>
                <w:bCs/>
                <w:szCs w:val="20"/>
              </w:rPr>
            </w:pPr>
            <w:r w:rsidRPr="001D43DD">
              <w:rPr>
                <w:rFonts w:cs="Times"/>
                <w:b/>
                <w:bCs/>
                <w:szCs w:val="20"/>
                <w:highlight w:val="green"/>
              </w:rPr>
              <w:t>Agreement</w:t>
            </w:r>
          </w:p>
          <w:p w14:paraId="417E19F0" w14:textId="6D23603E" w:rsidR="00934289" w:rsidRPr="001D43DD" w:rsidRDefault="00934289" w:rsidP="00934289">
            <w:pPr>
              <w:rPr>
                <w:rFonts w:cs="Times"/>
                <w:szCs w:val="20"/>
              </w:rPr>
            </w:pPr>
            <w:r w:rsidRPr="001D43DD">
              <w:rPr>
                <w:rFonts w:cs="Times"/>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1D43DD">
              <w:rPr>
                <w:rFonts w:cs="Times"/>
                <w:i/>
                <w:szCs w:val="20"/>
              </w:rPr>
              <w:t>M</w:t>
            </w:r>
            <w:r w:rsidRPr="001D43DD">
              <w:rPr>
                <w:rFonts w:cs="Times"/>
                <w:i/>
                <w:szCs w:val="20"/>
                <w:vertAlign w:val="subscript"/>
              </w:rPr>
              <w:t>2</w:t>
            </w:r>
            <w:r w:rsidRPr="001D43DD">
              <w:rPr>
                <w:rFonts w:cs="Times"/>
                <w:szCs w:val="20"/>
              </w:rPr>
              <w:t xml:space="preserve">, is determined by the maximum number of TPMIs per rank among all ranks associated with the first TPMI field. For each rank y, the first </w:t>
            </w:r>
            <w:r w:rsidRPr="001D43DD">
              <w:rPr>
                <w:rFonts w:cs="Times"/>
                <w:i/>
                <w:szCs w:val="20"/>
              </w:rPr>
              <w:t>K</w:t>
            </w:r>
            <w:r w:rsidRPr="001D43DD">
              <w:rPr>
                <w:rFonts w:cs="Times"/>
                <w:i/>
                <w:szCs w:val="20"/>
                <w:vertAlign w:val="subscript"/>
              </w:rPr>
              <w:t>y</w:t>
            </w:r>
            <w:r w:rsidRPr="001D43DD">
              <w:rPr>
                <w:rFonts w:cs="Times"/>
                <w:szCs w:val="20"/>
              </w:rPr>
              <w:t xml:space="preserve"> codepoint(s) of the second TPMI field are mapped to </w:t>
            </w:r>
            <w:r w:rsidRPr="001D43DD">
              <w:rPr>
                <w:rFonts w:cs="Times"/>
                <w:i/>
                <w:szCs w:val="20"/>
              </w:rPr>
              <w:t>K</w:t>
            </w:r>
            <w:r w:rsidRPr="001D43DD">
              <w:rPr>
                <w:rFonts w:cs="Times"/>
                <w:i/>
                <w:szCs w:val="20"/>
                <w:vertAlign w:val="subscript"/>
              </w:rPr>
              <w:t>y</w:t>
            </w:r>
            <w:r w:rsidRPr="001D43DD">
              <w:rPr>
                <w:rFonts w:cs="Times"/>
                <w:szCs w:val="20"/>
              </w:rPr>
              <w:t xml:space="preserve"> </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lang w:eastAsia="zh-CN"/>
                    </w:rPr>
                  </m:ctrlPr>
                </m:sSubPr>
                <m:e>
                  <m:r>
                    <m:rPr>
                      <m:sty m:val="p"/>
                    </m:rPr>
                    <w:rPr>
                      <w:rFonts w:ascii="Cambria Math" w:hAnsi="Cambria Math"/>
                    </w:rPr>
                    <m:t>K</m:t>
                  </m:r>
                </m:e>
                <m:sub>
                  <m:r>
                    <m:rPr>
                      <m:sty m:val="p"/>
                    </m:rPr>
                    <w:rPr>
                      <w:rFonts w:ascii="Cambria Math" w:hAnsi="Cambria Math"/>
                    </w:rPr>
                    <m:t>y</m:t>
                  </m:r>
                </m:sub>
              </m:sSub>
            </m:oMath>
            <w:r w:rsidRPr="001D43DD">
              <w:rPr>
                <w:rFonts w:cs="Times"/>
                <w:szCs w:val="20"/>
              </w:rPr>
              <w:instrText xml:space="preserve"> </w:instrText>
            </w:r>
            <w:r w:rsidRPr="001D43DD">
              <w:rPr>
                <w:rFonts w:cs="Times"/>
                <w:szCs w:val="20"/>
              </w:rPr>
              <w:fldChar w:fldCharType="end"/>
            </w:r>
            <w:r w:rsidRPr="001D43DD">
              <w:rPr>
                <w:rFonts w:cs="Times"/>
                <w:szCs w:val="20"/>
              </w:rPr>
              <w:t>TPMI(s) of rank y associated with the first TPMI field in increasing order codep</w:t>
            </w:r>
            <w:r w:rsidR="003D2A8D">
              <w:rPr>
                <w:rFonts w:cs="Times"/>
                <w:szCs w:val="20"/>
              </w:rPr>
              <w:t>f</w:t>
            </w:r>
            <w:r w:rsidRPr="001D43DD">
              <w:rPr>
                <w:rFonts w:cs="Times"/>
                <w:szCs w:val="20"/>
              </w:rPr>
              <w:t>oint index, the remaining (2</w:t>
            </w:r>
            <w:r w:rsidRPr="001D43DD">
              <w:rPr>
                <w:rFonts w:cs="Times"/>
                <w:szCs w:val="20"/>
                <w:vertAlign w:val="superscript"/>
              </w:rPr>
              <w:t>M</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y</w:t>
            </w:r>
            <w:r w:rsidRPr="001D43DD">
              <w:rPr>
                <w:rFonts w:cs="Times"/>
                <w:szCs w:val="20"/>
              </w:rPr>
              <w:t>) codepoint(s) are reserved.</w:t>
            </w:r>
          </w:p>
          <w:p w14:paraId="1DB5D4DF" w14:textId="77777777" w:rsidR="00934289" w:rsidRPr="001D43DD" w:rsidRDefault="00934289" w:rsidP="00934289">
            <w:pPr>
              <w:numPr>
                <w:ilvl w:val="0"/>
                <w:numId w:val="26"/>
              </w:numPr>
              <w:autoSpaceDE/>
              <w:autoSpaceDN/>
              <w:adjustRightInd/>
              <w:spacing w:after="0"/>
              <w:contextualSpacing/>
              <w:jc w:val="left"/>
              <w:rPr>
                <w:rFonts w:cs="Times"/>
                <w:szCs w:val="20"/>
              </w:rPr>
            </w:pPr>
            <w:r w:rsidRPr="001D43DD">
              <w:rPr>
                <w:rFonts w:cs="Times"/>
                <w:szCs w:val="20"/>
              </w:rPr>
              <w:t>How to describe/capture</w:t>
            </w:r>
            <w:r w:rsidRPr="001D43DD">
              <w:rPr>
                <w:rFonts w:cs="Times"/>
                <w:color w:val="ED7D31"/>
                <w:szCs w:val="20"/>
              </w:rPr>
              <w:t xml:space="preserve"> </w:t>
            </w:r>
            <w:r w:rsidRPr="001D43DD">
              <w:rPr>
                <w:rFonts w:cs="Times"/>
                <w:szCs w:val="20"/>
              </w:rPr>
              <w:t>this in 38.212 is up to the editor.</w:t>
            </w:r>
          </w:p>
          <w:p w14:paraId="0B9269BB" w14:textId="1DA8601F" w:rsidR="00934289" w:rsidRDefault="00934289" w:rsidP="00B922B6">
            <w:pPr>
              <w:rPr>
                <w:rFonts w:eastAsia="Malgun Gothic"/>
                <w:b/>
                <w:bCs/>
                <w:highlight w:val="green"/>
                <w:lang w:eastAsia="ko-KR"/>
              </w:rPr>
            </w:pPr>
          </w:p>
          <w:p w14:paraId="6EBD5411" w14:textId="77777777" w:rsidR="00934289" w:rsidRPr="001D43DD" w:rsidRDefault="00934289" w:rsidP="00934289">
            <w:pPr>
              <w:overflowPunct w:val="0"/>
              <w:rPr>
                <w:rFonts w:cs="Times"/>
                <w:b/>
                <w:bCs/>
                <w:szCs w:val="20"/>
                <w:lang w:eastAsia="ko-KR"/>
              </w:rPr>
            </w:pPr>
            <w:r w:rsidRPr="001D43DD">
              <w:rPr>
                <w:rFonts w:cs="Times"/>
                <w:b/>
                <w:bCs/>
                <w:szCs w:val="20"/>
                <w:highlight w:val="darkYellow"/>
              </w:rPr>
              <w:t>Working Assumption</w:t>
            </w:r>
          </w:p>
          <w:p w14:paraId="704EEFB5" w14:textId="493B2145" w:rsidR="00934289" w:rsidRPr="001D43DD" w:rsidRDefault="00934289" w:rsidP="00934289">
            <w:pPr>
              <w:overflowPunct w:val="0"/>
              <w:rPr>
                <w:rFonts w:cs="Times"/>
                <w:szCs w:val="20"/>
              </w:rPr>
            </w:pPr>
            <w:r w:rsidRPr="001D43DD">
              <w:rPr>
                <w:rFonts w:cs="Times"/>
                <w:szCs w:val="20"/>
              </w:rPr>
              <w:lastRenderedPageBreak/>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lang w:eastAsia="zh-CN"/>
                    </w:rPr>
                  </m:ctrlPr>
                </m:sSubPr>
                <m:e>
                  <m:r>
                    <m:rPr>
                      <m:sty m:val="p"/>
                    </m:rPr>
                    <w:rPr>
                      <w:rFonts w:ascii="Cambria Math" w:hAnsi="Cambria Math"/>
                    </w:rPr>
                    <m:t>N</m:t>
                  </m:r>
                </m:e>
                <m:sub>
                  <m:r>
                    <m:rPr>
                      <m:sty m:val="p"/>
                    </m:rPr>
                    <w:rPr>
                      <w:rFonts w:ascii="Cambria Math" w:hAnsi="Cambria Math"/>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codepoint(s) per rank among all ranks associated with the first SRI field. For each rank x, the first </w:t>
            </w:r>
            <w:r w:rsidRPr="001D43DD">
              <w:rPr>
                <w:rFonts w:cs="Times"/>
                <w:i/>
                <w:szCs w:val="20"/>
              </w:rPr>
              <w:t>K</w:t>
            </w:r>
            <w:r w:rsidRPr="001D43DD">
              <w:rPr>
                <w:rFonts w:cs="Times"/>
                <w:i/>
                <w:szCs w:val="20"/>
                <w:vertAlign w:val="subscript"/>
              </w:rPr>
              <w:t>x</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lang w:eastAsia="zh-CN"/>
                    </w:rPr>
                  </m:ctrlPr>
                </m:sSubPr>
                <m:e>
                  <m:r>
                    <m:rPr>
                      <m:sty m:val="p"/>
                    </m:rPr>
                    <w:rPr>
                      <w:rFonts w:ascii="Cambria Math" w:hAnsi="Cambria Math"/>
                    </w:rPr>
                    <m:t>K</m:t>
                  </m:r>
                </m:e>
                <m:sub>
                  <m:r>
                    <m:rPr>
                      <m:sty m:val="p"/>
                    </m:rPr>
                    <w:rPr>
                      <w:rFonts w:ascii="Cambria Math" w:hAnsi="Cambria Math"/>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mapped to </w:t>
            </w:r>
            <w:r w:rsidRPr="001D43DD">
              <w:rPr>
                <w:rFonts w:cs="Times"/>
                <w:i/>
                <w:szCs w:val="20"/>
              </w:rPr>
              <w:t>K</w:t>
            </w:r>
            <w:r w:rsidRPr="001D43DD">
              <w:rPr>
                <w:rFonts w:cs="Times"/>
                <w:i/>
                <w:szCs w:val="20"/>
                <w:vertAlign w:val="subscript"/>
              </w:rPr>
              <w:t>x</w:t>
            </w:r>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rPr>
                <m:t>(</m:t>
              </m:r>
              <m:sSup>
                <m:sSupPr>
                  <m:ctrlPr>
                    <w:rPr>
                      <w:rFonts w:ascii="Cambria Math" w:eastAsia="宋体" w:hAnsi="Cambria Math"/>
                      <w:i/>
                      <w:iCs/>
                      <w:lang w:eastAsia="zh-CN"/>
                    </w:rPr>
                  </m:ctrlPr>
                </m:sSupPr>
                <m:e>
                  <m:r>
                    <m:rPr>
                      <m:sty m:val="p"/>
                    </m:rPr>
                    <w:rPr>
                      <w:rFonts w:ascii="Cambria Math" w:hAnsi="Cambria Math"/>
                    </w:rPr>
                    <m:t>2</m:t>
                  </m:r>
                </m:e>
                <m:sup>
                  <m:sSub>
                    <m:sSubPr>
                      <m:ctrlPr>
                        <w:rPr>
                          <w:rFonts w:ascii="Cambria Math" w:eastAsia="宋体" w:hAnsi="Cambria Math"/>
                          <w:i/>
                          <w:iCs/>
                          <w:lang w:eastAsia="zh-CN"/>
                        </w:rPr>
                      </m:ctrlPr>
                    </m:sSubPr>
                    <m:e>
                      <m:r>
                        <m:rPr>
                          <m:sty m:val="p"/>
                        </m:rPr>
                        <w:rPr>
                          <w:rFonts w:ascii="Cambria Math" w:hAnsi="Cambria Math"/>
                        </w:rPr>
                        <m:t>N</m:t>
                      </m:r>
                    </m:e>
                    <m:sub>
                      <m:r>
                        <m:rPr>
                          <m:sty m:val="p"/>
                        </m:rPr>
                        <w:rPr>
                          <w:rFonts w:ascii="Cambria Math" w:hAnsi="Cambria Math"/>
                        </w:rPr>
                        <m:t>2</m:t>
                      </m:r>
                    </m:sub>
                  </m:sSub>
                </m:sup>
              </m:sSup>
              <m:r>
                <m:rPr>
                  <m:sty m:val="p"/>
                </m:rPr>
                <w:rPr>
                  <w:rFonts w:ascii="Cambria Math" w:hAnsi="Cambria Math"/>
                </w:rPr>
                <m:t xml:space="preserve">- </m:t>
              </m:r>
              <m:sSub>
                <m:sSubPr>
                  <m:ctrlPr>
                    <w:rPr>
                      <w:rFonts w:ascii="Cambria Math" w:eastAsia="宋体" w:hAnsi="Cambria Math"/>
                      <w:i/>
                      <w:iCs/>
                      <w:lang w:eastAsia="zh-CN"/>
                    </w:rPr>
                  </m:ctrlPr>
                </m:sSubPr>
                <m:e>
                  <m:r>
                    <m:rPr>
                      <m:sty m:val="p"/>
                    </m:rPr>
                    <w:rPr>
                      <w:rFonts w:ascii="Cambria Math" w:hAnsi="Cambria Math"/>
                    </w:rPr>
                    <m:t>K</m:t>
                  </m:r>
                </m:e>
                <m:sub>
                  <m:r>
                    <m:rPr>
                      <m:sty m:val="p"/>
                    </m:rPr>
                    <w:rPr>
                      <w:rFonts w:ascii="Cambria Math" w:hAnsi="Cambria Math"/>
                    </w:rPr>
                    <m:t>x</m:t>
                  </m:r>
                </m:sub>
              </m:sSub>
              <m:r>
                <m:rPr>
                  <m:sty m:val="p"/>
                </m:rPr>
                <w:rPr>
                  <w:rFonts w:ascii="Cambria Math" w:hAnsi="Cambria Math"/>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reserved.</w:t>
            </w:r>
          </w:p>
          <w:p w14:paraId="5F7C5356" w14:textId="77777777" w:rsidR="00934289" w:rsidRPr="00934289" w:rsidRDefault="00934289" w:rsidP="00B922B6">
            <w:pPr>
              <w:rPr>
                <w:rFonts w:eastAsia="Malgun Gothic"/>
                <w:b/>
                <w:bCs/>
                <w:highlight w:val="green"/>
                <w:lang w:eastAsia="ko-KR"/>
              </w:rPr>
            </w:pPr>
          </w:p>
          <w:p w14:paraId="68DED844" w14:textId="77777777" w:rsidR="00934289" w:rsidRPr="000909BE" w:rsidRDefault="00934289" w:rsidP="00934289">
            <w:pPr>
              <w:rPr>
                <w:rFonts w:cs="Times"/>
                <w:b/>
                <w:bCs/>
                <w:szCs w:val="20"/>
                <w:highlight w:val="darkYellow"/>
                <w:lang w:eastAsia="x-none"/>
              </w:rPr>
            </w:pPr>
            <w:r w:rsidRPr="000909BE">
              <w:rPr>
                <w:rFonts w:cs="Times"/>
                <w:b/>
                <w:bCs/>
                <w:szCs w:val="20"/>
                <w:highlight w:val="darkYellow"/>
                <w:lang w:eastAsia="x-none"/>
              </w:rPr>
              <w:t>Working Assumption</w:t>
            </w:r>
          </w:p>
          <w:p w14:paraId="481B9666" w14:textId="77777777" w:rsidR="00934289" w:rsidRPr="000909BE" w:rsidRDefault="00934289" w:rsidP="00934289">
            <w:pPr>
              <w:rPr>
                <w:rFonts w:cs="Times"/>
                <w:szCs w:val="20"/>
              </w:rPr>
            </w:pPr>
            <w:r w:rsidRPr="000909BE">
              <w:rPr>
                <w:rFonts w:cs="Times"/>
                <w:szCs w:val="20"/>
              </w:rPr>
              <w:t>For indicating STRP/MTRP dynamic switching for non-CB/CB based MTRP PUSCH repetition,</w:t>
            </w:r>
          </w:p>
          <w:p w14:paraId="65659DE5" w14:textId="77777777" w:rsidR="00934289" w:rsidRPr="00CA04A0" w:rsidRDefault="00934289" w:rsidP="00934289">
            <w:pPr>
              <w:pStyle w:val="bullet1"/>
              <w:numPr>
                <w:ilvl w:val="0"/>
                <w:numId w:val="28"/>
              </w:numPr>
              <w:spacing w:after="0" w:line="240" w:lineRule="auto"/>
              <w:rPr>
                <w:rStyle w:val="aff1"/>
                <w:rFonts w:ascii="Times" w:hAnsi="Times" w:cs="Times"/>
                <w:b/>
                <w:i w:val="0"/>
                <w:iCs w:val="0"/>
                <w:sz w:val="20"/>
                <w:szCs w:val="20"/>
              </w:rPr>
            </w:pPr>
            <w:r w:rsidRPr="00CA04A0">
              <w:rPr>
                <w:rStyle w:val="aff1"/>
                <w:rFonts w:ascii="Times" w:hAnsi="Times" w:cs="Times"/>
                <w:bCs/>
                <w:i w:val="0"/>
                <w:iCs w:val="0"/>
                <w:sz w:val="20"/>
                <w:szCs w:val="20"/>
              </w:rPr>
              <w:t>Introduce a new field in DCI to indicate at least the S-TRP or M-TRP operation</w:t>
            </w:r>
          </w:p>
          <w:p w14:paraId="0667480A" w14:textId="77777777" w:rsidR="00934289" w:rsidRPr="00E76D26" w:rsidRDefault="00934289" w:rsidP="00934289">
            <w:pPr>
              <w:pStyle w:val="bullet1"/>
              <w:numPr>
                <w:ilvl w:val="1"/>
                <w:numId w:val="28"/>
              </w:numPr>
              <w:spacing w:after="0" w:line="240" w:lineRule="auto"/>
              <w:rPr>
                <w:rStyle w:val="aff1"/>
                <w:rFonts w:ascii="Times" w:hAnsi="Times" w:cs="Times"/>
                <w:b/>
                <w:i w:val="0"/>
                <w:iCs w:val="0"/>
                <w:sz w:val="20"/>
                <w:szCs w:val="20"/>
              </w:rPr>
            </w:pPr>
            <w:r w:rsidRPr="000909BE">
              <w:rPr>
                <w:rStyle w:val="aff1"/>
                <w:rFonts w:ascii="Times" w:hAnsi="Times" w:cs="Times"/>
                <w:bCs/>
                <w:i w:val="0"/>
                <w:iCs w:val="0"/>
                <w:sz w:val="20"/>
                <w:szCs w:val="20"/>
              </w:rPr>
              <w:t>FFS: Whether the new field is 1 bit or 2 bits</w:t>
            </w:r>
          </w:p>
          <w:p w14:paraId="13A8FDB9" w14:textId="4FEF8940" w:rsidR="00EA2D9A" w:rsidRDefault="00EA2D9A" w:rsidP="00CE5115">
            <w:pPr>
              <w:autoSpaceDE/>
              <w:autoSpaceDN/>
              <w:adjustRightInd/>
              <w:snapToGrid/>
              <w:spacing w:after="0"/>
            </w:pPr>
          </w:p>
        </w:tc>
      </w:tr>
    </w:tbl>
    <w:p w14:paraId="435DECA2" w14:textId="5521F6D4" w:rsidR="0058306F" w:rsidRDefault="0058306F" w:rsidP="0058306F"/>
    <w:p w14:paraId="70A59E33" w14:textId="51781615" w:rsidR="00876D99" w:rsidRDefault="0072785E" w:rsidP="0058306F">
      <w:r>
        <w:t>In</w:t>
      </w:r>
      <w:r w:rsidR="00876D99">
        <w:t xml:space="preserve"> the</w:t>
      </w:r>
      <w:r>
        <w:t xml:space="preserve"> last meeting, it has been agreed to add an extra dedicated bit field in DCI to support the dynamic switching between single TRP and multi-TRP.  This scheme </w:t>
      </w:r>
      <w:r w:rsidR="0086070A">
        <w:t xml:space="preserve">is </w:t>
      </w:r>
      <w:r w:rsidR="00A954E4">
        <w:t xml:space="preserve">a unified </w:t>
      </w:r>
      <w:r w:rsidR="0086070A">
        <w:t xml:space="preserve">design for codebook and non-codebook based PUSCH and </w:t>
      </w:r>
      <w:r>
        <w:t>avoids</w:t>
      </w:r>
      <w:r w:rsidR="0006777C">
        <w:t xml:space="preserve"> </w:t>
      </w:r>
      <w:r w:rsidR="00A954E4">
        <w:t>multiple solutions for various corner cases</w:t>
      </w:r>
      <w:r>
        <w:t xml:space="preserve"> based on the current framework. With this approach, the indication of SRI/TPMI both for the codebook based and non-codebook based PUSCH transmission can be optimized.</w:t>
      </w:r>
      <w:r w:rsidR="00876D99">
        <w:t xml:space="preserve">  </w:t>
      </w:r>
    </w:p>
    <w:p w14:paraId="694990A2" w14:textId="32FEC74B" w:rsidR="0072785E" w:rsidRDefault="00876D99" w:rsidP="0058306F">
      <w:pPr>
        <w:rPr>
          <w:lang w:eastAsia="zh-CN"/>
        </w:rPr>
      </w:pPr>
      <w:r>
        <w:t>To achieve the dynamic switching between single TRP and multi-TRP, the detailed design of the new bit field should be able to indicate either one SRS resource set</w:t>
      </w:r>
      <w:r w:rsidR="00B3549B">
        <w:t xml:space="preserve"> </w:t>
      </w:r>
      <w:r>
        <w:t xml:space="preserve">or two SRS resource sets. If one SRS resource set is indicated, it should also support the indication of whether the first SRS resource set </w:t>
      </w:r>
      <w:r w:rsidR="00B3549B">
        <w:t xml:space="preserve">(TRP 1) </w:t>
      </w:r>
      <w:r>
        <w:t xml:space="preserve">is activated or the second SRS resource set </w:t>
      </w:r>
      <w:r w:rsidR="00B3549B">
        <w:t xml:space="preserve">(TRP 2) </w:t>
      </w:r>
      <w:r>
        <w:t xml:space="preserve">is activated. To achieve this purpose, 2 bits as illustrated in Table 1 </w:t>
      </w:r>
      <w:r w:rsidR="0006693A">
        <w:rPr>
          <w:lang w:eastAsia="zh-CN"/>
        </w:rPr>
        <w:t>should</w:t>
      </w:r>
      <w:r>
        <w:rPr>
          <w:lang w:eastAsia="zh-CN"/>
        </w:rPr>
        <w:t xml:space="preserve"> be introduced.</w:t>
      </w:r>
    </w:p>
    <w:p w14:paraId="510D3382" w14:textId="5DFD0DD5" w:rsidR="00876D99" w:rsidRPr="00A70B99" w:rsidRDefault="00876D99" w:rsidP="00876D99">
      <w:pPr>
        <w:jc w:val="center"/>
        <w:rPr>
          <w:highlight w:val="yellow"/>
          <w:lang w:eastAsia="zh-CN"/>
        </w:rPr>
      </w:pPr>
      <w:r>
        <w:rPr>
          <w:rFonts w:hint="eastAsia"/>
          <w:lang w:val="en-GB" w:eastAsia="zh-CN"/>
        </w:rPr>
        <w:t>T</w:t>
      </w:r>
      <w:r>
        <w:rPr>
          <w:lang w:val="en-GB" w:eastAsia="zh-CN"/>
        </w:rPr>
        <w:t xml:space="preserve">able 1: SRI indication for dynamic switching </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876D99" w:rsidRPr="002625EB" w14:paraId="43E5E7E8" w14:textId="77777777" w:rsidTr="00060CAF">
        <w:trPr>
          <w:trHeight w:val="424"/>
          <w:jc w:val="center"/>
        </w:trPr>
        <w:tc>
          <w:tcPr>
            <w:tcW w:w="3494" w:type="dxa"/>
            <w:shd w:val="clear" w:color="auto" w:fill="D9D9D9"/>
            <w:vAlign w:val="center"/>
          </w:tcPr>
          <w:p w14:paraId="027DD361" w14:textId="77777777" w:rsidR="00876D99" w:rsidRPr="002625EB" w:rsidRDefault="00876D99" w:rsidP="00060CAF">
            <w:pPr>
              <w:jc w:val="center"/>
              <w:rPr>
                <w:lang w:eastAsia="zh-CN"/>
              </w:rPr>
            </w:pPr>
            <w:r w:rsidRPr="002625EB">
              <w:rPr>
                <w:lang w:eastAsia="zh-CN"/>
              </w:rPr>
              <w:t>Bit field mapped to index</w:t>
            </w:r>
          </w:p>
        </w:tc>
        <w:tc>
          <w:tcPr>
            <w:tcW w:w="5678" w:type="dxa"/>
            <w:shd w:val="clear" w:color="auto" w:fill="D9D9D9"/>
            <w:vAlign w:val="center"/>
          </w:tcPr>
          <w:p w14:paraId="3022D8DA" w14:textId="77777777" w:rsidR="00876D99" w:rsidRPr="002625EB" w:rsidRDefault="00876D99" w:rsidP="00060CAF">
            <w:pPr>
              <w:jc w:val="center"/>
              <w:rPr>
                <w:lang w:eastAsia="zh-CN"/>
              </w:rPr>
            </w:pPr>
            <w:r w:rsidRPr="002625EB">
              <w:rPr>
                <w:rFonts w:hint="eastAsia"/>
                <w:lang w:eastAsia="zh-CN"/>
              </w:rPr>
              <w:t xml:space="preserve">SRI(s), </w:t>
            </w:r>
            <w:r w:rsidRPr="00140FC7">
              <w:rPr>
                <w:lang w:eastAsia="zh-CN"/>
              </w:rPr>
              <w:object w:dxaOrig="740" w:dyaOrig="510" w14:anchorId="45E3D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4.15pt" o:ole="">
                  <v:imagedata r:id="rId8" o:title=""/>
                </v:shape>
                <o:OLEObject Type="Embed" ProgID="Equation.3" ShapeID="_x0000_i1025" DrawAspect="Content" ObjectID="_1682323238" r:id="rId9"/>
              </w:object>
            </w:r>
            <w:r>
              <w:rPr>
                <w:lang w:eastAsia="zh-CN"/>
              </w:rPr>
              <w:t xml:space="preserve">  </w:t>
            </w:r>
            <w:r>
              <w:rPr>
                <w:rFonts w:hint="eastAsia"/>
                <w:lang w:eastAsia="zh-CN"/>
              </w:rPr>
              <w:t>=1</w:t>
            </w:r>
          </w:p>
        </w:tc>
      </w:tr>
      <w:tr w:rsidR="00876D99" w:rsidRPr="002625EB" w14:paraId="6E25D807" w14:textId="77777777" w:rsidTr="00060CAF">
        <w:trPr>
          <w:jc w:val="center"/>
        </w:trPr>
        <w:tc>
          <w:tcPr>
            <w:tcW w:w="3494" w:type="dxa"/>
            <w:shd w:val="clear" w:color="auto" w:fill="D9D9D9"/>
            <w:vAlign w:val="center"/>
          </w:tcPr>
          <w:p w14:paraId="65FE8F6A" w14:textId="77777777" w:rsidR="00876D99" w:rsidRPr="009F1A87" w:rsidRDefault="00876D99" w:rsidP="00060CAF">
            <w:pPr>
              <w:jc w:val="center"/>
              <w:rPr>
                <w:lang w:eastAsia="zh-CN"/>
              </w:rPr>
            </w:pPr>
            <w:r w:rsidRPr="009F1A87">
              <w:rPr>
                <w:lang w:eastAsia="zh-CN"/>
              </w:rPr>
              <w:t>0</w:t>
            </w:r>
          </w:p>
        </w:tc>
        <w:tc>
          <w:tcPr>
            <w:tcW w:w="5678" w:type="dxa"/>
            <w:shd w:val="clear" w:color="auto" w:fill="auto"/>
            <w:vAlign w:val="center"/>
          </w:tcPr>
          <w:p w14:paraId="71D0B111" w14:textId="77777777" w:rsidR="00876D99" w:rsidRPr="009F1A87" w:rsidRDefault="00876D99" w:rsidP="00060CAF">
            <w:pPr>
              <w:jc w:val="center"/>
              <w:rPr>
                <w:lang w:eastAsia="zh-CN"/>
              </w:rPr>
            </w:pPr>
            <w:r w:rsidRPr="009F1A87">
              <w:rPr>
                <w:lang w:eastAsia="zh-CN"/>
              </w:rPr>
              <w:t>TRP 1</w:t>
            </w:r>
          </w:p>
        </w:tc>
      </w:tr>
      <w:tr w:rsidR="00876D99" w:rsidRPr="002625EB" w14:paraId="789CE89A" w14:textId="77777777" w:rsidTr="00060CAF">
        <w:trPr>
          <w:jc w:val="center"/>
        </w:trPr>
        <w:tc>
          <w:tcPr>
            <w:tcW w:w="3494" w:type="dxa"/>
            <w:shd w:val="clear" w:color="auto" w:fill="D9D9D9"/>
            <w:vAlign w:val="center"/>
          </w:tcPr>
          <w:p w14:paraId="3CDD7250" w14:textId="77777777" w:rsidR="00876D99" w:rsidRPr="009F1A87" w:rsidRDefault="00876D99" w:rsidP="00060CAF">
            <w:pPr>
              <w:jc w:val="center"/>
              <w:rPr>
                <w:lang w:eastAsia="zh-CN"/>
              </w:rPr>
            </w:pPr>
            <w:r w:rsidRPr="009F1A87">
              <w:rPr>
                <w:lang w:eastAsia="zh-CN"/>
              </w:rPr>
              <w:t>1</w:t>
            </w:r>
          </w:p>
        </w:tc>
        <w:tc>
          <w:tcPr>
            <w:tcW w:w="5678" w:type="dxa"/>
            <w:shd w:val="clear" w:color="auto" w:fill="auto"/>
            <w:vAlign w:val="center"/>
          </w:tcPr>
          <w:p w14:paraId="167744F3" w14:textId="77777777" w:rsidR="00876D99" w:rsidRPr="009F1A87" w:rsidRDefault="00876D99" w:rsidP="00060CAF">
            <w:pPr>
              <w:jc w:val="center"/>
              <w:rPr>
                <w:lang w:eastAsia="zh-CN"/>
              </w:rPr>
            </w:pPr>
            <w:r w:rsidRPr="009F1A87">
              <w:rPr>
                <w:lang w:eastAsia="zh-CN"/>
              </w:rPr>
              <w:t>TRP 2</w:t>
            </w:r>
          </w:p>
        </w:tc>
      </w:tr>
      <w:tr w:rsidR="00876D99" w:rsidRPr="002625EB" w14:paraId="111D8A16" w14:textId="77777777" w:rsidTr="00060CAF">
        <w:trPr>
          <w:jc w:val="center"/>
        </w:trPr>
        <w:tc>
          <w:tcPr>
            <w:tcW w:w="3494" w:type="dxa"/>
            <w:shd w:val="clear" w:color="auto" w:fill="D9D9D9"/>
            <w:vAlign w:val="center"/>
          </w:tcPr>
          <w:p w14:paraId="36946357" w14:textId="77777777" w:rsidR="00876D99" w:rsidRPr="009F1A87" w:rsidRDefault="00876D99" w:rsidP="00060CAF">
            <w:pPr>
              <w:jc w:val="center"/>
              <w:rPr>
                <w:lang w:eastAsia="zh-CN"/>
              </w:rPr>
            </w:pPr>
            <w:r w:rsidRPr="009F1A87">
              <w:rPr>
                <w:rFonts w:hint="eastAsia"/>
                <w:lang w:eastAsia="zh-CN"/>
              </w:rPr>
              <w:t>2</w:t>
            </w:r>
          </w:p>
        </w:tc>
        <w:tc>
          <w:tcPr>
            <w:tcW w:w="5678" w:type="dxa"/>
            <w:shd w:val="clear" w:color="auto" w:fill="auto"/>
            <w:vAlign w:val="center"/>
          </w:tcPr>
          <w:p w14:paraId="75B3E322" w14:textId="77777777" w:rsidR="00876D99" w:rsidRPr="009F1A87" w:rsidRDefault="00876D99" w:rsidP="00060CAF">
            <w:pPr>
              <w:jc w:val="center"/>
              <w:rPr>
                <w:lang w:eastAsia="zh-CN"/>
              </w:rPr>
            </w:pPr>
            <w:r>
              <w:rPr>
                <w:lang w:eastAsia="zh-CN"/>
              </w:rPr>
              <w:t>Multi-TRP</w:t>
            </w:r>
          </w:p>
        </w:tc>
      </w:tr>
      <w:tr w:rsidR="00876D99" w:rsidRPr="002625EB" w14:paraId="29BBEE5B" w14:textId="77777777" w:rsidTr="00060CAF">
        <w:trPr>
          <w:jc w:val="center"/>
        </w:trPr>
        <w:tc>
          <w:tcPr>
            <w:tcW w:w="3494" w:type="dxa"/>
            <w:shd w:val="clear" w:color="auto" w:fill="D9D9D9"/>
            <w:vAlign w:val="center"/>
          </w:tcPr>
          <w:p w14:paraId="354735D9" w14:textId="77777777" w:rsidR="00876D99" w:rsidRPr="009F1A87" w:rsidRDefault="00876D99" w:rsidP="00060CAF">
            <w:pPr>
              <w:jc w:val="center"/>
              <w:rPr>
                <w:lang w:eastAsia="zh-CN"/>
              </w:rPr>
            </w:pPr>
            <w:r w:rsidRPr="009F1A87">
              <w:rPr>
                <w:rFonts w:hint="eastAsia"/>
                <w:lang w:eastAsia="zh-CN"/>
              </w:rPr>
              <w:t>3</w:t>
            </w:r>
          </w:p>
        </w:tc>
        <w:tc>
          <w:tcPr>
            <w:tcW w:w="5678" w:type="dxa"/>
            <w:shd w:val="clear" w:color="auto" w:fill="auto"/>
            <w:vAlign w:val="center"/>
          </w:tcPr>
          <w:p w14:paraId="07E9A718" w14:textId="77777777" w:rsidR="00876D99" w:rsidRPr="009F1A87" w:rsidRDefault="00876D99" w:rsidP="00060CAF">
            <w:pPr>
              <w:jc w:val="center"/>
              <w:rPr>
                <w:lang w:eastAsia="zh-CN"/>
              </w:rPr>
            </w:pPr>
            <w:r>
              <w:rPr>
                <w:lang w:eastAsia="zh-CN"/>
              </w:rPr>
              <w:t>reserved</w:t>
            </w:r>
          </w:p>
        </w:tc>
      </w:tr>
    </w:tbl>
    <w:p w14:paraId="29B3DA19" w14:textId="77777777" w:rsidR="00876D99" w:rsidRDefault="00876D99" w:rsidP="00876D99">
      <w:pPr>
        <w:rPr>
          <w:b/>
          <w:i/>
          <w:lang w:eastAsia="zh-CN"/>
        </w:rPr>
      </w:pPr>
    </w:p>
    <w:p w14:paraId="73C2BE08" w14:textId="6DF22AA8" w:rsidR="00876D99" w:rsidRPr="00F0343D" w:rsidRDefault="0006693A" w:rsidP="00876D99">
      <w:pPr>
        <w:rPr>
          <w:lang w:eastAsia="zh-CN"/>
        </w:rPr>
      </w:pPr>
      <w:r>
        <w:rPr>
          <w:lang w:eastAsia="zh-CN"/>
        </w:rPr>
        <w:t>This indication for dynamic switching can be used for a series of p</w:t>
      </w:r>
      <w:r w:rsidR="00226EFD">
        <w:rPr>
          <w:lang w:eastAsia="zh-CN"/>
        </w:rPr>
        <w:t>er</w:t>
      </w:r>
      <w:r w:rsidR="00971730">
        <w:rPr>
          <w:lang w:eastAsia="zh-CN"/>
        </w:rPr>
        <w:t xml:space="preserve"> </w:t>
      </w:r>
      <w:r w:rsidR="00226EFD">
        <w:rPr>
          <w:lang w:eastAsia="zh-CN"/>
        </w:rPr>
        <w:t>TR</w:t>
      </w:r>
      <w:r>
        <w:rPr>
          <w:lang w:eastAsia="zh-CN"/>
        </w:rPr>
        <w:t>P bit field indication, such as SRI/TPMI/TPC indications, and can be applicable for the indication when SRI does not exist (only one SRS resource in a SRS resource set).</w:t>
      </w:r>
      <w:r w:rsidR="00226EFD">
        <w:rPr>
          <w:lang w:eastAsia="zh-CN"/>
        </w:rPr>
        <w:t xml:space="preserve"> </w:t>
      </w:r>
    </w:p>
    <w:p w14:paraId="55647C27" w14:textId="499A1CB6" w:rsidR="00F0343D" w:rsidRDefault="00226EFD" w:rsidP="00F0343D">
      <w:pPr>
        <w:rPr>
          <w:lang w:eastAsia="zh-CN"/>
        </w:rPr>
      </w:pPr>
      <w:r>
        <w:rPr>
          <w:lang w:eastAsia="zh-CN"/>
        </w:rPr>
        <w:t>Also TRP ordering can provide some scheduling flexibility from the network side. And this can be easily to achieve with the current 2-bit DCI design as illustrated in Table.2 below.</w:t>
      </w:r>
    </w:p>
    <w:p w14:paraId="0AFBC162" w14:textId="64B4FD2F" w:rsidR="00F0343D" w:rsidRPr="00A70B99" w:rsidRDefault="00F0343D" w:rsidP="00F0343D">
      <w:pPr>
        <w:jc w:val="center"/>
        <w:rPr>
          <w:highlight w:val="yellow"/>
          <w:lang w:eastAsia="zh-CN"/>
        </w:rPr>
      </w:pPr>
      <w:r>
        <w:rPr>
          <w:rFonts w:hint="eastAsia"/>
          <w:lang w:val="en-GB" w:eastAsia="zh-CN"/>
        </w:rPr>
        <w:t>T</w:t>
      </w:r>
      <w:r>
        <w:rPr>
          <w:lang w:val="en-GB" w:eastAsia="zh-CN"/>
        </w:rPr>
        <w:t>able 2: SRI indication for dynamic switching with TRP ordering</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F0343D" w:rsidRPr="002625EB" w14:paraId="01999AEB" w14:textId="77777777" w:rsidTr="00060CAF">
        <w:trPr>
          <w:trHeight w:val="424"/>
          <w:jc w:val="center"/>
        </w:trPr>
        <w:tc>
          <w:tcPr>
            <w:tcW w:w="3494" w:type="dxa"/>
            <w:shd w:val="clear" w:color="auto" w:fill="D9D9D9"/>
            <w:vAlign w:val="center"/>
          </w:tcPr>
          <w:p w14:paraId="77367E93" w14:textId="77777777" w:rsidR="00F0343D" w:rsidRPr="002625EB" w:rsidRDefault="00F0343D" w:rsidP="00060CAF">
            <w:pPr>
              <w:jc w:val="center"/>
              <w:rPr>
                <w:lang w:eastAsia="zh-CN"/>
              </w:rPr>
            </w:pPr>
            <w:r w:rsidRPr="002625EB">
              <w:rPr>
                <w:lang w:eastAsia="zh-CN"/>
              </w:rPr>
              <w:t>Bit field mapped to index</w:t>
            </w:r>
          </w:p>
        </w:tc>
        <w:tc>
          <w:tcPr>
            <w:tcW w:w="5678" w:type="dxa"/>
            <w:shd w:val="clear" w:color="auto" w:fill="D9D9D9"/>
            <w:vAlign w:val="center"/>
          </w:tcPr>
          <w:p w14:paraId="00A2D387" w14:textId="77777777" w:rsidR="00F0343D" w:rsidRPr="002625EB" w:rsidRDefault="00F0343D" w:rsidP="00060CAF">
            <w:pPr>
              <w:jc w:val="center"/>
              <w:rPr>
                <w:lang w:eastAsia="zh-CN"/>
              </w:rPr>
            </w:pPr>
            <w:r w:rsidRPr="002625EB">
              <w:rPr>
                <w:rFonts w:hint="eastAsia"/>
                <w:lang w:eastAsia="zh-CN"/>
              </w:rPr>
              <w:t xml:space="preserve">SRI(s), </w:t>
            </w:r>
            <w:r w:rsidRPr="00140FC7">
              <w:rPr>
                <w:lang w:eastAsia="zh-CN"/>
              </w:rPr>
              <w:object w:dxaOrig="740" w:dyaOrig="510" w14:anchorId="3C885653">
                <v:shape id="_x0000_i1026" type="#_x0000_t75" style="width:20.4pt;height:14.15pt" o:ole="">
                  <v:imagedata r:id="rId8" o:title=""/>
                </v:shape>
                <o:OLEObject Type="Embed" ProgID="Equation.3" ShapeID="_x0000_i1026" DrawAspect="Content" ObjectID="_1682323239" r:id="rId10"/>
              </w:object>
            </w:r>
            <w:r>
              <w:rPr>
                <w:lang w:eastAsia="zh-CN"/>
              </w:rPr>
              <w:t xml:space="preserve">  </w:t>
            </w:r>
            <w:r>
              <w:rPr>
                <w:rFonts w:hint="eastAsia"/>
                <w:lang w:eastAsia="zh-CN"/>
              </w:rPr>
              <w:t>=1</w:t>
            </w:r>
          </w:p>
        </w:tc>
      </w:tr>
      <w:tr w:rsidR="00F0343D" w:rsidRPr="002625EB" w14:paraId="42CBC2FB" w14:textId="77777777" w:rsidTr="00060CAF">
        <w:trPr>
          <w:jc w:val="center"/>
        </w:trPr>
        <w:tc>
          <w:tcPr>
            <w:tcW w:w="3494" w:type="dxa"/>
            <w:shd w:val="clear" w:color="auto" w:fill="D9D9D9"/>
            <w:vAlign w:val="center"/>
          </w:tcPr>
          <w:p w14:paraId="7CD8D7AD" w14:textId="77777777" w:rsidR="00F0343D" w:rsidRPr="009F1A87" w:rsidRDefault="00F0343D" w:rsidP="00060CAF">
            <w:pPr>
              <w:jc w:val="center"/>
              <w:rPr>
                <w:lang w:eastAsia="zh-CN"/>
              </w:rPr>
            </w:pPr>
            <w:r w:rsidRPr="009F1A87">
              <w:rPr>
                <w:lang w:eastAsia="zh-CN"/>
              </w:rPr>
              <w:t>0</w:t>
            </w:r>
          </w:p>
        </w:tc>
        <w:tc>
          <w:tcPr>
            <w:tcW w:w="5678" w:type="dxa"/>
            <w:shd w:val="clear" w:color="auto" w:fill="auto"/>
            <w:vAlign w:val="center"/>
          </w:tcPr>
          <w:p w14:paraId="25D6F6EE" w14:textId="77777777" w:rsidR="00F0343D" w:rsidRPr="009F1A87" w:rsidRDefault="00F0343D" w:rsidP="00060CAF">
            <w:pPr>
              <w:jc w:val="center"/>
              <w:rPr>
                <w:lang w:eastAsia="zh-CN"/>
              </w:rPr>
            </w:pPr>
            <w:r w:rsidRPr="009F1A87">
              <w:rPr>
                <w:lang w:eastAsia="zh-CN"/>
              </w:rPr>
              <w:t>TRP 1</w:t>
            </w:r>
          </w:p>
        </w:tc>
      </w:tr>
      <w:tr w:rsidR="00F0343D" w:rsidRPr="002625EB" w14:paraId="2BD0DA59" w14:textId="77777777" w:rsidTr="00060CAF">
        <w:trPr>
          <w:jc w:val="center"/>
        </w:trPr>
        <w:tc>
          <w:tcPr>
            <w:tcW w:w="3494" w:type="dxa"/>
            <w:shd w:val="clear" w:color="auto" w:fill="D9D9D9"/>
            <w:vAlign w:val="center"/>
          </w:tcPr>
          <w:p w14:paraId="1E03EBB5" w14:textId="77777777" w:rsidR="00F0343D" w:rsidRPr="009F1A87" w:rsidRDefault="00F0343D" w:rsidP="00060CAF">
            <w:pPr>
              <w:jc w:val="center"/>
              <w:rPr>
                <w:lang w:eastAsia="zh-CN"/>
              </w:rPr>
            </w:pPr>
            <w:r w:rsidRPr="009F1A87">
              <w:rPr>
                <w:lang w:eastAsia="zh-CN"/>
              </w:rPr>
              <w:t>1</w:t>
            </w:r>
          </w:p>
        </w:tc>
        <w:tc>
          <w:tcPr>
            <w:tcW w:w="5678" w:type="dxa"/>
            <w:shd w:val="clear" w:color="auto" w:fill="auto"/>
            <w:vAlign w:val="center"/>
          </w:tcPr>
          <w:p w14:paraId="17762E09" w14:textId="77777777" w:rsidR="00F0343D" w:rsidRPr="009F1A87" w:rsidRDefault="00F0343D" w:rsidP="00060CAF">
            <w:pPr>
              <w:jc w:val="center"/>
              <w:rPr>
                <w:lang w:eastAsia="zh-CN"/>
              </w:rPr>
            </w:pPr>
            <w:r w:rsidRPr="009F1A87">
              <w:rPr>
                <w:lang w:eastAsia="zh-CN"/>
              </w:rPr>
              <w:t>TRP 2</w:t>
            </w:r>
          </w:p>
        </w:tc>
      </w:tr>
      <w:tr w:rsidR="00F0343D" w:rsidRPr="002625EB" w14:paraId="4FB9F134" w14:textId="77777777" w:rsidTr="00060CAF">
        <w:trPr>
          <w:jc w:val="center"/>
        </w:trPr>
        <w:tc>
          <w:tcPr>
            <w:tcW w:w="3494" w:type="dxa"/>
            <w:shd w:val="clear" w:color="auto" w:fill="D9D9D9"/>
            <w:vAlign w:val="center"/>
          </w:tcPr>
          <w:p w14:paraId="06556253" w14:textId="77777777" w:rsidR="00F0343D" w:rsidRPr="009F1A87" w:rsidRDefault="00F0343D" w:rsidP="00060CAF">
            <w:pPr>
              <w:jc w:val="center"/>
              <w:rPr>
                <w:lang w:eastAsia="zh-CN"/>
              </w:rPr>
            </w:pPr>
            <w:r w:rsidRPr="009F1A87">
              <w:rPr>
                <w:rFonts w:hint="eastAsia"/>
                <w:lang w:eastAsia="zh-CN"/>
              </w:rPr>
              <w:t>2</w:t>
            </w:r>
          </w:p>
        </w:tc>
        <w:tc>
          <w:tcPr>
            <w:tcW w:w="5678" w:type="dxa"/>
            <w:shd w:val="clear" w:color="auto" w:fill="auto"/>
            <w:vAlign w:val="center"/>
          </w:tcPr>
          <w:p w14:paraId="14A9C367" w14:textId="77777777" w:rsidR="00F0343D" w:rsidRPr="009F1A87" w:rsidRDefault="00F0343D" w:rsidP="00060CAF">
            <w:pPr>
              <w:jc w:val="center"/>
              <w:rPr>
                <w:lang w:eastAsia="zh-CN"/>
              </w:rPr>
            </w:pPr>
            <w:r>
              <w:rPr>
                <w:lang w:eastAsia="zh-CN"/>
              </w:rPr>
              <w:t>TRP1, TRP2</w:t>
            </w:r>
          </w:p>
        </w:tc>
      </w:tr>
      <w:tr w:rsidR="00F0343D" w:rsidRPr="002625EB" w14:paraId="6534AD8D" w14:textId="77777777" w:rsidTr="00060CAF">
        <w:trPr>
          <w:jc w:val="center"/>
        </w:trPr>
        <w:tc>
          <w:tcPr>
            <w:tcW w:w="3494" w:type="dxa"/>
            <w:shd w:val="clear" w:color="auto" w:fill="D9D9D9"/>
            <w:vAlign w:val="center"/>
          </w:tcPr>
          <w:p w14:paraId="2B6726DE" w14:textId="77777777" w:rsidR="00F0343D" w:rsidRPr="009F1A87" w:rsidRDefault="00F0343D" w:rsidP="00060CAF">
            <w:pPr>
              <w:jc w:val="center"/>
              <w:rPr>
                <w:lang w:eastAsia="zh-CN"/>
              </w:rPr>
            </w:pPr>
            <w:r w:rsidRPr="009F1A87">
              <w:rPr>
                <w:rFonts w:hint="eastAsia"/>
                <w:lang w:eastAsia="zh-CN"/>
              </w:rPr>
              <w:t>3</w:t>
            </w:r>
          </w:p>
        </w:tc>
        <w:tc>
          <w:tcPr>
            <w:tcW w:w="5678" w:type="dxa"/>
            <w:shd w:val="clear" w:color="auto" w:fill="auto"/>
            <w:vAlign w:val="center"/>
          </w:tcPr>
          <w:p w14:paraId="2F4AD75C" w14:textId="77777777" w:rsidR="00F0343D" w:rsidRPr="009F1A87" w:rsidRDefault="00F0343D" w:rsidP="00060CAF">
            <w:pPr>
              <w:jc w:val="center"/>
              <w:rPr>
                <w:lang w:eastAsia="zh-CN"/>
              </w:rPr>
            </w:pPr>
            <w:r>
              <w:rPr>
                <w:lang w:eastAsia="zh-CN"/>
              </w:rPr>
              <w:t>TRP2, TRP1</w:t>
            </w:r>
          </w:p>
        </w:tc>
      </w:tr>
    </w:tbl>
    <w:p w14:paraId="30F2DEDA" w14:textId="77777777" w:rsidR="00F0343D" w:rsidRDefault="00F0343D" w:rsidP="00F0343D">
      <w:pPr>
        <w:rPr>
          <w:lang w:eastAsia="zh-CN"/>
        </w:rPr>
      </w:pPr>
    </w:p>
    <w:p w14:paraId="039538FB" w14:textId="0897BDA5" w:rsidR="00876D99" w:rsidRDefault="00226EFD" w:rsidP="0058306F">
      <w:pPr>
        <w:rPr>
          <w:lang w:eastAsia="zh-CN"/>
        </w:rPr>
      </w:pPr>
      <w:r>
        <w:rPr>
          <w:lang w:eastAsia="zh-CN"/>
        </w:rPr>
        <w:t>Based on the above analysis, we propose:</w:t>
      </w:r>
    </w:p>
    <w:p w14:paraId="4D98B13F" w14:textId="09DC9544" w:rsidR="00226EFD" w:rsidRPr="00EE5477" w:rsidRDefault="00EE5477" w:rsidP="0058306F">
      <w:pPr>
        <w:rPr>
          <w:rFonts w:cs="Times"/>
          <w:b/>
          <w:i/>
          <w:szCs w:val="20"/>
        </w:rPr>
      </w:pPr>
      <w:r w:rsidRPr="00EE5477">
        <w:rPr>
          <w:b/>
          <w:i/>
          <w:lang w:eastAsia="zh-CN"/>
        </w:rPr>
        <w:lastRenderedPageBreak/>
        <w:t xml:space="preserve">Proposal 1: Confirm the Working Assumption for indicating the single TRP and multi-TRP </w:t>
      </w:r>
      <w:r w:rsidRPr="00EE5477">
        <w:rPr>
          <w:rFonts w:cs="Times"/>
          <w:b/>
          <w:i/>
          <w:szCs w:val="20"/>
        </w:rPr>
        <w:t>dynamic switching for non-CB/CB based MTRP PUSCH repetition.</w:t>
      </w:r>
    </w:p>
    <w:p w14:paraId="35C30020" w14:textId="46728F5D" w:rsidR="00EE5477" w:rsidRDefault="00EE5477" w:rsidP="0058306F">
      <w:pPr>
        <w:rPr>
          <w:rFonts w:cs="Times"/>
          <w:b/>
          <w:i/>
          <w:szCs w:val="20"/>
        </w:rPr>
      </w:pPr>
      <w:r w:rsidRPr="00EE5477">
        <w:rPr>
          <w:rFonts w:cs="Times"/>
          <w:b/>
          <w:i/>
          <w:szCs w:val="20"/>
        </w:rPr>
        <w:t>Proposal 2: Confirm the Working Assumption for the indication of SRI fields of non-codebook based multi-TRP PUSCH.</w:t>
      </w:r>
    </w:p>
    <w:p w14:paraId="33F2AC4A" w14:textId="141FAA78" w:rsidR="00595768" w:rsidRDefault="00595768" w:rsidP="0058306F">
      <w:pPr>
        <w:rPr>
          <w:rFonts w:cs="Times"/>
          <w:b/>
          <w:i/>
          <w:szCs w:val="20"/>
        </w:rPr>
      </w:pPr>
      <w:r>
        <w:rPr>
          <w:rFonts w:cs="Times"/>
          <w:b/>
          <w:i/>
          <w:szCs w:val="20"/>
        </w:rPr>
        <w:t>Proposal 3: This new DCI field can be applied to TPC i</w:t>
      </w:r>
      <w:r w:rsidR="00B9203A">
        <w:rPr>
          <w:rFonts w:cs="Times"/>
          <w:b/>
          <w:i/>
          <w:szCs w:val="20"/>
        </w:rPr>
        <w:t xml:space="preserve">ndication fields and all other </w:t>
      </w:r>
      <w:r>
        <w:rPr>
          <w:rFonts w:cs="Times"/>
          <w:b/>
          <w:i/>
          <w:szCs w:val="20"/>
        </w:rPr>
        <w:t>per TRP indication field for the purpose of dynamic switching between single TRP and multi-TRP.</w:t>
      </w:r>
    </w:p>
    <w:p w14:paraId="62AE8EA3" w14:textId="2293464A" w:rsidR="00EE5477" w:rsidRDefault="00595768" w:rsidP="0058306F">
      <w:pPr>
        <w:rPr>
          <w:rFonts w:cs="Times"/>
          <w:b/>
          <w:i/>
          <w:szCs w:val="20"/>
        </w:rPr>
      </w:pPr>
      <w:r>
        <w:rPr>
          <w:rFonts w:cs="Times"/>
          <w:b/>
          <w:i/>
          <w:szCs w:val="20"/>
        </w:rPr>
        <w:t>Proposal 4</w:t>
      </w:r>
      <w:r w:rsidR="00EE5477">
        <w:rPr>
          <w:rFonts w:cs="Times"/>
          <w:b/>
          <w:i/>
          <w:szCs w:val="20"/>
        </w:rPr>
        <w:t>: Support a 2-bit design for the new DCI field as below,</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EE5477" w:rsidRPr="002625EB" w14:paraId="6E0229EF" w14:textId="77777777" w:rsidTr="00060CAF">
        <w:trPr>
          <w:trHeight w:val="424"/>
          <w:jc w:val="center"/>
        </w:trPr>
        <w:tc>
          <w:tcPr>
            <w:tcW w:w="3494" w:type="dxa"/>
            <w:shd w:val="clear" w:color="auto" w:fill="D9D9D9"/>
            <w:vAlign w:val="center"/>
          </w:tcPr>
          <w:p w14:paraId="0D6C41E5" w14:textId="77777777" w:rsidR="00EE5477" w:rsidRPr="002625EB" w:rsidRDefault="00EE5477" w:rsidP="00060CAF">
            <w:pPr>
              <w:jc w:val="center"/>
              <w:rPr>
                <w:lang w:eastAsia="zh-CN"/>
              </w:rPr>
            </w:pPr>
            <w:r w:rsidRPr="002625EB">
              <w:rPr>
                <w:lang w:eastAsia="zh-CN"/>
              </w:rPr>
              <w:t>Bit field mapped to index</w:t>
            </w:r>
          </w:p>
        </w:tc>
        <w:tc>
          <w:tcPr>
            <w:tcW w:w="5678" w:type="dxa"/>
            <w:shd w:val="clear" w:color="auto" w:fill="D9D9D9"/>
            <w:vAlign w:val="center"/>
          </w:tcPr>
          <w:p w14:paraId="0D28B706" w14:textId="77777777" w:rsidR="00EE5477" w:rsidRPr="002625EB" w:rsidRDefault="00EE5477" w:rsidP="00060CAF">
            <w:pPr>
              <w:jc w:val="center"/>
              <w:rPr>
                <w:lang w:eastAsia="zh-CN"/>
              </w:rPr>
            </w:pPr>
            <w:r w:rsidRPr="002625EB">
              <w:rPr>
                <w:rFonts w:hint="eastAsia"/>
                <w:lang w:eastAsia="zh-CN"/>
              </w:rPr>
              <w:t xml:space="preserve">SRI(s), </w:t>
            </w:r>
            <w:r w:rsidRPr="00140FC7">
              <w:rPr>
                <w:lang w:eastAsia="zh-CN"/>
              </w:rPr>
              <w:object w:dxaOrig="740" w:dyaOrig="510" w14:anchorId="1B1B9D3F">
                <v:shape id="_x0000_i1027" type="#_x0000_t75" style="width:20.4pt;height:14.15pt" o:ole="">
                  <v:imagedata r:id="rId8" o:title=""/>
                </v:shape>
                <o:OLEObject Type="Embed" ProgID="Equation.3" ShapeID="_x0000_i1027" DrawAspect="Content" ObjectID="_1682323240" r:id="rId11"/>
              </w:object>
            </w:r>
            <w:r>
              <w:rPr>
                <w:lang w:eastAsia="zh-CN"/>
              </w:rPr>
              <w:t xml:space="preserve">  </w:t>
            </w:r>
            <w:r>
              <w:rPr>
                <w:rFonts w:hint="eastAsia"/>
                <w:lang w:eastAsia="zh-CN"/>
              </w:rPr>
              <w:t>=1</w:t>
            </w:r>
          </w:p>
        </w:tc>
      </w:tr>
      <w:tr w:rsidR="00EE5477" w:rsidRPr="002625EB" w14:paraId="2B819C36" w14:textId="77777777" w:rsidTr="00060CAF">
        <w:trPr>
          <w:jc w:val="center"/>
        </w:trPr>
        <w:tc>
          <w:tcPr>
            <w:tcW w:w="3494" w:type="dxa"/>
            <w:shd w:val="clear" w:color="auto" w:fill="D9D9D9"/>
            <w:vAlign w:val="center"/>
          </w:tcPr>
          <w:p w14:paraId="640F9DF9" w14:textId="77777777" w:rsidR="00EE5477" w:rsidRPr="009F1A87" w:rsidRDefault="00EE5477" w:rsidP="00060CAF">
            <w:pPr>
              <w:jc w:val="center"/>
              <w:rPr>
                <w:lang w:eastAsia="zh-CN"/>
              </w:rPr>
            </w:pPr>
            <w:r w:rsidRPr="009F1A87">
              <w:rPr>
                <w:lang w:eastAsia="zh-CN"/>
              </w:rPr>
              <w:t>0</w:t>
            </w:r>
          </w:p>
        </w:tc>
        <w:tc>
          <w:tcPr>
            <w:tcW w:w="5678" w:type="dxa"/>
            <w:shd w:val="clear" w:color="auto" w:fill="auto"/>
            <w:vAlign w:val="center"/>
          </w:tcPr>
          <w:p w14:paraId="462C45E1" w14:textId="77777777" w:rsidR="00EE5477" w:rsidRPr="009F1A87" w:rsidRDefault="00EE5477" w:rsidP="00060CAF">
            <w:pPr>
              <w:jc w:val="center"/>
              <w:rPr>
                <w:lang w:eastAsia="zh-CN"/>
              </w:rPr>
            </w:pPr>
            <w:r w:rsidRPr="009F1A87">
              <w:rPr>
                <w:lang w:eastAsia="zh-CN"/>
              </w:rPr>
              <w:t>TRP 1</w:t>
            </w:r>
          </w:p>
        </w:tc>
      </w:tr>
      <w:tr w:rsidR="00EE5477" w:rsidRPr="002625EB" w14:paraId="4E5E6741" w14:textId="77777777" w:rsidTr="00060CAF">
        <w:trPr>
          <w:jc w:val="center"/>
        </w:trPr>
        <w:tc>
          <w:tcPr>
            <w:tcW w:w="3494" w:type="dxa"/>
            <w:shd w:val="clear" w:color="auto" w:fill="D9D9D9"/>
            <w:vAlign w:val="center"/>
          </w:tcPr>
          <w:p w14:paraId="2652846F" w14:textId="77777777" w:rsidR="00EE5477" w:rsidRPr="009F1A87" w:rsidRDefault="00EE5477" w:rsidP="00060CAF">
            <w:pPr>
              <w:jc w:val="center"/>
              <w:rPr>
                <w:lang w:eastAsia="zh-CN"/>
              </w:rPr>
            </w:pPr>
            <w:r w:rsidRPr="009F1A87">
              <w:rPr>
                <w:lang w:eastAsia="zh-CN"/>
              </w:rPr>
              <w:t>1</w:t>
            </w:r>
          </w:p>
        </w:tc>
        <w:tc>
          <w:tcPr>
            <w:tcW w:w="5678" w:type="dxa"/>
            <w:shd w:val="clear" w:color="auto" w:fill="auto"/>
            <w:vAlign w:val="center"/>
          </w:tcPr>
          <w:p w14:paraId="46AF4E5F" w14:textId="77777777" w:rsidR="00EE5477" w:rsidRPr="009F1A87" w:rsidRDefault="00EE5477" w:rsidP="00060CAF">
            <w:pPr>
              <w:jc w:val="center"/>
              <w:rPr>
                <w:lang w:eastAsia="zh-CN"/>
              </w:rPr>
            </w:pPr>
            <w:r w:rsidRPr="009F1A87">
              <w:rPr>
                <w:lang w:eastAsia="zh-CN"/>
              </w:rPr>
              <w:t>TRP 2</w:t>
            </w:r>
          </w:p>
        </w:tc>
      </w:tr>
      <w:tr w:rsidR="00EE5477" w:rsidRPr="002625EB" w14:paraId="48945B92" w14:textId="77777777" w:rsidTr="00060CAF">
        <w:trPr>
          <w:jc w:val="center"/>
        </w:trPr>
        <w:tc>
          <w:tcPr>
            <w:tcW w:w="3494" w:type="dxa"/>
            <w:shd w:val="clear" w:color="auto" w:fill="D9D9D9"/>
            <w:vAlign w:val="center"/>
          </w:tcPr>
          <w:p w14:paraId="16AC132A" w14:textId="77777777" w:rsidR="00EE5477" w:rsidRPr="009F1A87" w:rsidRDefault="00EE5477" w:rsidP="00060CAF">
            <w:pPr>
              <w:jc w:val="center"/>
              <w:rPr>
                <w:lang w:eastAsia="zh-CN"/>
              </w:rPr>
            </w:pPr>
            <w:r w:rsidRPr="009F1A87">
              <w:rPr>
                <w:rFonts w:hint="eastAsia"/>
                <w:lang w:eastAsia="zh-CN"/>
              </w:rPr>
              <w:t>2</w:t>
            </w:r>
          </w:p>
        </w:tc>
        <w:tc>
          <w:tcPr>
            <w:tcW w:w="5678" w:type="dxa"/>
            <w:shd w:val="clear" w:color="auto" w:fill="auto"/>
            <w:vAlign w:val="center"/>
          </w:tcPr>
          <w:p w14:paraId="6267F0F9" w14:textId="77777777" w:rsidR="00EE5477" w:rsidRPr="009F1A87" w:rsidRDefault="00EE5477" w:rsidP="00060CAF">
            <w:pPr>
              <w:jc w:val="center"/>
              <w:rPr>
                <w:lang w:eastAsia="zh-CN"/>
              </w:rPr>
            </w:pPr>
            <w:r>
              <w:rPr>
                <w:lang w:eastAsia="zh-CN"/>
              </w:rPr>
              <w:t>Multi-TRP</w:t>
            </w:r>
          </w:p>
        </w:tc>
      </w:tr>
      <w:tr w:rsidR="00EE5477" w:rsidRPr="002625EB" w14:paraId="5C53B2AE" w14:textId="77777777" w:rsidTr="00060CAF">
        <w:trPr>
          <w:jc w:val="center"/>
        </w:trPr>
        <w:tc>
          <w:tcPr>
            <w:tcW w:w="3494" w:type="dxa"/>
            <w:shd w:val="clear" w:color="auto" w:fill="D9D9D9"/>
            <w:vAlign w:val="center"/>
          </w:tcPr>
          <w:p w14:paraId="7E89C514" w14:textId="77777777" w:rsidR="00EE5477" w:rsidRPr="009F1A87" w:rsidRDefault="00EE5477" w:rsidP="00060CAF">
            <w:pPr>
              <w:jc w:val="center"/>
              <w:rPr>
                <w:lang w:eastAsia="zh-CN"/>
              </w:rPr>
            </w:pPr>
            <w:r w:rsidRPr="009F1A87">
              <w:rPr>
                <w:rFonts w:hint="eastAsia"/>
                <w:lang w:eastAsia="zh-CN"/>
              </w:rPr>
              <w:t>3</w:t>
            </w:r>
          </w:p>
        </w:tc>
        <w:tc>
          <w:tcPr>
            <w:tcW w:w="5678" w:type="dxa"/>
            <w:shd w:val="clear" w:color="auto" w:fill="auto"/>
            <w:vAlign w:val="center"/>
          </w:tcPr>
          <w:p w14:paraId="065A96B1" w14:textId="77777777" w:rsidR="00EE5477" w:rsidRPr="009F1A87" w:rsidRDefault="00EE5477" w:rsidP="00060CAF">
            <w:pPr>
              <w:jc w:val="center"/>
              <w:rPr>
                <w:lang w:eastAsia="zh-CN"/>
              </w:rPr>
            </w:pPr>
            <w:r>
              <w:rPr>
                <w:lang w:eastAsia="zh-CN"/>
              </w:rPr>
              <w:t>reserved</w:t>
            </w:r>
          </w:p>
        </w:tc>
      </w:tr>
    </w:tbl>
    <w:p w14:paraId="19BCF0A3" w14:textId="76F71D51" w:rsidR="00EE5477" w:rsidRDefault="00EE5477" w:rsidP="0058306F">
      <w:pPr>
        <w:rPr>
          <w:rFonts w:cs="Times"/>
          <w:b/>
          <w:i/>
          <w:szCs w:val="20"/>
          <w:lang w:eastAsia="zh-CN"/>
        </w:rPr>
      </w:pPr>
    </w:p>
    <w:p w14:paraId="012C99E6" w14:textId="37F36E35" w:rsidR="00EE5477" w:rsidRDefault="00595768" w:rsidP="0058306F">
      <w:pPr>
        <w:rPr>
          <w:rFonts w:cs="Times"/>
          <w:b/>
          <w:i/>
          <w:szCs w:val="20"/>
          <w:lang w:eastAsia="zh-CN"/>
        </w:rPr>
      </w:pPr>
      <w:r>
        <w:rPr>
          <w:rFonts w:cs="Times"/>
          <w:b/>
          <w:i/>
          <w:szCs w:val="20"/>
          <w:lang w:eastAsia="zh-CN"/>
        </w:rPr>
        <w:t>Proposal 5</w:t>
      </w:r>
      <w:r w:rsidR="00EE5477">
        <w:rPr>
          <w:rFonts w:cs="Times"/>
          <w:b/>
          <w:i/>
          <w:szCs w:val="20"/>
          <w:lang w:eastAsia="zh-CN"/>
        </w:rPr>
        <w:t xml:space="preserve">: Support the dynamic switching with TRP ordering, </w:t>
      </w:r>
      <w:r w:rsidR="00A954E4">
        <w:rPr>
          <w:rFonts w:cs="Times"/>
          <w:b/>
          <w:i/>
          <w:szCs w:val="20"/>
          <w:lang w:eastAsia="zh-CN"/>
        </w:rPr>
        <w:t xml:space="preserve">and the DCI field can consider </w:t>
      </w:r>
      <w:r w:rsidR="00EE5477">
        <w:rPr>
          <w:rFonts w:cs="Times"/>
          <w:b/>
          <w:i/>
          <w:szCs w:val="20"/>
          <w:lang w:eastAsia="zh-CN"/>
        </w:rPr>
        <w:t>the following DCI design</w:t>
      </w:r>
      <w:r w:rsidR="00EE5477">
        <w:rPr>
          <w:rFonts w:cs="Times" w:hint="eastAsia"/>
          <w:b/>
          <w:i/>
          <w:szCs w:val="20"/>
          <w:lang w:eastAsia="zh-CN"/>
        </w:rPr>
        <w:t>，</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EE5477" w:rsidRPr="002625EB" w14:paraId="2B2DF721" w14:textId="77777777" w:rsidTr="00060CAF">
        <w:trPr>
          <w:trHeight w:val="424"/>
          <w:jc w:val="center"/>
        </w:trPr>
        <w:tc>
          <w:tcPr>
            <w:tcW w:w="3494" w:type="dxa"/>
            <w:shd w:val="clear" w:color="auto" w:fill="D9D9D9"/>
            <w:vAlign w:val="center"/>
          </w:tcPr>
          <w:p w14:paraId="7CEE26F7" w14:textId="77777777" w:rsidR="00EE5477" w:rsidRPr="002625EB" w:rsidRDefault="00EE5477" w:rsidP="00060CAF">
            <w:pPr>
              <w:jc w:val="center"/>
              <w:rPr>
                <w:lang w:eastAsia="zh-CN"/>
              </w:rPr>
            </w:pPr>
            <w:r w:rsidRPr="002625EB">
              <w:rPr>
                <w:lang w:eastAsia="zh-CN"/>
              </w:rPr>
              <w:t>Bit field mapped to index</w:t>
            </w:r>
          </w:p>
        </w:tc>
        <w:tc>
          <w:tcPr>
            <w:tcW w:w="5678" w:type="dxa"/>
            <w:shd w:val="clear" w:color="auto" w:fill="D9D9D9"/>
            <w:vAlign w:val="center"/>
          </w:tcPr>
          <w:p w14:paraId="5759CD83" w14:textId="77777777" w:rsidR="00EE5477" w:rsidRPr="002625EB" w:rsidRDefault="00EE5477" w:rsidP="00060CAF">
            <w:pPr>
              <w:jc w:val="center"/>
              <w:rPr>
                <w:lang w:eastAsia="zh-CN"/>
              </w:rPr>
            </w:pPr>
            <w:r w:rsidRPr="002625EB">
              <w:rPr>
                <w:rFonts w:hint="eastAsia"/>
                <w:lang w:eastAsia="zh-CN"/>
              </w:rPr>
              <w:t xml:space="preserve">SRI(s), </w:t>
            </w:r>
            <w:r w:rsidRPr="00140FC7">
              <w:rPr>
                <w:lang w:eastAsia="zh-CN"/>
              </w:rPr>
              <w:object w:dxaOrig="740" w:dyaOrig="510" w14:anchorId="07665C43">
                <v:shape id="_x0000_i1028" type="#_x0000_t75" style="width:20.4pt;height:14.15pt" o:ole="">
                  <v:imagedata r:id="rId8" o:title=""/>
                </v:shape>
                <o:OLEObject Type="Embed" ProgID="Equation.3" ShapeID="_x0000_i1028" DrawAspect="Content" ObjectID="_1682323241" r:id="rId12"/>
              </w:object>
            </w:r>
            <w:r>
              <w:rPr>
                <w:lang w:eastAsia="zh-CN"/>
              </w:rPr>
              <w:t xml:space="preserve">  </w:t>
            </w:r>
            <w:r>
              <w:rPr>
                <w:rFonts w:hint="eastAsia"/>
                <w:lang w:eastAsia="zh-CN"/>
              </w:rPr>
              <w:t>=1</w:t>
            </w:r>
          </w:p>
        </w:tc>
      </w:tr>
      <w:tr w:rsidR="00EE5477" w:rsidRPr="002625EB" w14:paraId="2A6E390D" w14:textId="77777777" w:rsidTr="00060CAF">
        <w:trPr>
          <w:jc w:val="center"/>
        </w:trPr>
        <w:tc>
          <w:tcPr>
            <w:tcW w:w="3494" w:type="dxa"/>
            <w:shd w:val="clear" w:color="auto" w:fill="D9D9D9"/>
            <w:vAlign w:val="center"/>
          </w:tcPr>
          <w:p w14:paraId="1D6E6CFB" w14:textId="77777777" w:rsidR="00EE5477" w:rsidRPr="009F1A87" w:rsidRDefault="00EE5477" w:rsidP="00060CAF">
            <w:pPr>
              <w:jc w:val="center"/>
              <w:rPr>
                <w:lang w:eastAsia="zh-CN"/>
              </w:rPr>
            </w:pPr>
            <w:r w:rsidRPr="009F1A87">
              <w:rPr>
                <w:lang w:eastAsia="zh-CN"/>
              </w:rPr>
              <w:t>0</w:t>
            </w:r>
          </w:p>
        </w:tc>
        <w:tc>
          <w:tcPr>
            <w:tcW w:w="5678" w:type="dxa"/>
            <w:shd w:val="clear" w:color="auto" w:fill="auto"/>
            <w:vAlign w:val="center"/>
          </w:tcPr>
          <w:p w14:paraId="3057914E" w14:textId="77777777" w:rsidR="00EE5477" w:rsidRPr="009F1A87" w:rsidRDefault="00EE5477" w:rsidP="00060CAF">
            <w:pPr>
              <w:jc w:val="center"/>
              <w:rPr>
                <w:lang w:eastAsia="zh-CN"/>
              </w:rPr>
            </w:pPr>
            <w:r w:rsidRPr="009F1A87">
              <w:rPr>
                <w:lang w:eastAsia="zh-CN"/>
              </w:rPr>
              <w:t>TRP 1</w:t>
            </w:r>
          </w:p>
        </w:tc>
      </w:tr>
      <w:tr w:rsidR="00EE5477" w:rsidRPr="002625EB" w14:paraId="2DFA4C8D" w14:textId="77777777" w:rsidTr="00060CAF">
        <w:trPr>
          <w:jc w:val="center"/>
        </w:trPr>
        <w:tc>
          <w:tcPr>
            <w:tcW w:w="3494" w:type="dxa"/>
            <w:shd w:val="clear" w:color="auto" w:fill="D9D9D9"/>
            <w:vAlign w:val="center"/>
          </w:tcPr>
          <w:p w14:paraId="618F67C9" w14:textId="77777777" w:rsidR="00EE5477" w:rsidRPr="009F1A87" w:rsidRDefault="00EE5477" w:rsidP="00060CAF">
            <w:pPr>
              <w:jc w:val="center"/>
              <w:rPr>
                <w:lang w:eastAsia="zh-CN"/>
              </w:rPr>
            </w:pPr>
            <w:r w:rsidRPr="009F1A87">
              <w:rPr>
                <w:lang w:eastAsia="zh-CN"/>
              </w:rPr>
              <w:t>1</w:t>
            </w:r>
          </w:p>
        </w:tc>
        <w:tc>
          <w:tcPr>
            <w:tcW w:w="5678" w:type="dxa"/>
            <w:shd w:val="clear" w:color="auto" w:fill="auto"/>
            <w:vAlign w:val="center"/>
          </w:tcPr>
          <w:p w14:paraId="558D6F79" w14:textId="77777777" w:rsidR="00EE5477" w:rsidRPr="009F1A87" w:rsidRDefault="00EE5477" w:rsidP="00060CAF">
            <w:pPr>
              <w:jc w:val="center"/>
              <w:rPr>
                <w:lang w:eastAsia="zh-CN"/>
              </w:rPr>
            </w:pPr>
            <w:r w:rsidRPr="009F1A87">
              <w:rPr>
                <w:lang w:eastAsia="zh-CN"/>
              </w:rPr>
              <w:t>TRP 2</w:t>
            </w:r>
          </w:p>
        </w:tc>
      </w:tr>
      <w:tr w:rsidR="00EE5477" w:rsidRPr="002625EB" w14:paraId="68D2BF93" w14:textId="77777777" w:rsidTr="00060CAF">
        <w:trPr>
          <w:jc w:val="center"/>
        </w:trPr>
        <w:tc>
          <w:tcPr>
            <w:tcW w:w="3494" w:type="dxa"/>
            <w:shd w:val="clear" w:color="auto" w:fill="D9D9D9"/>
            <w:vAlign w:val="center"/>
          </w:tcPr>
          <w:p w14:paraId="76577DA8" w14:textId="77777777" w:rsidR="00EE5477" w:rsidRPr="009F1A87" w:rsidRDefault="00EE5477" w:rsidP="00060CAF">
            <w:pPr>
              <w:jc w:val="center"/>
              <w:rPr>
                <w:lang w:eastAsia="zh-CN"/>
              </w:rPr>
            </w:pPr>
            <w:r w:rsidRPr="009F1A87">
              <w:rPr>
                <w:rFonts w:hint="eastAsia"/>
                <w:lang w:eastAsia="zh-CN"/>
              </w:rPr>
              <w:t>2</w:t>
            </w:r>
          </w:p>
        </w:tc>
        <w:tc>
          <w:tcPr>
            <w:tcW w:w="5678" w:type="dxa"/>
            <w:shd w:val="clear" w:color="auto" w:fill="auto"/>
            <w:vAlign w:val="center"/>
          </w:tcPr>
          <w:p w14:paraId="157C9E54" w14:textId="77777777" w:rsidR="00EE5477" w:rsidRPr="009F1A87" w:rsidRDefault="00EE5477" w:rsidP="00060CAF">
            <w:pPr>
              <w:jc w:val="center"/>
              <w:rPr>
                <w:lang w:eastAsia="zh-CN"/>
              </w:rPr>
            </w:pPr>
            <w:r>
              <w:rPr>
                <w:lang w:eastAsia="zh-CN"/>
              </w:rPr>
              <w:t>TRP1, TRP2</w:t>
            </w:r>
          </w:p>
        </w:tc>
      </w:tr>
      <w:tr w:rsidR="00EE5477" w:rsidRPr="002625EB" w14:paraId="202445D0" w14:textId="77777777" w:rsidTr="00060CAF">
        <w:trPr>
          <w:jc w:val="center"/>
        </w:trPr>
        <w:tc>
          <w:tcPr>
            <w:tcW w:w="3494" w:type="dxa"/>
            <w:shd w:val="clear" w:color="auto" w:fill="D9D9D9"/>
            <w:vAlign w:val="center"/>
          </w:tcPr>
          <w:p w14:paraId="780C5A0B" w14:textId="77777777" w:rsidR="00EE5477" w:rsidRPr="009F1A87" w:rsidRDefault="00EE5477" w:rsidP="00060CAF">
            <w:pPr>
              <w:jc w:val="center"/>
              <w:rPr>
                <w:lang w:eastAsia="zh-CN"/>
              </w:rPr>
            </w:pPr>
            <w:r w:rsidRPr="009F1A87">
              <w:rPr>
                <w:rFonts w:hint="eastAsia"/>
                <w:lang w:eastAsia="zh-CN"/>
              </w:rPr>
              <w:t>3</w:t>
            </w:r>
          </w:p>
        </w:tc>
        <w:tc>
          <w:tcPr>
            <w:tcW w:w="5678" w:type="dxa"/>
            <w:shd w:val="clear" w:color="auto" w:fill="auto"/>
            <w:vAlign w:val="center"/>
          </w:tcPr>
          <w:p w14:paraId="0CE74A91" w14:textId="77777777" w:rsidR="00EE5477" w:rsidRPr="009F1A87" w:rsidRDefault="00EE5477" w:rsidP="00060CAF">
            <w:pPr>
              <w:jc w:val="center"/>
              <w:rPr>
                <w:lang w:eastAsia="zh-CN"/>
              </w:rPr>
            </w:pPr>
            <w:r>
              <w:rPr>
                <w:lang w:eastAsia="zh-CN"/>
              </w:rPr>
              <w:t>TRP2, TRP1</w:t>
            </w:r>
          </w:p>
        </w:tc>
      </w:tr>
    </w:tbl>
    <w:p w14:paraId="7DA3A4F1" w14:textId="384425A0" w:rsidR="002326BA" w:rsidRPr="0072785E" w:rsidRDefault="002326BA" w:rsidP="008562A6">
      <w:pPr>
        <w:rPr>
          <w:lang w:eastAsia="zh-CN"/>
        </w:rPr>
      </w:pPr>
    </w:p>
    <w:p w14:paraId="2AF16C36" w14:textId="4D34D3DE" w:rsidR="00B922B6" w:rsidRPr="00EC20C6" w:rsidRDefault="00EC20C6" w:rsidP="00EC20C6">
      <w:pPr>
        <w:pStyle w:val="2"/>
        <w:rPr>
          <w:lang w:eastAsia="zh-CN"/>
        </w:rPr>
      </w:pPr>
      <w:r>
        <w:rPr>
          <w:lang w:eastAsia="zh-CN"/>
        </w:rPr>
        <w:t xml:space="preserve">Power control </w:t>
      </w:r>
      <w:r w:rsidR="00060CAF">
        <w:rPr>
          <w:lang w:eastAsia="zh-CN"/>
        </w:rPr>
        <w:t>enhancements</w:t>
      </w:r>
    </w:p>
    <w:p w14:paraId="55B948E4" w14:textId="30AB6DE8" w:rsidR="002810D6" w:rsidRDefault="009C7E9E" w:rsidP="002810D6">
      <w:pPr>
        <w:rPr>
          <w:lang w:eastAsia="zh-CN"/>
        </w:rPr>
      </w:pPr>
      <w:r>
        <w:t>T</w:t>
      </w:r>
      <w:r w:rsidR="002810D6">
        <w:t>he following</w:t>
      </w:r>
      <w:r>
        <w:t xml:space="preserve"> issues are still left undetermined regar</w:t>
      </w:r>
      <w:r w:rsidR="002810D6">
        <w:t xml:space="preserve">ding the power control </w:t>
      </w:r>
      <w:r>
        <w:t>for PUSCH:</w:t>
      </w:r>
    </w:p>
    <w:p w14:paraId="38FB41E5" w14:textId="584C9304" w:rsidR="009C7E9E" w:rsidRPr="009C7E9E" w:rsidRDefault="00554EC9" w:rsidP="009C7E9E">
      <w:pPr>
        <w:pStyle w:val="af2"/>
        <w:numPr>
          <w:ilvl w:val="0"/>
          <w:numId w:val="34"/>
        </w:numPr>
        <w:ind w:firstLineChars="0"/>
      </w:pPr>
      <w:r>
        <w:rPr>
          <w:lang w:eastAsia="zh-CN"/>
        </w:rPr>
        <w:t>Issue 1: close-loop power control</w:t>
      </w:r>
    </w:p>
    <w:tbl>
      <w:tblPr>
        <w:tblStyle w:val="ad"/>
        <w:tblW w:w="0" w:type="auto"/>
        <w:tblLook w:val="04A0" w:firstRow="1" w:lastRow="0" w:firstColumn="1" w:lastColumn="0" w:noHBand="0" w:noVBand="1"/>
      </w:tblPr>
      <w:tblGrid>
        <w:gridCol w:w="9307"/>
      </w:tblGrid>
      <w:tr w:rsidR="002810D6" w14:paraId="11B39D54" w14:textId="77777777" w:rsidTr="00E63054">
        <w:tc>
          <w:tcPr>
            <w:tcW w:w="9919" w:type="dxa"/>
          </w:tcPr>
          <w:p w14:paraId="103EB14F" w14:textId="764A5CDF" w:rsidR="0088124D" w:rsidRPr="006522D4" w:rsidRDefault="0088124D" w:rsidP="0088124D">
            <w:pPr>
              <w:pStyle w:val="aff"/>
              <w:shd w:val="clear" w:color="auto" w:fill="FFFFFF"/>
              <w:spacing w:before="0" w:beforeAutospacing="0" w:after="0" w:afterAutospacing="0"/>
              <w:jc w:val="both"/>
              <w:rPr>
                <w:rFonts w:ascii="Times" w:hAnsi="Times" w:cs="Times"/>
                <w:sz w:val="20"/>
              </w:rPr>
            </w:pPr>
            <w:r w:rsidRPr="006522D4">
              <w:rPr>
                <w:rFonts w:ascii="Times" w:hAnsi="Times" w:cs="Times"/>
                <w:b/>
                <w:bCs/>
                <w:sz w:val="20"/>
                <w:shd w:val="clear" w:color="auto" w:fill="00FF00"/>
              </w:rPr>
              <w:t>Agreement</w:t>
            </w:r>
          </w:p>
          <w:p w14:paraId="5024DC0B" w14:textId="11A70C02" w:rsidR="0088124D" w:rsidRPr="006522D4" w:rsidRDefault="0088124D" w:rsidP="0088124D">
            <w:pPr>
              <w:pStyle w:val="aff"/>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w:t>
            </w:r>
            <w:r>
              <w:rPr>
                <w:rFonts w:ascii="Times" w:hAnsi="Times" w:cs="Times"/>
                <w:sz w:val="20"/>
              </w:rPr>
              <w:t>ed-loop power control for PUSCH</w:t>
            </w:r>
            <w:r w:rsidRPr="006522D4">
              <w:rPr>
                <w:rFonts w:ascii="Times" w:hAnsi="Times" w:cs="Times"/>
                <w:sz w:val="20"/>
              </w:rPr>
              <w:t>, select from the below op</w:t>
            </w:r>
            <w:r w:rsidR="000D55EE">
              <w:rPr>
                <w:rFonts w:ascii="Times" w:hAnsi="Times" w:cs="Times"/>
                <w:sz w:val="20"/>
              </w:rPr>
              <w:t>tions during the RAN1 #104-e</w:t>
            </w:r>
            <w:r w:rsidR="00961B29">
              <w:rPr>
                <w:rFonts w:ascii="Times" w:hAnsi="Times" w:cs="Times"/>
                <w:sz w:val="20"/>
              </w:rPr>
              <w:t>-bis</w:t>
            </w:r>
            <w:r w:rsidRPr="006522D4">
              <w:rPr>
                <w:rFonts w:ascii="Times" w:hAnsi="Times" w:cs="Times"/>
                <w:sz w:val="20"/>
              </w:rPr>
              <w:t xml:space="preserve"> meeting.</w:t>
            </w:r>
          </w:p>
          <w:p w14:paraId="311A829D" w14:textId="77777777" w:rsidR="0088124D" w:rsidRPr="006522D4" w:rsidRDefault="0088124D" w:rsidP="00604622">
            <w:pPr>
              <w:widowControl/>
              <w:numPr>
                <w:ilvl w:val="0"/>
                <w:numId w:val="11"/>
              </w:numPr>
              <w:autoSpaceDE/>
              <w:autoSpaceDN/>
              <w:adjustRightInd/>
              <w:rPr>
                <w:rFonts w:cs="Times"/>
              </w:rPr>
            </w:pPr>
            <w:r w:rsidRPr="006522D4">
              <w:rPr>
                <w:rFonts w:cs="Times"/>
              </w:rPr>
              <w:t>Option.1: A single TPC field (the existing TPC field) is used in DCI formats 0_1 / 0_2, and the TPC value applied for both PUSCH beams</w:t>
            </w:r>
          </w:p>
          <w:p w14:paraId="61119B19" w14:textId="77777777" w:rsidR="0088124D" w:rsidRPr="006522D4" w:rsidRDefault="0088124D" w:rsidP="00604622">
            <w:pPr>
              <w:widowControl/>
              <w:numPr>
                <w:ilvl w:val="0"/>
                <w:numId w:val="11"/>
              </w:numPr>
              <w:autoSpaceDE/>
              <w:autoSpaceDN/>
              <w:adjustRightInd/>
              <w:rPr>
                <w:rFonts w:cs="Times"/>
              </w:rPr>
            </w:pPr>
            <w:r w:rsidRPr="006522D4">
              <w:rPr>
                <w:rFonts w:cs="Times"/>
              </w:rPr>
              <w:t>Option.2: A single TPC field (the existing TPC field) is used in DCI formats 0_1 / 0_2, and the TPC value applied for one of two PUSCH beams at a slot.</w:t>
            </w:r>
          </w:p>
          <w:p w14:paraId="7B77F4A8" w14:textId="77777777" w:rsidR="0088124D" w:rsidRPr="006522D4" w:rsidRDefault="0088124D" w:rsidP="00604622">
            <w:pPr>
              <w:widowControl/>
              <w:numPr>
                <w:ilvl w:val="0"/>
                <w:numId w:val="11"/>
              </w:numPr>
              <w:autoSpaceDE/>
              <w:autoSpaceDN/>
              <w:adjustRightInd/>
              <w:rPr>
                <w:rFonts w:cs="Times"/>
              </w:rPr>
            </w:pPr>
            <w:r w:rsidRPr="006522D4">
              <w:rPr>
                <w:rFonts w:cs="Times"/>
              </w:rPr>
              <w:t>Option 3: A second TPC field (similar to the existing TPC field) is added in DCI formats 0_1 / 0_2.</w:t>
            </w:r>
          </w:p>
          <w:p w14:paraId="43F1C46C" w14:textId="77777777" w:rsidR="0088124D" w:rsidRPr="006522D4" w:rsidRDefault="0088124D" w:rsidP="00604622">
            <w:pPr>
              <w:widowControl/>
              <w:numPr>
                <w:ilvl w:val="0"/>
                <w:numId w:val="11"/>
              </w:numPr>
              <w:autoSpaceDE/>
              <w:autoSpaceDN/>
              <w:adjustRightInd/>
              <w:rPr>
                <w:rFonts w:cs="Times"/>
              </w:rPr>
            </w:pPr>
            <w:r w:rsidRPr="006522D4">
              <w:rPr>
                <w:rFonts w:cs="Times"/>
              </w:rPr>
              <w:t>Option 4: A single TPC field is used in DCI formats 0_1 / 0_2, and indicates two TPC values applied to two PUSCH beams, respectively.</w:t>
            </w:r>
          </w:p>
          <w:p w14:paraId="35156AEC" w14:textId="77777777" w:rsidR="002810D6" w:rsidRDefault="002810D6" w:rsidP="00E63054">
            <w:pPr>
              <w:autoSpaceDE/>
              <w:autoSpaceDN/>
              <w:adjustRightInd/>
              <w:snapToGrid/>
              <w:spacing w:after="0"/>
            </w:pPr>
          </w:p>
        </w:tc>
      </w:tr>
    </w:tbl>
    <w:p w14:paraId="32A75ED5" w14:textId="0FBB020C" w:rsidR="002810D6" w:rsidRDefault="002810D6" w:rsidP="002810D6">
      <w:pPr>
        <w:rPr>
          <w:lang w:eastAsia="zh-CN"/>
        </w:rPr>
      </w:pPr>
    </w:p>
    <w:p w14:paraId="18B81B0F" w14:textId="3F4C0EF2" w:rsidR="00FD7A8E" w:rsidRPr="00AE289B" w:rsidRDefault="00FD7A8E" w:rsidP="00FD7A8E">
      <w:pPr>
        <w:rPr>
          <w:lang w:eastAsia="zh-CN"/>
        </w:rPr>
      </w:pPr>
      <w:r>
        <w:rPr>
          <w:lang w:eastAsia="zh-CN"/>
        </w:rPr>
        <w:t>The UL p</w:t>
      </w:r>
      <w:r w:rsidRPr="00AE289B">
        <w:rPr>
          <w:lang w:eastAsia="zh-CN"/>
        </w:rPr>
        <w:t xml:space="preserve">ower control </w:t>
      </w:r>
      <w:r>
        <w:rPr>
          <w:lang w:eastAsia="zh-CN"/>
        </w:rPr>
        <w:t xml:space="preserve">may be different due to the different channels towards </w:t>
      </w:r>
      <w:r w:rsidRPr="00AE289B">
        <w:rPr>
          <w:lang w:eastAsia="zh-CN"/>
        </w:rPr>
        <w:t xml:space="preserve">TRPs, </w:t>
      </w:r>
      <w:r>
        <w:rPr>
          <w:lang w:eastAsia="zh-CN"/>
        </w:rPr>
        <w:t xml:space="preserve">and </w:t>
      </w:r>
      <w:r w:rsidRPr="00AE289B">
        <w:rPr>
          <w:lang w:eastAsia="zh-CN"/>
        </w:rPr>
        <w:t xml:space="preserve">different power control </w:t>
      </w:r>
      <w:r>
        <w:rPr>
          <w:lang w:eastAsia="zh-CN"/>
        </w:rPr>
        <w:t xml:space="preserve">parameters </w:t>
      </w:r>
      <w:r w:rsidRPr="00AE289B">
        <w:rPr>
          <w:lang w:eastAsia="zh-CN"/>
        </w:rPr>
        <w:t xml:space="preserve">and pathloss reference RSs </w:t>
      </w:r>
      <w:r>
        <w:rPr>
          <w:lang w:eastAsia="zh-CN"/>
        </w:rPr>
        <w:t xml:space="preserve">can </w:t>
      </w:r>
      <w:r w:rsidRPr="00AE289B">
        <w:rPr>
          <w:lang w:eastAsia="zh-CN"/>
        </w:rPr>
        <w:t>be configured per SRS resource set targeting different TRPs.</w:t>
      </w:r>
      <w:r>
        <w:rPr>
          <w:lang w:eastAsia="zh-CN"/>
        </w:rPr>
        <w:t xml:space="preserve"> For the power control issues, close loops among TRPs can be differentiated by</w:t>
      </w:r>
      <w:r w:rsidR="002F3067">
        <w:rPr>
          <w:lang w:eastAsia="zh-CN"/>
        </w:rPr>
        <w:t xml:space="preserve"> associated with</w:t>
      </w:r>
      <w:r>
        <w:rPr>
          <w:lang w:eastAsia="zh-CN"/>
        </w:rPr>
        <w:t xml:space="preserve"> di</w:t>
      </w:r>
      <w:r w:rsidR="002F3067">
        <w:rPr>
          <w:lang w:eastAsia="zh-CN"/>
        </w:rPr>
        <w:t>fferent SRS resource set</w:t>
      </w:r>
      <w:r>
        <w:rPr>
          <w:lang w:eastAsia="zh-CN"/>
        </w:rPr>
        <w:t xml:space="preserve">. Thus the </w:t>
      </w:r>
      <w:r w:rsidR="00595768">
        <w:rPr>
          <w:lang w:eastAsia="zh-CN"/>
        </w:rPr>
        <w:t xml:space="preserve">two </w:t>
      </w:r>
      <w:r>
        <w:rPr>
          <w:lang w:eastAsia="zh-CN"/>
        </w:rPr>
        <w:t>TPC command</w:t>
      </w:r>
      <w:r w:rsidR="00595768">
        <w:rPr>
          <w:lang w:eastAsia="zh-CN"/>
        </w:rPr>
        <w:t>s</w:t>
      </w:r>
      <w:r>
        <w:rPr>
          <w:lang w:eastAsia="zh-CN"/>
        </w:rPr>
        <w:t xml:space="preserve"> </w:t>
      </w:r>
      <w:r w:rsidR="00595768">
        <w:rPr>
          <w:lang w:eastAsia="zh-CN"/>
        </w:rPr>
        <w:t>for different TRPs can be either indicated</w:t>
      </w:r>
      <w:r>
        <w:rPr>
          <w:lang w:eastAsia="zh-CN"/>
        </w:rPr>
        <w:t xml:space="preserve"> </w:t>
      </w:r>
      <w:r>
        <w:rPr>
          <w:lang w:eastAsia="zh-CN"/>
        </w:rPr>
        <w:lastRenderedPageBreak/>
        <w:t xml:space="preserve">separately (Option 3) or jointly (Option 4). </w:t>
      </w:r>
      <w:r w:rsidR="001C3791">
        <w:rPr>
          <w:lang w:eastAsia="zh-CN"/>
        </w:rPr>
        <w:t xml:space="preserve">Option 3 </w:t>
      </w:r>
      <w:r w:rsidR="00595768">
        <w:rPr>
          <w:lang w:eastAsia="zh-CN"/>
        </w:rPr>
        <w:t xml:space="preserve">maintains the flexibility for the adjustment towards each TRP but </w:t>
      </w:r>
      <w:r w:rsidR="001C3791">
        <w:rPr>
          <w:lang w:eastAsia="zh-CN"/>
        </w:rPr>
        <w:t>increases the DCI overhead</w:t>
      </w:r>
      <w:r w:rsidR="00595768">
        <w:rPr>
          <w:lang w:eastAsia="zh-CN"/>
        </w:rPr>
        <w:t xml:space="preserve"> by 2 bits</w:t>
      </w:r>
      <w:r w:rsidR="001C3791">
        <w:rPr>
          <w:lang w:eastAsia="zh-CN"/>
        </w:rPr>
        <w:t xml:space="preserve">. </w:t>
      </w:r>
      <w:r w:rsidR="001F75CD">
        <w:rPr>
          <w:lang w:eastAsia="zh-CN"/>
        </w:rPr>
        <w:t>O</w:t>
      </w:r>
      <w:r w:rsidR="00961B29">
        <w:rPr>
          <w:lang w:eastAsia="zh-CN"/>
        </w:rPr>
        <w:t xml:space="preserve">ption 4 </w:t>
      </w:r>
      <w:r w:rsidR="001C3791">
        <w:rPr>
          <w:lang w:eastAsia="zh-CN"/>
        </w:rPr>
        <w:t xml:space="preserve">can only be supported with </w:t>
      </w:r>
      <w:r w:rsidR="00961B29">
        <w:rPr>
          <w:lang w:eastAsia="zh-CN"/>
        </w:rPr>
        <w:t>limited</w:t>
      </w:r>
      <w:r w:rsidR="001C3791">
        <w:rPr>
          <w:lang w:eastAsia="zh-CN"/>
        </w:rPr>
        <w:t xml:space="preserve"> power adjustment values for each TRP which would restrict the gNB flexibility.</w:t>
      </w:r>
      <w:r w:rsidR="00930370">
        <w:rPr>
          <w:lang w:eastAsia="zh-CN"/>
        </w:rPr>
        <w:t xml:space="preserve"> And for PUSCH, it would be better to indicate separately for each TRP when the power control adjustment is configured to use the absolute TPC command values instead of accumulated TPC command values.</w:t>
      </w:r>
      <w:r w:rsidR="008866A8">
        <w:rPr>
          <w:lang w:eastAsia="zh-CN"/>
        </w:rPr>
        <w:t xml:space="preserve"> Also two separate TPC  fields can be easily applied with the indication solution adopted for dynamic switching between sTRP and mTRP.</w:t>
      </w:r>
    </w:p>
    <w:p w14:paraId="69F2C778" w14:textId="6C1B0AD1" w:rsidR="00FD7A8E" w:rsidRDefault="00FD7A8E" w:rsidP="00FD7A8E">
      <w:pPr>
        <w:tabs>
          <w:tab w:val="left" w:pos="4536"/>
        </w:tabs>
        <w:rPr>
          <w:b/>
          <w:i/>
          <w:lang w:eastAsia="zh-CN"/>
        </w:rPr>
      </w:pPr>
      <w:r>
        <w:rPr>
          <w:b/>
          <w:i/>
          <w:lang w:eastAsia="zh-CN"/>
        </w:rPr>
        <w:t>Proposal</w:t>
      </w:r>
      <w:r w:rsidR="002326BA">
        <w:rPr>
          <w:b/>
          <w:i/>
          <w:lang w:eastAsia="zh-CN"/>
        </w:rPr>
        <w:t xml:space="preserve"> </w:t>
      </w:r>
      <w:r w:rsidR="00B90149">
        <w:rPr>
          <w:b/>
          <w:i/>
          <w:lang w:eastAsia="zh-CN"/>
        </w:rPr>
        <w:t>6</w:t>
      </w:r>
      <w:r>
        <w:rPr>
          <w:b/>
          <w:i/>
          <w:lang w:eastAsia="zh-CN"/>
        </w:rPr>
        <w:t xml:space="preserve">: For the TPC indication, option 3 is more preferred as a more unified solution for multi-TRP based </w:t>
      </w:r>
      <w:r w:rsidR="00F2631B">
        <w:rPr>
          <w:b/>
          <w:i/>
          <w:lang w:eastAsia="zh-CN"/>
        </w:rPr>
        <w:t>PUSCH transmission</w:t>
      </w:r>
      <w:r>
        <w:rPr>
          <w:b/>
          <w:i/>
          <w:lang w:eastAsia="zh-CN"/>
        </w:rPr>
        <w:t>.</w:t>
      </w:r>
      <w:r w:rsidR="001F75CD">
        <w:rPr>
          <w:b/>
          <w:i/>
          <w:lang w:eastAsia="zh-CN"/>
        </w:rPr>
        <w:t xml:space="preserve"> </w:t>
      </w:r>
    </w:p>
    <w:p w14:paraId="262E2E93" w14:textId="77777777" w:rsidR="009C7E9E" w:rsidRPr="00C82D7D" w:rsidRDefault="009C7E9E" w:rsidP="00F36087">
      <w:pPr>
        <w:rPr>
          <w:lang w:eastAsia="zh-CN"/>
        </w:rPr>
      </w:pPr>
    </w:p>
    <w:p w14:paraId="00282505" w14:textId="308804AC" w:rsidR="00F070BC" w:rsidRPr="00F070BC" w:rsidRDefault="00554EC9" w:rsidP="00F36087">
      <w:pPr>
        <w:pStyle w:val="af2"/>
        <w:numPr>
          <w:ilvl w:val="0"/>
          <w:numId w:val="34"/>
        </w:numPr>
        <w:ind w:firstLineChars="0"/>
      </w:pPr>
      <w:r>
        <w:rPr>
          <w:lang w:eastAsia="zh-CN"/>
        </w:rPr>
        <w:t xml:space="preserve">Issue 2: </w:t>
      </w:r>
      <w:r w:rsidR="0062316D">
        <w:rPr>
          <w:lang w:eastAsia="zh-CN"/>
        </w:rPr>
        <w:t xml:space="preserve">Linking </w:t>
      </w:r>
      <w:r>
        <w:rPr>
          <w:lang w:eastAsia="zh-CN"/>
        </w:rPr>
        <w:t xml:space="preserve">of </w:t>
      </w:r>
      <w:r w:rsidR="0062316D">
        <w:rPr>
          <w:lang w:eastAsia="zh-CN"/>
        </w:rPr>
        <w:t>SRI to power control parameter</w:t>
      </w:r>
      <w:r w:rsidR="009C7E9E" w:rsidRPr="009C7E9E">
        <w:rPr>
          <w:lang w:eastAsia="zh-CN"/>
        </w:rPr>
        <w:t xml:space="preserve"> </w:t>
      </w:r>
    </w:p>
    <w:tbl>
      <w:tblPr>
        <w:tblStyle w:val="ad"/>
        <w:tblW w:w="0" w:type="auto"/>
        <w:tblLook w:val="04A0" w:firstRow="1" w:lastRow="0" w:firstColumn="1" w:lastColumn="0" w:noHBand="0" w:noVBand="1"/>
      </w:tblPr>
      <w:tblGrid>
        <w:gridCol w:w="9307"/>
      </w:tblGrid>
      <w:tr w:rsidR="00F36087" w14:paraId="20A28954" w14:textId="77777777" w:rsidTr="006D2C48">
        <w:tc>
          <w:tcPr>
            <w:tcW w:w="9919" w:type="dxa"/>
          </w:tcPr>
          <w:p w14:paraId="094CA4E9" w14:textId="77777777" w:rsidR="00934289" w:rsidRPr="00F2496C" w:rsidRDefault="00934289" w:rsidP="00934289">
            <w:pPr>
              <w:rPr>
                <w:rFonts w:cs="Times"/>
                <w:b/>
                <w:bCs/>
                <w:szCs w:val="20"/>
              </w:rPr>
            </w:pPr>
            <w:r w:rsidRPr="00F2496C">
              <w:rPr>
                <w:rFonts w:cs="Times"/>
                <w:b/>
                <w:bCs/>
                <w:szCs w:val="20"/>
                <w:highlight w:val="green"/>
              </w:rPr>
              <w:t>Agreement</w:t>
            </w:r>
          </w:p>
          <w:p w14:paraId="5C5F36C4" w14:textId="77777777" w:rsidR="00934289" w:rsidRPr="00F2496C" w:rsidRDefault="00934289" w:rsidP="00934289">
            <w:pPr>
              <w:rPr>
                <w:rFonts w:cs="Times"/>
                <w:szCs w:val="20"/>
              </w:rPr>
            </w:pPr>
            <w:r w:rsidRPr="00F2496C">
              <w:rPr>
                <w:rFonts w:cs="Times"/>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4BC4D8EA" w14:textId="77777777" w:rsidR="00934289" w:rsidRPr="00F2496C" w:rsidRDefault="00934289" w:rsidP="00934289">
            <w:pPr>
              <w:numPr>
                <w:ilvl w:val="0"/>
                <w:numId w:val="15"/>
              </w:numPr>
              <w:autoSpaceDE/>
              <w:autoSpaceDN/>
              <w:adjustRightInd/>
              <w:snapToGrid/>
              <w:spacing w:after="0"/>
              <w:jc w:val="left"/>
              <w:rPr>
                <w:rFonts w:eastAsia="等线" w:cs="Times"/>
                <w:bCs/>
                <w:i/>
                <w:iCs/>
                <w:kern w:val="32"/>
                <w:lang w:eastAsia="zh-CN"/>
              </w:rPr>
            </w:pPr>
            <w:r w:rsidRPr="00F2496C">
              <w:rPr>
                <w:rFonts w:eastAsia="等线" w:cs="Times"/>
                <w:bCs/>
                <w:iCs/>
                <w:kern w:val="32"/>
                <w:lang w:eastAsia="zh-CN"/>
              </w:rPr>
              <w:t xml:space="preserve">Alt. 1: Add second </w:t>
            </w:r>
            <w:r w:rsidRPr="00F2496C">
              <w:rPr>
                <w:rFonts w:eastAsia="等线" w:cs="Times"/>
                <w:bCs/>
                <w:i/>
                <w:iCs/>
                <w:kern w:val="32"/>
                <w:lang w:eastAsia="zh-CN"/>
              </w:rPr>
              <w:t>sri-PUSCH-MappingToAddModList</w:t>
            </w:r>
            <w:r w:rsidRPr="00F2496C">
              <w:rPr>
                <w:rFonts w:eastAsia="等线" w:cs="Times"/>
                <w:bCs/>
                <w:iCs/>
                <w:kern w:val="32"/>
                <w:lang w:eastAsia="zh-CN"/>
              </w:rPr>
              <w:t xml:space="preserve">, and select two </w:t>
            </w:r>
            <w:r w:rsidRPr="00F2496C">
              <w:rPr>
                <w:rFonts w:eastAsia="等线" w:cs="Times"/>
                <w:bCs/>
                <w:i/>
                <w:iCs/>
                <w:kern w:val="32"/>
                <w:lang w:eastAsia="zh-CN"/>
              </w:rPr>
              <w:t>SRI-PUSCH-PowerControl</w:t>
            </w:r>
            <w:r w:rsidRPr="00F2496C">
              <w:rPr>
                <w:rFonts w:eastAsia="等线" w:cs="Times"/>
                <w:bCs/>
                <w:iCs/>
                <w:kern w:val="32"/>
                <w:lang w:eastAsia="zh-CN"/>
              </w:rPr>
              <w:t xml:space="preserve"> from two </w:t>
            </w:r>
            <w:r w:rsidRPr="00F2496C">
              <w:rPr>
                <w:rFonts w:eastAsia="等线" w:cs="Times"/>
                <w:bCs/>
                <w:i/>
                <w:iCs/>
                <w:kern w:val="32"/>
                <w:lang w:eastAsia="zh-CN"/>
              </w:rPr>
              <w:t>sri-PUSCH-MappingToAddModList</w:t>
            </w:r>
          </w:p>
          <w:p w14:paraId="59C26F6F" w14:textId="77777777" w:rsidR="00934289" w:rsidRPr="00F2496C" w:rsidRDefault="00934289" w:rsidP="00934289">
            <w:pPr>
              <w:numPr>
                <w:ilvl w:val="0"/>
                <w:numId w:val="15"/>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Alt. 2: Add SRS resource set ID in </w:t>
            </w:r>
            <w:r w:rsidRPr="00F2496C">
              <w:rPr>
                <w:rFonts w:eastAsia="等线" w:cs="Times"/>
                <w:bCs/>
                <w:i/>
                <w:iCs/>
                <w:kern w:val="32"/>
                <w:lang w:eastAsia="zh-CN"/>
              </w:rPr>
              <w:t>SRI-PUSCH-PowerControl</w:t>
            </w:r>
            <w:r w:rsidRPr="00F2496C">
              <w:rPr>
                <w:rFonts w:eastAsia="等线" w:cs="Times"/>
                <w:bCs/>
                <w:iCs/>
                <w:kern w:val="32"/>
                <w:lang w:eastAsia="zh-CN"/>
              </w:rPr>
              <w:t xml:space="preserve">, and select </w:t>
            </w:r>
            <w:r w:rsidRPr="00F2496C">
              <w:rPr>
                <w:rFonts w:eastAsia="等线" w:cs="Times"/>
                <w:bCs/>
                <w:i/>
                <w:iCs/>
                <w:kern w:val="32"/>
                <w:lang w:eastAsia="zh-CN"/>
              </w:rPr>
              <w:t>SRI-PUSCH-PowerControl</w:t>
            </w:r>
            <w:r w:rsidRPr="00F2496C">
              <w:rPr>
                <w:rFonts w:eastAsia="等线" w:cs="Times"/>
                <w:bCs/>
                <w:iCs/>
                <w:kern w:val="32"/>
                <w:lang w:eastAsia="zh-CN"/>
              </w:rPr>
              <w:t xml:space="preserve"> from </w:t>
            </w:r>
            <w:r w:rsidRPr="00F2496C">
              <w:rPr>
                <w:rFonts w:eastAsia="等线" w:cs="Times"/>
                <w:bCs/>
                <w:i/>
                <w:iCs/>
                <w:kern w:val="32"/>
                <w:lang w:eastAsia="zh-CN"/>
              </w:rPr>
              <w:t>sri-PUSCH-MappingToAddModList</w:t>
            </w:r>
            <w:r w:rsidRPr="00F2496C">
              <w:rPr>
                <w:rFonts w:eastAsia="等线" w:cs="Times"/>
                <w:bCs/>
                <w:iCs/>
                <w:kern w:val="32"/>
                <w:lang w:eastAsia="zh-CN"/>
              </w:rPr>
              <w:t xml:space="preserve"> considering the SRS resource set ID</w:t>
            </w:r>
          </w:p>
          <w:p w14:paraId="1DBE17C4" w14:textId="0F4FF3E7" w:rsidR="00F36087" w:rsidRPr="00F36087" w:rsidRDefault="00F36087" w:rsidP="00934289">
            <w:pPr>
              <w:pStyle w:val="af2"/>
              <w:widowControl/>
              <w:shd w:val="clear" w:color="auto" w:fill="FFFFFF"/>
              <w:autoSpaceDE/>
              <w:autoSpaceDN/>
              <w:adjustRightInd/>
              <w:snapToGrid/>
              <w:ind w:left="720" w:firstLineChars="0" w:firstLine="0"/>
              <w:contextualSpacing/>
              <w:jc w:val="left"/>
              <w:rPr>
                <w:rFonts w:cs="Times"/>
              </w:rPr>
            </w:pPr>
          </w:p>
        </w:tc>
      </w:tr>
    </w:tbl>
    <w:p w14:paraId="167B2E2A" w14:textId="77777777" w:rsidR="00F36087" w:rsidRPr="000504A1" w:rsidRDefault="00F36087" w:rsidP="00F36087">
      <w:pPr>
        <w:rPr>
          <w:lang w:eastAsia="zh-CN"/>
        </w:rPr>
      </w:pPr>
    </w:p>
    <w:p w14:paraId="539B53C2" w14:textId="7FC57CAB" w:rsidR="00F36087" w:rsidRDefault="003E6752" w:rsidP="002810D6">
      <w:pPr>
        <w:rPr>
          <w:lang w:eastAsia="zh-CN"/>
        </w:rPr>
      </w:pPr>
      <w:r>
        <w:rPr>
          <w:rFonts w:hint="eastAsia"/>
          <w:lang w:eastAsia="zh-CN"/>
        </w:rPr>
        <w:t>F</w:t>
      </w:r>
      <w:r>
        <w:rPr>
          <w:lang w:eastAsia="zh-CN"/>
        </w:rPr>
        <w:t xml:space="preserve">or the extension of power control parameter set(s), </w:t>
      </w:r>
      <w:r w:rsidR="008A04F8">
        <w:rPr>
          <w:lang w:eastAsia="zh-CN"/>
        </w:rPr>
        <w:t xml:space="preserve">alt.1 and alt.2 can be feasible, </w:t>
      </w:r>
      <w:r w:rsidR="00F2631B">
        <w:rPr>
          <w:lang w:eastAsia="zh-CN"/>
        </w:rPr>
        <w:t>we prefer alt.2 which</w:t>
      </w:r>
      <w:r w:rsidR="008A04F8">
        <w:rPr>
          <w:lang w:eastAsia="zh-CN"/>
        </w:rPr>
        <w:t xml:space="preserve"> has less overhead </w:t>
      </w:r>
      <w:r w:rsidR="00857B24">
        <w:rPr>
          <w:lang w:eastAsia="zh-CN"/>
        </w:rPr>
        <w:t xml:space="preserve">than RRC configuration </w:t>
      </w:r>
      <w:r w:rsidR="00F2631B">
        <w:rPr>
          <w:lang w:eastAsia="zh-CN"/>
        </w:rPr>
        <w:t xml:space="preserve">and </w:t>
      </w:r>
      <w:r w:rsidR="00731B36">
        <w:rPr>
          <w:lang w:eastAsia="zh-CN"/>
        </w:rPr>
        <w:t xml:space="preserve">provides more </w:t>
      </w:r>
      <w:r w:rsidR="007A3349">
        <w:rPr>
          <w:lang w:eastAsia="zh-CN"/>
        </w:rPr>
        <w:t>flexibility</w:t>
      </w:r>
      <w:r w:rsidR="00F2631B">
        <w:rPr>
          <w:lang w:eastAsia="zh-CN"/>
        </w:rPr>
        <w:t xml:space="preserve"> for the configuration of </w:t>
      </w:r>
      <w:r w:rsidR="00857B24">
        <w:rPr>
          <w:lang w:eastAsia="zh-CN"/>
        </w:rPr>
        <w:t>different TRPs among a cluster of TRPs</w:t>
      </w:r>
      <w:r w:rsidR="00731B36">
        <w:rPr>
          <w:lang w:eastAsia="zh-CN"/>
        </w:rPr>
        <w:t xml:space="preserve">, different coordinated TRPs can be linked together to support the transmissions flexibly </w:t>
      </w:r>
      <w:r w:rsidR="007A3349">
        <w:rPr>
          <w:lang w:eastAsia="zh-CN"/>
        </w:rPr>
        <w:t>with the linking method of Alt.2.</w:t>
      </w:r>
    </w:p>
    <w:p w14:paraId="1EBC463C" w14:textId="077423CC" w:rsidR="008A04F8" w:rsidRPr="007A3349" w:rsidRDefault="009F0979" w:rsidP="002810D6">
      <w:pPr>
        <w:rPr>
          <w:b/>
          <w:i/>
          <w:lang w:eastAsia="zh-CN"/>
        </w:rPr>
      </w:pPr>
      <w:r>
        <w:rPr>
          <w:b/>
          <w:i/>
          <w:lang w:eastAsia="zh-CN"/>
        </w:rPr>
        <w:t xml:space="preserve">Proposal </w:t>
      </w:r>
      <w:r w:rsidR="00B90149">
        <w:rPr>
          <w:b/>
          <w:i/>
          <w:lang w:eastAsia="zh-CN"/>
        </w:rPr>
        <w:t>7</w:t>
      </w:r>
      <w:r>
        <w:rPr>
          <w:b/>
          <w:i/>
          <w:lang w:eastAsia="zh-CN"/>
        </w:rPr>
        <w:t>: P</w:t>
      </w:r>
      <w:r w:rsidR="003D553E">
        <w:rPr>
          <w:b/>
          <w:i/>
          <w:lang w:eastAsia="zh-CN"/>
        </w:rPr>
        <w:t>refer A</w:t>
      </w:r>
      <w:r w:rsidR="00F2631B" w:rsidRPr="007A3349">
        <w:rPr>
          <w:b/>
          <w:i/>
          <w:lang w:eastAsia="zh-CN"/>
        </w:rPr>
        <w:t>lt.2</w:t>
      </w:r>
      <w:r w:rsidR="008A04F8" w:rsidRPr="007A3349">
        <w:rPr>
          <w:b/>
          <w:i/>
          <w:lang w:eastAsia="zh-CN"/>
        </w:rPr>
        <w:t xml:space="preserve"> </w:t>
      </w:r>
      <w:r w:rsidR="007A3349" w:rsidRPr="007A3349">
        <w:rPr>
          <w:b/>
          <w:i/>
          <w:lang w:eastAsia="zh-CN"/>
        </w:rPr>
        <w:t xml:space="preserve">to </w:t>
      </w:r>
      <w:r w:rsidR="00B86A1B">
        <w:rPr>
          <w:rFonts w:eastAsia="等线" w:cs="Times"/>
          <w:b/>
          <w:bCs/>
          <w:i/>
          <w:iCs/>
          <w:kern w:val="32"/>
          <w:lang w:eastAsia="zh-CN"/>
        </w:rPr>
        <w:t>introduce</w:t>
      </w:r>
      <w:r w:rsidR="007A3349" w:rsidRPr="007A3349">
        <w:rPr>
          <w:rFonts w:eastAsia="等线" w:cs="Times"/>
          <w:b/>
          <w:bCs/>
          <w:i/>
          <w:iCs/>
          <w:kern w:val="32"/>
          <w:lang w:eastAsia="zh-CN"/>
        </w:rPr>
        <w:t xml:space="preserve"> SRS resource set ID</w:t>
      </w:r>
      <w:r w:rsidR="007A3349" w:rsidRPr="007A3349">
        <w:rPr>
          <w:b/>
          <w:i/>
          <w:lang w:eastAsia="zh-CN"/>
        </w:rPr>
        <w:t xml:space="preserve"> </w:t>
      </w:r>
      <w:r w:rsidR="008A04F8" w:rsidRPr="007A3349">
        <w:rPr>
          <w:b/>
          <w:i/>
          <w:lang w:eastAsia="zh-CN"/>
        </w:rPr>
        <w:t>for the linking of SRI fields to two power control parameter set(</w:t>
      </w:r>
      <w:r w:rsidR="008A04F8" w:rsidRPr="007A3349">
        <w:rPr>
          <w:rFonts w:hint="eastAsia"/>
          <w:b/>
          <w:i/>
          <w:lang w:eastAsia="zh-CN"/>
        </w:rPr>
        <w:t>s</w:t>
      </w:r>
      <w:r w:rsidR="00F2631B" w:rsidRPr="007A3349">
        <w:rPr>
          <w:b/>
          <w:i/>
          <w:lang w:eastAsia="zh-CN"/>
        </w:rPr>
        <w:t>).</w:t>
      </w:r>
    </w:p>
    <w:p w14:paraId="3988742E" w14:textId="609FE6DF" w:rsidR="008A04F8" w:rsidRPr="00D26EB2" w:rsidRDefault="008A04F8" w:rsidP="002810D6">
      <w:pPr>
        <w:rPr>
          <w:lang w:eastAsia="zh-CN"/>
        </w:rPr>
      </w:pPr>
    </w:p>
    <w:p w14:paraId="071519C0" w14:textId="198EB585" w:rsidR="005B466C" w:rsidRDefault="00554EC9" w:rsidP="005B466C">
      <w:pPr>
        <w:pStyle w:val="af2"/>
        <w:numPr>
          <w:ilvl w:val="0"/>
          <w:numId w:val="34"/>
        </w:numPr>
        <w:ind w:firstLineChars="0"/>
      </w:pPr>
      <w:r>
        <w:rPr>
          <w:lang w:eastAsia="zh-CN"/>
        </w:rPr>
        <w:t>Issue 3: Open-loop power control</w:t>
      </w:r>
      <w:r w:rsidR="00B86A1B">
        <w:rPr>
          <w:lang w:eastAsia="zh-CN"/>
        </w:rPr>
        <w:t xml:space="preserve"> related</w:t>
      </w:r>
    </w:p>
    <w:tbl>
      <w:tblPr>
        <w:tblStyle w:val="ad"/>
        <w:tblW w:w="0" w:type="auto"/>
        <w:tblLook w:val="04A0" w:firstRow="1" w:lastRow="0" w:firstColumn="1" w:lastColumn="0" w:noHBand="0" w:noVBand="1"/>
      </w:tblPr>
      <w:tblGrid>
        <w:gridCol w:w="9307"/>
      </w:tblGrid>
      <w:tr w:rsidR="005B466C" w14:paraId="6A7C0DB0" w14:textId="77777777" w:rsidTr="00060CAF">
        <w:tc>
          <w:tcPr>
            <w:tcW w:w="9919" w:type="dxa"/>
          </w:tcPr>
          <w:p w14:paraId="4F89A00F" w14:textId="77777777" w:rsidR="005B466C" w:rsidRPr="00F2496C" w:rsidRDefault="005B466C" w:rsidP="00060CAF">
            <w:pPr>
              <w:rPr>
                <w:rFonts w:cs="Times"/>
                <w:b/>
                <w:bCs/>
                <w:szCs w:val="20"/>
              </w:rPr>
            </w:pPr>
            <w:r w:rsidRPr="00F2496C">
              <w:rPr>
                <w:rFonts w:cs="Times"/>
                <w:b/>
                <w:bCs/>
                <w:szCs w:val="20"/>
                <w:highlight w:val="green"/>
              </w:rPr>
              <w:t>Agreement</w:t>
            </w:r>
          </w:p>
          <w:p w14:paraId="230B1CE2" w14:textId="77777777" w:rsidR="005B466C" w:rsidRPr="001D43DD" w:rsidRDefault="005B466C" w:rsidP="005B466C">
            <w:pPr>
              <w:shd w:val="clear" w:color="auto" w:fill="FFFFFF"/>
              <w:rPr>
                <w:rFonts w:cs="Times"/>
                <w:szCs w:val="20"/>
              </w:rPr>
            </w:pPr>
            <w:r w:rsidRPr="001D43DD">
              <w:rPr>
                <w:rFonts w:cs="Times"/>
                <w:color w:val="000000"/>
                <w:szCs w:val="20"/>
              </w:rPr>
              <w:t>For the indication of open-loop power control parameter (OLPC) in DCI format 0_1/0_2, support enhanced open-loop power control parameter (OLPC) set indication by indicating per-TRP OLPC set.</w:t>
            </w:r>
          </w:p>
          <w:p w14:paraId="7C5FC418" w14:textId="77777777" w:rsidR="005B466C" w:rsidRPr="001D43DD" w:rsidRDefault="005B466C" w:rsidP="005B466C">
            <w:pPr>
              <w:numPr>
                <w:ilvl w:val="0"/>
                <w:numId w:val="21"/>
              </w:numPr>
              <w:autoSpaceDE/>
              <w:autoSpaceDN/>
              <w:adjustRightInd/>
              <w:snapToGrid/>
              <w:spacing w:after="0"/>
              <w:jc w:val="left"/>
              <w:rPr>
                <w:rFonts w:eastAsia="等线" w:cs="Times"/>
                <w:bCs/>
                <w:iCs/>
                <w:kern w:val="32"/>
                <w:szCs w:val="20"/>
                <w:lang w:eastAsia="zh-CN"/>
              </w:rPr>
            </w:pPr>
            <w:r w:rsidRPr="001D43DD">
              <w:rPr>
                <w:rFonts w:eastAsia="等线" w:cs="Times"/>
                <w:bCs/>
                <w:iCs/>
                <w:kern w:val="32"/>
                <w:szCs w:val="20"/>
                <w:lang w:eastAsia="zh-CN"/>
              </w:rPr>
              <w:t>FFS: Details of indication.</w:t>
            </w:r>
          </w:p>
          <w:p w14:paraId="0950593C" w14:textId="7A6CD45F" w:rsidR="005B466C" w:rsidRPr="00315CCB" w:rsidRDefault="005B466C" w:rsidP="00060CAF">
            <w:pPr>
              <w:rPr>
                <w:rFonts w:cs="Times"/>
                <w:szCs w:val="20"/>
              </w:rPr>
            </w:pPr>
          </w:p>
        </w:tc>
      </w:tr>
    </w:tbl>
    <w:p w14:paraId="0FD204F6" w14:textId="44EB6185" w:rsidR="005B466C" w:rsidRPr="005B466C" w:rsidRDefault="005B466C" w:rsidP="002810D6">
      <w:pPr>
        <w:rPr>
          <w:lang w:eastAsia="zh-CN"/>
        </w:rPr>
      </w:pPr>
    </w:p>
    <w:p w14:paraId="7442C37B" w14:textId="77777777" w:rsidR="00C07F2E" w:rsidRDefault="00C856B7" w:rsidP="002810D6">
      <w:pPr>
        <w:rPr>
          <w:lang w:eastAsia="zh-CN"/>
        </w:rPr>
      </w:pPr>
      <w:r>
        <w:rPr>
          <w:lang w:eastAsia="zh-CN"/>
        </w:rPr>
        <w:t xml:space="preserve">The scenario is to apply power boosting for URLLC traffic when the UE interferes with the eMBB traffic from another UE. </w:t>
      </w:r>
      <w:r w:rsidR="005F7C0F">
        <w:rPr>
          <w:lang w:eastAsia="zh-CN"/>
        </w:rPr>
        <w:t>It has been agreed that</w:t>
      </w:r>
      <w:r>
        <w:rPr>
          <w:lang w:eastAsia="zh-CN"/>
        </w:rPr>
        <w:t xml:space="preserve"> the </w:t>
      </w:r>
      <w:r w:rsidR="00F80F0C">
        <w:rPr>
          <w:lang w:eastAsia="zh-CN"/>
        </w:rPr>
        <w:t>ope</w:t>
      </w:r>
      <w:r>
        <w:rPr>
          <w:lang w:eastAsia="zh-CN"/>
        </w:rPr>
        <w:t xml:space="preserve">n-loop power control parameter set </w:t>
      </w:r>
      <w:r w:rsidR="005F7C0F">
        <w:rPr>
          <w:lang w:eastAsia="zh-CN"/>
        </w:rPr>
        <w:t>should be indicated for the two TRPs respectively</w:t>
      </w:r>
      <w:r>
        <w:rPr>
          <w:lang w:eastAsia="zh-CN"/>
        </w:rPr>
        <w:t xml:space="preserve"> since the interference created by the </w:t>
      </w:r>
      <w:r w:rsidR="00C07F2E">
        <w:rPr>
          <w:lang w:eastAsia="zh-CN"/>
        </w:rPr>
        <w:t>eMBB UE may only transmit towards one of the TRPs</w:t>
      </w:r>
      <w:r w:rsidR="000723CB">
        <w:rPr>
          <w:lang w:eastAsia="zh-CN"/>
        </w:rPr>
        <w:t xml:space="preserve">. </w:t>
      </w:r>
    </w:p>
    <w:p w14:paraId="542999D4" w14:textId="66F41FF8" w:rsidR="008A04F8" w:rsidRPr="003403BC" w:rsidRDefault="00C07F2E" w:rsidP="002810D6">
      <w:pPr>
        <w:rPr>
          <w:lang w:eastAsia="zh-CN"/>
        </w:rPr>
      </w:pPr>
      <w:r>
        <w:rPr>
          <w:lang w:eastAsia="zh-CN"/>
        </w:rPr>
        <w:t>In our understanding, t</w:t>
      </w:r>
      <w:r w:rsidR="000723CB">
        <w:rPr>
          <w:lang w:eastAsia="zh-CN"/>
        </w:rPr>
        <w:t xml:space="preserve">he open-loop power control parameter </w:t>
      </w:r>
      <w:r w:rsidR="000723CB" w:rsidRPr="00495E06">
        <w:rPr>
          <w:lang w:eastAsia="zh-CN"/>
        </w:rPr>
        <w:t xml:space="preserve">set </w:t>
      </w:r>
      <w:r w:rsidR="00C131BC">
        <w:rPr>
          <w:lang w:eastAsia="zh-CN"/>
        </w:rPr>
        <w:t xml:space="preserve">which is configured by RRC </w:t>
      </w:r>
      <w:r>
        <w:rPr>
          <w:lang w:eastAsia="zh-CN"/>
        </w:rPr>
        <w:t xml:space="preserve">don’t need to be </w:t>
      </w:r>
      <w:r w:rsidR="000723CB" w:rsidRPr="00495E06">
        <w:rPr>
          <w:lang w:eastAsia="zh-CN"/>
        </w:rPr>
        <w:t>extended</w:t>
      </w:r>
      <w:r w:rsidR="00C131BC">
        <w:rPr>
          <w:lang w:eastAsia="zh-CN"/>
        </w:rPr>
        <w:t xml:space="preserve">. The </w:t>
      </w:r>
      <w:r w:rsidR="000723CB" w:rsidRPr="00495E06">
        <w:rPr>
          <w:lang w:eastAsia="zh-CN"/>
        </w:rPr>
        <w:t xml:space="preserve">DCI </w:t>
      </w:r>
      <w:r w:rsidR="00C131BC">
        <w:rPr>
          <w:lang w:eastAsia="zh-CN"/>
        </w:rPr>
        <w:t xml:space="preserve">field can be extended with a second field or </w:t>
      </w:r>
      <w:r w:rsidR="00C131BC" w:rsidRPr="00495E06">
        <w:rPr>
          <w:lang w:eastAsia="zh-CN"/>
        </w:rPr>
        <w:t xml:space="preserve">reinterpreted </w:t>
      </w:r>
      <w:r w:rsidR="000723CB" w:rsidRPr="00495E06">
        <w:rPr>
          <w:lang w:eastAsia="zh-CN"/>
        </w:rPr>
        <w:t>to indicate</w:t>
      </w:r>
      <w:r w:rsidR="00C131BC">
        <w:rPr>
          <w:lang w:eastAsia="zh-CN"/>
        </w:rPr>
        <w:t xml:space="preserve"> the</w:t>
      </w:r>
      <w:r w:rsidR="000723CB" w:rsidRPr="00495E06">
        <w:rPr>
          <w:lang w:eastAsia="zh-CN"/>
        </w:rPr>
        <w:t xml:space="preserve"> two OLPC</w:t>
      </w:r>
      <w:r w:rsidR="000723CB">
        <w:rPr>
          <w:lang w:eastAsia="zh-CN"/>
        </w:rPr>
        <w:t xml:space="preserve"> parameters </w:t>
      </w:r>
      <w:r w:rsidR="00C131BC" w:rsidRPr="00495E06">
        <w:rPr>
          <w:lang w:eastAsia="zh-CN"/>
        </w:rPr>
        <w:t xml:space="preserve">for </w:t>
      </w:r>
      <w:r w:rsidR="00C131BC">
        <w:rPr>
          <w:lang w:eastAsia="zh-CN"/>
        </w:rPr>
        <w:t xml:space="preserve">the </w:t>
      </w:r>
      <w:r w:rsidR="00C131BC" w:rsidRPr="00495E06">
        <w:rPr>
          <w:lang w:eastAsia="zh-CN"/>
        </w:rPr>
        <w:t>two cooperated TRPs</w:t>
      </w:r>
      <w:r w:rsidR="00C131BC">
        <w:rPr>
          <w:lang w:eastAsia="zh-CN"/>
        </w:rPr>
        <w:t xml:space="preserve"> separately. </w:t>
      </w:r>
      <w:r w:rsidR="003403BC" w:rsidRPr="003403BC">
        <w:rPr>
          <w:lang w:eastAsia="zh-CN"/>
        </w:rPr>
        <w:t xml:space="preserve">Two identical separate DCI fields or DCI codepoints of one legacy DCI field can be used for the indication of the OLPC parameter set used for each TRP, considering the case </w:t>
      </w:r>
      <w:r w:rsidR="00184F52">
        <w:rPr>
          <w:lang w:eastAsia="zh-CN"/>
        </w:rPr>
        <w:t>w/</w:t>
      </w:r>
      <w:r w:rsidR="003403BC" w:rsidRPr="003403BC">
        <w:rPr>
          <w:lang w:eastAsia="zh-CN"/>
        </w:rPr>
        <w:t xml:space="preserve">o the appearance </w:t>
      </w:r>
      <w:r w:rsidR="003403BC">
        <w:rPr>
          <w:lang w:eastAsia="zh-CN"/>
        </w:rPr>
        <w:t>of the SRI fields</w:t>
      </w:r>
      <w:r w:rsidR="003403BC" w:rsidRPr="003403BC">
        <w:rPr>
          <w:lang w:eastAsia="zh-CN"/>
        </w:rPr>
        <w:t>.</w:t>
      </w:r>
    </w:p>
    <w:p w14:paraId="23450BE9" w14:textId="3E7B5CBD" w:rsidR="00C856B7" w:rsidRDefault="00B90149" w:rsidP="002810D6">
      <w:pPr>
        <w:rPr>
          <w:b/>
          <w:i/>
          <w:lang w:eastAsia="zh-CN"/>
        </w:rPr>
      </w:pPr>
      <w:r>
        <w:rPr>
          <w:b/>
          <w:i/>
          <w:lang w:eastAsia="zh-CN"/>
        </w:rPr>
        <w:t>Proposal 8</w:t>
      </w:r>
      <w:r w:rsidR="00EB6F2E" w:rsidRPr="00E160B7">
        <w:rPr>
          <w:b/>
          <w:i/>
          <w:lang w:eastAsia="zh-CN"/>
        </w:rPr>
        <w:t xml:space="preserve">: </w:t>
      </w:r>
      <w:r w:rsidR="00EB6F2E">
        <w:rPr>
          <w:b/>
          <w:i/>
          <w:lang w:eastAsia="zh-CN"/>
        </w:rPr>
        <w:t>T</w:t>
      </w:r>
      <w:r w:rsidR="00EB6F2E" w:rsidRPr="00E160B7">
        <w:rPr>
          <w:b/>
          <w:i/>
          <w:lang w:eastAsia="zh-CN"/>
        </w:rPr>
        <w:t>he OLPC parameter set</w:t>
      </w:r>
      <w:r w:rsidR="00EB6F2E">
        <w:rPr>
          <w:b/>
          <w:i/>
          <w:lang w:eastAsia="zh-CN"/>
        </w:rPr>
        <w:t xml:space="preserve"> “P0-PUSCH-</w:t>
      </w:r>
      <w:r w:rsidR="00EB6F2E">
        <w:rPr>
          <w:rFonts w:hint="eastAsia"/>
          <w:b/>
          <w:i/>
          <w:lang w:eastAsia="zh-CN"/>
        </w:rPr>
        <w:t>S</w:t>
      </w:r>
      <w:r w:rsidR="00EB6F2E">
        <w:rPr>
          <w:b/>
          <w:i/>
          <w:lang w:eastAsia="zh-CN"/>
        </w:rPr>
        <w:t>et-List”</w:t>
      </w:r>
      <w:r w:rsidR="00EB6F2E" w:rsidRPr="00E160B7">
        <w:rPr>
          <w:b/>
          <w:i/>
          <w:lang w:eastAsia="zh-CN"/>
        </w:rPr>
        <w:t xml:space="preserve"> </w:t>
      </w:r>
      <w:r w:rsidR="00EB6F2E">
        <w:rPr>
          <w:b/>
          <w:i/>
          <w:lang w:eastAsia="zh-CN"/>
        </w:rPr>
        <w:t xml:space="preserve">doesn’t need to be extended, and can be used </w:t>
      </w:r>
      <w:r w:rsidR="006E6E24">
        <w:rPr>
          <w:b/>
          <w:i/>
          <w:lang w:eastAsia="zh-CN"/>
        </w:rPr>
        <w:t xml:space="preserve">for </w:t>
      </w:r>
      <w:r w:rsidR="00EB6F2E" w:rsidRPr="00E160B7">
        <w:rPr>
          <w:b/>
          <w:i/>
          <w:lang w:eastAsia="zh-CN"/>
        </w:rPr>
        <w:t>two cooperated TRPs</w:t>
      </w:r>
      <w:r w:rsidR="00EB6F2E">
        <w:rPr>
          <w:b/>
          <w:i/>
          <w:lang w:eastAsia="zh-CN"/>
        </w:rPr>
        <w:t>.</w:t>
      </w:r>
    </w:p>
    <w:p w14:paraId="0A1AB5CC" w14:textId="48BC8146" w:rsidR="00315CCB" w:rsidRDefault="00B90149" w:rsidP="00315CCB">
      <w:pPr>
        <w:rPr>
          <w:b/>
          <w:i/>
          <w:lang w:eastAsia="zh-CN"/>
        </w:rPr>
      </w:pPr>
      <w:r>
        <w:rPr>
          <w:b/>
          <w:i/>
          <w:lang w:eastAsia="zh-CN"/>
        </w:rPr>
        <w:lastRenderedPageBreak/>
        <w:t>Proposal 9</w:t>
      </w:r>
      <w:r w:rsidR="000723CB" w:rsidRPr="00E160B7">
        <w:rPr>
          <w:b/>
          <w:i/>
          <w:lang w:eastAsia="zh-CN"/>
        </w:rPr>
        <w:t>:</w:t>
      </w:r>
      <w:r w:rsidR="00F424A1">
        <w:rPr>
          <w:b/>
          <w:i/>
          <w:lang w:eastAsia="zh-CN"/>
        </w:rPr>
        <w:t xml:space="preserve"> Prefer two separate DCI fields for the indication of the OLPC parameter set which are associated with two SRS resource set</w:t>
      </w:r>
      <w:r w:rsidR="00EC2597">
        <w:rPr>
          <w:b/>
          <w:i/>
          <w:lang w:eastAsia="zh-CN"/>
        </w:rPr>
        <w:t>s</w:t>
      </w:r>
      <w:r w:rsidR="00F424A1">
        <w:rPr>
          <w:b/>
          <w:i/>
          <w:lang w:eastAsia="zh-CN"/>
        </w:rPr>
        <w:t xml:space="preserve"> </w:t>
      </w:r>
      <w:r w:rsidR="00184F52">
        <w:rPr>
          <w:b/>
          <w:i/>
          <w:lang w:eastAsia="zh-CN"/>
        </w:rPr>
        <w:t>respectively w/</w:t>
      </w:r>
      <w:r w:rsidR="00F424A1">
        <w:rPr>
          <w:b/>
          <w:i/>
          <w:lang w:eastAsia="zh-CN"/>
        </w:rPr>
        <w:t>o the appearance of the SRI fields.</w:t>
      </w:r>
    </w:p>
    <w:p w14:paraId="320A94B3" w14:textId="77777777" w:rsidR="000D2103" w:rsidRDefault="000D2103" w:rsidP="00315CCB">
      <w:pPr>
        <w:rPr>
          <w:b/>
          <w:i/>
          <w:lang w:eastAsia="zh-CN"/>
        </w:rPr>
      </w:pPr>
    </w:p>
    <w:p w14:paraId="2E4CA9C7" w14:textId="3CCE1658" w:rsidR="005B466C" w:rsidRDefault="00554EC9" w:rsidP="00D26EB2">
      <w:pPr>
        <w:pStyle w:val="af2"/>
        <w:numPr>
          <w:ilvl w:val="0"/>
          <w:numId w:val="34"/>
        </w:numPr>
        <w:ind w:firstLineChars="0"/>
      </w:pPr>
      <w:r>
        <w:rPr>
          <w:lang w:eastAsia="zh-CN"/>
        </w:rPr>
        <w:t xml:space="preserve">Issue 4: </w:t>
      </w:r>
      <w:r w:rsidR="00D26EB2">
        <w:rPr>
          <w:rFonts w:hint="eastAsia"/>
          <w:lang w:eastAsia="zh-CN"/>
        </w:rPr>
        <w:t>P</w:t>
      </w:r>
      <w:r w:rsidR="00D26EB2">
        <w:rPr>
          <w:lang w:eastAsia="zh-CN"/>
        </w:rPr>
        <w:t xml:space="preserve">HR </w:t>
      </w:r>
      <w:r>
        <w:rPr>
          <w:lang w:eastAsia="zh-CN"/>
        </w:rPr>
        <w:t>reporting</w:t>
      </w:r>
    </w:p>
    <w:tbl>
      <w:tblPr>
        <w:tblStyle w:val="ad"/>
        <w:tblW w:w="0" w:type="auto"/>
        <w:tblLook w:val="04A0" w:firstRow="1" w:lastRow="0" w:firstColumn="1" w:lastColumn="0" w:noHBand="0" w:noVBand="1"/>
      </w:tblPr>
      <w:tblGrid>
        <w:gridCol w:w="9307"/>
      </w:tblGrid>
      <w:tr w:rsidR="00315CCB" w14:paraId="1E750C6E" w14:textId="77777777" w:rsidTr="00060CAF">
        <w:tc>
          <w:tcPr>
            <w:tcW w:w="9919" w:type="dxa"/>
          </w:tcPr>
          <w:p w14:paraId="26DB34D4" w14:textId="77777777" w:rsidR="00315CCB" w:rsidRPr="00F2496C" w:rsidRDefault="00315CCB" w:rsidP="00315CCB">
            <w:pPr>
              <w:rPr>
                <w:rFonts w:cs="Times"/>
                <w:b/>
                <w:bCs/>
                <w:szCs w:val="20"/>
              </w:rPr>
            </w:pPr>
            <w:r w:rsidRPr="00F2496C">
              <w:rPr>
                <w:rFonts w:cs="Times"/>
                <w:b/>
                <w:bCs/>
                <w:szCs w:val="20"/>
                <w:highlight w:val="green"/>
              </w:rPr>
              <w:t>Agreement</w:t>
            </w:r>
          </w:p>
          <w:p w14:paraId="42866B1A" w14:textId="77777777" w:rsidR="00315CCB" w:rsidRPr="00F2496C" w:rsidRDefault="00315CCB" w:rsidP="00315CCB">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39C7A63A" w14:textId="77777777" w:rsidR="00315CCB" w:rsidRPr="00F2496C" w:rsidRDefault="00315CCB" w:rsidP="00315CCB">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1:  Calculate one PHR associated with the first PUSCH occasion (earliest repetition that overlaps with the first slot in which the PUSCH that carries the PHR MAC-CE is transmitted) </w:t>
            </w:r>
          </w:p>
          <w:p w14:paraId="3B40DA7C" w14:textId="77777777" w:rsidR="00315CCB" w:rsidRPr="00F2496C" w:rsidRDefault="00315CCB" w:rsidP="00315CCB">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Calculate two PHRs, each associated with a first PUSCH occasion to each TRP, but report one of them </w:t>
            </w:r>
          </w:p>
          <w:p w14:paraId="420A919A" w14:textId="77777777" w:rsidR="00315CCB" w:rsidRPr="00F2496C" w:rsidRDefault="00315CCB" w:rsidP="00315CCB">
            <w:pPr>
              <w:numPr>
                <w:ilvl w:val="1"/>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FFS: How to select the PHR for reporting. </w:t>
            </w:r>
          </w:p>
          <w:p w14:paraId="2A809085" w14:textId="77777777" w:rsidR="00315CCB" w:rsidRPr="00F2496C" w:rsidRDefault="00315CCB" w:rsidP="00315CCB">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4: Calculate two PHRs, each associated with a first PUSCH occasion to each TRP, and report two PHRs </w:t>
            </w:r>
          </w:p>
          <w:p w14:paraId="21351469" w14:textId="77777777" w:rsidR="00315CCB" w:rsidRPr="00F2496C" w:rsidRDefault="00315CCB" w:rsidP="00315CCB">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5: No changes to legacy PHR reporting </w:t>
            </w:r>
          </w:p>
          <w:p w14:paraId="15E8C909" w14:textId="1893D3D7" w:rsidR="00315CCB" w:rsidRPr="00315CCB" w:rsidRDefault="00315CCB" w:rsidP="00315CCB">
            <w:pPr>
              <w:rPr>
                <w:rFonts w:cs="Times"/>
                <w:szCs w:val="20"/>
              </w:rPr>
            </w:pPr>
            <w:r w:rsidRPr="00F2496C">
              <w:rPr>
                <w:rFonts w:cs="Times"/>
                <w:szCs w:val="20"/>
              </w:rPr>
              <w:t> </w:t>
            </w:r>
          </w:p>
        </w:tc>
      </w:tr>
    </w:tbl>
    <w:p w14:paraId="0EDB3205" w14:textId="53866613" w:rsidR="00315CCB" w:rsidRPr="00315CCB" w:rsidRDefault="00315CCB" w:rsidP="002810D6">
      <w:pPr>
        <w:rPr>
          <w:b/>
          <w:i/>
          <w:lang w:eastAsia="zh-CN"/>
        </w:rPr>
      </w:pPr>
    </w:p>
    <w:p w14:paraId="4D9DDF98" w14:textId="7A42BEF8" w:rsidR="00052EE8" w:rsidRDefault="00052EE8" w:rsidP="002810D6">
      <w:pPr>
        <w:rPr>
          <w:lang w:eastAsia="zh-CN"/>
        </w:rPr>
      </w:pPr>
      <w:r>
        <w:rPr>
          <w:lang w:eastAsia="zh-CN"/>
        </w:rPr>
        <w:t xml:space="preserve">For the multi-TRP based PHR reporting, we suggest that the PHR </w:t>
      </w:r>
      <w:r w:rsidR="00657DFF">
        <w:rPr>
          <w:lang w:eastAsia="zh-CN"/>
        </w:rPr>
        <w:t xml:space="preserve">actual values of </w:t>
      </w:r>
      <w:r>
        <w:rPr>
          <w:lang w:eastAsia="zh-CN"/>
        </w:rPr>
        <w:t xml:space="preserve">both TRPs should be </w:t>
      </w:r>
      <w:r w:rsidR="00657DFF">
        <w:rPr>
          <w:lang w:eastAsia="zh-CN"/>
        </w:rPr>
        <w:t>measured and reported via MAC-CE</w:t>
      </w:r>
      <w:r>
        <w:rPr>
          <w:lang w:eastAsia="zh-CN"/>
        </w:rPr>
        <w:t xml:space="preserve"> in order to </w:t>
      </w:r>
      <w:r w:rsidR="00F75E1F">
        <w:rPr>
          <w:lang w:eastAsia="zh-CN"/>
        </w:rPr>
        <w:t>manage the UE power more efficiently</w:t>
      </w:r>
      <w:r>
        <w:rPr>
          <w:lang w:eastAsia="zh-CN"/>
        </w:rPr>
        <w:t>.</w:t>
      </w:r>
      <w:r w:rsidR="00F75E1F">
        <w:rPr>
          <w:lang w:eastAsia="zh-CN"/>
        </w:rPr>
        <w:t xml:space="preserve"> Option 1 does not calculate the PHR in a TRP-specific manner which is not desirable. Option 2 and Option 4 </w:t>
      </w:r>
      <w:r w:rsidR="00657DFF">
        <w:rPr>
          <w:lang w:eastAsia="zh-CN"/>
        </w:rPr>
        <w:t xml:space="preserve">are similar in calculation, but </w:t>
      </w:r>
      <w:r w:rsidR="00E245BC">
        <w:rPr>
          <w:lang w:eastAsia="zh-CN"/>
        </w:rPr>
        <w:t>differ in reporting. We</w:t>
      </w:r>
      <w:r w:rsidR="00657DFF">
        <w:rPr>
          <w:lang w:eastAsia="zh-CN"/>
        </w:rPr>
        <w:t xml:space="preserve"> prefer two actual PHR values r</w:t>
      </w:r>
      <w:r w:rsidR="00B241BC">
        <w:rPr>
          <w:lang w:eastAsia="zh-CN"/>
        </w:rPr>
        <w:t xml:space="preserve">eported which would be </w:t>
      </w:r>
      <w:r w:rsidR="008E04AD">
        <w:rPr>
          <w:lang w:eastAsia="zh-CN"/>
        </w:rPr>
        <w:t>beneficial for the scheduling of multi-TRP based operation.</w:t>
      </w:r>
    </w:p>
    <w:p w14:paraId="13ED8B2F" w14:textId="164267B7" w:rsidR="00052EE8" w:rsidRDefault="00B90149" w:rsidP="002810D6">
      <w:pPr>
        <w:rPr>
          <w:b/>
          <w:i/>
          <w:lang w:eastAsia="zh-CN"/>
        </w:rPr>
      </w:pPr>
      <w:r>
        <w:rPr>
          <w:b/>
          <w:i/>
          <w:lang w:eastAsia="zh-CN"/>
        </w:rPr>
        <w:t>Proposal 10</w:t>
      </w:r>
      <w:r w:rsidR="005C2E68">
        <w:rPr>
          <w:b/>
          <w:i/>
          <w:lang w:eastAsia="zh-CN"/>
        </w:rPr>
        <w:t xml:space="preserve">: </w:t>
      </w:r>
      <w:r w:rsidR="00C85B21">
        <w:rPr>
          <w:b/>
          <w:i/>
          <w:lang w:eastAsia="zh-CN"/>
        </w:rPr>
        <w:t xml:space="preserve">Prefer </w:t>
      </w:r>
      <w:r w:rsidR="00B07610">
        <w:rPr>
          <w:b/>
          <w:i/>
          <w:lang w:eastAsia="zh-CN"/>
        </w:rPr>
        <w:t xml:space="preserve">option 4 that </w:t>
      </w:r>
      <w:r w:rsidR="005C2E68">
        <w:rPr>
          <w:b/>
          <w:i/>
          <w:lang w:eastAsia="zh-CN"/>
        </w:rPr>
        <w:t xml:space="preserve">two PHR measurement values </w:t>
      </w:r>
      <w:r w:rsidR="006E6E24">
        <w:rPr>
          <w:b/>
          <w:i/>
          <w:lang w:eastAsia="zh-CN"/>
        </w:rPr>
        <w:t>for</w:t>
      </w:r>
      <w:r w:rsidR="00052EE8" w:rsidRPr="00052EE8">
        <w:rPr>
          <w:b/>
          <w:i/>
          <w:lang w:eastAsia="zh-CN"/>
        </w:rPr>
        <w:t xml:space="preserve"> both TRPs </w:t>
      </w:r>
      <w:r w:rsidR="006E6E24">
        <w:rPr>
          <w:b/>
          <w:i/>
          <w:lang w:eastAsia="zh-CN"/>
        </w:rPr>
        <w:t>reported</w:t>
      </w:r>
      <w:r w:rsidR="00052EE8" w:rsidRPr="00052EE8">
        <w:rPr>
          <w:b/>
          <w:i/>
          <w:lang w:eastAsia="zh-CN"/>
        </w:rPr>
        <w:t xml:space="preserve"> to the gNB for the multi-TRP based operation.</w:t>
      </w:r>
    </w:p>
    <w:p w14:paraId="42D48B20" w14:textId="08F00AAB" w:rsidR="00904577" w:rsidRPr="002810D6" w:rsidRDefault="00904577" w:rsidP="008562A6">
      <w:pPr>
        <w:rPr>
          <w:b/>
          <w:i/>
          <w:lang w:eastAsia="zh-CN"/>
        </w:rPr>
      </w:pPr>
    </w:p>
    <w:p w14:paraId="35472BB3" w14:textId="37D9AC89" w:rsidR="00141701" w:rsidRDefault="00C171EF" w:rsidP="00EA2D9A">
      <w:pPr>
        <w:pStyle w:val="2"/>
      </w:pPr>
      <w:r>
        <w:rPr>
          <w:lang w:eastAsia="zh-CN"/>
        </w:rPr>
        <w:t>B</w:t>
      </w:r>
      <w:r w:rsidR="006F44E9">
        <w:rPr>
          <w:lang w:eastAsia="zh-CN"/>
        </w:rPr>
        <w:t>eam mapping</w:t>
      </w:r>
      <w:r w:rsidR="006412AA">
        <w:rPr>
          <w:lang w:eastAsia="zh-CN"/>
        </w:rPr>
        <w:t xml:space="preserve"> to</w:t>
      </w:r>
      <w:r w:rsidR="00CC0A6D">
        <w:rPr>
          <w:lang w:eastAsia="zh-CN"/>
        </w:rPr>
        <w:t xml:space="preserve"> PUSCH</w:t>
      </w:r>
      <w:r w:rsidR="00A81956">
        <w:rPr>
          <w:lang w:eastAsia="zh-CN"/>
        </w:rPr>
        <w:t xml:space="preserve"> repetitions</w:t>
      </w:r>
    </w:p>
    <w:p w14:paraId="358C370B" w14:textId="497410FC" w:rsidR="00467DE6" w:rsidRPr="004A1652" w:rsidRDefault="00467DE6" w:rsidP="00467DE6">
      <w:pPr>
        <w:rPr>
          <w:color w:val="000000"/>
          <w:lang w:eastAsia="zh-CN"/>
        </w:rPr>
      </w:pPr>
      <w:r>
        <w:t>In RAN1#104b</w:t>
      </w:r>
      <w:r>
        <w:rPr>
          <w:rFonts w:hint="eastAsia"/>
          <w:lang w:eastAsia="zh-CN"/>
        </w:rPr>
        <w:t>-e</w:t>
      </w:r>
      <w:r>
        <w:t xml:space="preserve"> meeting, the f</w:t>
      </w:r>
      <w:r w:rsidR="00204540">
        <w:t xml:space="preserve">ollowing has been made on beam mapping </w:t>
      </w:r>
      <w:r w:rsidR="006412AA">
        <w:t>to</w:t>
      </w:r>
      <w:r>
        <w:t xml:space="preserve"> PUSCH repetitions [</w:t>
      </w:r>
      <w:r>
        <w:rPr>
          <w:rFonts w:hint="eastAsia"/>
          <w:lang w:eastAsia="zh-CN"/>
        </w:rPr>
        <w:t>3</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141701" w14:paraId="2B8E2162" w14:textId="77777777" w:rsidTr="00060CAF">
        <w:tc>
          <w:tcPr>
            <w:tcW w:w="9919" w:type="dxa"/>
          </w:tcPr>
          <w:p w14:paraId="7E12975B" w14:textId="77777777" w:rsidR="00141701" w:rsidRPr="001D43DD" w:rsidRDefault="00141701" w:rsidP="00141701">
            <w:pPr>
              <w:rPr>
                <w:rFonts w:cs="Times"/>
                <w:b/>
                <w:bCs/>
                <w:szCs w:val="20"/>
                <w:lang w:eastAsia="fr-FR"/>
              </w:rPr>
            </w:pPr>
            <w:r w:rsidRPr="001D43DD">
              <w:rPr>
                <w:rFonts w:cs="Times"/>
                <w:b/>
                <w:bCs/>
                <w:szCs w:val="20"/>
                <w:highlight w:val="green"/>
              </w:rPr>
              <w:t>Agreement</w:t>
            </w:r>
          </w:p>
          <w:p w14:paraId="2A4586A8" w14:textId="77777777" w:rsidR="00141701" w:rsidRPr="001D43DD" w:rsidRDefault="00141701" w:rsidP="0014170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484B939A" w14:textId="77777777" w:rsidR="00141701" w:rsidRPr="001D43DD" w:rsidRDefault="00141701" w:rsidP="00141701">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66A5A1B" w14:textId="77777777" w:rsidR="00141701" w:rsidRPr="001D43DD" w:rsidRDefault="00141701" w:rsidP="00141701">
            <w:pPr>
              <w:numPr>
                <w:ilvl w:val="0"/>
                <w:numId w:val="2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090F8B83" w14:textId="77777777" w:rsidR="00141701" w:rsidRPr="001D43DD" w:rsidRDefault="00141701" w:rsidP="00141701">
            <w:pPr>
              <w:numPr>
                <w:ilvl w:val="0"/>
                <w:numId w:val="24"/>
              </w:numPr>
              <w:autoSpaceDE/>
              <w:autoSpaceDN/>
              <w:adjustRightInd/>
              <w:snapToGrid/>
              <w:spacing w:after="0"/>
              <w:jc w:val="left"/>
              <w:rPr>
                <w:rFonts w:cs="Times"/>
                <w:szCs w:val="20"/>
              </w:rPr>
            </w:pPr>
            <w:r w:rsidRPr="001D43DD">
              <w:rPr>
                <w:rFonts w:cs="Times"/>
                <w:szCs w:val="20"/>
              </w:rPr>
              <w:t xml:space="preserve">FFS: Support of half-half mapping. </w:t>
            </w:r>
          </w:p>
          <w:p w14:paraId="3467E1EE" w14:textId="77777777" w:rsidR="00141701" w:rsidRPr="001D43DD" w:rsidRDefault="00141701" w:rsidP="00141701">
            <w:pPr>
              <w:numPr>
                <w:ilvl w:val="0"/>
                <w:numId w:val="24"/>
              </w:numPr>
              <w:autoSpaceDE/>
              <w:autoSpaceDN/>
              <w:adjustRightInd/>
              <w:snapToGrid/>
              <w:spacing w:after="0"/>
              <w:jc w:val="left"/>
              <w:rPr>
                <w:rFonts w:cs="Times"/>
                <w:szCs w:val="20"/>
              </w:rPr>
            </w:pPr>
            <w:r w:rsidRPr="001D43DD">
              <w:rPr>
                <w:rFonts w:cs="Times"/>
                <w:szCs w:val="20"/>
              </w:rPr>
              <w:t xml:space="preserve">FFS: Additional considerations on mapping patterns (including required beam switching gaps) </w:t>
            </w:r>
          </w:p>
          <w:p w14:paraId="7225B498" w14:textId="77777777" w:rsidR="00141701" w:rsidRDefault="00141701" w:rsidP="00060CAF">
            <w:pPr>
              <w:autoSpaceDE/>
              <w:autoSpaceDN/>
              <w:adjustRightInd/>
              <w:snapToGrid/>
              <w:spacing w:after="0"/>
            </w:pPr>
          </w:p>
        </w:tc>
      </w:tr>
    </w:tbl>
    <w:p w14:paraId="06A37151" w14:textId="4F34D2F6" w:rsidR="00141701" w:rsidRDefault="00141701" w:rsidP="00141701"/>
    <w:p w14:paraId="388DF7EA" w14:textId="10E2EFEA" w:rsidR="00665E1A" w:rsidRDefault="001503DB" w:rsidP="00141701">
      <w:pPr>
        <w:rPr>
          <w:lang w:eastAsia="zh-CN"/>
        </w:rPr>
      </w:pPr>
      <w:r>
        <w:rPr>
          <w:rFonts w:hint="eastAsia"/>
          <w:lang w:eastAsia="zh-CN"/>
        </w:rPr>
        <w:t>Fo</w:t>
      </w:r>
      <w:r>
        <w:rPr>
          <w:lang w:eastAsia="zh-CN"/>
        </w:rPr>
        <w:t>r PUSCH repetitions, the maximum repetition number is 16 and this may be extended in the future. With the increase of repetition number, the beam switching number increases too. For UE, power consumption at least increases. In some scenarios, frequent beam changing is not desired</w:t>
      </w:r>
      <w:r w:rsidR="00F0103F">
        <w:rPr>
          <w:lang w:eastAsia="zh-CN"/>
        </w:rPr>
        <w:t xml:space="preserve"> especially when beam switching gap is involved</w:t>
      </w:r>
      <w:r>
        <w:rPr>
          <w:lang w:eastAsia="zh-CN"/>
        </w:rPr>
        <w:t>.</w:t>
      </w:r>
      <w:r w:rsidR="00F0103F">
        <w:rPr>
          <w:lang w:eastAsia="zh-CN"/>
        </w:rPr>
        <w:t xml:space="preserve"> So we prefer to also take the half-half mapping into account.</w:t>
      </w:r>
    </w:p>
    <w:p w14:paraId="6D1A9B01" w14:textId="7F9EEB19" w:rsidR="00F0103F" w:rsidRPr="00F0103F" w:rsidRDefault="00F0103F" w:rsidP="00141701">
      <w:pPr>
        <w:rPr>
          <w:b/>
          <w:i/>
          <w:lang w:eastAsia="zh-CN"/>
        </w:rPr>
      </w:pPr>
      <w:r w:rsidRPr="00F0103F">
        <w:rPr>
          <w:b/>
          <w:i/>
          <w:lang w:eastAsia="zh-CN"/>
        </w:rPr>
        <w:t xml:space="preserve">Proposal </w:t>
      </w:r>
      <w:r w:rsidR="00B90149">
        <w:rPr>
          <w:rFonts w:hint="eastAsia"/>
          <w:b/>
          <w:i/>
          <w:lang w:eastAsia="zh-CN"/>
        </w:rPr>
        <w:t>1</w:t>
      </w:r>
      <w:r w:rsidR="00B90149">
        <w:rPr>
          <w:b/>
          <w:i/>
          <w:lang w:eastAsia="zh-CN"/>
        </w:rPr>
        <w:t>1</w:t>
      </w:r>
      <w:r w:rsidRPr="00F0103F">
        <w:rPr>
          <w:b/>
          <w:i/>
          <w:lang w:eastAsia="zh-CN"/>
        </w:rPr>
        <w:t>: Support half-half mapping to avoid the frequent beam changes in some scenarios.</w:t>
      </w:r>
    </w:p>
    <w:p w14:paraId="07C69885" w14:textId="06787BA9" w:rsidR="00F0103F" w:rsidRPr="00F0103F" w:rsidRDefault="00F0103F" w:rsidP="00141701">
      <w:pPr>
        <w:rPr>
          <w:b/>
          <w:i/>
          <w:lang w:eastAsia="zh-CN"/>
        </w:rPr>
      </w:pPr>
      <w:r w:rsidRPr="00F0103F">
        <w:rPr>
          <w:b/>
          <w:i/>
          <w:lang w:eastAsia="zh-CN"/>
        </w:rPr>
        <w:t xml:space="preserve">Proposal </w:t>
      </w:r>
      <w:r w:rsidR="00B90149">
        <w:rPr>
          <w:rFonts w:hint="eastAsia"/>
          <w:b/>
          <w:i/>
          <w:lang w:eastAsia="zh-CN"/>
        </w:rPr>
        <w:t>1</w:t>
      </w:r>
      <w:r w:rsidR="00B90149">
        <w:rPr>
          <w:b/>
          <w:i/>
          <w:lang w:eastAsia="zh-CN"/>
        </w:rPr>
        <w:t>2</w:t>
      </w:r>
      <w:r w:rsidRPr="00F0103F">
        <w:rPr>
          <w:b/>
          <w:i/>
          <w:lang w:eastAsia="zh-CN"/>
        </w:rPr>
        <w:t>: Support configurable beam mappi</w:t>
      </w:r>
      <w:r w:rsidR="009055BC">
        <w:rPr>
          <w:b/>
          <w:i/>
          <w:lang w:eastAsia="zh-CN"/>
        </w:rPr>
        <w:t>ng pattern by the gNB scheduler for multi-TRP based PUSCH.</w:t>
      </w:r>
    </w:p>
    <w:p w14:paraId="5CC89369" w14:textId="3889DF02" w:rsidR="00F0103F" w:rsidRDefault="00F0103F" w:rsidP="00141701">
      <w:pPr>
        <w:rPr>
          <w:lang w:eastAsia="zh-CN"/>
        </w:rPr>
      </w:pPr>
    </w:p>
    <w:p w14:paraId="5CEBE440" w14:textId="4CF226C0" w:rsidR="00D55AEF" w:rsidRDefault="00F0103F" w:rsidP="00F0103F">
      <w:pPr>
        <w:rPr>
          <w:lang w:eastAsia="zh-CN"/>
        </w:rPr>
      </w:pPr>
      <w:r>
        <w:rPr>
          <w:lang w:eastAsia="zh-CN"/>
        </w:rPr>
        <w:t>In Rel-16 URLLC WI</w:t>
      </w:r>
      <w:r>
        <w:rPr>
          <w:rFonts w:hint="eastAsia"/>
          <w:lang w:eastAsia="zh-CN"/>
        </w:rPr>
        <w:t>,</w:t>
      </w:r>
      <w:r>
        <w:rPr>
          <w:lang w:eastAsia="zh-CN"/>
        </w:rPr>
        <w:t xml:space="preserve"> the issue of orphan symbol has been discussed. It has been specified that when the time span of an actual repetition is only one symbol, the orphan symbol would be dropped for transmission. Another case that may also lead to orphan symbols is that when the actual coding rate is too high for a successful decoding, e.g. coding rate </w:t>
      </w:r>
      <w:r w:rsidRPr="00761A27">
        <w:rPr>
          <w:rFonts w:hint="eastAsia"/>
          <w:i/>
          <w:lang w:eastAsia="zh-CN"/>
        </w:rPr>
        <w:t>R</w:t>
      </w:r>
      <w:r>
        <w:rPr>
          <w:lang w:eastAsia="zh-CN"/>
        </w:rPr>
        <w:t xml:space="preserve">&gt;0.94, this is because the TBS determination is based on the indicated symbols of the nominal repetition before segmentation, while channel coding process is based on the actual repetitions. </w:t>
      </w:r>
      <w:r w:rsidR="008C1340">
        <w:rPr>
          <w:lang w:eastAsia="zh-CN"/>
        </w:rPr>
        <w:t>When beam switching gap is considered and the mechanism of dropping (omitting) symbol(s) of the repetition is applied, more orphan symbols would be generated.</w:t>
      </w:r>
    </w:p>
    <w:p w14:paraId="359AEA64" w14:textId="27140B6D" w:rsidR="00F0103F" w:rsidRPr="000F6D85" w:rsidRDefault="00F0103F" w:rsidP="00F0103F">
      <w:pPr>
        <w:rPr>
          <w:lang w:eastAsia="zh-CN"/>
        </w:rPr>
      </w:pPr>
      <w:r>
        <w:rPr>
          <w:lang w:eastAsia="zh-CN"/>
        </w:rPr>
        <w:t xml:space="preserve">With the dropping of the orphan symbols, the transmission gap between the adjacent DMRS symbols targeting the same TRP may become too large in multi-TRP scenarios which would degrade the channel estimation performance. Also it is a kind of waste to only drop the orphan symbols while the resources for uplink transmission is quite limited. So we suggest to still transmit the DMRS of the orphan symbols with the beam allocated </w:t>
      </w:r>
      <w:r>
        <w:rPr>
          <w:rFonts w:hint="eastAsia"/>
          <w:lang w:eastAsia="zh-CN"/>
        </w:rPr>
        <w:t>f</w:t>
      </w:r>
      <w:r>
        <w:rPr>
          <w:lang w:eastAsia="zh-CN"/>
        </w:rPr>
        <w:t xml:space="preserve">or the </w:t>
      </w:r>
      <w:r w:rsidR="00244E04">
        <w:rPr>
          <w:lang w:eastAsia="zh-CN"/>
        </w:rPr>
        <w:t>nominal</w:t>
      </w:r>
      <w:r>
        <w:rPr>
          <w:lang w:eastAsia="zh-CN"/>
        </w:rPr>
        <w:t xml:space="preserve"> repetition to enhance the channel estimation performance functioned as additional DMRS for a certain beam.</w:t>
      </w:r>
    </w:p>
    <w:p w14:paraId="1D5E2914" w14:textId="5EBF8F95" w:rsidR="00F0103F" w:rsidRDefault="00B90149" w:rsidP="00F0103F">
      <w:pPr>
        <w:rPr>
          <w:b/>
          <w:i/>
          <w:lang w:eastAsia="zh-CN"/>
        </w:rPr>
      </w:pPr>
      <w:r>
        <w:rPr>
          <w:b/>
          <w:i/>
          <w:lang w:eastAsia="zh-CN"/>
        </w:rPr>
        <w:t>Proposal 13</w:t>
      </w:r>
      <w:r w:rsidR="00F0103F" w:rsidRPr="00393C66">
        <w:rPr>
          <w:b/>
          <w:i/>
          <w:lang w:eastAsia="zh-CN"/>
        </w:rPr>
        <w:t>:</w:t>
      </w:r>
      <w:r w:rsidR="00F0103F" w:rsidRPr="00393C66">
        <w:rPr>
          <w:rFonts w:hint="eastAsia"/>
          <w:b/>
          <w:i/>
          <w:lang w:eastAsia="zh-CN"/>
        </w:rPr>
        <w:t xml:space="preserve"> </w:t>
      </w:r>
      <w:r w:rsidR="00F0103F" w:rsidRPr="00393C66">
        <w:rPr>
          <w:b/>
          <w:i/>
          <w:lang w:eastAsia="zh-CN"/>
        </w:rPr>
        <w:t>Transmitting the DMRS symbol instead of dropping</w:t>
      </w:r>
      <w:r w:rsidR="000E198F">
        <w:rPr>
          <w:b/>
          <w:i/>
          <w:lang w:eastAsia="zh-CN"/>
        </w:rPr>
        <w:t xml:space="preserve"> (omitting)</w:t>
      </w:r>
      <w:r w:rsidR="009055BC">
        <w:rPr>
          <w:b/>
          <w:i/>
          <w:lang w:eastAsia="zh-CN"/>
        </w:rPr>
        <w:t xml:space="preserve"> </w:t>
      </w:r>
      <w:r w:rsidR="00F0103F" w:rsidRPr="00393C66">
        <w:rPr>
          <w:b/>
          <w:i/>
          <w:lang w:eastAsia="zh-CN"/>
        </w:rPr>
        <w:t xml:space="preserve">the orphan symbol(s) </w:t>
      </w:r>
      <w:r w:rsidR="00F0103F">
        <w:rPr>
          <w:b/>
          <w:i/>
          <w:lang w:eastAsia="zh-CN"/>
        </w:rPr>
        <w:t>for multi-TRP based PUSCH</w:t>
      </w:r>
      <w:r w:rsidR="00335B58">
        <w:rPr>
          <w:b/>
          <w:i/>
          <w:lang w:eastAsia="zh-CN"/>
        </w:rPr>
        <w:t>, applying with</w:t>
      </w:r>
      <w:r w:rsidR="00F0103F" w:rsidRPr="00393C66">
        <w:rPr>
          <w:b/>
          <w:i/>
          <w:lang w:eastAsia="zh-CN"/>
        </w:rPr>
        <w:t xml:space="preserve"> the</w:t>
      </w:r>
      <w:r w:rsidR="00335B58">
        <w:rPr>
          <w:b/>
          <w:i/>
          <w:lang w:eastAsia="zh-CN"/>
        </w:rPr>
        <w:t xml:space="preserve"> same</w:t>
      </w:r>
      <w:r w:rsidR="00F0103F" w:rsidRPr="00393C66">
        <w:rPr>
          <w:b/>
          <w:i/>
          <w:lang w:eastAsia="zh-CN"/>
        </w:rPr>
        <w:t xml:space="preserve"> beam mapped onto</w:t>
      </w:r>
      <w:r w:rsidR="00F0103F">
        <w:rPr>
          <w:b/>
          <w:i/>
          <w:lang w:eastAsia="zh-CN"/>
        </w:rPr>
        <w:t xml:space="preserve"> that </w:t>
      </w:r>
      <w:r w:rsidR="008C1340">
        <w:rPr>
          <w:b/>
          <w:i/>
          <w:lang w:eastAsia="zh-CN"/>
        </w:rPr>
        <w:t>nominal repetition</w:t>
      </w:r>
      <w:r w:rsidR="00F0103F">
        <w:rPr>
          <w:b/>
          <w:i/>
          <w:lang w:eastAsia="zh-CN"/>
        </w:rPr>
        <w:t>.</w:t>
      </w:r>
    </w:p>
    <w:p w14:paraId="071246FD" w14:textId="294BA71C" w:rsidR="002027BB" w:rsidRDefault="002027BB" w:rsidP="00EA2D9A">
      <w:pPr>
        <w:rPr>
          <w:b/>
          <w:i/>
          <w:lang w:eastAsia="zh-CN"/>
        </w:rPr>
      </w:pPr>
    </w:p>
    <w:p w14:paraId="13C16762" w14:textId="31D8E6D7" w:rsidR="00EB4740" w:rsidRPr="00654806" w:rsidRDefault="00654806" w:rsidP="00EB4740">
      <w:pPr>
        <w:pStyle w:val="2"/>
        <w:rPr>
          <w:szCs w:val="24"/>
          <w:lang w:eastAsia="zh-CN"/>
        </w:rPr>
      </w:pPr>
      <w:r w:rsidRPr="00654806">
        <w:rPr>
          <w:szCs w:val="24"/>
        </w:rPr>
        <w:t>PTRS-DMRS association</w:t>
      </w:r>
      <w:r w:rsidR="00EB4740" w:rsidRPr="00654806">
        <w:rPr>
          <w:szCs w:val="24"/>
          <w:lang w:eastAsia="zh-CN"/>
        </w:rPr>
        <w:t xml:space="preserve"> </w:t>
      </w:r>
      <w:r w:rsidR="00AD2F1B">
        <w:rPr>
          <w:szCs w:val="24"/>
          <w:lang w:eastAsia="zh-CN"/>
        </w:rPr>
        <w:t>enhancement</w:t>
      </w:r>
    </w:p>
    <w:p w14:paraId="3C96E0F0" w14:textId="62A66776" w:rsidR="000570B2" w:rsidRPr="00193BBA" w:rsidRDefault="00AD2F1B" w:rsidP="000570B2">
      <w:r>
        <w:t>In RAN1#104</w:t>
      </w:r>
      <w:r>
        <w:rPr>
          <w:rFonts w:hint="eastAsia"/>
          <w:lang w:eastAsia="zh-CN"/>
        </w:rPr>
        <w:t>-</w:t>
      </w:r>
      <w:r w:rsidR="00F57CE7">
        <w:rPr>
          <w:lang w:eastAsia="zh-CN"/>
        </w:rPr>
        <w:t>e meeting</w:t>
      </w:r>
      <w:r>
        <w:t>, the following has been agreed regarding the PT</w:t>
      </w:r>
      <w:r w:rsidR="00FE6AEA">
        <w:t>RS-DMRS association for PUSCH [</w:t>
      </w:r>
      <w:r w:rsidR="00FE6AEA">
        <w:rPr>
          <w:rFonts w:hint="eastAsia"/>
          <w:lang w:eastAsia="zh-CN"/>
        </w:rPr>
        <w:t>3</w:t>
      </w:r>
      <w:r>
        <w:t>]</w:t>
      </w:r>
      <w:r w:rsidRPr="008F24A8">
        <w:rPr>
          <w:lang w:eastAsia="zh-CN"/>
        </w:rPr>
        <w:t>:</w:t>
      </w:r>
    </w:p>
    <w:tbl>
      <w:tblPr>
        <w:tblStyle w:val="ad"/>
        <w:tblW w:w="0" w:type="auto"/>
        <w:tblLook w:val="04A0" w:firstRow="1" w:lastRow="0" w:firstColumn="1" w:lastColumn="0" w:noHBand="0" w:noVBand="1"/>
      </w:tblPr>
      <w:tblGrid>
        <w:gridCol w:w="9307"/>
      </w:tblGrid>
      <w:tr w:rsidR="000570B2" w14:paraId="3317FE44" w14:textId="77777777" w:rsidTr="006D2C48">
        <w:tc>
          <w:tcPr>
            <w:tcW w:w="9919" w:type="dxa"/>
          </w:tcPr>
          <w:p w14:paraId="50DFF064" w14:textId="77777777" w:rsidR="00504502" w:rsidRPr="001D43DD" w:rsidRDefault="00504502" w:rsidP="00504502">
            <w:pPr>
              <w:rPr>
                <w:rFonts w:cs="Times"/>
                <w:b/>
                <w:bCs/>
              </w:rPr>
            </w:pPr>
            <w:r w:rsidRPr="001D43DD">
              <w:rPr>
                <w:rFonts w:cs="Times"/>
                <w:b/>
                <w:bCs/>
                <w:highlight w:val="green"/>
              </w:rPr>
              <w:t>Agreement</w:t>
            </w:r>
          </w:p>
          <w:p w14:paraId="3A160139" w14:textId="77777777" w:rsidR="00504502" w:rsidRDefault="00504502" w:rsidP="00504502">
            <w:pPr>
              <w:rPr>
                <w:rFonts w:cs="Times"/>
              </w:rPr>
            </w:pPr>
            <w:r w:rsidRPr="001D43DD">
              <w:rPr>
                <w:rFonts w:cs="Times"/>
              </w:rPr>
              <w:t xml:space="preserve">For single DCI based M-TRP PUSCH Type B repetition, the indication of PTRS-DMRS association for maxRank &gt; 2 is supported, down select one of the following options in RAN1 #105-e meeting, </w:t>
            </w:r>
          </w:p>
          <w:p w14:paraId="7939B9D3" w14:textId="77777777" w:rsidR="00504502" w:rsidRDefault="00504502" w:rsidP="00504502">
            <w:pPr>
              <w:numPr>
                <w:ilvl w:val="0"/>
                <w:numId w:val="2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369AD6DA" w14:textId="77777777" w:rsidR="00504502" w:rsidRDefault="00504502" w:rsidP="00504502">
            <w:pPr>
              <w:numPr>
                <w:ilvl w:val="0"/>
                <w:numId w:val="24"/>
              </w:numPr>
              <w:autoSpaceDE/>
              <w:autoSpaceDN/>
              <w:adjustRightInd/>
              <w:snapToGrid/>
              <w:spacing w:after="0"/>
              <w:jc w:val="left"/>
              <w:rPr>
                <w:rFonts w:cs="Times"/>
                <w:szCs w:val="20"/>
              </w:rPr>
            </w:pPr>
            <w:r w:rsidRPr="001D43DD">
              <w:rPr>
                <w:rFonts w:cs="Times"/>
              </w:rPr>
              <w:t xml:space="preserve">Option 1 (4 bits): with a second PTRS-DMRS association field (similar to the existing field), and each field separately indicating the association between PTRS port and DMRS port for two TRPs. </w:t>
            </w:r>
          </w:p>
          <w:p w14:paraId="6D314521" w14:textId="77777777" w:rsidR="00504502" w:rsidRDefault="00504502" w:rsidP="00504502">
            <w:pPr>
              <w:numPr>
                <w:ilvl w:val="0"/>
                <w:numId w:val="24"/>
              </w:numPr>
              <w:autoSpaceDE/>
              <w:autoSpaceDN/>
              <w:adjustRightInd/>
              <w:snapToGrid/>
              <w:spacing w:after="0"/>
              <w:jc w:val="left"/>
              <w:rPr>
                <w:rFonts w:cs="Times"/>
                <w:szCs w:val="20"/>
              </w:rPr>
            </w:pPr>
            <w:r w:rsidRPr="001D43DD">
              <w:rPr>
                <w:rFonts w:cs="Times"/>
              </w:rPr>
              <w:t>Option 2 (2 bits): using the existing PTRS-DMRS association field in DCI for the first TRP, and using reserved entries/bits in DM-RS port indication field for the second TRP.</w:t>
            </w:r>
          </w:p>
          <w:p w14:paraId="1635FE53" w14:textId="77777777" w:rsidR="00504502" w:rsidRDefault="00504502" w:rsidP="00504502">
            <w:pPr>
              <w:numPr>
                <w:ilvl w:val="0"/>
                <w:numId w:val="24"/>
              </w:numPr>
              <w:autoSpaceDE/>
              <w:autoSpaceDN/>
              <w:adjustRightInd/>
              <w:snapToGrid/>
              <w:spacing w:after="0"/>
              <w:jc w:val="left"/>
              <w:rPr>
                <w:rFonts w:cs="Times"/>
                <w:szCs w:val="20"/>
              </w:rPr>
            </w:pPr>
            <w:r w:rsidRPr="001D43DD">
              <w:rPr>
                <w:rFonts w:cs="Times"/>
              </w:rPr>
              <w:t>Option 3 (2 bits): 1 bit MSB is used to indicate PTRS-DMRS association for the first TRP, and 1 bit LSB is used to indicate PTRS-DMRS association for the second TRP</w:t>
            </w:r>
          </w:p>
          <w:p w14:paraId="306A6908" w14:textId="77777777" w:rsidR="00504502" w:rsidRDefault="00504502" w:rsidP="00504502">
            <w:pPr>
              <w:numPr>
                <w:ilvl w:val="1"/>
                <w:numId w:val="2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1, the 1 bit indicates one of the first two DMRS ports. </w:t>
            </w:r>
          </w:p>
          <w:p w14:paraId="7D4C1831" w14:textId="77777777" w:rsidR="00504502" w:rsidRPr="001D43DD" w:rsidRDefault="00504502" w:rsidP="00504502">
            <w:pPr>
              <w:numPr>
                <w:ilvl w:val="1"/>
                <w:numId w:val="2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2, the 1 bit indicates one of two DMRS ports sharing the same PTRS port.</w:t>
            </w:r>
          </w:p>
          <w:p w14:paraId="071E5E65" w14:textId="77777777" w:rsidR="000570B2" w:rsidRDefault="000570B2" w:rsidP="006D2C48">
            <w:pPr>
              <w:spacing w:after="0"/>
            </w:pPr>
          </w:p>
        </w:tc>
      </w:tr>
    </w:tbl>
    <w:p w14:paraId="3A824BAC" w14:textId="77777777" w:rsidR="000570B2" w:rsidRDefault="000570B2" w:rsidP="000570B2"/>
    <w:p w14:paraId="3F439B90" w14:textId="77777777" w:rsidR="0095681A" w:rsidRDefault="0022460A" w:rsidP="00EB4740">
      <w:pPr>
        <w:rPr>
          <w:lang w:eastAsia="zh-CN"/>
        </w:rPr>
      </w:pPr>
      <w:r>
        <w:rPr>
          <w:lang w:eastAsia="zh-CN"/>
        </w:rPr>
        <w:t xml:space="preserve">Currently, each PTRS port is associated with one DMRS port </w:t>
      </w:r>
      <w:r w:rsidR="00816B49">
        <w:rPr>
          <w:lang w:eastAsia="zh-CN"/>
        </w:rPr>
        <w:t xml:space="preserve">for cases of one PTRS port and two PTRS ports. </w:t>
      </w:r>
      <w:r>
        <w:rPr>
          <w:rFonts w:hint="eastAsia"/>
          <w:lang w:eastAsia="zh-CN"/>
        </w:rPr>
        <w:t>F</w:t>
      </w:r>
      <w:r>
        <w:rPr>
          <w:lang w:eastAsia="zh-CN"/>
        </w:rPr>
        <w:t>or PUSCH transm</w:t>
      </w:r>
      <w:r w:rsidR="00816B49">
        <w:rPr>
          <w:lang w:eastAsia="zh-CN"/>
        </w:rPr>
        <w:t xml:space="preserve">ission of maxRank&gt;2, the PTRS-DMRS association should be </w:t>
      </w:r>
      <w:r w:rsidR="0018178C">
        <w:rPr>
          <w:lang w:eastAsia="zh-CN"/>
        </w:rPr>
        <w:t>enhanced to indicate</w:t>
      </w:r>
      <w:r w:rsidR="00816B49">
        <w:rPr>
          <w:lang w:eastAsia="zh-CN"/>
        </w:rPr>
        <w:t xml:space="preserve"> separately for transmission towards each TRP. </w:t>
      </w:r>
    </w:p>
    <w:p w14:paraId="67B0F92E" w14:textId="28B01105" w:rsidR="00816B49" w:rsidRDefault="00816B49" w:rsidP="00EB4740">
      <w:pPr>
        <w:rPr>
          <w:lang w:eastAsia="zh-CN"/>
        </w:rPr>
      </w:pPr>
      <w:r>
        <w:rPr>
          <w:lang w:eastAsia="zh-CN"/>
        </w:rPr>
        <w:t>To keep it simple and unified with other DCI design, a second PTRS field can be added for both one PTRS port and two PTRS port which is based on the R15/16 interpretation.</w:t>
      </w:r>
    </w:p>
    <w:p w14:paraId="4EA2C4DF" w14:textId="5DD77F30" w:rsidR="0095681A" w:rsidRDefault="0080116D" w:rsidP="00EB4740">
      <w:pPr>
        <w:rPr>
          <w:lang w:eastAsia="zh-CN"/>
        </w:rPr>
      </w:pPr>
      <w:r>
        <w:rPr>
          <w:lang w:eastAsia="zh-CN"/>
        </w:rPr>
        <w:t>Option 1 is clean and straightforward, but cause constant DCI overhead. Option 2 is indicated both explicitly and implicitly, also the entries for DMRS port ind</w:t>
      </w:r>
      <w:r w:rsidR="00614319">
        <w:rPr>
          <w:lang w:eastAsia="zh-CN"/>
        </w:rPr>
        <w:t xml:space="preserve">ication is limited too. </w:t>
      </w:r>
    </w:p>
    <w:p w14:paraId="3B4437A0" w14:textId="2813B0DE" w:rsidR="00816B49" w:rsidRPr="00151A86" w:rsidRDefault="00B90149" w:rsidP="00EB4740">
      <w:pPr>
        <w:rPr>
          <w:b/>
          <w:i/>
          <w:lang w:eastAsia="zh-CN"/>
        </w:rPr>
      </w:pPr>
      <w:r>
        <w:rPr>
          <w:b/>
          <w:i/>
          <w:lang w:eastAsia="zh-CN"/>
        </w:rPr>
        <w:t>Proposal 14</w:t>
      </w:r>
      <w:r w:rsidR="00301946">
        <w:rPr>
          <w:b/>
          <w:i/>
          <w:lang w:eastAsia="zh-CN"/>
        </w:rPr>
        <w:t xml:space="preserve">: </w:t>
      </w:r>
      <w:r w:rsidR="0095681A">
        <w:rPr>
          <w:b/>
          <w:i/>
          <w:lang w:eastAsia="zh-CN"/>
        </w:rPr>
        <w:t xml:space="preserve"> For</w:t>
      </w:r>
      <w:r w:rsidR="00816B49" w:rsidRPr="00151A86">
        <w:rPr>
          <w:b/>
          <w:i/>
          <w:lang w:eastAsia="zh-CN"/>
        </w:rPr>
        <w:t xml:space="preserve"> multi-TRP operation</w:t>
      </w:r>
      <w:r w:rsidR="0095681A">
        <w:rPr>
          <w:b/>
          <w:i/>
          <w:lang w:eastAsia="zh-CN"/>
        </w:rPr>
        <w:t xml:space="preserve"> of</w:t>
      </w:r>
      <w:r w:rsidR="00301946">
        <w:rPr>
          <w:b/>
          <w:i/>
          <w:lang w:eastAsia="zh-CN"/>
        </w:rPr>
        <w:t xml:space="preserve"> maxRank&gt;2</w:t>
      </w:r>
      <w:r w:rsidR="0095681A">
        <w:rPr>
          <w:b/>
          <w:i/>
          <w:lang w:eastAsia="zh-CN"/>
        </w:rPr>
        <w:t>, option</w:t>
      </w:r>
      <w:r w:rsidR="00335B58">
        <w:rPr>
          <w:b/>
          <w:i/>
          <w:lang w:eastAsia="zh-CN"/>
        </w:rPr>
        <w:t xml:space="preserve"> </w:t>
      </w:r>
      <w:r w:rsidR="0095681A">
        <w:rPr>
          <w:b/>
          <w:i/>
          <w:lang w:eastAsia="zh-CN"/>
        </w:rPr>
        <w:t>1 is preferred to indicate the PTRS-DMRS association per TRP.</w:t>
      </w:r>
    </w:p>
    <w:p w14:paraId="08CD799C" w14:textId="2F7836F6" w:rsidR="00660739" w:rsidRPr="00660739" w:rsidRDefault="00660739" w:rsidP="00EB4740">
      <w:pPr>
        <w:rPr>
          <w:lang w:eastAsia="zh-CN"/>
        </w:rPr>
      </w:pPr>
    </w:p>
    <w:p w14:paraId="765E65D8" w14:textId="76FDD565" w:rsidR="00450CCC" w:rsidRPr="00654806" w:rsidRDefault="00450CCC" w:rsidP="00450CCC">
      <w:pPr>
        <w:pStyle w:val="2"/>
        <w:rPr>
          <w:szCs w:val="24"/>
          <w:lang w:eastAsia="zh-CN"/>
        </w:rPr>
      </w:pPr>
      <w:r>
        <w:rPr>
          <w:szCs w:val="24"/>
        </w:rPr>
        <w:lastRenderedPageBreak/>
        <w:t>Support</w:t>
      </w:r>
      <w:r w:rsidRPr="00450CCC">
        <w:rPr>
          <w:szCs w:val="24"/>
        </w:rPr>
        <w:t xml:space="preserve"> </w:t>
      </w:r>
      <w:r>
        <w:rPr>
          <w:szCs w:val="24"/>
        </w:rPr>
        <w:t>of CG PUSCH</w:t>
      </w:r>
    </w:p>
    <w:p w14:paraId="408E150C" w14:textId="167DBF6F" w:rsidR="00450CCC" w:rsidRPr="00193BBA" w:rsidRDefault="001D091F" w:rsidP="00450CCC">
      <w:r>
        <w:t>In RAN1#104</w:t>
      </w:r>
      <w:r w:rsidR="00BB442A">
        <w:t>b</w:t>
      </w:r>
      <w:r>
        <w:rPr>
          <w:rFonts w:hint="eastAsia"/>
          <w:lang w:eastAsia="zh-CN"/>
        </w:rPr>
        <w:t>-</w:t>
      </w:r>
      <w:r>
        <w:rPr>
          <w:lang w:eastAsia="zh-CN"/>
        </w:rPr>
        <w:t>e meeting</w:t>
      </w:r>
      <w:r>
        <w:t xml:space="preserve">, the following has been </w:t>
      </w:r>
      <w:r w:rsidR="00FE6AEA">
        <w:t>agreed regarding the CG PUSCH [</w:t>
      </w:r>
      <w:r w:rsidR="00FE6AEA">
        <w:rPr>
          <w:rFonts w:hint="eastAsia"/>
          <w:lang w:eastAsia="zh-CN"/>
        </w:rPr>
        <w:t>3</w:t>
      </w:r>
      <w:r>
        <w:t>]</w:t>
      </w:r>
      <w:r w:rsidRPr="008F24A8">
        <w:rPr>
          <w:lang w:eastAsia="zh-CN"/>
        </w:rPr>
        <w:t>:</w:t>
      </w:r>
    </w:p>
    <w:tbl>
      <w:tblPr>
        <w:tblStyle w:val="ad"/>
        <w:tblW w:w="0" w:type="auto"/>
        <w:tblLook w:val="04A0" w:firstRow="1" w:lastRow="0" w:firstColumn="1" w:lastColumn="0" w:noHBand="0" w:noVBand="1"/>
      </w:tblPr>
      <w:tblGrid>
        <w:gridCol w:w="9307"/>
      </w:tblGrid>
      <w:tr w:rsidR="00450CCC" w14:paraId="7F7D7305" w14:textId="77777777" w:rsidTr="006D2C48">
        <w:tc>
          <w:tcPr>
            <w:tcW w:w="9919" w:type="dxa"/>
          </w:tcPr>
          <w:p w14:paraId="1C6EA7D5" w14:textId="77777777" w:rsidR="00504502" w:rsidRPr="004729E0" w:rsidRDefault="00504502" w:rsidP="00504502">
            <w:pPr>
              <w:rPr>
                <w:rFonts w:cs="Times"/>
                <w:b/>
                <w:bCs/>
              </w:rPr>
            </w:pPr>
            <w:r w:rsidRPr="004729E0">
              <w:rPr>
                <w:rFonts w:cs="Times"/>
                <w:b/>
                <w:bCs/>
                <w:highlight w:val="green"/>
              </w:rPr>
              <w:t>Agreement</w:t>
            </w:r>
          </w:p>
          <w:p w14:paraId="5C296640" w14:textId="77777777" w:rsidR="00504502" w:rsidRPr="004729E0" w:rsidRDefault="00504502" w:rsidP="00504502">
            <w:pPr>
              <w:rPr>
                <w:rFonts w:cs="Times"/>
              </w:rPr>
            </w:pPr>
            <w:r w:rsidRPr="004729E0">
              <w:rPr>
                <w:rFonts w:cs="Times"/>
              </w:rPr>
              <w:t xml:space="preserve">For type 1 or type 2 CG based multi-TRP PUSCH repetition, </w:t>
            </w:r>
          </w:p>
          <w:p w14:paraId="3B449737" w14:textId="77777777" w:rsidR="00504502" w:rsidRPr="004729E0" w:rsidRDefault="00504502" w:rsidP="00504502">
            <w:pPr>
              <w:numPr>
                <w:ilvl w:val="0"/>
                <w:numId w:val="22"/>
              </w:numPr>
              <w:autoSpaceDE/>
              <w:autoSpaceDN/>
              <w:adjustRightInd/>
              <w:spacing w:after="0"/>
              <w:contextualSpacing/>
              <w:jc w:val="left"/>
              <w:rPr>
                <w:rFonts w:cs="Times"/>
              </w:rPr>
            </w:pPr>
            <w:r w:rsidRPr="004729E0">
              <w:rPr>
                <w:rFonts w:cs="Times"/>
              </w:rPr>
              <w:t xml:space="preserve">Introduce the second fields of </w:t>
            </w:r>
            <w:r w:rsidRPr="004729E0">
              <w:rPr>
                <w:rFonts w:cs="Times"/>
                <w:i/>
              </w:rPr>
              <w:t>'p0-PUSCH-Alpha</w:t>
            </w:r>
            <w:r w:rsidRPr="004729E0">
              <w:rPr>
                <w:rFonts w:cs="Times"/>
              </w:rPr>
              <w:t>' and '</w:t>
            </w:r>
            <w:r w:rsidRPr="004729E0">
              <w:rPr>
                <w:rFonts w:cs="Times"/>
                <w:i/>
              </w:rPr>
              <w:t>powerControlLoopToUse</w:t>
            </w:r>
            <w:r w:rsidRPr="004729E0">
              <w:rPr>
                <w:rFonts w:cs="Times"/>
              </w:rPr>
              <w:t>' in '</w:t>
            </w:r>
            <w:r w:rsidRPr="004729E0">
              <w:rPr>
                <w:rFonts w:cs="Times"/>
                <w:i/>
              </w:rPr>
              <w:t>ConfiguredGrantConfig</w:t>
            </w:r>
            <w:r w:rsidRPr="004729E0">
              <w:rPr>
                <w:rFonts w:cs="Times"/>
              </w:rPr>
              <w:t xml:space="preserve">’ </w:t>
            </w:r>
          </w:p>
          <w:p w14:paraId="5169FD62" w14:textId="77777777" w:rsidR="00504502" w:rsidRPr="004729E0" w:rsidRDefault="00504502" w:rsidP="00504502">
            <w:pPr>
              <w:numPr>
                <w:ilvl w:val="0"/>
                <w:numId w:val="23"/>
              </w:numPr>
              <w:autoSpaceDE/>
              <w:autoSpaceDN/>
              <w:adjustRightInd/>
              <w:spacing w:after="0"/>
              <w:ind w:left="726" w:hanging="363"/>
              <w:jc w:val="left"/>
              <w:rPr>
                <w:rFonts w:cs="Times"/>
              </w:rPr>
            </w:pPr>
            <w:r w:rsidRPr="004729E0">
              <w:rPr>
                <w:rFonts w:cs="Times"/>
              </w:rPr>
              <w:t>For type 1 CG based m-TRP PUSCH repetition, introduce the second fields of ‘</w:t>
            </w:r>
            <w:r w:rsidRPr="004729E0">
              <w:rPr>
                <w:rFonts w:cs="Times"/>
                <w:i/>
              </w:rPr>
              <w:t>pathlossReferenceIndex</w:t>
            </w:r>
            <w:r w:rsidRPr="004729E0">
              <w:rPr>
                <w:rFonts w:cs="Times"/>
              </w:rPr>
              <w:t xml:space="preserve">’, </w:t>
            </w:r>
            <w:r w:rsidRPr="004729E0">
              <w:rPr>
                <w:rFonts w:cs="Times"/>
                <w:i/>
              </w:rPr>
              <w:t>'srs-ResourceIndicator</w:t>
            </w:r>
            <w:r w:rsidRPr="004729E0">
              <w:rPr>
                <w:rFonts w:cs="Times"/>
              </w:rPr>
              <w:t>' and '</w:t>
            </w:r>
            <w:r w:rsidRPr="004729E0">
              <w:rPr>
                <w:rFonts w:cs="Times"/>
                <w:i/>
              </w:rPr>
              <w:t>precodingAndNumberOfLayers</w:t>
            </w:r>
            <w:r w:rsidRPr="004729E0">
              <w:rPr>
                <w:rFonts w:cs="Times"/>
              </w:rPr>
              <w:t xml:space="preserve">' in </w:t>
            </w:r>
            <w:r w:rsidRPr="004729E0">
              <w:rPr>
                <w:rFonts w:cs="Times"/>
                <w:i/>
              </w:rPr>
              <w:t>'rrc-ConfiguredUplinkGrant</w:t>
            </w:r>
            <w:r w:rsidRPr="004729E0">
              <w:rPr>
                <w:rFonts w:cs="Times"/>
              </w:rPr>
              <w:t>'.</w:t>
            </w:r>
          </w:p>
          <w:p w14:paraId="6A2A81B9" w14:textId="77777777" w:rsidR="00504502" w:rsidRPr="004729E0" w:rsidRDefault="00504502" w:rsidP="00504502">
            <w:pPr>
              <w:numPr>
                <w:ilvl w:val="0"/>
                <w:numId w:val="23"/>
              </w:numPr>
              <w:autoSpaceDE/>
              <w:autoSpaceDN/>
              <w:adjustRightInd/>
              <w:spacing w:after="0"/>
              <w:ind w:left="726" w:hanging="363"/>
              <w:jc w:val="left"/>
              <w:rPr>
                <w:rFonts w:cs="Times"/>
              </w:rPr>
            </w:pPr>
            <w:r w:rsidRPr="004729E0">
              <w:rPr>
                <w:rFonts w:cs="Times"/>
              </w:rPr>
              <w:t>For type 2 CG based M-TRP PUSCH, two SRIs/TPMIs are indicated via the activating DCI.</w:t>
            </w:r>
          </w:p>
          <w:p w14:paraId="7BBF9056" w14:textId="77777777" w:rsidR="00504502" w:rsidRPr="004729E0" w:rsidRDefault="00504502" w:rsidP="00504502">
            <w:pPr>
              <w:numPr>
                <w:ilvl w:val="0"/>
                <w:numId w:val="23"/>
              </w:numPr>
              <w:autoSpaceDE/>
              <w:autoSpaceDN/>
              <w:adjustRightInd/>
              <w:spacing w:after="0"/>
              <w:ind w:left="726" w:hanging="363"/>
              <w:jc w:val="left"/>
              <w:rPr>
                <w:rFonts w:cs="Times"/>
              </w:rPr>
            </w:pPr>
            <w:r w:rsidRPr="004729E0">
              <w:rPr>
                <w:rFonts w:cs="Times"/>
              </w:rPr>
              <w:t>FFS1: UL PT-RS port(s) and DM-RS port(s) for CG type 1</w:t>
            </w:r>
          </w:p>
          <w:p w14:paraId="7F11364A" w14:textId="77777777" w:rsidR="00504502" w:rsidRPr="004729E0" w:rsidRDefault="00504502" w:rsidP="00504502">
            <w:pPr>
              <w:numPr>
                <w:ilvl w:val="0"/>
                <w:numId w:val="23"/>
              </w:numPr>
              <w:autoSpaceDE/>
              <w:autoSpaceDN/>
              <w:adjustRightInd/>
              <w:spacing w:after="0"/>
              <w:ind w:left="726" w:hanging="363"/>
              <w:jc w:val="left"/>
              <w:rPr>
                <w:rFonts w:cs="Times"/>
              </w:rPr>
            </w:pPr>
            <w:r w:rsidRPr="004729E0">
              <w:rPr>
                <w:rFonts w:cs="Times"/>
              </w:rPr>
              <w:t xml:space="preserve">FFS3: Details on RV mapping. </w:t>
            </w:r>
          </w:p>
          <w:p w14:paraId="525CA93F" w14:textId="77777777" w:rsidR="00504502" w:rsidRPr="004729E0" w:rsidRDefault="00504502" w:rsidP="00504502">
            <w:pPr>
              <w:numPr>
                <w:ilvl w:val="0"/>
                <w:numId w:val="23"/>
              </w:numPr>
              <w:autoSpaceDE/>
              <w:autoSpaceDN/>
              <w:adjustRightInd/>
              <w:spacing w:after="0"/>
              <w:ind w:left="726" w:hanging="363"/>
              <w:jc w:val="left"/>
              <w:rPr>
                <w:rFonts w:cs="Times"/>
              </w:rPr>
            </w:pPr>
            <w:r w:rsidRPr="004729E0">
              <w:rPr>
                <w:rFonts w:cs="Times"/>
              </w:rPr>
              <w:t>FFS4: Possible transmission occasion for initial transmission</w:t>
            </w:r>
          </w:p>
          <w:p w14:paraId="47D5B32C" w14:textId="77777777" w:rsidR="00504502" w:rsidRPr="004729E0" w:rsidRDefault="00504502" w:rsidP="00504502">
            <w:pPr>
              <w:numPr>
                <w:ilvl w:val="0"/>
                <w:numId w:val="23"/>
              </w:numPr>
              <w:autoSpaceDE/>
              <w:autoSpaceDN/>
              <w:adjustRightInd/>
              <w:spacing w:after="0"/>
              <w:contextualSpacing/>
              <w:jc w:val="left"/>
              <w:rPr>
                <w:rFonts w:cs="Times"/>
                <w:color w:val="3B3838"/>
              </w:rPr>
            </w:pPr>
            <w:r w:rsidRPr="004729E0">
              <w:rPr>
                <w:rFonts w:cs="Times"/>
              </w:rPr>
              <w:t>FFS5: Other TRP specific parameters in '</w:t>
            </w:r>
            <w:r w:rsidRPr="004729E0">
              <w:rPr>
                <w:rFonts w:cs="Times"/>
                <w:i/>
              </w:rPr>
              <w:t>rrc-ConfiguredUplinkGrant</w:t>
            </w:r>
            <w:r w:rsidRPr="004729E0">
              <w:rPr>
                <w:rFonts w:cs="Times"/>
              </w:rPr>
              <w:t xml:space="preserve">', e.g., </w:t>
            </w:r>
            <w:r w:rsidRPr="004729E0">
              <w:rPr>
                <w:rFonts w:cs="Times"/>
                <w:i/>
              </w:rPr>
              <w:t>'dmrs-SeqInitialization</w:t>
            </w:r>
            <w:r w:rsidRPr="004729E0">
              <w:rPr>
                <w:rFonts w:cs="Times"/>
              </w:rPr>
              <w:t>'.</w:t>
            </w:r>
          </w:p>
          <w:p w14:paraId="2F26D31B" w14:textId="77777777" w:rsidR="00450CCC" w:rsidRDefault="00450CCC" w:rsidP="006D2C48">
            <w:pPr>
              <w:spacing w:after="0"/>
            </w:pPr>
          </w:p>
        </w:tc>
      </w:tr>
    </w:tbl>
    <w:p w14:paraId="0AB27A36" w14:textId="77777777" w:rsidR="00450CCC" w:rsidRPr="004A61E8" w:rsidRDefault="00450CCC" w:rsidP="00450CCC"/>
    <w:p w14:paraId="0360875C" w14:textId="77777777" w:rsidR="00A82789" w:rsidRDefault="00A82789" w:rsidP="00EB4740">
      <w:pPr>
        <w:rPr>
          <w:lang w:eastAsia="zh-CN"/>
        </w:rPr>
      </w:pPr>
      <w:r>
        <w:rPr>
          <w:rFonts w:hint="eastAsia"/>
          <w:lang w:eastAsia="zh-CN"/>
        </w:rPr>
        <w:t>S</w:t>
      </w:r>
      <w:r>
        <w:rPr>
          <w:lang w:eastAsia="zh-CN"/>
        </w:rPr>
        <w:t xml:space="preserve">ingle CG configuration is more aligned with single-DCI based PUSCH transmission, most of the enhancements can be reused. </w:t>
      </w:r>
    </w:p>
    <w:p w14:paraId="72760CBC" w14:textId="77777777" w:rsidR="00A82789" w:rsidRDefault="00A82789" w:rsidP="00604622">
      <w:pPr>
        <w:pStyle w:val="af2"/>
        <w:numPr>
          <w:ilvl w:val="0"/>
          <w:numId w:val="20"/>
        </w:numPr>
        <w:ind w:firstLineChars="0"/>
        <w:rPr>
          <w:lang w:eastAsia="zh-CN"/>
        </w:rPr>
      </w:pPr>
      <w:r>
        <w:rPr>
          <w:lang w:eastAsia="zh-CN"/>
        </w:rPr>
        <w:t>For Type 1 CG PUSCH, two sets of transmission parameters are needed to be configured by RRC.</w:t>
      </w:r>
    </w:p>
    <w:p w14:paraId="2E88165F" w14:textId="5BFAF5BB" w:rsidR="007C1160" w:rsidRDefault="00A82789" w:rsidP="007C1160">
      <w:pPr>
        <w:pStyle w:val="af2"/>
        <w:numPr>
          <w:ilvl w:val="0"/>
          <w:numId w:val="20"/>
        </w:numPr>
        <w:ind w:firstLineChars="0"/>
        <w:rPr>
          <w:lang w:eastAsia="zh-CN"/>
        </w:rPr>
      </w:pPr>
      <w:r>
        <w:rPr>
          <w:lang w:eastAsia="zh-CN"/>
        </w:rPr>
        <w:t>For Type 2 CG PUSCH, two sets of transmission parameters are configured by DCI for the activation of the CG configuration.</w:t>
      </w:r>
    </w:p>
    <w:p w14:paraId="183385FD" w14:textId="45B1EF62" w:rsidR="007C1160" w:rsidRDefault="007C1160" w:rsidP="00AD2F1B">
      <w:pPr>
        <w:autoSpaceDE/>
        <w:autoSpaceDN/>
        <w:adjustRightInd/>
        <w:snapToGrid/>
        <w:spacing w:after="0"/>
        <w:rPr>
          <w:lang w:eastAsia="zh-CN"/>
        </w:rPr>
      </w:pPr>
      <w:r>
        <w:rPr>
          <w:rFonts w:hint="eastAsia"/>
          <w:lang w:eastAsia="zh-CN"/>
        </w:rPr>
        <w:t>H</w:t>
      </w:r>
      <w:r>
        <w:rPr>
          <w:lang w:eastAsia="zh-CN"/>
        </w:rPr>
        <w:t>ere we discuss the RV mapping for CG PUSCH.</w:t>
      </w:r>
    </w:p>
    <w:p w14:paraId="56396462" w14:textId="487E5A1A" w:rsidR="007C1160" w:rsidRDefault="007C1160" w:rsidP="00AD2F1B">
      <w:pPr>
        <w:autoSpaceDE/>
        <w:autoSpaceDN/>
        <w:adjustRightInd/>
        <w:snapToGrid/>
        <w:spacing w:after="0"/>
        <w:rPr>
          <w:lang w:eastAsia="zh-CN"/>
        </w:rPr>
      </w:pPr>
      <w:r>
        <w:rPr>
          <w:lang w:eastAsia="zh-CN"/>
        </w:rPr>
        <w:t>For single CG configuration based multi-TRP operation, RV sequence</w:t>
      </w:r>
      <w:r w:rsidR="00596587" w:rsidRPr="00596587">
        <w:rPr>
          <w:b/>
        </w:rPr>
        <w:t xml:space="preserve"> </w:t>
      </w:r>
      <w:r w:rsidR="00596587" w:rsidRPr="00596587">
        <w:t>(</w:t>
      </w:r>
      <w:r w:rsidR="00596587">
        <w:t>e.g.</w:t>
      </w:r>
      <w:r w:rsidR="00596587" w:rsidRPr="00596587">
        <w:t>{0,0,0,0}, {0,3,0,3}, {0,2,3,1})</w:t>
      </w:r>
      <w:r>
        <w:rPr>
          <w:lang w:eastAsia="zh-CN"/>
        </w:rPr>
        <w:t xml:space="preserve"> should be applied to </w:t>
      </w:r>
      <w:r w:rsidR="00DE7D3E">
        <w:rPr>
          <w:lang w:eastAsia="zh-CN"/>
        </w:rPr>
        <w:t xml:space="preserve">each of </w:t>
      </w:r>
      <w:r>
        <w:rPr>
          <w:lang w:eastAsia="zh-CN"/>
        </w:rPr>
        <w:t>the transmission occasions targeting each TRP separately.</w:t>
      </w:r>
    </w:p>
    <w:p w14:paraId="47C1656B" w14:textId="30C04227" w:rsidR="00DE7D3E" w:rsidRDefault="00DE7D3E" w:rsidP="00AD2F1B">
      <w:pPr>
        <w:autoSpaceDE/>
        <w:autoSpaceDN/>
        <w:adjustRightInd/>
        <w:snapToGrid/>
        <w:spacing w:after="0"/>
        <w:rPr>
          <w:lang w:eastAsia="zh-CN"/>
        </w:rPr>
      </w:pPr>
      <w:r>
        <w:rPr>
          <w:lang w:eastAsia="zh-CN"/>
        </w:rPr>
        <w:t>The RV sequence applied to each TRP can be configured by RRC with the following options:</w:t>
      </w:r>
    </w:p>
    <w:p w14:paraId="5AB68CD6" w14:textId="59564B3D" w:rsidR="00DE7D3E" w:rsidRDefault="00DE7D3E" w:rsidP="00DE7D3E">
      <w:pPr>
        <w:pStyle w:val="af2"/>
        <w:numPr>
          <w:ilvl w:val="0"/>
          <w:numId w:val="44"/>
        </w:numPr>
        <w:autoSpaceDE/>
        <w:autoSpaceDN/>
        <w:adjustRightInd/>
        <w:snapToGrid/>
        <w:spacing w:after="0"/>
        <w:ind w:firstLineChars="0"/>
        <w:rPr>
          <w:lang w:eastAsia="zh-CN"/>
        </w:rPr>
      </w:pPr>
      <w:r>
        <w:rPr>
          <w:lang w:eastAsia="zh-CN"/>
        </w:rPr>
        <w:t xml:space="preserve">2 RV sequences can be configured to one CG configuration, each applied to a set of transmissions targeting </w:t>
      </w:r>
      <w:r w:rsidR="00596587">
        <w:rPr>
          <w:lang w:eastAsia="zh-CN"/>
        </w:rPr>
        <w:t>one TRP.</w:t>
      </w:r>
    </w:p>
    <w:p w14:paraId="508D5DAE" w14:textId="0B7830D3" w:rsidR="00DE7D3E" w:rsidRDefault="00DE7D3E" w:rsidP="00DE7D3E">
      <w:pPr>
        <w:pStyle w:val="af2"/>
        <w:numPr>
          <w:ilvl w:val="0"/>
          <w:numId w:val="44"/>
        </w:numPr>
        <w:autoSpaceDE/>
        <w:autoSpaceDN/>
        <w:adjustRightInd/>
        <w:snapToGrid/>
        <w:spacing w:after="0"/>
        <w:ind w:firstLineChars="0"/>
        <w:rPr>
          <w:lang w:eastAsia="zh-CN"/>
        </w:rPr>
      </w:pPr>
      <w:r>
        <w:rPr>
          <w:lang w:eastAsia="zh-CN"/>
        </w:rPr>
        <w:t>1 RV sequence configured by RRC can be applied to different sets of transmission occasions associated with one TRP.</w:t>
      </w:r>
    </w:p>
    <w:p w14:paraId="7D65ED31" w14:textId="77CA53B1" w:rsidR="002E5AAA" w:rsidRDefault="002E5AAA" w:rsidP="002E5AAA">
      <w:pPr>
        <w:autoSpaceDE/>
        <w:autoSpaceDN/>
        <w:adjustRightInd/>
        <w:snapToGrid/>
        <w:spacing w:after="0"/>
        <w:rPr>
          <w:rFonts w:cs="Times"/>
          <w:lang w:eastAsia="zh-CN"/>
        </w:rPr>
      </w:pPr>
    </w:p>
    <w:p w14:paraId="5C98AD31" w14:textId="47D8D8A7" w:rsidR="002E5AAA" w:rsidRDefault="00D56F17" w:rsidP="002E5AAA">
      <w:pPr>
        <w:autoSpaceDE/>
        <w:autoSpaceDN/>
        <w:adjustRightInd/>
        <w:snapToGrid/>
        <w:spacing w:after="0"/>
        <w:rPr>
          <w:rFonts w:cs="Times"/>
          <w:lang w:eastAsia="zh-CN"/>
        </w:rPr>
      </w:pPr>
      <w:r>
        <w:rPr>
          <w:szCs w:val="20"/>
        </w:rPr>
        <w:t xml:space="preserve">UE start the CG repetition transmission only at a PUSCH occasion with RV=0 when data arrives. So the RV sequence is always expected to be mapped starting with 0. </w:t>
      </w:r>
    </w:p>
    <w:p w14:paraId="7211A7F3" w14:textId="77777777" w:rsidR="002E5AAA" w:rsidRDefault="002E5AAA" w:rsidP="002E5AAA">
      <w:pPr>
        <w:autoSpaceDE/>
        <w:autoSpaceDN/>
        <w:adjustRightInd/>
        <w:snapToGrid/>
        <w:spacing w:after="0"/>
        <w:rPr>
          <w:lang w:eastAsia="zh-CN"/>
        </w:rPr>
      </w:pPr>
    </w:p>
    <w:p w14:paraId="3A72FBD8" w14:textId="50B91F88" w:rsidR="00BB442A" w:rsidRPr="00203EA7" w:rsidRDefault="00203EA7" w:rsidP="00AD2F1B">
      <w:pPr>
        <w:autoSpaceDE/>
        <w:autoSpaceDN/>
        <w:adjustRightInd/>
        <w:snapToGrid/>
        <w:spacing w:after="0"/>
        <w:rPr>
          <w:b/>
          <w:i/>
          <w:lang w:eastAsia="zh-CN"/>
        </w:rPr>
      </w:pPr>
      <w:r w:rsidRPr="00203EA7">
        <w:rPr>
          <w:rFonts w:hint="eastAsia"/>
          <w:b/>
          <w:i/>
          <w:lang w:eastAsia="zh-CN"/>
        </w:rPr>
        <w:t>P</w:t>
      </w:r>
      <w:r w:rsidRPr="00203EA7">
        <w:rPr>
          <w:b/>
          <w:i/>
          <w:lang w:eastAsia="zh-CN"/>
        </w:rPr>
        <w:t xml:space="preserve">roposal </w:t>
      </w:r>
      <w:r w:rsidR="00B90149">
        <w:rPr>
          <w:b/>
          <w:i/>
          <w:lang w:eastAsia="zh-CN"/>
        </w:rPr>
        <w:t>15</w:t>
      </w:r>
      <w:r w:rsidRPr="00203EA7">
        <w:rPr>
          <w:b/>
          <w:i/>
          <w:lang w:eastAsia="zh-CN"/>
        </w:rPr>
        <w:t>: 1 or 2 RV sequence can be configured to single CG configuration for the multi-TRP based PUSCH transmission.</w:t>
      </w:r>
    </w:p>
    <w:p w14:paraId="5DEC0C2B" w14:textId="258CF0C2" w:rsidR="00203EA7" w:rsidRDefault="00203EA7" w:rsidP="00AD2F1B">
      <w:pPr>
        <w:autoSpaceDE/>
        <w:autoSpaceDN/>
        <w:adjustRightInd/>
        <w:snapToGrid/>
        <w:spacing w:after="0"/>
        <w:rPr>
          <w:b/>
          <w:i/>
          <w:lang w:eastAsia="zh-CN"/>
        </w:rPr>
      </w:pPr>
      <w:r w:rsidRPr="00203EA7">
        <w:rPr>
          <w:b/>
          <w:i/>
          <w:lang w:eastAsia="zh-CN"/>
        </w:rPr>
        <w:t>Proposal</w:t>
      </w:r>
      <w:r w:rsidR="00B90149">
        <w:rPr>
          <w:b/>
          <w:i/>
          <w:lang w:eastAsia="zh-CN"/>
        </w:rPr>
        <w:t xml:space="preserve"> 16</w:t>
      </w:r>
      <w:r w:rsidRPr="00203EA7">
        <w:rPr>
          <w:b/>
          <w:i/>
          <w:lang w:eastAsia="zh-CN"/>
        </w:rPr>
        <w:t>:</w:t>
      </w:r>
      <w:r>
        <w:rPr>
          <w:b/>
          <w:i/>
          <w:lang w:eastAsia="zh-CN"/>
        </w:rPr>
        <w:t xml:space="preserve"> RV sequence should be mapped onto each of the trans</w:t>
      </w:r>
      <w:r w:rsidR="00622017">
        <w:rPr>
          <w:b/>
          <w:i/>
          <w:lang w:eastAsia="zh-CN"/>
        </w:rPr>
        <w:t>mission occasions targeting each TRP separately.</w:t>
      </w:r>
    </w:p>
    <w:p w14:paraId="12D709EB" w14:textId="5460EDBB" w:rsidR="00622017" w:rsidRPr="00203EA7" w:rsidRDefault="00622017" w:rsidP="00AD2F1B">
      <w:pPr>
        <w:autoSpaceDE/>
        <w:autoSpaceDN/>
        <w:adjustRightInd/>
        <w:snapToGrid/>
        <w:spacing w:after="0"/>
        <w:rPr>
          <w:b/>
          <w:i/>
          <w:lang w:eastAsia="zh-CN"/>
        </w:rPr>
      </w:pPr>
      <w:r>
        <w:rPr>
          <w:b/>
          <w:i/>
          <w:lang w:eastAsia="zh-CN"/>
        </w:rPr>
        <w:t>Proposa</w:t>
      </w:r>
      <w:r w:rsidRPr="00622017">
        <w:rPr>
          <w:b/>
          <w:i/>
          <w:lang w:eastAsia="zh-CN"/>
        </w:rPr>
        <w:t xml:space="preserve">l </w:t>
      </w:r>
      <w:r w:rsidR="00B90149">
        <w:rPr>
          <w:b/>
          <w:i/>
          <w:lang w:eastAsia="zh-CN"/>
        </w:rPr>
        <w:t>17</w:t>
      </w:r>
      <w:r w:rsidRPr="00622017">
        <w:rPr>
          <w:b/>
          <w:i/>
          <w:lang w:eastAsia="zh-CN"/>
        </w:rPr>
        <w:t>:</w:t>
      </w:r>
      <w:r w:rsidRPr="00622017">
        <w:rPr>
          <w:b/>
          <w:i/>
          <w:szCs w:val="20"/>
        </w:rPr>
        <w:t xml:space="preserve"> RV sequence is always expected to be mapped starting </w:t>
      </w:r>
      <w:r>
        <w:rPr>
          <w:b/>
          <w:i/>
          <w:szCs w:val="20"/>
        </w:rPr>
        <w:t>with 0 onto the first transmission occasion targeting each TRP.</w:t>
      </w:r>
    </w:p>
    <w:p w14:paraId="2CB21071" w14:textId="03C65842" w:rsidR="00BB442A" w:rsidRPr="00AD2F1B" w:rsidRDefault="00BB442A" w:rsidP="00AD2F1B">
      <w:pPr>
        <w:autoSpaceDE/>
        <w:autoSpaceDN/>
        <w:adjustRightInd/>
        <w:snapToGrid/>
        <w:spacing w:after="0"/>
        <w:rPr>
          <w:rFonts w:eastAsia="宋体"/>
        </w:rPr>
      </w:pPr>
    </w:p>
    <w:p w14:paraId="7453F8FD" w14:textId="77777777" w:rsidR="006137D5" w:rsidRDefault="006137D5" w:rsidP="006137D5">
      <w:pPr>
        <w:pStyle w:val="1"/>
        <w:keepLines/>
        <w:pBdr>
          <w:top w:val="single" w:sz="12" w:space="3" w:color="auto"/>
        </w:pBdr>
        <w:overflowPunct w:val="0"/>
        <w:snapToGrid/>
        <w:spacing w:before="240" w:after="180"/>
        <w:textAlignment w:val="baseline"/>
        <w:rPr>
          <w:bCs w:val="0"/>
        </w:rPr>
      </w:pPr>
      <w:bookmarkStart w:id="1" w:name="_Ref61127651"/>
      <w:r w:rsidRPr="00BB6D7D">
        <w:t>PUCCH</w:t>
      </w:r>
      <w:bookmarkEnd w:id="1"/>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5A227ADC" w14:textId="1F8B3971" w:rsidR="00EA32CA" w:rsidRDefault="00A13BC7" w:rsidP="00EA32CA">
      <w:pPr>
        <w:pStyle w:val="2"/>
        <w:rPr>
          <w:lang w:eastAsia="zh-CN"/>
        </w:rPr>
      </w:pPr>
      <w:r>
        <w:rPr>
          <w:lang w:eastAsia="zh-CN"/>
        </w:rPr>
        <w:lastRenderedPageBreak/>
        <w:t>Transmission schemes</w:t>
      </w:r>
    </w:p>
    <w:p w14:paraId="541E3524" w14:textId="4B0C0090" w:rsidR="001865A3" w:rsidRPr="001830DD" w:rsidRDefault="001865A3" w:rsidP="00EA32CA">
      <w:pPr>
        <w:rPr>
          <w:lang w:eastAsia="zh-CN"/>
        </w:rPr>
      </w:pPr>
      <w:r>
        <w:t>In RAN1#104</w:t>
      </w:r>
      <w:r>
        <w:rPr>
          <w:rFonts w:hint="eastAsia"/>
          <w:lang w:eastAsia="zh-CN"/>
        </w:rPr>
        <w:t>-e</w:t>
      </w:r>
      <w:r>
        <w:t xml:space="preserve"> meeting, the following WA has been </w:t>
      </w:r>
      <w:r w:rsidR="00FE6AEA">
        <w:t>made on the Scheme 3 of PUCCH [</w:t>
      </w:r>
      <w:r w:rsidR="00FE6AEA">
        <w:rPr>
          <w:rFonts w:hint="eastAsia"/>
          <w:lang w:eastAsia="zh-CN"/>
        </w:rPr>
        <w:t>3</w:t>
      </w:r>
      <w:r>
        <w:t>]</w:t>
      </w:r>
      <w:r w:rsidRPr="003A47A6">
        <w:rPr>
          <w:lang w:eastAsia="zh-CN"/>
        </w:rPr>
        <w:t>:</w:t>
      </w:r>
    </w:p>
    <w:tbl>
      <w:tblPr>
        <w:tblStyle w:val="ad"/>
        <w:tblW w:w="0" w:type="auto"/>
        <w:tblLook w:val="04A0" w:firstRow="1" w:lastRow="0" w:firstColumn="1" w:lastColumn="0" w:noHBand="0" w:noVBand="1"/>
      </w:tblPr>
      <w:tblGrid>
        <w:gridCol w:w="9307"/>
      </w:tblGrid>
      <w:tr w:rsidR="00EA32CA" w14:paraId="1E511EA2" w14:textId="77777777" w:rsidTr="00056583">
        <w:tc>
          <w:tcPr>
            <w:tcW w:w="9919" w:type="dxa"/>
          </w:tcPr>
          <w:p w14:paraId="7AFE4BEF" w14:textId="77777777" w:rsidR="00EA32CA" w:rsidRPr="00F43870" w:rsidRDefault="00EA32CA" w:rsidP="00056583">
            <w:pPr>
              <w:rPr>
                <w:rFonts w:cs="Times"/>
                <w:b/>
                <w:bCs/>
                <w:szCs w:val="20"/>
                <w:highlight w:val="darkYellow"/>
                <w:lang w:eastAsia="x-none"/>
              </w:rPr>
            </w:pPr>
            <w:r w:rsidRPr="00F43870">
              <w:rPr>
                <w:rFonts w:cs="Times"/>
                <w:b/>
                <w:bCs/>
                <w:szCs w:val="20"/>
                <w:highlight w:val="darkYellow"/>
                <w:lang w:eastAsia="x-none"/>
              </w:rPr>
              <w:t>Working Assumption</w:t>
            </w:r>
          </w:p>
          <w:p w14:paraId="08B401CB" w14:textId="77777777" w:rsidR="00EA32CA" w:rsidRPr="00993D1C" w:rsidRDefault="00EA32CA" w:rsidP="00056583">
            <w:pPr>
              <w:rPr>
                <w:rFonts w:cs="Times"/>
                <w:szCs w:val="20"/>
              </w:rPr>
            </w:pPr>
            <w:r w:rsidRPr="00993D1C">
              <w:rPr>
                <w:rFonts w:cs="Times"/>
                <w:szCs w:val="20"/>
              </w:rPr>
              <w:t xml:space="preserve">For PUCCH reliability enhancement, support multi-TRP intra-slot repetition (Scheme 3) for all PUCCH formats. </w:t>
            </w:r>
          </w:p>
          <w:p w14:paraId="7CB586DC" w14:textId="77777777" w:rsidR="00EA32CA" w:rsidRPr="00993D1C" w:rsidRDefault="00EA32CA" w:rsidP="00604622">
            <w:pPr>
              <w:pStyle w:val="af2"/>
              <w:widowControl/>
              <w:numPr>
                <w:ilvl w:val="0"/>
                <w:numId w:val="16"/>
              </w:numPr>
              <w:tabs>
                <w:tab w:val="left" w:pos="420"/>
                <w:tab w:val="left" w:pos="840"/>
              </w:tabs>
              <w:autoSpaceDE/>
              <w:autoSpaceDN/>
              <w:adjustRightInd/>
              <w:snapToGrid/>
              <w:spacing w:line="259" w:lineRule="auto"/>
              <w:ind w:firstLineChars="0"/>
              <w:contextualSpacing/>
              <w:jc w:val="left"/>
              <w:rPr>
                <w:rFonts w:cs="Times"/>
                <w:szCs w:val="20"/>
              </w:rPr>
            </w:pPr>
            <w:r w:rsidRPr="00993D1C">
              <w:rPr>
                <w:rFonts w:cs="Times"/>
                <w:szCs w:val="20"/>
              </w:rPr>
              <w:t xml:space="preserve">The same PUCCH resource carrying UCI is repeated for X = 2 [consecutive] sub-slots within a slot. </w:t>
            </w:r>
          </w:p>
          <w:p w14:paraId="5B039603" w14:textId="77777777" w:rsidR="00EA32CA" w:rsidRPr="00993D1C" w:rsidRDefault="00EA32CA" w:rsidP="00604622">
            <w:pPr>
              <w:pStyle w:val="af2"/>
              <w:widowControl/>
              <w:numPr>
                <w:ilvl w:val="0"/>
                <w:numId w:val="16"/>
              </w:numPr>
              <w:tabs>
                <w:tab w:val="left" w:pos="420"/>
                <w:tab w:val="left" w:pos="840"/>
              </w:tabs>
              <w:autoSpaceDE/>
              <w:autoSpaceDN/>
              <w:adjustRightInd/>
              <w:snapToGrid/>
              <w:spacing w:line="259" w:lineRule="auto"/>
              <w:ind w:firstLineChars="0"/>
              <w:contextualSpacing/>
              <w:jc w:val="left"/>
              <w:rPr>
                <w:rFonts w:cs="Times"/>
                <w:szCs w:val="20"/>
              </w:rPr>
            </w:pPr>
            <w:r w:rsidRPr="00993D1C">
              <w:rPr>
                <w:rFonts w:cs="Times"/>
                <w:szCs w:val="20"/>
              </w:rPr>
              <w:t>Refer the design details related to sub-slot configurations (e.g. other values of X) to Rel-17 eIIoT</w:t>
            </w:r>
          </w:p>
          <w:p w14:paraId="339EE71A" w14:textId="77777777" w:rsidR="00EA32CA" w:rsidRPr="00993D1C" w:rsidRDefault="00EA32CA" w:rsidP="00056583">
            <w:pPr>
              <w:rPr>
                <w:rFonts w:cs="Times"/>
                <w:szCs w:val="20"/>
              </w:rPr>
            </w:pPr>
            <w:r w:rsidRPr="00EA32CA">
              <w:rPr>
                <w:rFonts w:cs="Times"/>
                <w:szCs w:val="20"/>
              </w:rPr>
              <w:t>Note1: The decision of supporting scheme 3 is only applicable for multi-TRP operation.</w:t>
            </w:r>
          </w:p>
          <w:p w14:paraId="7214AD81" w14:textId="77777777" w:rsidR="00EA32CA" w:rsidRDefault="00EA32CA" w:rsidP="00056583">
            <w:pPr>
              <w:pStyle w:val="af2"/>
              <w:spacing w:line="259" w:lineRule="auto"/>
              <w:ind w:firstLine="440"/>
              <w:contextualSpacing/>
            </w:pPr>
          </w:p>
        </w:tc>
      </w:tr>
    </w:tbl>
    <w:p w14:paraId="2910EE91" w14:textId="77777777" w:rsidR="00EA32CA" w:rsidRDefault="00EA32CA" w:rsidP="00EA32CA"/>
    <w:p w14:paraId="0BB52CF9" w14:textId="413FF212" w:rsidR="005B37CD" w:rsidRDefault="005B37CD" w:rsidP="00A22A29">
      <w:pPr>
        <w:rPr>
          <w:color w:val="000000"/>
          <w:lang w:eastAsia="zh-CN"/>
        </w:rPr>
      </w:pPr>
      <w:r>
        <w:rPr>
          <w:color w:val="000000"/>
          <w:lang w:eastAsia="zh-CN"/>
        </w:rPr>
        <w:t xml:space="preserve">In </w:t>
      </w:r>
      <w:r w:rsidR="00DE5EE8">
        <w:rPr>
          <w:color w:val="000000"/>
          <w:lang w:eastAsia="zh-CN"/>
        </w:rPr>
        <w:t xml:space="preserve">the </w:t>
      </w:r>
      <w:r w:rsidR="002B3F16">
        <w:rPr>
          <w:color w:val="000000"/>
          <w:lang w:eastAsia="zh-CN"/>
        </w:rPr>
        <w:t>last meeting, PUCCH S</w:t>
      </w:r>
      <w:r>
        <w:rPr>
          <w:color w:val="000000"/>
          <w:lang w:eastAsia="zh-CN"/>
        </w:rPr>
        <w:t>cheme 2 has been discussed among companies for the first time, and the disc</w:t>
      </w:r>
      <w:r w:rsidR="00DE5EE8">
        <w:rPr>
          <w:color w:val="000000"/>
          <w:lang w:eastAsia="zh-CN"/>
        </w:rPr>
        <w:t>ussion was not adequate enough from our point of view.</w:t>
      </w:r>
    </w:p>
    <w:p w14:paraId="2E3BDFDF" w14:textId="3B771EDB" w:rsidR="00536931" w:rsidRDefault="00C30E0E" w:rsidP="00A22A29">
      <w:pPr>
        <w:rPr>
          <w:color w:val="000000"/>
          <w:lang w:eastAsia="zh-CN"/>
        </w:rPr>
      </w:pPr>
      <w:r>
        <w:rPr>
          <w:color w:val="000000"/>
          <w:lang w:eastAsia="zh-CN"/>
        </w:rPr>
        <w:t>To enhance the multi-TRP operation within a slot, e</w:t>
      </w:r>
      <w:r w:rsidR="002B3F16">
        <w:rPr>
          <w:color w:val="000000"/>
          <w:lang w:eastAsia="zh-CN"/>
        </w:rPr>
        <w:t>ither Scheme 2 or S</w:t>
      </w:r>
      <w:r w:rsidR="001931C0">
        <w:rPr>
          <w:color w:val="000000"/>
          <w:lang w:eastAsia="zh-CN"/>
        </w:rPr>
        <w:t>cheme</w:t>
      </w:r>
      <w:r w:rsidR="00536931">
        <w:rPr>
          <w:color w:val="000000"/>
          <w:lang w:eastAsia="zh-CN"/>
        </w:rPr>
        <w:t xml:space="preserve"> </w:t>
      </w:r>
      <w:r w:rsidR="001931C0">
        <w:rPr>
          <w:color w:val="000000"/>
          <w:lang w:eastAsia="zh-CN"/>
        </w:rPr>
        <w:t xml:space="preserve">3 </w:t>
      </w:r>
      <w:r w:rsidR="00536931">
        <w:rPr>
          <w:color w:val="000000"/>
          <w:lang w:eastAsia="zh-CN"/>
        </w:rPr>
        <w:t xml:space="preserve">alone </w:t>
      </w:r>
      <w:r w:rsidR="001931C0">
        <w:rPr>
          <w:color w:val="000000"/>
          <w:lang w:eastAsia="zh-CN"/>
        </w:rPr>
        <w:t xml:space="preserve">cannot </w:t>
      </w:r>
      <w:r w:rsidR="00536931">
        <w:rPr>
          <w:color w:val="000000"/>
          <w:lang w:eastAsia="zh-CN"/>
        </w:rPr>
        <w:t>support</w:t>
      </w:r>
      <w:r w:rsidR="008E6A88">
        <w:rPr>
          <w:color w:val="000000"/>
          <w:lang w:eastAsia="zh-CN"/>
        </w:rPr>
        <w:t xml:space="preserve"> multi-TRP based</w:t>
      </w:r>
      <w:r w:rsidR="001931C0">
        <w:rPr>
          <w:color w:val="000000"/>
          <w:lang w:eastAsia="zh-CN"/>
        </w:rPr>
        <w:t xml:space="preserve"> intra-slot repetitions for all </w:t>
      </w:r>
      <w:r w:rsidR="00B305C0">
        <w:rPr>
          <w:color w:val="000000"/>
          <w:lang w:eastAsia="zh-CN"/>
        </w:rPr>
        <w:t>cases</w:t>
      </w:r>
      <w:r w:rsidR="002B3F16">
        <w:rPr>
          <w:color w:val="000000"/>
          <w:lang w:eastAsia="zh-CN"/>
        </w:rPr>
        <w:t>.  Since S</w:t>
      </w:r>
      <w:r w:rsidR="001931C0">
        <w:rPr>
          <w:color w:val="000000"/>
          <w:lang w:eastAsia="zh-CN"/>
        </w:rPr>
        <w:t xml:space="preserve">cheme 3 </w:t>
      </w:r>
      <w:r w:rsidR="005B37CD">
        <w:rPr>
          <w:color w:val="000000"/>
          <w:lang w:eastAsia="zh-CN"/>
        </w:rPr>
        <w:t xml:space="preserve">support only sub-slot PUCCH, </w:t>
      </w:r>
      <w:r w:rsidR="00B305C0">
        <w:rPr>
          <w:color w:val="000000"/>
          <w:lang w:eastAsia="zh-CN"/>
        </w:rPr>
        <w:t xml:space="preserve">and </w:t>
      </w:r>
      <w:r w:rsidR="002B3F16">
        <w:rPr>
          <w:color w:val="000000"/>
          <w:lang w:eastAsia="zh-CN"/>
        </w:rPr>
        <w:t>S</w:t>
      </w:r>
      <w:r w:rsidR="005B37CD">
        <w:rPr>
          <w:color w:val="000000"/>
          <w:lang w:eastAsia="zh-CN"/>
        </w:rPr>
        <w:t xml:space="preserve">cheme 2 can </w:t>
      </w:r>
      <w:r w:rsidR="001931C0">
        <w:rPr>
          <w:color w:val="000000"/>
          <w:lang w:eastAsia="zh-CN"/>
        </w:rPr>
        <w:t xml:space="preserve">be specified as another </w:t>
      </w:r>
      <w:r w:rsidR="002B3F16">
        <w:rPr>
          <w:color w:val="000000"/>
          <w:lang w:eastAsia="zh-CN"/>
        </w:rPr>
        <w:t>appealing approach</w:t>
      </w:r>
      <w:r w:rsidR="001931C0">
        <w:rPr>
          <w:color w:val="000000"/>
          <w:lang w:eastAsia="zh-CN"/>
        </w:rPr>
        <w:t xml:space="preserve"> </w:t>
      </w:r>
      <w:r w:rsidR="00FF34D8">
        <w:rPr>
          <w:color w:val="000000"/>
          <w:lang w:eastAsia="zh-CN"/>
        </w:rPr>
        <w:t>for UEs not imp</w:t>
      </w:r>
      <w:r w:rsidR="00536931">
        <w:rPr>
          <w:color w:val="000000"/>
          <w:lang w:eastAsia="zh-CN"/>
        </w:rPr>
        <w:t>lementing sub-slot opera</w:t>
      </w:r>
      <w:r w:rsidR="00B305C0">
        <w:rPr>
          <w:color w:val="000000"/>
          <w:lang w:eastAsia="zh-CN"/>
        </w:rPr>
        <w:t>tions.</w:t>
      </w:r>
    </w:p>
    <w:p w14:paraId="5D5A5213" w14:textId="1ABB5A00" w:rsidR="004F638F" w:rsidRDefault="002B3F16" w:rsidP="00A22A29">
      <w:pPr>
        <w:rPr>
          <w:color w:val="000000"/>
          <w:lang w:eastAsia="zh-CN"/>
        </w:rPr>
      </w:pPr>
      <w:r>
        <w:rPr>
          <w:color w:val="000000"/>
          <w:lang w:eastAsia="zh-CN"/>
        </w:rPr>
        <w:t xml:space="preserve">Also </w:t>
      </w:r>
      <w:r w:rsidR="00536931">
        <w:rPr>
          <w:color w:val="000000"/>
          <w:lang w:eastAsia="zh-CN"/>
        </w:rPr>
        <w:t>Scheme 2 is an important approach e</w:t>
      </w:r>
      <w:r w:rsidR="001931C0">
        <w:rPr>
          <w:color w:val="000000"/>
          <w:lang w:eastAsia="zh-CN"/>
        </w:rPr>
        <w:t>specially for cases when twice of the PUCCH duration cannot be satisfied</w:t>
      </w:r>
      <w:r w:rsidR="00FF34D8">
        <w:rPr>
          <w:color w:val="000000"/>
          <w:lang w:eastAsia="zh-CN"/>
        </w:rPr>
        <w:t xml:space="preserve"> </w:t>
      </w:r>
      <w:r w:rsidR="004F638F">
        <w:rPr>
          <w:color w:val="000000"/>
          <w:lang w:eastAsia="zh-CN"/>
        </w:rPr>
        <w:t xml:space="preserve">to repeat </w:t>
      </w:r>
      <w:r w:rsidR="00FF34D8">
        <w:rPr>
          <w:color w:val="000000"/>
          <w:lang w:eastAsia="zh-CN"/>
        </w:rPr>
        <w:t>within a slot</w:t>
      </w:r>
      <w:r w:rsidR="001931C0">
        <w:rPr>
          <w:color w:val="000000"/>
          <w:lang w:eastAsia="zh-CN"/>
        </w:rPr>
        <w:t xml:space="preserve"> </w:t>
      </w:r>
      <w:r w:rsidR="00C22951">
        <w:rPr>
          <w:color w:val="000000"/>
          <w:lang w:eastAsia="zh-CN"/>
        </w:rPr>
        <w:t xml:space="preserve">and very low latency is </w:t>
      </w:r>
      <w:r w:rsidR="004F638F">
        <w:rPr>
          <w:color w:val="000000"/>
          <w:lang w:eastAsia="zh-CN"/>
        </w:rPr>
        <w:t>highly</w:t>
      </w:r>
      <w:r w:rsidR="00FF34D8">
        <w:rPr>
          <w:color w:val="000000"/>
          <w:lang w:eastAsia="zh-CN"/>
        </w:rPr>
        <w:t xml:space="preserve"> </w:t>
      </w:r>
      <w:r w:rsidR="00C22951">
        <w:rPr>
          <w:color w:val="000000"/>
          <w:lang w:eastAsia="zh-CN"/>
        </w:rPr>
        <w:t xml:space="preserve">required. </w:t>
      </w:r>
    </w:p>
    <w:p w14:paraId="0A3A4D9B" w14:textId="580CB427" w:rsidR="00FF34D8" w:rsidRDefault="00536931" w:rsidP="00A22A29">
      <w:pPr>
        <w:rPr>
          <w:color w:val="000000"/>
          <w:lang w:eastAsia="zh-CN"/>
        </w:rPr>
      </w:pPr>
      <w:r>
        <w:rPr>
          <w:color w:val="000000"/>
          <w:lang w:eastAsia="zh-CN"/>
        </w:rPr>
        <w:t>Some companies have concern</w:t>
      </w:r>
      <w:r w:rsidR="00496D16">
        <w:rPr>
          <w:color w:val="000000"/>
          <w:lang w:eastAsia="zh-CN"/>
        </w:rPr>
        <w:t>s</w:t>
      </w:r>
      <w:r>
        <w:rPr>
          <w:color w:val="000000"/>
          <w:lang w:eastAsia="zh-CN"/>
        </w:rPr>
        <w:t xml:space="preserve"> about the self-decodable capabili</w:t>
      </w:r>
      <w:r w:rsidR="00496D16">
        <w:rPr>
          <w:color w:val="000000"/>
          <w:lang w:eastAsia="zh-CN"/>
        </w:rPr>
        <w:t xml:space="preserve">ty for </w:t>
      </w:r>
      <w:r w:rsidR="002B3F16">
        <w:rPr>
          <w:color w:val="000000"/>
          <w:lang w:eastAsia="zh-CN"/>
        </w:rPr>
        <w:t>each beam hop</w:t>
      </w:r>
      <w:r w:rsidR="00496D16">
        <w:rPr>
          <w:color w:val="000000"/>
          <w:lang w:eastAsia="zh-CN"/>
        </w:rPr>
        <w:t xml:space="preserve"> in the case of blockage</w:t>
      </w:r>
      <w:r w:rsidR="002B3F16">
        <w:rPr>
          <w:color w:val="000000"/>
          <w:lang w:eastAsia="zh-CN"/>
        </w:rPr>
        <w:t>, we think Scheme 2</w:t>
      </w:r>
      <w:r>
        <w:rPr>
          <w:color w:val="000000"/>
          <w:lang w:eastAsia="zh-CN"/>
        </w:rPr>
        <w:t xml:space="preserve"> is quite similar to FDM Scheme 2a</w:t>
      </w:r>
      <w:r w:rsidR="00496D16">
        <w:rPr>
          <w:color w:val="000000"/>
          <w:lang w:eastAsia="zh-CN"/>
        </w:rPr>
        <w:t xml:space="preserve"> (</w:t>
      </w:r>
      <w:r w:rsidR="002B3F16">
        <w:rPr>
          <w:color w:val="000000"/>
          <w:lang w:eastAsia="zh-CN"/>
        </w:rPr>
        <w:t>not self-decodable for each TRP)</w:t>
      </w:r>
      <w:r>
        <w:rPr>
          <w:color w:val="000000"/>
          <w:lang w:eastAsia="zh-CN"/>
        </w:rPr>
        <w:t xml:space="preserve"> for multi-TRP</w:t>
      </w:r>
      <w:r w:rsidR="00496D16">
        <w:rPr>
          <w:color w:val="000000"/>
          <w:lang w:eastAsia="zh-CN"/>
        </w:rPr>
        <w:t xml:space="preserve"> based</w:t>
      </w:r>
      <w:r>
        <w:rPr>
          <w:color w:val="000000"/>
          <w:lang w:eastAsia="zh-CN"/>
        </w:rPr>
        <w:t xml:space="preserve"> PDSCH, </w:t>
      </w:r>
      <w:r w:rsidR="002B3F16">
        <w:rPr>
          <w:color w:val="000000"/>
          <w:lang w:eastAsia="zh-CN"/>
        </w:rPr>
        <w:t xml:space="preserve"> and Scheme 3 is somewhat similar to FDM Scheme 2b</w:t>
      </w:r>
      <w:r w:rsidR="00496D16">
        <w:rPr>
          <w:color w:val="000000"/>
          <w:lang w:eastAsia="zh-CN"/>
        </w:rPr>
        <w:t>(</w:t>
      </w:r>
      <w:r w:rsidR="002B3F16">
        <w:rPr>
          <w:color w:val="000000"/>
          <w:lang w:eastAsia="zh-CN"/>
        </w:rPr>
        <w:t>self-decodable for each TRP)</w:t>
      </w:r>
      <w:r w:rsidR="002B3F16">
        <w:rPr>
          <w:rFonts w:hint="eastAsia"/>
          <w:color w:val="000000"/>
          <w:lang w:eastAsia="zh-CN"/>
        </w:rPr>
        <w:t>，</w:t>
      </w:r>
      <w:r w:rsidR="002B3F16">
        <w:rPr>
          <w:color w:val="000000"/>
          <w:lang w:eastAsia="zh-CN"/>
        </w:rPr>
        <w:t xml:space="preserve">both schemes can be applied to different scenarios, </w:t>
      </w:r>
      <w:r>
        <w:rPr>
          <w:color w:val="000000"/>
          <w:lang w:eastAsia="zh-CN"/>
        </w:rPr>
        <w:t xml:space="preserve">so this </w:t>
      </w:r>
      <w:r w:rsidR="00496D16">
        <w:rPr>
          <w:color w:val="000000"/>
          <w:lang w:eastAsia="zh-CN"/>
        </w:rPr>
        <w:t>would</w:t>
      </w:r>
      <w:r>
        <w:rPr>
          <w:color w:val="000000"/>
          <w:lang w:eastAsia="zh-CN"/>
        </w:rPr>
        <w:t xml:space="preserve"> not be a problem. How to apply the appropriate scheme</w:t>
      </w:r>
      <w:r w:rsidR="00B01374">
        <w:rPr>
          <w:color w:val="000000"/>
          <w:lang w:eastAsia="zh-CN"/>
        </w:rPr>
        <w:t xml:space="preserve"> (scheme 2 or scheme 3 as candidate schemes for intra-slot approaches)</w:t>
      </w:r>
      <w:r>
        <w:rPr>
          <w:color w:val="000000"/>
          <w:lang w:eastAsia="zh-CN"/>
        </w:rPr>
        <w:t xml:space="preserve"> is up to the scheduler of the network.</w:t>
      </w:r>
    </w:p>
    <w:p w14:paraId="6D38F122" w14:textId="62E30B8F" w:rsidR="004F638F" w:rsidRDefault="004F638F" w:rsidP="00A22A29">
      <w:pPr>
        <w:rPr>
          <w:color w:val="000000"/>
          <w:lang w:eastAsia="zh-CN"/>
        </w:rPr>
      </w:pPr>
      <w:r>
        <w:rPr>
          <w:color w:val="000000"/>
          <w:lang w:eastAsia="zh-CN"/>
        </w:rPr>
        <w:t>Based on the above, Scheme 2 is as important as Scheme 3 to achieve the diversity gain within a slot for different scenarios from Scheme 3.</w:t>
      </w:r>
      <w:r w:rsidR="00496D16">
        <w:rPr>
          <w:color w:val="000000"/>
          <w:lang w:eastAsia="zh-CN"/>
        </w:rPr>
        <w:t xml:space="preserve"> So we suggest to also adopt Scheme 2 for the intra-slot PUSCH repetition for multi-TRP based operation.</w:t>
      </w:r>
    </w:p>
    <w:p w14:paraId="4962C583" w14:textId="13B7C86A" w:rsidR="004551C2" w:rsidRPr="00496D16" w:rsidRDefault="00BD7E64" w:rsidP="00A22A29">
      <w:pPr>
        <w:rPr>
          <w:b/>
          <w:i/>
          <w:color w:val="000000"/>
          <w:lang w:eastAsia="zh-CN"/>
        </w:rPr>
      </w:pPr>
      <w:r w:rsidRPr="00BD7E64">
        <w:rPr>
          <w:rFonts w:hint="eastAsia"/>
          <w:b/>
          <w:i/>
          <w:color w:val="000000"/>
          <w:lang w:eastAsia="zh-CN"/>
        </w:rPr>
        <w:t>P</w:t>
      </w:r>
      <w:r w:rsidR="00DB2774">
        <w:rPr>
          <w:b/>
          <w:i/>
          <w:color w:val="000000"/>
          <w:lang w:eastAsia="zh-CN"/>
        </w:rPr>
        <w:t xml:space="preserve">roposal </w:t>
      </w:r>
      <w:r w:rsidR="00791FC5">
        <w:rPr>
          <w:b/>
          <w:i/>
          <w:color w:val="000000"/>
          <w:lang w:eastAsia="zh-CN"/>
        </w:rPr>
        <w:t>18</w:t>
      </w:r>
      <w:r w:rsidR="009501B9">
        <w:rPr>
          <w:b/>
          <w:i/>
          <w:color w:val="000000"/>
          <w:lang w:eastAsia="zh-CN"/>
        </w:rPr>
        <w:t>: Sup</w:t>
      </w:r>
      <w:r w:rsidR="009501B9" w:rsidRPr="00496D16">
        <w:rPr>
          <w:b/>
          <w:i/>
          <w:color w:val="000000"/>
          <w:lang w:eastAsia="zh-CN"/>
        </w:rPr>
        <w:t>port scheme 2</w:t>
      </w:r>
      <w:r w:rsidR="00496D16" w:rsidRPr="00496D16">
        <w:rPr>
          <w:b/>
          <w:i/>
          <w:color w:val="000000"/>
          <w:lang w:eastAsia="zh-CN"/>
        </w:rPr>
        <w:t xml:space="preserve"> </w:t>
      </w:r>
      <w:r w:rsidR="00496D16">
        <w:rPr>
          <w:b/>
          <w:i/>
          <w:color w:val="000000"/>
          <w:lang w:eastAsia="zh-CN"/>
        </w:rPr>
        <w:t xml:space="preserve">to be adopted </w:t>
      </w:r>
      <w:r w:rsidR="00496D16" w:rsidRPr="00496D16">
        <w:rPr>
          <w:b/>
          <w:i/>
          <w:color w:val="000000"/>
          <w:lang w:eastAsia="zh-CN"/>
        </w:rPr>
        <w:t>for the intra-slot PUSCH repetition for multi-TRP based operation</w:t>
      </w:r>
      <w:r w:rsidR="009501B9" w:rsidRPr="00496D16">
        <w:rPr>
          <w:b/>
          <w:i/>
          <w:color w:val="000000"/>
          <w:lang w:eastAsia="zh-CN"/>
        </w:rPr>
        <w:t xml:space="preserve">, </w:t>
      </w:r>
      <w:r w:rsidR="00FF34D8" w:rsidRPr="00496D16">
        <w:rPr>
          <w:b/>
          <w:i/>
          <w:color w:val="000000"/>
          <w:lang w:eastAsia="zh-CN"/>
        </w:rPr>
        <w:t>and</w:t>
      </w:r>
      <w:r w:rsidRPr="00496D16">
        <w:rPr>
          <w:b/>
          <w:i/>
          <w:color w:val="000000"/>
          <w:lang w:eastAsia="zh-CN"/>
        </w:rPr>
        <w:t xml:space="preserve"> more than 2 hops are not expected.</w:t>
      </w:r>
    </w:p>
    <w:p w14:paraId="13D1A01D" w14:textId="25971C84" w:rsidR="00BD7E64" w:rsidRPr="00BD7E64" w:rsidRDefault="00BD7E64" w:rsidP="00A22A29">
      <w:pPr>
        <w:rPr>
          <w:b/>
          <w:i/>
          <w:color w:val="000000"/>
          <w:lang w:eastAsia="zh-CN"/>
        </w:rPr>
      </w:pPr>
      <w:r>
        <w:rPr>
          <w:b/>
          <w:i/>
          <w:color w:val="000000"/>
          <w:lang w:eastAsia="zh-CN"/>
        </w:rPr>
        <w:t xml:space="preserve">Proposal </w:t>
      </w:r>
      <w:r w:rsidR="00791FC5">
        <w:rPr>
          <w:b/>
          <w:i/>
          <w:color w:val="000000"/>
          <w:lang w:eastAsia="zh-CN"/>
        </w:rPr>
        <w:t>19</w:t>
      </w:r>
      <w:r>
        <w:rPr>
          <w:b/>
          <w:i/>
          <w:color w:val="000000"/>
          <w:lang w:eastAsia="zh-CN"/>
        </w:rPr>
        <w:t>:</w:t>
      </w:r>
      <w:r w:rsidR="00DA719D">
        <w:rPr>
          <w:b/>
          <w:i/>
          <w:color w:val="000000"/>
          <w:lang w:eastAsia="zh-CN"/>
        </w:rPr>
        <w:t xml:space="preserve"> </w:t>
      </w:r>
      <w:r>
        <w:rPr>
          <w:b/>
          <w:i/>
          <w:color w:val="000000"/>
          <w:lang w:eastAsia="zh-CN"/>
        </w:rPr>
        <w:t>For scheme 3, only 2 repetitions within a slot are considered</w:t>
      </w:r>
      <w:r w:rsidR="00432937">
        <w:rPr>
          <w:b/>
          <w:i/>
          <w:color w:val="000000"/>
          <w:lang w:eastAsia="zh-CN"/>
        </w:rPr>
        <w:t>.</w:t>
      </w:r>
    </w:p>
    <w:p w14:paraId="56CA4D44" w14:textId="4CC5D671" w:rsidR="00EA32CA" w:rsidRPr="00204916" w:rsidRDefault="00EA32CA" w:rsidP="00A22A29">
      <w:pPr>
        <w:rPr>
          <w:b/>
          <w:i/>
          <w:lang w:eastAsia="zh-CN"/>
        </w:rPr>
      </w:pPr>
    </w:p>
    <w:p w14:paraId="5777D4B5" w14:textId="215AE15C" w:rsidR="00485316" w:rsidRPr="008325AF" w:rsidRDefault="00485316" w:rsidP="00485316">
      <w:pPr>
        <w:pStyle w:val="2"/>
        <w:rPr>
          <w:lang w:eastAsia="zh-CN"/>
        </w:rPr>
      </w:pPr>
      <w:r>
        <w:rPr>
          <w:lang w:eastAsia="zh-CN"/>
        </w:rPr>
        <w:t>Dynamic indication of PUCCH repetition number</w:t>
      </w:r>
    </w:p>
    <w:p w14:paraId="2B2807C9" w14:textId="4240F2EA"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indicat</w:t>
      </w:r>
      <w:r w:rsidRPr="00FE6AEA">
        <w:t xml:space="preserve">ion </w:t>
      </w:r>
      <w:r w:rsidR="003315FF" w:rsidRPr="00FE6AEA">
        <w:t>[2]</w:t>
      </w:r>
      <w:r w:rsidRPr="00FE6AEA">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604622">
            <w:pPr>
              <w:pStyle w:val="af2"/>
              <w:numPr>
                <w:ilvl w:val="0"/>
                <w:numId w:val="8"/>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 xml:space="preserve">It is beneficial to support more dynamic indication method of the number of repetitions. Currently, the repetition number is configured on PUCCH format level and fixed to all PUCCH resources with the same </w:t>
      </w:r>
      <w:r>
        <w:rPr>
          <w:color w:val="000000"/>
          <w:lang w:eastAsia="zh-CN"/>
        </w:rPr>
        <w:lastRenderedPageBreak/>
        <w:t>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0B576B17" w14:textId="44E0BA8E" w:rsidR="00485316" w:rsidRDefault="00F3207E" w:rsidP="00A22A29">
      <w:pPr>
        <w:rPr>
          <w:b/>
          <w:i/>
          <w:color w:val="000000"/>
          <w:lang w:eastAsia="zh-CN"/>
        </w:rPr>
      </w:pPr>
      <w:r w:rsidRPr="00F3207E">
        <w:rPr>
          <w:rFonts w:hint="eastAsia"/>
          <w:b/>
          <w:i/>
          <w:color w:val="000000"/>
          <w:lang w:eastAsia="zh-CN"/>
        </w:rPr>
        <w:t>P</w:t>
      </w:r>
      <w:r w:rsidR="00DB2774">
        <w:rPr>
          <w:b/>
          <w:i/>
          <w:color w:val="000000"/>
          <w:lang w:eastAsia="zh-CN"/>
        </w:rPr>
        <w:t xml:space="preserve">roposal </w:t>
      </w:r>
      <w:r w:rsidR="00791FC5">
        <w:rPr>
          <w:b/>
          <w:i/>
          <w:color w:val="000000"/>
          <w:lang w:eastAsia="zh-CN"/>
        </w:rPr>
        <w:t>20</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619C7BB9" w14:textId="4C6B6C9F" w:rsidR="002B3180" w:rsidRPr="002B3180" w:rsidRDefault="002B3180" w:rsidP="00A22A29">
      <w:pPr>
        <w:rPr>
          <w:b/>
          <w:i/>
          <w:color w:val="000000"/>
          <w:lang w:eastAsia="zh-CN"/>
        </w:rPr>
      </w:pPr>
    </w:p>
    <w:p w14:paraId="486C9252" w14:textId="121174EE" w:rsidR="008325AF" w:rsidRPr="008325AF" w:rsidRDefault="00485316" w:rsidP="00A22A29">
      <w:pPr>
        <w:pStyle w:val="2"/>
        <w:rPr>
          <w:lang w:eastAsia="zh-CN"/>
        </w:rPr>
      </w:pPr>
      <w:r>
        <w:rPr>
          <w:rFonts w:hint="eastAsia"/>
          <w:lang w:eastAsia="zh-CN"/>
        </w:rPr>
        <w:t>P</w:t>
      </w:r>
      <w:r>
        <w:rPr>
          <w:lang w:eastAsia="zh-CN"/>
        </w:rPr>
        <w:t>ower control of PUCCH</w:t>
      </w:r>
    </w:p>
    <w:p w14:paraId="1A643DF6" w14:textId="5989B1DF" w:rsidR="00B92A6F" w:rsidRDefault="00666737" w:rsidP="00B92A6F">
      <w:r>
        <w:t>In RAN1#104</w:t>
      </w:r>
      <w:r w:rsidR="00B92A6F">
        <w:rPr>
          <w:rFonts w:hint="eastAsia"/>
          <w:lang w:eastAsia="zh-CN"/>
        </w:rPr>
        <w:t>-e</w:t>
      </w:r>
      <w:r w:rsidR="00B92A6F">
        <w:t xml:space="preserve"> meeting, the following agreement has been made on PUCCH </w:t>
      </w:r>
      <w:r w:rsidR="000A58DD">
        <w:t>power contro</w:t>
      </w:r>
      <w:r w:rsidR="000A58DD" w:rsidRPr="003A47A6">
        <w:t>l</w:t>
      </w:r>
      <w:r w:rsidR="00B92A6F" w:rsidRPr="003A47A6">
        <w:t xml:space="preserve"> </w:t>
      </w:r>
      <w:r w:rsidR="00FE6AEA">
        <w:t>[</w:t>
      </w:r>
      <w:r w:rsidR="00FE6AEA">
        <w:rPr>
          <w:rFonts w:hint="eastAsia"/>
          <w:lang w:eastAsia="zh-CN"/>
        </w:rPr>
        <w:t>3</w:t>
      </w:r>
      <w:r w:rsidR="003315FF">
        <w:t>]</w:t>
      </w:r>
      <w:r w:rsidR="007A096A">
        <w:rPr>
          <w:lang w:eastAsia="zh-CN"/>
        </w:rPr>
        <w:t>, and in RAN</w:t>
      </w:r>
      <w:r w:rsidR="007A096A">
        <w:rPr>
          <w:rFonts w:hint="eastAsia"/>
          <w:lang w:eastAsia="zh-CN"/>
        </w:rPr>
        <w:t>1#1</w:t>
      </w:r>
      <w:r w:rsidR="007A096A">
        <w:rPr>
          <w:lang w:eastAsia="zh-CN"/>
        </w:rPr>
        <w:t>04b</w:t>
      </w:r>
      <w:r w:rsidR="007A096A">
        <w:rPr>
          <w:rFonts w:hint="eastAsia"/>
          <w:lang w:eastAsia="zh-CN"/>
        </w:rPr>
        <w:t>-</w:t>
      </w:r>
      <w:r w:rsidR="007A096A">
        <w:rPr>
          <w:lang w:eastAsia="zh-CN"/>
        </w:rPr>
        <w:t>e meeting, no consensus has been reached yet.</w:t>
      </w:r>
    </w:p>
    <w:tbl>
      <w:tblPr>
        <w:tblStyle w:val="ad"/>
        <w:tblW w:w="0" w:type="auto"/>
        <w:tblLook w:val="04A0" w:firstRow="1" w:lastRow="0" w:firstColumn="1" w:lastColumn="0" w:noHBand="0" w:noVBand="1"/>
      </w:tblPr>
      <w:tblGrid>
        <w:gridCol w:w="9307"/>
      </w:tblGrid>
      <w:tr w:rsidR="00B92A6F" w14:paraId="43567279" w14:textId="77777777" w:rsidTr="004F1A09">
        <w:tc>
          <w:tcPr>
            <w:tcW w:w="9307" w:type="dxa"/>
          </w:tcPr>
          <w:p w14:paraId="1F441EBB" w14:textId="3C6C0F2E" w:rsidR="00666737" w:rsidRPr="006522D4" w:rsidRDefault="00666737" w:rsidP="00666737">
            <w:pPr>
              <w:pStyle w:val="aff"/>
              <w:shd w:val="clear" w:color="auto" w:fill="FFFFFF"/>
              <w:spacing w:before="0" w:beforeAutospacing="0" w:after="0" w:afterAutospacing="0"/>
              <w:jc w:val="both"/>
              <w:rPr>
                <w:rFonts w:ascii="Times" w:hAnsi="Times" w:cs="Times"/>
                <w:sz w:val="20"/>
                <w:lang w:eastAsia="ko-KR"/>
              </w:rPr>
            </w:pPr>
            <w:r w:rsidRPr="006522D4">
              <w:rPr>
                <w:rFonts w:ascii="Times" w:hAnsi="Times" w:cs="Times"/>
                <w:b/>
                <w:bCs/>
                <w:sz w:val="20"/>
                <w:shd w:val="clear" w:color="auto" w:fill="00FF00"/>
              </w:rPr>
              <w:t>Agreement</w:t>
            </w:r>
          </w:p>
          <w:p w14:paraId="135BB2E5" w14:textId="77777777" w:rsidR="00666737" w:rsidRPr="006522D4" w:rsidRDefault="00666737" w:rsidP="00666737">
            <w:pPr>
              <w:pStyle w:val="aff"/>
              <w:shd w:val="clear" w:color="auto" w:fill="FFFFFF"/>
              <w:spacing w:before="0" w:beforeAutospacing="0" w:after="0" w:afterAutospacing="0"/>
              <w:jc w:val="both"/>
              <w:rPr>
                <w:rFonts w:ascii="Times" w:hAnsi="Times" w:cs="Times"/>
                <w:sz w:val="20"/>
              </w:rPr>
            </w:pPr>
            <w:r w:rsidRPr="006522D4">
              <w:rPr>
                <w:rFonts w:ascii="Times" w:hAnsi="Times" w:cs="Times"/>
                <w:sz w:val="20"/>
              </w:rPr>
              <w:t>Further study following alternatives to support per TRP clos</w:t>
            </w:r>
            <w:r>
              <w:rPr>
                <w:rFonts w:ascii="Times" w:hAnsi="Times" w:cs="Times"/>
                <w:sz w:val="20"/>
              </w:rPr>
              <w:t>ed-loop power control for PUCCH</w:t>
            </w:r>
            <w:r w:rsidRPr="006522D4">
              <w:rPr>
                <w:rFonts w:ascii="Times" w:hAnsi="Times" w:cs="Times"/>
                <w:sz w:val="20"/>
              </w:rPr>
              <w:t>,</w:t>
            </w:r>
            <w:r>
              <w:rPr>
                <w:rFonts w:ascii="Times" w:hAnsi="Times" w:cs="Times"/>
                <w:sz w:val="20"/>
              </w:rPr>
              <w:t xml:space="preserve"> select </w:t>
            </w:r>
            <w:r w:rsidRPr="006522D4">
              <w:rPr>
                <w:rFonts w:ascii="Times" w:hAnsi="Times" w:cs="Times"/>
                <w:sz w:val="20"/>
              </w:rPr>
              <w:t>from the below options during the RAN1 #104-e-bis meeting.</w:t>
            </w:r>
          </w:p>
          <w:p w14:paraId="3FEAAF31" w14:textId="77777777" w:rsidR="00666737" w:rsidRPr="006522D4" w:rsidRDefault="00666737" w:rsidP="00604622">
            <w:pPr>
              <w:widowControl/>
              <w:numPr>
                <w:ilvl w:val="0"/>
                <w:numId w:val="11"/>
              </w:numPr>
              <w:autoSpaceDE/>
              <w:autoSpaceDN/>
              <w:adjustRightInd/>
              <w:rPr>
                <w:rFonts w:cs="Times"/>
              </w:rPr>
            </w:pPr>
            <w:r w:rsidRPr="006522D4">
              <w:rPr>
                <w:rFonts w:cs="Times"/>
              </w:rPr>
              <w:t>Option.1: A single TPC field (the existing TPC field) is used in DCI formats 1_1 / 1_2, and the TPC value applied for both PUCCH beams</w:t>
            </w:r>
          </w:p>
          <w:p w14:paraId="294FC6E4" w14:textId="77777777" w:rsidR="00666737" w:rsidRPr="006522D4" w:rsidRDefault="00666737" w:rsidP="00604622">
            <w:pPr>
              <w:widowControl/>
              <w:numPr>
                <w:ilvl w:val="0"/>
                <w:numId w:val="11"/>
              </w:numPr>
              <w:autoSpaceDE/>
              <w:autoSpaceDN/>
              <w:adjustRightInd/>
              <w:rPr>
                <w:rFonts w:cs="Times"/>
              </w:rPr>
            </w:pPr>
            <w:r w:rsidRPr="006522D4">
              <w:rPr>
                <w:rFonts w:cs="Times"/>
              </w:rPr>
              <w:t>Option.2: A single TPC field (the existing TPC field) is used in DCI formats 1_1 / 1_2, and the TPC value applied for one of two PUCCH beams at a slot. The TPC value may be applied</w:t>
            </w:r>
            <w:r>
              <w:rPr>
                <w:rFonts w:cs="Times"/>
              </w:rPr>
              <w:t xml:space="preserve"> for the other PUCCH beam at </w:t>
            </w:r>
            <w:r w:rsidRPr="006522D4">
              <w:rPr>
                <w:rFonts w:cs="Times"/>
              </w:rPr>
              <w:t>another slot.</w:t>
            </w:r>
          </w:p>
          <w:p w14:paraId="748DD55E" w14:textId="77777777" w:rsidR="00666737" w:rsidRPr="006522D4" w:rsidRDefault="00666737" w:rsidP="00604622">
            <w:pPr>
              <w:widowControl/>
              <w:numPr>
                <w:ilvl w:val="0"/>
                <w:numId w:val="11"/>
              </w:numPr>
              <w:autoSpaceDE/>
              <w:autoSpaceDN/>
              <w:adjustRightInd/>
              <w:rPr>
                <w:rFonts w:cs="Times"/>
              </w:rPr>
            </w:pPr>
            <w:r w:rsidRPr="006522D4">
              <w:rPr>
                <w:rFonts w:cs="Times"/>
              </w:rPr>
              <w:t>Option 3: A second TPC field (similar to the existing TPC field) is added in DCI formats 1_1 / 1_2.</w:t>
            </w:r>
          </w:p>
          <w:p w14:paraId="003F6E5D" w14:textId="77777777" w:rsidR="00666737" w:rsidRPr="006522D4" w:rsidRDefault="00666737" w:rsidP="00604622">
            <w:pPr>
              <w:widowControl/>
              <w:numPr>
                <w:ilvl w:val="0"/>
                <w:numId w:val="11"/>
              </w:numPr>
              <w:autoSpaceDE/>
              <w:autoSpaceDN/>
              <w:adjustRightInd/>
              <w:rPr>
                <w:rFonts w:cs="Times"/>
              </w:rPr>
            </w:pPr>
            <w:r w:rsidRPr="006522D4">
              <w:rPr>
                <w:rFonts w:cs="Times"/>
              </w:rPr>
              <w:t>Option 4: A single TPC field is used in DCI formats 1_1 / 1_2, and indicates two TPC values applied to two PUCCH beams, respectively.</w:t>
            </w:r>
          </w:p>
          <w:p w14:paraId="5E56CF2A" w14:textId="36F13650" w:rsidR="006A3F39" w:rsidRDefault="006A3F39" w:rsidP="00292DEB">
            <w:pPr>
              <w:autoSpaceDE/>
              <w:autoSpaceDN/>
              <w:adjustRightInd/>
              <w:snapToGrid/>
              <w:spacing w:after="0"/>
              <w:contextualSpacing/>
            </w:pPr>
          </w:p>
        </w:tc>
      </w:tr>
    </w:tbl>
    <w:p w14:paraId="75D4D17D" w14:textId="77777777" w:rsidR="007C28FD" w:rsidRDefault="007C28FD" w:rsidP="00583FCF">
      <w:pPr>
        <w:rPr>
          <w:b/>
          <w:i/>
          <w:color w:val="1F497D" w:themeColor="text2"/>
          <w:lang w:eastAsia="zh-CN"/>
        </w:rPr>
      </w:pPr>
    </w:p>
    <w:p w14:paraId="688B7E23" w14:textId="52DB2ABD" w:rsidR="008325AF" w:rsidRDefault="00DF610D" w:rsidP="00292DEB">
      <w:pPr>
        <w:rPr>
          <w:lang w:eastAsia="zh-CN"/>
        </w:rPr>
      </w:pPr>
      <w:r>
        <w:rPr>
          <w:lang w:eastAsia="zh-CN"/>
        </w:rPr>
        <w:t xml:space="preserve">For </w:t>
      </w:r>
      <w:r w:rsidR="004B0458">
        <w:rPr>
          <w:lang w:eastAsia="zh-CN"/>
        </w:rPr>
        <w:t xml:space="preserve">multi-TRP based </w:t>
      </w:r>
      <w:r>
        <w:rPr>
          <w:lang w:eastAsia="zh-CN"/>
        </w:rPr>
        <w:t>PUCCH</w:t>
      </w:r>
      <w:r w:rsidR="004B0458">
        <w:rPr>
          <w:lang w:eastAsia="zh-CN"/>
        </w:rPr>
        <w:t xml:space="preserve"> transmission</w:t>
      </w:r>
      <w:r>
        <w:rPr>
          <w:lang w:eastAsia="zh-CN"/>
        </w:rPr>
        <w:t xml:space="preserve">, </w:t>
      </w:r>
      <w:r w:rsidR="004B0458">
        <w:rPr>
          <w:lang w:eastAsia="zh-CN"/>
        </w:rPr>
        <w:t xml:space="preserve">separate </w:t>
      </w:r>
      <w:r w:rsidR="00864FD6">
        <w:rPr>
          <w:lang w:eastAsia="zh-CN"/>
        </w:rPr>
        <w:t>close loops among TRPs can be differentiated by</w:t>
      </w:r>
      <w:r w:rsidR="007A096A">
        <w:rPr>
          <w:lang w:eastAsia="zh-CN"/>
        </w:rPr>
        <w:t xml:space="preserve"> associated</w:t>
      </w:r>
      <w:r w:rsidR="00672669">
        <w:rPr>
          <w:lang w:eastAsia="zh-CN"/>
        </w:rPr>
        <w:t xml:space="preserve"> with</w:t>
      </w:r>
      <w:r>
        <w:rPr>
          <w:lang w:eastAsia="zh-CN"/>
        </w:rPr>
        <w:t xml:space="preserve"> different </w:t>
      </w:r>
      <w:r w:rsidRPr="007A096A">
        <w:rPr>
          <w:i/>
          <w:lang w:eastAsia="zh-CN"/>
        </w:rPr>
        <w:t>Sp</w:t>
      </w:r>
      <w:r w:rsidR="00672669" w:rsidRPr="007A096A">
        <w:rPr>
          <w:i/>
          <w:lang w:eastAsia="zh-CN"/>
        </w:rPr>
        <w:t>atial Relation Info</w:t>
      </w:r>
      <w:r w:rsidR="00672669">
        <w:rPr>
          <w:lang w:eastAsia="zh-CN"/>
        </w:rPr>
        <w:t xml:space="preserve">s. </w:t>
      </w:r>
      <w:r w:rsidR="007A096A">
        <w:rPr>
          <w:lang w:eastAsia="zh-CN"/>
        </w:rPr>
        <w:t xml:space="preserve">Thus the two TPC commands for different TRPs can be either indicated separately (Option 3) or jointly (Option 4). </w:t>
      </w:r>
      <w:r w:rsidR="00864FD6">
        <w:rPr>
          <w:lang w:eastAsia="zh-CN"/>
        </w:rPr>
        <w:t>Obviously, option 4 has some restrictions with the supported adjustment values for each TRP and is not backward compatible for single TRP cases.</w:t>
      </w:r>
      <w:r w:rsidR="007A096A">
        <w:rPr>
          <w:lang w:eastAsia="zh-CN"/>
        </w:rPr>
        <w:t xml:space="preserve"> </w:t>
      </w:r>
    </w:p>
    <w:p w14:paraId="58352167" w14:textId="0D9372BC" w:rsidR="00A27EDF" w:rsidRPr="00A27EDF" w:rsidRDefault="00A27EDF" w:rsidP="00292DEB">
      <w:pPr>
        <w:rPr>
          <w:sz w:val="24"/>
          <w:lang w:eastAsia="zh-CN"/>
        </w:rPr>
      </w:pPr>
      <w:r w:rsidRPr="00A27EDF">
        <w:rPr>
          <w:sz w:val="24"/>
          <w:lang w:eastAsia="zh-CN"/>
        </w:rPr>
        <w:t>And</w:t>
      </w:r>
      <w:r w:rsidR="007A096A">
        <w:rPr>
          <w:sz w:val="24"/>
          <w:lang w:eastAsia="zh-CN"/>
        </w:rPr>
        <w:t xml:space="preserve"> also</w:t>
      </w:r>
      <w:r w:rsidRPr="00A27EDF">
        <w:rPr>
          <w:sz w:val="24"/>
          <w:lang w:eastAsia="zh-CN"/>
        </w:rPr>
        <w:t xml:space="preserve"> </w:t>
      </w:r>
      <w:r w:rsidRPr="00A27EDF">
        <w:rPr>
          <w:szCs w:val="18"/>
        </w:rPr>
        <w:t>the</w:t>
      </w:r>
      <w:r w:rsidR="007A096A">
        <w:rPr>
          <w:szCs w:val="18"/>
        </w:rPr>
        <w:t xml:space="preserve"> same solution as </w:t>
      </w:r>
      <w:r w:rsidR="008866A8">
        <w:rPr>
          <w:szCs w:val="18"/>
        </w:rPr>
        <w:t xml:space="preserve">that for </w:t>
      </w:r>
      <w:r w:rsidR="007A096A">
        <w:rPr>
          <w:szCs w:val="18"/>
        </w:rPr>
        <w:t>multi-</w:t>
      </w:r>
      <w:r>
        <w:rPr>
          <w:szCs w:val="18"/>
        </w:rPr>
        <w:t>TRP PUSCH scheme is preferred.</w:t>
      </w:r>
    </w:p>
    <w:p w14:paraId="28F1AAB6" w14:textId="4D9FD213" w:rsidR="008325AF" w:rsidRPr="00DF610D" w:rsidRDefault="007C28FD" w:rsidP="004E69D7">
      <w:pPr>
        <w:rPr>
          <w:b/>
          <w:i/>
          <w:color w:val="000000"/>
          <w:lang w:eastAsia="zh-CN"/>
        </w:rPr>
      </w:pPr>
      <w:r w:rsidRPr="00F3207E">
        <w:rPr>
          <w:rFonts w:hint="eastAsia"/>
          <w:b/>
          <w:i/>
          <w:color w:val="000000"/>
          <w:lang w:eastAsia="zh-CN"/>
        </w:rPr>
        <w:t>P</w:t>
      </w:r>
      <w:r w:rsidR="00CC23DD">
        <w:rPr>
          <w:b/>
          <w:i/>
          <w:color w:val="000000"/>
          <w:lang w:eastAsia="zh-CN"/>
        </w:rPr>
        <w:t>roposal</w:t>
      </w:r>
      <w:r w:rsidR="00DB2774">
        <w:rPr>
          <w:b/>
          <w:i/>
          <w:color w:val="000000"/>
          <w:lang w:eastAsia="zh-CN"/>
        </w:rPr>
        <w:t xml:space="preserve"> </w:t>
      </w:r>
      <w:r w:rsidR="00791FC5">
        <w:rPr>
          <w:b/>
          <w:i/>
          <w:color w:val="000000"/>
          <w:lang w:eastAsia="zh-CN"/>
        </w:rPr>
        <w:t>21</w:t>
      </w:r>
      <w:r w:rsidRPr="00F3207E">
        <w:rPr>
          <w:b/>
          <w:i/>
          <w:color w:val="000000"/>
          <w:lang w:eastAsia="zh-CN"/>
        </w:rPr>
        <w:t>:</w:t>
      </w:r>
      <w:r w:rsidR="00DB548E">
        <w:rPr>
          <w:b/>
          <w:i/>
          <w:color w:val="000000"/>
          <w:lang w:eastAsia="zh-CN"/>
        </w:rPr>
        <w:t xml:space="preserve"> </w:t>
      </w:r>
      <w:r w:rsidR="00C46AE9">
        <w:rPr>
          <w:b/>
          <w:i/>
          <w:color w:val="000000"/>
          <w:lang w:eastAsia="zh-CN"/>
        </w:rPr>
        <w:t>Support</w:t>
      </w:r>
      <w:r w:rsidR="004D5CBB">
        <w:rPr>
          <w:b/>
          <w:i/>
          <w:color w:val="000000"/>
          <w:lang w:eastAsia="zh-CN"/>
        </w:rPr>
        <w:t xml:space="preserve"> option 3</w:t>
      </w:r>
      <w:r w:rsidR="00C46AE9">
        <w:rPr>
          <w:b/>
          <w:i/>
          <w:color w:val="000000"/>
          <w:lang w:eastAsia="zh-CN"/>
        </w:rPr>
        <w:t xml:space="preserve"> </w:t>
      </w:r>
      <w:r>
        <w:rPr>
          <w:b/>
          <w:i/>
          <w:color w:val="000000"/>
          <w:lang w:eastAsia="zh-CN"/>
        </w:rPr>
        <w:t xml:space="preserve">for the TPC enhancement for multi-TRP </w:t>
      </w:r>
      <w:r w:rsidR="00AF62A7">
        <w:rPr>
          <w:b/>
          <w:i/>
          <w:color w:val="000000"/>
          <w:lang w:eastAsia="zh-CN"/>
        </w:rPr>
        <w:t>based PUCCH transmission.</w:t>
      </w:r>
    </w:p>
    <w:p w14:paraId="4FBCB26C" w14:textId="77777777" w:rsidR="008325AF" w:rsidRDefault="008325AF" w:rsidP="004E69D7">
      <w:pPr>
        <w:rPr>
          <w:color w:val="000000"/>
          <w:lang w:eastAsia="zh-CN"/>
        </w:rPr>
      </w:pPr>
    </w:p>
    <w:p w14:paraId="6CCE539E" w14:textId="6BFC3C8B" w:rsidR="00746024" w:rsidRPr="008325AF" w:rsidRDefault="0061444B" w:rsidP="00746024">
      <w:pPr>
        <w:pStyle w:val="2"/>
        <w:rPr>
          <w:lang w:eastAsia="zh-CN"/>
        </w:rPr>
      </w:pPr>
      <w:r>
        <w:t>Beam</w:t>
      </w:r>
      <w:r w:rsidR="00204540">
        <w:t xml:space="preserve"> mapping</w:t>
      </w:r>
      <w:r w:rsidR="006412AA">
        <w:t xml:space="preserve"> to</w:t>
      </w:r>
      <w:r w:rsidR="00A81956">
        <w:t xml:space="preserve"> PUCCH repetitions</w:t>
      </w:r>
    </w:p>
    <w:p w14:paraId="707D9E8B" w14:textId="20EFB840" w:rsidR="002B3180" w:rsidRPr="004A1652" w:rsidRDefault="004A1652" w:rsidP="002B3180">
      <w:pPr>
        <w:rPr>
          <w:color w:val="000000"/>
          <w:lang w:eastAsia="zh-CN"/>
        </w:rPr>
      </w:pPr>
      <w:r>
        <w:t>In RAN1#104</w:t>
      </w:r>
      <w:r w:rsidR="00A97518">
        <w:t>b</w:t>
      </w:r>
      <w:r w:rsidR="00746024">
        <w:rPr>
          <w:rFonts w:hint="eastAsia"/>
          <w:lang w:eastAsia="zh-CN"/>
        </w:rPr>
        <w:t>-e</w:t>
      </w:r>
      <w:r w:rsidR="009E480F">
        <w:t xml:space="preserve"> meeting, the following</w:t>
      </w:r>
      <w:r w:rsidR="00746024">
        <w:t xml:space="preserve"> has been made on </w:t>
      </w:r>
      <w:r w:rsidR="00F76F40">
        <w:t>bea</w:t>
      </w:r>
      <w:r w:rsidR="00317A64">
        <w:t xml:space="preserve">m </w:t>
      </w:r>
      <w:r w:rsidR="006412AA">
        <w:t>mapping to</w:t>
      </w:r>
      <w:r w:rsidR="00F76F40">
        <w:t xml:space="preserve"> PUCCH repetitions</w:t>
      </w:r>
      <w:r w:rsidR="00746024">
        <w:t xml:space="preserve"> </w:t>
      </w:r>
      <w:r w:rsidR="00FE6AEA">
        <w:t>[</w:t>
      </w:r>
      <w:r w:rsidR="00FE6AEA">
        <w:rPr>
          <w:rFonts w:hint="eastAsia"/>
          <w:lang w:eastAsia="zh-CN"/>
        </w:rPr>
        <w:t>3</w:t>
      </w:r>
      <w:r w:rsidR="003315FF">
        <w:t>]</w:t>
      </w:r>
      <w:r w:rsidR="00746024"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2B3180" w14:paraId="5B71CD85" w14:textId="77777777" w:rsidTr="00056583">
        <w:tc>
          <w:tcPr>
            <w:tcW w:w="9919" w:type="dxa"/>
          </w:tcPr>
          <w:p w14:paraId="05E86B9D" w14:textId="2DA8080F" w:rsidR="00A14BDF" w:rsidRPr="008D151F" w:rsidRDefault="00A14BDF" w:rsidP="00A14BDF">
            <w:pPr>
              <w:rPr>
                <w:rFonts w:cs="Times"/>
                <w:bCs/>
                <w:szCs w:val="20"/>
                <w:lang w:eastAsia="fr-FR"/>
              </w:rPr>
            </w:pPr>
            <w:r w:rsidRPr="008D151F">
              <w:rPr>
                <w:rFonts w:cs="Times"/>
                <w:bCs/>
                <w:szCs w:val="20"/>
                <w:highlight w:val="green"/>
              </w:rPr>
              <w:t>Agreement</w:t>
            </w:r>
            <w:r w:rsidRPr="008D151F">
              <w:rPr>
                <w:rFonts w:cs="Times"/>
                <w:bCs/>
                <w:szCs w:val="20"/>
                <w:lang w:eastAsia="fr-FR"/>
              </w:rPr>
              <w:t xml:space="preserve"> </w:t>
            </w:r>
          </w:p>
          <w:p w14:paraId="407518D6" w14:textId="77777777" w:rsidR="00A14BDF" w:rsidRPr="008D151F" w:rsidRDefault="00A14BDF" w:rsidP="00A14BDF">
            <w:pPr>
              <w:rPr>
                <w:rFonts w:cs="Times"/>
                <w:szCs w:val="20"/>
                <w:lang w:eastAsia="fr-FR"/>
              </w:rPr>
            </w:pPr>
            <w:r w:rsidRPr="008D151F">
              <w:rPr>
                <w:rFonts w:cs="Times"/>
                <w:bCs/>
                <w:szCs w:val="20"/>
                <w:lang w:eastAsia="fr-FR"/>
              </w:rPr>
              <w:t>Confirm the following Working Assumption</w:t>
            </w:r>
            <w:r w:rsidRPr="008D151F">
              <w:rPr>
                <w:rFonts w:cs="Times"/>
                <w:szCs w:val="20"/>
                <w:lang w:eastAsia="fr-FR"/>
              </w:rPr>
              <w:t>:</w:t>
            </w:r>
          </w:p>
          <w:p w14:paraId="6746A96C" w14:textId="77777777" w:rsidR="00A14BDF" w:rsidRPr="008D151F" w:rsidRDefault="00A14BDF" w:rsidP="00A14BDF">
            <w:pPr>
              <w:rPr>
                <w:rFonts w:cs="Times"/>
                <w:szCs w:val="20"/>
                <w:lang w:eastAsia="zh-CN"/>
              </w:rPr>
            </w:pPr>
            <w:r w:rsidRPr="008D151F">
              <w:rPr>
                <w:rFonts w:cs="Times"/>
                <w:szCs w:val="20"/>
              </w:rPr>
              <w:t xml:space="preserve">For PUCCH multi-TRP enhancements in Scheme 1, it is possible to configure either cyclic mapping or sequential mapping of spatial relation info’s over PUCCH repetitions. </w:t>
            </w:r>
          </w:p>
          <w:p w14:paraId="1CDE92B7" w14:textId="77777777" w:rsidR="00A14BDF" w:rsidRPr="008D151F" w:rsidRDefault="00A14BDF" w:rsidP="00A14BDF">
            <w:pPr>
              <w:numPr>
                <w:ilvl w:val="0"/>
                <w:numId w:val="24"/>
              </w:numPr>
              <w:autoSpaceDE/>
              <w:autoSpaceDN/>
              <w:adjustRightInd/>
              <w:snapToGrid/>
              <w:spacing w:after="0"/>
              <w:jc w:val="left"/>
              <w:rPr>
                <w:rFonts w:cs="Times"/>
                <w:szCs w:val="20"/>
                <w:lang w:eastAsia="ko-KR"/>
              </w:rPr>
            </w:pPr>
            <w:r w:rsidRPr="008D151F">
              <w:rPr>
                <w:rFonts w:cs="Times"/>
                <w:szCs w:val="20"/>
              </w:rPr>
              <w:t>FFS: Applicability of mapping patterns for different beam switching gaps</w:t>
            </w:r>
          </w:p>
          <w:p w14:paraId="21AF4156" w14:textId="77777777" w:rsidR="00A14BDF" w:rsidRPr="008D151F" w:rsidRDefault="00A14BDF" w:rsidP="00A14BDF">
            <w:pPr>
              <w:numPr>
                <w:ilvl w:val="0"/>
                <w:numId w:val="24"/>
              </w:numPr>
              <w:autoSpaceDE/>
              <w:autoSpaceDN/>
              <w:adjustRightInd/>
              <w:snapToGrid/>
              <w:spacing w:after="0"/>
              <w:jc w:val="left"/>
              <w:rPr>
                <w:rFonts w:cs="Times"/>
                <w:szCs w:val="20"/>
              </w:rPr>
            </w:pPr>
            <w:r w:rsidRPr="008D151F">
              <w:rPr>
                <w:rFonts w:cs="Times"/>
                <w:szCs w:val="20"/>
              </w:rPr>
              <w:t xml:space="preserve">The support of cyclic mapping can be optional UE feature for the cases when the number of repetitions is larger than 2. </w:t>
            </w:r>
          </w:p>
          <w:p w14:paraId="5B6A4553" w14:textId="77777777" w:rsidR="00A14BDF" w:rsidRPr="008D151F" w:rsidRDefault="00A14BDF" w:rsidP="00A14BDF">
            <w:pPr>
              <w:numPr>
                <w:ilvl w:val="0"/>
                <w:numId w:val="24"/>
              </w:numPr>
              <w:autoSpaceDE/>
              <w:autoSpaceDN/>
              <w:adjustRightInd/>
              <w:snapToGrid/>
              <w:spacing w:after="0"/>
              <w:jc w:val="left"/>
              <w:rPr>
                <w:rFonts w:cs="Times"/>
                <w:szCs w:val="20"/>
              </w:rPr>
            </w:pPr>
            <w:r w:rsidRPr="008D151F">
              <w:rPr>
                <w:rFonts w:cs="Times"/>
                <w:szCs w:val="20"/>
              </w:rPr>
              <w:t xml:space="preserve">Note: For Scheme 1, cyclical mapping pattern and sequential mapping pattern are as follows, </w:t>
            </w:r>
          </w:p>
          <w:p w14:paraId="16F26D20" w14:textId="77777777" w:rsidR="00A14BDF" w:rsidRPr="008D151F" w:rsidRDefault="00A14BDF" w:rsidP="00A14BDF">
            <w:pPr>
              <w:numPr>
                <w:ilvl w:val="1"/>
                <w:numId w:val="24"/>
              </w:numPr>
              <w:autoSpaceDE/>
              <w:autoSpaceDN/>
              <w:adjustRightInd/>
              <w:snapToGrid/>
              <w:spacing w:after="0"/>
              <w:jc w:val="left"/>
              <w:rPr>
                <w:rFonts w:cs="Times"/>
                <w:szCs w:val="20"/>
              </w:rPr>
            </w:pPr>
            <w:r w:rsidRPr="008D151F">
              <w:rPr>
                <w:rFonts w:cs="Times"/>
                <w:szCs w:val="20"/>
              </w:rPr>
              <w:t xml:space="preserve">Cyclical mapping pattern: the first and second beam are applied to the first and second PUCCH repetition, respectively, and the same beam mapping pattern continues to the remaining PUCCH repetitions. </w:t>
            </w:r>
          </w:p>
          <w:p w14:paraId="6D5134A5" w14:textId="77777777" w:rsidR="00A14BDF" w:rsidRPr="008D151F" w:rsidRDefault="00A14BDF" w:rsidP="00A14BDF">
            <w:pPr>
              <w:numPr>
                <w:ilvl w:val="1"/>
                <w:numId w:val="24"/>
              </w:numPr>
              <w:autoSpaceDE/>
              <w:autoSpaceDN/>
              <w:adjustRightInd/>
              <w:spacing w:after="0"/>
              <w:contextualSpacing/>
              <w:jc w:val="left"/>
              <w:rPr>
                <w:rFonts w:cs="Times"/>
                <w:szCs w:val="20"/>
              </w:rPr>
            </w:pPr>
            <w:r w:rsidRPr="008D151F">
              <w:rPr>
                <w:rFonts w:cs="Times"/>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10850DDF" w14:textId="77777777" w:rsidR="002B3180" w:rsidRPr="008D151F" w:rsidRDefault="002B3180" w:rsidP="008D151F">
            <w:pPr>
              <w:autoSpaceDE/>
              <w:autoSpaceDN/>
              <w:adjustRightInd/>
              <w:snapToGrid/>
              <w:spacing w:after="0"/>
              <w:ind w:left="1440"/>
              <w:contextualSpacing/>
              <w:jc w:val="left"/>
            </w:pPr>
          </w:p>
        </w:tc>
      </w:tr>
    </w:tbl>
    <w:p w14:paraId="7D31B7D4" w14:textId="289DB763" w:rsidR="00795DE2" w:rsidRDefault="00795DE2" w:rsidP="00746024">
      <w:pPr>
        <w:rPr>
          <w:color w:val="000000"/>
          <w:lang w:eastAsia="zh-CN"/>
        </w:rPr>
      </w:pPr>
    </w:p>
    <w:p w14:paraId="28835523" w14:textId="19A89149" w:rsidR="008D151F" w:rsidRPr="004A1652" w:rsidRDefault="008D151F" w:rsidP="008D151F">
      <w:pPr>
        <w:rPr>
          <w:color w:val="000000"/>
          <w:lang w:eastAsia="zh-CN"/>
        </w:rPr>
      </w:pPr>
      <w:r>
        <w:t>In RAN1#104b</w:t>
      </w:r>
      <w:r>
        <w:rPr>
          <w:rFonts w:hint="eastAsia"/>
          <w:lang w:eastAsia="zh-CN"/>
        </w:rPr>
        <w:t>-e</w:t>
      </w:r>
      <w:r>
        <w:t xml:space="preserve"> meeting, the f</w:t>
      </w:r>
      <w:r w:rsidR="006412AA">
        <w:t xml:space="preserve">ollowing has been made on frequency hopping for PUCCH scheme 1 </w:t>
      </w:r>
      <w:r>
        <w:t>[</w:t>
      </w:r>
      <w:r>
        <w:rPr>
          <w:rFonts w:hint="eastAsia"/>
          <w:lang w:eastAsia="zh-CN"/>
        </w:rPr>
        <w:t>3</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8D151F" w14:paraId="602B0908" w14:textId="77777777" w:rsidTr="00FF34D8">
        <w:tc>
          <w:tcPr>
            <w:tcW w:w="9919" w:type="dxa"/>
          </w:tcPr>
          <w:p w14:paraId="193C7B98" w14:textId="5D65C746" w:rsidR="008D151F" w:rsidRPr="00F2496C" w:rsidRDefault="008D151F" w:rsidP="00FF34D8">
            <w:pPr>
              <w:rPr>
                <w:rFonts w:cs="Times"/>
                <w:b/>
                <w:bCs/>
                <w:szCs w:val="20"/>
                <w:lang w:eastAsia="ko-KR"/>
              </w:rPr>
            </w:pPr>
            <w:r w:rsidRPr="00F2496C">
              <w:rPr>
                <w:rFonts w:cs="Times"/>
                <w:b/>
                <w:bCs/>
                <w:szCs w:val="20"/>
                <w:highlight w:val="green"/>
              </w:rPr>
              <w:t>Agreement</w:t>
            </w:r>
          </w:p>
          <w:p w14:paraId="405E2280" w14:textId="77777777" w:rsidR="008D151F" w:rsidRPr="00F2496C" w:rsidRDefault="008D151F" w:rsidP="00FF34D8">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765E6FC0" w14:textId="77777777" w:rsidR="008D151F" w:rsidRPr="00F2496C" w:rsidRDefault="008D151F" w:rsidP="00FF34D8">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1FF1FE21" w14:textId="77777777" w:rsidR="008D151F" w:rsidRPr="00F2496C" w:rsidRDefault="008D151F" w:rsidP="00FF34D8">
            <w:pPr>
              <w:numPr>
                <w:ilvl w:val="1"/>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21AF08B0" w14:textId="77777777" w:rsidR="008D151F" w:rsidRPr="00F2496C" w:rsidRDefault="008D151F" w:rsidP="00FF34D8">
            <w:pPr>
              <w:numPr>
                <w:ilvl w:val="1"/>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52ED1377" w14:textId="77777777" w:rsidR="008D151F" w:rsidRPr="00F2496C" w:rsidRDefault="008D151F" w:rsidP="00FF34D8">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w:t>
            </w:r>
          </w:p>
          <w:p w14:paraId="6C1099AA" w14:textId="77777777" w:rsidR="008D151F" w:rsidRPr="00F2496C" w:rsidRDefault="008D151F" w:rsidP="00FF34D8">
            <w:pPr>
              <w:numPr>
                <w:ilvl w:val="1"/>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3E3FC01" w14:textId="77777777" w:rsidR="008D151F" w:rsidRPr="00F2496C" w:rsidRDefault="008D151F" w:rsidP="00FF34D8">
            <w:pPr>
              <w:numPr>
                <w:ilvl w:val="0"/>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3:</w:t>
            </w:r>
          </w:p>
          <w:p w14:paraId="6C4785E8" w14:textId="77777777" w:rsidR="008D151F" w:rsidRPr="00F2496C" w:rsidRDefault="008D151F" w:rsidP="00FF34D8">
            <w:pPr>
              <w:numPr>
                <w:ilvl w:val="1"/>
                <w:numId w:val="21"/>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Frequency hopping is performed on slot level as in Rel-15 (no spec impact). </w:t>
            </w:r>
          </w:p>
          <w:p w14:paraId="68D5765F" w14:textId="6F1EE1C6" w:rsidR="008D151F" w:rsidRDefault="008D151F" w:rsidP="00795DE2">
            <w:pPr>
              <w:autoSpaceDE/>
              <w:autoSpaceDN/>
              <w:adjustRightInd/>
              <w:snapToGrid/>
              <w:spacing w:after="0"/>
              <w:contextualSpacing/>
              <w:jc w:val="left"/>
            </w:pPr>
          </w:p>
        </w:tc>
      </w:tr>
    </w:tbl>
    <w:p w14:paraId="6E064EAC" w14:textId="53660C41" w:rsidR="008D151F" w:rsidRDefault="008D151F" w:rsidP="008D151F">
      <w:pPr>
        <w:rPr>
          <w:color w:val="000000"/>
          <w:lang w:eastAsia="zh-CN"/>
        </w:rPr>
      </w:pPr>
    </w:p>
    <w:p w14:paraId="0CF108E3" w14:textId="2F118947" w:rsidR="00795DE2" w:rsidRPr="008D7DF5" w:rsidRDefault="00795DE2" w:rsidP="008D151F">
      <w:pPr>
        <w:rPr>
          <w:color w:val="000000"/>
          <w:lang w:eastAsia="zh-CN"/>
        </w:rPr>
      </w:pPr>
      <w:r>
        <w:rPr>
          <w:color w:val="000000"/>
          <w:lang w:eastAsia="zh-CN"/>
        </w:rPr>
        <w:t xml:space="preserve">Only Option 1 can achieve both the beam diversity and frequency divert at the same time. </w:t>
      </w:r>
      <w:r w:rsidR="008D7DF5">
        <w:rPr>
          <w:color w:val="000000"/>
          <w:lang w:eastAsia="zh-CN"/>
        </w:rPr>
        <w:t>Some spec impact on the frequency hopping with cyclical mapping pattern configured is needed to ensure the inter-slot frequency hopping is performed among the repetitions within the same beam.</w:t>
      </w:r>
    </w:p>
    <w:p w14:paraId="11C2C994" w14:textId="2D5A58B9" w:rsidR="00746024" w:rsidRDefault="00795DE2" w:rsidP="00746024">
      <w:pPr>
        <w:rPr>
          <w:b/>
          <w:i/>
          <w:color w:val="000000"/>
          <w:lang w:eastAsia="zh-CN"/>
        </w:rPr>
      </w:pPr>
      <w:r>
        <w:rPr>
          <w:b/>
          <w:i/>
          <w:color w:val="000000"/>
          <w:lang w:eastAsia="zh-CN"/>
        </w:rPr>
        <w:t xml:space="preserve">Proposal </w:t>
      </w:r>
      <w:r w:rsidR="00791FC5">
        <w:rPr>
          <w:b/>
          <w:i/>
          <w:color w:val="000000"/>
          <w:lang w:eastAsia="zh-CN"/>
        </w:rPr>
        <w:t>22</w:t>
      </w:r>
      <w:r>
        <w:rPr>
          <w:b/>
          <w:i/>
          <w:color w:val="000000"/>
          <w:lang w:eastAsia="zh-CN"/>
        </w:rPr>
        <w:t xml:space="preserve">: </w:t>
      </w:r>
      <w:r w:rsidR="00E655DF">
        <w:rPr>
          <w:b/>
          <w:i/>
          <w:color w:val="000000"/>
          <w:lang w:eastAsia="zh-CN"/>
        </w:rPr>
        <w:t xml:space="preserve">Support Option </w:t>
      </w:r>
      <w:r w:rsidR="008D7DF5">
        <w:rPr>
          <w:b/>
          <w:i/>
          <w:color w:val="000000"/>
          <w:lang w:eastAsia="zh-CN"/>
        </w:rPr>
        <w:t>1 f</w:t>
      </w:r>
      <w:r>
        <w:rPr>
          <w:b/>
          <w:i/>
          <w:color w:val="000000"/>
          <w:lang w:eastAsia="zh-CN"/>
        </w:rPr>
        <w:t xml:space="preserve">or </w:t>
      </w:r>
      <w:r w:rsidR="008D7DF5">
        <w:rPr>
          <w:b/>
          <w:i/>
          <w:color w:val="000000"/>
          <w:lang w:eastAsia="zh-CN"/>
        </w:rPr>
        <w:t xml:space="preserve">the </w:t>
      </w:r>
      <w:r>
        <w:rPr>
          <w:b/>
          <w:i/>
          <w:color w:val="000000"/>
          <w:lang w:eastAsia="zh-CN"/>
        </w:rPr>
        <w:t xml:space="preserve">inter-slot frequency hopping </w:t>
      </w:r>
      <w:r w:rsidR="008D7DF5">
        <w:rPr>
          <w:b/>
          <w:i/>
          <w:color w:val="000000"/>
          <w:lang w:eastAsia="zh-CN"/>
        </w:rPr>
        <w:t>with PUCCH</w:t>
      </w:r>
      <w:r w:rsidR="00FC3E7D">
        <w:rPr>
          <w:b/>
          <w:i/>
          <w:color w:val="000000"/>
          <w:lang w:eastAsia="zh-CN"/>
        </w:rPr>
        <w:t xml:space="preserve"> repetition.</w:t>
      </w:r>
    </w:p>
    <w:p w14:paraId="35FE67B7" w14:textId="77777777" w:rsidR="00FF2502" w:rsidRPr="00FF2502" w:rsidRDefault="00FF2502" w:rsidP="00746024">
      <w:pPr>
        <w:rPr>
          <w:b/>
          <w:i/>
          <w:color w:val="000000"/>
          <w:lang w:eastAsia="zh-CN"/>
        </w:rPr>
      </w:pPr>
    </w:p>
    <w:p w14:paraId="2ACB13FB" w14:textId="3DB64488" w:rsidR="006F44E9" w:rsidRPr="006F44E9" w:rsidRDefault="006F44E9" w:rsidP="006F44E9">
      <w:pPr>
        <w:pStyle w:val="1"/>
        <w:keepLines/>
        <w:pBdr>
          <w:top w:val="single" w:sz="12" w:space="3" w:color="auto"/>
        </w:pBdr>
        <w:overflowPunct w:val="0"/>
        <w:snapToGrid/>
        <w:spacing w:before="240" w:after="180"/>
        <w:textAlignment w:val="baseline"/>
      </w:pPr>
      <w:r>
        <w:t>Beam switching for PUSCH/PUCCH</w:t>
      </w:r>
    </w:p>
    <w:p w14:paraId="4755B3C4" w14:textId="308D113E" w:rsidR="006F44E9" w:rsidRDefault="006F44E9" w:rsidP="00097379">
      <w:pPr>
        <w:rPr>
          <w:rFonts w:hint="eastAsia"/>
          <w:lang w:eastAsia="zh-CN"/>
        </w:rPr>
      </w:pPr>
      <w:r>
        <w:t>In RAN1#104b</w:t>
      </w:r>
      <w:r>
        <w:rPr>
          <w:rFonts w:hint="eastAsia"/>
          <w:lang w:eastAsia="zh-CN"/>
        </w:rPr>
        <w:t>-</w:t>
      </w:r>
      <w:r>
        <w:rPr>
          <w:lang w:eastAsia="zh-CN"/>
        </w:rPr>
        <w:t>e meeting</w:t>
      </w:r>
      <w:r>
        <w:t>, the following has been agre</w:t>
      </w:r>
      <w:r w:rsidR="00F93B92">
        <w:t xml:space="preserve">ed regarding the beam switching </w:t>
      </w:r>
      <w:r w:rsidR="002737B4">
        <w:t xml:space="preserve">gap </w:t>
      </w:r>
      <w:r>
        <w:t>for PUSCH/PUCCH [</w:t>
      </w:r>
      <w:r>
        <w:rPr>
          <w:rFonts w:hint="eastAsia"/>
          <w:lang w:eastAsia="zh-CN"/>
        </w:rPr>
        <w:t>3</w:t>
      </w:r>
      <w:r w:rsidRPr="00621BB9">
        <w:t>]</w:t>
      </w:r>
      <w:r w:rsidRPr="00621BB9">
        <w:rPr>
          <w:lang w:eastAsia="zh-CN"/>
        </w:rPr>
        <w:t>:</w:t>
      </w:r>
    </w:p>
    <w:tbl>
      <w:tblPr>
        <w:tblStyle w:val="ad"/>
        <w:tblW w:w="0" w:type="auto"/>
        <w:tblLook w:val="04A0" w:firstRow="1" w:lastRow="0" w:firstColumn="1" w:lastColumn="0" w:noHBand="0" w:noVBand="1"/>
      </w:tblPr>
      <w:tblGrid>
        <w:gridCol w:w="9307"/>
      </w:tblGrid>
      <w:tr w:rsidR="006F44E9" w14:paraId="36945D47" w14:textId="77777777" w:rsidTr="00FF34D8">
        <w:tc>
          <w:tcPr>
            <w:tcW w:w="9919" w:type="dxa"/>
          </w:tcPr>
          <w:p w14:paraId="3DDE4A02" w14:textId="77777777" w:rsidR="006F44E9" w:rsidRPr="00BD0A26" w:rsidRDefault="006F44E9" w:rsidP="00FF34D8">
            <w:pPr>
              <w:rPr>
                <w:b/>
                <w:bCs/>
                <w:lang w:eastAsia="x-none"/>
              </w:rPr>
            </w:pPr>
            <w:r w:rsidRPr="00BD0A26">
              <w:rPr>
                <w:b/>
                <w:bCs/>
                <w:lang w:eastAsia="x-none"/>
              </w:rPr>
              <w:t>Conclusion</w:t>
            </w:r>
          </w:p>
          <w:p w14:paraId="13CA0678" w14:textId="77777777" w:rsidR="006F44E9" w:rsidRPr="00BD0A26" w:rsidRDefault="006F44E9" w:rsidP="00FF34D8">
            <w:pPr>
              <w:rPr>
                <w:rFonts w:cs="Times"/>
                <w:szCs w:val="20"/>
              </w:rPr>
            </w:pPr>
            <w:r w:rsidRPr="00BD0A26">
              <w:rPr>
                <w:rFonts w:cs="Times"/>
                <w:szCs w:val="20"/>
              </w:rPr>
              <w:t>With reference to the normative work on NR-feMIMO:</w:t>
            </w:r>
          </w:p>
          <w:p w14:paraId="4866F7F8" w14:textId="77777777" w:rsidR="006F44E9" w:rsidRPr="00BD0A26" w:rsidRDefault="006F44E9" w:rsidP="00FF34D8">
            <w:pPr>
              <w:rPr>
                <w:sz w:val="16"/>
                <w:szCs w:val="20"/>
                <w:lang w:eastAsia="x-none"/>
              </w:rPr>
            </w:pPr>
            <w:r w:rsidRPr="00BD0A26">
              <w:rPr>
                <w:rFonts w:cs="Times"/>
                <w:szCs w:val="20"/>
              </w:rPr>
              <w:t xml:space="preserve">Related to </w:t>
            </w:r>
            <w:r>
              <w:rPr>
                <w:rFonts w:cs="Times"/>
                <w:szCs w:val="20"/>
              </w:rPr>
              <w:t xml:space="preserve">the support of </w:t>
            </w:r>
            <w:r w:rsidRPr="00BD0A26">
              <w:rPr>
                <w:rFonts w:cs="Times"/>
                <w:szCs w:val="20"/>
              </w:rPr>
              <w:t>switching gap between UL transmissions towards two TRPs</w:t>
            </w:r>
            <w:r>
              <w:rPr>
                <w:rFonts w:cs="Times"/>
                <w:szCs w:val="20"/>
              </w:rPr>
              <w:t xml:space="preserve"> in RAN1 specifications</w:t>
            </w:r>
            <w:r w:rsidRPr="00BD0A26">
              <w:rPr>
                <w:rFonts w:cs="Times"/>
                <w:szCs w:val="20"/>
              </w:rPr>
              <w:t>, there is no consensus in RAN1 to specify symbol gap(s) for the following cases</w:t>
            </w:r>
          </w:p>
          <w:p w14:paraId="3143BEC9" w14:textId="77777777" w:rsidR="006F44E9" w:rsidRPr="002E39B4" w:rsidRDefault="006F44E9" w:rsidP="00FF34D8">
            <w:pPr>
              <w:numPr>
                <w:ilvl w:val="0"/>
                <w:numId w:val="21"/>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 xml:space="preserve">PUSCH Type A </w:t>
            </w:r>
          </w:p>
          <w:p w14:paraId="0EFAE8C2" w14:textId="77777777" w:rsidR="006F44E9" w:rsidRPr="002E39B4" w:rsidRDefault="006F44E9" w:rsidP="00FF34D8">
            <w:pPr>
              <w:numPr>
                <w:ilvl w:val="0"/>
                <w:numId w:val="21"/>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PUCCH scheme 1</w:t>
            </w:r>
          </w:p>
          <w:p w14:paraId="4AC015BF" w14:textId="77777777" w:rsidR="006F44E9" w:rsidRPr="002E39B4" w:rsidRDefault="006F44E9" w:rsidP="00FF34D8">
            <w:pPr>
              <w:numPr>
                <w:ilvl w:val="0"/>
                <w:numId w:val="21"/>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PUSCH Type B</w:t>
            </w:r>
          </w:p>
          <w:p w14:paraId="460F0DDD" w14:textId="77777777" w:rsidR="006F44E9" w:rsidRPr="002E39B4" w:rsidRDefault="006F44E9" w:rsidP="00FF34D8">
            <w:pPr>
              <w:numPr>
                <w:ilvl w:val="0"/>
                <w:numId w:val="21"/>
              </w:numPr>
              <w:autoSpaceDE/>
              <w:autoSpaceDN/>
              <w:adjustRightInd/>
              <w:snapToGrid/>
              <w:spacing w:after="0"/>
              <w:jc w:val="left"/>
              <w:rPr>
                <w:rFonts w:eastAsia="等线" w:cs="Times"/>
                <w:bCs/>
                <w:iCs/>
                <w:kern w:val="32"/>
                <w:lang w:eastAsia="zh-CN"/>
              </w:rPr>
            </w:pPr>
            <w:r w:rsidRPr="002E39B4">
              <w:rPr>
                <w:rFonts w:eastAsia="等线" w:cs="Times"/>
                <w:bCs/>
                <w:iCs/>
                <w:kern w:val="32"/>
                <w:lang w:eastAsia="zh-CN"/>
              </w:rPr>
              <w:t>PUCCH scheme 3</w:t>
            </w:r>
          </w:p>
          <w:p w14:paraId="4A93AA15" w14:textId="77777777" w:rsidR="006F44E9" w:rsidRDefault="006F44E9" w:rsidP="00FF34D8">
            <w:pPr>
              <w:rPr>
                <w:lang w:eastAsia="x-none"/>
              </w:rPr>
            </w:pPr>
            <w:r>
              <w:rPr>
                <w:lang w:eastAsia="x-none"/>
              </w:rPr>
              <w:t>The above applies for the case included in the LS from RAN4 in R1-2102297.</w:t>
            </w:r>
          </w:p>
          <w:p w14:paraId="1DF0B675" w14:textId="77777777" w:rsidR="006F44E9" w:rsidRDefault="006F44E9" w:rsidP="00FF34D8">
            <w:pPr>
              <w:autoSpaceDE/>
              <w:autoSpaceDN/>
              <w:adjustRightInd/>
              <w:snapToGrid/>
              <w:spacing w:after="0"/>
            </w:pPr>
          </w:p>
        </w:tc>
      </w:tr>
    </w:tbl>
    <w:p w14:paraId="74CB3E2A" w14:textId="77777777" w:rsidR="006F44E9" w:rsidRDefault="006F44E9" w:rsidP="006F44E9"/>
    <w:p w14:paraId="341CB523" w14:textId="2AE8BAE3" w:rsidR="006F44E9" w:rsidRDefault="006F44E9" w:rsidP="006F44E9">
      <w:pPr>
        <w:rPr>
          <w:color w:val="000000"/>
          <w:lang w:val="en-GB" w:eastAsia="zh-CN"/>
        </w:rPr>
      </w:pPr>
      <w:r>
        <w:rPr>
          <w:lang w:eastAsia="zh-CN"/>
        </w:rPr>
        <w:t>According to the RAN4 re</w:t>
      </w:r>
      <w:r w:rsidR="00EC10B2">
        <w:rPr>
          <w:lang w:eastAsia="zh-CN"/>
        </w:rPr>
        <w:t>ply to the LS from RAN1 [4</w:t>
      </w:r>
      <w:r>
        <w:rPr>
          <w:lang w:eastAsia="zh-CN"/>
        </w:rPr>
        <w:t xml:space="preserve">], transient period is about 5us for beam switching within the same panel and unknown time duration for cross-panel scenarios for FR2. For FR1, </w:t>
      </w:r>
      <w:r>
        <w:rPr>
          <w:rFonts w:hint="eastAsia"/>
          <w:lang w:eastAsia="zh-CN"/>
        </w:rPr>
        <w:t>t</w:t>
      </w:r>
      <w:r>
        <w:rPr>
          <w:lang w:eastAsia="zh-CN"/>
        </w:rPr>
        <w:t xml:space="preserve">he transient period is about 10-15us for the current SCS configurations. And the beam switching gap is also related to whether the transmissions (beams) are on the same/different panel(s) or port(s). </w:t>
      </w:r>
      <w:r>
        <w:rPr>
          <w:rFonts w:hint="eastAsia"/>
          <w:lang w:eastAsia="zh-CN"/>
        </w:rPr>
        <w:t>S</w:t>
      </w:r>
      <w:r>
        <w:rPr>
          <w:lang w:eastAsia="zh-CN"/>
        </w:rPr>
        <w:t xml:space="preserve">ince the CP length is not enough for these cases, at least a symbol duration is needed to meet the transient time required by RAN4 without performance loss. Currently the transient time is transparent to RAN1 spec, but more reliable </w:t>
      </w:r>
      <w:r>
        <w:rPr>
          <w:lang w:eastAsia="zh-CN"/>
        </w:rPr>
        <w:lastRenderedPageBreak/>
        <w:t xml:space="preserve">symbol transmission during the transient period should be considered and ensured for URLLC traffic due to the multi-TRP/multi-panel transmissions. RAN1 has already introduced the switching gap for SRS antenna switching, so </w:t>
      </w:r>
      <w:r>
        <w:rPr>
          <w:color w:val="000000"/>
          <w:lang w:val="en-GB" w:eastAsia="zh-CN"/>
        </w:rPr>
        <w:t>same principle can be applied to UL beam switching if needed.</w:t>
      </w:r>
    </w:p>
    <w:p w14:paraId="4C5DDE80" w14:textId="77777777" w:rsidR="006F44E9" w:rsidRDefault="006F44E9" w:rsidP="006F44E9">
      <w:pPr>
        <w:rPr>
          <w:color w:val="000000"/>
          <w:lang w:val="en-GB" w:eastAsia="zh-CN"/>
        </w:rPr>
      </w:pPr>
      <w:r>
        <w:rPr>
          <w:color w:val="000000"/>
          <w:lang w:val="en-GB" w:eastAsia="zh-CN"/>
        </w:rPr>
        <w:t>For transmission schemes of uplink multi-TRP enhancement, cases can be discussed separately:</w:t>
      </w:r>
    </w:p>
    <w:p w14:paraId="482DA5B9" w14:textId="77777777" w:rsidR="006F44E9" w:rsidRPr="003354B3" w:rsidRDefault="006F44E9" w:rsidP="006F44E9">
      <w:pPr>
        <w:pStyle w:val="af2"/>
        <w:numPr>
          <w:ilvl w:val="0"/>
          <w:numId w:val="42"/>
        </w:numPr>
        <w:ind w:firstLineChars="0"/>
        <w:rPr>
          <w:color w:val="000000"/>
          <w:lang w:val="en-GB" w:eastAsia="zh-CN"/>
        </w:rPr>
      </w:pPr>
      <w:r>
        <w:rPr>
          <w:lang w:eastAsia="zh-CN"/>
        </w:rPr>
        <w:t xml:space="preserve">PUCCH Scheme 1/PUSCH repetition Type A </w:t>
      </w:r>
    </w:p>
    <w:p w14:paraId="1A3B8027" w14:textId="31B0C1E0" w:rsidR="006F44E9" w:rsidRPr="001B13DD" w:rsidRDefault="006F44E9" w:rsidP="006F44E9">
      <w:pPr>
        <w:pStyle w:val="af2"/>
        <w:ind w:left="360" w:firstLineChars="0" w:firstLine="0"/>
        <w:rPr>
          <w:color w:val="000000"/>
          <w:lang w:val="en-GB" w:eastAsia="zh-CN"/>
        </w:rPr>
      </w:pPr>
      <w:r>
        <w:rPr>
          <w:lang w:eastAsia="zh-CN"/>
        </w:rPr>
        <w:t>Beam switching gap does not need to be defined. It is expected that gNB can han</w:t>
      </w:r>
      <w:r w:rsidR="0080116D">
        <w:rPr>
          <w:lang w:eastAsia="zh-CN"/>
        </w:rPr>
        <w:t xml:space="preserve">dle the </w:t>
      </w:r>
      <w:r>
        <w:rPr>
          <w:lang w:eastAsia="zh-CN"/>
        </w:rPr>
        <w:t>required transient periods by scheduling if the performance degradations are to be minimized.</w:t>
      </w:r>
    </w:p>
    <w:p w14:paraId="77B018C1" w14:textId="77777777" w:rsidR="006F44E9" w:rsidRPr="001B13DD" w:rsidRDefault="006F44E9" w:rsidP="006F44E9">
      <w:pPr>
        <w:pStyle w:val="af2"/>
        <w:numPr>
          <w:ilvl w:val="0"/>
          <w:numId w:val="42"/>
        </w:numPr>
        <w:ind w:firstLineChars="0"/>
        <w:rPr>
          <w:color w:val="000000"/>
          <w:lang w:val="en-GB" w:eastAsia="zh-CN"/>
        </w:rPr>
      </w:pPr>
      <w:r>
        <w:rPr>
          <w:lang w:eastAsia="zh-CN"/>
        </w:rPr>
        <w:t>PUCCH Scheme 3/</w:t>
      </w:r>
      <w:r w:rsidRPr="001B13DD">
        <w:rPr>
          <w:lang w:eastAsia="zh-CN"/>
        </w:rPr>
        <w:t xml:space="preserve"> </w:t>
      </w:r>
      <w:r>
        <w:rPr>
          <w:lang w:eastAsia="zh-CN"/>
        </w:rPr>
        <w:t>PUCCH Scheme 2 (if supported)/PUSCH repetition Type B</w:t>
      </w:r>
    </w:p>
    <w:p w14:paraId="39B293FB" w14:textId="77777777" w:rsidR="006F44E9" w:rsidRDefault="006F44E9" w:rsidP="006F44E9">
      <w:pPr>
        <w:ind w:left="360"/>
        <w:rPr>
          <w:lang w:eastAsia="zh-CN"/>
        </w:rPr>
      </w:pPr>
      <w:r>
        <w:rPr>
          <w:lang w:eastAsia="zh-CN"/>
        </w:rPr>
        <w:t>At least 1-symbol gap can be specified for switching UL beams associated with PUCCH/PUSCH repetitions/frequency hops/transmissions in FR1/FR2. Other values can be further introduced based on RAN4 further reply on multi-panel transmission. The gap can be configurable by RRC signaling.</w:t>
      </w:r>
    </w:p>
    <w:p w14:paraId="12E3E55E" w14:textId="77777777" w:rsidR="006F44E9" w:rsidRDefault="006F44E9" w:rsidP="006F44E9">
      <w:pPr>
        <w:rPr>
          <w:lang w:eastAsia="zh-CN"/>
        </w:rPr>
      </w:pPr>
    </w:p>
    <w:p w14:paraId="4BE3112D" w14:textId="31997662" w:rsidR="006F44E9" w:rsidRDefault="006F44E9" w:rsidP="006F44E9">
      <w:pPr>
        <w:rPr>
          <w:lang w:eastAsia="zh-CN"/>
        </w:rPr>
      </w:pPr>
      <w:r>
        <w:rPr>
          <w:lang w:eastAsia="zh-CN"/>
        </w:rPr>
        <w:t>If beam switching gap is specified, the transmission schemes above have to be redefined in many aspects. If beam switching is needed between two adjacent repetitions, delaying the next repetition or dropping</w:t>
      </w:r>
      <w:r w:rsidR="00BD22F7">
        <w:rPr>
          <w:lang w:eastAsia="zh-CN"/>
        </w:rPr>
        <w:t xml:space="preserve"> </w:t>
      </w:r>
      <w:r w:rsidR="00B573A9">
        <w:rPr>
          <w:lang w:eastAsia="zh-CN"/>
        </w:rPr>
        <w:t>(omitting)</w:t>
      </w:r>
      <w:r>
        <w:rPr>
          <w:lang w:eastAsia="zh-CN"/>
        </w:rPr>
        <w:t xml:space="preserve"> symbol(s) of the next repetition can be considered</w:t>
      </w:r>
      <w:r w:rsidRPr="0029185F">
        <w:rPr>
          <w:lang w:eastAsia="zh-CN"/>
        </w:rPr>
        <w:t xml:space="preserve"> </w:t>
      </w:r>
      <w:r>
        <w:rPr>
          <w:lang w:eastAsia="zh-CN"/>
        </w:rPr>
        <w:t>beside</w:t>
      </w:r>
      <w:r w:rsidR="0047266C">
        <w:rPr>
          <w:lang w:eastAsia="zh-CN"/>
        </w:rPr>
        <w:t>s</w:t>
      </w:r>
      <w:r>
        <w:rPr>
          <w:lang w:eastAsia="zh-CN"/>
        </w:rPr>
        <w:t xml:space="preserve"> the invalid symbols</w:t>
      </w:r>
      <w:r w:rsidR="0047266C">
        <w:rPr>
          <w:lang w:eastAsia="zh-CN"/>
        </w:rPr>
        <w:t xml:space="preserve"> in between</w:t>
      </w:r>
      <w:r>
        <w:rPr>
          <w:lang w:eastAsia="zh-CN"/>
        </w:rPr>
        <w:t xml:space="preserve">. And whether to apply delaying or dropping </w:t>
      </w:r>
      <w:r w:rsidR="0047266C">
        <w:rPr>
          <w:lang w:eastAsia="zh-CN"/>
        </w:rPr>
        <w:t xml:space="preserve">mechanism </w:t>
      </w:r>
      <w:r>
        <w:rPr>
          <w:lang w:eastAsia="zh-CN"/>
        </w:rPr>
        <w:t>can be configurable or pre-de</w:t>
      </w:r>
      <w:r w:rsidR="0026412D">
        <w:rPr>
          <w:lang w:eastAsia="zh-CN"/>
        </w:rPr>
        <w:t>fined according to the detailed scenarios</w:t>
      </w:r>
      <w:r>
        <w:rPr>
          <w:lang w:eastAsia="zh-CN"/>
        </w:rPr>
        <w:t xml:space="preserve">. </w:t>
      </w:r>
      <w:r w:rsidR="008A2A66">
        <w:rPr>
          <w:lang w:eastAsia="zh-CN"/>
        </w:rPr>
        <w:t>Obviously, delaying the next repetition can maintain the performance requirement, but dropping symbol(s) of the next repetition can meet the timing requirement</w:t>
      </w:r>
      <w:r w:rsidR="0047266C">
        <w:rPr>
          <w:lang w:eastAsia="zh-CN"/>
        </w:rPr>
        <w:t xml:space="preserve"> especially for URLLC traffic</w:t>
      </w:r>
      <w:r w:rsidR="008A2A66">
        <w:rPr>
          <w:lang w:eastAsia="zh-CN"/>
        </w:rPr>
        <w:t>.</w:t>
      </w:r>
    </w:p>
    <w:p w14:paraId="6116D6DE" w14:textId="77777777" w:rsidR="006F44E9" w:rsidRDefault="006F44E9" w:rsidP="006F44E9">
      <w:pPr>
        <w:pStyle w:val="af2"/>
        <w:numPr>
          <w:ilvl w:val="0"/>
          <w:numId w:val="41"/>
        </w:numPr>
        <w:ind w:firstLineChars="0"/>
        <w:rPr>
          <w:lang w:eastAsia="zh-CN"/>
        </w:rPr>
      </w:pPr>
      <w:r>
        <w:rPr>
          <w:rFonts w:hint="eastAsia"/>
          <w:lang w:eastAsia="zh-CN"/>
        </w:rPr>
        <w:t>P</w:t>
      </w:r>
      <w:r>
        <w:rPr>
          <w:lang w:eastAsia="zh-CN"/>
        </w:rPr>
        <w:t>UCCH Scheme 3</w:t>
      </w:r>
    </w:p>
    <w:p w14:paraId="3608FF00" w14:textId="67EBDE2C" w:rsidR="00F818F1" w:rsidRDefault="006F44E9" w:rsidP="002106D6">
      <w:pPr>
        <w:pStyle w:val="af2"/>
        <w:ind w:left="420" w:firstLineChars="0" w:firstLine="0"/>
        <w:rPr>
          <w:lang w:eastAsia="zh-CN"/>
        </w:rPr>
      </w:pPr>
      <w:r>
        <w:rPr>
          <w:lang w:eastAsia="zh-CN"/>
        </w:rPr>
        <w:t xml:space="preserve">The gap can be defined in sub-slot between two repetitions within a slot. </w:t>
      </w:r>
      <w:r w:rsidR="002106D6">
        <w:rPr>
          <w:lang w:eastAsia="zh-CN"/>
        </w:rPr>
        <w:t xml:space="preserve">For the rules applied to transmission scheme, either dropping or delaying is up to the detailed case. For example, for a </w:t>
      </w:r>
      <w:r w:rsidR="00F818F1">
        <w:rPr>
          <w:lang w:eastAsia="zh-CN"/>
        </w:rPr>
        <w:t>2 symbol sub-slot, delaying the next repetition can be applied.</w:t>
      </w:r>
      <w:r w:rsidR="002106D6">
        <w:rPr>
          <w:lang w:eastAsia="zh-CN"/>
        </w:rPr>
        <w:t xml:space="preserve"> But f</w:t>
      </w:r>
      <w:r w:rsidR="00F818F1">
        <w:rPr>
          <w:lang w:eastAsia="zh-CN"/>
        </w:rPr>
        <w:t xml:space="preserve">or </w:t>
      </w:r>
      <w:r w:rsidR="002106D6">
        <w:rPr>
          <w:lang w:eastAsia="zh-CN"/>
        </w:rPr>
        <w:t xml:space="preserve">a </w:t>
      </w:r>
      <w:r w:rsidR="00F818F1">
        <w:rPr>
          <w:lang w:eastAsia="zh-CN"/>
        </w:rPr>
        <w:t>7 symbol sub-slot, dropping should be applied.</w:t>
      </w:r>
    </w:p>
    <w:p w14:paraId="18036DC3" w14:textId="100B223F" w:rsidR="006F44E9" w:rsidRDefault="006F44E9" w:rsidP="006F44E9">
      <w:pPr>
        <w:pStyle w:val="af2"/>
        <w:numPr>
          <w:ilvl w:val="0"/>
          <w:numId w:val="41"/>
        </w:numPr>
        <w:ind w:firstLineChars="0"/>
        <w:rPr>
          <w:lang w:eastAsia="zh-CN"/>
        </w:rPr>
      </w:pPr>
      <w:r>
        <w:rPr>
          <w:lang w:eastAsia="zh-CN"/>
        </w:rPr>
        <w:t>PUCCH Scheme 2</w:t>
      </w:r>
      <w:r w:rsidR="007E43BE">
        <w:rPr>
          <w:lang w:eastAsia="zh-CN"/>
        </w:rPr>
        <w:t xml:space="preserve"> (if supported)</w:t>
      </w:r>
    </w:p>
    <w:p w14:paraId="56968564" w14:textId="2A9C4B6C" w:rsidR="006F44E9" w:rsidRDefault="007E43BE" w:rsidP="006F44E9">
      <w:pPr>
        <w:pStyle w:val="af2"/>
        <w:ind w:left="420" w:firstLineChars="0" w:firstLine="0"/>
        <w:rPr>
          <w:lang w:eastAsia="zh-CN"/>
        </w:rPr>
      </w:pPr>
      <w:r>
        <w:rPr>
          <w:lang w:eastAsia="zh-CN"/>
        </w:rPr>
        <w:t>The gap can be defined as</w:t>
      </w:r>
      <w:r w:rsidR="006F44E9">
        <w:rPr>
          <w:lang w:eastAsia="zh-CN"/>
        </w:rPr>
        <w:t xml:space="preserve"> X symbol between two frequency hops within a slot.</w:t>
      </w:r>
      <w:r w:rsidR="00324688">
        <w:rPr>
          <w:lang w:eastAsia="zh-CN"/>
        </w:rPr>
        <w:t xml:space="preserve"> Two gap mechanisms can be applied.</w:t>
      </w:r>
    </w:p>
    <w:p w14:paraId="678825F7" w14:textId="77777777" w:rsidR="006F44E9" w:rsidRDefault="006F44E9" w:rsidP="006F44E9">
      <w:pPr>
        <w:pStyle w:val="af2"/>
        <w:numPr>
          <w:ilvl w:val="0"/>
          <w:numId w:val="41"/>
        </w:numPr>
        <w:ind w:firstLineChars="0"/>
        <w:rPr>
          <w:lang w:eastAsia="zh-CN"/>
        </w:rPr>
      </w:pPr>
      <w:r>
        <w:rPr>
          <w:lang w:eastAsia="zh-CN"/>
        </w:rPr>
        <w:t>PUSCH repetition Type B</w:t>
      </w:r>
    </w:p>
    <w:p w14:paraId="6D25705C" w14:textId="15656F0F" w:rsidR="006F44E9" w:rsidRDefault="006F44E9" w:rsidP="006F44E9">
      <w:pPr>
        <w:pStyle w:val="af2"/>
        <w:ind w:left="420" w:firstLineChars="0" w:firstLine="0"/>
        <w:rPr>
          <w:lang w:eastAsia="zh-CN"/>
        </w:rPr>
      </w:pPr>
      <w:r>
        <w:rPr>
          <w:rFonts w:hint="eastAsia"/>
          <w:lang w:eastAsia="zh-CN"/>
        </w:rPr>
        <w:t>T</w:t>
      </w:r>
      <w:r w:rsidR="007E43BE">
        <w:rPr>
          <w:lang w:eastAsia="zh-CN"/>
        </w:rPr>
        <w:t>he gap can be defined as</w:t>
      </w:r>
      <w:r>
        <w:rPr>
          <w:lang w:eastAsia="zh-CN"/>
        </w:rPr>
        <w:t xml:space="preserve"> X symbol between adjacent nominal repetitions. </w:t>
      </w:r>
      <w:r w:rsidR="008A2A66">
        <w:rPr>
          <w:lang w:eastAsia="zh-CN"/>
        </w:rPr>
        <w:t xml:space="preserve">Delaying the nominal repetition or dropping symbol of the nominal repetition can be applied considering </w:t>
      </w:r>
      <w:r w:rsidR="00324688">
        <w:rPr>
          <w:lang w:eastAsia="zh-CN"/>
        </w:rPr>
        <w:t xml:space="preserve">whether </w:t>
      </w:r>
      <w:r w:rsidR="008A2A66">
        <w:rPr>
          <w:lang w:eastAsia="zh-CN"/>
        </w:rPr>
        <w:t>the ti</w:t>
      </w:r>
      <w:r w:rsidR="00324688">
        <w:rPr>
          <w:lang w:eastAsia="zh-CN"/>
        </w:rPr>
        <w:t>ming requirement of the traffic is strict or not.</w:t>
      </w:r>
      <w:r w:rsidR="00C200DC">
        <w:rPr>
          <w:lang w:eastAsia="zh-CN"/>
        </w:rPr>
        <w:t xml:space="preserve"> Dropping would generate more orphan symbol(s).</w:t>
      </w:r>
    </w:p>
    <w:p w14:paraId="50546E62" w14:textId="77777777" w:rsidR="006F44E9" w:rsidRPr="00CA4F42" w:rsidRDefault="006F44E9" w:rsidP="006F44E9">
      <w:pPr>
        <w:pStyle w:val="af2"/>
        <w:ind w:left="420" w:firstLineChars="0" w:firstLine="0"/>
        <w:rPr>
          <w:lang w:eastAsia="zh-CN"/>
        </w:rPr>
      </w:pPr>
    </w:p>
    <w:p w14:paraId="521B9445" w14:textId="0BBE1686" w:rsidR="006F44E9" w:rsidRDefault="006F44E9" w:rsidP="006F44E9">
      <w:pPr>
        <w:rPr>
          <w:b/>
          <w:i/>
          <w:color w:val="000000"/>
          <w:lang w:eastAsia="zh-CN"/>
        </w:rPr>
      </w:pPr>
      <w:r w:rsidRPr="00C15FC3">
        <w:rPr>
          <w:rFonts w:hint="eastAsia"/>
          <w:b/>
          <w:i/>
          <w:color w:val="000000"/>
          <w:lang w:eastAsia="zh-CN"/>
        </w:rPr>
        <w:t>P</w:t>
      </w:r>
      <w:r w:rsidR="00B96F31">
        <w:rPr>
          <w:b/>
          <w:i/>
          <w:color w:val="000000"/>
          <w:lang w:eastAsia="zh-CN"/>
        </w:rPr>
        <w:t xml:space="preserve">roposal </w:t>
      </w:r>
      <w:r w:rsidR="00791FC5">
        <w:rPr>
          <w:b/>
          <w:i/>
          <w:color w:val="000000"/>
          <w:lang w:eastAsia="zh-CN"/>
        </w:rPr>
        <w:t>23</w:t>
      </w:r>
      <w:r w:rsidRPr="00C15FC3">
        <w:rPr>
          <w:b/>
          <w:i/>
          <w:color w:val="000000"/>
          <w:lang w:eastAsia="zh-CN"/>
        </w:rPr>
        <w:t>:</w:t>
      </w:r>
      <w:r>
        <w:rPr>
          <w:b/>
          <w:i/>
          <w:color w:val="000000"/>
          <w:lang w:eastAsia="zh-CN"/>
        </w:rPr>
        <w:t xml:space="preserve"> Beam switching gap should be specified in RAN1 for at least 1 symbol for </w:t>
      </w:r>
      <w:r w:rsidR="00B573A9">
        <w:rPr>
          <w:b/>
          <w:i/>
          <w:color w:val="000000"/>
          <w:lang w:eastAsia="zh-CN"/>
        </w:rPr>
        <w:t xml:space="preserve">uplink </w:t>
      </w:r>
      <w:r>
        <w:rPr>
          <w:b/>
          <w:i/>
          <w:color w:val="000000"/>
          <w:lang w:eastAsia="zh-CN"/>
        </w:rPr>
        <w:t>multi-TRP/multi-panel operation in Rel-17.</w:t>
      </w:r>
    </w:p>
    <w:p w14:paraId="0713FFC6" w14:textId="4B2BC995" w:rsidR="006F44E9" w:rsidRDefault="006F44E9" w:rsidP="006F44E9">
      <w:pPr>
        <w:rPr>
          <w:b/>
          <w:i/>
          <w:color w:val="000000"/>
          <w:lang w:eastAsia="zh-CN"/>
        </w:rPr>
      </w:pPr>
      <w:r>
        <w:rPr>
          <w:b/>
          <w:i/>
          <w:color w:val="000000"/>
          <w:lang w:eastAsia="zh-CN"/>
        </w:rPr>
        <w:t>Prop</w:t>
      </w:r>
      <w:r w:rsidR="00B96F31">
        <w:rPr>
          <w:b/>
          <w:i/>
          <w:color w:val="000000"/>
          <w:lang w:eastAsia="zh-CN"/>
        </w:rPr>
        <w:t xml:space="preserve">osal </w:t>
      </w:r>
      <w:r w:rsidR="00791FC5">
        <w:rPr>
          <w:b/>
          <w:i/>
          <w:color w:val="000000"/>
          <w:lang w:eastAsia="zh-CN"/>
        </w:rPr>
        <w:t>24</w:t>
      </w:r>
      <w:r>
        <w:rPr>
          <w:b/>
          <w:i/>
          <w:color w:val="000000"/>
          <w:lang w:eastAsia="zh-CN"/>
        </w:rPr>
        <w:t>: Beam switching gap can be configurable by RRC signaling.</w:t>
      </w:r>
    </w:p>
    <w:p w14:paraId="19A7560C" w14:textId="01F6C88B" w:rsidR="00665E1A" w:rsidRDefault="00665E1A" w:rsidP="006F44E9">
      <w:pPr>
        <w:rPr>
          <w:b/>
          <w:i/>
          <w:color w:val="000000"/>
          <w:lang w:eastAsia="zh-CN"/>
        </w:rPr>
      </w:pPr>
      <w:r>
        <w:rPr>
          <w:b/>
          <w:i/>
          <w:color w:val="000000"/>
          <w:lang w:eastAsia="zh-CN"/>
        </w:rPr>
        <w:t xml:space="preserve">Proposal </w:t>
      </w:r>
      <w:r w:rsidR="00791FC5">
        <w:rPr>
          <w:b/>
          <w:i/>
          <w:color w:val="000000"/>
          <w:lang w:eastAsia="zh-CN"/>
        </w:rPr>
        <w:t>25</w:t>
      </w:r>
      <w:r>
        <w:rPr>
          <w:b/>
          <w:i/>
          <w:color w:val="000000"/>
          <w:lang w:eastAsia="zh-CN"/>
        </w:rPr>
        <w:t>: For PUCCH Scheme 3</w:t>
      </w:r>
      <w:r w:rsidR="00C200DC">
        <w:rPr>
          <w:rFonts w:hint="eastAsia"/>
          <w:b/>
          <w:i/>
          <w:color w:val="000000"/>
          <w:lang w:eastAsia="zh-CN"/>
        </w:rPr>
        <w:t>,</w:t>
      </w:r>
      <w:r w:rsidR="00C200DC">
        <w:rPr>
          <w:b/>
          <w:i/>
          <w:color w:val="000000"/>
          <w:lang w:eastAsia="zh-CN"/>
        </w:rPr>
        <w:t xml:space="preserve"> </w:t>
      </w:r>
      <w:r>
        <w:rPr>
          <w:b/>
          <w:i/>
          <w:color w:val="000000"/>
          <w:lang w:eastAsia="zh-CN"/>
        </w:rPr>
        <w:t xml:space="preserve">switching gap can be defined in sub-slot. </w:t>
      </w:r>
    </w:p>
    <w:p w14:paraId="25480734" w14:textId="4E92AD9F" w:rsidR="006F44E9" w:rsidRDefault="006F44E9" w:rsidP="006F44E9">
      <w:pPr>
        <w:rPr>
          <w:b/>
          <w:i/>
          <w:color w:val="000000"/>
          <w:lang w:val="en-GB" w:eastAsia="zh-CN"/>
        </w:rPr>
      </w:pPr>
      <w:r w:rsidRPr="0091015C">
        <w:rPr>
          <w:b/>
          <w:i/>
          <w:color w:val="000000"/>
          <w:lang w:eastAsia="zh-CN"/>
        </w:rPr>
        <w:t>Proposal</w:t>
      </w:r>
      <w:r w:rsidR="00791FC5">
        <w:rPr>
          <w:b/>
          <w:i/>
          <w:color w:val="000000"/>
          <w:lang w:eastAsia="zh-CN"/>
        </w:rPr>
        <w:t xml:space="preserve"> 26</w:t>
      </w:r>
      <w:r w:rsidRPr="0091015C">
        <w:rPr>
          <w:b/>
          <w:i/>
          <w:color w:val="000000"/>
          <w:lang w:eastAsia="zh-CN"/>
        </w:rPr>
        <w:t xml:space="preserve">: </w:t>
      </w:r>
      <w:r w:rsidR="0026412D">
        <w:rPr>
          <w:b/>
          <w:i/>
          <w:color w:val="000000"/>
          <w:lang w:val="en-GB" w:eastAsia="zh-CN"/>
        </w:rPr>
        <w:t>Whether to apply delaying of the next repetition or dropping</w:t>
      </w:r>
      <w:r w:rsidR="00B573A9">
        <w:rPr>
          <w:b/>
          <w:i/>
          <w:color w:val="000000"/>
          <w:lang w:val="en-GB" w:eastAsia="zh-CN"/>
        </w:rPr>
        <w:t>(omitting)</w:t>
      </w:r>
      <w:r w:rsidR="0026412D">
        <w:rPr>
          <w:b/>
          <w:i/>
          <w:color w:val="000000"/>
          <w:lang w:val="en-GB" w:eastAsia="zh-CN"/>
        </w:rPr>
        <w:t xml:space="preserve"> symbol(s) of the next repetition can be configurable by the </w:t>
      </w:r>
      <w:r w:rsidR="00422CA4">
        <w:rPr>
          <w:b/>
          <w:i/>
          <w:color w:val="000000"/>
          <w:lang w:val="en-GB" w:eastAsia="zh-CN"/>
        </w:rPr>
        <w:t>scheduler of the gNB</w:t>
      </w:r>
      <w:r w:rsidR="0026412D">
        <w:rPr>
          <w:b/>
          <w:i/>
          <w:color w:val="000000"/>
          <w:lang w:val="en-GB" w:eastAsia="zh-CN"/>
        </w:rPr>
        <w:t xml:space="preserve"> or pre-defined according to different scenarios case by case.</w:t>
      </w:r>
    </w:p>
    <w:p w14:paraId="65FC7697" w14:textId="0DB5A5FC" w:rsidR="00410D74" w:rsidRPr="00D14386" w:rsidRDefault="00410D74" w:rsidP="00410D74">
      <w:pPr>
        <w:pBdr>
          <w:bottom w:val="single" w:sz="12" w:space="1" w:color="auto"/>
        </w:pBdr>
        <w:rPr>
          <w:color w:val="000000"/>
          <w:lang w:eastAsia="zh-CN"/>
        </w:rPr>
      </w:pPr>
    </w:p>
    <w:p w14:paraId="535C4976" w14:textId="127180CB" w:rsidR="001759C2" w:rsidRDefault="00F46866" w:rsidP="00410D74">
      <w:pPr>
        <w:pStyle w:val="1"/>
      </w:pPr>
      <w:r w:rsidRPr="00410D74">
        <w:rPr>
          <w:szCs w:val="20"/>
        </w:rPr>
        <w:t>Conclusion</w:t>
      </w:r>
    </w:p>
    <w:p w14:paraId="3CB3146D" w14:textId="070006F7"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w:t>
      </w:r>
      <w:r w:rsidR="00C40125">
        <w:rPr>
          <w:rFonts w:eastAsia="Times New Roman"/>
        </w:rPr>
        <w:t xml:space="preserve"> PUCCH</w:t>
      </w:r>
      <w:r w:rsidR="00083618">
        <w:rPr>
          <w:rFonts w:eastAsia="Times New Roman"/>
        </w:rPr>
        <w:t xml:space="preserve"> and PUSCH reception</w:t>
      </w:r>
      <w:r w:rsidR="00C40125">
        <w:rPr>
          <w:rFonts w:eastAsia="Times New Roman"/>
        </w:rPr>
        <w:t xml:space="preserve"> by Multi-TRP</w:t>
      </w:r>
      <w:r w:rsidR="003B62F6" w:rsidRPr="00AC6E99">
        <w:t xml:space="preserve">. </w:t>
      </w:r>
      <w:r w:rsidR="00083618">
        <w:t>Based on above discussions</w:t>
      </w:r>
      <w:r w:rsidR="000A3282" w:rsidRPr="00AC6E99">
        <w:t xml:space="preserve">, we </w:t>
      </w:r>
      <w:r w:rsidR="00B3573B" w:rsidRPr="00AC6E99">
        <w:t>provide the</w:t>
      </w:r>
      <w:r w:rsidR="003B62F6" w:rsidRPr="00AC6E99">
        <w:t xml:space="preserve"> following </w:t>
      </w:r>
      <w:r w:rsidR="00B3573B" w:rsidRPr="00AC6E99">
        <w:t>proposals.</w:t>
      </w:r>
    </w:p>
    <w:p w14:paraId="0D800CE7" w14:textId="7572C167" w:rsidR="00177C21" w:rsidRDefault="00D14386" w:rsidP="00D14386">
      <w:pPr>
        <w:rPr>
          <w:b/>
          <w:i/>
          <w:u w:val="single"/>
          <w:lang w:eastAsia="zh-CN"/>
        </w:rPr>
      </w:pPr>
      <w:r w:rsidRPr="006A1B4B">
        <w:rPr>
          <w:b/>
          <w:i/>
          <w:u w:val="single"/>
          <w:lang w:eastAsia="zh-CN"/>
        </w:rPr>
        <w:t>PUSCH:</w:t>
      </w:r>
    </w:p>
    <w:p w14:paraId="4E727697" w14:textId="37761164" w:rsidR="00177C21" w:rsidRPr="00DE5EE8" w:rsidRDefault="00E75303" w:rsidP="00D14386">
      <w:pPr>
        <w:rPr>
          <w:i/>
          <w:u w:val="single"/>
          <w:lang w:eastAsia="zh-CN"/>
        </w:rPr>
      </w:pPr>
      <w:r w:rsidRPr="00DE5EE8">
        <w:rPr>
          <w:i/>
          <w:u w:val="single"/>
          <w:lang w:eastAsia="zh-CN"/>
        </w:rPr>
        <w:lastRenderedPageBreak/>
        <w:t xml:space="preserve">Dynamic </w:t>
      </w:r>
      <w:r w:rsidR="00177C21" w:rsidRPr="00DE5EE8">
        <w:rPr>
          <w:i/>
          <w:u w:val="single"/>
          <w:lang w:eastAsia="zh-CN"/>
        </w:rPr>
        <w:t xml:space="preserve">switching </w:t>
      </w:r>
      <w:r w:rsidRPr="00DE5EE8">
        <w:rPr>
          <w:i/>
          <w:u w:val="single"/>
          <w:lang w:eastAsia="zh-CN"/>
        </w:rPr>
        <w:t>between sTRP and mTRP</w:t>
      </w:r>
      <w:r w:rsidR="00177C21" w:rsidRPr="00DE5EE8">
        <w:rPr>
          <w:i/>
          <w:u w:val="single"/>
          <w:lang w:eastAsia="zh-CN"/>
        </w:rPr>
        <w:t>:</w:t>
      </w:r>
    </w:p>
    <w:p w14:paraId="1966A38B" w14:textId="77777777" w:rsidR="00595768" w:rsidRPr="00EE5477" w:rsidRDefault="00595768" w:rsidP="00595768">
      <w:pPr>
        <w:rPr>
          <w:rFonts w:cs="Times"/>
          <w:b/>
          <w:i/>
          <w:szCs w:val="20"/>
        </w:rPr>
      </w:pPr>
      <w:r w:rsidRPr="00EE5477">
        <w:rPr>
          <w:b/>
          <w:i/>
          <w:lang w:eastAsia="zh-CN"/>
        </w:rPr>
        <w:t xml:space="preserve">Proposal 1: Confirm the Working Assumption for indicating the single TRP and multi-TRP </w:t>
      </w:r>
      <w:r w:rsidRPr="00EE5477">
        <w:rPr>
          <w:rFonts w:cs="Times"/>
          <w:b/>
          <w:i/>
          <w:szCs w:val="20"/>
        </w:rPr>
        <w:t>dynamic switching for non-CB/CB based MTRP PUSCH repetition.</w:t>
      </w:r>
    </w:p>
    <w:p w14:paraId="119CBDB4" w14:textId="77777777" w:rsidR="00595768" w:rsidRDefault="00595768" w:rsidP="00595768">
      <w:pPr>
        <w:rPr>
          <w:rFonts w:cs="Times"/>
          <w:b/>
          <w:i/>
          <w:szCs w:val="20"/>
        </w:rPr>
      </w:pPr>
      <w:r w:rsidRPr="00EE5477">
        <w:rPr>
          <w:rFonts w:cs="Times"/>
          <w:b/>
          <w:i/>
          <w:szCs w:val="20"/>
        </w:rPr>
        <w:t>Proposal 2: Confirm the Working Assumption for the indication of SRI fields of non-codebook based multi-TRP PUSCH.</w:t>
      </w:r>
    </w:p>
    <w:p w14:paraId="45264A54" w14:textId="77777777" w:rsidR="00595768" w:rsidRDefault="00595768" w:rsidP="00595768">
      <w:pPr>
        <w:rPr>
          <w:rFonts w:cs="Times"/>
          <w:b/>
          <w:i/>
          <w:szCs w:val="20"/>
        </w:rPr>
      </w:pPr>
      <w:r>
        <w:rPr>
          <w:rFonts w:cs="Times"/>
          <w:b/>
          <w:i/>
          <w:szCs w:val="20"/>
        </w:rPr>
        <w:t>Proposal 3: This new DCI field can be applied to TPC indication fields and all other  per TRP indication field for the purpose of dynamic switching between single TRP and multi-TRP.</w:t>
      </w:r>
    </w:p>
    <w:p w14:paraId="68FE4B3C" w14:textId="77777777" w:rsidR="00595768" w:rsidRDefault="00595768" w:rsidP="00595768">
      <w:pPr>
        <w:rPr>
          <w:rFonts w:cs="Times"/>
          <w:b/>
          <w:i/>
          <w:szCs w:val="20"/>
        </w:rPr>
      </w:pPr>
      <w:r>
        <w:rPr>
          <w:rFonts w:cs="Times"/>
          <w:b/>
          <w:i/>
          <w:szCs w:val="20"/>
        </w:rPr>
        <w:t>Proposal 4: Support a 2-bit design for the new DCI field as below,</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595768" w:rsidRPr="002625EB" w14:paraId="7F2B2C43" w14:textId="77777777" w:rsidTr="006422F7">
        <w:trPr>
          <w:trHeight w:val="424"/>
          <w:jc w:val="center"/>
        </w:trPr>
        <w:tc>
          <w:tcPr>
            <w:tcW w:w="3494" w:type="dxa"/>
            <w:shd w:val="clear" w:color="auto" w:fill="D9D9D9"/>
            <w:vAlign w:val="center"/>
          </w:tcPr>
          <w:p w14:paraId="7E992B03" w14:textId="77777777" w:rsidR="00595768" w:rsidRPr="002625EB" w:rsidRDefault="00595768" w:rsidP="006422F7">
            <w:pPr>
              <w:jc w:val="center"/>
              <w:rPr>
                <w:lang w:eastAsia="zh-CN"/>
              </w:rPr>
            </w:pPr>
            <w:r w:rsidRPr="002625EB">
              <w:rPr>
                <w:lang w:eastAsia="zh-CN"/>
              </w:rPr>
              <w:t>Bit field mapped to index</w:t>
            </w:r>
          </w:p>
        </w:tc>
        <w:tc>
          <w:tcPr>
            <w:tcW w:w="5678" w:type="dxa"/>
            <w:shd w:val="clear" w:color="auto" w:fill="D9D9D9"/>
            <w:vAlign w:val="center"/>
          </w:tcPr>
          <w:p w14:paraId="551419B6" w14:textId="77777777" w:rsidR="00595768" w:rsidRPr="002625EB" w:rsidRDefault="00595768" w:rsidP="006422F7">
            <w:pPr>
              <w:jc w:val="center"/>
              <w:rPr>
                <w:lang w:eastAsia="zh-CN"/>
              </w:rPr>
            </w:pPr>
            <w:r w:rsidRPr="002625EB">
              <w:rPr>
                <w:rFonts w:hint="eastAsia"/>
                <w:lang w:eastAsia="zh-CN"/>
              </w:rPr>
              <w:t xml:space="preserve">SRI(s), </w:t>
            </w:r>
            <w:r w:rsidRPr="00140FC7">
              <w:rPr>
                <w:lang w:eastAsia="zh-CN"/>
              </w:rPr>
              <w:object w:dxaOrig="740" w:dyaOrig="510" w14:anchorId="6F8BCE38">
                <v:shape id="_x0000_i1029" type="#_x0000_t75" style="width:20.4pt;height:14.15pt" o:ole="">
                  <v:imagedata r:id="rId8" o:title=""/>
                </v:shape>
                <o:OLEObject Type="Embed" ProgID="Equation.3" ShapeID="_x0000_i1029" DrawAspect="Content" ObjectID="_1682323242" r:id="rId13"/>
              </w:object>
            </w:r>
            <w:r>
              <w:rPr>
                <w:lang w:eastAsia="zh-CN"/>
              </w:rPr>
              <w:t xml:space="preserve">  </w:t>
            </w:r>
            <w:r>
              <w:rPr>
                <w:rFonts w:hint="eastAsia"/>
                <w:lang w:eastAsia="zh-CN"/>
              </w:rPr>
              <w:t>=1</w:t>
            </w:r>
          </w:p>
        </w:tc>
      </w:tr>
      <w:tr w:rsidR="00595768" w:rsidRPr="002625EB" w14:paraId="36C5149B" w14:textId="77777777" w:rsidTr="006422F7">
        <w:trPr>
          <w:jc w:val="center"/>
        </w:trPr>
        <w:tc>
          <w:tcPr>
            <w:tcW w:w="3494" w:type="dxa"/>
            <w:shd w:val="clear" w:color="auto" w:fill="D9D9D9"/>
            <w:vAlign w:val="center"/>
          </w:tcPr>
          <w:p w14:paraId="364DFBAE" w14:textId="77777777" w:rsidR="00595768" w:rsidRPr="009F1A87" w:rsidRDefault="00595768" w:rsidP="006422F7">
            <w:pPr>
              <w:jc w:val="center"/>
              <w:rPr>
                <w:lang w:eastAsia="zh-CN"/>
              </w:rPr>
            </w:pPr>
            <w:r w:rsidRPr="009F1A87">
              <w:rPr>
                <w:lang w:eastAsia="zh-CN"/>
              </w:rPr>
              <w:t>0</w:t>
            </w:r>
          </w:p>
        </w:tc>
        <w:tc>
          <w:tcPr>
            <w:tcW w:w="5678" w:type="dxa"/>
            <w:shd w:val="clear" w:color="auto" w:fill="auto"/>
            <w:vAlign w:val="center"/>
          </w:tcPr>
          <w:p w14:paraId="68BD0711" w14:textId="77777777" w:rsidR="00595768" w:rsidRPr="009F1A87" w:rsidRDefault="00595768" w:rsidP="006422F7">
            <w:pPr>
              <w:jc w:val="center"/>
              <w:rPr>
                <w:lang w:eastAsia="zh-CN"/>
              </w:rPr>
            </w:pPr>
            <w:r w:rsidRPr="009F1A87">
              <w:rPr>
                <w:lang w:eastAsia="zh-CN"/>
              </w:rPr>
              <w:t>TRP 1</w:t>
            </w:r>
          </w:p>
        </w:tc>
      </w:tr>
      <w:tr w:rsidR="00595768" w:rsidRPr="002625EB" w14:paraId="3935E0FE" w14:textId="77777777" w:rsidTr="006422F7">
        <w:trPr>
          <w:jc w:val="center"/>
        </w:trPr>
        <w:tc>
          <w:tcPr>
            <w:tcW w:w="3494" w:type="dxa"/>
            <w:shd w:val="clear" w:color="auto" w:fill="D9D9D9"/>
            <w:vAlign w:val="center"/>
          </w:tcPr>
          <w:p w14:paraId="41B45AB2" w14:textId="77777777" w:rsidR="00595768" w:rsidRPr="009F1A87" w:rsidRDefault="00595768" w:rsidP="006422F7">
            <w:pPr>
              <w:jc w:val="center"/>
              <w:rPr>
                <w:lang w:eastAsia="zh-CN"/>
              </w:rPr>
            </w:pPr>
            <w:r w:rsidRPr="009F1A87">
              <w:rPr>
                <w:lang w:eastAsia="zh-CN"/>
              </w:rPr>
              <w:t>1</w:t>
            </w:r>
          </w:p>
        </w:tc>
        <w:tc>
          <w:tcPr>
            <w:tcW w:w="5678" w:type="dxa"/>
            <w:shd w:val="clear" w:color="auto" w:fill="auto"/>
            <w:vAlign w:val="center"/>
          </w:tcPr>
          <w:p w14:paraId="3F083714" w14:textId="77777777" w:rsidR="00595768" w:rsidRPr="009F1A87" w:rsidRDefault="00595768" w:rsidP="006422F7">
            <w:pPr>
              <w:jc w:val="center"/>
              <w:rPr>
                <w:lang w:eastAsia="zh-CN"/>
              </w:rPr>
            </w:pPr>
            <w:r w:rsidRPr="009F1A87">
              <w:rPr>
                <w:lang w:eastAsia="zh-CN"/>
              </w:rPr>
              <w:t>TRP 2</w:t>
            </w:r>
          </w:p>
        </w:tc>
      </w:tr>
      <w:tr w:rsidR="00595768" w:rsidRPr="002625EB" w14:paraId="4F765B01" w14:textId="77777777" w:rsidTr="006422F7">
        <w:trPr>
          <w:jc w:val="center"/>
        </w:trPr>
        <w:tc>
          <w:tcPr>
            <w:tcW w:w="3494" w:type="dxa"/>
            <w:shd w:val="clear" w:color="auto" w:fill="D9D9D9"/>
            <w:vAlign w:val="center"/>
          </w:tcPr>
          <w:p w14:paraId="63054B3C" w14:textId="77777777" w:rsidR="00595768" w:rsidRPr="009F1A87" w:rsidRDefault="00595768" w:rsidP="006422F7">
            <w:pPr>
              <w:jc w:val="center"/>
              <w:rPr>
                <w:lang w:eastAsia="zh-CN"/>
              </w:rPr>
            </w:pPr>
            <w:r w:rsidRPr="009F1A87">
              <w:rPr>
                <w:rFonts w:hint="eastAsia"/>
                <w:lang w:eastAsia="zh-CN"/>
              </w:rPr>
              <w:t>2</w:t>
            </w:r>
          </w:p>
        </w:tc>
        <w:tc>
          <w:tcPr>
            <w:tcW w:w="5678" w:type="dxa"/>
            <w:shd w:val="clear" w:color="auto" w:fill="auto"/>
            <w:vAlign w:val="center"/>
          </w:tcPr>
          <w:p w14:paraId="5D242A44" w14:textId="77777777" w:rsidR="00595768" w:rsidRPr="009F1A87" w:rsidRDefault="00595768" w:rsidP="006422F7">
            <w:pPr>
              <w:jc w:val="center"/>
              <w:rPr>
                <w:lang w:eastAsia="zh-CN"/>
              </w:rPr>
            </w:pPr>
            <w:r>
              <w:rPr>
                <w:lang w:eastAsia="zh-CN"/>
              </w:rPr>
              <w:t>Multi-TRP</w:t>
            </w:r>
          </w:p>
        </w:tc>
      </w:tr>
      <w:tr w:rsidR="00595768" w:rsidRPr="002625EB" w14:paraId="6662C972" w14:textId="77777777" w:rsidTr="006422F7">
        <w:trPr>
          <w:jc w:val="center"/>
        </w:trPr>
        <w:tc>
          <w:tcPr>
            <w:tcW w:w="3494" w:type="dxa"/>
            <w:shd w:val="clear" w:color="auto" w:fill="D9D9D9"/>
            <w:vAlign w:val="center"/>
          </w:tcPr>
          <w:p w14:paraId="0A8E0936" w14:textId="77777777" w:rsidR="00595768" w:rsidRPr="009F1A87" w:rsidRDefault="00595768" w:rsidP="006422F7">
            <w:pPr>
              <w:jc w:val="center"/>
              <w:rPr>
                <w:lang w:eastAsia="zh-CN"/>
              </w:rPr>
            </w:pPr>
            <w:r w:rsidRPr="009F1A87">
              <w:rPr>
                <w:rFonts w:hint="eastAsia"/>
                <w:lang w:eastAsia="zh-CN"/>
              </w:rPr>
              <w:t>3</w:t>
            </w:r>
          </w:p>
        </w:tc>
        <w:tc>
          <w:tcPr>
            <w:tcW w:w="5678" w:type="dxa"/>
            <w:shd w:val="clear" w:color="auto" w:fill="auto"/>
            <w:vAlign w:val="center"/>
          </w:tcPr>
          <w:p w14:paraId="060419EA" w14:textId="77777777" w:rsidR="00595768" w:rsidRPr="009F1A87" w:rsidRDefault="00595768" w:rsidP="006422F7">
            <w:pPr>
              <w:jc w:val="center"/>
              <w:rPr>
                <w:lang w:eastAsia="zh-CN"/>
              </w:rPr>
            </w:pPr>
            <w:r>
              <w:rPr>
                <w:lang w:eastAsia="zh-CN"/>
              </w:rPr>
              <w:t>reserved</w:t>
            </w:r>
          </w:p>
        </w:tc>
      </w:tr>
    </w:tbl>
    <w:p w14:paraId="76D71764" w14:textId="77777777" w:rsidR="00595768" w:rsidRDefault="00595768" w:rsidP="00595768">
      <w:pPr>
        <w:rPr>
          <w:rFonts w:cs="Times"/>
          <w:b/>
          <w:i/>
          <w:szCs w:val="20"/>
          <w:lang w:eastAsia="zh-CN"/>
        </w:rPr>
      </w:pPr>
    </w:p>
    <w:p w14:paraId="34A956A2" w14:textId="77777777" w:rsidR="00595768" w:rsidRDefault="00595768" w:rsidP="00595768">
      <w:pPr>
        <w:rPr>
          <w:rFonts w:cs="Times"/>
          <w:b/>
          <w:i/>
          <w:szCs w:val="20"/>
          <w:lang w:eastAsia="zh-CN"/>
        </w:rPr>
      </w:pPr>
      <w:r>
        <w:rPr>
          <w:rFonts w:cs="Times"/>
          <w:b/>
          <w:i/>
          <w:szCs w:val="20"/>
          <w:lang w:eastAsia="zh-CN"/>
        </w:rPr>
        <w:t>Proposal 5: Support the dynamic switching with TRP ordering, and the DCI field can consider the following DCI design</w:t>
      </w:r>
      <w:r>
        <w:rPr>
          <w:rFonts w:cs="Times" w:hint="eastAsia"/>
          <w:b/>
          <w:i/>
          <w:szCs w:val="20"/>
          <w:lang w:eastAsia="zh-CN"/>
        </w:rPr>
        <w:t>，</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5678"/>
      </w:tblGrid>
      <w:tr w:rsidR="00595768" w:rsidRPr="002625EB" w14:paraId="75A8D8B6" w14:textId="77777777" w:rsidTr="006422F7">
        <w:trPr>
          <w:trHeight w:val="424"/>
          <w:jc w:val="center"/>
        </w:trPr>
        <w:tc>
          <w:tcPr>
            <w:tcW w:w="3494" w:type="dxa"/>
            <w:shd w:val="clear" w:color="auto" w:fill="D9D9D9"/>
            <w:vAlign w:val="center"/>
          </w:tcPr>
          <w:p w14:paraId="5F6D4FB4" w14:textId="77777777" w:rsidR="00595768" w:rsidRPr="002625EB" w:rsidRDefault="00595768" w:rsidP="006422F7">
            <w:pPr>
              <w:jc w:val="center"/>
              <w:rPr>
                <w:lang w:eastAsia="zh-CN"/>
              </w:rPr>
            </w:pPr>
            <w:r w:rsidRPr="002625EB">
              <w:rPr>
                <w:lang w:eastAsia="zh-CN"/>
              </w:rPr>
              <w:t>Bit field mapped to index</w:t>
            </w:r>
          </w:p>
        </w:tc>
        <w:tc>
          <w:tcPr>
            <w:tcW w:w="5678" w:type="dxa"/>
            <w:shd w:val="clear" w:color="auto" w:fill="D9D9D9"/>
            <w:vAlign w:val="center"/>
          </w:tcPr>
          <w:p w14:paraId="7F9797D6" w14:textId="77777777" w:rsidR="00595768" w:rsidRPr="002625EB" w:rsidRDefault="00595768" w:rsidP="006422F7">
            <w:pPr>
              <w:jc w:val="center"/>
              <w:rPr>
                <w:lang w:eastAsia="zh-CN"/>
              </w:rPr>
            </w:pPr>
            <w:r w:rsidRPr="002625EB">
              <w:rPr>
                <w:rFonts w:hint="eastAsia"/>
                <w:lang w:eastAsia="zh-CN"/>
              </w:rPr>
              <w:t xml:space="preserve">SRI(s), </w:t>
            </w:r>
            <w:r w:rsidRPr="00140FC7">
              <w:rPr>
                <w:lang w:eastAsia="zh-CN"/>
              </w:rPr>
              <w:object w:dxaOrig="740" w:dyaOrig="510" w14:anchorId="61732531">
                <v:shape id="_x0000_i1030" type="#_x0000_t75" style="width:20.4pt;height:14.15pt" o:ole="">
                  <v:imagedata r:id="rId8" o:title=""/>
                </v:shape>
                <o:OLEObject Type="Embed" ProgID="Equation.3" ShapeID="_x0000_i1030" DrawAspect="Content" ObjectID="_1682323243" r:id="rId14"/>
              </w:object>
            </w:r>
            <w:r>
              <w:rPr>
                <w:lang w:eastAsia="zh-CN"/>
              </w:rPr>
              <w:t xml:space="preserve">  </w:t>
            </w:r>
            <w:r>
              <w:rPr>
                <w:rFonts w:hint="eastAsia"/>
                <w:lang w:eastAsia="zh-CN"/>
              </w:rPr>
              <w:t>=1</w:t>
            </w:r>
          </w:p>
        </w:tc>
      </w:tr>
      <w:tr w:rsidR="00595768" w:rsidRPr="002625EB" w14:paraId="32D99F58" w14:textId="77777777" w:rsidTr="006422F7">
        <w:trPr>
          <w:jc w:val="center"/>
        </w:trPr>
        <w:tc>
          <w:tcPr>
            <w:tcW w:w="3494" w:type="dxa"/>
            <w:shd w:val="clear" w:color="auto" w:fill="D9D9D9"/>
            <w:vAlign w:val="center"/>
          </w:tcPr>
          <w:p w14:paraId="698EB494" w14:textId="77777777" w:rsidR="00595768" w:rsidRPr="009F1A87" w:rsidRDefault="00595768" w:rsidP="006422F7">
            <w:pPr>
              <w:jc w:val="center"/>
              <w:rPr>
                <w:lang w:eastAsia="zh-CN"/>
              </w:rPr>
            </w:pPr>
            <w:r w:rsidRPr="009F1A87">
              <w:rPr>
                <w:lang w:eastAsia="zh-CN"/>
              </w:rPr>
              <w:t>0</w:t>
            </w:r>
          </w:p>
        </w:tc>
        <w:tc>
          <w:tcPr>
            <w:tcW w:w="5678" w:type="dxa"/>
            <w:shd w:val="clear" w:color="auto" w:fill="auto"/>
            <w:vAlign w:val="center"/>
          </w:tcPr>
          <w:p w14:paraId="22B2725A" w14:textId="77777777" w:rsidR="00595768" w:rsidRPr="009F1A87" w:rsidRDefault="00595768" w:rsidP="006422F7">
            <w:pPr>
              <w:jc w:val="center"/>
              <w:rPr>
                <w:lang w:eastAsia="zh-CN"/>
              </w:rPr>
            </w:pPr>
            <w:r w:rsidRPr="009F1A87">
              <w:rPr>
                <w:lang w:eastAsia="zh-CN"/>
              </w:rPr>
              <w:t>TRP 1</w:t>
            </w:r>
          </w:p>
        </w:tc>
      </w:tr>
      <w:tr w:rsidR="00595768" w:rsidRPr="002625EB" w14:paraId="5AB53C73" w14:textId="77777777" w:rsidTr="006422F7">
        <w:trPr>
          <w:jc w:val="center"/>
        </w:trPr>
        <w:tc>
          <w:tcPr>
            <w:tcW w:w="3494" w:type="dxa"/>
            <w:shd w:val="clear" w:color="auto" w:fill="D9D9D9"/>
            <w:vAlign w:val="center"/>
          </w:tcPr>
          <w:p w14:paraId="61C2B2BB" w14:textId="77777777" w:rsidR="00595768" w:rsidRPr="009F1A87" w:rsidRDefault="00595768" w:rsidP="006422F7">
            <w:pPr>
              <w:jc w:val="center"/>
              <w:rPr>
                <w:lang w:eastAsia="zh-CN"/>
              </w:rPr>
            </w:pPr>
            <w:r w:rsidRPr="009F1A87">
              <w:rPr>
                <w:lang w:eastAsia="zh-CN"/>
              </w:rPr>
              <w:t>1</w:t>
            </w:r>
          </w:p>
        </w:tc>
        <w:tc>
          <w:tcPr>
            <w:tcW w:w="5678" w:type="dxa"/>
            <w:shd w:val="clear" w:color="auto" w:fill="auto"/>
            <w:vAlign w:val="center"/>
          </w:tcPr>
          <w:p w14:paraId="054F9FE1" w14:textId="77777777" w:rsidR="00595768" w:rsidRPr="009F1A87" w:rsidRDefault="00595768" w:rsidP="006422F7">
            <w:pPr>
              <w:jc w:val="center"/>
              <w:rPr>
                <w:lang w:eastAsia="zh-CN"/>
              </w:rPr>
            </w:pPr>
            <w:r w:rsidRPr="009F1A87">
              <w:rPr>
                <w:lang w:eastAsia="zh-CN"/>
              </w:rPr>
              <w:t>TRP 2</w:t>
            </w:r>
          </w:p>
        </w:tc>
      </w:tr>
      <w:tr w:rsidR="00595768" w:rsidRPr="002625EB" w14:paraId="45CAA146" w14:textId="77777777" w:rsidTr="006422F7">
        <w:trPr>
          <w:jc w:val="center"/>
        </w:trPr>
        <w:tc>
          <w:tcPr>
            <w:tcW w:w="3494" w:type="dxa"/>
            <w:shd w:val="clear" w:color="auto" w:fill="D9D9D9"/>
            <w:vAlign w:val="center"/>
          </w:tcPr>
          <w:p w14:paraId="75DCED14" w14:textId="77777777" w:rsidR="00595768" w:rsidRPr="009F1A87" w:rsidRDefault="00595768" w:rsidP="006422F7">
            <w:pPr>
              <w:jc w:val="center"/>
              <w:rPr>
                <w:lang w:eastAsia="zh-CN"/>
              </w:rPr>
            </w:pPr>
            <w:r w:rsidRPr="009F1A87">
              <w:rPr>
                <w:rFonts w:hint="eastAsia"/>
                <w:lang w:eastAsia="zh-CN"/>
              </w:rPr>
              <w:t>2</w:t>
            </w:r>
          </w:p>
        </w:tc>
        <w:tc>
          <w:tcPr>
            <w:tcW w:w="5678" w:type="dxa"/>
            <w:shd w:val="clear" w:color="auto" w:fill="auto"/>
            <w:vAlign w:val="center"/>
          </w:tcPr>
          <w:p w14:paraId="37800849" w14:textId="77777777" w:rsidR="00595768" w:rsidRPr="009F1A87" w:rsidRDefault="00595768" w:rsidP="006422F7">
            <w:pPr>
              <w:jc w:val="center"/>
              <w:rPr>
                <w:lang w:eastAsia="zh-CN"/>
              </w:rPr>
            </w:pPr>
            <w:r>
              <w:rPr>
                <w:lang w:eastAsia="zh-CN"/>
              </w:rPr>
              <w:t>TRP1, TRP2</w:t>
            </w:r>
          </w:p>
        </w:tc>
      </w:tr>
      <w:tr w:rsidR="00595768" w:rsidRPr="002625EB" w14:paraId="7057292A" w14:textId="77777777" w:rsidTr="006422F7">
        <w:trPr>
          <w:jc w:val="center"/>
        </w:trPr>
        <w:tc>
          <w:tcPr>
            <w:tcW w:w="3494" w:type="dxa"/>
            <w:shd w:val="clear" w:color="auto" w:fill="D9D9D9"/>
            <w:vAlign w:val="center"/>
          </w:tcPr>
          <w:p w14:paraId="0999E295" w14:textId="77777777" w:rsidR="00595768" w:rsidRPr="009F1A87" w:rsidRDefault="00595768" w:rsidP="006422F7">
            <w:pPr>
              <w:jc w:val="center"/>
              <w:rPr>
                <w:lang w:eastAsia="zh-CN"/>
              </w:rPr>
            </w:pPr>
            <w:r w:rsidRPr="009F1A87">
              <w:rPr>
                <w:rFonts w:hint="eastAsia"/>
                <w:lang w:eastAsia="zh-CN"/>
              </w:rPr>
              <w:t>3</w:t>
            </w:r>
          </w:p>
        </w:tc>
        <w:tc>
          <w:tcPr>
            <w:tcW w:w="5678" w:type="dxa"/>
            <w:shd w:val="clear" w:color="auto" w:fill="auto"/>
            <w:vAlign w:val="center"/>
          </w:tcPr>
          <w:p w14:paraId="6F963409" w14:textId="77777777" w:rsidR="00595768" w:rsidRPr="009F1A87" w:rsidRDefault="00595768" w:rsidP="006422F7">
            <w:pPr>
              <w:jc w:val="center"/>
              <w:rPr>
                <w:lang w:eastAsia="zh-CN"/>
              </w:rPr>
            </w:pPr>
            <w:r>
              <w:rPr>
                <w:lang w:eastAsia="zh-CN"/>
              </w:rPr>
              <w:t>TRP2, TRP1</w:t>
            </w:r>
          </w:p>
        </w:tc>
      </w:tr>
    </w:tbl>
    <w:p w14:paraId="66B769A1" w14:textId="39CF9CB7" w:rsidR="00177C21" w:rsidRDefault="00177C21" w:rsidP="00177C21">
      <w:pPr>
        <w:rPr>
          <w:b/>
          <w:i/>
          <w:lang w:eastAsia="zh-CN"/>
        </w:rPr>
      </w:pPr>
    </w:p>
    <w:p w14:paraId="444FB9E3" w14:textId="3B3F40A0" w:rsidR="00177C21" w:rsidRPr="00DE5EE8" w:rsidRDefault="00177C21" w:rsidP="00177C21">
      <w:pPr>
        <w:rPr>
          <w:i/>
          <w:u w:val="single"/>
          <w:lang w:eastAsia="zh-CN"/>
        </w:rPr>
      </w:pPr>
      <w:r w:rsidRPr="00DE5EE8">
        <w:rPr>
          <w:i/>
          <w:u w:val="single"/>
          <w:lang w:eastAsia="zh-CN"/>
        </w:rPr>
        <w:t>Power control issues:</w:t>
      </w:r>
    </w:p>
    <w:p w14:paraId="249CB112" w14:textId="77777777" w:rsidR="00E269B5" w:rsidRDefault="00E269B5" w:rsidP="00E269B5">
      <w:pPr>
        <w:tabs>
          <w:tab w:val="left" w:pos="4536"/>
        </w:tabs>
        <w:rPr>
          <w:b/>
          <w:i/>
          <w:lang w:eastAsia="zh-CN"/>
        </w:rPr>
      </w:pPr>
      <w:r>
        <w:rPr>
          <w:b/>
          <w:i/>
          <w:lang w:eastAsia="zh-CN"/>
        </w:rPr>
        <w:t xml:space="preserve">Proposal 6: For the TPC indication, option 3 is more preferred as a more unified solution for multi-TRP based PUSCH transmission. </w:t>
      </w:r>
    </w:p>
    <w:p w14:paraId="37FE7549" w14:textId="4D2FE9B3" w:rsidR="00E269B5" w:rsidRDefault="00E269B5" w:rsidP="00E269B5">
      <w:pPr>
        <w:rPr>
          <w:b/>
          <w:i/>
          <w:lang w:eastAsia="zh-CN"/>
        </w:rPr>
      </w:pPr>
      <w:r>
        <w:rPr>
          <w:b/>
          <w:i/>
          <w:lang w:eastAsia="zh-CN"/>
        </w:rPr>
        <w:t>Proposal 7: Prefer A</w:t>
      </w:r>
      <w:r w:rsidRPr="007A3349">
        <w:rPr>
          <w:b/>
          <w:i/>
          <w:lang w:eastAsia="zh-CN"/>
        </w:rPr>
        <w:t xml:space="preserve">lt.2 to </w:t>
      </w:r>
      <w:r>
        <w:rPr>
          <w:rFonts w:eastAsia="等线" w:cs="Times"/>
          <w:b/>
          <w:bCs/>
          <w:i/>
          <w:iCs/>
          <w:kern w:val="32"/>
          <w:lang w:eastAsia="zh-CN"/>
        </w:rPr>
        <w:t>introduce</w:t>
      </w:r>
      <w:r w:rsidRPr="007A3349">
        <w:rPr>
          <w:rFonts w:eastAsia="等线" w:cs="Times"/>
          <w:b/>
          <w:bCs/>
          <w:i/>
          <w:iCs/>
          <w:kern w:val="32"/>
          <w:lang w:eastAsia="zh-CN"/>
        </w:rPr>
        <w:t xml:space="preserve"> SRS resource set ID</w:t>
      </w:r>
      <w:r w:rsidRPr="007A3349">
        <w:rPr>
          <w:b/>
          <w:i/>
          <w:lang w:eastAsia="zh-CN"/>
        </w:rPr>
        <w:t xml:space="preserve"> for the linking of SRI fields to two power control parameter set(</w:t>
      </w:r>
      <w:r w:rsidRPr="007A3349">
        <w:rPr>
          <w:rFonts w:hint="eastAsia"/>
          <w:b/>
          <w:i/>
          <w:lang w:eastAsia="zh-CN"/>
        </w:rPr>
        <w:t>s</w:t>
      </w:r>
      <w:r w:rsidRPr="007A3349">
        <w:rPr>
          <w:b/>
          <w:i/>
          <w:lang w:eastAsia="zh-CN"/>
        </w:rPr>
        <w:t>).</w:t>
      </w:r>
    </w:p>
    <w:p w14:paraId="2FD06025" w14:textId="77777777" w:rsidR="00E269B5" w:rsidRDefault="00E269B5" w:rsidP="00E269B5">
      <w:pPr>
        <w:rPr>
          <w:b/>
          <w:i/>
          <w:lang w:eastAsia="zh-CN"/>
        </w:rPr>
      </w:pPr>
      <w:r>
        <w:rPr>
          <w:b/>
          <w:i/>
          <w:lang w:eastAsia="zh-CN"/>
        </w:rPr>
        <w:t>Proposal 8</w:t>
      </w:r>
      <w:r w:rsidRPr="00E160B7">
        <w:rPr>
          <w:b/>
          <w:i/>
          <w:lang w:eastAsia="zh-CN"/>
        </w:rPr>
        <w:t xml:space="preserve">: </w:t>
      </w:r>
      <w:r>
        <w:rPr>
          <w:b/>
          <w:i/>
          <w:lang w:eastAsia="zh-CN"/>
        </w:rPr>
        <w:t>T</w:t>
      </w:r>
      <w:r w:rsidRPr="00E160B7">
        <w:rPr>
          <w:b/>
          <w:i/>
          <w:lang w:eastAsia="zh-CN"/>
        </w:rPr>
        <w:t>he OLPC parameter set</w:t>
      </w:r>
      <w:r>
        <w:rPr>
          <w:b/>
          <w:i/>
          <w:lang w:eastAsia="zh-CN"/>
        </w:rPr>
        <w:t xml:space="preserve"> “P0-PUSCH-</w:t>
      </w:r>
      <w:r>
        <w:rPr>
          <w:rFonts w:hint="eastAsia"/>
          <w:b/>
          <w:i/>
          <w:lang w:eastAsia="zh-CN"/>
        </w:rPr>
        <w:t>S</w:t>
      </w:r>
      <w:r>
        <w:rPr>
          <w:b/>
          <w:i/>
          <w:lang w:eastAsia="zh-CN"/>
        </w:rPr>
        <w:t>et-List”</w:t>
      </w:r>
      <w:r w:rsidRPr="00E160B7">
        <w:rPr>
          <w:b/>
          <w:i/>
          <w:lang w:eastAsia="zh-CN"/>
        </w:rPr>
        <w:t xml:space="preserve"> </w:t>
      </w:r>
      <w:r>
        <w:rPr>
          <w:b/>
          <w:i/>
          <w:lang w:eastAsia="zh-CN"/>
        </w:rPr>
        <w:t xml:space="preserve">doesn’t need to be extended, and can be used for </w:t>
      </w:r>
      <w:r w:rsidRPr="00E160B7">
        <w:rPr>
          <w:b/>
          <w:i/>
          <w:lang w:eastAsia="zh-CN"/>
        </w:rPr>
        <w:t>two cooperated TRPs</w:t>
      </w:r>
      <w:r>
        <w:rPr>
          <w:b/>
          <w:i/>
          <w:lang w:eastAsia="zh-CN"/>
        </w:rPr>
        <w:t>.</w:t>
      </w:r>
    </w:p>
    <w:p w14:paraId="68053C70" w14:textId="77777777" w:rsidR="00E269B5" w:rsidRDefault="00E269B5" w:rsidP="00E269B5">
      <w:pPr>
        <w:rPr>
          <w:b/>
          <w:i/>
          <w:lang w:eastAsia="zh-CN"/>
        </w:rPr>
      </w:pPr>
      <w:r>
        <w:rPr>
          <w:b/>
          <w:i/>
          <w:lang w:eastAsia="zh-CN"/>
        </w:rPr>
        <w:t>Proposal 9</w:t>
      </w:r>
      <w:r w:rsidRPr="00E160B7">
        <w:rPr>
          <w:b/>
          <w:i/>
          <w:lang w:eastAsia="zh-CN"/>
        </w:rPr>
        <w:t>:</w:t>
      </w:r>
      <w:r>
        <w:rPr>
          <w:b/>
          <w:i/>
          <w:lang w:eastAsia="zh-CN"/>
        </w:rPr>
        <w:t xml:space="preserve"> Prefer two separate DCI fields for the indication of the OLPC parameter set which are associated with two SRS resource sets respectively w/o the appearance of the SRI fields.</w:t>
      </w:r>
    </w:p>
    <w:p w14:paraId="4225663F" w14:textId="2A5E90F0" w:rsidR="00E269B5" w:rsidRPr="00E269B5" w:rsidRDefault="00E269B5" w:rsidP="00E269B5">
      <w:pPr>
        <w:rPr>
          <w:b/>
          <w:i/>
          <w:lang w:eastAsia="zh-CN"/>
        </w:rPr>
      </w:pPr>
      <w:r>
        <w:rPr>
          <w:b/>
          <w:i/>
          <w:lang w:eastAsia="zh-CN"/>
        </w:rPr>
        <w:t>Proposal 10: Prefer option 4 that two PHR measurement values for</w:t>
      </w:r>
      <w:r w:rsidRPr="00052EE8">
        <w:rPr>
          <w:b/>
          <w:i/>
          <w:lang w:eastAsia="zh-CN"/>
        </w:rPr>
        <w:t xml:space="preserve"> both TRPs </w:t>
      </w:r>
      <w:r>
        <w:rPr>
          <w:b/>
          <w:i/>
          <w:lang w:eastAsia="zh-CN"/>
        </w:rPr>
        <w:t>reported</w:t>
      </w:r>
      <w:r w:rsidRPr="00052EE8">
        <w:rPr>
          <w:b/>
          <w:i/>
          <w:lang w:eastAsia="zh-CN"/>
        </w:rPr>
        <w:t xml:space="preserve"> to the gNB for the multi-TRP based operation.</w:t>
      </w:r>
    </w:p>
    <w:p w14:paraId="4A5398B1" w14:textId="1590A8C5" w:rsidR="00C065F9" w:rsidRDefault="00C065F9" w:rsidP="00C065F9">
      <w:pPr>
        <w:rPr>
          <w:i/>
          <w:lang w:val="en-GB"/>
        </w:rPr>
      </w:pPr>
    </w:p>
    <w:p w14:paraId="7CF2D0E4" w14:textId="4DB9B7DC" w:rsidR="00177C21" w:rsidRPr="00DE5EE8" w:rsidRDefault="00177C21" w:rsidP="00C065F9">
      <w:pPr>
        <w:rPr>
          <w:i/>
          <w:u w:val="single"/>
          <w:lang w:val="en-GB" w:eastAsia="zh-CN"/>
        </w:rPr>
      </w:pPr>
      <w:r w:rsidRPr="00DE5EE8">
        <w:rPr>
          <w:i/>
          <w:u w:val="single"/>
          <w:lang w:val="en-GB" w:eastAsia="zh-CN"/>
        </w:rPr>
        <w:t>Beam mapping issues:</w:t>
      </w:r>
    </w:p>
    <w:p w14:paraId="3034F2BC" w14:textId="77777777" w:rsidR="009A76B4" w:rsidRPr="00F0103F" w:rsidRDefault="009A76B4" w:rsidP="009A76B4">
      <w:pPr>
        <w:rPr>
          <w:b/>
          <w:i/>
          <w:lang w:eastAsia="zh-CN"/>
        </w:rPr>
      </w:pPr>
      <w:r w:rsidRPr="00F0103F">
        <w:rPr>
          <w:b/>
          <w:i/>
          <w:lang w:eastAsia="zh-CN"/>
        </w:rPr>
        <w:t xml:space="preserve">Proposal </w:t>
      </w:r>
      <w:r>
        <w:rPr>
          <w:rFonts w:hint="eastAsia"/>
          <w:b/>
          <w:i/>
          <w:lang w:eastAsia="zh-CN"/>
        </w:rPr>
        <w:t>1</w:t>
      </w:r>
      <w:r>
        <w:rPr>
          <w:b/>
          <w:i/>
          <w:lang w:eastAsia="zh-CN"/>
        </w:rPr>
        <w:t>1</w:t>
      </w:r>
      <w:r w:rsidRPr="00F0103F">
        <w:rPr>
          <w:b/>
          <w:i/>
          <w:lang w:eastAsia="zh-CN"/>
        </w:rPr>
        <w:t>: Support half-half mapping to avoid the frequent beam changes in some scenarios.</w:t>
      </w:r>
    </w:p>
    <w:p w14:paraId="24C721E5" w14:textId="77777777" w:rsidR="009055BC" w:rsidRPr="00F0103F" w:rsidRDefault="009055BC" w:rsidP="009055BC">
      <w:pPr>
        <w:rPr>
          <w:b/>
          <w:i/>
          <w:lang w:eastAsia="zh-CN"/>
        </w:rPr>
      </w:pPr>
      <w:r w:rsidRPr="00F0103F">
        <w:rPr>
          <w:b/>
          <w:i/>
          <w:lang w:eastAsia="zh-CN"/>
        </w:rPr>
        <w:t xml:space="preserve">Proposal </w:t>
      </w:r>
      <w:r>
        <w:rPr>
          <w:rFonts w:hint="eastAsia"/>
          <w:b/>
          <w:i/>
          <w:lang w:eastAsia="zh-CN"/>
        </w:rPr>
        <w:t>1</w:t>
      </w:r>
      <w:r>
        <w:rPr>
          <w:b/>
          <w:i/>
          <w:lang w:eastAsia="zh-CN"/>
        </w:rPr>
        <w:t>2</w:t>
      </w:r>
      <w:r w:rsidRPr="00F0103F">
        <w:rPr>
          <w:b/>
          <w:i/>
          <w:lang w:eastAsia="zh-CN"/>
        </w:rPr>
        <w:t>: Support configurable beam mappi</w:t>
      </w:r>
      <w:r>
        <w:rPr>
          <w:b/>
          <w:i/>
          <w:lang w:eastAsia="zh-CN"/>
        </w:rPr>
        <w:t>ng pattern by the gNB scheduler for multi-TRP based PUSCH.</w:t>
      </w:r>
    </w:p>
    <w:p w14:paraId="3356881C" w14:textId="77777777" w:rsidR="00335B58" w:rsidRDefault="00335B58" w:rsidP="00335B58">
      <w:pPr>
        <w:rPr>
          <w:b/>
          <w:i/>
          <w:lang w:eastAsia="zh-CN"/>
        </w:rPr>
      </w:pPr>
      <w:r>
        <w:rPr>
          <w:b/>
          <w:i/>
          <w:lang w:eastAsia="zh-CN"/>
        </w:rPr>
        <w:t>Proposal 13</w:t>
      </w:r>
      <w:r w:rsidRPr="00393C66">
        <w:rPr>
          <w:b/>
          <w:i/>
          <w:lang w:eastAsia="zh-CN"/>
        </w:rPr>
        <w:t>:</w:t>
      </w:r>
      <w:r w:rsidRPr="00393C66">
        <w:rPr>
          <w:rFonts w:hint="eastAsia"/>
          <w:b/>
          <w:i/>
          <w:lang w:eastAsia="zh-CN"/>
        </w:rPr>
        <w:t xml:space="preserve"> </w:t>
      </w:r>
      <w:r w:rsidRPr="00393C66">
        <w:rPr>
          <w:b/>
          <w:i/>
          <w:lang w:eastAsia="zh-CN"/>
        </w:rPr>
        <w:t>Transmitting the DMRS symbol instead of dropping</w:t>
      </w:r>
      <w:r>
        <w:rPr>
          <w:b/>
          <w:i/>
          <w:lang w:eastAsia="zh-CN"/>
        </w:rPr>
        <w:t xml:space="preserve"> (omitting) </w:t>
      </w:r>
      <w:r w:rsidRPr="00393C66">
        <w:rPr>
          <w:b/>
          <w:i/>
          <w:lang w:eastAsia="zh-CN"/>
        </w:rPr>
        <w:t xml:space="preserve">the orphan symbol(s) </w:t>
      </w:r>
      <w:r>
        <w:rPr>
          <w:b/>
          <w:i/>
          <w:lang w:eastAsia="zh-CN"/>
        </w:rPr>
        <w:t>for multi-TRP based PUSCH, applying with</w:t>
      </w:r>
      <w:r w:rsidRPr="00393C66">
        <w:rPr>
          <w:b/>
          <w:i/>
          <w:lang w:eastAsia="zh-CN"/>
        </w:rPr>
        <w:t xml:space="preserve"> the</w:t>
      </w:r>
      <w:r>
        <w:rPr>
          <w:b/>
          <w:i/>
          <w:lang w:eastAsia="zh-CN"/>
        </w:rPr>
        <w:t xml:space="preserve"> same</w:t>
      </w:r>
      <w:r w:rsidRPr="00393C66">
        <w:rPr>
          <w:b/>
          <w:i/>
          <w:lang w:eastAsia="zh-CN"/>
        </w:rPr>
        <w:t xml:space="preserve"> beam mapped onto</w:t>
      </w:r>
      <w:r>
        <w:rPr>
          <w:b/>
          <w:i/>
          <w:lang w:eastAsia="zh-CN"/>
        </w:rPr>
        <w:t xml:space="preserve"> that nominal repetition.</w:t>
      </w:r>
    </w:p>
    <w:p w14:paraId="2C947BE2" w14:textId="71D41E05" w:rsidR="000870F5" w:rsidRPr="00335B58" w:rsidRDefault="000870F5" w:rsidP="00D14386">
      <w:pPr>
        <w:rPr>
          <w:b/>
          <w:i/>
          <w:u w:val="single"/>
          <w:lang w:eastAsia="zh-CN"/>
        </w:rPr>
      </w:pPr>
    </w:p>
    <w:p w14:paraId="533F165E" w14:textId="2A8AAB71" w:rsidR="00FA450C" w:rsidRPr="00DE5EE8" w:rsidRDefault="00FA450C" w:rsidP="00D14386">
      <w:pPr>
        <w:rPr>
          <w:i/>
          <w:u w:val="single"/>
          <w:lang w:eastAsia="zh-CN"/>
        </w:rPr>
      </w:pPr>
      <w:r w:rsidRPr="00DE5EE8">
        <w:rPr>
          <w:i/>
          <w:u w:val="single"/>
          <w:lang w:eastAsia="zh-CN"/>
        </w:rPr>
        <w:t>PTRS related issue:</w:t>
      </w:r>
    </w:p>
    <w:p w14:paraId="6E13C6CA" w14:textId="3DA2EDEB" w:rsidR="00744ECE" w:rsidRPr="00151A86" w:rsidRDefault="00744ECE" w:rsidP="00744ECE">
      <w:pPr>
        <w:rPr>
          <w:b/>
          <w:i/>
          <w:lang w:eastAsia="zh-CN"/>
        </w:rPr>
      </w:pPr>
      <w:r>
        <w:rPr>
          <w:b/>
          <w:i/>
          <w:lang w:eastAsia="zh-CN"/>
        </w:rPr>
        <w:t>Proposal 14:  For</w:t>
      </w:r>
      <w:r w:rsidRPr="00151A86">
        <w:rPr>
          <w:b/>
          <w:i/>
          <w:lang w:eastAsia="zh-CN"/>
        </w:rPr>
        <w:t xml:space="preserve"> multi-TRP operation</w:t>
      </w:r>
      <w:r w:rsidR="00335B58">
        <w:rPr>
          <w:b/>
          <w:i/>
          <w:lang w:eastAsia="zh-CN"/>
        </w:rPr>
        <w:t xml:space="preserve"> of maxRank&gt;2, option </w:t>
      </w:r>
      <w:r>
        <w:rPr>
          <w:b/>
          <w:i/>
          <w:lang w:eastAsia="zh-CN"/>
        </w:rPr>
        <w:t>1 is preferred to indicate the PTRS-DMRS association per TRP.</w:t>
      </w:r>
    </w:p>
    <w:p w14:paraId="6C88CDED" w14:textId="5750F129" w:rsidR="00FA450C" w:rsidRPr="00744ECE" w:rsidRDefault="00FA450C" w:rsidP="00FA450C">
      <w:pPr>
        <w:rPr>
          <w:b/>
          <w:i/>
          <w:lang w:eastAsia="zh-CN"/>
        </w:rPr>
      </w:pPr>
    </w:p>
    <w:p w14:paraId="574099AB" w14:textId="1F296594" w:rsidR="00FA450C" w:rsidRPr="00DE5EE8" w:rsidRDefault="00FA450C" w:rsidP="00FA450C">
      <w:pPr>
        <w:rPr>
          <w:i/>
          <w:u w:val="single"/>
          <w:lang w:eastAsia="zh-CN"/>
        </w:rPr>
      </w:pPr>
      <w:r w:rsidRPr="00DE5EE8">
        <w:rPr>
          <w:i/>
          <w:u w:val="single"/>
          <w:lang w:eastAsia="zh-CN"/>
        </w:rPr>
        <w:t>CG PUSCH related issue:</w:t>
      </w:r>
    </w:p>
    <w:p w14:paraId="26B9CB07" w14:textId="77777777" w:rsidR="00B66BCA" w:rsidRPr="00203EA7" w:rsidRDefault="00B66BCA" w:rsidP="00B66BCA">
      <w:pPr>
        <w:autoSpaceDE/>
        <w:autoSpaceDN/>
        <w:adjustRightInd/>
        <w:snapToGrid/>
        <w:spacing w:after="0"/>
        <w:rPr>
          <w:b/>
          <w:i/>
          <w:lang w:eastAsia="zh-CN"/>
        </w:rPr>
      </w:pPr>
      <w:r w:rsidRPr="00203EA7">
        <w:rPr>
          <w:rFonts w:hint="eastAsia"/>
          <w:b/>
          <w:i/>
          <w:lang w:eastAsia="zh-CN"/>
        </w:rPr>
        <w:t>P</w:t>
      </w:r>
      <w:r w:rsidRPr="00203EA7">
        <w:rPr>
          <w:b/>
          <w:i/>
          <w:lang w:eastAsia="zh-CN"/>
        </w:rPr>
        <w:t xml:space="preserve">roposal </w:t>
      </w:r>
      <w:r>
        <w:rPr>
          <w:b/>
          <w:i/>
          <w:lang w:eastAsia="zh-CN"/>
        </w:rPr>
        <w:t>15</w:t>
      </w:r>
      <w:r w:rsidRPr="00203EA7">
        <w:rPr>
          <w:b/>
          <w:i/>
          <w:lang w:eastAsia="zh-CN"/>
        </w:rPr>
        <w:t>: 1 or 2 RV sequence can be configured to single CG configuration for the multi-TRP based PUSCH transmission.</w:t>
      </w:r>
    </w:p>
    <w:p w14:paraId="40AE8008" w14:textId="77777777" w:rsidR="00B66BCA" w:rsidRDefault="00B66BCA" w:rsidP="00B66BCA">
      <w:pPr>
        <w:autoSpaceDE/>
        <w:autoSpaceDN/>
        <w:adjustRightInd/>
        <w:snapToGrid/>
        <w:spacing w:after="0"/>
        <w:rPr>
          <w:b/>
          <w:i/>
          <w:lang w:eastAsia="zh-CN"/>
        </w:rPr>
      </w:pPr>
      <w:r w:rsidRPr="00203EA7">
        <w:rPr>
          <w:b/>
          <w:i/>
          <w:lang w:eastAsia="zh-CN"/>
        </w:rPr>
        <w:t>Proposal</w:t>
      </w:r>
      <w:r>
        <w:rPr>
          <w:b/>
          <w:i/>
          <w:lang w:eastAsia="zh-CN"/>
        </w:rPr>
        <w:t xml:space="preserve"> 16</w:t>
      </w:r>
      <w:r w:rsidRPr="00203EA7">
        <w:rPr>
          <w:b/>
          <w:i/>
          <w:lang w:eastAsia="zh-CN"/>
        </w:rPr>
        <w:t>:</w:t>
      </w:r>
      <w:r>
        <w:rPr>
          <w:b/>
          <w:i/>
          <w:lang w:eastAsia="zh-CN"/>
        </w:rPr>
        <w:t xml:space="preserve"> RV sequence should be mapped onto each of the transmission occasions targeting each TRP separately.</w:t>
      </w:r>
    </w:p>
    <w:p w14:paraId="017282BF" w14:textId="77777777" w:rsidR="00B66BCA" w:rsidRPr="00203EA7" w:rsidRDefault="00B66BCA" w:rsidP="00B66BCA">
      <w:pPr>
        <w:autoSpaceDE/>
        <w:autoSpaceDN/>
        <w:adjustRightInd/>
        <w:snapToGrid/>
        <w:spacing w:after="0"/>
        <w:rPr>
          <w:b/>
          <w:i/>
          <w:lang w:eastAsia="zh-CN"/>
        </w:rPr>
      </w:pPr>
      <w:r>
        <w:rPr>
          <w:b/>
          <w:i/>
          <w:lang w:eastAsia="zh-CN"/>
        </w:rPr>
        <w:t>Proposa</w:t>
      </w:r>
      <w:r w:rsidRPr="00622017">
        <w:rPr>
          <w:b/>
          <w:i/>
          <w:lang w:eastAsia="zh-CN"/>
        </w:rPr>
        <w:t xml:space="preserve">l </w:t>
      </w:r>
      <w:r>
        <w:rPr>
          <w:b/>
          <w:i/>
          <w:lang w:eastAsia="zh-CN"/>
        </w:rPr>
        <w:t>17</w:t>
      </w:r>
      <w:r w:rsidRPr="00622017">
        <w:rPr>
          <w:b/>
          <w:i/>
          <w:lang w:eastAsia="zh-CN"/>
        </w:rPr>
        <w:t>:</w:t>
      </w:r>
      <w:r w:rsidRPr="00622017">
        <w:rPr>
          <w:b/>
          <w:i/>
          <w:szCs w:val="20"/>
        </w:rPr>
        <w:t xml:space="preserve"> RV sequence is always expected to be mapped starting </w:t>
      </w:r>
      <w:r>
        <w:rPr>
          <w:b/>
          <w:i/>
          <w:szCs w:val="20"/>
        </w:rPr>
        <w:t>with 0 onto the first transmission occasion targeting each TRP.</w:t>
      </w:r>
    </w:p>
    <w:p w14:paraId="611A8068" w14:textId="614F225C" w:rsidR="00D14386" w:rsidRPr="00B66BCA" w:rsidRDefault="00D14386" w:rsidP="00D14386">
      <w:pPr>
        <w:rPr>
          <w:color w:val="D9D9D9" w:themeColor="background1" w:themeShade="D9"/>
          <w:lang w:eastAsia="zh-CN"/>
        </w:rPr>
      </w:pPr>
    </w:p>
    <w:p w14:paraId="50BD026D" w14:textId="3A5A0D47" w:rsidR="00D14386" w:rsidRDefault="00D14386" w:rsidP="00D14386">
      <w:pPr>
        <w:rPr>
          <w:b/>
          <w:i/>
          <w:u w:val="single"/>
          <w:lang w:eastAsia="zh-CN"/>
        </w:rPr>
      </w:pPr>
      <w:r>
        <w:rPr>
          <w:b/>
          <w:i/>
          <w:u w:val="single"/>
          <w:lang w:eastAsia="zh-CN"/>
        </w:rPr>
        <w:t>PUC</w:t>
      </w:r>
      <w:r w:rsidRPr="006A1B4B">
        <w:rPr>
          <w:b/>
          <w:i/>
          <w:u w:val="single"/>
          <w:lang w:eastAsia="zh-CN"/>
        </w:rPr>
        <w:t>CH:</w:t>
      </w:r>
    </w:p>
    <w:p w14:paraId="1C917B8E" w14:textId="77777777" w:rsidR="00496D16" w:rsidRPr="00496D16" w:rsidRDefault="00496D16" w:rsidP="00496D16">
      <w:pPr>
        <w:rPr>
          <w:b/>
          <w:i/>
          <w:color w:val="000000"/>
          <w:lang w:eastAsia="zh-CN"/>
        </w:rPr>
      </w:pPr>
      <w:r w:rsidRPr="00BD7E64">
        <w:rPr>
          <w:rFonts w:hint="eastAsia"/>
          <w:b/>
          <w:i/>
          <w:color w:val="000000"/>
          <w:lang w:eastAsia="zh-CN"/>
        </w:rPr>
        <w:t>P</w:t>
      </w:r>
      <w:r>
        <w:rPr>
          <w:b/>
          <w:i/>
          <w:color w:val="000000"/>
          <w:lang w:eastAsia="zh-CN"/>
        </w:rPr>
        <w:t>roposal 18: Sup</w:t>
      </w:r>
      <w:r w:rsidRPr="00496D16">
        <w:rPr>
          <w:b/>
          <w:i/>
          <w:color w:val="000000"/>
          <w:lang w:eastAsia="zh-CN"/>
        </w:rPr>
        <w:t xml:space="preserve">port scheme 2 </w:t>
      </w:r>
      <w:r>
        <w:rPr>
          <w:b/>
          <w:i/>
          <w:color w:val="000000"/>
          <w:lang w:eastAsia="zh-CN"/>
        </w:rPr>
        <w:t xml:space="preserve">to be adopted </w:t>
      </w:r>
      <w:r w:rsidRPr="00496D16">
        <w:rPr>
          <w:b/>
          <w:i/>
          <w:color w:val="000000"/>
          <w:lang w:eastAsia="zh-CN"/>
        </w:rPr>
        <w:t>for the intra-slot PUSCH repetition for multi-TRP based operation, and more than 2 hops are not expected.</w:t>
      </w:r>
    </w:p>
    <w:p w14:paraId="3ED2C4FC" w14:textId="77777777" w:rsidR="00E02F5D" w:rsidRPr="00BD7E64" w:rsidRDefault="00E02F5D" w:rsidP="00E02F5D">
      <w:pPr>
        <w:rPr>
          <w:b/>
          <w:i/>
          <w:color w:val="000000"/>
          <w:lang w:eastAsia="zh-CN"/>
        </w:rPr>
      </w:pPr>
      <w:r>
        <w:rPr>
          <w:b/>
          <w:i/>
          <w:color w:val="000000"/>
          <w:lang w:eastAsia="zh-CN"/>
        </w:rPr>
        <w:t>Proposal 19: For scheme 3, only 2 repetitions within a slot are considered.</w:t>
      </w:r>
    </w:p>
    <w:p w14:paraId="2BBC21F4" w14:textId="28AF23A4" w:rsidR="00E02F5D" w:rsidRDefault="00E02F5D" w:rsidP="00D14386">
      <w:pPr>
        <w:rPr>
          <w:b/>
          <w:i/>
          <w:u w:val="single"/>
          <w:lang w:eastAsia="zh-CN"/>
        </w:rPr>
      </w:pPr>
    </w:p>
    <w:p w14:paraId="5E125303" w14:textId="0872D900" w:rsidR="00E02F5D" w:rsidRDefault="00E02F5D" w:rsidP="00E02F5D">
      <w:pPr>
        <w:rPr>
          <w:b/>
          <w:i/>
          <w:color w:val="000000"/>
          <w:lang w:eastAsia="zh-CN"/>
        </w:rPr>
      </w:pPr>
      <w:r w:rsidRPr="00F3207E">
        <w:rPr>
          <w:rFonts w:hint="eastAsia"/>
          <w:b/>
          <w:i/>
          <w:color w:val="000000"/>
          <w:lang w:eastAsia="zh-CN"/>
        </w:rPr>
        <w:t>P</w:t>
      </w:r>
      <w:r>
        <w:rPr>
          <w:b/>
          <w:i/>
          <w:color w:val="000000"/>
          <w:lang w:eastAsia="zh-CN"/>
        </w:rPr>
        <w:t>roposal 20</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38FB9A16" w14:textId="77777777" w:rsidR="00E02F5D" w:rsidRDefault="00E02F5D" w:rsidP="00E02F5D">
      <w:pPr>
        <w:rPr>
          <w:b/>
          <w:i/>
          <w:color w:val="000000"/>
          <w:lang w:eastAsia="zh-CN"/>
        </w:rPr>
      </w:pPr>
    </w:p>
    <w:p w14:paraId="3A953083" w14:textId="3151D5A2" w:rsidR="00E02F5D" w:rsidRDefault="00E02F5D" w:rsidP="00E02F5D">
      <w:pPr>
        <w:rPr>
          <w:b/>
          <w:i/>
          <w:color w:val="000000"/>
          <w:lang w:eastAsia="zh-CN"/>
        </w:rPr>
      </w:pPr>
      <w:r w:rsidRPr="00F3207E">
        <w:rPr>
          <w:rFonts w:hint="eastAsia"/>
          <w:b/>
          <w:i/>
          <w:color w:val="000000"/>
          <w:lang w:eastAsia="zh-CN"/>
        </w:rPr>
        <w:t>P</w:t>
      </w:r>
      <w:r>
        <w:rPr>
          <w:b/>
          <w:i/>
          <w:color w:val="000000"/>
          <w:lang w:eastAsia="zh-CN"/>
        </w:rPr>
        <w:t>roposal 21</w:t>
      </w:r>
      <w:r w:rsidRPr="00F3207E">
        <w:rPr>
          <w:b/>
          <w:i/>
          <w:color w:val="000000"/>
          <w:lang w:eastAsia="zh-CN"/>
        </w:rPr>
        <w:t>:</w:t>
      </w:r>
      <w:r>
        <w:rPr>
          <w:b/>
          <w:i/>
          <w:color w:val="000000"/>
          <w:lang w:eastAsia="zh-CN"/>
        </w:rPr>
        <w:t xml:space="preserve"> Support option 3 for the TPC enhancement for multi-TRP based PUCCH transmission.</w:t>
      </w:r>
    </w:p>
    <w:p w14:paraId="2B7D8404" w14:textId="77777777" w:rsidR="00E02F5D" w:rsidRPr="00DF610D" w:rsidRDefault="00E02F5D" w:rsidP="00E02F5D">
      <w:pPr>
        <w:rPr>
          <w:b/>
          <w:i/>
          <w:color w:val="000000"/>
          <w:lang w:eastAsia="zh-CN"/>
        </w:rPr>
      </w:pPr>
    </w:p>
    <w:p w14:paraId="0E0E70BE" w14:textId="5BA64E01" w:rsidR="00FC3E7D" w:rsidRDefault="00FC3E7D" w:rsidP="00FC3E7D">
      <w:pPr>
        <w:rPr>
          <w:b/>
          <w:i/>
          <w:color w:val="000000"/>
          <w:lang w:eastAsia="zh-CN"/>
        </w:rPr>
      </w:pPr>
      <w:r>
        <w:rPr>
          <w:b/>
          <w:i/>
          <w:color w:val="000000"/>
          <w:lang w:eastAsia="zh-CN"/>
        </w:rPr>
        <w:t>Proposal 22: Support Option</w:t>
      </w:r>
      <w:r w:rsidR="00097379">
        <w:rPr>
          <w:b/>
          <w:i/>
          <w:color w:val="000000"/>
          <w:lang w:eastAsia="zh-CN"/>
        </w:rPr>
        <w:t xml:space="preserve"> </w:t>
      </w:r>
      <w:r>
        <w:rPr>
          <w:b/>
          <w:i/>
          <w:color w:val="000000"/>
          <w:lang w:eastAsia="zh-CN"/>
        </w:rPr>
        <w:t>1 for the inter-slot frequency hopping with PUCCH repetition.</w:t>
      </w:r>
    </w:p>
    <w:p w14:paraId="61F70F49" w14:textId="377BC018" w:rsidR="00E02F5D" w:rsidRPr="00FC3E7D" w:rsidRDefault="00E02F5D" w:rsidP="00D14386">
      <w:pPr>
        <w:rPr>
          <w:b/>
          <w:i/>
          <w:u w:val="single"/>
          <w:lang w:eastAsia="zh-CN"/>
        </w:rPr>
      </w:pPr>
    </w:p>
    <w:p w14:paraId="0E5EA4B6" w14:textId="14ECE40B" w:rsidR="00995198" w:rsidRDefault="00995198" w:rsidP="00995198">
      <w:pPr>
        <w:rPr>
          <w:b/>
          <w:i/>
          <w:u w:val="single"/>
          <w:lang w:eastAsia="zh-CN"/>
        </w:rPr>
      </w:pPr>
      <w:r>
        <w:rPr>
          <w:b/>
          <w:i/>
          <w:u w:val="single"/>
          <w:lang w:eastAsia="zh-CN"/>
        </w:rPr>
        <w:t>Beam switching for PUSCH/PUC</w:t>
      </w:r>
      <w:r w:rsidRPr="006A1B4B">
        <w:rPr>
          <w:b/>
          <w:i/>
          <w:u w:val="single"/>
          <w:lang w:eastAsia="zh-CN"/>
        </w:rPr>
        <w:t>CH:</w:t>
      </w:r>
    </w:p>
    <w:p w14:paraId="4260D472" w14:textId="77777777" w:rsidR="00995198" w:rsidRDefault="00995198" w:rsidP="00995198">
      <w:pPr>
        <w:rPr>
          <w:b/>
          <w:i/>
          <w:color w:val="000000"/>
          <w:lang w:eastAsia="zh-CN"/>
        </w:rPr>
      </w:pPr>
      <w:r w:rsidRPr="00C15FC3">
        <w:rPr>
          <w:rFonts w:hint="eastAsia"/>
          <w:b/>
          <w:i/>
          <w:color w:val="000000"/>
          <w:lang w:eastAsia="zh-CN"/>
        </w:rPr>
        <w:t>P</w:t>
      </w:r>
      <w:r>
        <w:rPr>
          <w:b/>
          <w:i/>
          <w:color w:val="000000"/>
          <w:lang w:eastAsia="zh-CN"/>
        </w:rPr>
        <w:t>roposal 23</w:t>
      </w:r>
      <w:r w:rsidRPr="00C15FC3">
        <w:rPr>
          <w:b/>
          <w:i/>
          <w:color w:val="000000"/>
          <w:lang w:eastAsia="zh-CN"/>
        </w:rPr>
        <w:t>:</w:t>
      </w:r>
      <w:r>
        <w:rPr>
          <w:b/>
          <w:i/>
          <w:color w:val="000000"/>
          <w:lang w:eastAsia="zh-CN"/>
        </w:rPr>
        <w:t xml:space="preserve"> Beam switching gap should be specified in RAN1 for at least 1 symbol for uplink multi-TRP/multi-panel operation in Rel-17.</w:t>
      </w:r>
    </w:p>
    <w:p w14:paraId="17C2F880" w14:textId="77777777" w:rsidR="00995198" w:rsidRDefault="00995198" w:rsidP="00995198">
      <w:pPr>
        <w:rPr>
          <w:b/>
          <w:i/>
          <w:color w:val="000000"/>
          <w:lang w:eastAsia="zh-CN"/>
        </w:rPr>
      </w:pPr>
      <w:r>
        <w:rPr>
          <w:b/>
          <w:i/>
          <w:color w:val="000000"/>
          <w:lang w:eastAsia="zh-CN"/>
        </w:rPr>
        <w:t>Proposal 24: Beam switching gap can be configurable by RRC signaling.</w:t>
      </w:r>
    </w:p>
    <w:p w14:paraId="2DC40D3C" w14:textId="77777777" w:rsidR="00995198" w:rsidRDefault="00995198" w:rsidP="00995198">
      <w:pPr>
        <w:rPr>
          <w:b/>
          <w:i/>
          <w:color w:val="000000"/>
          <w:lang w:eastAsia="zh-CN"/>
        </w:rPr>
      </w:pPr>
      <w:r>
        <w:rPr>
          <w:b/>
          <w:i/>
          <w:color w:val="000000"/>
          <w:lang w:eastAsia="zh-CN"/>
        </w:rPr>
        <w:t>Proposal 25: For PUCCH Scheme 3</w:t>
      </w:r>
      <w:r>
        <w:rPr>
          <w:rFonts w:hint="eastAsia"/>
          <w:b/>
          <w:i/>
          <w:color w:val="000000"/>
          <w:lang w:eastAsia="zh-CN"/>
        </w:rPr>
        <w:t>,</w:t>
      </w:r>
      <w:r>
        <w:rPr>
          <w:b/>
          <w:i/>
          <w:color w:val="000000"/>
          <w:lang w:eastAsia="zh-CN"/>
        </w:rPr>
        <w:t xml:space="preserve"> switching gap can be defined in sub-slot. </w:t>
      </w:r>
    </w:p>
    <w:p w14:paraId="21853568" w14:textId="3CB05897" w:rsidR="00995198" w:rsidRPr="00995198" w:rsidRDefault="00995198" w:rsidP="00D14386">
      <w:pPr>
        <w:rPr>
          <w:b/>
          <w:i/>
          <w:color w:val="000000"/>
          <w:lang w:val="en-GB" w:eastAsia="zh-CN"/>
        </w:rPr>
      </w:pPr>
      <w:r w:rsidRPr="0091015C">
        <w:rPr>
          <w:b/>
          <w:i/>
          <w:color w:val="000000"/>
          <w:lang w:eastAsia="zh-CN"/>
        </w:rPr>
        <w:t>Proposal</w:t>
      </w:r>
      <w:r>
        <w:rPr>
          <w:b/>
          <w:i/>
          <w:color w:val="000000"/>
          <w:lang w:eastAsia="zh-CN"/>
        </w:rPr>
        <w:t xml:space="preserve"> 26</w:t>
      </w:r>
      <w:r w:rsidRPr="0091015C">
        <w:rPr>
          <w:b/>
          <w:i/>
          <w:color w:val="000000"/>
          <w:lang w:eastAsia="zh-CN"/>
        </w:rPr>
        <w:t xml:space="preserve">: </w:t>
      </w:r>
      <w:r>
        <w:rPr>
          <w:b/>
          <w:i/>
          <w:color w:val="000000"/>
          <w:lang w:val="en-GB" w:eastAsia="zh-CN"/>
        </w:rPr>
        <w:t>Whether to apply delaying of the next repetition or dropping</w:t>
      </w:r>
      <w:r w:rsidR="0045474E">
        <w:rPr>
          <w:b/>
          <w:i/>
          <w:color w:val="000000"/>
          <w:lang w:val="en-GB" w:eastAsia="zh-CN"/>
        </w:rPr>
        <w:t xml:space="preserve"> </w:t>
      </w:r>
      <w:r>
        <w:rPr>
          <w:b/>
          <w:i/>
          <w:color w:val="000000"/>
          <w:lang w:val="en-GB" w:eastAsia="zh-CN"/>
        </w:rPr>
        <w:t>(omitting) symbol(s) of the next repetition can be configurable by the scheduler of the gNB or pre-defined according to different scenarios case by case.</w:t>
      </w:r>
    </w:p>
    <w:p w14:paraId="55C1E145" w14:textId="52CF1122" w:rsidR="00CE6BC2" w:rsidRPr="00D1438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bookmarkStart w:id="2" w:name="_GoBack"/>
      <w:bookmarkEnd w:id="2"/>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5DE7B839" w:rsidR="00BC0F43" w:rsidRDefault="00BC0F43" w:rsidP="00CE5115">
      <w:pPr>
        <w:widowControl w:val="0"/>
        <w:numPr>
          <w:ilvl w:val="0"/>
          <w:numId w:val="6"/>
        </w:numPr>
        <w:autoSpaceDE/>
        <w:autoSpaceDN/>
        <w:adjustRightInd/>
        <w:snapToGrid/>
        <w:rPr>
          <w:lang w:eastAsia="zh-CN"/>
        </w:rPr>
      </w:pPr>
      <w:r w:rsidRPr="008E78C1">
        <w:t>RAN 1</w:t>
      </w:r>
      <w:r w:rsidRPr="008E78C1">
        <w:rPr>
          <w:rFonts w:hint="eastAsia"/>
        </w:rPr>
        <w:t>-</w:t>
      </w:r>
      <w:r w:rsidR="00794E3B">
        <w:t>10</w:t>
      </w:r>
      <w:r w:rsidR="002B26B9">
        <w:rPr>
          <w:lang w:eastAsia="zh-CN"/>
        </w:rPr>
        <w:t>3</w:t>
      </w:r>
      <w:r w:rsidR="00CE3D1C" w:rsidRPr="008E78C1">
        <w:t>e</w:t>
      </w:r>
      <w:r w:rsidR="00D62E81">
        <w:t xml:space="preserve"> Meeting chairman notes</w:t>
      </w:r>
    </w:p>
    <w:p w14:paraId="3A483607" w14:textId="37F32468" w:rsidR="00735B82" w:rsidRDefault="00794E3B" w:rsidP="00735B82">
      <w:pPr>
        <w:widowControl w:val="0"/>
        <w:numPr>
          <w:ilvl w:val="0"/>
          <w:numId w:val="6"/>
        </w:numPr>
        <w:autoSpaceDE/>
        <w:autoSpaceDN/>
        <w:adjustRightInd/>
        <w:snapToGrid/>
        <w:rPr>
          <w:lang w:eastAsia="zh-CN"/>
        </w:rPr>
      </w:pPr>
      <w:r w:rsidRPr="008E78C1">
        <w:t>RAN 1</w:t>
      </w:r>
      <w:r w:rsidRPr="008E78C1">
        <w:rPr>
          <w:rFonts w:hint="eastAsia"/>
        </w:rPr>
        <w:t>-</w:t>
      </w:r>
      <w:r>
        <w:t>10</w:t>
      </w:r>
      <w:r>
        <w:rPr>
          <w:rFonts w:hint="eastAsia"/>
          <w:lang w:eastAsia="zh-CN"/>
        </w:rPr>
        <w:t>4</w:t>
      </w:r>
      <w:r w:rsidR="00C91066">
        <w:rPr>
          <w:lang w:eastAsia="zh-CN"/>
        </w:rPr>
        <w:t>b-</w:t>
      </w:r>
      <w:r w:rsidRPr="008E78C1">
        <w:t>e</w:t>
      </w:r>
      <w:r w:rsidR="00D62E81">
        <w:t xml:space="preserve"> Meeting chairman notes</w:t>
      </w:r>
    </w:p>
    <w:p w14:paraId="76E46E26" w14:textId="77777777" w:rsidR="00995198" w:rsidRPr="008E78C1" w:rsidRDefault="00995198" w:rsidP="00995198">
      <w:pPr>
        <w:widowControl w:val="0"/>
        <w:numPr>
          <w:ilvl w:val="0"/>
          <w:numId w:val="6"/>
        </w:numPr>
      </w:pPr>
      <w:r>
        <w:t>R</w:t>
      </w:r>
      <w:r>
        <w:rPr>
          <w:rFonts w:hint="eastAsia"/>
        </w:rPr>
        <w:t>4-2103290</w:t>
      </w:r>
      <w:r w:rsidRPr="008E78C1">
        <w:t>, “</w:t>
      </w:r>
      <w:r w:rsidRPr="00E17A8C">
        <w:t>Reply LS on Beam switching gaps for Multi-TRP UL transmission</w:t>
      </w:r>
      <w:r>
        <w:t>”, RAN4#98-e</w:t>
      </w:r>
    </w:p>
    <w:p w14:paraId="31406D6B" w14:textId="56AD1822" w:rsidR="00296A0B" w:rsidRPr="004A1144" w:rsidRDefault="00296A0B" w:rsidP="002A51CD">
      <w:pPr>
        <w:widowControl w:val="0"/>
        <w:autoSpaceDE/>
        <w:autoSpaceDN/>
        <w:adjustRightInd/>
        <w:snapToGrid/>
        <w:rPr>
          <w:rFonts w:hint="eastAsia"/>
          <w:sz w:val="20"/>
          <w:szCs w:val="20"/>
          <w:lang w:eastAsia="zh-CN"/>
        </w:rPr>
      </w:pPr>
    </w:p>
    <w:sectPr w:rsidR="00296A0B"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AC957" w14:textId="77777777" w:rsidR="002B5C55" w:rsidRDefault="002B5C55">
      <w:r>
        <w:separator/>
      </w:r>
    </w:p>
  </w:endnote>
  <w:endnote w:type="continuationSeparator" w:id="0">
    <w:p w14:paraId="609CBE4B" w14:textId="77777777" w:rsidR="002B5C55" w:rsidRDefault="002B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D7890" w14:textId="77777777" w:rsidR="002B5C55" w:rsidRDefault="002B5C55">
      <w:r>
        <w:separator/>
      </w:r>
    </w:p>
  </w:footnote>
  <w:footnote w:type="continuationSeparator" w:id="0">
    <w:p w14:paraId="28BE5257" w14:textId="77777777" w:rsidR="002B5C55" w:rsidRDefault="002B5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16607"/>
    <w:multiLevelType w:val="multilevel"/>
    <w:tmpl w:val="0211660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582350"/>
    <w:multiLevelType w:val="hybridMultilevel"/>
    <w:tmpl w:val="CC5A55C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F6371A1"/>
    <w:multiLevelType w:val="hybridMultilevel"/>
    <w:tmpl w:val="F736799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44E1D"/>
    <w:multiLevelType w:val="hybridMultilevel"/>
    <w:tmpl w:val="8FF4E668"/>
    <w:lvl w:ilvl="0" w:tplc="E81C3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DB69F8"/>
    <w:multiLevelType w:val="hybridMultilevel"/>
    <w:tmpl w:val="4D74DFDA"/>
    <w:lvl w:ilvl="0" w:tplc="666A460A">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49520D"/>
    <w:multiLevelType w:val="hybridMultilevel"/>
    <w:tmpl w:val="04F6B0A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A3BEF"/>
    <w:multiLevelType w:val="hybridMultilevel"/>
    <w:tmpl w:val="FF7E0F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27702A2B"/>
    <w:multiLevelType w:val="hybridMultilevel"/>
    <w:tmpl w:val="726048B6"/>
    <w:lvl w:ilvl="0" w:tplc="3C5E69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8773FB"/>
    <w:multiLevelType w:val="hybridMultilevel"/>
    <w:tmpl w:val="C4D6C146"/>
    <w:lvl w:ilvl="0" w:tplc="FA9E0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B40FA2"/>
    <w:multiLevelType w:val="hybridMultilevel"/>
    <w:tmpl w:val="EB3C1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966BC"/>
    <w:multiLevelType w:val="hybridMultilevel"/>
    <w:tmpl w:val="03B6A528"/>
    <w:lvl w:ilvl="0" w:tplc="3C5E6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FC5F83"/>
    <w:multiLevelType w:val="hybridMultilevel"/>
    <w:tmpl w:val="1C5C66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EE3F6D"/>
    <w:multiLevelType w:val="hybridMultilevel"/>
    <w:tmpl w:val="DBC47A8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F960F0"/>
    <w:multiLevelType w:val="hybridMultilevel"/>
    <w:tmpl w:val="3CC6D532"/>
    <w:lvl w:ilvl="0" w:tplc="0762961C">
      <w:start w:val="1"/>
      <w:numFmt w:val="bullet"/>
      <w:lvlText w:val="•"/>
      <w:lvlJc w:val="left"/>
      <w:pPr>
        <w:ind w:left="695" w:hanging="420"/>
      </w:pPr>
      <w:rPr>
        <w:rFonts w:ascii="Arial" w:hAnsi="Arial" w:hint="default"/>
      </w:rPr>
    </w:lvl>
    <w:lvl w:ilvl="1" w:tplc="04090003" w:tentative="1">
      <w:start w:val="1"/>
      <w:numFmt w:val="bullet"/>
      <w:lvlText w:val=""/>
      <w:lvlJc w:val="left"/>
      <w:pPr>
        <w:ind w:left="1115" w:hanging="420"/>
      </w:pPr>
      <w:rPr>
        <w:rFonts w:ascii="Wingdings" w:hAnsi="Wingdings" w:hint="default"/>
      </w:rPr>
    </w:lvl>
    <w:lvl w:ilvl="2" w:tplc="04090005" w:tentative="1">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3" w:tentative="1">
      <w:start w:val="1"/>
      <w:numFmt w:val="bullet"/>
      <w:lvlText w:val=""/>
      <w:lvlJc w:val="left"/>
      <w:pPr>
        <w:ind w:left="2375" w:hanging="420"/>
      </w:pPr>
      <w:rPr>
        <w:rFonts w:ascii="Wingdings" w:hAnsi="Wingdings" w:hint="default"/>
      </w:rPr>
    </w:lvl>
    <w:lvl w:ilvl="5" w:tplc="04090005"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3" w:tentative="1">
      <w:start w:val="1"/>
      <w:numFmt w:val="bullet"/>
      <w:lvlText w:val=""/>
      <w:lvlJc w:val="left"/>
      <w:pPr>
        <w:ind w:left="3635" w:hanging="420"/>
      </w:pPr>
      <w:rPr>
        <w:rFonts w:ascii="Wingdings" w:hAnsi="Wingdings" w:hint="default"/>
      </w:rPr>
    </w:lvl>
    <w:lvl w:ilvl="8" w:tplc="04090005" w:tentative="1">
      <w:start w:val="1"/>
      <w:numFmt w:val="bullet"/>
      <w:lvlText w:val=""/>
      <w:lvlJc w:val="left"/>
      <w:pPr>
        <w:ind w:left="4055" w:hanging="420"/>
      </w:pPr>
      <w:rPr>
        <w:rFonts w:ascii="Wingdings" w:hAnsi="Wingdings" w:hint="default"/>
      </w:rPr>
    </w:lvl>
  </w:abstractNum>
  <w:abstractNum w:abstractNumId="2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0956A1"/>
    <w:multiLevelType w:val="hybridMultilevel"/>
    <w:tmpl w:val="47B2D9E4"/>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6D7F1B"/>
    <w:multiLevelType w:val="hybridMultilevel"/>
    <w:tmpl w:val="E33E3F0A"/>
    <w:lvl w:ilvl="0" w:tplc="4E941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CB224C"/>
    <w:multiLevelType w:val="hybridMultilevel"/>
    <w:tmpl w:val="0696282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C1AD1"/>
    <w:multiLevelType w:val="hybridMultilevel"/>
    <w:tmpl w:val="726048B6"/>
    <w:lvl w:ilvl="0" w:tplc="3C5E69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715866"/>
    <w:multiLevelType w:val="hybridMultilevel"/>
    <w:tmpl w:val="3A8A535A"/>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D1680A1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2"/>
  </w:num>
  <w:num w:numId="3">
    <w:abstractNumId w:val="38"/>
  </w:num>
  <w:num w:numId="4">
    <w:abstractNumId w:val="40"/>
  </w:num>
  <w:num w:numId="5">
    <w:abstractNumId w:val="28"/>
  </w:num>
  <w:num w:numId="6">
    <w:abstractNumId w:val="8"/>
  </w:num>
  <w:num w:numId="7">
    <w:abstractNumId w:val="43"/>
  </w:num>
  <w:num w:numId="8">
    <w:abstractNumId w:val="16"/>
  </w:num>
  <w:num w:numId="9">
    <w:abstractNumId w:val="39"/>
  </w:num>
  <w:num w:numId="10">
    <w:abstractNumId w:val="10"/>
  </w:num>
  <w:num w:numId="11">
    <w:abstractNumId w:val="29"/>
  </w:num>
  <w:num w:numId="12">
    <w:abstractNumId w:val="17"/>
  </w:num>
  <w:num w:numId="13">
    <w:abstractNumId w:val="4"/>
  </w:num>
  <w:num w:numId="14">
    <w:abstractNumId w:val="7"/>
  </w:num>
  <w:num w:numId="15">
    <w:abstractNumId w:val="14"/>
  </w:num>
  <w:num w:numId="16">
    <w:abstractNumId w:val="41"/>
  </w:num>
  <w:num w:numId="17">
    <w:abstractNumId w:val="19"/>
  </w:num>
  <w:num w:numId="18">
    <w:abstractNumId w:val="27"/>
  </w:num>
  <w:num w:numId="19">
    <w:abstractNumId w:val="3"/>
  </w:num>
  <w:num w:numId="20">
    <w:abstractNumId w:val="26"/>
  </w:num>
  <w:num w:numId="21">
    <w:abstractNumId w:val="35"/>
  </w:num>
  <w:num w:numId="22">
    <w:abstractNumId w:val="20"/>
  </w:num>
  <w:num w:numId="23">
    <w:abstractNumId w:val="31"/>
  </w:num>
  <w:num w:numId="24">
    <w:abstractNumId w:val="13"/>
  </w:num>
  <w:num w:numId="25">
    <w:abstractNumId w:val="22"/>
  </w:num>
  <w:num w:numId="26">
    <w:abstractNumId w:val="24"/>
  </w:num>
  <w:num w:numId="27">
    <w:abstractNumId w:val="18"/>
  </w:num>
  <w:num w:numId="28">
    <w:abstractNumId w:val="34"/>
  </w:num>
  <w:num w:numId="29">
    <w:abstractNumId w:val="36"/>
  </w:num>
  <w:num w:numId="30">
    <w:abstractNumId w:val="1"/>
  </w:num>
  <w:num w:numId="31">
    <w:abstractNumId w:val="15"/>
  </w:num>
  <w:num w:numId="32">
    <w:abstractNumId w:val="32"/>
  </w:num>
  <w:num w:numId="33">
    <w:abstractNumId w:val="0"/>
  </w:num>
  <w:num w:numId="34">
    <w:abstractNumId w:val="25"/>
  </w:num>
  <w:num w:numId="35">
    <w:abstractNumId w:val="5"/>
  </w:num>
  <w:num w:numId="36">
    <w:abstractNumId w:val="33"/>
  </w:num>
  <w:num w:numId="37">
    <w:abstractNumId w:val="9"/>
  </w:num>
  <w:num w:numId="38">
    <w:abstractNumId w:val="11"/>
  </w:num>
  <w:num w:numId="39">
    <w:abstractNumId w:val="2"/>
  </w:num>
  <w:num w:numId="40">
    <w:abstractNumId w:val="37"/>
  </w:num>
  <w:num w:numId="41">
    <w:abstractNumId w:val="30"/>
  </w:num>
  <w:num w:numId="42">
    <w:abstractNumId w:val="12"/>
  </w:num>
  <w:num w:numId="43">
    <w:abstractNumId w:val="23"/>
  </w:num>
  <w:num w:numId="4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6"/>
    <w:rsid w:val="00000B95"/>
    <w:rsid w:val="00000C0E"/>
    <w:rsid w:val="00000D04"/>
    <w:rsid w:val="00000DB2"/>
    <w:rsid w:val="000021C8"/>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071"/>
    <w:rsid w:val="00011943"/>
    <w:rsid w:val="00011C60"/>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D08"/>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1ED"/>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8A5"/>
    <w:rsid w:val="0003099D"/>
    <w:rsid w:val="00030C0E"/>
    <w:rsid w:val="00030FB2"/>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52"/>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449"/>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0B91"/>
    <w:rsid w:val="000512C9"/>
    <w:rsid w:val="0005131C"/>
    <w:rsid w:val="00051844"/>
    <w:rsid w:val="0005188A"/>
    <w:rsid w:val="0005195B"/>
    <w:rsid w:val="00051E6D"/>
    <w:rsid w:val="00052099"/>
    <w:rsid w:val="000520B6"/>
    <w:rsid w:val="00052AD2"/>
    <w:rsid w:val="00052E1D"/>
    <w:rsid w:val="00052EE8"/>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83"/>
    <w:rsid w:val="000565C8"/>
    <w:rsid w:val="000567BB"/>
    <w:rsid w:val="00056B34"/>
    <w:rsid w:val="00056D31"/>
    <w:rsid w:val="000570B2"/>
    <w:rsid w:val="00057223"/>
    <w:rsid w:val="00057358"/>
    <w:rsid w:val="000574E1"/>
    <w:rsid w:val="00057880"/>
    <w:rsid w:val="00057C60"/>
    <w:rsid w:val="00057DC8"/>
    <w:rsid w:val="0006038A"/>
    <w:rsid w:val="00060575"/>
    <w:rsid w:val="00060685"/>
    <w:rsid w:val="00060937"/>
    <w:rsid w:val="00060C8C"/>
    <w:rsid w:val="00060CAF"/>
    <w:rsid w:val="000612E1"/>
    <w:rsid w:val="000614FE"/>
    <w:rsid w:val="00061F17"/>
    <w:rsid w:val="00061F24"/>
    <w:rsid w:val="00062167"/>
    <w:rsid w:val="000622DF"/>
    <w:rsid w:val="00062814"/>
    <w:rsid w:val="00062B1B"/>
    <w:rsid w:val="00062B8D"/>
    <w:rsid w:val="00062C7A"/>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93A"/>
    <w:rsid w:val="00066A2C"/>
    <w:rsid w:val="0006716D"/>
    <w:rsid w:val="000671A5"/>
    <w:rsid w:val="0006773E"/>
    <w:rsid w:val="0006777C"/>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3CB"/>
    <w:rsid w:val="00072A80"/>
    <w:rsid w:val="00072B49"/>
    <w:rsid w:val="00072CBE"/>
    <w:rsid w:val="0007301E"/>
    <w:rsid w:val="000731A0"/>
    <w:rsid w:val="0007337C"/>
    <w:rsid w:val="000736C1"/>
    <w:rsid w:val="00073797"/>
    <w:rsid w:val="00073800"/>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618"/>
    <w:rsid w:val="00083838"/>
    <w:rsid w:val="00083A56"/>
    <w:rsid w:val="00083AE3"/>
    <w:rsid w:val="00083B6A"/>
    <w:rsid w:val="00084065"/>
    <w:rsid w:val="000845C8"/>
    <w:rsid w:val="0008482A"/>
    <w:rsid w:val="00084E30"/>
    <w:rsid w:val="0008581C"/>
    <w:rsid w:val="00085E04"/>
    <w:rsid w:val="00085E2E"/>
    <w:rsid w:val="00085FA2"/>
    <w:rsid w:val="000864B6"/>
    <w:rsid w:val="000864C6"/>
    <w:rsid w:val="000865C1"/>
    <w:rsid w:val="000866F8"/>
    <w:rsid w:val="00086756"/>
    <w:rsid w:val="00086800"/>
    <w:rsid w:val="00086CD3"/>
    <w:rsid w:val="000870F5"/>
    <w:rsid w:val="00087379"/>
    <w:rsid w:val="00087913"/>
    <w:rsid w:val="00087ACA"/>
    <w:rsid w:val="00087E9C"/>
    <w:rsid w:val="000902DC"/>
    <w:rsid w:val="00090B33"/>
    <w:rsid w:val="00090E15"/>
    <w:rsid w:val="00091056"/>
    <w:rsid w:val="000911AE"/>
    <w:rsid w:val="000911DA"/>
    <w:rsid w:val="000911E9"/>
    <w:rsid w:val="000912FD"/>
    <w:rsid w:val="00091325"/>
    <w:rsid w:val="0009138F"/>
    <w:rsid w:val="00091398"/>
    <w:rsid w:val="0009139C"/>
    <w:rsid w:val="00091F8D"/>
    <w:rsid w:val="000922BA"/>
    <w:rsid w:val="000928AE"/>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79"/>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557"/>
    <w:rsid w:val="000A667B"/>
    <w:rsid w:val="000A6CA2"/>
    <w:rsid w:val="000A6D33"/>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0E8D"/>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588"/>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6E66"/>
    <w:rsid w:val="000B706F"/>
    <w:rsid w:val="000B738F"/>
    <w:rsid w:val="000B76C5"/>
    <w:rsid w:val="000B7707"/>
    <w:rsid w:val="000B7A10"/>
    <w:rsid w:val="000B7D56"/>
    <w:rsid w:val="000C0680"/>
    <w:rsid w:val="000C0867"/>
    <w:rsid w:val="000C0A2B"/>
    <w:rsid w:val="000C0AA9"/>
    <w:rsid w:val="000C0B59"/>
    <w:rsid w:val="000C0B70"/>
    <w:rsid w:val="000C0EA9"/>
    <w:rsid w:val="000C115D"/>
    <w:rsid w:val="000C145A"/>
    <w:rsid w:val="000C1535"/>
    <w:rsid w:val="000C1700"/>
    <w:rsid w:val="000C1920"/>
    <w:rsid w:val="000C1A48"/>
    <w:rsid w:val="000C1B59"/>
    <w:rsid w:val="000C1E66"/>
    <w:rsid w:val="000C1F90"/>
    <w:rsid w:val="000C22AE"/>
    <w:rsid w:val="000C252B"/>
    <w:rsid w:val="000C26AE"/>
    <w:rsid w:val="000C2829"/>
    <w:rsid w:val="000C2FBD"/>
    <w:rsid w:val="000C30B5"/>
    <w:rsid w:val="000C3655"/>
    <w:rsid w:val="000C3A3B"/>
    <w:rsid w:val="000C3AE7"/>
    <w:rsid w:val="000C3B0C"/>
    <w:rsid w:val="000C3B8A"/>
    <w:rsid w:val="000C3E0C"/>
    <w:rsid w:val="000C40E4"/>
    <w:rsid w:val="000C422D"/>
    <w:rsid w:val="000C469F"/>
    <w:rsid w:val="000C5384"/>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403"/>
    <w:rsid w:val="000D159A"/>
    <w:rsid w:val="000D1807"/>
    <w:rsid w:val="000D1822"/>
    <w:rsid w:val="000D1F73"/>
    <w:rsid w:val="000D1F94"/>
    <w:rsid w:val="000D1FBD"/>
    <w:rsid w:val="000D2103"/>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5EE"/>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98F"/>
    <w:rsid w:val="000E1EF6"/>
    <w:rsid w:val="000E209D"/>
    <w:rsid w:val="000E239E"/>
    <w:rsid w:val="000E2FA6"/>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CCC"/>
    <w:rsid w:val="000E7D13"/>
    <w:rsid w:val="000E7E15"/>
    <w:rsid w:val="000F024D"/>
    <w:rsid w:val="000F034B"/>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67C"/>
    <w:rsid w:val="000F4808"/>
    <w:rsid w:val="000F49E0"/>
    <w:rsid w:val="000F4AC1"/>
    <w:rsid w:val="000F52E2"/>
    <w:rsid w:val="000F5EFE"/>
    <w:rsid w:val="000F63B8"/>
    <w:rsid w:val="000F6581"/>
    <w:rsid w:val="000F6815"/>
    <w:rsid w:val="000F68C8"/>
    <w:rsid w:val="000F6CDD"/>
    <w:rsid w:val="000F6F67"/>
    <w:rsid w:val="000F6F8E"/>
    <w:rsid w:val="000F6FF5"/>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48"/>
    <w:rsid w:val="00100D80"/>
    <w:rsid w:val="00100FF3"/>
    <w:rsid w:val="001013A1"/>
    <w:rsid w:val="001019AF"/>
    <w:rsid w:val="00101AA6"/>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2AD"/>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20C0"/>
    <w:rsid w:val="00122428"/>
    <w:rsid w:val="001224B9"/>
    <w:rsid w:val="00122900"/>
    <w:rsid w:val="00122C0E"/>
    <w:rsid w:val="00122EF9"/>
    <w:rsid w:val="00123069"/>
    <w:rsid w:val="001230AF"/>
    <w:rsid w:val="001236CC"/>
    <w:rsid w:val="00124327"/>
    <w:rsid w:val="0012484B"/>
    <w:rsid w:val="001249F5"/>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05A"/>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71"/>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701"/>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3DB"/>
    <w:rsid w:val="00150731"/>
    <w:rsid w:val="001508B8"/>
    <w:rsid w:val="00151619"/>
    <w:rsid w:val="0015163E"/>
    <w:rsid w:val="00151A86"/>
    <w:rsid w:val="00151CFB"/>
    <w:rsid w:val="001526E1"/>
    <w:rsid w:val="00152835"/>
    <w:rsid w:val="00152994"/>
    <w:rsid w:val="001529BB"/>
    <w:rsid w:val="00152D11"/>
    <w:rsid w:val="00152DB5"/>
    <w:rsid w:val="001531AF"/>
    <w:rsid w:val="0015344C"/>
    <w:rsid w:val="00153644"/>
    <w:rsid w:val="00153937"/>
    <w:rsid w:val="00153C45"/>
    <w:rsid w:val="00154586"/>
    <w:rsid w:val="00154653"/>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85"/>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9AA"/>
    <w:rsid w:val="00171A13"/>
    <w:rsid w:val="00171E23"/>
    <w:rsid w:val="001724D3"/>
    <w:rsid w:val="0017255E"/>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A"/>
    <w:rsid w:val="00176B3C"/>
    <w:rsid w:val="00176BFC"/>
    <w:rsid w:val="00176FE8"/>
    <w:rsid w:val="00177069"/>
    <w:rsid w:val="00177626"/>
    <w:rsid w:val="00177642"/>
    <w:rsid w:val="001777A4"/>
    <w:rsid w:val="00177B6D"/>
    <w:rsid w:val="00177C21"/>
    <w:rsid w:val="00177C2F"/>
    <w:rsid w:val="00177D96"/>
    <w:rsid w:val="00177FC1"/>
    <w:rsid w:val="0018007A"/>
    <w:rsid w:val="00180273"/>
    <w:rsid w:val="001802FF"/>
    <w:rsid w:val="00180B96"/>
    <w:rsid w:val="00180F59"/>
    <w:rsid w:val="00180FC3"/>
    <w:rsid w:val="001810F4"/>
    <w:rsid w:val="001815A2"/>
    <w:rsid w:val="0018178C"/>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5D"/>
    <w:rsid w:val="00183CED"/>
    <w:rsid w:val="00183EE6"/>
    <w:rsid w:val="0018457E"/>
    <w:rsid w:val="001846B7"/>
    <w:rsid w:val="001846C7"/>
    <w:rsid w:val="00184D74"/>
    <w:rsid w:val="00184F52"/>
    <w:rsid w:val="001856E3"/>
    <w:rsid w:val="001857F3"/>
    <w:rsid w:val="0018588A"/>
    <w:rsid w:val="00185A64"/>
    <w:rsid w:val="00185A9C"/>
    <w:rsid w:val="00186482"/>
    <w:rsid w:val="001865A3"/>
    <w:rsid w:val="00186892"/>
    <w:rsid w:val="00186995"/>
    <w:rsid w:val="00186AE7"/>
    <w:rsid w:val="00187252"/>
    <w:rsid w:val="0018738E"/>
    <w:rsid w:val="00187884"/>
    <w:rsid w:val="00187A7B"/>
    <w:rsid w:val="0019064E"/>
    <w:rsid w:val="00190696"/>
    <w:rsid w:val="001909F5"/>
    <w:rsid w:val="00190F18"/>
    <w:rsid w:val="00190F5A"/>
    <w:rsid w:val="00191419"/>
    <w:rsid w:val="00191457"/>
    <w:rsid w:val="00191687"/>
    <w:rsid w:val="00191C91"/>
    <w:rsid w:val="00192880"/>
    <w:rsid w:val="0019288A"/>
    <w:rsid w:val="00192AE0"/>
    <w:rsid w:val="00192B72"/>
    <w:rsid w:val="00192C13"/>
    <w:rsid w:val="00192DD9"/>
    <w:rsid w:val="00192EA5"/>
    <w:rsid w:val="001931C0"/>
    <w:rsid w:val="00193531"/>
    <w:rsid w:val="00193B64"/>
    <w:rsid w:val="00193C1A"/>
    <w:rsid w:val="00194339"/>
    <w:rsid w:val="00194703"/>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89"/>
    <w:rsid w:val="001A63CF"/>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3DD"/>
    <w:rsid w:val="001B166B"/>
    <w:rsid w:val="001B16B9"/>
    <w:rsid w:val="001B1A51"/>
    <w:rsid w:val="001B1D49"/>
    <w:rsid w:val="001B1D82"/>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791"/>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87E"/>
    <w:rsid w:val="001D091F"/>
    <w:rsid w:val="001D0C76"/>
    <w:rsid w:val="001D0CDA"/>
    <w:rsid w:val="001D0D18"/>
    <w:rsid w:val="001D0D42"/>
    <w:rsid w:val="001D100A"/>
    <w:rsid w:val="001D12EF"/>
    <w:rsid w:val="001D19A3"/>
    <w:rsid w:val="001D1A01"/>
    <w:rsid w:val="001D1A17"/>
    <w:rsid w:val="001D1AB3"/>
    <w:rsid w:val="001D1C4F"/>
    <w:rsid w:val="001D2360"/>
    <w:rsid w:val="001D269A"/>
    <w:rsid w:val="001D2743"/>
    <w:rsid w:val="001D2E60"/>
    <w:rsid w:val="001D2F0D"/>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31F"/>
    <w:rsid w:val="001E6A9F"/>
    <w:rsid w:val="001E6F4C"/>
    <w:rsid w:val="001E737B"/>
    <w:rsid w:val="001E7504"/>
    <w:rsid w:val="001E7509"/>
    <w:rsid w:val="001E76DF"/>
    <w:rsid w:val="001F05E6"/>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DD1"/>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5CD"/>
    <w:rsid w:val="001F77CE"/>
    <w:rsid w:val="001F78D3"/>
    <w:rsid w:val="001F7FBE"/>
    <w:rsid w:val="00200197"/>
    <w:rsid w:val="002004F6"/>
    <w:rsid w:val="00200AE6"/>
    <w:rsid w:val="00200C6D"/>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7BB"/>
    <w:rsid w:val="0020294D"/>
    <w:rsid w:val="00202D02"/>
    <w:rsid w:val="00203214"/>
    <w:rsid w:val="0020349A"/>
    <w:rsid w:val="002034B4"/>
    <w:rsid w:val="002034E1"/>
    <w:rsid w:val="00203908"/>
    <w:rsid w:val="002039C7"/>
    <w:rsid w:val="00203EA7"/>
    <w:rsid w:val="00204032"/>
    <w:rsid w:val="0020404A"/>
    <w:rsid w:val="00204245"/>
    <w:rsid w:val="00204540"/>
    <w:rsid w:val="00204916"/>
    <w:rsid w:val="00204BAD"/>
    <w:rsid w:val="00204D60"/>
    <w:rsid w:val="0020514C"/>
    <w:rsid w:val="00205324"/>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6D6"/>
    <w:rsid w:val="00210860"/>
    <w:rsid w:val="00210B6A"/>
    <w:rsid w:val="00210CEB"/>
    <w:rsid w:val="00210FF3"/>
    <w:rsid w:val="00211152"/>
    <w:rsid w:val="00211726"/>
    <w:rsid w:val="00211845"/>
    <w:rsid w:val="002123F8"/>
    <w:rsid w:val="00212CB6"/>
    <w:rsid w:val="00212E37"/>
    <w:rsid w:val="002137FD"/>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74A"/>
    <w:rsid w:val="00220894"/>
    <w:rsid w:val="00220F41"/>
    <w:rsid w:val="00221BC2"/>
    <w:rsid w:val="00221D54"/>
    <w:rsid w:val="00221DE9"/>
    <w:rsid w:val="00221DEC"/>
    <w:rsid w:val="00222241"/>
    <w:rsid w:val="00222E4E"/>
    <w:rsid w:val="00222F04"/>
    <w:rsid w:val="00222F08"/>
    <w:rsid w:val="0022355C"/>
    <w:rsid w:val="00223E0F"/>
    <w:rsid w:val="00224252"/>
    <w:rsid w:val="0022460A"/>
    <w:rsid w:val="00224706"/>
    <w:rsid w:val="002248FE"/>
    <w:rsid w:val="00224952"/>
    <w:rsid w:val="00224DD2"/>
    <w:rsid w:val="002253B8"/>
    <w:rsid w:val="00225488"/>
    <w:rsid w:val="0022574E"/>
    <w:rsid w:val="00225A6A"/>
    <w:rsid w:val="00225AC7"/>
    <w:rsid w:val="00225ACC"/>
    <w:rsid w:val="00226253"/>
    <w:rsid w:val="0022631B"/>
    <w:rsid w:val="0022689E"/>
    <w:rsid w:val="00226E88"/>
    <w:rsid w:val="00226EFD"/>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6BA"/>
    <w:rsid w:val="00232A90"/>
    <w:rsid w:val="00232EA9"/>
    <w:rsid w:val="00232FEB"/>
    <w:rsid w:val="00233157"/>
    <w:rsid w:val="00233717"/>
    <w:rsid w:val="00233C03"/>
    <w:rsid w:val="00234151"/>
    <w:rsid w:val="00234556"/>
    <w:rsid w:val="002345BE"/>
    <w:rsid w:val="002345DA"/>
    <w:rsid w:val="00234988"/>
    <w:rsid w:val="00234ADD"/>
    <w:rsid w:val="00234C1E"/>
    <w:rsid w:val="00234F8C"/>
    <w:rsid w:val="00235002"/>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B68"/>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E04"/>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2D"/>
    <w:rsid w:val="00264174"/>
    <w:rsid w:val="002641C2"/>
    <w:rsid w:val="002647BF"/>
    <w:rsid w:val="002647D5"/>
    <w:rsid w:val="0026483B"/>
    <w:rsid w:val="00264A10"/>
    <w:rsid w:val="00264AB2"/>
    <w:rsid w:val="00265032"/>
    <w:rsid w:val="002651FB"/>
    <w:rsid w:val="00265201"/>
    <w:rsid w:val="0026538C"/>
    <w:rsid w:val="002653CC"/>
    <w:rsid w:val="00265781"/>
    <w:rsid w:val="00265A9F"/>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6E2"/>
    <w:rsid w:val="002737B4"/>
    <w:rsid w:val="00273A73"/>
    <w:rsid w:val="00273DBD"/>
    <w:rsid w:val="00273F67"/>
    <w:rsid w:val="00273FB3"/>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AEC"/>
    <w:rsid w:val="00290B3D"/>
    <w:rsid w:val="00290BFA"/>
    <w:rsid w:val="00290D06"/>
    <w:rsid w:val="00291379"/>
    <w:rsid w:val="00291385"/>
    <w:rsid w:val="00291410"/>
    <w:rsid w:val="00291422"/>
    <w:rsid w:val="0029185F"/>
    <w:rsid w:val="00291AB3"/>
    <w:rsid w:val="00291C89"/>
    <w:rsid w:val="00292012"/>
    <w:rsid w:val="002920DB"/>
    <w:rsid w:val="0029237F"/>
    <w:rsid w:val="00292715"/>
    <w:rsid w:val="0029285C"/>
    <w:rsid w:val="002928EB"/>
    <w:rsid w:val="00292BCE"/>
    <w:rsid w:val="00292DEB"/>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929"/>
    <w:rsid w:val="00295C25"/>
    <w:rsid w:val="00295C8D"/>
    <w:rsid w:val="002960A0"/>
    <w:rsid w:val="00296A0B"/>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A0"/>
    <w:rsid w:val="002A7A01"/>
    <w:rsid w:val="002A7AA7"/>
    <w:rsid w:val="002A7E96"/>
    <w:rsid w:val="002A7F7E"/>
    <w:rsid w:val="002A7FCE"/>
    <w:rsid w:val="002B02E7"/>
    <w:rsid w:val="002B08CF"/>
    <w:rsid w:val="002B0990"/>
    <w:rsid w:val="002B0A7D"/>
    <w:rsid w:val="002B0AC1"/>
    <w:rsid w:val="002B0E2D"/>
    <w:rsid w:val="002B1302"/>
    <w:rsid w:val="002B1A69"/>
    <w:rsid w:val="002B1DD3"/>
    <w:rsid w:val="002B1E54"/>
    <w:rsid w:val="002B2017"/>
    <w:rsid w:val="002B22A2"/>
    <w:rsid w:val="002B2512"/>
    <w:rsid w:val="002B26B9"/>
    <w:rsid w:val="002B2723"/>
    <w:rsid w:val="002B299A"/>
    <w:rsid w:val="002B303A"/>
    <w:rsid w:val="002B3180"/>
    <w:rsid w:val="002B32F3"/>
    <w:rsid w:val="002B3761"/>
    <w:rsid w:val="002B3D83"/>
    <w:rsid w:val="002B3F16"/>
    <w:rsid w:val="002B48D5"/>
    <w:rsid w:val="002B4B8D"/>
    <w:rsid w:val="002B4C3B"/>
    <w:rsid w:val="002B4E01"/>
    <w:rsid w:val="002B529C"/>
    <w:rsid w:val="002B536E"/>
    <w:rsid w:val="002B538E"/>
    <w:rsid w:val="002B56F5"/>
    <w:rsid w:val="002B581A"/>
    <w:rsid w:val="002B5C55"/>
    <w:rsid w:val="002B5DCA"/>
    <w:rsid w:val="002B6318"/>
    <w:rsid w:val="002B651B"/>
    <w:rsid w:val="002B6BDC"/>
    <w:rsid w:val="002B6F05"/>
    <w:rsid w:val="002B6F77"/>
    <w:rsid w:val="002B7065"/>
    <w:rsid w:val="002B7543"/>
    <w:rsid w:val="002B75B0"/>
    <w:rsid w:val="002B761B"/>
    <w:rsid w:val="002B782C"/>
    <w:rsid w:val="002B7B86"/>
    <w:rsid w:val="002B7BF1"/>
    <w:rsid w:val="002B7EAF"/>
    <w:rsid w:val="002C0582"/>
    <w:rsid w:val="002C099C"/>
    <w:rsid w:val="002C0A8B"/>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A7"/>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138"/>
    <w:rsid w:val="002E360B"/>
    <w:rsid w:val="002E3633"/>
    <w:rsid w:val="002E3C65"/>
    <w:rsid w:val="002E3C66"/>
    <w:rsid w:val="002E3F5B"/>
    <w:rsid w:val="002E4362"/>
    <w:rsid w:val="002E445A"/>
    <w:rsid w:val="002E4686"/>
    <w:rsid w:val="002E5325"/>
    <w:rsid w:val="002E57C5"/>
    <w:rsid w:val="002E5AAA"/>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C2F"/>
    <w:rsid w:val="002F0DBC"/>
    <w:rsid w:val="002F109F"/>
    <w:rsid w:val="002F1CB2"/>
    <w:rsid w:val="002F1E8A"/>
    <w:rsid w:val="002F1F6D"/>
    <w:rsid w:val="002F1F7E"/>
    <w:rsid w:val="002F234D"/>
    <w:rsid w:val="002F2AFF"/>
    <w:rsid w:val="002F2C33"/>
    <w:rsid w:val="002F3052"/>
    <w:rsid w:val="002F3067"/>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1B"/>
    <w:rsid w:val="002F5DD6"/>
    <w:rsid w:val="002F5FEA"/>
    <w:rsid w:val="002F63E7"/>
    <w:rsid w:val="002F6E1D"/>
    <w:rsid w:val="002F6E2F"/>
    <w:rsid w:val="002F6EE3"/>
    <w:rsid w:val="002F7155"/>
    <w:rsid w:val="002F7321"/>
    <w:rsid w:val="002F7BDC"/>
    <w:rsid w:val="002F7BE3"/>
    <w:rsid w:val="002F7E6A"/>
    <w:rsid w:val="002F7F21"/>
    <w:rsid w:val="00300165"/>
    <w:rsid w:val="0030029A"/>
    <w:rsid w:val="003002F1"/>
    <w:rsid w:val="0030085F"/>
    <w:rsid w:val="00300A94"/>
    <w:rsid w:val="003010CF"/>
    <w:rsid w:val="00301154"/>
    <w:rsid w:val="00301946"/>
    <w:rsid w:val="00301BB8"/>
    <w:rsid w:val="00301C9C"/>
    <w:rsid w:val="0030214B"/>
    <w:rsid w:val="0030259C"/>
    <w:rsid w:val="00302C48"/>
    <w:rsid w:val="00303440"/>
    <w:rsid w:val="00303704"/>
    <w:rsid w:val="0030424A"/>
    <w:rsid w:val="0030448C"/>
    <w:rsid w:val="0030453D"/>
    <w:rsid w:val="00304B7E"/>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CCB"/>
    <w:rsid w:val="00315D13"/>
    <w:rsid w:val="00315E0C"/>
    <w:rsid w:val="00315ED3"/>
    <w:rsid w:val="00315F48"/>
    <w:rsid w:val="0031642A"/>
    <w:rsid w:val="003166F8"/>
    <w:rsid w:val="00316E0A"/>
    <w:rsid w:val="0031735D"/>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AC"/>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688"/>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27A77"/>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4B3"/>
    <w:rsid w:val="00335773"/>
    <w:rsid w:val="003357B5"/>
    <w:rsid w:val="00335B58"/>
    <w:rsid w:val="00335B75"/>
    <w:rsid w:val="00335D8C"/>
    <w:rsid w:val="00335E6A"/>
    <w:rsid w:val="00336015"/>
    <w:rsid w:val="00336072"/>
    <w:rsid w:val="003363A1"/>
    <w:rsid w:val="003366DA"/>
    <w:rsid w:val="00336D0A"/>
    <w:rsid w:val="00336ED8"/>
    <w:rsid w:val="003370C0"/>
    <w:rsid w:val="003378DD"/>
    <w:rsid w:val="00337F85"/>
    <w:rsid w:val="003403BC"/>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C20"/>
    <w:rsid w:val="00362D91"/>
    <w:rsid w:val="00363295"/>
    <w:rsid w:val="00363397"/>
    <w:rsid w:val="003636CD"/>
    <w:rsid w:val="00363DAD"/>
    <w:rsid w:val="00364092"/>
    <w:rsid w:val="003642B2"/>
    <w:rsid w:val="003645F8"/>
    <w:rsid w:val="0036487C"/>
    <w:rsid w:val="00364A60"/>
    <w:rsid w:val="00364FC3"/>
    <w:rsid w:val="0036512E"/>
    <w:rsid w:val="00365411"/>
    <w:rsid w:val="0036556D"/>
    <w:rsid w:val="00365950"/>
    <w:rsid w:val="00365FA2"/>
    <w:rsid w:val="003661E0"/>
    <w:rsid w:val="00366347"/>
    <w:rsid w:val="00366A3D"/>
    <w:rsid w:val="00366A9C"/>
    <w:rsid w:val="00366C69"/>
    <w:rsid w:val="00366D2A"/>
    <w:rsid w:val="00367026"/>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BF2"/>
    <w:rsid w:val="00376EAA"/>
    <w:rsid w:val="003770BB"/>
    <w:rsid w:val="003770BD"/>
    <w:rsid w:val="00377412"/>
    <w:rsid w:val="00377442"/>
    <w:rsid w:val="0037771A"/>
    <w:rsid w:val="00377BAB"/>
    <w:rsid w:val="00377C3D"/>
    <w:rsid w:val="00377D3A"/>
    <w:rsid w:val="00377E0A"/>
    <w:rsid w:val="003802C4"/>
    <w:rsid w:val="003802DC"/>
    <w:rsid w:val="0038064C"/>
    <w:rsid w:val="00380CE4"/>
    <w:rsid w:val="00380E4E"/>
    <w:rsid w:val="00380FBF"/>
    <w:rsid w:val="003810FE"/>
    <w:rsid w:val="00381107"/>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59"/>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66B"/>
    <w:rsid w:val="00392CE0"/>
    <w:rsid w:val="00392F33"/>
    <w:rsid w:val="00392FCC"/>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6E6"/>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D57"/>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A8D"/>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53E"/>
    <w:rsid w:val="003D5CBF"/>
    <w:rsid w:val="003D5DE0"/>
    <w:rsid w:val="003D6141"/>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752"/>
    <w:rsid w:val="003E6884"/>
    <w:rsid w:val="003E6AC5"/>
    <w:rsid w:val="003E6CBB"/>
    <w:rsid w:val="003E6D8B"/>
    <w:rsid w:val="003E7088"/>
    <w:rsid w:val="003E71B9"/>
    <w:rsid w:val="003E757A"/>
    <w:rsid w:val="003E76C2"/>
    <w:rsid w:val="003E7722"/>
    <w:rsid w:val="003E773B"/>
    <w:rsid w:val="003F0096"/>
    <w:rsid w:val="003F0277"/>
    <w:rsid w:val="003F0522"/>
    <w:rsid w:val="003F07B2"/>
    <w:rsid w:val="003F0850"/>
    <w:rsid w:val="003F0927"/>
    <w:rsid w:val="003F0BC1"/>
    <w:rsid w:val="003F0D12"/>
    <w:rsid w:val="003F0F57"/>
    <w:rsid w:val="003F142D"/>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0BE4"/>
    <w:rsid w:val="004011FF"/>
    <w:rsid w:val="0040126E"/>
    <w:rsid w:val="0040195B"/>
    <w:rsid w:val="00401998"/>
    <w:rsid w:val="00401CF6"/>
    <w:rsid w:val="0040209C"/>
    <w:rsid w:val="004020D4"/>
    <w:rsid w:val="004021B6"/>
    <w:rsid w:val="00402484"/>
    <w:rsid w:val="00402A93"/>
    <w:rsid w:val="00402D95"/>
    <w:rsid w:val="004031D3"/>
    <w:rsid w:val="00403701"/>
    <w:rsid w:val="004037BF"/>
    <w:rsid w:val="004037DB"/>
    <w:rsid w:val="00403967"/>
    <w:rsid w:val="00403A35"/>
    <w:rsid w:val="00403B62"/>
    <w:rsid w:val="00403BB9"/>
    <w:rsid w:val="00403C0D"/>
    <w:rsid w:val="00403C4B"/>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0D74"/>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EB4"/>
    <w:rsid w:val="00413F7F"/>
    <w:rsid w:val="00413F9A"/>
    <w:rsid w:val="004140CA"/>
    <w:rsid w:val="004141CD"/>
    <w:rsid w:val="0041422E"/>
    <w:rsid w:val="004142A4"/>
    <w:rsid w:val="00414338"/>
    <w:rsid w:val="004143C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0C6B"/>
    <w:rsid w:val="00421303"/>
    <w:rsid w:val="00421523"/>
    <w:rsid w:val="00421570"/>
    <w:rsid w:val="004216B6"/>
    <w:rsid w:val="00421A98"/>
    <w:rsid w:val="00421AA7"/>
    <w:rsid w:val="00421B60"/>
    <w:rsid w:val="00421DCF"/>
    <w:rsid w:val="00422341"/>
    <w:rsid w:val="0042259F"/>
    <w:rsid w:val="00422ADB"/>
    <w:rsid w:val="00422CA4"/>
    <w:rsid w:val="00422DA2"/>
    <w:rsid w:val="0042318A"/>
    <w:rsid w:val="0042331A"/>
    <w:rsid w:val="0042336D"/>
    <w:rsid w:val="004234FF"/>
    <w:rsid w:val="004235BB"/>
    <w:rsid w:val="00423641"/>
    <w:rsid w:val="00423F27"/>
    <w:rsid w:val="00423F7B"/>
    <w:rsid w:val="00423FE9"/>
    <w:rsid w:val="004240AF"/>
    <w:rsid w:val="00424372"/>
    <w:rsid w:val="00424640"/>
    <w:rsid w:val="004249F4"/>
    <w:rsid w:val="00424E53"/>
    <w:rsid w:val="00424F2C"/>
    <w:rsid w:val="00425243"/>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4DC"/>
    <w:rsid w:val="004306BC"/>
    <w:rsid w:val="004307F1"/>
    <w:rsid w:val="00430A2D"/>
    <w:rsid w:val="00431186"/>
    <w:rsid w:val="00431407"/>
    <w:rsid w:val="00431505"/>
    <w:rsid w:val="004319CE"/>
    <w:rsid w:val="00431AF0"/>
    <w:rsid w:val="00431B81"/>
    <w:rsid w:val="00431E12"/>
    <w:rsid w:val="0043213A"/>
    <w:rsid w:val="004321B9"/>
    <w:rsid w:val="004322B2"/>
    <w:rsid w:val="00432937"/>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9FE"/>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D85"/>
    <w:rsid w:val="00445462"/>
    <w:rsid w:val="00445F71"/>
    <w:rsid w:val="004461D9"/>
    <w:rsid w:val="004465D7"/>
    <w:rsid w:val="00446AC6"/>
    <w:rsid w:val="0044759B"/>
    <w:rsid w:val="00447724"/>
    <w:rsid w:val="00447AC6"/>
    <w:rsid w:val="00447BB1"/>
    <w:rsid w:val="00447E0C"/>
    <w:rsid w:val="00447F54"/>
    <w:rsid w:val="00450B7E"/>
    <w:rsid w:val="00450CCC"/>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9B"/>
    <w:rsid w:val="0045474E"/>
    <w:rsid w:val="00454926"/>
    <w:rsid w:val="004549B1"/>
    <w:rsid w:val="00454FFE"/>
    <w:rsid w:val="00455113"/>
    <w:rsid w:val="004551C2"/>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0D"/>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DE6"/>
    <w:rsid w:val="00467F11"/>
    <w:rsid w:val="00467FF3"/>
    <w:rsid w:val="0047083E"/>
    <w:rsid w:val="00470AC0"/>
    <w:rsid w:val="00470C4E"/>
    <w:rsid w:val="00470EB5"/>
    <w:rsid w:val="00470FE3"/>
    <w:rsid w:val="00471826"/>
    <w:rsid w:val="00471942"/>
    <w:rsid w:val="0047195D"/>
    <w:rsid w:val="00471A6A"/>
    <w:rsid w:val="00472472"/>
    <w:rsid w:val="0047252D"/>
    <w:rsid w:val="0047257A"/>
    <w:rsid w:val="004725F4"/>
    <w:rsid w:val="0047266C"/>
    <w:rsid w:val="004726C9"/>
    <w:rsid w:val="0047286B"/>
    <w:rsid w:val="00472AA7"/>
    <w:rsid w:val="00472C0E"/>
    <w:rsid w:val="00472C6D"/>
    <w:rsid w:val="00472D29"/>
    <w:rsid w:val="00472E27"/>
    <w:rsid w:val="00473493"/>
    <w:rsid w:val="00473563"/>
    <w:rsid w:val="00473621"/>
    <w:rsid w:val="00473798"/>
    <w:rsid w:val="00474025"/>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DFD"/>
    <w:rsid w:val="00477F13"/>
    <w:rsid w:val="00477F4A"/>
    <w:rsid w:val="004807A5"/>
    <w:rsid w:val="00480988"/>
    <w:rsid w:val="00480E05"/>
    <w:rsid w:val="00480F42"/>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110"/>
    <w:rsid w:val="00487F0C"/>
    <w:rsid w:val="0049003D"/>
    <w:rsid w:val="00490171"/>
    <w:rsid w:val="00490187"/>
    <w:rsid w:val="004902CB"/>
    <w:rsid w:val="004902F4"/>
    <w:rsid w:val="00490758"/>
    <w:rsid w:val="00490B2F"/>
    <w:rsid w:val="00490B72"/>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06"/>
    <w:rsid w:val="00495E92"/>
    <w:rsid w:val="00496422"/>
    <w:rsid w:val="0049648F"/>
    <w:rsid w:val="00496606"/>
    <w:rsid w:val="0049681A"/>
    <w:rsid w:val="004968F3"/>
    <w:rsid w:val="00496991"/>
    <w:rsid w:val="004969BC"/>
    <w:rsid w:val="00496D16"/>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52"/>
    <w:rsid w:val="004A16AE"/>
    <w:rsid w:val="004A1C13"/>
    <w:rsid w:val="004A1C31"/>
    <w:rsid w:val="004A229E"/>
    <w:rsid w:val="004A244E"/>
    <w:rsid w:val="004A251F"/>
    <w:rsid w:val="004A2B05"/>
    <w:rsid w:val="004A2D06"/>
    <w:rsid w:val="004A2E1B"/>
    <w:rsid w:val="004A2EEF"/>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84"/>
    <w:rsid w:val="004B7EDE"/>
    <w:rsid w:val="004B7F78"/>
    <w:rsid w:val="004C01A8"/>
    <w:rsid w:val="004C07ED"/>
    <w:rsid w:val="004C0809"/>
    <w:rsid w:val="004C0D41"/>
    <w:rsid w:val="004C0D5D"/>
    <w:rsid w:val="004C0E78"/>
    <w:rsid w:val="004C0EAC"/>
    <w:rsid w:val="004C0F58"/>
    <w:rsid w:val="004C108F"/>
    <w:rsid w:val="004C1250"/>
    <w:rsid w:val="004C149C"/>
    <w:rsid w:val="004C1840"/>
    <w:rsid w:val="004C188B"/>
    <w:rsid w:val="004C1932"/>
    <w:rsid w:val="004C1AC5"/>
    <w:rsid w:val="004C203A"/>
    <w:rsid w:val="004C209B"/>
    <w:rsid w:val="004C218D"/>
    <w:rsid w:val="004C24C9"/>
    <w:rsid w:val="004C271A"/>
    <w:rsid w:val="004C2BE3"/>
    <w:rsid w:val="004C2C29"/>
    <w:rsid w:val="004C31B6"/>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52"/>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5CBB"/>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628"/>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0E1"/>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384"/>
    <w:rsid w:val="004F1866"/>
    <w:rsid w:val="004F1A09"/>
    <w:rsid w:val="004F1C38"/>
    <w:rsid w:val="004F1C51"/>
    <w:rsid w:val="004F1D6E"/>
    <w:rsid w:val="004F2599"/>
    <w:rsid w:val="004F284E"/>
    <w:rsid w:val="004F2C0B"/>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03"/>
    <w:rsid w:val="004F5727"/>
    <w:rsid w:val="004F5852"/>
    <w:rsid w:val="004F5A61"/>
    <w:rsid w:val="004F638F"/>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502"/>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03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5F7"/>
    <w:rsid w:val="005177E1"/>
    <w:rsid w:val="00517A0D"/>
    <w:rsid w:val="00517B54"/>
    <w:rsid w:val="00517E7F"/>
    <w:rsid w:val="0052008F"/>
    <w:rsid w:val="005207A5"/>
    <w:rsid w:val="00520B08"/>
    <w:rsid w:val="00520C0A"/>
    <w:rsid w:val="00520C99"/>
    <w:rsid w:val="00520D90"/>
    <w:rsid w:val="00520F10"/>
    <w:rsid w:val="00521420"/>
    <w:rsid w:val="00521557"/>
    <w:rsid w:val="0052180F"/>
    <w:rsid w:val="005218B6"/>
    <w:rsid w:val="00521B37"/>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659"/>
    <w:rsid w:val="00527AF0"/>
    <w:rsid w:val="00527B48"/>
    <w:rsid w:val="00527DA2"/>
    <w:rsid w:val="005300C6"/>
    <w:rsid w:val="00530157"/>
    <w:rsid w:val="0053036C"/>
    <w:rsid w:val="00530987"/>
    <w:rsid w:val="005309CA"/>
    <w:rsid w:val="00530A9A"/>
    <w:rsid w:val="00530AE6"/>
    <w:rsid w:val="00531062"/>
    <w:rsid w:val="0053112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931"/>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4D4"/>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6D9"/>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4EC9"/>
    <w:rsid w:val="005550C7"/>
    <w:rsid w:val="005551B1"/>
    <w:rsid w:val="0055539B"/>
    <w:rsid w:val="005553F5"/>
    <w:rsid w:val="00555699"/>
    <w:rsid w:val="00555AE8"/>
    <w:rsid w:val="00555FBA"/>
    <w:rsid w:val="00556976"/>
    <w:rsid w:val="00556B7C"/>
    <w:rsid w:val="00556D68"/>
    <w:rsid w:val="00557173"/>
    <w:rsid w:val="00557517"/>
    <w:rsid w:val="0055760F"/>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007"/>
    <w:rsid w:val="00565664"/>
    <w:rsid w:val="005656ED"/>
    <w:rsid w:val="00565887"/>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852"/>
    <w:rsid w:val="00576B4B"/>
    <w:rsid w:val="00576D6C"/>
    <w:rsid w:val="0057753C"/>
    <w:rsid w:val="00577A2E"/>
    <w:rsid w:val="00577A7D"/>
    <w:rsid w:val="00577EC0"/>
    <w:rsid w:val="0058022C"/>
    <w:rsid w:val="0058075B"/>
    <w:rsid w:val="0058084A"/>
    <w:rsid w:val="005808A1"/>
    <w:rsid w:val="00580B2B"/>
    <w:rsid w:val="00580CE7"/>
    <w:rsid w:val="00580E48"/>
    <w:rsid w:val="00580F0A"/>
    <w:rsid w:val="00580F9E"/>
    <w:rsid w:val="00581246"/>
    <w:rsid w:val="00581396"/>
    <w:rsid w:val="00581BDE"/>
    <w:rsid w:val="00581CB0"/>
    <w:rsid w:val="00581F2A"/>
    <w:rsid w:val="005822F4"/>
    <w:rsid w:val="0058235A"/>
    <w:rsid w:val="005826B1"/>
    <w:rsid w:val="005827DE"/>
    <w:rsid w:val="00582C3A"/>
    <w:rsid w:val="00582E1A"/>
    <w:rsid w:val="00582FF7"/>
    <w:rsid w:val="0058306F"/>
    <w:rsid w:val="00583147"/>
    <w:rsid w:val="00583452"/>
    <w:rsid w:val="00583574"/>
    <w:rsid w:val="0058358F"/>
    <w:rsid w:val="005836F2"/>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9F7"/>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184"/>
    <w:rsid w:val="0059240E"/>
    <w:rsid w:val="00592506"/>
    <w:rsid w:val="005926E0"/>
    <w:rsid w:val="00592712"/>
    <w:rsid w:val="00592B03"/>
    <w:rsid w:val="00592C0F"/>
    <w:rsid w:val="00593917"/>
    <w:rsid w:val="00593AB9"/>
    <w:rsid w:val="00593DDC"/>
    <w:rsid w:val="00594030"/>
    <w:rsid w:val="005949F3"/>
    <w:rsid w:val="00594AB2"/>
    <w:rsid w:val="00594ABB"/>
    <w:rsid w:val="00594D1C"/>
    <w:rsid w:val="00594E36"/>
    <w:rsid w:val="00594F0A"/>
    <w:rsid w:val="0059525E"/>
    <w:rsid w:val="00595263"/>
    <w:rsid w:val="00595272"/>
    <w:rsid w:val="00595368"/>
    <w:rsid w:val="00595411"/>
    <w:rsid w:val="005956B0"/>
    <w:rsid w:val="005956E9"/>
    <w:rsid w:val="00595768"/>
    <w:rsid w:val="00595887"/>
    <w:rsid w:val="00595D53"/>
    <w:rsid w:val="005961F7"/>
    <w:rsid w:val="00596557"/>
    <w:rsid w:val="0059658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1A"/>
    <w:rsid w:val="005B2225"/>
    <w:rsid w:val="005B2246"/>
    <w:rsid w:val="005B239D"/>
    <w:rsid w:val="005B2799"/>
    <w:rsid w:val="005B2B77"/>
    <w:rsid w:val="005B31DA"/>
    <w:rsid w:val="005B31F7"/>
    <w:rsid w:val="005B36E9"/>
    <w:rsid w:val="005B37CD"/>
    <w:rsid w:val="005B3D4A"/>
    <w:rsid w:val="005B3E28"/>
    <w:rsid w:val="005B45C7"/>
    <w:rsid w:val="005B466C"/>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2E68"/>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349"/>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8EA"/>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658"/>
    <w:rsid w:val="005D573B"/>
    <w:rsid w:val="005D5ADB"/>
    <w:rsid w:val="005D5DA1"/>
    <w:rsid w:val="005D5DB7"/>
    <w:rsid w:val="005D648A"/>
    <w:rsid w:val="005D6582"/>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0F"/>
    <w:rsid w:val="005E18C1"/>
    <w:rsid w:val="005E19DC"/>
    <w:rsid w:val="005E209A"/>
    <w:rsid w:val="005E234A"/>
    <w:rsid w:val="005E2371"/>
    <w:rsid w:val="005E265F"/>
    <w:rsid w:val="005E3588"/>
    <w:rsid w:val="005E3595"/>
    <w:rsid w:val="005E35CC"/>
    <w:rsid w:val="005E371E"/>
    <w:rsid w:val="005E395D"/>
    <w:rsid w:val="005E3D24"/>
    <w:rsid w:val="005E427A"/>
    <w:rsid w:val="005E4870"/>
    <w:rsid w:val="005E4DAF"/>
    <w:rsid w:val="005E4F8D"/>
    <w:rsid w:val="005E53F9"/>
    <w:rsid w:val="005E5662"/>
    <w:rsid w:val="005E5AEF"/>
    <w:rsid w:val="005E5D3D"/>
    <w:rsid w:val="005E5E71"/>
    <w:rsid w:val="005E6276"/>
    <w:rsid w:val="005E63B7"/>
    <w:rsid w:val="005E661D"/>
    <w:rsid w:val="005E66DA"/>
    <w:rsid w:val="005E6AFA"/>
    <w:rsid w:val="005E6B68"/>
    <w:rsid w:val="005E6E70"/>
    <w:rsid w:val="005E6EE2"/>
    <w:rsid w:val="005E72EB"/>
    <w:rsid w:val="005E7420"/>
    <w:rsid w:val="005E7462"/>
    <w:rsid w:val="005E775D"/>
    <w:rsid w:val="005E7D52"/>
    <w:rsid w:val="005F04D2"/>
    <w:rsid w:val="005F07B4"/>
    <w:rsid w:val="005F0A43"/>
    <w:rsid w:val="005F0A6C"/>
    <w:rsid w:val="005F0F14"/>
    <w:rsid w:val="005F1549"/>
    <w:rsid w:val="005F17F6"/>
    <w:rsid w:val="005F22ED"/>
    <w:rsid w:val="005F2470"/>
    <w:rsid w:val="005F24EC"/>
    <w:rsid w:val="005F251D"/>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58F"/>
    <w:rsid w:val="005F76A5"/>
    <w:rsid w:val="005F7964"/>
    <w:rsid w:val="005F7C0F"/>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CF0"/>
    <w:rsid w:val="00603D9C"/>
    <w:rsid w:val="00603E06"/>
    <w:rsid w:val="006040C8"/>
    <w:rsid w:val="0060454C"/>
    <w:rsid w:val="00604593"/>
    <w:rsid w:val="00604615"/>
    <w:rsid w:val="00604622"/>
    <w:rsid w:val="006049D6"/>
    <w:rsid w:val="00604D72"/>
    <w:rsid w:val="00604D9B"/>
    <w:rsid w:val="00604DC7"/>
    <w:rsid w:val="00604E47"/>
    <w:rsid w:val="00604F21"/>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5A5"/>
    <w:rsid w:val="006129DD"/>
    <w:rsid w:val="0061300C"/>
    <w:rsid w:val="006130F7"/>
    <w:rsid w:val="006137D5"/>
    <w:rsid w:val="006138B2"/>
    <w:rsid w:val="00613AF8"/>
    <w:rsid w:val="00613C73"/>
    <w:rsid w:val="00613D8E"/>
    <w:rsid w:val="00613F60"/>
    <w:rsid w:val="006142E0"/>
    <w:rsid w:val="00614319"/>
    <w:rsid w:val="00614351"/>
    <w:rsid w:val="0061444B"/>
    <w:rsid w:val="00614593"/>
    <w:rsid w:val="00615093"/>
    <w:rsid w:val="00615205"/>
    <w:rsid w:val="0061531B"/>
    <w:rsid w:val="006155C7"/>
    <w:rsid w:val="0061595B"/>
    <w:rsid w:val="00615DFB"/>
    <w:rsid w:val="00615E23"/>
    <w:rsid w:val="00615F71"/>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BB9"/>
    <w:rsid w:val="00621CB7"/>
    <w:rsid w:val="00621F53"/>
    <w:rsid w:val="00621F9E"/>
    <w:rsid w:val="00622017"/>
    <w:rsid w:val="00622086"/>
    <w:rsid w:val="006222BE"/>
    <w:rsid w:val="0062266A"/>
    <w:rsid w:val="006226DC"/>
    <w:rsid w:val="006229F3"/>
    <w:rsid w:val="00622BFD"/>
    <w:rsid w:val="00622C70"/>
    <w:rsid w:val="00622E2A"/>
    <w:rsid w:val="00623089"/>
    <w:rsid w:val="0062308E"/>
    <w:rsid w:val="0062316D"/>
    <w:rsid w:val="006234C4"/>
    <w:rsid w:val="00623AB1"/>
    <w:rsid w:val="00623BC9"/>
    <w:rsid w:val="006244C9"/>
    <w:rsid w:val="006244E7"/>
    <w:rsid w:val="006245F6"/>
    <w:rsid w:val="0062475D"/>
    <w:rsid w:val="0062495F"/>
    <w:rsid w:val="00624F5C"/>
    <w:rsid w:val="00624F66"/>
    <w:rsid w:val="006252C1"/>
    <w:rsid w:val="006253E0"/>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641"/>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AA"/>
    <w:rsid w:val="006412BE"/>
    <w:rsid w:val="00641629"/>
    <w:rsid w:val="006416D9"/>
    <w:rsid w:val="00641C49"/>
    <w:rsid w:val="006420C0"/>
    <w:rsid w:val="006422A9"/>
    <w:rsid w:val="006422F7"/>
    <w:rsid w:val="006424EC"/>
    <w:rsid w:val="0064255C"/>
    <w:rsid w:val="006428D4"/>
    <w:rsid w:val="00642A07"/>
    <w:rsid w:val="00643212"/>
    <w:rsid w:val="006434CF"/>
    <w:rsid w:val="00643660"/>
    <w:rsid w:val="00643714"/>
    <w:rsid w:val="006437C1"/>
    <w:rsid w:val="00643A99"/>
    <w:rsid w:val="00643B18"/>
    <w:rsid w:val="00643E0A"/>
    <w:rsid w:val="006444F7"/>
    <w:rsid w:val="00644588"/>
    <w:rsid w:val="00644911"/>
    <w:rsid w:val="00644D01"/>
    <w:rsid w:val="00644DC9"/>
    <w:rsid w:val="0064544A"/>
    <w:rsid w:val="00645560"/>
    <w:rsid w:val="00645F0B"/>
    <w:rsid w:val="00645F9A"/>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806"/>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57DFF"/>
    <w:rsid w:val="006600B8"/>
    <w:rsid w:val="00660739"/>
    <w:rsid w:val="006608AB"/>
    <w:rsid w:val="006608F8"/>
    <w:rsid w:val="00660DA9"/>
    <w:rsid w:val="00660FF3"/>
    <w:rsid w:val="006618CC"/>
    <w:rsid w:val="00661E9A"/>
    <w:rsid w:val="00661F5B"/>
    <w:rsid w:val="0066210B"/>
    <w:rsid w:val="00662111"/>
    <w:rsid w:val="00662118"/>
    <w:rsid w:val="00662738"/>
    <w:rsid w:val="006628E0"/>
    <w:rsid w:val="00662926"/>
    <w:rsid w:val="00662A59"/>
    <w:rsid w:val="00663676"/>
    <w:rsid w:val="00663733"/>
    <w:rsid w:val="006638AD"/>
    <w:rsid w:val="00663BC3"/>
    <w:rsid w:val="00663D0E"/>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E1A"/>
    <w:rsid w:val="00665FA8"/>
    <w:rsid w:val="00666737"/>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787"/>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4A7A"/>
    <w:rsid w:val="0068545E"/>
    <w:rsid w:val="00685931"/>
    <w:rsid w:val="00685EFC"/>
    <w:rsid w:val="00685FD4"/>
    <w:rsid w:val="006862F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4C94"/>
    <w:rsid w:val="00695887"/>
    <w:rsid w:val="00696235"/>
    <w:rsid w:val="006962B1"/>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52A"/>
    <w:rsid w:val="006A167A"/>
    <w:rsid w:val="006A2266"/>
    <w:rsid w:val="006A254E"/>
    <w:rsid w:val="006A2794"/>
    <w:rsid w:val="006A28C8"/>
    <w:rsid w:val="006A2C30"/>
    <w:rsid w:val="006A2D0E"/>
    <w:rsid w:val="006A2DDE"/>
    <w:rsid w:val="006A2F3C"/>
    <w:rsid w:val="006A301C"/>
    <w:rsid w:val="006A3A74"/>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AC8"/>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3D85"/>
    <w:rsid w:val="006B3F9E"/>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8DC"/>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C48"/>
    <w:rsid w:val="006D2EEC"/>
    <w:rsid w:val="006D30B1"/>
    <w:rsid w:val="006D3992"/>
    <w:rsid w:val="006D3A24"/>
    <w:rsid w:val="006D3AF8"/>
    <w:rsid w:val="006D3BE1"/>
    <w:rsid w:val="006D3BF1"/>
    <w:rsid w:val="006D4604"/>
    <w:rsid w:val="006D48FC"/>
    <w:rsid w:val="006D490D"/>
    <w:rsid w:val="006D49BF"/>
    <w:rsid w:val="006D4CD6"/>
    <w:rsid w:val="006D4D2C"/>
    <w:rsid w:val="006D4E8B"/>
    <w:rsid w:val="006D4E9C"/>
    <w:rsid w:val="006D522D"/>
    <w:rsid w:val="006D57B7"/>
    <w:rsid w:val="006D5854"/>
    <w:rsid w:val="006D62BC"/>
    <w:rsid w:val="006D63FE"/>
    <w:rsid w:val="006D6450"/>
    <w:rsid w:val="006D6790"/>
    <w:rsid w:val="006D6939"/>
    <w:rsid w:val="006D7444"/>
    <w:rsid w:val="006D74D1"/>
    <w:rsid w:val="006D7C53"/>
    <w:rsid w:val="006D7CFF"/>
    <w:rsid w:val="006D7E67"/>
    <w:rsid w:val="006D7EB0"/>
    <w:rsid w:val="006D7F4B"/>
    <w:rsid w:val="006D7FE5"/>
    <w:rsid w:val="006E012E"/>
    <w:rsid w:val="006E0138"/>
    <w:rsid w:val="006E056F"/>
    <w:rsid w:val="006E0BA7"/>
    <w:rsid w:val="006E0BB0"/>
    <w:rsid w:val="006E0C64"/>
    <w:rsid w:val="006E0EAF"/>
    <w:rsid w:val="006E10AF"/>
    <w:rsid w:val="006E12C3"/>
    <w:rsid w:val="006E15C4"/>
    <w:rsid w:val="006E1976"/>
    <w:rsid w:val="006E1FE5"/>
    <w:rsid w:val="006E2529"/>
    <w:rsid w:val="006E2666"/>
    <w:rsid w:val="006E2748"/>
    <w:rsid w:val="006E292B"/>
    <w:rsid w:val="006E2DA4"/>
    <w:rsid w:val="006E3417"/>
    <w:rsid w:val="006E3741"/>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6E24"/>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1F2E"/>
    <w:rsid w:val="006F23B1"/>
    <w:rsid w:val="006F29A2"/>
    <w:rsid w:val="006F343B"/>
    <w:rsid w:val="006F3504"/>
    <w:rsid w:val="006F37B8"/>
    <w:rsid w:val="006F39F9"/>
    <w:rsid w:val="006F4465"/>
    <w:rsid w:val="006F44E9"/>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09"/>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612"/>
    <w:rsid w:val="007017C2"/>
    <w:rsid w:val="007017D5"/>
    <w:rsid w:val="00701FA6"/>
    <w:rsid w:val="0070206F"/>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21D"/>
    <w:rsid w:val="00711340"/>
    <w:rsid w:val="0071139F"/>
    <w:rsid w:val="007113D4"/>
    <w:rsid w:val="00711831"/>
    <w:rsid w:val="0071187D"/>
    <w:rsid w:val="00711882"/>
    <w:rsid w:val="00711945"/>
    <w:rsid w:val="00711AC7"/>
    <w:rsid w:val="007126A9"/>
    <w:rsid w:val="007126AC"/>
    <w:rsid w:val="0071282E"/>
    <w:rsid w:val="00712B8D"/>
    <w:rsid w:val="00712C42"/>
    <w:rsid w:val="007131DC"/>
    <w:rsid w:val="00713215"/>
    <w:rsid w:val="007133CE"/>
    <w:rsid w:val="007134DE"/>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819"/>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85E"/>
    <w:rsid w:val="00727AE3"/>
    <w:rsid w:val="00727E76"/>
    <w:rsid w:val="0073086F"/>
    <w:rsid w:val="007308DA"/>
    <w:rsid w:val="00730EBA"/>
    <w:rsid w:val="007312F6"/>
    <w:rsid w:val="00731309"/>
    <w:rsid w:val="00731672"/>
    <w:rsid w:val="007318BF"/>
    <w:rsid w:val="00731B36"/>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5B82"/>
    <w:rsid w:val="007361DC"/>
    <w:rsid w:val="00736223"/>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3A5"/>
    <w:rsid w:val="007427B5"/>
    <w:rsid w:val="00742865"/>
    <w:rsid w:val="007428AD"/>
    <w:rsid w:val="0074296C"/>
    <w:rsid w:val="00742B7D"/>
    <w:rsid w:val="00742BDF"/>
    <w:rsid w:val="00742C83"/>
    <w:rsid w:val="0074360F"/>
    <w:rsid w:val="00743818"/>
    <w:rsid w:val="007439A4"/>
    <w:rsid w:val="007440ED"/>
    <w:rsid w:val="00744473"/>
    <w:rsid w:val="00744632"/>
    <w:rsid w:val="00744A64"/>
    <w:rsid w:val="00744D47"/>
    <w:rsid w:val="00744EA0"/>
    <w:rsid w:val="00744ECE"/>
    <w:rsid w:val="007451B4"/>
    <w:rsid w:val="00745248"/>
    <w:rsid w:val="00745280"/>
    <w:rsid w:val="00745D40"/>
    <w:rsid w:val="00745F2B"/>
    <w:rsid w:val="00746024"/>
    <w:rsid w:val="00746130"/>
    <w:rsid w:val="0074638D"/>
    <w:rsid w:val="00746426"/>
    <w:rsid w:val="00746484"/>
    <w:rsid w:val="0074682A"/>
    <w:rsid w:val="00746878"/>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86"/>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BD3"/>
    <w:rsid w:val="00755DB1"/>
    <w:rsid w:val="007560DF"/>
    <w:rsid w:val="00756958"/>
    <w:rsid w:val="00756B5D"/>
    <w:rsid w:val="00756C9E"/>
    <w:rsid w:val="00757143"/>
    <w:rsid w:val="007572D8"/>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92"/>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6D"/>
    <w:rsid w:val="00764CA4"/>
    <w:rsid w:val="00764DD8"/>
    <w:rsid w:val="00765351"/>
    <w:rsid w:val="0076571E"/>
    <w:rsid w:val="00765736"/>
    <w:rsid w:val="0076588C"/>
    <w:rsid w:val="00765CDE"/>
    <w:rsid w:val="00765CE6"/>
    <w:rsid w:val="00765ED3"/>
    <w:rsid w:val="007663BE"/>
    <w:rsid w:val="00766526"/>
    <w:rsid w:val="0076681D"/>
    <w:rsid w:val="00766992"/>
    <w:rsid w:val="00766A65"/>
    <w:rsid w:val="00766C85"/>
    <w:rsid w:val="00766D20"/>
    <w:rsid w:val="00766EF6"/>
    <w:rsid w:val="00766F24"/>
    <w:rsid w:val="007671F5"/>
    <w:rsid w:val="00767213"/>
    <w:rsid w:val="00767689"/>
    <w:rsid w:val="007676B8"/>
    <w:rsid w:val="00767CB4"/>
    <w:rsid w:val="00767F1B"/>
    <w:rsid w:val="00770055"/>
    <w:rsid w:val="00770494"/>
    <w:rsid w:val="00771021"/>
    <w:rsid w:val="0077175C"/>
    <w:rsid w:val="00771870"/>
    <w:rsid w:val="0077187A"/>
    <w:rsid w:val="007719FC"/>
    <w:rsid w:val="00771A13"/>
    <w:rsid w:val="00771A63"/>
    <w:rsid w:val="00771BF9"/>
    <w:rsid w:val="00771D84"/>
    <w:rsid w:val="00772284"/>
    <w:rsid w:val="00772438"/>
    <w:rsid w:val="00772635"/>
    <w:rsid w:val="00772A57"/>
    <w:rsid w:val="00772DE8"/>
    <w:rsid w:val="00772F8A"/>
    <w:rsid w:val="00773169"/>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872"/>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707"/>
    <w:rsid w:val="0078199D"/>
    <w:rsid w:val="00781D17"/>
    <w:rsid w:val="00781F54"/>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35"/>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63B"/>
    <w:rsid w:val="00786930"/>
    <w:rsid w:val="00786958"/>
    <w:rsid w:val="00786BC9"/>
    <w:rsid w:val="00786D72"/>
    <w:rsid w:val="00786E71"/>
    <w:rsid w:val="007875A8"/>
    <w:rsid w:val="00787E42"/>
    <w:rsid w:val="00790CC5"/>
    <w:rsid w:val="00790E42"/>
    <w:rsid w:val="00791266"/>
    <w:rsid w:val="00791302"/>
    <w:rsid w:val="0079162F"/>
    <w:rsid w:val="00791F21"/>
    <w:rsid w:val="00791F8A"/>
    <w:rsid w:val="00791FC5"/>
    <w:rsid w:val="00792657"/>
    <w:rsid w:val="00793A3B"/>
    <w:rsid w:val="007940AC"/>
    <w:rsid w:val="007942CD"/>
    <w:rsid w:val="00794300"/>
    <w:rsid w:val="00794371"/>
    <w:rsid w:val="007943CF"/>
    <w:rsid w:val="0079456F"/>
    <w:rsid w:val="00794924"/>
    <w:rsid w:val="00794C61"/>
    <w:rsid w:val="00794E3B"/>
    <w:rsid w:val="007951F3"/>
    <w:rsid w:val="00795597"/>
    <w:rsid w:val="00795A6B"/>
    <w:rsid w:val="00795C6B"/>
    <w:rsid w:val="00795DE2"/>
    <w:rsid w:val="00795F1C"/>
    <w:rsid w:val="00795FA8"/>
    <w:rsid w:val="007977B8"/>
    <w:rsid w:val="007977FC"/>
    <w:rsid w:val="00797A97"/>
    <w:rsid w:val="007A0048"/>
    <w:rsid w:val="007A040D"/>
    <w:rsid w:val="007A06FC"/>
    <w:rsid w:val="007A0965"/>
    <w:rsid w:val="007A096A"/>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349"/>
    <w:rsid w:val="007A3424"/>
    <w:rsid w:val="007A35EF"/>
    <w:rsid w:val="007A3A8B"/>
    <w:rsid w:val="007A3C20"/>
    <w:rsid w:val="007A3D65"/>
    <w:rsid w:val="007A42C0"/>
    <w:rsid w:val="007A43A2"/>
    <w:rsid w:val="007A4464"/>
    <w:rsid w:val="007A4C16"/>
    <w:rsid w:val="007A4D04"/>
    <w:rsid w:val="007A4E39"/>
    <w:rsid w:val="007A509A"/>
    <w:rsid w:val="007A5554"/>
    <w:rsid w:val="007A55A9"/>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8DF"/>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160"/>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405"/>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F1B"/>
    <w:rsid w:val="007E409F"/>
    <w:rsid w:val="007E43BE"/>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A28"/>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16D"/>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03"/>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14"/>
    <w:rsid w:val="00812767"/>
    <w:rsid w:val="00812B1B"/>
    <w:rsid w:val="00813322"/>
    <w:rsid w:val="00813B31"/>
    <w:rsid w:val="008143F7"/>
    <w:rsid w:val="0081449A"/>
    <w:rsid w:val="00814565"/>
    <w:rsid w:val="00814A06"/>
    <w:rsid w:val="00814A8B"/>
    <w:rsid w:val="00814ED9"/>
    <w:rsid w:val="0081505C"/>
    <w:rsid w:val="008157E8"/>
    <w:rsid w:val="0081581D"/>
    <w:rsid w:val="008165B2"/>
    <w:rsid w:val="00816B49"/>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CD7"/>
    <w:rsid w:val="00820F07"/>
    <w:rsid w:val="0082114C"/>
    <w:rsid w:val="0082160D"/>
    <w:rsid w:val="008221B3"/>
    <w:rsid w:val="0082248E"/>
    <w:rsid w:val="00822508"/>
    <w:rsid w:val="00822565"/>
    <w:rsid w:val="008228EA"/>
    <w:rsid w:val="00822F8A"/>
    <w:rsid w:val="008236AE"/>
    <w:rsid w:val="00823E22"/>
    <w:rsid w:val="00824B5A"/>
    <w:rsid w:val="00824B8C"/>
    <w:rsid w:val="00824FDF"/>
    <w:rsid w:val="00825125"/>
    <w:rsid w:val="00825253"/>
    <w:rsid w:val="008257CC"/>
    <w:rsid w:val="00825C78"/>
    <w:rsid w:val="00826156"/>
    <w:rsid w:val="00826290"/>
    <w:rsid w:val="0082692D"/>
    <w:rsid w:val="00826BA4"/>
    <w:rsid w:val="008274BF"/>
    <w:rsid w:val="008278A4"/>
    <w:rsid w:val="00827EBC"/>
    <w:rsid w:val="00830721"/>
    <w:rsid w:val="00830DC3"/>
    <w:rsid w:val="00830ED0"/>
    <w:rsid w:val="0083100A"/>
    <w:rsid w:val="00831114"/>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B4A"/>
    <w:rsid w:val="00836E70"/>
    <w:rsid w:val="00836F92"/>
    <w:rsid w:val="00836FEB"/>
    <w:rsid w:val="008376F6"/>
    <w:rsid w:val="008377EA"/>
    <w:rsid w:val="008378F0"/>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229"/>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5DA5"/>
    <w:rsid w:val="0085612D"/>
    <w:rsid w:val="0085619F"/>
    <w:rsid w:val="008562A6"/>
    <w:rsid w:val="00856833"/>
    <w:rsid w:val="00856840"/>
    <w:rsid w:val="00856ABF"/>
    <w:rsid w:val="0085703F"/>
    <w:rsid w:val="008574CC"/>
    <w:rsid w:val="0085769F"/>
    <w:rsid w:val="00857907"/>
    <w:rsid w:val="008579BB"/>
    <w:rsid w:val="00857AB7"/>
    <w:rsid w:val="00857B24"/>
    <w:rsid w:val="00857B92"/>
    <w:rsid w:val="00857BD7"/>
    <w:rsid w:val="00857DCF"/>
    <w:rsid w:val="0086007C"/>
    <w:rsid w:val="0086070A"/>
    <w:rsid w:val="0086087C"/>
    <w:rsid w:val="00860A0F"/>
    <w:rsid w:val="00860AD6"/>
    <w:rsid w:val="00860CCD"/>
    <w:rsid w:val="00860CE2"/>
    <w:rsid w:val="00860D8E"/>
    <w:rsid w:val="008611A7"/>
    <w:rsid w:val="0086163A"/>
    <w:rsid w:val="00861703"/>
    <w:rsid w:val="008618A5"/>
    <w:rsid w:val="00861A08"/>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B9C"/>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D99"/>
    <w:rsid w:val="00876E47"/>
    <w:rsid w:val="008778F9"/>
    <w:rsid w:val="00877B3C"/>
    <w:rsid w:val="00880438"/>
    <w:rsid w:val="00880845"/>
    <w:rsid w:val="0088090C"/>
    <w:rsid w:val="00880A29"/>
    <w:rsid w:val="00880E7A"/>
    <w:rsid w:val="00880F30"/>
    <w:rsid w:val="0088124D"/>
    <w:rsid w:val="008813FF"/>
    <w:rsid w:val="00881534"/>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09"/>
    <w:rsid w:val="00884E33"/>
    <w:rsid w:val="00885865"/>
    <w:rsid w:val="008860AB"/>
    <w:rsid w:val="008861F4"/>
    <w:rsid w:val="008862F6"/>
    <w:rsid w:val="0088630B"/>
    <w:rsid w:val="008866A8"/>
    <w:rsid w:val="0088678B"/>
    <w:rsid w:val="0088682E"/>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4F8"/>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A66"/>
    <w:rsid w:val="008A2BB1"/>
    <w:rsid w:val="008A2C2F"/>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A40"/>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03C"/>
    <w:rsid w:val="008B73DF"/>
    <w:rsid w:val="008B7609"/>
    <w:rsid w:val="008B794A"/>
    <w:rsid w:val="008B7B08"/>
    <w:rsid w:val="008C023F"/>
    <w:rsid w:val="008C07F5"/>
    <w:rsid w:val="008C08B5"/>
    <w:rsid w:val="008C094E"/>
    <w:rsid w:val="008C09BE"/>
    <w:rsid w:val="008C0B09"/>
    <w:rsid w:val="008C0BFE"/>
    <w:rsid w:val="008C0DCC"/>
    <w:rsid w:val="008C1055"/>
    <w:rsid w:val="008C1340"/>
    <w:rsid w:val="008C13F0"/>
    <w:rsid w:val="008C1442"/>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51F"/>
    <w:rsid w:val="008D1A81"/>
    <w:rsid w:val="008D1BB5"/>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708"/>
    <w:rsid w:val="008D5B52"/>
    <w:rsid w:val="008D5B76"/>
    <w:rsid w:val="008D5ED2"/>
    <w:rsid w:val="008D60BC"/>
    <w:rsid w:val="008D628F"/>
    <w:rsid w:val="008D692D"/>
    <w:rsid w:val="008D6D7B"/>
    <w:rsid w:val="008D6E02"/>
    <w:rsid w:val="008D717A"/>
    <w:rsid w:val="008D7B0F"/>
    <w:rsid w:val="008D7BA0"/>
    <w:rsid w:val="008D7D93"/>
    <w:rsid w:val="008D7DF5"/>
    <w:rsid w:val="008D7EB7"/>
    <w:rsid w:val="008E0458"/>
    <w:rsid w:val="008E04AD"/>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4FA"/>
    <w:rsid w:val="008E5BF2"/>
    <w:rsid w:val="008E5C81"/>
    <w:rsid w:val="008E5E22"/>
    <w:rsid w:val="008E6058"/>
    <w:rsid w:val="008E6216"/>
    <w:rsid w:val="008E63AA"/>
    <w:rsid w:val="008E6A0D"/>
    <w:rsid w:val="008E6A88"/>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611"/>
    <w:rsid w:val="00904735"/>
    <w:rsid w:val="00904D38"/>
    <w:rsid w:val="00904FD8"/>
    <w:rsid w:val="009050A2"/>
    <w:rsid w:val="0090531A"/>
    <w:rsid w:val="00905591"/>
    <w:rsid w:val="009055BC"/>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15C"/>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6A4"/>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17B9B"/>
    <w:rsid w:val="00920046"/>
    <w:rsid w:val="009204C5"/>
    <w:rsid w:val="009207AA"/>
    <w:rsid w:val="00920B59"/>
    <w:rsid w:val="00920D6A"/>
    <w:rsid w:val="00921668"/>
    <w:rsid w:val="009217BB"/>
    <w:rsid w:val="0092180D"/>
    <w:rsid w:val="00921CB1"/>
    <w:rsid w:val="00921FBE"/>
    <w:rsid w:val="00921FCE"/>
    <w:rsid w:val="00922021"/>
    <w:rsid w:val="00922029"/>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EEB"/>
    <w:rsid w:val="00927F20"/>
    <w:rsid w:val="00927F8B"/>
    <w:rsid w:val="00927F95"/>
    <w:rsid w:val="009302BD"/>
    <w:rsid w:val="00930370"/>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9"/>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2D4"/>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CB3"/>
    <w:rsid w:val="00950026"/>
    <w:rsid w:val="009501B9"/>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5F82"/>
    <w:rsid w:val="0095681A"/>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B29"/>
    <w:rsid w:val="00961E72"/>
    <w:rsid w:val="00962628"/>
    <w:rsid w:val="009627E8"/>
    <w:rsid w:val="00962A01"/>
    <w:rsid w:val="00962B73"/>
    <w:rsid w:val="00962F63"/>
    <w:rsid w:val="009631FE"/>
    <w:rsid w:val="00963639"/>
    <w:rsid w:val="00963B6D"/>
    <w:rsid w:val="00963FC0"/>
    <w:rsid w:val="0096450F"/>
    <w:rsid w:val="0096476B"/>
    <w:rsid w:val="009651E9"/>
    <w:rsid w:val="00965412"/>
    <w:rsid w:val="0096564F"/>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1730"/>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999"/>
    <w:rsid w:val="00976E0D"/>
    <w:rsid w:val="00977091"/>
    <w:rsid w:val="009771DA"/>
    <w:rsid w:val="00977692"/>
    <w:rsid w:val="0097775D"/>
    <w:rsid w:val="009778B6"/>
    <w:rsid w:val="0097791F"/>
    <w:rsid w:val="009779A8"/>
    <w:rsid w:val="00977BA7"/>
    <w:rsid w:val="00977C6D"/>
    <w:rsid w:val="00977CF1"/>
    <w:rsid w:val="0098048C"/>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21A"/>
    <w:rsid w:val="00984534"/>
    <w:rsid w:val="0098453F"/>
    <w:rsid w:val="00984748"/>
    <w:rsid w:val="00984845"/>
    <w:rsid w:val="00984972"/>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98"/>
    <w:rsid w:val="009951F9"/>
    <w:rsid w:val="009953DF"/>
    <w:rsid w:val="00995566"/>
    <w:rsid w:val="009957FA"/>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171"/>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B4"/>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455"/>
    <w:rsid w:val="009C0564"/>
    <w:rsid w:val="009C09C5"/>
    <w:rsid w:val="009C0ACC"/>
    <w:rsid w:val="009C0B4A"/>
    <w:rsid w:val="009C0D9D"/>
    <w:rsid w:val="009C11EC"/>
    <w:rsid w:val="009C19A9"/>
    <w:rsid w:val="009C1BCF"/>
    <w:rsid w:val="009C2151"/>
    <w:rsid w:val="009C2384"/>
    <w:rsid w:val="009C2537"/>
    <w:rsid w:val="009C2685"/>
    <w:rsid w:val="009C27BF"/>
    <w:rsid w:val="009C2A20"/>
    <w:rsid w:val="009C2F89"/>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C7E9E"/>
    <w:rsid w:val="009D0188"/>
    <w:rsid w:val="009D02BE"/>
    <w:rsid w:val="009D05F6"/>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6B"/>
    <w:rsid w:val="009D6FD7"/>
    <w:rsid w:val="009D7152"/>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594"/>
    <w:rsid w:val="009E2671"/>
    <w:rsid w:val="009E2807"/>
    <w:rsid w:val="009E28D9"/>
    <w:rsid w:val="009E2D34"/>
    <w:rsid w:val="009E2EE1"/>
    <w:rsid w:val="009E335F"/>
    <w:rsid w:val="009E3760"/>
    <w:rsid w:val="009E3AFD"/>
    <w:rsid w:val="009E3B75"/>
    <w:rsid w:val="009E3CDD"/>
    <w:rsid w:val="009E3D2F"/>
    <w:rsid w:val="009E3E7D"/>
    <w:rsid w:val="009E4798"/>
    <w:rsid w:val="009E480F"/>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979"/>
    <w:rsid w:val="009F0A9F"/>
    <w:rsid w:val="009F0B4D"/>
    <w:rsid w:val="009F0B8C"/>
    <w:rsid w:val="009F1056"/>
    <w:rsid w:val="009F1096"/>
    <w:rsid w:val="009F10AD"/>
    <w:rsid w:val="009F10DE"/>
    <w:rsid w:val="009F150E"/>
    <w:rsid w:val="009F16FD"/>
    <w:rsid w:val="009F1A87"/>
    <w:rsid w:val="009F1E48"/>
    <w:rsid w:val="009F1ED5"/>
    <w:rsid w:val="009F25F5"/>
    <w:rsid w:val="009F27AD"/>
    <w:rsid w:val="009F2921"/>
    <w:rsid w:val="009F3349"/>
    <w:rsid w:val="009F3D31"/>
    <w:rsid w:val="009F3FB5"/>
    <w:rsid w:val="009F4323"/>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E5C"/>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94"/>
    <w:rsid w:val="00A024A7"/>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947"/>
    <w:rsid w:val="00A10B5A"/>
    <w:rsid w:val="00A10BB8"/>
    <w:rsid w:val="00A10D59"/>
    <w:rsid w:val="00A10F29"/>
    <w:rsid w:val="00A11132"/>
    <w:rsid w:val="00A11213"/>
    <w:rsid w:val="00A11295"/>
    <w:rsid w:val="00A11F05"/>
    <w:rsid w:val="00A129EA"/>
    <w:rsid w:val="00A12BFB"/>
    <w:rsid w:val="00A12EC6"/>
    <w:rsid w:val="00A130D7"/>
    <w:rsid w:val="00A131F6"/>
    <w:rsid w:val="00A132A4"/>
    <w:rsid w:val="00A13687"/>
    <w:rsid w:val="00A137E4"/>
    <w:rsid w:val="00A13922"/>
    <w:rsid w:val="00A1399F"/>
    <w:rsid w:val="00A13A57"/>
    <w:rsid w:val="00A13B00"/>
    <w:rsid w:val="00A13BC7"/>
    <w:rsid w:val="00A13BCE"/>
    <w:rsid w:val="00A13F2A"/>
    <w:rsid w:val="00A1420F"/>
    <w:rsid w:val="00A144CB"/>
    <w:rsid w:val="00A14813"/>
    <w:rsid w:val="00A14BDF"/>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142A"/>
    <w:rsid w:val="00A2156A"/>
    <w:rsid w:val="00A218ED"/>
    <w:rsid w:val="00A21A36"/>
    <w:rsid w:val="00A21C18"/>
    <w:rsid w:val="00A21C31"/>
    <w:rsid w:val="00A21C87"/>
    <w:rsid w:val="00A22218"/>
    <w:rsid w:val="00A226EC"/>
    <w:rsid w:val="00A22909"/>
    <w:rsid w:val="00A229AD"/>
    <w:rsid w:val="00A22A29"/>
    <w:rsid w:val="00A22DF7"/>
    <w:rsid w:val="00A235B4"/>
    <w:rsid w:val="00A23859"/>
    <w:rsid w:val="00A23E97"/>
    <w:rsid w:val="00A2402C"/>
    <w:rsid w:val="00A2408A"/>
    <w:rsid w:val="00A240F1"/>
    <w:rsid w:val="00A242C3"/>
    <w:rsid w:val="00A24922"/>
    <w:rsid w:val="00A25294"/>
    <w:rsid w:val="00A253FC"/>
    <w:rsid w:val="00A254BD"/>
    <w:rsid w:val="00A254EE"/>
    <w:rsid w:val="00A2575C"/>
    <w:rsid w:val="00A2590E"/>
    <w:rsid w:val="00A25A6D"/>
    <w:rsid w:val="00A25BE7"/>
    <w:rsid w:val="00A26031"/>
    <w:rsid w:val="00A26947"/>
    <w:rsid w:val="00A27008"/>
    <w:rsid w:val="00A27392"/>
    <w:rsid w:val="00A27CDF"/>
    <w:rsid w:val="00A27E5C"/>
    <w:rsid w:val="00A27EDF"/>
    <w:rsid w:val="00A3081E"/>
    <w:rsid w:val="00A3095F"/>
    <w:rsid w:val="00A309C6"/>
    <w:rsid w:val="00A30D13"/>
    <w:rsid w:val="00A30FB0"/>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18"/>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222"/>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AC5"/>
    <w:rsid w:val="00A54B82"/>
    <w:rsid w:val="00A54C0D"/>
    <w:rsid w:val="00A54E42"/>
    <w:rsid w:val="00A55261"/>
    <w:rsid w:val="00A555CE"/>
    <w:rsid w:val="00A5565B"/>
    <w:rsid w:val="00A55697"/>
    <w:rsid w:val="00A55CFE"/>
    <w:rsid w:val="00A561DD"/>
    <w:rsid w:val="00A5660E"/>
    <w:rsid w:val="00A5684D"/>
    <w:rsid w:val="00A568A6"/>
    <w:rsid w:val="00A5697F"/>
    <w:rsid w:val="00A569D4"/>
    <w:rsid w:val="00A570E0"/>
    <w:rsid w:val="00A5729D"/>
    <w:rsid w:val="00A576CE"/>
    <w:rsid w:val="00A579CC"/>
    <w:rsid w:val="00A57AAA"/>
    <w:rsid w:val="00A57F1A"/>
    <w:rsid w:val="00A60163"/>
    <w:rsid w:val="00A6038D"/>
    <w:rsid w:val="00A606D8"/>
    <w:rsid w:val="00A60AB8"/>
    <w:rsid w:val="00A60BF4"/>
    <w:rsid w:val="00A60C0D"/>
    <w:rsid w:val="00A60CF0"/>
    <w:rsid w:val="00A61429"/>
    <w:rsid w:val="00A61514"/>
    <w:rsid w:val="00A61645"/>
    <w:rsid w:val="00A619A8"/>
    <w:rsid w:val="00A619F2"/>
    <w:rsid w:val="00A61CC0"/>
    <w:rsid w:val="00A61DE5"/>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B99"/>
    <w:rsid w:val="00A70C02"/>
    <w:rsid w:val="00A70C67"/>
    <w:rsid w:val="00A70DB3"/>
    <w:rsid w:val="00A70E14"/>
    <w:rsid w:val="00A70FED"/>
    <w:rsid w:val="00A71A89"/>
    <w:rsid w:val="00A71AA0"/>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56"/>
    <w:rsid w:val="00A819D1"/>
    <w:rsid w:val="00A81B29"/>
    <w:rsid w:val="00A81D3D"/>
    <w:rsid w:val="00A81E8D"/>
    <w:rsid w:val="00A824CF"/>
    <w:rsid w:val="00A82755"/>
    <w:rsid w:val="00A82789"/>
    <w:rsid w:val="00A82860"/>
    <w:rsid w:val="00A82D58"/>
    <w:rsid w:val="00A8307C"/>
    <w:rsid w:val="00A832CB"/>
    <w:rsid w:val="00A8336E"/>
    <w:rsid w:val="00A8395D"/>
    <w:rsid w:val="00A8399D"/>
    <w:rsid w:val="00A83ACA"/>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6F15"/>
    <w:rsid w:val="00A87797"/>
    <w:rsid w:val="00A87977"/>
    <w:rsid w:val="00A87AE3"/>
    <w:rsid w:val="00A87D3E"/>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57"/>
    <w:rsid w:val="00A936E1"/>
    <w:rsid w:val="00A9385D"/>
    <w:rsid w:val="00A93A98"/>
    <w:rsid w:val="00A93B69"/>
    <w:rsid w:val="00A93F77"/>
    <w:rsid w:val="00A94633"/>
    <w:rsid w:val="00A948D6"/>
    <w:rsid w:val="00A94D6A"/>
    <w:rsid w:val="00A94F4D"/>
    <w:rsid w:val="00A953CA"/>
    <w:rsid w:val="00A954E4"/>
    <w:rsid w:val="00A95B48"/>
    <w:rsid w:val="00A95BAC"/>
    <w:rsid w:val="00A95CC6"/>
    <w:rsid w:val="00A95CE8"/>
    <w:rsid w:val="00A95DA8"/>
    <w:rsid w:val="00A95F65"/>
    <w:rsid w:val="00A960C9"/>
    <w:rsid w:val="00A96259"/>
    <w:rsid w:val="00A9638D"/>
    <w:rsid w:val="00A963C7"/>
    <w:rsid w:val="00A964FF"/>
    <w:rsid w:val="00A96939"/>
    <w:rsid w:val="00A96CA4"/>
    <w:rsid w:val="00A970C1"/>
    <w:rsid w:val="00A97518"/>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D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0F46"/>
    <w:rsid w:val="00AC109B"/>
    <w:rsid w:val="00AC12BC"/>
    <w:rsid w:val="00AC1498"/>
    <w:rsid w:val="00AC1C6E"/>
    <w:rsid w:val="00AC22FA"/>
    <w:rsid w:val="00AC268E"/>
    <w:rsid w:val="00AC2EC3"/>
    <w:rsid w:val="00AC32B0"/>
    <w:rsid w:val="00AC32FC"/>
    <w:rsid w:val="00AC349D"/>
    <w:rsid w:val="00AC3C38"/>
    <w:rsid w:val="00AC3DEA"/>
    <w:rsid w:val="00AC3E0A"/>
    <w:rsid w:val="00AC44A3"/>
    <w:rsid w:val="00AC4903"/>
    <w:rsid w:val="00AC5144"/>
    <w:rsid w:val="00AC5243"/>
    <w:rsid w:val="00AC5548"/>
    <w:rsid w:val="00AC5840"/>
    <w:rsid w:val="00AC60DF"/>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E6E"/>
    <w:rsid w:val="00AD249B"/>
    <w:rsid w:val="00AD269B"/>
    <w:rsid w:val="00AD2852"/>
    <w:rsid w:val="00AD2F1B"/>
    <w:rsid w:val="00AD3059"/>
    <w:rsid w:val="00AD30B9"/>
    <w:rsid w:val="00AD31A3"/>
    <w:rsid w:val="00AD3716"/>
    <w:rsid w:val="00AD38AF"/>
    <w:rsid w:val="00AD3976"/>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83E"/>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2C15"/>
    <w:rsid w:val="00AF3522"/>
    <w:rsid w:val="00AF3DBB"/>
    <w:rsid w:val="00AF3DDD"/>
    <w:rsid w:val="00AF4304"/>
    <w:rsid w:val="00AF456D"/>
    <w:rsid w:val="00AF4C11"/>
    <w:rsid w:val="00AF4DC9"/>
    <w:rsid w:val="00AF4E4B"/>
    <w:rsid w:val="00AF5194"/>
    <w:rsid w:val="00AF537D"/>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9B"/>
    <w:rsid w:val="00B010DB"/>
    <w:rsid w:val="00B01374"/>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8E4"/>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610"/>
    <w:rsid w:val="00B07704"/>
    <w:rsid w:val="00B07821"/>
    <w:rsid w:val="00B07B73"/>
    <w:rsid w:val="00B07E67"/>
    <w:rsid w:val="00B07EFB"/>
    <w:rsid w:val="00B100A5"/>
    <w:rsid w:val="00B10197"/>
    <w:rsid w:val="00B10558"/>
    <w:rsid w:val="00B1109C"/>
    <w:rsid w:val="00B11500"/>
    <w:rsid w:val="00B116A8"/>
    <w:rsid w:val="00B11EE8"/>
    <w:rsid w:val="00B11FFB"/>
    <w:rsid w:val="00B122B1"/>
    <w:rsid w:val="00B126FC"/>
    <w:rsid w:val="00B12D7E"/>
    <w:rsid w:val="00B12FCC"/>
    <w:rsid w:val="00B13DB5"/>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1B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5C0"/>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92B"/>
    <w:rsid w:val="00B32C2A"/>
    <w:rsid w:val="00B32DF4"/>
    <w:rsid w:val="00B33665"/>
    <w:rsid w:val="00B33819"/>
    <w:rsid w:val="00B3389B"/>
    <w:rsid w:val="00B3397C"/>
    <w:rsid w:val="00B33A96"/>
    <w:rsid w:val="00B33F16"/>
    <w:rsid w:val="00B33F2C"/>
    <w:rsid w:val="00B340AA"/>
    <w:rsid w:val="00B3429F"/>
    <w:rsid w:val="00B34A9F"/>
    <w:rsid w:val="00B34B80"/>
    <w:rsid w:val="00B34EF8"/>
    <w:rsid w:val="00B3549B"/>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A2A"/>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36B"/>
    <w:rsid w:val="00B573A9"/>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7E8"/>
    <w:rsid w:val="00B63A44"/>
    <w:rsid w:val="00B63AF8"/>
    <w:rsid w:val="00B63C32"/>
    <w:rsid w:val="00B6422E"/>
    <w:rsid w:val="00B64424"/>
    <w:rsid w:val="00B64434"/>
    <w:rsid w:val="00B64436"/>
    <w:rsid w:val="00B645C2"/>
    <w:rsid w:val="00B64956"/>
    <w:rsid w:val="00B64EA9"/>
    <w:rsid w:val="00B650B9"/>
    <w:rsid w:val="00B6528B"/>
    <w:rsid w:val="00B65719"/>
    <w:rsid w:val="00B65A70"/>
    <w:rsid w:val="00B65BA1"/>
    <w:rsid w:val="00B6636B"/>
    <w:rsid w:val="00B6648C"/>
    <w:rsid w:val="00B6649B"/>
    <w:rsid w:val="00B6674F"/>
    <w:rsid w:val="00B66B4F"/>
    <w:rsid w:val="00B66BCA"/>
    <w:rsid w:val="00B66C00"/>
    <w:rsid w:val="00B66C53"/>
    <w:rsid w:val="00B66C97"/>
    <w:rsid w:val="00B66CBE"/>
    <w:rsid w:val="00B67675"/>
    <w:rsid w:val="00B676FC"/>
    <w:rsid w:val="00B67B0E"/>
    <w:rsid w:val="00B67F98"/>
    <w:rsid w:val="00B70204"/>
    <w:rsid w:val="00B7022F"/>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8A"/>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4DF"/>
    <w:rsid w:val="00B82615"/>
    <w:rsid w:val="00B82AC3"/>
    <w:rsid w:val="00B82C8B"/>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1B"/>
    <w:rsid w:val="00B86A3D"/>
    <w:rsid w:val="00B86BBE"/>
    <w:rsid w:val="00B86BF9"/>
    <w:rsid w:val="00B87046"/>
    <w:rsid w:val="00B87423"/>
    <w:rsid w:val="00B874B0"/>
    <w:rsid w:val="00B875C7"/>
    <w:rsid w:val="00B87990"/>
    <w:rsid w:val="00B87CC3"/>
    <w:rsid w:val="00B900C4"/>
    <w:rsid w:val="00B90149"/>
    <w:rsid w:val="00B9015C"/>
    <w:rsid w:val="00B903A5"/>
    <w:rsid w:val="00B905C1"/>
    <w:rsid w:val="00B90A4F"/>
    <w:rsid w:val="00B90D01"/>
    <w:rsid w:val="00B90D10"/>
    <w:rsid w:val="00B90DF2"/>
    <w:rsid w:val="00B90FE5"/>
    <w:rsid w:val="00B9158B"/>
    <w:rsid w:val="00B9175E"/>
    <w:rsid w:val="00B919AD"/>
    <w:rsid w:val="00B91A2B"/>
    <w:rsid w:val="00B91DE3"/>
    <w:rsid w:val="00B9203A"/>
    <w:rsid w:val="00B922B6"/>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31"/>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42A"/>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3ED"/>
    <w:rsid w:val="00BC398E"/>
    <w:rsid w:val="00BC39AB"/>
    <w:rsid w:val="00BC39DB"/>
    <w:rsid w:val="00BC3A32"/>
    <w:rsid w:val="00BC4020"/>
    <w:rsid w:val="00BC410E"/>
    <w:rsid w:val="00BC458C"/>
    <w:rsid w:val="00BC46EF"/>
    <w:rsid w:val="00BC4CFC"/>
    <w:rsid w:val="00BC59ED"/>
    <w:rsid w:val="00BC67CB"/>
    <w:rsid w:val="00BC6A5F"/>
    <w:rsid w:val="00BC6A75"/>
    <w:rsid w:val="00BC6FD6"/>
    <w:rsid w:val="00BC7215"/>
    <w:rsid w:val="00BC77AC"/>
    <w:rsid w:val="00BC7C94"/>
    <w:rsid w:val="00BD008E"/>
    <w:rsid w:val="00BD0394"/>
    <w:rsid w:val="00BD0582"/>
    <w:rsid w:val="00BD08B7"/>
    <w:rsid w:val="00BD09B1"/>
    <w:rsid w:val="00BD12B3"/>
    <w:rsid w:val="00BD1501"/>
    <w:rsid w:val="00BD16F6"/>
    <w:rsid w:val="00BD1781"/>
    <w:rsid w:val="00BD17CD"/>
    <w:rsid w:val="00BD2205"/>
    <w:rsid w:val="00BD22F7"/>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62"/>
    <w:rsid w:val="00BD7291"/>
    <w:rsid w:val="00BD79CE"/>
    <w:rsid w:val="00BD7B13"/>
    <w:rsid w:val="00BD7C20"/>
    <w:rsid w:val="00BD7E37"/>
    <w:rsid w:val="00BD7E64"/>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3A6"/>
    <w:rsid w:val="00BE3649"/>
    <w:rsid w:val="00BE3814"/>
    <w:rsid w:val="00BE3AF0"/>
    <w:rsid w:val="00BE3CF1"/>
    <w:rsid w:val="00BE3ECB"/>
    <w:rsid w:val="00BE400E"/>
    <w:rsid w:val="00BE419C"/>
    <w:rsid w:val="00BE4798"/>
    <w:rsid w:val="00BE4B20"/>
    <w:rsid w:val="00BE4DE1"/>
    <w:rsid w:val="00BE4F36"/>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0E"/>
    <w:rsid w:val="00BF326C"/>
    <w:rsid w:val="00BF351A"/>
    <w:rsid w:val="00BF35A4"/>
    <w:rsid w:val="00BF3813"/>
    <w:rsid w:val="00BF3914"/>
    <w:rsid w:val="00BF397A"/>
    <w:rsid w:val="00BF39CD"/>
    <w:rsid w:val="00BF3B56"/>
    <w:rsid w:val="00BF40D0"/>
    <w:rsid w:val="00BF4123"/>
    <w:rsid w:val="00BF440B"/>
    <w:rsid w:val="00BF49B1"/>
    <w:rsid w:val="00BF4C9B"/>
    <w:rsid w:val="00BF4D2E"/>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2BD1"/>
    <w:rsid w:val="00C03489"/>
    <w:rsid w:val="00C038B2"/>
    <w:rsid w:val="00C03CA8"/>
    <w:rsid w:val="00C03EE8"/>
    <w:rsid w:val="00C04205"/>
    <w:rsid w:val="00C04513"/>
    <w:rsid w:val="00C04839"/>
    <w:rsid w:val="00C04873"/>
    <w:rsid w:val="00C055E8"/>
    <w:rsid w:val="00C0574C"/>
    <w:rsid w:val="00C05815"/>
    <w:rsid w:val="00C05BEC"/>
    <w:rsid w:val="00C05E6E"/>
    <w:rsid w:val="00C065F9"/>
    <w:rsid w:val="00C06933"/>
    <w:rsid w:val="00C06E7D"/>
    <w:rsid w:val="00C070CF"/>
    <w:rsid w:val="00C074F8"/>
    <w:rsid w:val="00C076CB"/>
    <w:rsid w:val="00C07C9D"/>
    <w:rsid w:val="00C07EFF"/>
    <w:rsid w:val="00C07F2E"/>
    <w:rsid w:val="00C10D9A"/>
    <w:rsid w:val="00C110CD"/>
    <w:rsid w:val="00C1112B"/>
    <w:rsid w:val="00C11225"/>
    <w:rsid w:val="00C1168B"/>
    <w:rsid w:val="00C11A88"/>
    <w:rsid w:val="00C11B79"/>
    <w:rsid w:val="00C11CBE"/>
    <w:rsid w:val="00C11F37"/>
    <w:rsid w:val="00C12012"/>
    <w:rsid w:val="00C12874"/>
    <w:rsid w:val="00C12B4B"/>
    <w:rsid w:val="00C12BC1"/>
    <w:rsid w:val="00C131BC"/>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1EF"/>
    <w:rsid w:val="00C172C6"/>
    <w:rsid w:val="00C174B6"/>
    <w:rsid w:val="00C17562"/>
    <w:rsid w:val="00C1778E"/>
    <w:rsid w:val="00C17BED"/>
    <w:rsid w:val="00C17DB4"/>
    <w:rsid w:val="00C200DC"/>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951"/>
    <w:rsid w:val="00C22A25"/>
    <w:rsid w:val="00C22B86"/>
    <w:rsid w:val="00C22D7A"/>
    <w:rsid w:val="00C23130"/>
    <w:rsid w:val="00C2330E"/>
    <w:rsid w:val="00C233AE"/>
    <w:rsid w:val="00C2369B"/>
    <w:rsid w:val="00C238AE"/>
    <w:rsid w:val="00C23BC9"/>
    <w:rsid w:val="00C23D56"/>
    <w:rsid w:val="00C23D9E"/>
    <w:rsid w:val="00C24200"/>
    <w:rsid w:val="00C242A8"/>
    <w:rsid w:val="00C243F0"/>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0E"/>
    <w:rsid w:val="00C30EB8"/>
    <w:rsid w:val="00C30FF6"/>
    <w:rsid w:val="00C31934"/>
    <w:rsid w:val="00C319AD"/>
    <w:rsid w:val="00C31B41"/>
    <w:rsid w:val="00C31F04"/>
    <w:rsid w:val="00C32B82"/>
    <w:rsid w:val="00C32CE6"/>
    <w:rsid w:val="00C33691"/>
    <w:rsid w:val="00C33848"/>
    <w:rsid w:val="00C33DE7"/>
    <w:rsid w:val="00C33E64"/>
    <w:rsid w:val="00C3400F"/>
    <w:rsid w:val="00C34289"/>
    <w:rsid w:val="00C349BA"/>
    <w:rsid w:val="00C34B64"/>
    <w:rsid w:val="00C34C36"/>
    <w:rsid w:val="00C34E29"/>
    <w:rsid w:val="00C34F3E"/>
    <w:rsid w:val="00C352B3"/>
    <w:rsid w:val="00C35345"/>
    <w:rsid w:val="00C35365"/>
    <w:rsid w:val="00C355A4"/>
    <w:rsid w:val="00C3563D"/>
    <w:rsid w:val="00C357F6"/>
    <w:rsid w:val="00C35D3B"/>
    <w:rsid w:val="00C35E34"/>
    <w:rsid w:val="00C36089"/>
    <w:rsid w:val="00C3608D"/>
    <w:rsid w:val="00C360C4"/>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DD7"/>
    <w:rsid w:val="00C43E1C"/>
    <w:rsid w:val="00C43EB5"/>
    <w:rsid w:val="00C43EF2"/>
    <w:rsid w:val="00C43F72"/>
    <w:rsid w:val="00C4437B"/>
    <w:rsid w:val="00C44C1E"/>
    <w:rsid w:val="00C44EA6"/>
    <w:rsid w:val="00C44F84"/>
    <w:rsid w:val="00C45028"/>
    <w:rsid w:val="00C4516E"/>
    <w:rsid w:val="00C452F5"/>
    <w:rsid w:val="00C4581A"/>
    <w:rsid w:val="00C45B2D"/>
    <w:rsid w:val="00C45B7B"/>
    <w:rsid w:val="00C45F9E"/>
    <w:rsid w:val="00C46422"/>
    <w:rsid w:val="00C46555"/>
    <w:rsid w:val="00C46613"/>
    <w:rsid w:val="00C46AE9"/>
    <w:rsid w:val="00C46B15"/>
    <w:rsid w:val="00C46F7D"/>
    <w:rsid w:val="00C4705C"/>
    <w:rsid w:val="00C472B2"/>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5FC"/>
    <w:rsid w:val="00C55DC5"/>
    <w:rsid w:val="00C56126"/>
    <w:rsid w:val="00C563F5"/>
    <w:rsid w:val="00C566AF"/>
    <w:rsid w:val="00C56D58"/>
    <w:rsid w:val="00C56F36"/>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841"/>
    <w:rsid w:val="00C62CD5"/>
    <w:rsid w:val="00C62F50"/>
    <w:rsid w:val="00C6306D"/>
    <w:rsid w:val="00C6323D"/>
    <w:rsid w:val="00C6353A"/>
    <w:rsid w:val="00C636E6"/>
    <w:rsid w:val="00C6394D"/>
    <w:rsid w:val="00C639D6"/>
    <w:rsid w:val="00C63A5F"/>
    <w:rsid w:val="00C63B55"/>
    <w:rsid w:val="00C63D20"/>
    <w:rsid w:val="00C63EA2"/>
    <w:rsid w:val="00C63F8E"/>
    <w:rsid w:val="00C6478C"/>
    <w:rsid w:val="00C647FB"/>
    <w:rsid w:val="00C6497D"/>
    <w:rsid w:val="00C654E0"/>
    <w:rsid w:val="00C65589"/>
    <w:rsid w:val="00C656E6"/>
    <w:rsid w:val="00C65898"/>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2E5"/>
    <w:rsid w:val="00C829BD"/>
    <w:rsid w:val="00C82B29"/>
    <w:rsid w:val="00C82CD8"/>
    <w:rsid w:val="00C82CE5"/>
    <w:rsid w:val="00C82D7D"/>
    <w:rsid w:val="00C832DC"/>
    <w:rsid w:val="00C834A8"/>
    <w:rsid w:val="00C83540"/>
    <w:rsid w:val="00C8377F"/>
    <w:rsid w:val="00C83874"/>
    <w:rsid w:val="00C83968"/>
    <w:rsid w:val="00C83B69"/>
    <w:rsid w:val="00C8402B"/>
    <w:rsid w:val="00C849BC"/>
    <w:rsid w:val="00C84D02"/>
    <w:rsid w:val="00C84E9E"/>
    <w:rsid w:val="00C85229"/>
    <w:rsid w:val="00C85616"/>
    <w:rsid w:val="00C856B7"/>
    <w:rsid w:val="00C85AC5"/>
    <w:rsid w:val="00C85B21"/>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066"/>
    <w:rsid w:val="00C91357"/>
    <w:rsid w:val="00C91A64"/>
    <w:rsid w:val="00C91C4B"/>
    <w:rsid w:val="00C91DE3"/>
    <w:rsid w:val="00C91F58"/>
    <w:rsid w:val="00C91FC6"/>
    <w:rsid w:val="00C924A9"/>
    <w:rsid w:val="00C925F5"/>
    <w:rsid w:val="00C928EC"/>
    <w:rsid w:val="00C9293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0D"/>
    <w:rsid w:val="00CA3A46"/>
    <w:rsid w:val="00CA3CDD"/>
    <w:rsid w:val="00CA3E4F"/>
    <w:rsid w:val="00CA3EA1"/>
    <w:rsid w:val="00CA3EB6"/>
    <w:rsid w:val="00CA403B"/>
    <w:rsid w:val="00CA41F6"/>
    <w:rsid w:val="00CA49DA"/>
    <w:rsid w:val="00CA4AD2"/>
    <w:rsid w:val="00CA4C55"/>
    <w:rsid w:val="00CA4D83"/>
    <w:rsid w:val="00CA4DA7"/>
    <w:rsid w:val="00CA4F42"/>
    <w:rsid w:val="00CA4F79"/>
    <w:rsid w:val="00CA505A"/>
    <w:rsid w:val="00CA5449"/>
    <w:rsid w:val="00CA5479"/>
    <w:rsid w:val="00CA59DD"/>
    <w:rsid w:val="00CA5FCC"/>
    <w:rsid w:val="00CA6003"/>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6D"/>
    <w:rsid w:val="00CC0A72"/>
    <w:rsid w:val="00CC0B8A"/>
    <w:rsid w:val="00CC0BAE"/>
    <w:rsid w:val="00CC0C4A"/>
    <w:rsid w:val="00CC0F75"/>
    <w:rsid w:val="00CC1103"/>
    <w:rsid w:val="00CC131D"/>
    <w:rsid w:val="00CC17F0"/>
    <w:rsid w:val="00CC1853"/>
    <w:rsid w:val="00CC1A34"/>
    <w:rsid w:val="00CC1AA8"/>
    <w:rsid w:val="00CC1DC9"/>
    <w:rsid w:val="00CC1E20"/>
    <w:rsid w:val="00CC1FAE"/>
    <w:rsid w:val="00CC237C"/>
    <w:rsid w:val="00CC23DD"/>
    <w:rsid w:val="00CC24BB"/>
    <w:rsid w:val="00CC275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763"/>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9B7"/>
    <w:rsid w:val="00CD5BA7"/>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2BB0"/>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44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186"/>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E1B"/>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0F"/>
    <w:rsid w:val="00D22ABA"/>
    <w:rsid w:val="00D22C56"/>
    <w:rsid w:val="00D22CEE"/>
    <w:rsid w:val="00D230E4"/>
    <w:rsid w:val="00D2323A"/>
    <w:rsid w:val="00D233F1"/>
    <w:rsid w:val="00D23751"/>
    <w:rsid w:val="00D2490B"/>
    <w:rsid w:val="00D24B4C"/>
    <w:rsid w:val="00D24D34"/>
    <w:rsid w:val="00D24E25"/>
    <w:rsid w:val="00D2505D"/>
    <w:rsid w:val="00D256F8"/>
    <w:rsid w:val="00D2580C"/>
    <w:rsid w:val="00D2586E"/>
    <w:rsid w:val="00D25BDA"/>
    <w:rsid w:val="00D25FA9"/>
    <w:rsid w:val="00D26142"/>
    <w:rsid w:val="00D26681"/>
    <w:rsid w:val="00D26813"/>
    <w:rsid w:val="00D2685C"/>
    <w:rsid w:val="00D26A22"/>
    <w:rsid w:val="00D26A3B"/>
    <w:rsid w:val="00D26E6F"/>
    <w:rsid w:val="00D26EB2"/>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596"/>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1BAB"/>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AF"/>
    <w:rsid w:val="00D45DF3"/>
    <w:rsid w:val="00D4607B"/>
    <w:rsid w:val="00D46174"/>
    <w:rsid w:val="00D46349"/>
    <w:rsid w:val="00D46B05"/>
    <w:rsid w:val="00D46C88"/>
    <w:rsid w:val="00D470EE"/>
    <w:rsid w:val="00D4725A"/>
    <w:rsid w:val="00D47627"/>
    <w:rsid w:val="00D47BC3"/>
    <w:rsid w:val="00D47DD0"/>
    <w:rsid w:val="00D50069"/>
    <w:rsid w:val="00D50183"/>
    <w:rsid w:val="00D50AD7"/>
    <w:rsid w:val="00D50B40"/>
    <w:rsid w:val="00D50D6A"/>
    <w:rsid w:val="00D50EDF"/>
    <w:rsid w:val="00D51257"/>
    <w:rsid w:val="00D51323"/>
    <w:rsid w:val="00D513C2"/>
    <w:rsid w:val="00D513DB"/>
    <w:rsid w:val="00D51B8A"/>
    <w:rsid w:val="00D51D12"/>
    <w:rsid w:val="00D51D23"/>
    <w:rsid w:val="00D51DD4"/>
    <w:rsid w:val="00D51DD6"/>
    <w:rsid w:val="00D51F38"/>
    <w:rsid w:val="00D51FC9"/>
    <w:rsid w:val="00D52396"/>
    <w:rsid w:val="00D52973"/>
    <w:rsid w:val="00D52F2E"/>
    <w:rsid w:val="00D5362B"/>
    <w:rsid w:val="00D537B6"/>
    <w:rsid w:val="00D5397E"/>
    <w:rsid w:val="00D53E69"/>
    <w:rsid w:val="00D5416A"/>
    <w:rsid w:val="00D54202"/>
    <w:rsid w:val="00D54255"/>
    <w:rsid w:val="00D548F1"/>
    <w:rsid w:val="00D54F0E"/>
    <w:rsid w:val="00D54F9F"/>
    <w:rsid w:val="00D55072"/>
    <w:rsid w:val="00D55109"/>
    <w:rsid w:val="00D551B5"/>
    <w:rsid w:val="00D559BD"/>
    <w:rsid w:val="00D55AAC"/>
    <w:rsid w:val="00D55AEF"/>
    <w:rsid w:val="00D563AE"/>
    <w:rsid w:val="00D56DB2"/>
    <w:rsid w:val="00D56DDB"/>
    <w:rsid w:val="00D56F17"/>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2E81"/>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12"/>
    <w:rsid w:val="00D71519"/>
    <w:rsid w:val="00D7157B"/>
    <w:rsid w:val="00D715AD"/>
    <w:rsid w:val="00D71641"/>
    <w:rsid w:val="00D71A8D"/>
    <w:rsid w:val="00D7207D"/>
    <w:rsid w:val="00D724A9"/>
    <w:rsid w:val="00D72838"/>
    <w:rsid w:val="00D72E92"/>
    <w:rsid w:val="00D72F28"/>
    <w:rsid w:val="00D73469"/>
    <w:rsid w:val="00D7356F"/>
    <w:rsid w:val="00D73587"/>
    <w:rsid w:val="00D735CC"/>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7FD"/>
    <w:rsid w:val="00DA18EE"/>
    <w:rsid w:val="00DA1BE3"/>
    <w:rsid w:val="00DA1C31"/>
    <w:rsid w:val="00DA1FB1"/>
    <w:rsid w:val="00DA20BC"/>
    <w:rsid w:val="00DA2735"/>
    <w:rsid w:val="00DA2864"/>
    <w:rsid w:val="00DA2C66"/>
    <w:rsid w:val="00DA2D4F"/>
    <w:rsid w:val="00DA2D71"/>
    <w:rsid w:val="00DA2ED7"/>
    <w:rsid w:val="00DA3CA5"/>
    <w:rsid w:val="00DA3D0D"/>
    <w:rsid w:val="00DA3E13"/>
    <w:rsid w:val="00DA3E7A"/>
    <w:rsid w:val="00DA4276"/>
    <w:rsid w:val="00DA430C"/>
    <w:rsid w:val="00DA4843"/>
    <w:rsid w:val="00DA4988"/>
    <w:rsid w:val="00DA4A10"/>
    <w:rsid w:val="00DA4AFA"/>
    <w:rsid w:val="00DA4B81"/>
    <w:rsid w:val="00DA4F16"/>
    <w:rsid w:val="00DA53D1"/>
    <w:rsid w:val="00DA5928"/>
    <w:rsid w:val="00DA5CAF"/>
    <w:rsid w:val="00DA5CCF"/>
    <w:rsid w:val="00DA615D"/>
    <w:rsid w:val="00DA629B"/>
    <w:rsid w:val="00DA6494"/>
    <w:rsid w:val="00DA6598"/>
    <w:rsid w:val="00DA6C0F"/>
    <w:rsid w:val="00DA6CCE"/>
    <w:rsid w:val="00DA702F"/>
    <w:rsid w:val="00DA719D"/>
    <w:rsid w:val="00DA7326"/>
    <w:rsid w:val="00DA745B"/>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7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52"/>
    <w:rsid w:val="00DB5484"/>
    <w:rsid w:val="00DB548E"/>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ABD"/>
    <w:rsid w:val="00DD2F2B"/>
    <w:rsid w:val="00DD2F43"/>
    <w:rsid w:val="00DD32A5"/>
    <w:rsid w:val="00DD344B"/>
    <w:rsid w:val="00DD3456"/>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EE8"/>
    <w:rsid w:val="00DE6071"/>
    <w:rsid w:val="00DE6860"/>
    <w:rsid w:val="00DE68E1"/>
    <w:rsid w:val="00DE6A3B"/>
    <w:rsid w:val="00DE6CBC"/>
    <w:rsid w:val="00DE70EA"/>
    <w:rsid w:val="00DE752E"/>
    <w:rsid w:val="00DE7C00"/>
    <w:rsid w:val="00DE7D3E"/>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F5D"/>
    <w:rsid w:val="00E03016"/>
    <w:rsid w:val="00E0305E"/>
    <w:rsid w:val="00E033D3"/>
    <w:rsid w:val="00E033FB"/>
    <w:rsid w:val="00E034FD"/>
    <w:rsid w:val="00E03794"/>
    <w:rsid w:val="00E0386A"/>
    <w:rsid w:val="00E03876"/>
    <w:rsid w:val="00E038FC"/>
    <w:rsid w:val="00E03E8A"/>
    <w:rsid w:val="00E04022"/>
    <w:rsid w:val="00E040A1"/>
    <w:rsid w:val="00E048AD"/>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C22"/>
    <w:rsid w:val="00E12CBA"/>
    <w:rsid w:val="00E13A42"/>
    <w:rsid w:val="00E14028"/>
    <w:rsid w:val="00E1436F"/>
    <w:rsid w:val="00E14A7E"/>
    <w:rsid w:val="00E14BFA"/>
    <w:rsid w:val="00E1504F"/>
    <w:rsid w:val="00E151E1"/>
    <w:rsid w:val="00E1524A"/>
    <w:rsid w:val="00E153A6"/>
    <w:rsid w:val="00E15CC0"/>
    <w:rsid w:val="00E160B7"/>
    <w:rsid w:val="00E163D4"/>
    <w:rsid w:val="00E16DBC"/>
    <w:rsid w:val="00E16F06"/>
    <w:rsid w:val="00E17619"/>
    <w:rsid w:val="00E17805"/>
    <w:rsid w:val="00E17A8C"/>
    <w:rsid w:val="00E17C01"/>
    <w:rsid w:val="00E201B1"/>
    <w:rsid w:val="00E202CC"/>
    <w:rsid w:val="00E20F79"/>
    <w:rsid w:val="00E210C4"/>
    <w:rsid w:val="00E21144"/>
    <w:rsid w:val="00E21278"/>
    <w:rsid w:val="00E212E4"/>
    <w:rsid w:val="00E2130C"/>
    <w:rsid w:val="00E214AF"/>
    <w:rsid w:val="00E2166F"/>
    <w:rsid w:val="00E21EE9"/>
    <w:rsid w:val="00E2272C"/>
    <w:rsid w:val="00E22776"/>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5BC"/>
    <w:rsid w:val="00E2463F"/>
    <w:rsid w:val="00E246D3"/>
    <w:rsid w:val="00E24A27"/>
    <w:rsid w:val="00E24DE1"/>
    <w:rsid w:val="00E25037"/>
    <w:rsid w:val="00E25626"/>
    <w:rsid w:val="00E25911"/>
    <w:rsid w:val="00E25C31"/>
    <w:rsid w:val="00E25CFA"/>
    <w:rsid w:val="00E25F89"/>
    <w:rsid w:val="00E26080"/>
    <w:rsid w:val="00E26597"/>
    <w:rsid w:val="00E269B5"/>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1A0"/>
    <w:rsid w:val="00E3735D"/>
    <w:rsid w:val="00E375EA"/>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184"/>
    <w:rsid w:val="00E64424"/>
    <w:rsid w:val="00E64768"/>
    <w:rsid w:val="00E6484D"/>
    <w:rsid w:val="00E64BA2"/>
    <w:rsid w:val="00E64C8C"/>
    <w:rsid w:val="00E64C99"/>
    <w:rsid w:val="00E64CD3"/>
    <w:rsid w:val="00E64CDD"/>
    <w:rsid w:val="00E652E2"/>
    <w:rsid w:val="00E65512"/>
    <w:rsid w:val="00E65523"/>
    <w:rsid w:val="00E655DF"/>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697"/>
    <w:rsid w:val="00E7474E"/>
    <w:rsid w:val="00E7488C"/>
    <w:rsid w:val="00E7494B"/>
    <w:rsid w:val="00E74A24"/>
    <w:rsid w:val="00E74A55"/>
    <w:rsid w:val="00E74CB9"/>
    <w:rsid w:val="00E74F87"/>
    <w:rsid w:val="00E75174"/>
    <w:rsid w:val="00E75303"/>
    <w:rsid w:val="00E756D2"/>
    <w:rsid w:val="00E75A8A"/>
    <w:rsid w:val="00E75DF2"/>
    <w:rsid w:val="00E75EBA"/>
    <w:rsid w:val="00E762A3"/>
    <w:rsid w:val="00E762DD"/>
    <w:rsid w:val="00E763B4"/>
    <w:rsid w:val="00E7672B"/>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7B7"/>
    <w:rsid w:val="00E82BB8"/>
    <w:rsid w:val="00E83032"/>
    <w:rsid w:val="00E833A7"/>
    <w:rsid w:val="00E834B1"/>
    <w:rsid w:val="00E83752"/>
    <w:rsid w:val="00E8393A"/>
    <w:rsid w:val="00E849AB"/>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E4A"/>
    <w:rsid w:val="00EA148E"/>
    <w:rsid w:val="00EA1A54"/>
    <w:rsid w:val="00EA1B7A"/>
    <w:rsid w:val="00EA2226"/>
    <w:rsid w:val="00EA23DA"/>
    <w:rsid w:val="00EA25F7"/>
    <w:rsid w:val="00EA26FC"/>
    <w:rsid w:val="00EA28A3"/>
    <w:rsid w:val="00EA2D9A"/>
    <w:rsid w:val="00EA2D9D"/>
    <w:rsid w:val="00EA2FDA"/>
    <w:rsid w:val="00EA322B"/>
    <w:rsid w:val="00EA32CA"/>
    <w:rsid w:val="00EA3B5A"/>
    <w:rsid w:val="00EA3E5B"/>
    <w:rsid w:val="00EA410E"/>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1EB"/>
    <w:rsid w:val="00EB1287"/>
    <w:rsid w:val="00EB1883"/>
    <w:rsid w:val="00EB1954"/>
    <w:rsid w:val="00EB1B27"/>
    <w:rsid w:val="00EB1BDA"/>
    <w:rsid w:val="00EB1DA8"/>
    <w:rsid w:val="00EB268B"/>
    <w:rsid w:val="00EB2703"/>
    <w:rsid w:val="00EB2ABA"/>
    <w:rsid w:val="00EB2B53"/>
    <w:rsid w:val="00EB2CF1"/>
    <w:rsid w:val="00EB3037"/>
    <w:rsid w:val="00EB303E"/>
    <w:rsid w:val="00EB321B"/>
    <w:rsid w:val="00EB3404"/>
    <w:rsid w:val="00EB371D"/>
    <w:rsid w:val="00EB3B30"/>
    <w:rsid w:val="00EB4509"/>
    <w:rsid w:val="00EB465D"/>
    <w:rsid w:val="00EB4740"/>
    <w:rsid w:val="00EB4871"/>
    <w:rsid w:val="00EB4A86"/>
    <w:rsid w:val="00EB4CFF"/>
    <w:rsid w:val="00EB4EDE"/>
    <w:rsid w:val="00EB4F51"/>
    <w:rsid w:val="00EB5476"/>
    <w:rsid w:val="00EB54AF"/>
    <w:rsid w:val="00EB588A"/>
    <w:rsid w:val="00EB5B5F"/>
    <w:rsid w:val="00EB5DF4"/>
    <w:rsid w:val="00EB600D"/>
    <w:rsid w:val="00EB6039"/>
    <w:rsid w:val="00EB6BC4"/>
    <w:rsid w:val="00EB6DA7"/>
    <w:rsid w:val="00EB6DAF"/>
    <w:rsid w:val="00EB6F2E"/>
    <w:rsid w:val="00EB70B0"/>
    <w:rsid w:val="00EB73DC"/>
    <w:rsid w:val="00EB7554"/>
    <w:rsid w:val="00EB7633"/>
    <w:rsid w:val="00EB7736"/>
    <w:rsid w:val="00EB7C17"/>
    <w:rsid w:val="00EB7CA8"/>
    <w:rsid w:val="00EC00F6"/>
    <w:rsid w:val="00EC100B"/>
    <w:rsid w:val="00EC10B2"/>
    <w:rsid w:val="00EC12A2"/>
    <w:rsid w:val="00EC1837"/>
    <w:rsid w:val="00EC1F54"/>
    <w:rsid w:val="00EC1FE6"/>
    <w:rsid w:val="00EC206D"/>
    <w:rsid w:val="00EC20C6"/>
    <w:rsid w:val="00EC2477"/>
    <w:rsid w:val="00EC2501"/>
    <w:rsid w:val="00EC2597"/>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B18"/>
    <w:rsid w:val="00EC7DB6"/>
    <w:rsid w:val="00ED0927"/>
    <w:rsid w:val="00ED0D5D"/>
    <w:rsid w:val="00ED1288"/>
    <w:rsid w:val="00ED1596"/>
    <w:rsid w:val="00ED162F"/>
    <w:rsid w:val="00ED16C8"/>
    <w:rsid w:val="00ED18F0"/>
    <w:rsid w:val="00ED193A"/>
    <w:rsid w:val="00ED1A46"/>
    <w:rsid w:val="00ED251F"/>
    <w:rsid w:val="00ED262D"/>
    <w:rsid w:val="00ED2E52"/>
    <w:rsid w:val="00ED2EEE"/>
    <w:rsid w:val="00ED2F7B"/>
    <w:rsid w:val="00ED2F95"/>
    <w:rsid w:val="00ED3024"/>
    <w:rsid w:val="00ED3CE7"/>
    <w:rsid w:val="00ED3E70"/>
    <w:rsid w:val="00ED3E9E"/>
    <w:rsid w:val="00ED3F7B"/>
    <w:rsid w:val="00ED4171"/>
    <w:rsid w:val="00ED41E9"/>
    <w:rsid w:val="00ED424F"/>
    <w:rsid w:val="00ED445A"/>
    <w:rsid w:val="00ED46A8"/>
    <w:rsid w:val="00ED482B"/>
    <w:rsid w:val="00ED4F39"/>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7ED"/>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477"/>
    <w:rsid w:val="00EE5560"/>
    <w:rsid w:val="00EE5714"/>
    <w:rsid w:val="00EE58A4"/>
    <w:rsid w:val="00EE5A66"/>
    <w:rsid w:val="00EE5BC1"/>
    <w:rsid w:val="00EE5C9A"/>
    <w:rsid w:val="00EE643A"/>
    <w:rsid w:val="00EE673C"/>
    <w:rsid w:val="00EE6745"/>
    <w:rsid w:val="00EE6756"/>
    <w:rsid w:val="00EE6F1E"/>
    <w:rsid w:val="00EE6FF0"/>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882"/>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605"/>
    <w:rsid w:val="00F00C91"/>
    <w:rsid w:val="00F00D8B"/>
    <w:rsid w:val="00F00E88"/>
    <w:rsid w:val="00F0102B"/>
    <w:rsid w:val="00F0103F"/>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43D"/>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0BC"/>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2D2"/>
    <w:rsid w:val="00F155CE"/>
    <w:rsid w:val="00F15645"/>
    <w:rsid w:val="00F16059"/>
    <w:rsid w:val="00F16192"/>
    <w:rsid w:val="00F16A9F"/>
    <w:rsid w:val="00F17046"/>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31B"/>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087"/>
    <w:rsid w:val="00F364C3"/>
    <w:rsid w:val="00F366A5"/>
    <w:rsid w:val="00F36A40"/>
    <w:rsid w:val="00F36C5F"/>
    <w:rsid w:val="00F36C9D"/>
    <w:rsid w:val="00F36E8C"/>
    <w:rsid w:val="00F37259"/>
    <w:rsid w:val="00F375D1"/>
    <w:rsid w:val="00F401A9"/>
    <w:rsid w:val="00F404CA"/>
    <w:rsid w:val="00F405A4"/>
    <w:rsid w:val="00F40FD0"/>
    <w:rsid w:val="00F41205"/>
    <w:rsid w:val="00F41767"/>
    <w:rsid w:val="00F419C5"/>
    <w:rsid w:val="00F41B6A"/>
    <w:rsid w:val="00F41BAC"/>
    <w:rsid w:val="00F41DDF"/>
    <w:rsid w:val="00F41F05"/>
    <w:rsid w:val="00F41FD2"/>
    <w:rsid w:val="00F420CB"/>
    <w:rsid w:val="00F421B3"/>
    <w:rsid w:val="00F424A1"/>
    <w:rsid w:val="00F42517"/>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1C61"/>
    <w:rsid w:val="00F520D1"/>
    <w:rsid w:val="00F52506"/>
    <w:rsid w:val="00F52628"/>
    <w:rsid w:val="00F5283D"/>
    <w:rsid w:val="00F52A01"/>
    <w:rsid w:val="00F52ABA"/>
    <w:rsid w:val="00F52BC7"/>
    <w:rsid w:val="00F52CBC"/>
    <w:rsid w:val="00F5335D"/>
    <w:rsid w:val="00F53524"/>
    <w:rsid w:val="00F537D9"/>
    <w:rsid w:val="00F537DF"/>
    <w:rsid w:val="00F53BF4"/>
    <w:rsid w:val="00F53BF9"/>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CE7"/>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605D"/>
    <w:rsid w:val="00F66241"/>
    <w:rsid w:val="00F662F6"/>
    <w:rsid w:val="00F663BA"/>
    <w:rsid w:val="00F665A5"/>
    <w:rsid w:val="00F66D97"/>
    <w:rsid w:val="00F6754E"/>
    <w:rsid w:val="00F6783E"/>
    <w:rsid w:val="00F67BD2"/>
    <w:rsid w:val="00F67D5C"/>
    <w:rsid w:val="00F7033F"/>
    <w:rsid w:val="00F70345"/>
    <w:rsid w:val="00F707E3"/>
    <w:rsid w:val="00F70821"/>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9D4"/>
    <w:rsid w:val="00F75E1F"/>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0F0C"/>
    <w:rsid w:val="00F812C8"/>
    <w:rsid w:val="00F8132D"/>
    <w:rsid w:val="00F814A5"/>
    <w:rsid w:val="00F818AE"/>
    <w:rsid w:val="00F818F1"/>
    <w:rsid w:val="00F81B40"/>
    <w:rsid w:val="00F81D52"/>
    <w:rsid w:val="00F81F9E"/>
    <w:rsid w:val="00F82083"/>
    <w:rsid w:val="00F820C4"/>
    <w:rsid w:val="00F82135"/>
    <w:rsid w:val="00F82775"/>
    <w:rsid w:val="00F827D1"/>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5FC"/>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92"/>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4C1"/>
    <w:rsid w:val="00F9653E"/>
    <w:rsid w:val="00F96B51"/>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646"/>
    <w:rsid w:val="00FA199B"/>
    <w:rsid w:val="00FA1D36"/>
    <w:rsid w:val="00FA27C8"/>
    <w:rsid w:val="00FA2B72"/>
    <w:rsid w:val="00FA2E67"/>
    <w:rsid w:val="00FA31A7"/>
    <w:rsid w:val="00FA32BB"/>
    <w:rsid w:val="00FA341E"/>
    <w:rsid w:val="00FA352B"/>
    <w:rsid w:val="00FA3630"/>
    <w:rsid w:val="00FA3B76"/>
    <w:rsid w:val="00FA4206"/>
    <w:rsid w:val="00FA450C"/>
    <w:rsid w:val="00FA4D4D"/>
    <w:rsid w:val="00FA4D66"/>
    <w:rsid w:val="00FA4FE8"/>
    <w:rsid w:val="00FA528F"/>
    <w:rsid w:val="00FA5342"/>
    <w:rsid w:val="00FA546C"/>
    <w:rsid w:val="00FA5A4E"/>
    <w:rsid w:val="00FA5D2A"/>
    <w:rsid w:val="00FA62B7"/>
    <w:rsid w:val="00FA6B29"/>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771"/>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E7D"/>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BCA"/>
    <w:rsid w:val="00FD5EAD"/>
    <w:rsid w:val="00FD626F"/>
    <w:rsid w:val="00FD67F9"/>
    <w:rsid w:val="00FD6879"/>
    <w:rsid w:val="00FD6C57"/>
    <w:rsid w:val="00FD7248"/>
    <w:rsid w:val="00FD7325"/>
    <w:rsid w:val="00FD7A8E"/>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5B"/>
    <w:rsid w:val="00FE2AC8"/>
    <w:rsid w:val="00FE2B2C"/>
    <w:rsid w:val="00FE3465"/>
    <w:rsid w:val="00FE3A4C"/>
    <w:rsid w:val="00FE3B08"/>
    <w:rsid w:val="00FE3D62"/>
    <w:rsid w:val="00FE3E00"/>
    <w:rsid w:val="00FE45BB"/>
    <w:rsid w:val="00FE45D0"/>
    <w:rsid w:val="00FE477F"/>
    <w:rsid w:val="00FE479A"/>
    <w:rsid w:val="00FE4B1A"/>
    <w:rsid w:val="00FE4C56"/>
    <w:rsid w:val="00FE4E62"/>
    <w:rsid w:val="00FE4E91"/>
    <w:rsid w:val="00FE4FC2"/>
    <w:rsid w:val="00FE5205"/>
    <w:rsid w:val="00FE5953"/>
    <w:rsid w:val="00FE5F34"/>
    <w:rsid w:val="00FE6031"/>
    <w:rsid w:val="00FE645E"/>
    <w:rsid w:val="00FE67CF"/>
    <w:rsid w:val="00FE6AEA"/>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502"/>
    <w:rsid w:val="00FF2E73"/>
    <w:rsid w:val="00FF2FC5"/>
    <w:rsid w:val="00FF34D8"/>
    <w:rsid w:val="00FF3538"/>
    <w:rsid w:val="00FF389D"/>
    <w:rsid w:val="00FF3918"/>
    <w:rsid w:val="00FF412D"/>
    <w:rsid w:val="00FF4384"/>
    <w:rsid w:val="00FF45E7"/>
    <w:rsid w:val="00FF4807"/>
    <w:rsid w:val="00FF4AE2"/>
    <w:rsid w:val="00FF4B89"/>
    <w:rsid w:val="00FF4ED4"/>
    <w:rsid w:val="00FF50A8"/>
    <w:rsid w:val="00FF571E"/>
    <w:rsid w:val="00FF5AE6"/>
    <w:rsid w:val="00FF5BE6"/>
    <w:rsid w:val="00FF5C17"/>
    <w:rsid w:val="00FF5C78"/>
    <w:rsid w:val="00FF6108"/>
    <w:rsid w:val="00FF61CB"/>
    <w:rsid w:val="00FF6794"/>
    <w:rsid w:val="00FF691A"/>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99"/>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bullet1">
    <w:name w:val="bullet1"/>
    <w:basedOn w:val="a"/>
    <w:link w:val="bullet10"/>
    <w:qFormat/>
    <w:rsid w:val="00934289"/>
    <w:pPr>
      <w:numPr>
        <w:numId w:val="27"/>
      </w:numPr>
      <w:autoSpaceDE/>
      <w:autoSpaceDN/>
      <w:adjustRightInd/>
      <w:snapToGrid/>
      <w:spacing w:line="259" w:lineRule="auto"/>
      <w:jc w:val="left"/>
    </w:pPr>
    <w:rPr>
      <w:rFonts w:ascii="Calibri" w:eastAsia="Malgun Gothic" w:hAnsi="Calibri"/>
      <w:lang w:eastAsia="ko-KR"/>
    </w:rPr>
  </w:style>
  <w:style w:type="character" w:customStyle="1" w:styleId="bullet10">
    <w:name w:val="bullet1 字符"/>
    <w:link w:val="bullet1"/>
    <w:qFormat/>
    <w:rsid w:val="00934289"/>
    <w:rPr>
      <w:rFonts w:ascii="Calibri" w:eastAsia="Malgun Gothic" w:hAnsi="Calibri"/>
      <w:sz w:val="22"/>
      <w:szCs w:val="22"/>
      <w:lang w:eastAsia="ko-KR"/>
    </w:rPr>
  </w:style>
  <w:style w:type="paragraph" w:customStyle="1" w:styleId="bullet2">
    <w:name w:val="bullet2"/>
    <w:basedOn w:val="bullet1"/>
    <w:qFormat/>
    <w:rsid w:val="00934289"/>
    <w:pPr>
      <w:numPr>
        <w:ilvl w:val="1"/>
      </w:numPr>
      <w:tabs>
        <w:tab w:val="num" w:pos="360"/>
      </w:tabs>
      <w:ind w:left="1080" w:hanging="360"/>
    </w:pPr>
  </w:style>
  <w:style w:type="paragraph" w:customStyle="1" w:styleId="bullet3">
    <w:name w:val="bullet3"/>
    <w:basedOn w:val="bullet1"/>
    <w:qFormat/>
    <w:rsid w:val="00934289"/>
    <w:pPr>
      <w:numPr>
        <w:ilvl w:val="2"/>
      </w:numPr>
      <w:tabs>
        <w:tab w:val="num" w:pos="360"/>
      </w:tabs>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111021005">
      <w:bodyDiv w:val="1"/>
      <w:marLeft w:val="0"/>
      <w:marRight w:val="0"/>
      <w:marTop w:val="0"/>
      <w:marBottom w:val="0"/>
      <w:divBdr>
        <w:top w:val="none" w:sz="0" w:space="0" w:color="auto"/>
        <w:left w:val="none" w:sz="0" w:space="0" w:color="auto"/>
        <w:bottom w:val="none" w:sz="0" w:space="0" w:color="auto"/>
        <w:right w:val="none" w:sz="0" w:space="0" w:color="auto"/>
      </w:divBdr>
      <w:divsChild>
        <w:div w:id="1985085807">
          <w:marLeft w:val="1080"/>
          <w:marRight w:val="0"/>
          <w:marTop w:val="100"/>
          <w:marBottom w:val="0"/>
          <w:divBdr>
            <w:top w:val="none" w:sz="0" w:space="0" w:color="auto"/>
            <w:left w:val="none" w:sz="0" w:space="0" w:color="auto"/>
            <w:bottom w:val="none" w:sz="0" w:space="0" w:color="auto"/>
            <w:right w:val="none" w:sz="0" w:space="0" w:color="auto"/>
          </w:divBdr>
        </w:div>
        <w:div w:id="1786802169">
          <w:marLeft w:val="1080"/>
          <w:marRight w:val="0"/>
          <w:marTop w:val="100"/>
          <w:marBottom w:val="0"/>
          <w:divBdr>
            <w:top w:val="none" w:sz="0" w:space="0" w:color="auto"/>
            <w:left w:val="none" w:sz="0" w:space="0" w:color="auto"/>
            <w:bottom w:val="none" w:sz="0" w:space="0" w:color="auto"/>
            <w:right w:val="none" w:sz="0" w:space="0" w:color="auto"/>
          </w:divBdr>
        </w:div>
        <w:div w:id="763839406">
          <w:marLeft w:val="1080"/>
          <w:marRight w:val="0"/>
          <w:marTop w:val="100"/>
          <w:marBottom w:val="0"/>
          <w:divBdr>
            <w:top w:val="none" w:sz="0" w:space="0" w:color="auto"/>
            <w:left w:val="none" w:sz="0" w:space="0" w:color="auto"/>
            <w:bottom w:val="none" w:sz="0" w:space="0" w:color="auto"/>
            <w:right w:val="none" w:sz="0" w:space="0" w:color="auto"/>
          </w:divBdr>
        </w:div>
        <w:div w:id="488406455">
          <w:marLeft w:val="360"/>
          <w:marRight w:val="0"/>
          <w:marTop w:val="200"/>
          <w:marBottom w:val="0"/>
          <w:divBdr>
            <w:top w:val="none" w:sz="0" w:space="0" w:color="auto"/>
            <w:left w:val="none" w:sz="0" w:space="0" w:color="auto"/>
            <w:bottom w:val="none" w:sz="0" w:space="0" w:color="auto"/>
            <w:right w:val="none" w:sz="0" w:space="0" w:color="auto"/>
          </w:divBdr>
        </w:div>
      </w:divsChild>
    </w:div>
    <w:div w:id="153301552">
      <w:bodyDiv w:val="1"/>
      <w:marLeft w:val="0"/>
      <w:marRight w:val="0"/>
      <w:marTop w:val="0"/>
      <w:marBottom w:val="0"/>
      <w:divBdr>
        <w:top w:val="none" w:sz="0" w:space="0" w:color="auto"/>
        <w:left w:val="none" w:sz="0" w:space="0" w:color="auto"/>
        <w:bottom w:val="none" w:sz="0" w:space="0" w:color="auto"/>
        <w:right w:val="none" w:sz="0" w:space="0" w:color="auto"/>
      </w:divBdr>
      <w:divsChild>
        <w:div w:id="40765717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8279">
      <w:bodyDiv w:val="1"/>
      <w:marLeft w:val="0"/>
      <w:marRight w:val="0"/>
      <w:marTop w:val="0"/>
      <w:marBottom w:val="0"/>
      <w:divBdr>
        <w:top w:val="none" w:sz="0" w:space="0" w:color="auto"/>
        <w:left w:val="none" w:sz="0" w:space="0" w:color="auto"/>
        <w:bottom w:val="none" w:sz="0" w:space="0" w:color="auto"/>
        <w:right w:val="none" w:sz="0" w:space="0" w:color="auto"/>
      </w:divBdr>
      <w:divsChild>
        <w:div w:id="1147286987">
          <w:marLeft w:val="360"/>
          <w:marRight w:val="0"/>
          <w:marTop w:val="200"/>
          <w:marBottom w:val="0"/>
          <w:divBdr>
            <w:top w:val="none" w:sz="0" w:space="0" w:color="auto"/>
            <w:left w:val="none" w:sz="0" w:space="0" w:color="auto"/>
            <w:bottom w:val="none" w:sz="0" w:space="0" w:color="auto"/>
            <w:right w:val="none" w:sz="0" w:space="0" w:color="auto"/>
          </w:divBdr>
        </w:div>
        <w:div w:id="1042369513">
          <w:marLeft w:val="1080"/>
          <w:marRight w:val="0"/>
          <w:marTop w:val="100"/>
          <w:marBottom w:val="0"/>
          <w:divBdr>
            <w:top w:val="none" w:sz="0" w:space="0" w:color="auto"/>
            <w:left w:val="none" w:sz="0" w:space="0" w:color="auto"/>
            <w:bottom w:val="none" w:sz="0" w:space="0" w:color="auto"/>
            <w:right w:val="none" w:sz="0" w:space="0" w:color="auto"/>
          </w:divBdr>
        </w:div>
        <w:div w:id="471170658">
          <w:marLeft w:val="1800"/>
          <w:marRight w:val="0"/>
          <w:marTop w:val="100"/>
          <w:marBottom w:val="0"/>
          <w:divBdr>
            <w:top w:val="none" w:sz="0" w:space="0" w:color="auto"/>
            <w:left w:val="none" w:sz="0" w:space="0" w:color="auto"/>
            <w:bottom w:val="none" w:sz="0" w:space="0" w:color="auto"/>
            <w:right w:val="none" w:sz="0" w:space="0" w:color="auto"/>
          </w:divBdr>
        </w:div>
        <w:div w:id="2143692180">
          <w:marLeft w:val="2520"/>
          <w:marRight w:val="0"/>
          <w:marTop w:val="100"/>
          <w:marBottom w:val="0"/>
          <w:divBdr>
            <w:top w:val="none" w:sz="0" w:space="0" w:color="auto"/>
            <w:left w:val="none" w:sz="0" w:space="0" w:color="auto"/>
            <w:bottom w:val="none" w:sz="0" w:space="0" w:color="auto"/>
            <w:right w:val="none" w:sz="0" w:space="0" w:color="auto"/>
          </w:divBdr>
        </w:div>
        <w:div w:id="137577905">
          <w:marLeft w:val="252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525377">
      <w:bodyDiv w:val="1"/>
      <w:marLeft w:val="0"/>
      <w:marRight w:val="0"/>
      <w:marTop w:val="0"/>
      <w:marBottom w:val="0"/>
      <w:divBdr>
        <w:top w:val="none" w:sz="0" w:space="0" w:color="auto"/>
        <w:left w:val="none" w:sz="0" w:space="0" w:color="auto"/>
        <w:bottom w:val="none" w:sz="0" w:space="0" w:color="auto"/>
        <w:right w:val="none" w:sz="0" w:space="0" w:color="auto"/>
      </w:divBdr>
      <w:divsChild>
        <w:div w:id="1904103029">
          <w:marLeft w:val="1800"/>
          <w:marRight w:val="0"/>
          <w:marTop w:val="100"/>
          <w:marBottom w:val="0"/>
          <w:divBdr>
            <w:top w:val="none" w:sz="0" w:space="0" w:color="auto"/>
            <w:left w:val="none" w:sz="0" w:space="0" w:color="auto"/>
            <w:bottom w:val="none" w:sz="0" w:space="0" w:color="auto"/>
            <w:right w:val="none" w:sz="0" w:space="0" w:color="auto"/>
          </w:divBdr>
        </w:div>
        <w:div w:id="1471901786">
          <w:marLeft w:val="2520"/>
          <w:marRight w:val="0"/>
          <w:marTop w:val="100"/>
          <w:marBottom w:val="0"/>
          <w:divBdr>
            <w:top w:val="none" w:sz="0" w:space="0" w:color="auto"/>
            <w:left w:val="none" w:sz="0" w:space="0" w:color="auto"/>
            <w:bottom w:val="none" w:sz="0" w:space="0" w:color="auto"/>
            <w:right w:val="none" w:sz="0" w:space="0" w:color="auto"/>
          </w:divBdr>
        </w:div>
        <w:div w:id="1319456706">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9435944">
      <w:bodyDiv w:val="1"/>
      <w:marLeft w:val="0"/>
      <w:marRight w:val="0"/>
      <w:marTop w:val="0"/>
      <w:marBottom w:val="0"/>
      <w:divBdr>
        <w:top w:val="none" w:sz="0" w:space="0" w:color="auto"/>
        <w:left w:val="none" w:sz="0" w:space="0" w:color="auto"/>
        <w:bottom w:val="none" w:sz="0" w:space="0" w:color="auto"/>
        <w:right w:val="none" w:sz="0" w:space="0" w:color="auto"/>
      </w:divBdr>
    </w:div>
    <w:div w:id="2050032234">
      <w:bodyDiv w:val="1"/>
      <w:marLeft w:val="0"/>
      <w:marRight w:val="0"/>
      <w:marTop w:val="0"/>
      <w:marBottom w:val="0"/>
      <w:divBdr>
        <w:top w:val="none" w:sz="0" w:space="0" w:color="auto"/>
        <w:left w:val="none" w:sz="0" w:space="0" w:color="auto"/>
        <w:bottom w:val="none" w:sz="0" w:space="0" w:color="auto"/>
        <w:right w:val="none" w:sz="0" w:space="0" w:color="auto"/>
      </w:divBdr>
      <w:divsChild>
        <w:div w:id="1119102409">
          <w:marLeft w:val="2520"/>
          <w:marRight w:val="0"/>
          <w:marTop w:val="100"/>
          <w:marBottom w:val="0"/>
          <w:divBdr>
            <w:top w:val="none" w:sz="0" w:space="0" w:color="auto"/>
            <w:left w:val="none" w:sz="0" w:space="0" w:color="auto"/>
            <w:bottom w:val="none" w:sz="0" w:space="0" w:color="auto"/>
            <w:right w:val="none" w:sz="0" w:space="0" w:color="auto"/>
          </w:divBdr>
        </w:div>
        <w:div w:id="341401395">
          <w:marLeft w:val="2520"/>
          <w:marRight w:val="0"/>
          <w:marTop w:val="100"/>
          <w:marBottom w:val="0"/>
          <w:divBdr>
            <w:top w:val="none" w:sz="0" w:space="0" w:color="auto"/>
            <w:left w:val="none" w:sz="0" w:space="0" w:color="auto"/>
            <w:bottom w:val="none" w:sz="0" w:space="0" w:color="auto"/>
            <w:right w:val="none" w:sz="0" w:space="0" w:color="auto"/>
          </w:divBdr>
        </w:div>
        <w:div w:id="568686125">
          <w:marLeft w:val="2520"/>
          <w:marRight w:val="0"/>
          <w:marTop w:val="100"/>
          <w:marBottom w:val="0"/>
          <w:divBdr>
            <w:top w:val="none" w:sz="0" w:space="0" w:color="auto"/>
            <w:left w:val="none" w:sz="0" w:space="0" w:color="auto"/>
            <w:bottom w:val="none" w:sz="0" w:space="0" w:color="auto"/>
            <w:right w:val="none" w:sz="0" w:space="0" w:color="auto"/>
          </w:divBdr>
        </w:div>
        <w:div w:id="2139489325">
          <w:marLeft w:val="3240"/>
          <w:marRight w:val="0"/>
          <w:marTop w:val="100"/>
          <w:marBottom w:val="0"/>
          <w:divBdr>
            <w:top w:val="none" w:sz="0" w:space="0" w:color="auto"/>
            <w:left w:val="none" w:sz="0" w:space="0" w:color="auto"/>
            <w:bottom w:val="none" w:sz="0" w:space="0" w:color="auto"/>
            <w:right w:val="none" w:sz="0" w:space="0" w:color="auto"/>
          </w:divBdr>
        </w:div>
        <w:div w:id="757215466">
          <w:marLeft w:val="3240"/>
          <w:marRight w:val="0"/>
          <w:marTop w:val="100"/>
          <w:marBottom w:val="0"/>
          <w:divBdr>
            <w:top w:val="none" w:sz="0" w:space="0" w:color="auto"/>
            <w:left w:val="none" w:sz="0" w:space="0" w:color="auto"/>
            <w:bottom w:val="none" w:sz="0" w:space="0" w:color="auto"/>
            <w:right w:val="none" w:sz="0" w:space="0" w:color="auto"/>
          </w:divBdr>
        </w:div>
        <w:div w:id="1582179767">
          <w:marLeft w:val="2520"/>
          <w:marRight w:val="0"/>
          <w:marTop w:val="10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0D0EB-8A4F-4217-BB77-5647BB3D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4977</Words>
  <Characters>28373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18</cp:revision>
  <cp:lastPrinted>2021-01-11T10:53:00Z</cp:lastPrinted>
  <dcterms:created xsi:type="dcterms:W3CDTF">2021-05-11T19:36:00Z</dcterms:created>
  <dcterms:modified xsi:type="dcterms:W3CDTF">2021-05-12T03:13:00Z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