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45A62" w14:textId="5E0E653F" w:rsidR="004F1040" w:rsidRPr="0052548E" w:rsidRDefault="004F1040" w:rsidP="00CE02F7">
      <w:pPr>
        <w:tabs>
          <w:tab w:val="center" w:pos="453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003D2091" w:rsidRPr="00CE02F7">
        <w:rPr>
          <w:rFonts w:ascii="Arial" w:hAnsi="Arial" w:cs="Arial"/>
          <w:b/>
          <w:bCs/>
          <w:sz w:val="28"/>
        </w:rPr>
        <w:t>R1-2104631</w:t>
      </w:r>
    </w:p>
    <w:p w14:paraId="19CC378C" w14:textId="77777777" w:rsidR="004F1040" w:rsidRPr="009513AC" w:rsidRDefault="004F1040" w:rsidP="004F10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4F1040" w:rsidRDefault="004B14A7" w:rsidP="0018258D">
      <w:pPr>
        <w:snapToGrid w:val="0"/>
        <w:spacing w:after="0" w:line="288" w:lineRule="auto"/>
        <w:ind w:left="1988" w:hanging="1988"/>
        <w:jc w:val="both"/>
        <w:rPr>
          <w:rFonts w:ascii="Arial" w:hAnsi="Arial" w:cs="Arial"/>
          <w:b/>
          <w:sz w:val="24"/>
        </w:rPr>
      </w:pPr>
    </w:p>
    <w:p w14:paraId="68A16550" w14:textId="7BF0E0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43691A">
        <w:rPr>
          <w:rFonts w:ascii="Arial" w:hAnsi="Arial" w:cs="Arial"/>
          <w:b/>
          <w:sz w:val="24"/>
          <w:lang w:val="en-US"/>
        </w:rPr>
        <w:t>1</w:t>
      </w:r>
      <w:r w:rsidR="00BD58DD" w:rsidRPr="00BD58DD">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0469B38F"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8D690B" w:rsidRPr="008D690B">
        <w:rPr>
          <w:rFonts w:ascii="Arial" w:hAnsi="Arial" w:cs="Arial"/>
          <w:b/>
          <w:sz w:val="24"/>
          <w:lang w:val="en-US"/>
        </w:rPr>
        <w:t>Discussion on enhancements for mode-2 resource allocation</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5FC5B3B7" w14:textId="40DAF728" w:rsidR="00D365EA" w:rsidRPr="00BC2C6A" w:rsidRDefault="00D365EA" w:rsidP="00CA3E25">
      <w:pPr>
        <w:snapToGrid w:val="0"/>
        <w:spacing w:beforeLines="50" w:before="120" w:after="0" w:line="288" w:lineRule="auto"/>
        <w:rPr>
          <w:rFonts w:ascii="Arial" w:hAnsi="Arial" w:cs="Arial"/>
        </w:rPr>
      </w:pPr>
      <w:r w:rsidRPr="00BC2C6A">
        <w:rPr>
          <w:rFonts w:ascii="Arial" w:hAnsi="Arial" w:cs="Arial"/>
        </w:rPr>
        <w:t>In RAN1#</w:t>
      </w:r>
      <w:r>
        <w:rPr>
          <w:rFonts w:ascii="Arial" w:hAnsi="Arial" w:cs="Arial"/>
        </w:rPr>
        <w:t>90</w:t>
      </w:r>
      <w:r w:rsidR="005663DD">
        <w:rPr>
          <w:rFonts w:ascii="Arial" w:hAnsi="Arial" w:cs="Arial"/>
        </w:rPr>
        <w:t>-</w:t>
      </w:r>
      <w:r w:rsidRPr="00BC2C6A">
        <w:rPr>
          <w:rFonts w:ascii="Arial" w:hAnsi="Arial" w:cs="Arial"/>
        </w:rPr>
        <w:t xml:space="preserve">e meeting [1], </w:t>
      </w:r>
      <w:r w:rsidR="005663DD">
        <w:rPr>
          <w:rFonts w:ascii="Arial" w:hAnsi="Arial" w:cs="Arial"/>
        </w:rPr>
        <w:t xml:space="preserve">a </w:t>
      </w:r>
      <w:r w:rsidRPr="00BC2C6A">
        <w:rPr>
          <w:rFonts w:ascii="Arial" w:hAnsi="Arial" w:cs="Arial"/>
        </w:rPr>
        <w:t xml:space="preserve">revised WID for NR </w:t>
      </w:r>
      <w:proofErr w:type="spellStart"/>
      <w:r w:rsidRPr="00BC2C6A">
        <w:rPr>
          <w:rFonts w:ascii="Arial" w:hAnsi="Arial" w:cs="Arial"/>
        </w:rPr>
        <w:t>sidelink</w:t>
      </w:r>
      <w:proofErr w:type="spellEnd"/>
      <w:r w:rsidRPr="00BC2C6A">
        <w:rPr>
          <w:rFonts w:ascii="Arial" w:hAnsi="Arial" w:cs="Arial"/>
        </w:rPr>
        <w:t xml:space="preserve"> enhancement </w:t>
      </w:r>
      <w:r w:rsidR="005663DD">
        <w:rPr>
          <w:rFonts w:ascii="Arial" w:hAnsi="Arial" w:cs="Arial"/>
        </w:rPr>
        <w:t>was</w:t>
      </w:r>
      <w:r w:rsidRPr="00BC2C6A">
        <w:rPr>
          <w:rFonts w:ascii="Arial" w:hAnsi="Arial" w:cs="Arial"/>
        </w:rPr>
        <w:t xml:space="preserve"> approved and the objectives of the </w:t>
      </w:r>
      <w:r w:rsidR="005663DD">
        <w:rPr>
          <w:rFonts w:ascii="Arial" w:hAnsi="Arial" w:cs="Arial"/>
        </w:rPr>
        <w:t>w</w:t>
      </w:r>
      <w:r w:rsidRPr="00BC2C6A">
        <w:rPr>
          <w:rFonts w:ascii="Arial" w:hAnsi="Arial" w:cs="Arial"/>
        </w:rPr>
        <w:t>ork Item includes:</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047CC297" w14:textId="77777777" w:rsidR="005663DD" w:rsidRPr="005663DD" w:rsidRDefault="005663DD" w:rsidP="00CA3E25">
            <w:pPr>
              <w:snapToGrid w:val="0"/>
              <w:spacing w:beforeLines="50" w:after="0" w:line="288" w:lineRule="auto"/>
              <w:rPr>
                <w:rFonts w:ascii="Arial" w:hAnsi="Arial" w:cs="Arial"/>
                <w:lang w:eastAsia="ko-KR"/>
              </w:rPr>
            </w:pPr>
            <w:r w:rsidRPr="005663DD">
              <w:rPr>
                <w:rFonts w:ascii="Arial" w:hAnsi="Arial" w:cs="Arial"/>
                <w:lang w:eastAsia="ko-KR"/>
              </w:rPr>
              <w:t>2. Resource allocation enhancement:</w:t>
            </w:r>
          </w:p>
          <w:p w14:paraId="64E41F02" w14:textId="77777777" w:rsidR="005663DD" w:rsidRPr="005663DD" w:rsidRDefault="005663DD" w:rsidP="00CA3E25">
            <w:pPr>
              <w:numPr>
                <w:ilvl w:val="0"/>
                <w:numId w:val="13"/>
              </w:numPr>
              <w:snapToGrid w:val="0"/>
              <w:spacing w:beforeLines="50" w:after="0" w:line="288" w:lineRule="auto"/>
              <w:rPr>
                <w:rFonts w:ascii="Arial" w:hAnsi="Arial" w:cs="Arial"/>
                <w:lang w:eastAsia="ko-KR"/>
              </w:rPr>
            </w:pPr>
            <w:r w:rsidRPr="005663DD">
              <w:rPr>
                <w:rFonts w:ascii="Arial" w:hAnsi="Arial" w:cs="Arial"/>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E8674A8"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Inter-UE coordination with the following.</w:t>
            </w:r>
          </w:p>
          <w:p w14:paraId="27361E36" w14:textId="77777777" w:rsidR="005663DD" w:rsidRPr="005663DD" w:rsidRDefault="005663DD" w:rsidP="00CA3E25">
            <w:pPr>
              <w:numPr>
                <w:ilvl w:val="2"/>
                <w:numId w:val="13"/>
              </w:numPr>
              <w:snapToGrid w:val="0"/>
              <w:spacing w:beforeLines="50" w:after="0" w:line="288" w:lineRule="auto"/>
              <w:rPr>
                <w:rFonts w:ascii="Arial" w:hAnsi="Arial" w:cs="Arial"/>
                <w:lang w:eastAsia="ko-KR"/>
              </w:rPr>
            </w:pPr>
            <w:r w:rsidRPr="005663DD">
              <w:rPr>
                <w:rFonts w:ascii="Arial" w:hAnsi="Arial" w:cs="Arial"/>
                <w:lang w:eastAsia="ko-KR"/>
              </w:rPr>
              <w:t>A set of resources is determined at UE-A. This set is sent to UE-B in mode 2, and UE-B takes this into account in the resource selection for its own transmission.</w:t>
            </w:r>
          </w:p>
          <w:p w14:paraId="6231B48A"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Note: The solution should be able to operate in-coverage, partial coverage, and out-of-coverage and to address consecutive packet loss in all coverage scenarios.</w:t>
            </w:r>
          </w:p>
          <w:p w14:paraId="77B8B5D5" w14:textId="77157BE8" w:rsidR="002C31CF" w:rsidRPr="005663DD" w:rsidRDefault="005663DD" w:rsidP="00CA3E25">
            <w:pPr>
              <w:numPr>
                <w:ilvl w:val="1"/>
                <w:numId w:val="13"/>
              </w:numPr>
              <w:snapToGrid w:val="0"/>
              <w:spacing w:beforeLines="50" w:after="0" w:line="288" w:lineRule="auto"/>
              <w:rPr>
                <w:lang w:eastAsia="ko-KR"/>
              </w:rPr>
            </w:pPr>
            <w:r w:rsidRPr="005663DD">
              <w:rPr>
                <w:rFonts w:ascii="Arial" w:hAnsi="Arial" w:cs="Arial"/>
                <w:lang w:eastAsia="ko-KR"/>
              </w:rPr>
              <w:t>Note: RAN2 work will start after RAN#89.</w:t>
            </w:r>
          </w:p>
        </w:tc>
      </w:tr>
    </w:tbl>
    <w:p w14:paraId="4C6A3ED7" w14:textId="49FE8D2E" w:rsidR="00EA12B5" w:rsidRDefault="00EA12B5" w:rsidP="00CA3E25">
      <w:pPr>
        <w:snapToGrid w:val="0"/>
        <w:spacing w:beforeLines="50" w:before="120" w:afterLines="50" w:line="288" w:lineRule="auto"/>
        <w:jc w:val="both"/>
        <w:rPr>
          <w:rFonts w:ascii="Arial" w:hAnsi="Arial" w:cs="Arial"/>
          <w:lang w:eastAsia="zh-CN"/>
        </w:rPr>
      </w:pPr>
      <w:r>
        <w:rPr>
          <w:rFonts w:ascii="Arial" w:hAnsi="Arial" w:cs="Arial"/>
          <w:lang w:eastAsia="zh-CN"/>
        </w:rPr>
        <w:t xml:space="preserve">In RAN1#104-e meeting, evaluation results regarding three types of inter-UE coordination schemes were collected, and it is observed from RAN1 perspective that the </w:t>
      </w:r>
      <w:r w:rsidRPr="00364F11">
        <w:rPr>
          <w:rFonts w:ascii="Arial" w:hAnsi="Arial" w:cs="Arial"/>
          <w:lang w:eastAsia="zh-CN"/>
        </w:rPr>
        <w:t>inter-UE coordination</w:t>
      </w:r>
      <w:r w:rsidRPr="00EA12B5">
        <w:rPr>
          <w:rFonts w:ascii="Arial" w:hAnsi="Arial" w:cs="Arial"/>
          <w:lang w:eastAsia="zh-CN"/>
        </w:rPr>
        <w:t xml:space="preserve"> </w:t>
      </w:r>
      <w:r>
        <w:rPr>
          <w:rFonts w:ascii="Arial" w:hAnsi="Arial" w:cs="Arial"/>
          <w:lang w:eastAsia="zh-CN"/>
        </w:rPr>
        <w:t>mechanism</w:t>
      </w:r>
      <w:r w:rsidRPr="00364F11">
        <w:rPr>
          <w:rFonts w:ascii="Arial" w:hAnsi="Arial" w:cs="Arial"/>
          <w:lang w:eastAsia="zh-CN"/>
        </w:rPr>
        <w:t xml:space="preserve"> in </w:t>
      </w:r>
      <w:r>
        <w:rPr>
          <w:rFonts w:ascii="Arial" w:hAnsi="Arial" w:cs="Arial"/>
          <w:lang w:eastAsia="zh-CN"/>
        </w:rPr>
        <w:t>m</w:t>
      </w:r>
      <w:r w:rsidRPr="00364F11">
        <w:rPr>
          <w:rFonts w:ascii="Arial" w:hAnsi="Arial" w:cs="Arial"/>
          <w:lang w:eastAsia="zh-CN"/>
        </w:rPr>
        <w:t>ode 2 is feasible</w:t>
      </w:r>
      <w:r>
        <w:rPr>
          <w:rFonts w:ascii="Arial" w:hAnsi="Arial" w:cs="Arial"/>
          <w:lang w:eastAsia="zh-CN"/>
        </w:rPr>
        <w:t xml:space="preserve"> and</w:t>
      </w:r>
      <w:r w:rsidRPr="00364F11">
        <w:rPr>
          <w:rFonts w:ascii="Arial" w:hAnsi="Arial" w:cs="Arial"/>
          <w:lang w:eastAsia="zh-CN"/>
        </w:rPr>
        <w:t xml:space="preserve"> is beneficial (e.g., reliability, etc.) compared to Rel-16 </w:t>
      </w:r>
      <w:r>
        <w:rPr>
          <w:rFonts w:ascii="Arial" w:hAnsi="Arial" w:cs="Arial"/>
          <w:lang w:eastAsia="zh-CN"/>
        </w:rPr>
        <w:t>m</w:t>
      </w:r>
      <w:r w:rsidRPr="00364F11">
        <w:rPr>
          <w:rFonts w:ascii="Arial" w:hAnsi="Arial" w:cs="Arial"/>
          <w:lang w:eastAsia="zh-CN"/>
        </w:rPr>
        <w:t xml:space="preserve">ode 2 </w:t>
      </w:r>
      <w:r>
        <w:rPr>
          <w:rFonts w:ascii="Arial" w:hAnsi="Arial" w:cs="Arial"/>
          <w:lang w:eastAsia="zh-CN"/>
        </w:rPr>
        <w:t>resource allocation.</w:t>
      </w:r>
    </w:p>
    <w:p w14:paraId="64B5B92B" w14:textId="469C2E01" w:rsidR="00F22A03" w:rsidRDefault="00D33EA9" w:rsidP="00F83185">
      <w:pPr>
        <w:snapToGrid w:val="0"/>
        <w:spacing w:beforeLines="50" w:before="120" w:after="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w:t>
      </w:r>
      <w:r w:rsidR="008B49F6">
        <w:rPr>
          <w:rFonts w:ascii="Arial" w:hAnsi="Arial" w:cs="Arial"/>
          <w:lang w:eastAsia="zh-CN"/>
        </w:rPr>
        <w:t>4-b-e</w:t>
      </w:r>
      <w:r w:rsidR="00F22A03">
        <w:rPr>
          <w:rFonts w:ascii="Arial" w:hAnsi="Arial" w:cs="Arial"/>
          <w:lang w:eastAsia="zh-CN"/>
        </w:rPr>
        <w:t xml:space="preserve"> meeting, issues </w:t>
      </w:r>
      <w:r w:rsidR="00A83597">
        <w:rPr>
          <w:rFonts w:ascii="Arial" w:hAnsi="Arial" w:cs="Arial"/>
          <w:lang w:eastAsia="zh-CN"/>
        </w:rPr>
        <w:t>including</w:t>
      </w:r>
      <w:r w:rsidR="00F22A03">
        <w:rPr>
          <w:rFonts w:ascii="Arial" w:hAnsi="Arial" w:cs="Arial"/>
          <w:lang w:eastAsia="zh-CN"/>
        </w:rPr>
        <w:t xml:space="preserve"> </w:t>
      </w:r>
      <w:r w:rsidR="00464E61">
        <w:rPr>
          <w:rFonts w:ascii="Arial" w:hAnsi="Arial" w:cs="Arial"/>
          <w:lang w:eastAsia="zh-CN"/>
        </w:rPr>
        <w:t>the inter-UE coordination approaches</w:t>
      </w:r>
      <w:r w:rsidR="00611C00">
        <w:rPr>
          <w:rFonts w:ascii="Arial" w:hAnsi="Arial" w:cs="Arial"/>
          <w:lang w:eastAsia="zh-CN"/>
        </w:rPr>
        <w:t xml:space="preserve">, </w:t>
      </w:r>
      <w:r w:rsidR="00464E61">
        <w:rPr>
          <w:rFonts w:ascii="Arial" w:hAnsi="Arial" w:cs="Arial"/>
          <w:lang w:eastAsia="zh-CN"/>
        </w:rPr>
        <w:t>the definition and detailed information of “</w:t>
      </w:r>
      <w:r w:rsidR="004E6241">
        <w:rPr>
          <w:rFonts w:ascii="Arial" w:hAnsi="Arial" w:cs="Arial"/>
          <w:lang w:eastAsia="zh-CN"/>
        </w:rPr>
        <w:t xml:space="preserve">a </w:t>
      </w:r>
      <w:r w:rsidR="00464E61">
        <w:rPr>
          <w:rFonts w:ascii="Arial" w:hAnsi="Arial" w:cs="Arial"/>
          <w:lang w:eastAsia="zh-CN"/>
        </w:rPr>
        <w:t xml:space="preserve">set of resources”, how to determine UE-A and UE-B, and how does UE-B </w:t>
      </w:r>
      <w:r w:rsidR="00D06F2F">
        <w:rPr>
          <w:rFonts w:ascii="Arial" w:hAnsi="Arial" w:cs="Arial"/>
          <w:lang w:eastAsia="zh-CN"/>
        </w:rPr>
        <w:t>take</w:t>
      </w:r>
      <w:r w:rsidR="00464E61">
        <w:rPr>
          <w:rFonts w:ascii="Arial" w:hAnsi="Arial" w:cs="Arial"/>
          <w:lang w:eastAsia="zh-CN"/>
        </w:rPr>
        <w:t xml:space="preserve"> the coordination information into account were discussed</w:t>
      </w:r>
      <w:r w:rsidR="00D06F2F">
        <w:rPr>
          <w:rFonts w:ascii="Arial" w:hAnsi="Arial" w:cs="Arial"/>
          <w:lang w:eastAsia="zh-CN"/>
        </w:rPr>
        <w:t xml:space="preserve"> and large progress was made. </w:t>
      </w:r>
      <w:r w:rsidR="00D06F2F">
        <w:rPr>
          <w:rFonts w:ascii="Arial" w:hAnsi="Arial" w:cs="Arial" w:hint="eastAsia"/>
          <w:lang w:eastAsia="zh-CN"/>
        </w:rPr>
        <w:t>I</w:t>
      </w:r>
      <w:r w:rsidR="00D06F2F">
        <w:rPr>
          <w:rFonts w:ascii="Arial" w:hAnsi="Arial" w:cs="Arial"/>
          <w:lang w:eastAsia="zh-CN"/>
        </w:rPr>
        <w:t>n</w:t>
      </w:r>
      <w:r w:rsidR="00D06F2F" w:rsidRPr="007F6112">
        <w:rPr>
          <w:rFonts w:ascii="Arial" w:hAnsi="Arial" w:cs="Arial"/>
          <w:lang w:eastAsia="zh-CN"/>
        </w:rPr>
        <w:t xml:space="preserve"> this contribution, we</w:t>
      </w:r>
      <w:r w:rsidR="00D06F2F">
        <w:rPr>
          <w:rFonts w:ascii="Arial" w:hAnsi="Arial" w:cs="Arial"/>
          <w:lang w:eastAsia="zh-CN"/>
        </w:rPr>
        <w:t xml:space="preserve"> further</w:t>
      </w:r>
      <w:r w:rsidR="00D06F2F" w:rsidRPr="007F6112">
        <w:rPr>
          <w:rFonts w:ascii="Arial" w:hAnsi="Arial" w:cs="Arial"/>
          <w:lang w:eastAsia="zh-CN"/>
        </w:rPr>
        <w:t xml:space="preserve"> </w:t>
      </w:r>
      <w:r w:rsidR="00D06F2F">
        <w:rPr>
          <w:rFonts w:ascii="Arial" w:hAnsi="Arial" w:cs="Arial"/>
          <w:lang w:eastAsia="zh-CN"/>
        </w:rPr>
        <w:t>discuss</w:t>
      </w:r>
      <w:r w:rsidR="00D06F2F" w:rsidRPr="00364F11">
        <w:rPr>
          <w:rFonts w:ascii="Arial" w:hAnsi="Arial" w:cs="Arial"/>
          <w:lang w:eastAsia="zh-CN"/>
        </w:rPr>
        <w:t xml:space="preserve"> </w:t>
      </w:r>
      <w:r w:rsidR="00D06F2F">
        <w:rPr>
          <w:rFonts w:ascii="Arial" w:hAnsi="Arial" w:cs="Arial"/>
          <w:lang w:eastAsia="zh-CN"/>
        </w:rPr>
        <w:t xml:space="preserve">the </w:t>
      </w:r>
      <w:r w:rsidR="00D06F2F" w:rsidRPr="00BC2C6A">
        <w:rPr>
          <w:rFonts w:ascii="Arial" w:hAnsi="Arial" w:cs="Arial"/>
          <w:lang w:val="fi-FI"/>
        </w:rPr>
        <w:t>inter-UE coordination</w:t>
      </w:r>
      <w:r w:rsidR="00D06F2F" w:rsidRPr="00364F11">
        <w:rPr>
          <w:rFonts w:ascii="Arial" w:hAnsi="Arial" w:cs="Arial"/>
          <w:lang w:eastAsia="zh-CN"/>
        </w:rPr>
        <w:t xml:space="preserve"> enhancement</w:t>
      </w:r>
      <w:r w:rsidR="00D06F2F">
        <w:rPr>
          <w:rFonts w:ascii="Arial" w:hAnsi="Arial" w:cs="Arial"/>
          <w:lang w:val="fi-FI"/>
        </w:rPr>
        <w:t>s</w:t>
      </w:r>
      <w:r w:rsidR="00D06F2F" w:rsidRPr="00BC2C6A">
        <w:rPr>
          <w:rFonts w:ascii="Arial" w:hAnsi="Arial" w:cs="Arial"/>
          <w:lang w:val="fi-FI"/>
        </w:rPr>
        <w:t xml:space="preserve"> for mode-2 resource allocation.</w:t>
      </w:r>
    </w:p>
    <w:p w14:paraId="006B7FED" w14:textId="759BF800" w:rsidR="00BC173B" w:rsidRPr="003A5FD4" w:rsidRDefault="008B6FCF" w:rsidP="003A5FD4">
      <w:pPr>
        <w:pStyle w:val="3GPPH1"/>
        <w:snapToGrid w:val="0"/>
        <w:spacing w:beforeLines="50" w:before="120" w:after="0" w:line="288" w:lineRule="auto"/>
        <w:ind w:left="425" w:hanging="425"/>
        <w:jc w:val="both"/>
        <w:rPr>
          <w:rFonts w:cs="Arial"/>
          <w:b/>
          <w:sz w:val="30"/>
          <w:szCs w:val="30"/>
        </w:rPr>
      </w:pPr>
      <w:r>
        <w:rPr>
          <w:rFonts w:cs="Arial"/>
          <w:b/>
          <w:sz w:val="30"/>
          <w:szCs w:val="30"/>
        </w:rPr>
        <w:t>Targeting issues</w:t>
      </w:r>
    </w:p>
    <w:p w14:paraId="5D234FAD" w14:textId="16A5DA0A"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 xml:space="preserve">According to the Rel-16 WID on 5G V2X with NR sidelink, NR V2X aims to satisfy the advanced V2X services including vehicles platooning, extended sensors, advanced driving and remote driving. Some traffics, especially advanced driving/remote driving with high level of automation, requires lower latency, i.e. 3ms and higher reliability, i.e. 99.999%. However, Rel-16 NR sidelink is expected to have limitation in achieving the requried target in some conditions, i.e. when the channel is busy. So solutions that can enhance reliability and reduce latency are required. In </w:t>
      </w:r>
      <w:r w:rsidR="009C6F64">
        <w:rPr>
          <w:rFonts w:ascii="Arial" w:hAnsi="Arial" w:cs="Arial"/>
          <w:lang w:val="fi-FI"/>
        </w:rPr>
        <w:t>previous</w:t>
      </w:r>
      <w:r w:rsidR="009C6F64" w:rsidRPr="00B14366">
        <w:rPr>
          <w:rFonts w:ascii="Arial" w:hAnsi="Arial" w:cs="Arial"/>
          <w:lang w:val="fi-FI"/>
        </w:rPr>
        <w:t xml:space="preserve"> </w:t>
      </w:r>
      <w:r w:rsidRPr="00B14366">
        <w:rPr>
          <w:rFonts w:ascii="Arial" w:hAnsi="Arial" w:cs="Arial"/>
          <w:lang w:val="fi-FI"/>
        </w:rPr>
        <w:t>RAN1 meeting</w:t>
      </w:r>
      <w:r w:rsidR="00CB2606">
        <w:rPr>
          <w:rFonts w:ascii="Arial" w:hAnsi="Arial" w:cs="Arial"/>
          <w:lang w:val="fi-FI"/>
        </w:rPr>
        <w:t>s</w:t>
      </w:r>
      <w:r w:rsidRPr="00B14366">
        <w:rPr>
          <w:rFonts w:ascii="Arial" w:hAnsi="Arial" w:cs="Arial"/>
          <w:lang w:val="fi-FI"/>
        </w:rPr>
        <w:t xml:space="preserve">, serveral problems have been identified such as hidden-node problem, half duplex problem, exposed-node problem and </w:t>
      </w:r>
      <w:bookmarkStart w:id="1" w:name="_Hlk53492145"/>
      <w:r w:rsidRPr="00B14366">
        <w:rPr>
          <w:rFonts w:ascii="Arial" w:hAnsi="Arial" w:cs="Arial"/>
          <w:lang w:val="fi-FI"/>
        </w:rPr>
        <w:t>consecutive packet loss</w:t>
      </w:r>
      <w:bookmarkEnd w:id="1"/>
      <w:r w:rsidRPr="00B14366">
        <w:rPr>
          <w:rFonts w:ascii="Arial" w:hAnsi="Arial" w:cs="Arial"/>
          <w:lang w:val="fi-FI"/>
        </w:rPr>
        <w:t>:</w:t>
      </w:r>
    </w:p>
    <w:p w14:paraId="2EB474E5" w14:textId="3445EBF7"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b/>
          <w:bCs/>
          <w:sz w:val="20"/>
          <w:szCs w:val="20"/>
          <w:lang w:val="fi-FI"/>
        </w:rPr>
      </w:pPr>
      <w:bookmarkStart w:id="2" w:name="_Hlk53494111"/>
      <w:r w:rsidRPr="000B2454">
        <w:rPr>
          <w:rFonts w:ascii="Arial" w:eastAsiaTheme="minorEastAsia" w:hAnsi="Arial" w:cs="Arial"/>
          <w:sz w:val="20"/>
          <w:szCs w:val="20"/>
          <w:lang w:val="fi-FI"/>
        </w:rPr>
        <w:t>H</w:t>
      </w:r>
      <w:r w:rsidR="005A0588" w:rsidRPr="000B2454">
        <w:rPr>
          <w:rFonts w:ascii="Arial" w:eastAsiaTheme="minorEastAsia" w:hAnsi="Arial" w:cs="Arial"/>
          <w:sz w:val="20"/>
          <w:szCs w:val="20"/>
          <w:lang w:val="fi-FI"/>
        </w:rPr>
        <w:t>idden node problem</w:t>
      </w:r>
      <w:bookmarkEnd w:id="2"/>
      <w:r w:rsidR="005A0588" w:rsidRPr="000B2454">
        <w:rPr>
          <w:rFonts w:ascii="Arial" w:eastAsiaTheme="minorEastAsia" w:hAnsi="Arial" w:cs="Arial"/>
          <w:sz w:val="20"/>
          <w:szCs w:val="20"/>
          <w:lang w:val="fi-FI"/>
        </w:rPr>
        <w:t xml:space="preserve">: In V2X, the communication distance can be 2.5 times of the vehicle speed and thus could reach hundreds of meters scale. It would result that the experienced interference is different between the transmitter and the receiver, i.e. the interference from hidden nodes can not be detected by transmitter </w:t>
      </w:r>
      <w:r w:rsidR="005A0588" w:rsidRPr="000B2454">
        <w:rPr>
          <w:rFonts w:ascii="Arial" w:eastAsiaTheme="minorEastAsia" w:hAnsi="Arial" w:cs="Arial"/>
          <w:sz w:val="20"/>
          <w:szCs w:val="20"/>
          <w:lang w:val="fi-FI"/>
        </w:rPr>
        <w:lastRenderedPageBreak/>
        <w:t>as described in Fig</w:t>
      </w:r>
      <w:r w:rsidR="00B66205">
        <w:rPr>
          <w:rFonts w:ascii="Arial" w:eastAsiaTheme="minorEastAsia" w:hAnsi="Arial" w:cs="Arial"/>
          <w:sz w:val="20"/>
          <w:szCs w:val="20"/>
          <w:lang w:val="fi-FI"/>
        </w:rPr>
        <w:t xml:space="preserve">ure </w:t>
      </w:r>
      <w:r w:rsidR="005A0588" w:rsidRPr="000B2454">
        <w:rPr>
          <w:rFonts w:ascii="Arial" w:eastAsiaTheme="minorEastAsia" w:hAnsi="Arial" w:cs="Arial"/>
          <w:sz w:val="20"/>
          <w:szCs w:val="20"/>
          <w:lang w:val="fi-FI"/>
        </w:rPr>
        <w:t>1. If sidelink resource allocation is only based on the sensing results of the transmitting UE, the selected resource may not be suitable for receiving UE(s) and would lead to interference increasing and demodulation failure.</w:t>
      </w:r>
    </w:p>
    <w:p w14:paraId="5BF52EE3" w14:textId="0BD0CE9D"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sz w:val="20"/>
          <w:szCs w:val="20"/>
          <w:lang w:val="fi-FI"/>
        </w:rPr>
      </w:pPr>
      <w:r w:rsidRPr="000B2454">
        <w:rPr>
          <w:rFonts w:ascii="Arial" w:eastAsiaTheme="minorEastAsia" w:hAnsi="Arial" w:cs="Arial"/>
          <w:sz w:val="20"/>
          <w:szCs w:val="20"/>
          <w:lang w:val="fi-FI"/>
        </w:rPr>
        <w:t>H</w:t>
      </w:r>
      <w:r w:rsidR="005A0588" w:rsidRPr="000B2454">
        <w:rPr>
          <w:rFonts w:ascii="Arial" w:eastAsiaTheme="minorEastAsia" w:hAnsi="Arial" w:cs="Arial"/>
          <w:sz w:val="20"/>
          <w:szCs w:val="20"/>
          <w:lang w:val="fi-FI"/>
        </w:rPr>
        <w:t>alf duplex problem: As shown in Figure</w:t>
      </w:r>
      <w:r w:rsidR="00D72D6B">
        <w:rPr>
          <w:rFonts w:ascii="Arial" w:eastAsiaTheme="minorEastAsia" w:hAnsi="Arial" w:cs="Arial"/>
          <w:sz w:val="20"/>
          <w:szCs w:val="20"/>
          <w:lang w:val="fi-FI"/>
        </w:rPr>
        <w:t xml:space="preserve"> </w:t>
      </w:r>
      <w:r w:rsidR="005A0588" w:rsidRPr="000B2454">
        <w:rPr>
          <w:rFonts w:ascii="Arial" w:eastAsiaTheme="minorEastAsia" w:hAnsi="Arial" w:cs="Arial"/>
          <w:sz w:val="20"/>
          <w:szCs w:val="20"/>
          <w:lang w:val="fi-FI"/>
        </w:rPr>
        <w:t>2, UE-B is the targeted receiver of UE-A and UE-B transmitts sidelink data to UE-C as well. However, UE-A and UE-B may select overlapped transmission resources and in such a case, UE-B cannot receive the transmission from UE-A so transmission failure would be happen.</w:t>
      </w:r>
    </w:p>
    <w:p w14:paraId="68148F0F" w14:textId="24E10F97"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sz w:val="20"/>
          <w:szCs w:val="20"/>
          <w:lang w:val="fi-FI"/>
        </w:rPr>
      </w:pPr>
      <w:r w:rsidRPr="000B2454">
        <w:rPr>
          <w:rFonts w:ascii="Arial" w:eastAsiaTheme="minorEastAsia" w:hAnsi="Arial" w:cs="Arial"/>
          <w:sz w:val="20"/>
          <w:szCs w:val="20"/>
          <w:lang w:val="fi-FI"/>
        </w:rPr>
        <w:t>E</w:t>
      </w:r>
      <w:r w:rsidR="005A0588" w:rsidRPr="000B2454">
        <w:rPr>
          <w:rFonts w:ascii="Arial" w:eastAsiaTheme="minorEastAsia" w:hAnsi="Arial" w:cs="Arial"/>
          <w:sz w:val="20"/>
          <w:szCs w:val="20"/>
          <w:lang w:val="fi-FI"/>
        </w:rPr>
        <w:t>xposed</w:t>
      </w:r>
      <w:r w:rsidR="00A94521">
        <w:rPr>
          <w:rFonts w:ascii="Arial" w:eastAsiaTheme="minorEastAsia" w:hAnsi="Arial" w:cs="Arial"/>
          <w:sz w:val="20"/>
          <w:szCs w:val="20"/>
          <w:lang w:val="fi-FI"/>
        </w:rPr>
        <w:t xml:space="preserve"> </w:t>
      </w:r>
      <w:r w:rsidR="005A0588" w:rsidRPr="000B2454">
        <w:rPr>
          <w:rFonts w:ascii="Arial" w:eastAsiaTheme="minorEastAsia" w:hAnsi="Arial" w:cs="Arial"/>
          <w:sz w:val="20"/>
          <w:szCs w:val="20"/>
          <w:lang w:val="fi-FI"/>
        </w:rPr>
        <w:t xml:space="preserve">node problem: </w:t>
      </w:r>
      <w:r w:rsidR="00F3031C">
        <w:rPr>
          <w:rFonts w:ascii="Arial" w:eastAsiaTheme="minorEastAsia" w:hAnsi="Arial" w:cs="Arial"/>
          <w:sz w:val="20"/>
          <w:szCs w:val="20"/>
          <w:lang w:val="fi-FI"/>
        </w:rPr>
        <w:t>E</w:t>
      </w:r>
      <w:r w:rsidR="005A0588" w:rsidRPr="000B2454">
        <w:rPr>
          <w:rFonts w:ascii="Arial" w:eastAsiaTheme="minorEastAsia" w:hAnsi="Arial" w:cs="Arial"/>
          <w:sz w:val="20"/>
          <w:szCs w:val="20"/>
          <w:lang w:val="fi-FI"/>
        </w:rPr>
        <w:t>xposed</w:t>
      </w:r>
      <w:r w:rsidR="00A94521">
        <w:rPr>
          <w:rFonts w:ascii="Arial" w:eastAsiaTheme="minorEastAsia" w:hAnsi="Arial" w:cs="Arial"/>
          <w:sz w:val="20"/>
          <w:szCs w:val="20"/>
          <w:lang w:val="fi-FI"/>
        </w:rPr>
        <w:t xml:space="preserve"> </w:t>
      </w:r>
      <w:r w:rsidR="005A0588" w:rsidRPr="000B2454">
        <w:rPr>
          <w:rFonts w:ascii="Arial" w:eastAsiaTheme="minorEastAsia" w:hAnsi="Arial" w:cs="Arial"/>
          <w:sz w:val="20"/>
          <w:szCs w:val="20"/>
          <w:lang w:val="fi-FI"/>
        </w:rPr>
        <w:t>node problem is observed when two transmitting UEs are within each other’s communication range while their intended receivers are far away from each other</w:t>
      </w:r>
      <w:r w:rsidR="005D65FA">
        <w:rPr>
          <w:rFonts w:ascii="Arial" w:eastAsiaTheme="minorEastAsia" w:hAnsi="Arial" w:cs="Arial"/>
          <w:sz w:val="20"/>
          <w:szCs w:val="20"/>
          <w:lang w:val="fi-FI"/>
        </w:rPr>
        <w:t>, as ill</w:t>
      </w:r>
      <w:r w:rsidR="003D2091">
        <w:rPr>
          <w:rFonts w:ascii="Arial" w:eastAsiaTheme="minorEastAsia" w:hAnsi="Arial" w:cs="Arial"/>
          <w:sz w:val="20"/>
          <w:szCs w:val="20"/>
          <w:lang w:val="fi-FI"/>
        </w:rPr>
        <w:t>u</w:t>
      </w:r>
      <w:r w:rsidR="005D65FA">
        <w:rPr>
          <w:rFonts w:ascii="Arial" w:eastAsiaTheme="minorEastAsia" w:hAnsi="Arial" w:cs="Arial"/>
          <w:sz w:val="20"/>
          <w:szCs w:val="20"/>
          <w:lang w:val="fi-FI"/>
        </w:rPr>
        <w:t>strated in Figure 3</w:t>
      </w:r>
      <w:r w:rsidR="005A0588" w:rsidRPr="000B2454">
        <w:rPr>
          <w:rFonts w:ascii="Arial" w:eastAsiaTheme="minorEastAsia" w:hAnsi="Arial" w:cs="Arial"/>
          <w:sz w:val="20"/>
          <w:szCs w:val="20"/>
          <w:lang w:val="fi-FI"/>
        </w:rPr>
        <w:t>. So the transmitters exclude the reserved resources of each other via SCI decoding and RSRP comparison, which would not cause transmission collison, since the receivers are out of each other’s communication range. In such a case, over exclusion of candidate resources would happen leading to limited or highly interfered candidate resources for selection.</w:t>
      </w:r>
    </w:p>
    <w:p w14:paraId="446B9FC5" w14:textId="57B06EF0"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sz w:val="20"/>
          <w:szCs w:val="20"/>
          <w:lang w:val="fi-FI"/>
        </w:rPr>
      </w:pPr>
      <w:bookmarkStart w:id="3" w:name="_Hlk53492154"/>
      <w:r w:rsidRPr="000B2454">
        <w:rPr>
          <w:rFonts w:ascii="Arial" w:eastAsiaTheme="minorEastAsia" w:hAnsi="Arial" w:cs="Arial"/>
          <w:sz w:val="20"/>
          <w:szCs w:val="20"/>
          <w:lang w:val="fi-FI"/>
        </w:rPr>
        <w:t>C</w:t>
      </w:r>
      <w:r w:rsidR="005A0588" w:rsidRPr="000B2454">
        <w:rPr>
          <w:rFonts w:ascii="Arial" w:eastAsiaTheme="minorEastAsia" w:hAnsi="Arial" w:cs="Arial"/>
          <w:sz w:val="20"/>
          <w:szCs w:val="20"/>
          <w:lang w:val="fi-FI"/>
        </w:rPr>
        <w:t>onsecutive packet loss</w:t>
      </w:r>
      <w:bookmarkEnd w:id="3"/>
      <w:r w:rsidR="005A0588" w:rsidRPr="000B2454">
        <w:rPr>
          <w:rFonts w:ascii="Arial" w:eastAsiaTheme="minorEastAsia" w:hAnsi="Arial" w:cs="Arial"/>
          <w:sz w:val="20"/>
          <w:szCs w:val="20"/>
          <w:lang w:val="fi-FI"/>
        </w:rPr>
        <w:t xml:space="preserve">: </w:t>
      </w:r>
      <w:r w:rsidR="00F3031C">
        <w:rPr>
          <w:rFonts w:ascii="Arial" w:eastAsiaTheme="minorEastAsia" w:hAnsi="Arial" w:cs="Arial"/>
          <w:sz w:val="20"/>
          <w:szCs w:val="20"/>
          <w:lang w:val="fi-FI"/>
        </w:rPr>
        <w:t>C</w:t>
      </w:r>
      <w:r w:rsidR="005A0588" w:rsidRPr="000B2454">
        <w:rPr>
          <w:rFonts w:ascii="Arial" w:eastAsiaTheme="minorEastAsia" w:hAnsi="Arial" w:cs="Arial"/>
          <w:sz w:val="20"/>
          <w:szCs w:val="20"/>
          <w:lang w:val="fi-FI"/>
        </w:rPr>
        <w:t>onsecutive packet loss is usually observed when at least two UEs with periodic traffic selects overlapped transmission resources, and due to the half duplex problem, UE can not monitor the SCI of the other UE and hence will not exclude the reserved resources. In such a case, the resource collision would occur periodically and the UEs can not identify the collision for a long period.</w:t>
      </w:r>
    </w:p>
    <w:p w14:paraId="6FDD2301"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rPr>
        <mc:AlternateContent>
          <mc:Choice Requires="wpg">
            <w:drawing>
              <wp:inline distT="0" distB="0" distL="0" distR="0" wp14:anchorId="4447C26F" wp14:editId="0FFAE96E">
                <wp:extent cx="4630615" cy="1441938"/>
                <wp:effectExtent l="0" t="0" r="0" b="0"/>
                <wp:docPr id="3" name="组合 20"/>
                <wp:cNvGraphicFramePr/>
                <a:graphic xmlns:a="http://schemas.openxmlformats.org/drawingml/2006/main">
                  <a:graphicData uri="http://schemas.microsoft.com/office/word/2010/wordprocessingGroup">
                    <wpg:wgp>
                      <wpg:cNvGrpSpPr/>
                      <wpg:grpSpPr>
                        <a:xfrm>
                          <a:off x="0" y="0"/>
                          <a:ext cx="4630615" cy="1441938"/>
                          <a:chOff x="0" y="0"/>
                          <a:chExt cx="5554154" cy="1722942"/>
                        </a:xfrm>
                      </wpg:grpSpPr>
                      <wps:wsp>
                        <wps:cNvPr id="4" name="椭圆 4"/>
                        <wps:cNvSpPr/>
                        <wps:spPr>
                          <a:xfrm>
                            <a:off x="1076442" y="5372"/>
                            <a:ext cx="1552435" cy="1374702"/>
                          </a:xfrm>
                          <a:prstGeom prst="ellipse">
                            <a:avLst/>
                          </a:prstGeom>
                        </wps:spPr>
                        <wps:style>
                          <a:lnRef idx="2">
                            <a:schemeClr val="dk1"/>
                          </a:lnRef>
                          <a:fillRef idx="1">
                            <a:schemeClr val="lt1"/>
                          </a:fillRef>
                          <a:effectRef idx="0">
                            <a:schemeClr val="dk1"/>
                          </a:effectRef>
                          <a:fontRef idx="minor">
                            <a:schemeClr val="dk1"/>
                          </a:fontRef>
                        </wps:style>
                        <wps:bodyPr rtlCol="0" anchor="ctr"/>
                      </wps:wsp>
                      <wps:wsp>
                        <wps:cNvPr id="5" name="椭圆 5"/>
                        <wps:cNvSpPr/>
                        <wps:spPr>
                          <a:xfrm>
                            <a:off x="4009446" y="0"/>
                            <a:ext cx="1412206" cy="1135625"/>
                          </a:xfrm>
                          <a:prstGeom prst="ellipse">
                            <a:avLst/>
                          </a:prstGeom>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图片 6"/>
                          <pic:cNvPicPr>
                            <a:picLocks noChangeAspect="1"/>
                          </pic:cNvPicPr>
                        </pic:nvPicPr>
                        <pic:blipFill>
                          <a:blip r:embed="rId14"/>
                          <a:stretch>
                            <a:fillRect/>
                          </a:stretch>
                        </pic:blipFill>
                        <pic:spPr>
                          <a:xfrm>
                            <a:off x="57741" y="560359"/>
                            <a:ext cx="687078" cy="310023"/>
                          </a:xfrm>
                          <a:prstGeom prst="rect">
                            <a:avLst/>
                          </a:prstGeom>
                        </pic:spPr>
                      </pic:pic>
                      <pic:pic xmlns:pic="http://schemas.openxmlformats.org/drawingml/2006/picture">
                        <pic:nvPicPr>
                          <pic:cNvPr id="7" name="图片 7"/>
                          <pic:cNvPicPr>
                            <a:picLocks noChangeAspect="1"/>
                          </pic:cNvPicPr>
                        </pic:nvPicPr>
                        <pic:blipFill>
                          <a:blip r:embed="rId14"/>
                          <a:stretch>
                            <a:fillRect/>
                          </a:stretch>
                        </pic:blipFill>
                        <pic:spPr>
                          <a:xfrm>
                            <a:off x="3322368" y="651388"/>
                            <a:ext cx="687078" cy="310023"/>
                          </a:xfrm>
                          <a:prstGeom prst="rect">
                            <a:avLst/>
                          </a:prstGeom>
                        </pic:spPr>
                      </pic:pic>
                      <pic:pic xmlns:pic="http://schemas.openxmlformats.org/drawingml/2006/picture">
                        <pic:nvPicPr>
                          <pic:cNvPr id="8" name="图片 8"/>
                          <pic:cNvPicPr>
                            <a:picLocks noChangeAspect="1"/>
                          </pic:cNvPicPr>
                        </pic:nvPicPr>
                        <pic:blipFill>
                          <a:blip r:embed="rId15"/>
                          <a:stretch>
                            <a:fillRect/>
                          </a:stretch>
                        </pic:blipFill>
                        <pic:spPr>
                          <a:xfrm>
                            <a:off x="1310692" y="274966"/>
                            <a:ext cx="669822" cy="357746"/>
                          </a:xfrm>
                          <a:prstGeom prst="rect">
                            <a:avLst/>
                          </a:prstGeom>
                        </pic:spPr>
                      </pic:pic>
                      <pic:pic xmlns:pic="http://schemas.openxmlformats.org/drawingml/2006/picture">
                        <pic:nvPicPr>
                          <pic:cNvPr id="9" name="图片 9"/>
                          <pic:cNvPicPr>
                            <a:picLocks noChangeAspect="1"/>
                          </pic:cNvPicPr>
                        </pic:nvPicPr>
                        <pic:blipFill>
                          <a:blip r:embed="rId15"/>
                          <a:stretch>
                            <a:fillRect/>
                          </a:stretch>
                        </pic:blipFill>
                        <pic:spPr>
                          <a:xfrm>
                            <a:off x="1645603" y="778273"/>
                            <a:ext cx="669822" cy="357746"/>
                          </a:xfrm>
                          <a:prstGeom prst="rect">
                            <a:avLst/>
                          </a:prstGeom>
                        </pic:spPr>
                      </pic:pic>
                      <pic:pic xmlns:pic="http://schemas.openxmlformats.org/drawingml/2006/picture">
                        <pic:nvPicPr>
                          <pic:cNvPr id="10" name="图片 10"/>
                          <pic:cNvPicPr>
                            <a:picLocks noChangeAspect="1"/>
                          </pic:cNvPicPr>
                        </pic:nvPicPr>
                        <pic:blipFill>
                          <a:blip r:embed="rId15"/>
                          <a:stretch>
                            <a:fillRect/>
                          </a:stretch>
                        </pic:blipFill>
                        <pic:spPr>
                          <a:xfrm>
                            <a:off x="4204128" y="166389"/>
                            <a:ext cx="669822" cy="357746"/>
                          </a:xfrm>
                          <a:prstGeom prst="rect">
                            <a:avLst/>
                          </a:prstGeom>
                        </pic:spPr>
                      </pic:pic>
                      <pic:pic xmlns:pic="http://schemas.openxmlformats.org/drawingml/2006/picture">
                        <pic:nvPicPr>
                          <pic:cNvPr id="11" name="图片 11"/>
                          <pic:cNvPicPr>
                            <a:picLocks noChangeAspect="1"/>
                          </pic:cNvPicPr>
                        </pic:nvPicPr>
                        <pic:blipFill>
                          <a:blip r:embed="rId15"/>
                          <a:stretch>
                            <a:fillRect/>
                          </a:stretch>
                        </pic:blipFill>
                        <pic:spPr>
                          <a:xfrm>
                            <a:off x="4482526" y="596826"/>
                            <a:ext cx="669822" cy="357746"/>
                          </a:xfrm>
                          <a:prstGeom prst="rect">
                            <a:avLst/>
                          </a:prstGeom>
                        </pic:spPr>
                      </pic:pic>
                      <wps:wsp>
                        <wps:cNvPr id="12" name="矩形 12"/>
                        <wps:cNvSpPr/>
                        <wps:spPr>
                          <a:xfrm>
                            <a:off x="0" y="902459"/>
                            <a:ext cx="1039117" cy="276999"/>
                          </a:xfrm>
                          <a:prstGeom prst="rect">
                            <a:avLst/>
                          </a:prstGeom>
                        </wps:spPr>
                        <wps:txb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wps:txbx>
                        <wps:bodyPr wrap="square">
                          <a:noAutofit/>
                        </wps:bodyPr>
                      </wps:wsp>
                      <wps:wsp>
                        <wps:cNvPr id="13" name="矩形 13"/>
                        <wps:cNvSpPr/>
                        <wps:spPr>
                          <a:xfrm>
                            <a:off x="3322367" y="1015579"/>
                            <a:ext cx="881760" cy="364398"/>
                          </a:xfrm>
                          <a:prstGeom prst="rect">
                            <a:avLst/>
                          </a:prstGeom>
                        </wps:spPr>
                        <wps:txb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wps:txbx>
                        <wps:bodyPr wrap="square">
                          <a:noAutofit/>
                        </wps:bodyPr>
                      </wps:wsp>
                      <wps:wsp>
                        <wps:cNvPr id="14" name="矩形 14"/>
                        <wps:cNvSpPr/>
                        <wps:spPr>
                          <a:xfrm>
                            <a:off x="4277062" y="1192242"/>
                            <a:ext cx="1277092" cy="276999"/>
                          </a:xfrm>
                          <a:prstGeom prst="rect">
                            <a:avLst/>
                          </a:prstGeom>
                        </wps:spPr>
                        <wps:txb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wps:txbx>
                        <wps:bodyPr wrap="square">
                          <a:noAutofit/>
                        </wps:bodyPr>
                      </wps:wsp>
                      <wps:wsp>
                        <wps:cNvPr id="15" name="矩形 15"/>
                        <wps:cNvSpPr/>
                        <wps:spPr>
                          <a:xfrm>
                            <a:off x="552744" y="1379978"/>
                            <a:ext cx="2915787" cy="342964"/>
                          </a:xfrm>
                          <a:prstGeom prst="rect">
                            <a:avLst/>
                          </a:prstGeom>
                        </wps:spPr>
                        <wps:txb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wps:txbx>
                        <wps:bodyPr wrap="square">
                          <a:noAutofit/>
                        </wps:bodyPr>
                      </wps:wsp>
                    </wpg:wgp>
                  </a:graphicData>
                </a:graphic>
              </wp:inline>
            </w:drawing>
          </mc:Choice>
          <mc:Fallback>
            <w:pict>
              <v:group w14:anchorId="4447C26F" id="组合 20" o:spid="_x0000_s1026" style="width:364.6pt;height:113.55pt;mso-position-horizontal-relative:char;mso-position-vertical-relative:line" coordsize="55541,172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">
                <v:oval id="椭圆 4" o:spid="_x0000_s1027" style="position:absolute;left:10764;top:53;width:15524;height:1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oval id="椭圆 5" o:spid="_x0000_s1028" style="position:absolute;left:40094;width:14122;height:11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9nwQAAANoAAAAPAAAAZHJzL2Rvd25yZXYueG1sRI/BasMw&#10;EETvhf6D2EIvpZFaaA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BqP/2fBAAAA2gAAAA8AAAAA&#10;AAAAAAAAAAAABwIAAGRycy9kb3ducmV2LnhtbFBLBQYAAAAAAwADALcAAAD1AgAAAAA=&#10;" fillcolor="white [3201]" strokecolor="black [32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9" type="#_x0000_t75" style="position:absolute;left:577;top:5603;width:6871;height: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">
                  <v:imagedata r:id="rId16" o:title=""/>
                </v:shape>
                <v:shape id="图片 7" o:spid="_x0000_s1030" type="#_x0000_t75" style="position:absolute;left:33223;top:6513;width:6871;height:3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">
                  <v:imagedata r:id="rId16" o:title=""/>
                </v:shape>
                <v:shape id="图片 8" o:spid="_x0000_s1031" type="#_x0000_t75" style="position:absolute;left:13106;top:2749;width:6699;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">
                  <v:imagedata r:id="rId17" o:title=""/>
                </v:shape>
                <v:shape id="图片 9" o:spid="_x0000_s1032" type="#_x0000_t75" style="position:absolute;left:16456;top:7782;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">
                  <v:imagedata r:id="rId17" o:title=""/>
                </v:shape>
                <v:shape id="图片 10" o:spid="_x0000_s1033" type="#_x0000_t75" style="position:absolute;left:42041;top:1663;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">
                  <v:imagedata r:id="rId17" o:title=""/>
                </v:shape>
                <v:shape id="图片 11" o:spid="_x0000_s1034" type="#_x0000_t75" style="position:absolute;left:44825;top:5968;width:6698;height:3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">
                  <v:imagedata r:id="rId17" o:title=""/>
                </v:shape>
                <v:rect id="矩形 12" o:spid="_x0000_s1035" style="position:absolute;top:9024;width:1039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v:textbox>
                </v:rect>
                <v:rect id="矩形 13" o:spid="_x0000_s1036" style="position:absolute;left:33223;top:10155;width:8818;height:3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v:textbox>
                </v:rect>
                <v:rect id="矩形 14" o:spid="_x0000_s1037" style="position:absolute;left:42770;top:11922;width:1277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v:textbox>
                </v:rect>
                <v:rect id="矩形 15" o:spid="_x0000_s1038" style="position:absolute;left:5527;top:13799;width:29158;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v:textbox>
                </v:rect>
                <w10:anchorlock/>
              </v:group>
            </w:pict>
          </mc:Fallback>
        </mc:AlternateContent>
      </w:r>
    </w:p>
    <w:p w14:paraId="1194C06C" w14:textId="0D0F1019"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lang w:val="fi-FI"/>
        </w:rPr>
        <w:t>Figure 1: Illustration of hidden node problem</w:t>
      </w:r>
    </w:p>
    <w:p w14:paraId="12A6A7CF"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lang w:val="fi-FI"/>
        </w:rPr>
        <w:drawing>
          <wp:inline distT="0" distB="0" distL="0" distR="0" wp14:anchorId="27D9D0EB" wp14:editId="6A30846F">
            <wp:extent cx="4182110" cy="125603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2110" cy="1256030"/>
                    </a:xfrm>
                    <a:prstGeom prst="rect">
                      <a:avLst/>
                    </a:prstGeom>
                    <a:noFill/>
                  </pic:spPr>
                </pic:pic>
              </a:graphicData>
            </a:graphic>
          </wp:inline>
        </w:drawing>
      </w:r>
    </w:p>
    <w:p w14:paraId="1E8068FF" w14:textId="3D6FE9E9" w:rsidR="005A0588" w:rsidRDefault="005A0588" w:rsidP="00BC173B">
      <w:pPr>
        <w:snapToGrid w:val="0"/>
        <w:spacing w:beforeLines="50" w:before="120" w:after="0" w:line="288" w:lineRule="auto"/>
        <w:jc w:val="center"/>
        <w:rPr>
          <w:rFonts w:ascii="Arial" w:hAnsi="Arial" w:cs="Arial"/>
          <w:lang w:val="fi-FI"/>
        </w:rPr>
      </w:pPr>
      <w:r w:rsidRPr="00B14366">
        <w:rPr>
          <w:rFonts w:ascii="Arial" w:hAnsi="Arial" w:cs="Arial"/>
          <w:lang w:val="fi-FI"/>
        </w:rPr>
        <w:t>Figure 2: Illustration of hal</w:t>
      </w:r>
      <w:bookmarkStart w:id="4" w:name="_GoBack"/>
      <w:bookmarkEnd w:id="4"/>
      <w:r w:rsidRPr="00B14366">
        <w:rPr>
          <w:rFonts w:ascii="Arial" w:hAnsi="Arial" w:cs="Arial"/>
          <w:lang w:val="fi-FI"/>
        </w:rPr>
        <w:t>f duplex problem</w:t>
      </w:r>
    </w:p>
    <w:p w14:paraId="096D53C2" w14:textId="7D422FC2" w:rsidR="005D65FA" w:rsidRDefault="001D37C2" w:rsidP="00BC173B">
      <w:pPr>
        <w:snapToGrid w:val="0"/>
        <w:spacing w:beforeLines="50" w:before="120" w:after="0" w:line="288" w:lineRule="auto"/>
        <w:jc w:val="center"/>
        <w:rPr>
          <w:rFonts w:ascii="Arial" w:hAnsi="Arial" w:cs="Arial"/>
          <w:lang w:val="fi-FI"/>
        </w:rPr>
      </w:pPr>
      <w:r>
        <w:rPr>
          <w:noProof/>
        </w:rPr>
        <w:lastRenderedPageBreak/>
        <w:drawing>
          <wp:inline distT="0" distB="0" distL="0" distR="0" wp14:anchorId="6F2F1352" wp14:editId="5D3E6D42">
            <wp:extent cx="4782419" cy="20320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84738" cy="2032985"/>
                    </a:xfrm>
                    <a:prstGeom prst="rect">
                      <a:avLst/>
                    </a:prstGeom>
                  </pic:spPr>
                </pic:pic>
              </a:graphicData>
            </a:graphic>
          </wp:inline>
        </w:drawing>
      </w:r>
    </w:p>
    <w:p w14:paraId="67C1EB7F" w14:textId="06D89244" w:rsidR="005D65FA" w:rsidRPr="00B14366" w:rsidRDefault="005D65FA" w:rsidP="00BC173B">
      <w:pPr>
        <w:snapToGrid w:val="0"/>
        <w:spacing w:beforeLines="50" w:before="120" w:after="0" w:line="288" w:lineRule="auto"/>
        <w:jc w:val="center"/>
        <w:rPr>
          <w:rFonts w:ascii="Arial" w:hAnsi="Arial" w:cs="Arial"/>
          <w:lang w:val="fi-FI" w:eastAsia="zh-CN"/>
        </w:rPr>
      </w:pPr>
      <w:r>
        <w:rPr>
          <w:rFonts w:ascii="Arial" w:hAnsi="Arial" w:cs="Arial" w:hint="eastAsia"/>
          <w:lang w:val="fi-FI" w:eastAsia="zh-CN"/>
        </w:rPr>
        <w:t>F</w:t>
      </w:r>
      <w:r>
        <w:rPr>
          <w:rFonts w:ascii="Arial" w:hAnsi="Arial" w:cs="Arial"/>
          <w:lang w:val="fi-FI" w:eastAsia="zh-CN"/>
        </w:rPr>
        <w:t>igure 3: Illustration of exposed node problem</w:t>
      </w:r>
    </w:p>
    <w:p w14:paraId="3F48CC56"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As described in the WID, R17 will study the feasibility and benefit of the enhancement(s) in mode 2 for enhanced reliability and reduced latency such as inter-UE coordination. Therefore, it is proposed that the above problems should be carefully considered when desiging enhanced resource selection mechanism.</w:t>
      </w:r>
    </w:p>
    <w:p w14:paraId="66D3E6F1" w14:textId="77777777" w:rsidR="005A0588" w:rsidRPr="00B14366" w:rsidRDefault="005A0588" w:rsidP="00502F59">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6A4F9460" w14:textId="5E0A308E"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H</w:t>
      </w:r>
      <w:r w:rsidR="005A0588" w:rsidRPr="00B14366">
        <w:rPr>
          <w:rFonts w:ascii="Arial" w:eastAsiaTheme="minorEastAsia" w:hAnsi="Arial" w:cs="Arial"/>
          <w:b/>
          <w:bCs/>
          <w:sz w:val="20"/>
          <w:szCs w:val="20"/>
          <w:lang w:val="fi-FI"/>
        </w:rPr>
        <w:t>idden node problem</w:t>
      </w:r>
    </w:p>
    <w:p w14:paraId="09FC0523" w14:textId="374B210F"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H</w:t>
      </w:r>
      <w:r w:rsidR="005A0588" w:rsidRPr="00B14366">
        <w:rPr>
          <w:rFonts w:ascii="Arial" w:eastAsiaTheme="minorEastAsia" w:hAnsi="Arial" w:cs="Arial"/>
          <w:b/>
          <w:bCs/>
          <w:sz w:val="20"/>
          <w:szCs w:val="20"/>
          <w:lang w:val="fi-FI" w:eastAsia="zh-CN"/>
        </w:rPr>
        <w:t>alf duplex problem</w:t>
      </w:r>
    </w:p>
    <w:p w14:paraId="245DD686" w14:textId="2A794B07"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E</w:t>
      </w:r>
      <w:r w:rsidR="005A0588" w:rsidRPr="00B14366">
        <w:rPr>
          <w:rFonts w:ascii="Arial" w:eastAsiaTheme="minorEastAsia" w:hAnsi="Arial" w:cs="Arial"/>
          <w:b/>
          <w:bCs/>
          <w:sz w:val="20"/>
          <w:szCs w:val="20"/>
          <w:lang w:val="fi-FI" w:eastAsia="zh-CN"/>
        </w:rPr>
        <w:t>xposed node problem</w:t>
      </w:r>
    </w:p>
    <w:p w14:paraId="3EFB9F1B" w14:textId="55C521DD"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bookmarkStart w:id="5" w:name="_Hlk53494479"/>
      <w:r>
        <w:rPr>
          <w:rFonts w:ascii="Arial" w:eastAsiaTheme="minorEastAsia" w:hAnsi="Arial" w:cs="Arial"/>
          <w:b/>
          <w:bCs/>
          <w:sz w:val="20"/>
          <w:szCs w:val="20"/>
          <w:lang w:val="fi-FI" w:eastAsia="zh-CN"/>
        </w:rPr>
        <w:t>C</w:t>
      </w:r>
      <w:r w:rsidR="005A0588" w:rsidRPr="00B14366">
        <w:rPr>
          <w:rFonts w:ascii="Arial" w:eastAsiaTheme="minorEastAsia" w:hAnsi="Arial" w:cs="Arial"/>
          <w:b/>
          <w:bCs/>
          <w:sz w:val="20"/>
          <w:szCs w:val="20"/>
          <w:lang w:val="fi-FI" w:eastAsia="zh-CN"/>
        </w:rPr>
        <w:t>onsecutive packet loss</w:t>
      </w:r>
    </w:p>
    <w:bookmarkEnd w:id="5"/>
    <w:p w14:paraId="6AFBF244" w14:textId="1E929921" w:rsidR="003A5FD4" w:rsidRPr="003A5FD4" w:rsidRDefault="003A5FD4" w:rsidP="003A5FD4">
      <w:pPr>
        <w:pStyle w:val="3GPPH1"/>
        <w:snapToGrid w:val="0"/>
        <w:spacing w:beforeLines="50" w:before="120" w:after="0" w:line="288" w:lineRule="auto"/>
        <w:ind w:left="425" w:hanging="425"/>
        <w:jc w:val="both"/>
        <w:rPr>
          <w:rFonts w:cs="Arial"/>
          <w:b/>
          <w:sz w:val="30"/>
          <w:szCs w:val="30"/>
        </w:rPr>
      </w:pPr>
      <w:r>
        <w:rPr>
          <w:rFonts w:cs="Arial"/>
          <w:b/>
          <w:sz w:val="30"/>
          <w:szCs w:val="30"/>
        </w:rPr>
        <w:t>Inter-UE coordination schemes</w:t>
      </w:r>
    </w:p>
    <w:p w14:paraId="3E418084" w14:textId="173A584C" w:rsidR="004E6241" w:rsidRDefault="00B75A3F" w:rsidP="00502F59">
      <w:pPr>
        <w:snapToGrid w:val="0"/>
        <w:spacing w:beforeLines="50" w:before="120" w:after="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 xml:space="preserve">n RAN1#104-b-e meeting, the following agreement was made, where </w:t>
      </w:r>
      <w:r w:rsidR="004E6241">
        <w:rPr>
          <w:rFonts w:ascii="Arial" w:hAnsi="Arial" w:cs="Arial"/>
          <w:lang w:val="fi-FI" w:eastAsia="zh-CN"/>
        </w:rPr>
        <w:t xml:space="preserve">the </w:t>
      </w:r>
      <w:r w:rsidR="00345073">
        <w:rPr>
          <w:rFonts w:ascii="Arial" w:hAnsi="Arial" w:cs="Arial"/>
          <w:lang w:val="fi-FI" w:eastAsia="zh-CN"/>
        </w:rPr>
        <w:t xml:space="preserve">evaluated </w:t>
      </w:r>
      <w:r w:rsidR="004E6241">
        <w:rPr>
          <w:rFonts w:ascii="Arial" w:hAnsi="Arial" w:cs="Arial"/>
          <w:lang w:val="fi-FI" w:eastAsia="zh-CN"/>
        </w:rPr>
        <w:t>three types of ”a set of resources”</w:t>
      </w:r>
      <w:r w:rsidR="00345073">
        <w:rPr>
          <w:rFonts w:ascii="Arial" w:hAnsi="Arial" w:cs="Arial"/>
          <w:lang w:val="fi-FI" w:eastAsia="zh-CN"/>
        </w:rPr>
        <w:t xml:space="preserve"> were further categorized into two inter-UE coordination schemes:</w:t>
      </w:r>
    </w:p>
    <w:tbl>
      <w:tblPr>
        <w:tblStyle w:val="af1"/>
        <w:tblW w:w="0" w:type="auto"/>
        <w:tblLook w:val="04A0" w:firstRow="1" w:lastRow="0" w:firstColumn="1" w:lastColumn="0" w:noHBand="0" w:noVBand="1"/>
      </w:tblPr>
      <w:tblGrid>
        <w:gridCol w:w="9962"/>
      </w:tblGrid>
      <w:tr w:rsidR="00B75A3F" w14:paraId="27A7DE98" w14:textId="77777777" w:rsidTr="00B75A3F">
        <w:tc>
          <w:tcPr>
            <w:tcW w:w="9962" w:type="dxa"/>
          </w:tcPr>
          <w:p w14:paraId="6E1333CC" w14:textId="77777777" w:rsidR="00B75A3F" w:rsidRPr="00464E61" w:rsidRDefault="00B75A3F" w:rsidP="00B75A3F">
            <w:pPr>
              <w:adjustRightInd/>
              <w:spacing w:beforeLines="50" w:after="0" w:line="288" w:lineRule="auto"/>
              <w:rPr>
                <w:rFonts w:ascii="Arial" w:eastAsia="Times New Roman" w:hAnsi="Arial" w:cs="Arial"/>
                <w:bCs/>
                <w:iCs/>
                <w:lang w:eastAsia="ko-KR"/>
              </w:rPr>
            </w:pPr>
            <w:r w:rsidRPr="00464E61">
              <w:rPr>
                <w:rFonts w:ascii="Arial" w:eastAsia="Times New Roman" w:hAnsi="Arial" w:cs="Arial"/>
                <w:bCs/>
                <w:iCs/>
                <w:highlight w:val="green"/>
                <w:lang w:eastAsia="ko-KR"/>
              </w:rPr>
              <w:t>Agreement:</w:t>
            </w:r>
          </w:p>
          <w:p w14:paraId="71B71D5B" w14:textId="77777777" w:rsidR="00B75A3F" w:rsidRPr="00464E61" w:rsidRDefault="00B75A3F" w:rsidP="00C94FDA">
            <w:pPr>
              <w:numPr>
                <w:ilvl w:val="0"/>
                <w:numId w:val="16"/>
              </w:numPr>
              <w:overflowPunct/>
              <w:autoSpaceDE/>
              <w:autoSpaceDN/>
              <w:adjustRightInd/>
              <w:spacing w:before="0" w:after="0" w:line="288" w:lineRule="auto"/>
              <w:ind w:left="455"/>
              <w:textAlignment w:val="auto"/>
              <w:rPr>
                <w:rFonts w:ascii="Arial" w:eastAsia="Malgun Gothic" w:hAnsi="Arial" w:cs="Arial"/>
                <w:iCs/>
                <w:lang w:eastAsia="ko-KR"/>
              </w:rPr>
            </w:pPr>
            <w:r w:rsidRPr="00464E61">
              <w:rPr>
                <w:rFonts w:ascii="Arial" w:eastAsia="Times New Roman" w:hAnsi="Arial" w:cs="Arial"/>
                <w:iCs/>
                <w:lang w:eastAsia="ko-KR"/>
              </w:rPr>
              <w:t>Support</w:t>
            </w:r>
            <w:r w:rsidRPr="00464E61">
              <w:rPr>
                <w:rFonts w:ascii="Arial" w:hAnsi="Arial" w:cs="Arial"/>
                <w:iCs/>
              </w:rPr>
              <w:t xml:space="preserve"> the following schemes of inter-UE coordination in Mode 2:</w:t>
            </w:r>
          </w:p>
          <w:p w14:paraId="18EE1CD4" w14:textId="77777777" w:rsidR="00B75A3F" w:rsidRPr="00464E61" w:rsidRDefault="00B75A3F" w:rsidP="00C94FDA">
            <w:pPr>
              <w:pStyle w:val="af9"/>
              <w:numPr>
                <w:ilvl w:val="1"/>
                <w:numId w:val="15"/>
              </w:numPr>
              <w:spacing w:before="0" w:line="288" w:lineRule="auto"/>
              <w:rPr>
                <w:rFonts w:ascii="Arial" w:hAnsi="Arial" w:cs="Arial"/>
                <w:iCs/>
                <w:sz w:val="20"/>
                <w:szCs w:val="20"/>
              </w:rPr>
            </w:pPr>
            <w:r w:rsidRPr="00464E61">
              <w:rPr>
                <w:rFonts w:ascii="Arial" w:hAnsi="Arial" w:cs="Arial"/>
                <w:iCs/>
                <w:sz w:val="20"/>
                <w:szCs w:val="20"/>
              </w:rPr>
              <w:t xml:space="preserve">Inter-UE Coordination Scheme 1: </w:t>
            </w:r>
          </w:p>
          <w:p w14:paraId="01D4B2BB" w14:textId="77777777" w:rsidR="00B75A3F" w:rsidRPr="00464E61" w:rsidRDefault="00B75A3F" w:rsidP="00C94FDA">
            <w:pPr>
              <w:pStyle w:val="af9"/>
              <w:numPr>
                <w:ilvl w:val="2"/>
                <w:numId w:val="15"/>
              </w:numPr>
              <w:spacing w:before="0" w:line="288" w:lineRule="auto"/>
              <w:rPr>
                <w:rFonts w:ascii="Arial" w:hAnsi="Arial" w:cs="Arial"/>
                <w:iCs/>
                <w:sz w:val="20"/>
                <w:szCs w:val="20"/>
              </w:rPr>
            </w:pPr>
            <w:r w:rsidRPr="00464E61">
              <w:rPr>
                <w:rFonts w:ascii="Arial" w:hAnsi="Arial" w:cs="Arial"/>
                <w:iCs/>
                <w:sz w:val="20"/>
                <w:szCs w:val="20"/>
              </w:rPr>
              <w:t>The coordination information sent from UE-A to UE-B is the set of resources preferred and/or non-preferred for UE-B’s transmission</w:t>
            </w:r>
          </w:p>
          <w:p w14:paraId="57D96EDF" w14:textId="77777777" w:rsidR="00B75A3F" w:rsidRPr="00464E61" w:rsidRDefault="00B75A3F" w:rsidP="00C94FDA">
            <w:pPr>
              <w:pStyle w:val="af9"/>
              <w:numPr>
                <w:ilvl w:val="3"/>
                <w:numId w:val="15"/>
              </w:numPr>
              <w:spacing w:before="0" w:line="288" w:lineRule="auto"/>
              <w:rPr>
                <w:rFonts w:ascii="Arial" w:hAnsi="Arial" w:cs="Arial"/>
                <w:iCs/>
                <w:sz w:val="20"/>
                <w:szCs w:val="20"/>
              </w:rPr>
            </w:pPr>
            <w:r w:rsidRPr="00464E61">
              <w:rPr>
                <w:rFonts w:ascii="Arial" w:hAnsi="Arial" w:cs="Arial"/>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7F5108" w14:textId="77777777" w:rsidR="00B75A3F" w:rsidRPr="00464E61" w:rsidRDefault="00B75A3F" w:rsidP="00C94FDA">
            <w:pPr>
              <w:pStyle w:val="af9"/>
              <w:numPr>
                <w:ilvl w:val="2"/>
                <w:numId w:val="15"/>
              </w:numPr>
              <w:spacing w:before="0" w:line="288" w:lineRule="auto"/>
              <w:rPr>
                <w:rFonts w:ascii="Arial" w:hAnsi="Arial" w:cs="Arial"/>
                <w:iCs/>
                <w:sz w:val="20"/>
                <w:szCs w:val="20"/>
              </w:rPr>
            </w:pPr>
            <w:r w:rsidRPr="00464E61">
              <w:rPr>
                <w:rFonts w:ascii="Arial" w:hAnsi="Arial" w:cs="Arial"/>
                <w:iCs/>
                <w:sz w:val="20"/>
                <w:szCs w:val="20"/>
              </w:rPr>
              <w:t>FFS condition(s) in which Scheme 1 is used</w:t>
            </w:r>
          </w:p>
          <w:p w14:paraId="6E547F96" w14:textId="77777777" w:rsidR="00B75A3F" w:rsidRPr="00464E61" w:rsidRDefault="00B75A3F" w:rsidP="00C94FDA">
            <w:pPr>
              <w:pStyle w:val="af9"/>
              <w:numPr>
                <w:ilvl w:val="1"/>
                <w:numId w:val="15"/>
              </w:numPr>
              <w:spacing w:before="0" w:line="288" w:lineRule="auto"/>
              <w:rPr>
                <w:rFonts w:ascii="Arial" w:hAnsi="Arial" w:cs="Arial"/>
                <w:iCs/>
                <w:sz w:val="20"/>
                <w:szCs w:val="20"/>
              </w:rPr>
            </w:pPr>
            <w:r w:rsidRPr="00464E61">
              <w:rPr>
                <w:rFonts w:ascii="Arial" w:hAnsi="Arial" w:cs="Arial"/>
                <w:iCs/>
                <w:sz w:val="20"/>
                <w:szCs w:val="20"/>
              </w:rPr>
              <w:t xml:space="preserve">Inter-UE Coordination Scheme 2: </w:t>
            </w:r>
          </w:p>
          <w:p w14:paraId="3AAF9BF9" w14:textId="77777777" w:rsidR="00B75A3F" w:rsidRPr="00464E61" w:rsidRDefault="00B75A3F" w:rsidP="00C94FDA">
            <w:pPr>
              <w:pStyle w:val="af9"/>
              <w:numPr>
                <w:ilvl w:val="2"/>
                <w:numId w:val="15"/>
              </w:numPr>
              <w:spacing w:before="0" w:line="288" w:lineRule="auto"/>
              <w:rPr>
                <w:rFonts w:ascii="Arial" w:hAnsi="Arial" w:cs="Arial"/>
                <w:iCs/>
                <w:sz w:val="20"/>
                <w:szCs w:val="20"/>
              </w:rPr>
            </w:pPr>
            <w:r w:rsidRPr="00464E61">
              <w:rPr>
                <w:rFonts w:ascii="Arial" w:hAnsi="Arial" w:cs="Arial"/>
                <w:iCs/>
                <w:sz w:val="20"/>
                <w:szCs w:val="20"/>
              </w:rPr>
              <w:t>The coordination information sent from UE-A to UE-B is the presence of expected/potential and/or detected resource conflict on the resources indicated by UE-B’s SCI</w:t>
            </w:r>
          </w:p>
          <w:p w14:paraId="7DFF6A4F" w14:textId="77777777" w:rsidR="00B75A3F" w:rsidRPr="00464E61" w:rsidRDefault="00B75A3F" w:rsidP="00C94FDA">
            <w:pPr>
              <w:pStyle w:val="af9"/>
              <w:numPr>
                <w:ilvl w:val="3"/>
                <w:numId w:val="15"/>
              </w:numPr>
              <w:spacing w:before="0" w:line="288" w:lineRule="auto"/>
              <w:rPr>
                <w:rFonts w:ascii="Arial" w:hAnsi="Arial" w:cs="Arial"/>
                <w:iCs/>
                <w:sz w:val="20"/>
                <w:szCs w:val="20"/>
              </w:rPr>
            </w:pPr>
            <w:r w:rsidRPr="00464E61">
              <w:rPr>
                <w:rFonts w:ascii="Arial" w:hAnsi="Arial" w:cs="Arial"/>
                <w:iCs/>
                <w:sz w:val="20"/>
                <w:szCs w:val="20"/>
              </w:rPr>
              <w:t>FFS details including a possibility of down-selection between the expected/potential conflict and the detected resource conflict</w:t>
            </w:r>
          </w:p>
          <w:p w14:paraId="4FD7DF8C" w14:textId="44E101D5" w:rsidR="00B75A3F" w:rsidRPr="00B75A3F" w:rsidRDefault="00B75A3F" w:rsidP="00C94FDA">
            <w:pPr>
              <w:pStyle w:val="af9"/>
              <w:numPr>
                <w:ilvl w:val="2"/>
                <w:numId w:val="15"/>
              </w:numPr>
              <w:spacing w:before="0" w:afterLines="50" w:after="120" w:line="288" w:lineRule="auto"/>
              <w:ind w:left="1605" w:hanging="403"/>
              <w:rPr>
                <w:rFonts w:ascii="Arial" w:hAnsi="Arial" w:cs="Arial"/>
                <w:iCs/>
                <w:sz w:val="20"/>
                <w:szCs w:val="20"/>
              </w:rPr>
            </w:pPr>
            <w:r w:rsidRPr="00464E61">
              <w:rPr>
                <w:rFonts w:ascii="Arial" w:hAnsi="Arial" w:cs="Arial"/>
                <w:iCs/>
                <w:sz w:val="20"/>
                <w:szCs w:val="20"/>
              </w:rPr>
              <w:t>FFS condition(s) in which Scheme 2 is used</w:t>
            </w:r>
          </w:p>
        </w:tc>
      </w:tr>
    </w:tbl>
    <w:p w14:paraId="79BF5359" w14:textId="5213ED5F" w:rsidR="001D31FF" w:rsidRDefault="00183319" w:rsidP="00C96043">
      <w:pPr>
        <w:snapToGrid w:val="0"/>
        <w:spacing w:beforeLines="50" w:before="120" w:line="288" w:lineRule="auto"/>
        <w:jc w:val="both"/>
        <w:rPr>
          <w:rFonts w:ascii="Arial" w:hAnsi="Arial" w:cs="Arial"/>
          <w:lang w:val="fi-FI" w:eastAsia="zh-CN"/>
        </w:rPr>
      </w:pPr>
      <w:r>
        <w:rPr>
          <w:rFonts w:ascii="Arial" w:hAnsi="Arial" w:cs="Arial" w:hint="eastAsia"/>
          <w:lang w:val="fi-FI" w:eastAsia="zh-CN"/>
        </w:rPr>
        <w:lastRenderedPageBreak/>
        <w:t>A</w:t>
      </w:r>
      <w:r>
        <w:rPr>
          <w:rFonts w:ascii="Arial" w:hAnsi="Arial" w:cs="Arial"/>
          <w:lang w:val="fi-FI" w:eastAsia="zh-CN"/>
        </w:rPr>
        <w:t>s per the discussion in the last meeting, the two schemes will be supported</w:t>
      </w:r>
      <w:r w:rsidR="00DE0C2B">
        <w:rPr>
          <w:rFonts w:ascii="Arial" w:hAnsi="Arial" w:cs="Arial"/>
          <w:lang w:val="fi-FI" w:eastAsia="zh-CN"/>
        </w:rPr>
        <w:t xml:space="preserve">, </w:t>
      </w:r>
      <w:r>
        <w:rPr>
          <w:rFonts w:ascii="Arial" w:hAnsi="Arial" w:cs="Arial"/>
          <w:lang w:val="fi-FI" w:eastAsia="zh-CN"/>
        </w:rPr>
        <w:t xml:space="preserve">at least in the current stage. In the following, we mainly provide our views on Scheme 1, i.e., the coordination information is the set of resources referred and/or non-preferred for UE-B’s transmission. </w:t>
      </w:r>
    </w:p>
    <w:p w14:paraId="39A330F4" w14:textId="74ECC6C7" w:rsidR="008B6FCF" w:rsidRDefault="00D52365" w:rsidP="00D52365">
      <w:pPr>
        <w:pStyle w:val="3GPPH2"/>
        <w:numPr>
          <w:ilvl w:val="0"/>
          <w:numId w:val="0"/>
        </w:numPr>
        <w:rPr>
          <w:sz w:val="24"/>
          <w:szCs w:val="24"/>
        </w:rPr>
      </w:pPr>
      <w:r>
        <w:rPr>
          <w:sz w:val="24"/>
          <w:szCs w:val="24"/>
        </w:rPr>
        <w:t xml:space="preserve">3.1 </w:t>
      </w:r>
      <w:r w:rsidR="008B6FCF" w:rsidRPr="00D52365">
        <w:rPr>
          <w:rFonts w:hint="eastAsia"/>
          <w:sz w:val="24"/>
          <w:szCs w:val="24"/>
        </w:rPr>
        <w:t>D</w:t>
      </w:r>
      <w:r w:rsidR="008B6FCF" w:rsidRPr="00D52365">
        <w:rPr>
          <w:sz w:val="24"/>
          <w:szCs w:val="24"/>
        </w:rPr>
        <w:t xml:space="preserve">etermination of </w:t>
      </w:r>
      <w:r>
        <w:rPr>
          <w:sz w:val="24"/>
          <w:szCs w:val="24"/>
        </w:rPr>
        <w:t>“</w:t>
      </w:r>
      <w:r w:rsidR="008B6FCF" w:rsidRPr="00D52365">
        <w:rPr>
          <w:sz w:val="24"/>
          <w:szCs w:val="24"/>
        </w:rPr>
        <w:t xml:space="preserve">a set of </w:t>
      </w:r>
      <w:r w:rsidR="005C09F1" w:rsidRPr="00D52365">
        <w:rPr>
          <w:sz w:val="24"/>
          <w:szCs w:val="24"/>
        </w:rPr>
        <w:t>resources</w:t>
      </w:r>
      <w:r w:rsidR="008B6FCF" w:rsidRPr="00D52365">
        <w:rPr>
          <w:sz w:val="24"/>
          <w:szCs w:val="24"/>
        </w:rPr>
        <w:t>”</w:t>
      </w:r>
    </w:p>
    <w:p w14:paraId="2A1243EB" w14:textId="78CFA854" w:rsidR="005C09F1" w:rsidRDefault="005C09F1" w:rsidP="005C09F1">
      <w:pPr>
        <w:snapToGrid w:val="0"/>
        <w:spacing w:beforeLines="50" w:before="120" w:line="288" w:lineRule="auto"/>
        <w:jc w:val="both"/>
        <w:rPr>
          <w:rFonts w:ascii="Arial" w:hAnsi="Arial" w:cs="Arial"/>
          <w:lang w:val="fi-FI" w:eastAsia="zh-CN"/>
        </w:rPr>
      </w:pPr>
      <w:r>
        <w:rPr>
          <w:rFonts w:ascii="Arial" w:hAnsi="Arial" w:cs="Arial"/>
          <w:lang w:val="fi-FI" w:eastAsia="zh-CN"/>
        </w:rPr>
        <w:t>First of all, we believe that both the preferred and non-preferred set of resources should be supported in Scheme 1, which are applicable to different scenaios and targeting issues. The detials will be discussed in the following.</w:t>
      </w:r>
    </w:p>
    <w:p w14:paraId="3A92BABA" w14:textId="1CB3EA40" w:rsidR="005C09F1" w:rsidRPr="005C09F1" w:rsidRDefault="005C09F1" w:rsidP="005C09F1">
      <w:pPr>
        <w:snapToGrid w:val="0"/>
        <w:spacing w:beforeLines="50" w:before="120" w:line="288" w:lineRule="auto"/>
        <w:jc w:val="both"/>
        <w:rPr>
          <w:rFonts w:ascii="Arial" w:hAnsi="Arial" w:cs="Arial"/>
          <w:b/>
          <w:bCs/>
          <w:lang w:val="fi-FI" w:eastAsia="zh-CN"/>
        </w:rPr>
      </w:pPr>
      <w:r w:rsidRPr="00CE3A44">
        <w:rPr>
          <w:rFonts w:ascii="Arial" w:hAnsi="Arial" w:cs="Arial" w:hint="eastAsia"/>
          <w:b/>
          <w:bCs/>
          <w:lang w:val="fi-FI" w:eastAsia="zh-CN"/>
        </w:rPr>
        <w:t>O</w:t>
      </w:r>
      <w:r w:rsidRPr="00CE3A44">
        <w:rPr>
          <w:rFonts w:ascii="Arial" w:hAnsi="Arial" w:cs="Arial"/>
          <w:b/>
          <w:bCs/>
          <w:lang w:val="fi-FI" w:eastAsia="zh-CN"/>
        </w:rPr>
        <w:t>bservation 1: Both the preferred and non-preferred set of resources in Scheme 1 should be supported for differenet scenarios and target issues.</w:t>
      </w:r>
    </w:p>
    <w:p w14:paraId="32A35425" w14:textId="347C5A98" w:rsidR="005C09F1" w:rsidRPr="005C09F1" w:rsidRDefault="005C09F1" w:rsidP="005C09F1">
      <w:pPr>
        <w:snapToGrid w:val="0"/>
        <w:spacing w:beforeLines="50" w:before="120" w:line="288" w:lineRule="auto"/>
        <w:jc w:val="both"/>
        <w:rPr>
          <w:rFonts w:ascii="Arial" w:hAnsi="Arial" w:cs="Arial"/>
          <w:b/>
          <w:bCs/>
          <w:i/>
          <w:iCs/>
          <w:u w:val="single"/>
          <w:lang w:val="fi-FI" w:eastAsia="zh-CN"/>
        </w:rPr>
      </w:pPr>
      <w:r w:rsidRPr="005C09F1">
        <w:rPr>
          <w:rFonts w:ascii="Arial" w:hAnsi="Arial" w:cs="Arial"/>
          <w:b/>
          <w:bCs/>
          <w:i/>
          <w:iCs/>
          <w:u w:val="single"/>
          <w:lang w:val="fi-FI" w:eastAsia="zh-CN"/>
        </w:rPr>
        <w:t>The set of resources non-preferred for UE-B’s transmission</w:t>
      </w:r>
    </w:p>
    <w:p w14:paraId="3EDFEE00" w14:textId="43843B46" w:rsidR="005C09F1" w:rsidRDefault="005C09F1" w:rsidP="005C09F1">
      <w:pPr>
        <w:snapToGrid w:val="0"/>
        <w:spacing w:beforeLines="50" w:before="120" w:line="288" w:lineRule="auto"/>
        <w:jc w:val="both"/>
        <w:rPr>
          <w:rFonts w:ascii="Arial" w:hAnsi="Arial" w:cs="Arial"/>
          <w:lang w:val="fi-FI" w:eastAsia="zh-CN"/>
        </w:rPr>
      </w:pPr>
      <w:bookmarkStart w:id="6" w:name="_Hlk54086528"/>
      <w:r w:rsidRPr="00390A40">
        <w:rPr>
          <w:rFonts w:ascii="Arial" w:hAnsi="Arial" w:cs="Arial"/>
          <w:lang w:val="fi-FI" w:eastAsia="zh-CN"/>
        </w:rPr>
        <w:t xml:space="preserve">”A set of resources” can be </w:t>
      </w:r>
      <w:bookmarkStart w:id="7" w:name="_Hlk53498568"/>
      <w:r w:rsidRPr="00390A40">
        <w:rPr>
          <w:rFonts w:ascii="Arial" w:hAnsi="Arial" w:cs="Arial"/>
          <w:lang w:val="fi-FI" w:eastAsia="zh-CN"/>
        </w:rPr>
        <w:t xml:space="preserve">resource set which is </w:t>
      </w:r>
      <w:r w:rsidR="00A37A20">
        <w:rPr>
          <w:rFonts w:ascii="Arial" w:hAnsi="Arial" w:cs="Arial"/>
          <w:lang w:val="fi-FI" w:eastAsia="zh-CN"/>
        </w:rPr>
        <w:t>non-</w:t>
      </w:r>
      <w:r w:rsidRPr="00390A40">
        <w:rPr>
          <w:rFonts w:ascii="Arial" w:hAnsi="Arial" w:cs="Arial"/>
          <w:lang w:val="fi-FI" w:eastAsia="zh-CN"/>
        </w:rPr>
        <w:t xml:space="preserve">preferred </w:t>
      </w:r>
      <w:r w:rsidR="00A37A20">
        <w:rPr>
          <w:rFonts w:ascii="Arial" w:hAnsi="Arial" w:cs="Arial"/>
          <w:lang w:val="fi-FI" w:eastAsia="zh-CN"/>
        </w:rPr>
        <w:t>for</w:t>
      </w:r>
      <w:r w:rsidRPr="00390A40">
        <w:rPr>
          <w:rFonts w:ascii="Arial" w:hAnsi="Arial" w:cs="Arial"/>
          <w:lang w:val="fi-FI" w:eastAsia="zh-CN"/>
        </w:rPr>
        <w:t xml:space="preserve"> UE-B’s transmission</w:t>
      </w:r>
      <w:bookmarkEnd w:id="6"/>
      <w:bookmarkEnd w:id="7"/>
      <w:r w:rsidRPr="00390A40">
        <w:rPr>
          <w:rFonts w:ascii="Arial" w:hAnsi="Arial" w:cs="Arial"/>
          <w:lang w:val="fi-FI" w:eastAsia="zh-CN"/>
        </w:rPr>
        <w:t xml:space="preserve">, </w:t>
      </w:r>
      <w:r>
        <w:rPr>
          <w:rFonts w:ascii="Arial" w:hAnsi="Arial" w:cs="Arial"/>
          <w:lang w:val="fi-FI" w:eastAsia="zh-CN"/>
        </w:rPr>
        <w:t xml:space="preserve">where </w:t>
      </w:r>
      <w:r w:rsidRPr="00390A40">
        <w:rPr>
          <w:rFonts w:ascii="Arial" w:hAnsi="Arial" w:cs="Arial"/>
          <w:lang w:val="fi-FI" w:eastAsia="zh-CN"/>
        </w:rPr>
        <w:t xml:space="preserve">the hidden nodes problem, </w:t>
      </w:r>
      <w:bookmarkStart w:id="8" w:name="_Hlk54086251"/>
      <w:r w:rsidRPr="00390A40">
        <w:rPr>
          <w:rFonts w:ascii="Arial" w:hAnsi="Arial" w:cs="Arial"/>
          <w:lang w:val="fi-FI" w:eastAsia="zh-CN"/>
        </w:rPr>
        <w:t>half duplex problem</w:t>
      </w:r>
      <w:r>
        <w:rPr>
          <w:rFonts w:ascii="Arial" w:hAnsi="Arial" w:cs="Arial"/>
          <w:lang w:val="fi-FI" w:eastAsia="zh-CN"/>
        </w:rPr>
        <w:t>, and</w:t>
      </w:r>
      <w:r w:rsidRPr="00390A40">
        <w:rPr>
          <w:rFonts w:ascii="Arial" w:hAnsi="Arial" w:cs="Arial"/>
          <w:lang w:val="fi-FI" w:eastAsia="zh-CN"/>
        </w:rPr>
        <w:t xml:space="preserve"> the consecutive packet loss</w:t>
      </w:r>
      <w:bookmarkEnd w:id="8"/>
      <w:r w:rsidRPr="00390A40">
        <w:rPr>
          <w:rFonts w:ascii="Arial" w:hAnsi="Arial" w:cs="Arial"/>
          <w:lang w:val="fi-FI" w:eastAsia="zh-CN"/>
        </w:rPr>
        <w:t xml:space="preserve"> can be </w:t>
      </w:r>
      <w:r>
        <w:rPr>
          <w:rFonts w:ascii="Arial" w:hAnsi="Arial" w:cs="Arial"/>
          <w:lang w:val="fi-FI" w:eastAsia="zh-CN"/>
        </w:rPr>
        <w:t>solved.</w:t>
      </w:r>
    </w:p>
    <w:p w14:paraId="4541DD03" w14:textId="5F070B2A" w:rsidR="007611EE" w:rsidRDefault="0080226E"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Alt</w:t>
      </w:r>
      <w:r w:rsidR="002E1703">
        <w:rPr>
          <w:rFonts w:ascii="Arial" w:hAnsi="Arial" w:cs="Arial"/>
          <w:i/>
          <w:iCs/>
          <w:sz w:val="20"/>
          <w:szCs w:val="20"/>
          <w:u w:val="single"/>
          <w:lang w:val="fi-FI" w:eastAsia="zh-CN"/>
        </w:rPr>
        <w:t>.</w:t>
      </w:r>
      <w:r w:rsidR="002313BB" w:rsidRPr="002313BB">
        <w:rPr>
          <w:rFonts w:ascii="Arial" w:hAnsi="Arial" w:cs="Arial"/>
          <w:i/>
          <w:iCs/>
          <w:sz w:val="20"/>
          <w:szCs w:val="20"/>
          <w:u w:val="single"/>
          <w:lang w:val="fi-FI" w:eastAsia="zh-CN"/>
        </w:rPr>
        <w:t xml:space="preserve"> </w:t>
      </w:r>
      <w:r w:rsidR="00970DBD">
        <w:rPr>
          <w:rFonts w:ascii="Arial" w:hAnsi="Arial" w:cs="Arial"/>
          <w:i/>
          <w:iCs/>
          <w:sz w:val="20"/>
          <w:szCs w:val="20"/>
          <w:u w:val="single"/>
          <w:lang w:val="fi-FI" w:eastAsia="zh-CN"/>
        </w:rPr>
        <w:t>NP</w:t>
      </w:r>
      <w:r w:rsidR="002313BB" w:rsidRPr="002313BB">
        <w:rPr>
          <w:rFonts w:ascii="Arial" w:hAnsi="Arial" w:cs="Arial"/>
          <w:i/>
          <w:iCs/>
          <w:sz w:val="20"/>
          <w:szCs w:val="20"/>
          <w:u w:val="single"/>
          <w:lang w:val="fi-FI" w:eastAsia="zh-CN"/>
        </w:rPr>
        <w:t>-1:</w:t>
      </w:r>
      <w:r w:rsidR="002313BB" w:rsidRPr="002313BB">
        <w:rPr>
          <w:rFonts w:ascii="Arial" w:hAnsi="Arial" w:cs="Arial"/>
          <w:sz w:val="20"/>
          <w:szCs w:val="20"/>
          <w:lang w:val="fi-FI" w:eastAsia="zh-CN"/>
        </w:rPr>
        <w:t xml:space="preserve"> </w:t>
      </w:r>
      <w:r w:rsidR="00DA01B9" w:rsidRPr="00DA01B9">
        <w:rPr>
          <w:rFonts w:ascii="Arial" w:hAnsi="Arial" w:cs="Arial"/>
          <w:sz w:val="20"/>
          <w:szCs w:val="20"/>
          <w:lang w:val="fi-FI" w:eastAsia="zh-CN"/>
        </w:rPr>
        <w:t>“</w:t>
      </w:r>
      <w:r w:rsidR="002313BB" w:rsidRPr="002313BB">
        <w:rPr>
          <w:rFonts w:ascii="Arial" w:hAnsi="Arial" w:cs="Arial"/>
          <w:sz w:val="20"/>
          <w:szCs w:val="20"/>
          <w:lang w:val="fi-FI" w:eastAsia="zh-CN"/>
        </w:rPr>
        <w:t xml:space="preserve">A set of resources” can be </w:t>
      </w:r>
      <w:r w:rsidR="00B90CBC">
        <w:rPr>
          <w:rFonts w:ascii="Arial" w:hAnsi="Arial" w:cs="Arial"/>
          <w:sz w:val="20"/>
          <w:szCs w:val="20"/>
          <w:lang w:val="fi-FI" w:eastAsia="zh-CN"/>
        </w:rPr>
        <w:t>other UE’s reserved resources based on UE-A’s</w:t>
      </w:r>
      <w:r w:rsidR="002313BB" w:rsidRPr="002313BB">
        <w:rPr>
          <w:rFonts w:ascii="Arial" w:hAnsi="Arial" w:cs="Arial"/>
          <w:sz w:val="20"/>
          <w:szCs w:val="20"/>
          <w:lang w:val="fi-FI" w:eastAsia="zh-CN"/>
        </w:rPr>
        <w:t xml:space="preserve"> sensing results</w:t>
      </w:r>
      <w:r w:rsidR="00B90CBC">
        <w:rPr>
          <w:rFonts w:ascii="Arial" w:hAnsi="Arial" w:cs="Arial"/>
          <w:sz w:val="20"/>
          <w:szCs w:val="20"/>
          <w:lang w:val="fi-FI" w:eastAsia="zh-CN"/>
        </w:rPr>
        <w:t xml:space="preserve">. </w:t>
      </w:r>
      <w:r w:rsidR="00B72A92">
        <w:rPr>
          <w:rFonts w:ascii="Arial" w:hAnsi="Arial" w:cs="Arial"/>
          <w:sz w:val="20"/>
          <w:szCs w:val="20"/>
          <w:lang w:val="fi-FI" w:eastAsia="zh-CN"/>
        </w:rPr>
        <w:t>S</w:t>
      </w:r>
      <w:r w:rsidR="007611EE">
        <w:rPr>
          <w:rFonts w:ascii="Arial" w:hAnsi="Arial" w:cs="Arial"/>
          <w:sz w:val="20"/>
          <w:szCs w:val="20"/>
          <w:lang w:val="fi-FI" w:eastAsia="zh-CN"/>
        </w:rPr>
        <w:t xml:space="preserve">ince the R16 mode 2 resource allocation is only </w:t>
      </w:r>
      <w:r w:rsidR="007611EE" w:rsidRPr="000B2454">
        <w:rPr>
          <w:rFonts w:ascii="Arial" w:eastAsiaTheme="minorEastAsia" w:hAnsi="Arial" w:cs="Arial"/>
          <w:sz w:val="20"/>
          <w:szCs w:val="20"/>
          <w:lang w:val="fi-FI"/>
        </w:rPr>
        <w:t xml:space="preserve">based on the sensing results of the </w:t>
      </w:r>
      <w:r w:rsidR="00B72A92">
        <w:rPr>
          <w:rFonts w:ascii="Arial" w:eastAsiaTheme="minorEastAsia" w:hAnsi="Arial" w:cs="Arial"/>
          <w:sz w:val="20"/>
          <w:szCs w:val="20"/>
          <w:lang w:val="fi-FI"/>
        </w:rPr>
        <w:t>Tx</w:t>
      </w:r>
      <w:r w:rsidR="007611EE" w:rsidRPr="000B2454">
        <w:rPr>
          <w:rFonts w:ascii="Arial" w:eastAsiaTheme="minorEastAsia" w:hAnsi="Arial" w:cs="Arial"/>
          <w:sz w:val="20"/>
          <w:szCs w:val="20"/>
          <w:lang w:val="fi-FI"/>
        </w:rPr>
        <w:t xml:space="preserve"> UE</w:t>
      </w:r>
      <w:r w:rsidR="00B72A92">
        <w:rPr>
          <w:rFonts w:ascii="Arial" w:eastAsiaTheme="minorEastAsia" w:hAnsi="Arial" w:cs="Arial"/>
          <w:sz w:val="20"/>
          <w:szCs w:val="20"/>
          <w:lang w:val="fi-FI"/>
        </w:rPr>
        <w:t xml:space="preserve"> side</w:t>
      </w:r>
      <w:r w:rsidR="007611EE" w:rsidRPr="000B2454">
        <w:rPr>
          <w:rFonts w:ascii="Arial" w:eastAsiaTheme="minorEastAsia" w:hAnsi="Arial" w:cs="Arial"/>
          <w:sz w:val="20"/>
          <w:szCs w:val="20"/>
          <w:lang w:val="fi-FI"/>
        </w:rPr>
        <w:t>, the selected resource may not be suitable for</w:t>
      </w:r>
      <w:r w:rsidR="00B72A92">
        <w:rPr>
          <w:rFonts w:ascii="Arial" w:eastAsiaTheme="minorEastAsia" w:hAnsi="Arial" w:cs="Arial"/>
          <w:sz w:val="20"/>
          <w:szCs w:val="20"/>
          <w:lang w:val="fi-FI"/>
        </w:rPr>
        <w:t xml:space="preserve"> Rx</w:t>
      </w:r>
      <w:r w:rsidR="007611EE" w:rsidRPr="000B2454">
        <w:rPr>
          <w:rFonts w:ascii="Arial" w:eastAsiaTheme="minorEastAsia" w:hAnsi="Arial" w:cs="Arial"/>
          <w:sz w:val="20"/>
          <w:szCs w:val="20"/>
          <w:lang w:val="fi-FI"/>
        </w:rPr>
        <w:t xml:space="preserve"> UE(s) and would lead to interference increasing and demodulation failure</w:t>
      </w:r>
      <w:r w:rsidR="00EA1060">
        <w:rPr>
          <w:rFonts w:ascii="Arial" w:eastAsiaTheme="minorEastAsia" w:hAnsi="Arial" w:cs="Arial"/>
          <w:sz w:val="20"/>
          <w:szCs w:val="20"/>
          <w:lang w:val="fi-FI"/>
        </w:rPr>
        <w:t xml:space="preserve">, which is the hidden node issue as shown in Figure 1. </w:t>
      </w:r>
      <w:r w:rsidR="00A92F15">
        <w:rPr>
          <w:rFonts w:ascii="Arial" w:eastAsiaTheme="minorEastAsia" w:hAnsi="Arial" w:cs="Arial"/>
          <w:sz w:val="20"/>
          <w:szCs w:val="20"/>
          <w:lang w:val="fi-FI"/>
        </w:rPr>
        <w:t>To solve this issue</w:t>
      </w:r>
      <w:r w:rsidR="00EA1060">
        <w:rPr>
          <w:rFonts w:ascii="Arial" w:eastAsiaTheme="minorEastAsia" w:hAnsi="Arial" w:cs="Arial"/>
          <w:sz w:val="20"/>
          <w:szCs w:val="20"/>
          <w:lang w:val="fi-FI"/>
        </w:rPr>
        <w:t>,</w:t>
      </w:r>
      <w:r w:rsidR="004F2E62">
        <w:rPr>
          <w:rFonts w:ascii="Arial" w:eastAsiaTheme="minorEastAsia" w:hAnsi="Arial" w:cs="Arial"/>
          <w:sz w:val="20"/>
          <w:szCs w:val="20"/>
          <w:lang w:val="fi-FI"/>
        </w:rPr>
        <w:t xml:space="preserve"> the</w:t>
      </w:r>
      <w:r w:rsidR="00EA1060">
        <w:rPr>
          <w:rFonts w:ascii="Arial" w:eastAsiaTheme="minorEastAsia" w:hAnsi="Arial" w:cs="Arial"/>
          <w:sz w:val="20"/>
          <w:szCs w:val="20"/>
          <w:lang w:val="fi-FI"/>
        </w:rPr>
        <w:t xml:space="preserve"> </w:t>
      </w:r>
      <w:r w:rsidR="00A92F15" w:rsidRPr="00B90CBC">
        <w:rPr>
          <w:rFonts w:ascii="Arial" w:eastAsiaTheme="minorEastAsia" w:hAnsi="Arial" w:cs="Arial"/>
          <w:sz w:val="20"/>
          <w:szCs w:val="20"/>
          <w:lang w:val="fi-FI" w:eastAsia="zh-CN"/>
        </w:rPr>
        <w:t xml:space="preserve">UE-A can determine the ”set of resources” </w:t>
      </w:r>
      <w:r w:rsidR="00A92F15">
        <w:rPr>
          <w:rFonts w:ascii="Arial" w:eastAsiaTheme="minorEastAsia" w:hAnsi="Arial" w:cs="Arial"/>
          <w:sz w:val="20"/>
          <w:szCs w:val="20"/>
          <w:lang w:val="fi-FI" w:eastAsia="zh-CN"/>
        </w:rPr>
        <w:t>based on</w:t>
      </w:r>
      <w:r w:rsidR="00A92F15" w:rsidRPr="00B90CBC">
        <w:rPr>
          <w:rFonts w:ascii="Arial" w:eastAsiaTheme="minorEastAsia" w:hAnsi="Arial" w:cs="Arial"/>
          <w:sz w:val="20"/>
          <w:szCs w:val="20"/>
          <w:lang w:val="fi-FI" w:eastAsia="zh-CN"/>
        </w:rPr>
        <w:t xml:space="preserve"> its sensing procedure</w:t>
      </w:r>
      <w:r w:rsidR="004F2E62">
        <w:rPr>
          <w:rFonts w:ascii="Arial" w:eastAsiaTheme="minorEastAsia" w:hAnsi="Arial" w:cs="Arial"/>
          <w:sz w:val="20"/>
          <w:szCs w:val="20"/>
          <w:lang w:val="fi-FI" w:eastAsia="zh-CN"/>
        </w:rPr>
        <w:t>, and then forward</w:t>
      </w:r>
      <w:r w:rsidR="00A92F15" w:rsidRPr="00B90CBC">
        <w:rPr>
          <w:rFonts w:ascii="Arial" w:eastAsiaTheme="minorEastAsia" w:hAnsi="Arial" w:cs="Arial"/>
          <w:sz w:val="20"/>
          <w:szCs w:val="20"/>
          <w:lang w:val="fi-FI" w:eastAsia="zh-CN"/>
        </w:rPr>
        <w:t xml:space="preserve"> </w:t>
      </w:r>
      <w:r w:rsidR="004F2E62">
        <w:rPr>
          <w:rFonts w:ascii="Arial" w:eastAsiaTheme="minorEastAsia" w:hAnsi="Arial" w:cs="Arial"/>
          <w:sz w:val="20"/>
          <w:szCs w:val="20"/>
          <w:lang w:val="fi-FI" w:eastAsia="zh-CN"/>
        </w:rPr>
        <w:t>the</w:t>
      </w:r>
      <w:r w:rsidR="00A92F15" w:rsidRPr="00B90CBC">
        <w:rPr>
          <w:rFonts w:ascii="Arial" w:eastAsiaTheme="minorEastAsia" w:hAnsi="Arial" w:cs="Arial"/>
          <w:sz w:val="20"/>
          <w:szCs w:val="20"/>
          <w:lang w:val="fi-FI" w:eastAsia="zh-CN"/>
        </w:rPr>
        <w:t xml:space="preserve"> sensing results to UE-B</w:t>
      </w:r>
      <w:r w:rsidR="004F2E62">
        <w:rPr>
          <w:rFonts w:ascii="Arial" w:eastAsiaTheme="minorEastAsia" w:hAnsi="Arial" w:cs="Arial"/>
          <w:sz w:val="20"/>
          <w:szCs w:val="20"/>
          <w:lang w:val="fi-FI" w:eastAsia="zh-CN"/>
        </w:rPr>
        <w:t xml:space="preserve">. The </w:t>
      </w:r>
      <w:r w:rsidR="00A92F15" w:rsidRPr="00B90CBC">
        <w:rPr>
          <w:rFonts w:ascii="Arial" w:eastAsiaTheme="minorEastAsia" w:hAnsi="Arial" w:cs="Arial"/>
          <w:sz w:val="20"/>
          <w:szCs w:val="20"/>
          <w:lang w:val="fi-FI" w:eastAsia="zh-CN"/>
        </w:rPr>
        <w:t xml:space="preserve">UE-B </w:t>
      </w:r>
      <w:r w:rsidR="004F2E62">
        <w:rPr>
          <w:rFonts w:ascii="Arial" w:eastAsiaTheme="minorEastAsia" w:hAnsi="Arial" w:cs="Arial"/>
          <w:sz w:val="20"/>
          <w:szCs w:val="20"/>
          <w:lang w:val="fi-FI" w:eastAsia="zh-CN"/>
        </w:rPr>
        <w:t xml:space="preserve">can </w:t>
      </w:r>
      <w:r w:rsidR="00A92F15" w:rsidRPr="00B90CBC">
        <w:rPr>
          <w:rFonts w:ascii="Arial" w:eastAsiaTheme="minorEastAsia" w:hAnsi="Arial" w:cs="Arial"/>
          <w:sz w:val="20"/>
          <w:szCs w:val="20"/>
          <w:lang w:val="fi-FI" w:eastAsia="zh-CN"/>
        </w:rPr>
        <w:t xml:space="preserve">take the </w:t>
      </w:r>
      <w:r w:rsidR="000943C5">
        <w:rPr>
          <w:rFonts w:ascii="Arial" w:eastAsiaTheme="minorEastAsia" w:hAnsi="Arial" w:cs="Arial"/>
          <w:sz w:val="20"/>
          <w:szCs w:val="20"/>
          <w:lang w:val="fi-FI" w:eastAsia="zh-CN"/>
        </w:rPr>
        <w:t>coordination</w:t>
      </w:r>
      <w:r w:rsidR="00A92F15" w:rsidRPr="00B90CBC">
        <w:rPr>
          <w:rFonts w:ascii="Arial" w:eastAsiaTheme="minorEastAsia" w:hAnsi="Arial" w:cs="Arial"/>
          <w:sz w:val="20"/>
          <w:szCs w:val="20"/>
          <w:lang w:val="fi-FI" w:eastAsia="zh-CN"/>
        </w:rPr>
        <w:t xml:space="preserve"> information into account </w:t>
      </w:r>
      <w:r w:rsidR="004F2E62">
        <w:rPr>
          <w:rFonts w:ascii="Arial" w:eastAsiaTheme="minorEastAsia" w:hAnsi="Arial" w:cs="Arial"/>
          <w:sz w:val="20"/>
          <w:szCs w:val="20"/>
          <w:lang w:val="fi-FI" w:eastAsia="zh-CN"/>
        </w:rPr>
        <w:t>when determining</w:t>
      </w:r>
      <w:r w:rsidR="00A92F15" w:rsidRPr="00B90CBC">
        <w:rPr>
          <w:rFonts w:ascii="Arial" w:eastAsiaTheme="minorEastAsia" w:hAnsi="Arial" w:cs="Arial"/>
          <w:sz w:val="20"/>
          <w:szCs w:val="20"/>
          <w:lang w:val="fi-FI" w:eastAsia="zh-CN"/>
        </w:rPr>
        <w:t xml:space="preserve"> </w:t>
      </w:r>
      <w:r w:rsidR="003643AE">
        <w:rPr>
          <w:rFonts w:ascii="Arial" w:eastAsiaTheme="minorEastAsia" w:hAnsi="Arial" w:cs="Arial"/>
          <w:sz w:val="20"/>
          <w:szCs w:val="20"/>
          <w:lang w:val="fi-FI" w:eastAsia="zh-CN"/>
        </w:rPr>
        <w:t xml:space="preserve">the </w:t>
      </w:r>
      <w:r w:rsidR="00A92F15" w:rsidRPr="00B90CBC">
        <w:rPr>
          <w:rFonts w:ascii="Arial" w:eastAsiaTheme="minorEastAsia" w:hAnsi="Arial" w:cs="Arial"/>
          <w:sz w:val="20"/>
          <w:szCs w:val="20"/>
          <w:lang w:val="fi-FI" w:eastAsia="zh-CN"/>
        </w:rPr>
        <w:t>resource</w:t>
      </w:r>
      <w:r w:rsidR="009D0854">
        <w:rPr>
          <w:rFonts w:ascii="Arial" w:eastAsiaTheme="minorEastAsia" w:hAnsi="Arial" w:cs="Arial"/>
          <w:sz w:val="20"/>
          <w:szCs w:val="20"/>
          <w:lang w:val="fi-FI" w:eastAsia="zh-CN"/>
        </w:rPr>
        <w:t>s</w:t>
      </w:r>
      <w:r w:rsidR="00A92F15" w:rsidRPr="00B90CBC">
        <w:rPr>
          <w:rFonts w:ascii="Arial" w:eastAsiaTheme="minorEastAsia" w:hAnsi="Arial" w:cs="Arial"/>
          <w:sz w:val="20"/>
          <w:szCs w:val="20"/>
          <w:lang w:val="fi-FI" w:eastAsia="zh-CN"/>
        </w:rPr>
        <w:t xml:space="preserve"> for its transmission.</w:t>
      </w:r>
    </w:p>
    <w:p w14:paraId="61A5963F" w14:textId="2C443269" w:rsidR="002313BB" w:rsidRDefault="0080226E"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Alt</w:t>
      </w:r>
      <w:r w:rsidR="002E1703">
        <w:rPr>
          <w:rFonts w:ascii="Arial" w:hAnsi="Arial" w:cs="Arial"/>
          <w:i/>
          <w:iCs/>
          <w:sz w:val="20"/>
          <w:szCs w:val="20"/>
          <w:u w:val="single"/>
          <w:lang w:val="fi-FI" w:eastAsia="zh-CN"/>
        </w:rPr>
        <w:t>.</w:t>
      </w:r>
      <w:r w:rsidR="002313BB" w:rsidRPr="002313BB">
        <w:rPr>
          <w:rFonts w:ascii="Arial" w:hAnsi="Arial" w:cs="Arial"/>
          <w:i/>
          <w:iCs/>
          <w:sz w:val="20"/>
          <w:szCs w:val="20"/>
          <w:u w:val="single"/>
          <w:lang w:val="fi-FI" w:eastAsia="zh-CN"/>
        </w:rPr>
        <w:t xml:space="preserve"> </w:t>
      </w:r>
      <w:r w:rsidR="00970DBD">
        <w:rPr>
          <w:rFonts w:ascii="Arial" w:hAnsi="Arial" w:cs="Arial"/>
          <w:i/>
          <w:iCs/>
          <w:sz w:val="20"/>
          <w:szCs w:val="20"/>
          <w:u w:val="single"/>
          <w:lang w:val="fi-FI" w:eastAsia="zh-CN"/>
        </w:rPr>
        <w:t>NP</w:t>
      </w:r>
      <w:r w:rsidR="002313BB" w:rsidRPr="002313BB">
        <w:rPr>
          <w:rFonts w:ascii="Arial" w:hAnsi="Arial" w:cs="Arial"/>
          <w:i/>
          <w:iCs/>
          <w:sz w:val="20"/>
          <w:szCs w:val="20"/>
          <w:u w:val="single"/>
          <w:lang w:val="fi-FI" w:eastAsia="zh-CN"/>
        </w:rPr>
        <w:t>-2:</w:t>
      </w:r>
      <w:r w:rsidR="002313BB" w:rsidRPr="002313BB">
        <w:rPr>
          <w:rFonts w:ascii="Arial" w:hAnsi="Arial" w:cs="Arial"/>
          <w:sz w:val="20"/>
          <w:szCs w:val="20"/>
          <w:lang w:val="fi-FI" w:eastAsia="zh-CN"/>
        </w:rPr>
        <w:t xml:space="preserve"> Alternatively, </w:t>
      </w:r>
      <w:r w:rsidR="00386710" w:rsidRPr="00DA01B9">
        <w:rPr>
          <w:rFonts w:ascii="Arial" w:hAnsi="Arial" w:cs="Arial"/>
          <w:sz w:val="20"/>
          <w:szCs w:val="20"/>
          <w:lang w:val="fi-FI" w:eastAsia="zh-CN"/>
        </w:rPr>
        <w:t>“</w:t>
      </w:r>
      <w:r w:rsidR="00970496">
        <w:rPr>
          <w:rFonts w:ascii="Arial" w:hAnsi="Arial" w:cs="Arial"/>
          <w:sz w:val="20"/>
          <w:szCs w:val="20"/>
          <w:lang w:val="fi-FI" w:eastAsia="zh-CN"/>
        </w:rPr>
        <w:t>a</w:t>
      </w:r>
      <w:r w:rsidR="002313BB" w:rsidRPr="002313BB">
        <w:rPr>
          <w:rFonts w:ascii="Arial" w:hAnsi="Arial" w:cs="Arial"/>
          <w:sz w:val="20"/>
          <w:szCs w:val="20"/>
          <w:lang w:val="fi-FI" w:eastAsia="zh-CN"/>
        </w:rPr>
        <w:t xml:space="preserve"> set of resources” can be </w:t>
      </w:r>
      <w:r w:rsidR="00867A12">
        <w:rPr>
          <w:rFonts w:ascii="Arial" w:hAnsi="Arial" w:cs="Arial"/>
          <w:sz w:val="20"/>
          <w:szCs w:val="20"/>
          <w:lang w:val="fi-FI" w:eastAsia="zh-CN"/>
        </w:rPr>
        <w:t>one or more</w:t>
      </w:r>
      <w:r w:rsidR="00FA0C0B">
        <w:rPr>
          <w:rFonts w:ascii="Arial" w:hAnsi="Arial" w:cs="Arial"/>
          <w:sz w:val="20"/>
          <w:szCs w:val="20"/>
          <w:lang w:val="fi-FI" w:eastAsia="zh-CN"/>
        </w:rPr>
        <w:t xml:space="preserve"> </w:t>
      </w:r>
      <w:r w:rsidR="002313BB" w:rsidRPr="002313BB">
        <w:rPr>
          <w:rFonts w:ascii="Arial" w:hAnsi="Arial" w:cs="Arial"/>
          <w:sz w:val="20"/>
          <w:szCs w:val="20"/>
          <w:lang w:val="fi-FI" w:eastAsia="zh-CN"/>
        </w:rPr>
        <w:t>resources which UE-A reserves or will reserve</w:t>
      </w:r>
      <w:r w:rsidR="00FA0C0B">
        <w:rPr>
          <w:rFonts w:ascii="Arial" w:hAnsi="Arial" w:cs="Arial"/>
          <w:sz w:val="20"/>
          <w:szCs w:val="20"/>
          <w:lang w:val="fi-FI" w:eastAsia="zh-CN"/>
        </w:rPr>
        <w:t xml:space="preserve"> for transmission.</w:t>
      </w:r>
      <w:r w:rsidR="007B73AD">
        <w:rPr>
          <w:rFonts w:ascii="Arial" w:hAnsi="Arial" w:cs="Arial"/>
          <w:sz w:val="20"/>
          <w:szCs w:val="20"/>
          <w:lang w:val="fi-FI" w:eastAsia="zh-CN"/>
        </w:rPr>
        <w:t xml:space="preserve"> In such a case, </w:t>
      </w:r>
      <w:r w:rsidR="007B73AD" w:rsidRPr="00B14366">
        <w:rPr>
          <w:rFonts w:ascii="Arial" w:eastAsiaTheme="minorEastAsia" w:hAnsi="Arial" w:cs="Arial"/>
          <w:sz w:val="20"/>
          <w:szCs w:val="20"/>
          <w:lang w:val="fi-FI" w:eastAsia="zh-CN"/>
        </w:rPr>
        <w:t>UE-A determine</w:t>
      </w:r>
      <w:r w:rsidR="007B73AD">
        <w:rPr>
          <w:rFonts w:ascii="Arial" w:eastAsiaTheme="minorEastAsia" w:hAnsi="Arial" w:cs="Arial"/>
          <w:sz w:val="20"/>
          <w:szCs w:val="20"/>
          <w:lang w:val="fi-FI" w:eastAsia="zh-CN"/>
        </w:rPr>
        <w:t>s</w:t>
      </w:r>
      <w:r w:rsidR="007B73AD" w:rsidRPr="00B14366">
        <w:rPr>
          <w:rFonts w:ascii="Arial" w:eastAsiaTheme="minorEastAsia" w:hAnsi="Arial" w:cs="Arial"/>
          <w:sz w:val="20"/>
          <w:szCs w:val="20"/>
          <w:lang w:val="fi-FI" w:eastAsia="zh-CN"/>
        </w:rPr>
        <w:t xml:space="preserve"> the</w:t>
      </w:r>
      <w:r w:rsidR="007B73AD">
        <w:rPr>
          <w:rFonts w:ascii="Arial" w:eastAsiaTheme="minorEastAsia" w:hAnsi="Arial" w:cs="Arial"/>
          <w:sz w:val="20"/>
          <w:szCs w:val="20"/>
          <w:lang w:val="fi-FI" w:eastAsia="zh-CN"/>
        </w:rPr>
        <w:t xml:space="preserve"> </w:t>
      </w:r>
      <w:r w:rsidR="007B73AD" w:rsidRPr="00DA01B9">
        <w:rPr>
          <w:rFonts w:ascii="Arial" w:hAnsi="Arial" w:cs="Arial"/>
          <w:sz w:val="20"/>
          <w:szCs w:val="20"/>
          <w:lang w:val="fi-FI" w:eastAsia="zh-CN"/>
        </w:rPr>
        <w:t>“</w:t>
      </w:r>
      <w:r w:rsidR="007B73AD" w:rsidRPr="00B14366">
        <w:rPr>
          <w:rFonts w:ascii="Arial" w:eastAsiaTheme="minorEastAsia" w:hAnsi="Arial" w:cs="Arial"/>
          <w:sz w:val="20"/>
          <w:szCs w:val="20"/>
          <w:lang w:val="fi-FI" w:eastAsia="zh-CN"/>
        </w:rPr>
        <w:t xml:space="preserve">set of resources” </w:t>
      </w:r>
      <w:r w:rsidR="007B73AD">
        <w:rPr>
          <w:rFonts w:ascii="Arial" w:eastAsiaTheme="minorEastAsia" w:hAnsi="Arial" w:cs="Arial"/>
          <w:sz w:val="20"/>
          <w:szCs w:val="20"/>
          <w:lang w:val="fi-FI" w:eastAsia="zh-CN"/>
        </w:rPr>
        <w:t>based on</w:t>
      </w:r>
      <w:r w:rsidR="007B73AD" w:rsidRPr="00B14366">
        <w:rPr>
          <w:rFonts w:ascii="Arial" w:eastAsiaTheme="minorEastAsia" w:hAnsi="Arial" w:cs="Arial"/>
          <w:sz w:val="20"/>
          <w:szCs w:val="20"/>
          <w:lang w:val="fi-FI" w:eastAsia="zh-CN"/>
        </w:rPr>
        <w:t xml:space="preserve"> its resource selection procedure</w:t>
      </w:r>
      <w:r w:rsidR="00543EA8">
        <w:rPr>
          <w:rFonts w:ascii="Arial" w:eastAsiaTheme="minorEastAsia" w:hAnsi="Arial" w:cs="Arial"/>
          <w:sz w:val="20"/>
          <w:szCs w:val="20"/>
          <w:lang w:val="fi-FI" w:eastAsia="zh-CN"/>
        </w:rPr>
        <w:t xml:space="preserve">, and then </w:t>
      </w:r>
      <w:r w:rsidR="00543EA8" w:rsidRPr="00B14366">
        <w:rPr>
          <w:rFonts w:ascii="Arial" w:eastAsiaTheme="minorEastAsia" w:hAnsi="Arial" w:cs="Arial"/>
          <w:sz w:val="20"/>
          <w:szCs w:val="20"/>
          <w:lang w:val="fi-FI" w:eastAsia="zh-CN"/>
        </w:rPr>
        <w:t>indicate</w:t>
      </w:r>
      <w:r w:rsidR="00543EA8">
        <w:rPr>
          <w:rFonts w:ascii="Arial" w:eastAsiaTheme="minorEastAsia" w:hAnsi="Arial" w:cs="Arial"/>
          <w:sz w:val="20"/>
          <w:szCs w:val="20"/>
          <w:lang w:val="fi-FI" w:eastAsia="zh-CN"/>
        </w:rPr>
        <w:t>s</w:t>
      </w:r>
      <w:r w:rsidR="00543EA8" w:rsidRPr="00B14366">
        <w:rPr>
          <w:rFonts w:ascii="Arial" w:eastAsiaTheme="minorEastAsia" w:hAnsi="Arial" w:cs="Arial"/>
          <w:sz w:val="20"/>
          <w:szCs w:val="20"/>
          <w:lang w:val="fi-FI" w:eastAsia="zh-CN"/>
        </w:rPr>
        <w:t xml:space="preserve"> its reservations to UE-B</w:t>
      </w:r>
      <w:r w:rsidR="00706E86">
        <w:rPr>
          <w:rFonts w:ascii="Arial" w:eastAsiaTheme="minorEastAsia" w:hAnsi="Arial" w:cs="Arial"/>
          <w:sz w:val="20"/>
          <w:szCs w:val="20"/>
          <w:lang w:val="fi-FI" w:eastAsia="zh-CN"/>
        </w:rPr>
        <w:t xml:space="preserve"> which are </w:t>
      </w:r>
      <w:r w:rsidR="002313BB" w:rsidRPr="002313BB">
        <w:rPr>
          <w:rFonts w:ascii="Arial" w:hAnsi="Arial" w:cs="Arial"/>
          <w:sz w:val="20"/>
          <w:szCs w:val="20"/>
          <w:lang w:val="fi-FI" w:eastAsia="zh-CN"/>
        </w:rPr>
        <w:t>not perferred for UE-B’s transmission</w:t>
      </w:r>
      <w:r w:rsidR="00706E86">
        <w:rPr>
          <w:rFonts w:ascii="Arial" w:hAnsi="Arial" w:cs="Arial"/>
          <w:sz w:val="20"/>
          <w:szCs w:val="20"/>
          <w:lang w:val="fi-FI" w:eastAsia="zh-CN"/>
        </w:rPr>
        <w:t>. UE-B can exclude the UE-A’s reservation when determining the transmission resources, hence</w:t>
      </w:r>
      <w:r w:rsidR="002313BB" w:rsidRPr="002313BB">
        <w:rPr>
          <w:rFonts w:ascii="Arial" w:hAnsi="Arial" w:cs="Arial"/>
          <w:sz w:val="20"/>
          <w:szCs w:val="20"/>
          <w:lang w:val="fi-FI" w:eastAsia="zh-CN"/>
        </w:rPr>
        <w:t xml:space="preserve"> </w:t>
      </w:r>
      <w:r w:rsidR="00706E86">
        <w:rPr>
          <w:rFonts w:ascii="Arial" w:hAnsi="Arial" w:cs="Arial"/>
          <w:sz w:val="20"/>
          <w:szCs w:val="20"/>
          <w:lang w:val="fi-FI" w:eastAsia="zh-CN"/>
        </w:rPr>
        <w:t>the</w:t>
      </w:r>
      <w:r w:rsidR="002313BB" w:rsidRPr="002313BB">
        <w:rPr>
          <w:rFonts w:ascii="Arial" w:hAnsi="Arial" w:cs="Arial"/>
          <w:sz w:val="20"/>
          <w:szCs w:val="20"/>
          <w:lang w:val="fi-FI" w:eastAsia="zh-CN"/>
        </w:rPr>
        <w:t xml:space="preserve"> half duplex </w:t>
      </w:r>
      <w:r w:rsidR="000A7412">
        <w:rPr>
          <w:rFonts w:ascii="Arial" w:hAnsi="Arial" w:cs="Arial"/>
          <w:sz w:val="20"/>
          <w:szCs w:val="20"/>
          <w:lang w:val="fi-FI" w:eastAsia="zh-CN"/>
        </w:rPr>
        <w:t>issue and</w:t>
      </w:r>
      <w:r w:rsidR="002313BB" w:rsidRPr="002313BB">
        <w:rPr>
          <w:rFonts w:ascii="Arial" w:hAnsi="Arial" w:cs="Arial"/>
          <w:sz w:val="20"/>
          <w:szCs w:val="20"/>
          <w:lang w:val="fi-FI" w:eastAsia="zh-CN"/>
        </w:rPr>
        <w:t xml:space="preserve"> the consecutive packet loss can be addressed since UE-B would not use the problematic resources indicated by UE-A.</w:t>
      </w:r>
    </w:p>
    <w:p w14:paraId="3F2662B9" w14:textId="1FAF1495" w:rsidR="00775E93" w:rsidRDefault="00775E93" w:rsidP="00775E93">
      <w:pPr>
        <w:snapToGrid w:val="0"/>
        <w:spacing w:beforeLines="50" w:before="120" w:line="288" w:lineRule="auto"/>
        <w:jc w:val="both"/>
        <w:rPr>
          <w:rFonts w:ascii="Arial" w:hAnsi="Arial" w:cs="Arial"/>
          <w:b/>
          <w:bCs/>
          <w:lang w:val="fi-FI" w:eastAsia="zh-CN"/>
        </w:rPr>
      </w:pPr>
      <w:r w:rsidRPr="00775E93">
        <w:rPr>
          <w:rFonts w:ascii="Arial" w:hAnsi="Arial" w:cs="Arial"/>
          <w:b/>
          <w:bCs/>
          <w:lang w:val="fi-FI" w:eastAsia="zh-CN"/>
        </w:rPr>
        <w:t>Proposal 2: For inter-UE coordination Scheme 1, support the following information to determine by UE-A the set of resources</w:t>
      </w:r>
      <w:r w:rsidR="008C62E7">
        <w:rPr>
          <w:rFonts w:ascii="Arial" w:hAnsi="Arial" w:cs="Arial"/>
          <w:b/>
          <w:bCs/>
          <w:lang w:val="fi-FI" w:eastAsia="zh-CN"/>
        </w:rPr>
        <w:t xml:space="preserve"> </w:t>
      </w:r>
      <w:r w:rsidRPr="00775E93">
        <w:rPr>
          <w:rFonts w:ascii="Arial" w:hAnsi="Arial" w:cs="Arial"/>
          <w:b/>
          <w:bCs/>
          <w:lang w:val="fi-FI" w:eastAsia="zh-CN"/>
        </w:rPr>
        <w:t>non-preferred for UE-B’s transmission</w:t>
      </w:r>
      <w:r>
        <w:rPr>
          <w:rFonts w:ascii="Arial" w:hAnsi="Arial" w:cs="Arial"/>
          <w:b/>
          <w:bCs/>
          <w:lang w:val="fi-FI" w:eastAsia="zh-CN"/>
        </w:rPr>
        <w:t>:</w:t>
      </w:r>
    </w:p>
    <w:p w14:paraId="26F0F4A7" w14:textId="047A8267" w:rsidR="00775E93" w:rsidRPr="00775E93" w:rsidRDefault="00775E93"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Other UEs’ reserved resources based on UE-A’s sensing result</w:t>
      </w:r>
    </w:p>
    <w:p w14:paraId="6AE95AB8" w14:textId="788A44D7" w:rsidR="00775E93" w:rsidRPr="00775E93" w:rsidRDefault="00775E93"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UE-A’s NR SL resources selected for its transmission(s) of TB(s)</w:t>
      </w:r>
    </w:p>
    <w:p w14:paraId="406A69C0" w14:textId="77777777" w:rsidR="00A37A20" w:rsidRPr="00A37A20" w:rsidRDefault="00A37A20" w:rsidP="00A37A20">
      <w:pPr>
        <w:snapToGrid w:val="0"/>
        <w:spacing w:beforeLines="50" w:before="120" w:line="288" w:lineRule="auto"/>
        <w:jc w:val="both"/>
        <w:rPr>
          <w:rFonts w:ascii="Arial" w:hAnsi="Arial" w:cs="Arial"/>
          <w:b/>
          <w:bCs/>
          <w:i/>
          <w:iCs/>
          <w:u w:val="single"/>
          <w:lang w:val="fi-FI" w:eastAsia="zh-CN"/>
        </w:rPr>
      </w:pPr>
      <w:r w:rsidRPr="00A37A20">
        <w:rPr>
          <w:rFonts w:ascii="Arial" w:hAnsi="Arial" w:cs="Arial"/>
          <w:b/>
          <w:bCs/>
          <w:i/>
          <w:iCs/>
          <w:u w:val="single"/>
          <w:lang w:val="fi-FI" w:eastAsia="zh-CN"/>
        </w:rPr>
        <w:t>The set of resources preferred for UE-B’s transmission</w:t>
      </w:r>
    </w:p>
    <w:p w14:paraId="4E117B5A" w14:textId="4958F8AC" w:rsidR="000336FB" w:rsidRDefault="00A37A20" w:rsidP="0058377F">
      <w:pPr>
        <w:snapToGrid w:val="0"/>
        <w:spacing w:beforeLines="50" w:before="120" w:line="288" w:lineRule="auto"/>
        <w:jc w:val="both"/>
        <w:rPr>
          <w:rFonts w:ascii="Arial" w:hAnsi="Arial" w:cs="Arial"/>
          <w:lang w:val="fi-FI" w:eastAsia="zh-CN"/>
        </w:rPr>
      </w:pPr>
      <w:bookmarkStart w:id="9" w:name="_Hlk53499042"/>
      <w:r w:rsidRPr="00390A40">
        <w:rPr>
          <w:rFonts w:ascii="Arial" w:hAnsi="Arial" w:cs="Arial"/>
          <w:lang w:val="fi-FI" w:eastAsia="zh-CN"/>
        </w:rPr>
        <w:t>”A set of resources”can be resource set which is preferred for UE-B’s transmission</w:t>
      </w:r>
      <w:bookmarkEnd w:id="9"/>
      <w:r w:rsidRPr="00390A40">
        <w:rPr>
          <w:rFonts w:ascii="Arial" w:hAnsi="Arial" w:cs="Arial"/>
          <w:lang w:val="fi-FI" w:eastAsia="zh-CN"/>
        </w:rPr>
        <w:t xml:space="preserve">, </w:t>
      </w:r>
      <w:r w:rsidR="00AB5548">
        <w:rPr>
          <w:rFonts w:ascii="Arial" w:hAnsi="Arial" w:cs="Arial"/>
          <w:lang w:val="fi-FI" w:eastAsia="zh-CN"/>
        </w:rPr>
        <w:t>and</w:t>
      </w:r>
      <w:r w:rsidR="009B1B92">
        <w:rPr>
          <w:rFonts w:ascii="Arial" w:hAnsi="Arial" w:cs="Arial"/>
          <w:lang w:val="fi-FI" w:eastAsia="zh-CN"/>
        </w:rPr>
        <w:t xml:space="preserve"> </w:t>
      </w:r>
      <w:r w:rsidR="00AB5548">
        <w:rPr>
          <w:rFonts w:ascii="Arial" w:hAnsi="Arial" w:cs="Arial"/>
          <w:lang w:val="fi-FI" w:eastAsia="zh-CN"/>
        </w:rPr>
        <w:t>is applicable to both distributed resource</w:t>
      </w:r>
      <w:r w:rsidR="009B1B92">
        <w:rPr>
          <w:rFonts w:ascii="Arial" w:hAnsi="Arial" w:cs="Arial"/>
          <w:lang w:val="fi-FI" w:eastAsia="zh-CN"/>
        </w:rPr>
        <w:t xml:space="preserve"> </w:t>
      </w:r>
      <w:r w:rsidR="00AB5548">
        <w:rPr>
          <w:rFonts w:ascii="Arial" w:hAnsi="Arial" w:cs="Arial"/>
          <w:lang w:val="fi-FI" w:eastAsia="zh-CN"/>
        </w:rPr>
        <w:t>allocation (i.e., both UE-B and UE-A perform sensing) and centralized resource allocaiton (i.e., only UE-A performs sensing)</w:t>
      </w:r>
      <w:r w:rsidR="0058377F">
        <w:rPr>
          <w:rFonts w:ascii="Arial" w:hAnsi="Arial" w:cs="Arial"/>
          <w:lang w:val="fi-FI" w:eastAsia="zh-CN"/>
        </w:rPr>
        <w:t>.</w:t>
      </w:r>
    </w:p>
    <w:p w14:paraId="400D7BDF" w14:textId="610AC8C1" w:rsidR="00CA6093" w:rsidRDefault="00AB0E85"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084B8D">
        <w:rPr>
          <w:rFonts w:ascii="Arial" w:hAnsi="Arial" w:cs="Arial"/>
          <w:i/>
          <w:iCs/>
          <w:sz w:val="20"/>
          <w:szCs w:val="20"/>
          <w:u w:val="single"/>
          <w:lang w:val="fi-FI" w:eastAsia="zh-CN"/>
        </w:rPr>
        <w:t>Alt</w:t>
      </w:r>
      <w:r w:rsidR="00084B8D" w:rsidRPr="00084B8D">
        <w:rPr>
          <w:rFonts w:ascii="Arial" w:hAnsi="Arial" w:cs="Arial"/>
          <w:i/>
          <w:iCs/>
          <w:sz w:val="20"/>
          <w:szCs w:val="20"/>
          <w:u w:val="single"/>
          <w:lang w:val="fi-FI" w:eastAsia="zh-CN"/>
        </w:rPr>
        <w:t>.</w:t>
      </w:r>
      <w:r w:rsidRPr="00084B8D">
        <w:rPr>
          <w:rFonts w:ascii="Arial" w:hAnsi="Arial" w:cs="Arial"/>
          <w:i/>
          <w:iCs/>
          <w:sz w:val="20"/>
          <w:szCs w:val="20"/>
          <w:u w:val="single"/>
          <w:lang w:val="fi-FI" w:eastAsia="zh-CN"/>
        </w:rPr>
        <w:t xml:space="preserve"> P-1</w:t>
      </w:r>
      <w:r w:rsidR="00970DBD" w:rsidRPr="00AB0E85">
        <w:rPr>
          <w:rFonts w:ascii="Arial" w:hAnsi="Arial" w:cs="Arial"/>
          <w:sz w:val="20"/>
          <w:szCs w:val="20"/>
          <w:lang w:val="fi-FI" w:eastAsia="zh-CN"/>
        </w:rPr>
        <w:t xml:space="preserve">: </w:t>
      </w:r>
      <w:r w:rsidR="00972C28">
        <w:rPr>
          <w:rFonts w:ascii="Arial" w:hAnsi="Arial" w:cs="Arial"/>
          <w:sz w:val="20"/>
          <w:szCs w:val="20"/>
          <w:lang w:val="fi-FI" w:eastAsia="zh-CN"/>
        </w:rPr>
        <w:t>For the case when both UE-B and UE-A perform sensing</w:t>
      </w:r>
      <w:r w:rsidR="00530C4B">
        <w:rPr>
          <w:rFonts w:ascii="Arial" w:hAnsi="Arial" w:cs="Arial"/>
          <w:sz w:val="20"/>
          <w:szCs w:val="20"/>
          <w:lang w:val="fi-FI" w:eastAsia="zh-CN"/>
        </w:rPr>
        <w:t>:</w:t>
      </w:r>
    </w:p>
    <w:p w14:paraId="6DD375BA" w14:textId="24A27195" w:rsidR="00263086" w:rsidRDefault="00CA6093" w:rsidP="00CA6093">
      <w:pPr>
        <w:pStyle w:val="af9"/>
        <w:numPr>
          <w:ilvl w:val="1"/>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To solve the exposed node problem</w:t>
      </w:r>
      <w:r w:rsidRPr="00CE02F7">
        <w:rPr>
          <w:rFonts w:ascii="Arial" w:hAnsi="Arial" w:cs="Arial"/>
          <w:sz w:val="20"/>
          <w:szCs w:val="20"/>
          <w:lang w:val="fi-FI" w:eastAsia="zh-CN"/>
        </w:rPr>
        <w:t>:</w:t>
      </w:r>
      <w:r>
        <w:rPr>
          <w:rFonts w:ascii="Arial" w:hAnsi="Arial" w:cs="Arial"/>
          <w:sz w:val="20"/>
          <w:szCs w:val="20"/>
          <w:lang w:val="fi-FI" w:eastAsia="zh-CN"/>
        </w:rPr>
        <w:t xml:space="preserve"> </w:t>
      </w:r>
      <w:r w:rsidR="00530C4B">
        <w:rPr>
          <w:rFonts w:ascii="Arial" w:hAnsi="Arial" w:cs="Arial"/>
          <w:sz w:val="20"/>
          <w:szCs w:val="20"/>
          <w:lang w:val="fi-FI" w:eastAsia="zh-CN"/>
        </w:rPr>
        <w:t>T</w:t>
      </w:r>
      <w:r w:rsidR="00A37A20" w:rsidRPr="00AB0E85">
        <w:rPr>
          <w:rFonts w:ascii="Arial" w:hAnsi="Arial" w:cs="Arial"/>
          <w:sz w:val="20"/>
          <w:szCs w:val="20"/>
          <w:lang w:val="fi-FI" w:eastAsia="zh-CN"/>
        </w:rPr>
        <w:t xml:space="preserve">he exposed node problem can be addressed with </w:t>
      </w:r>
      <w:r w:rsidR="006F6482" w:rsidRPr="00AB0E85">
        <w:rPr>
          <w:rFonts w:ascii="Arial" w:hAnsi="Arial" w:cs="Arial"/>
          <w:sz w:val="20"/>
          <w:szCs w:val="20"/>
          <w:lang w:val="fi-FI" w:eastAsia="zh-CN"/>
        </w:rPr>
        <w:t>the “</w:t>
      </w:r>
      <w:r w:rsidR="006F6482" w:rsidRPr="00AB0E85">
        <w:rPr>
          <w:rFonts w:ascii="Arial" w:eastAsiaTheme="minorEastAsia" w:hAnsi="Arial" w:cs="Arial"/>
          <w:sz w:val="20"/>
          <w:szCs w:val="20"/>
          <w:lang w:val="fi-FI" w:eastAsia="zh-CN"/>
        </w:rPr>
        <w:t>set of resources”</w:t>
      </w:r>
      <w:r w:rsidR="006F6482" w:rsidRPr="00AB0E85">
        <w:rPr>
          <w:rFonts w:ascii="Arial" w:hAnsi="Arial" w:cs="Arial"/>
          <w:sz w:val="20"/>
          <w:szCs w:val="20"/>
          <w:lang w:val="fi-FI" w:eastAsia="zh-CN"/>
        </w:rPr>
        <w:t xml:space="preserve"> is preferred for UE-B’s transsmision</w:t>
      </w:r>
      <w:r w:rsidR="00A37A20" w:rsidRPr="00AB0E85">
        <w:rPr>
          <w:rFonts w:ascii="Arial" w:hAnsi="Arial" w:cs="Arial"/>
          <w:sz w:val="20"/>
          <w:szCs w:val="20"/>
          <w:lang w:val="fi-FI" w:eastAsia="zh-CN"/>
        </w:rPr>
        <w:t xml:space="preserve">. </w:t>
      </w:r>
      <w:r w:rsidR="009668B7">
        <w:rPr>
          <w:rFonts w:ascii="Arial" w:hAnsi="Arial" w:cs="Arial"/>
          <w:sz w:val="20"/>
          <w:szCs w:val="20"/>
          <w:lang w:val="fi-FI" w:eastAsia="zh-CN"/>
        </w:rPr>
        <w:t xml:space="preserve">As shown in Figure 3, </w:t>
      </w:r>
      <w:r w:rsidR="009668B7">
        <w:rPr>
          <w:rFonts w:ascii="Arial" w:eastAsiaTheme="minorEastAsia" w:hAnsi="Arial" w:cs="Arial"/>
          <w:sz w:val="20"/>
          <w:szCs w:val="20"/>
          <w:lang w:val="fi-FI"/>
        </w:rPr>
        <w:t>transmitter</w:t>
      </w:r>
      <w:r w:rsidR="00530C4B">
        <w:rPr>
          <w:rFonts w:ascii="Arial" w:eastAsiaTheme="minorEastAsia" w:hAnsi="Arial" w:cs="Arial"/>
          <w:sz w:val="20"/>
          <w:szCs w:val="20"/>
          <w:lang w:val="fi-FI"/>
        </w:rPr>
        <w:t xml:space="preserve"> </w:t>
      </w:r>
      <w:r w:rsidR="009668B7">
        <w:rPr>
          <w:rFonts w:ascii="Arial" w:eastAsiaTheme="minorEastAsia" w:hAnsi="Arial" w:cs="Arial"/>
          <w:sz w:val="20"/>
          <w:szCs w:val="20"/>
          <w:lang w:val="fi-FI"/>
        </w:rPr>
        <w:t>1 and</w:t>
      </w:r>
      <w:r w:rsidR="00530C4B">
        <w:rPr>
          <w:rFonts w:ascii="Arial" w:eastAsiaTheme="minorEastAsia" w:hAnsi="Arial" w:cs="Arial"/>
          <w:sz w:val="20"/>
          <w:szCs w:val="20"/>
          <w:lang w:val="fi-FI"/>
        </w:rPr>
        <w:t xml:space="preserve"> transmitter</w:t>
      </w:r>
      <w:r w:rsidR="009668B7">
        <w:rPr>
          <w:rFonts w:ascii="Arial" w:eastAsiaTheme="minorEastAsia" w:hAnsi="Arial" w:cs="Arial"/>
          <w:sz w:val="20"/>
          <w:szCs w:val="20"/>
          <w:lang w:val="fi-FI"/>
        </w:rPr>
        <w:t xml:space="preserve"> 2</w:t>
      </w:r>
      <w:r w:rsidR="009668B7" w:rsidRPr="000B2454">
        <w:rPr>
          <w:rFonts w:ascii="Arial" w:eastAsiaTheme="minorEastAsia" w:hAnsi="Arial" w:cs="Arial"/>
          <w:sz w:val="20"/>
          <w:szCs w:val="20"/>
          <w:lang w:val="fi-FI"/>
        </w:rPr>
        <w:t xml:space="preserve"> are within each other’s communication range while their intended receivers are far away from each other</w:t>
      </w:r>
      <w:r w:rsidR="009668B7">
        <w:rPr>
          <w:rFonts w:ascii="Arial" w:eastAsiaTheme="minorEastAsia" w:hAnsi="Arial" w:cs="Arial"/>
          <w:sz w:val="20"/>
          <w:szCs w:val="20"/>
          <w:lang w:val="fi-FI"/>
        </w:rPr>
        <w:t xml:space="preserve">. </w:t>
      </w:r>
      <w:r w:rsidR="00263086">
        <w:rPr>
          <w:rFonts w:ascii="Arial" w:eastAsiaTheme="minorEastAsia" w:hAnsi="Arial" w:cs="Arial"/>
          <w:sz w:val="20"/>
          <w:szCs w:val="20"/>
          <w:lang w:val="fi-FI"/>
        </w:rPr>
        <w:t>W</w:t>
      </w:r>
      <w:r w:rsidR="009668B7">
        <w:rPr>
          <w:rFonts w:ascii="Arial" w:eastAsiaTheme="minorEastAsia" w:hAnsi="Arial" w:cs="Arial"/>
          <w:sz w:val="20"/>
          <w:szCs w:val="20"/>
          <w:lang w:val="fi-FI"/>
        </w:rPr>
        <w:t>hen the transmitter 1 determines its candidate resources for transmission</w:t>
      </w:r>
      <w:r w:rsidR="00263086">
        <w:rPr>
          <w:rFonts w:ascii="Arial" w:eastAsiaTheme="minorEastAsia" w:hAnsi="Arial" w:cs="Arial"/>
          <w:sz w:val="20"/>
          <w:szCs w:val="20"/>
          <w:lang w:val="fi-FI"/>
        </w:rPr>
        <w:t xml:space="preserve"> (to receiver 1)</w:t>
      </w:r>
      <w:r w:rsidR="009668B7">
        <w:rPr>
          <w:rFonts w:ascii="Arial" w:eastAsiaTheme="minorEastAsia" w:hAnsi="Arial" w:cs="Arial"/>
          <w:sz w:val="20"/>
          <w:szCs w:val="20"/>
          <w:lang w:val="fi-FI"/>
        </w:rPr>
        <w:t xml:space="preserve">, the reserved resoures by transmitter 2 (to receiver 2) </w:t>
      </w:r>
      <w:r w:rsidR="005A2158">
        <w:rPr>
          <w:rFonts w:ascii="Arial" w:eastAsiaTheme="minorEastAsia" w:hAnsi="Arial" w:cs="Arial"/>
          <w:sz w:val="20"/>
          <w:szCs w:val="20"/>
          <w:lang w:val="fi-FI"/>
        </w:rPr>
        <w:t>that</w:t>
      </w:r>
      <w:r w:rsidR="009668B7">
        <w:rPr>
          <w:rFonts w:ascii="Arial" w:eastAsiaTheme="minorEastAsia" w:hAnsi="Arial" w:cs="Arial"/>
          <w:sz w:val="20"/>
          <w:szCs w:val="20"/>
          <w:lang w:val="fi-FI"/>
        </w:rPr>
        <w:t xml:space="preserve"> </w:t>
      </w:r>
      <w:r w:rsidR="005A2158">
        <w:rPr>
          <w:rFonts w:ascii="Arial" w:eastAsiaTheme="minorEastAsia" w:hAnsi="Arial" w:cs="Arial"/>
          <w:sz w:val="20"/>
          <w:szCs w:val="20"/>
          <w:lang w:val="fi-FI"/>
        </w:rPr>
        <w:t>may</w:t>
      </w:r>
      <w:r w:rsidR="009668B7" w:rsidRPr="000B2454">
        <w:rPr>
          <w:rFonts w:ascii="Arial" w:eastAsiaTheme="minorEastAsia" w:hAnsi="Arial" w:cs="Arial"/>
          <w:sz w:val="20"/>
          <w:szCs w:val="20"/>
          <w:lang w:val="fi-FI"/>
        </w:rPr>
        <w:t xml:space="preserve"> not cause transmission collison</w:t>
      </w:r>
      <w:r w:rsidR="009668B7">
        <w:rPr>
          <w:rFonts w:ascii="Arial" w:eastAsiaTheme="minorEastAsia" w:hAnsi="Arial" w:cs="Arial"/>
          <w:sz w:val="20"/>
          <w:szCs w:val="20"/>
          <w:lang w:val="fi-FI"/>
        </w:rPr>
        <w:t xml:space="preserve"> to the transmiter </w:t>
      </w:r>
      <w:r w:rsidR="00263086">
        <w:rPr>
          <w:rFonts w:ascii="Arial" w:eastAsiaTheme="minorEastAsia" w:hAnsi="Arial" w:cs="Arial"/>
          <w:sz w:val="20"/>
          <w:szCs w:val="20"/>
          <w:lang w:val="fi-FI"/>
        </w:rPr>
        <w:t>1 will be over excluded, which would lead to</w:t>
      </w:r>
      <w:r w:rsidR="009668B7" w:rsidRPr="000B2454">
        <w:rPr>
          <w:rFonts w:ascii="Arial" w:eastAsiaTheme="minorEastAsia" w:hAnsi="Arial" w:cs="Arial"/>
          <w:sz w:val="20"/>
          <w:szCs w:val="20"/>
          <w:lang w:val="fi-FI"/>
        </w:rPr>
        <w:t xml:space="preserve"> limited or highly interfered candidate resources for selection.</w:t>
      </w:r>
      <w:r w:rsidR="00263086">
        <w:rPr>
          <w:rFonts w:ascii="Arial" w:eastAsiaTheme="minorEastAsia" w:hAnsi="Arial" w:cs="Arial"/>
          <w:sz w:val="20"/>
          <w:szCs w:val="20"/>
          <w:lang w:val="fi-FI"/>
        </w:rPr>
        <w:t xml:space="preserve"> </w:t>
      </w:r>
      <w:r w:rsidR="00A37A20" w:rsidRPr="00AB0E85">
        <w:rPr>
          <w:rFonts w:ascii="Arial" w:hAnsi="Arial" w:cs="Arial"/>
          <w:sz w:val="20"/>
          <w:szCs w:val="20"/>
          <w:lang w:val="fi-FI" w:eastAsia="zh-CN"/>
        </w:rPr>
        <w:t xml:space="preserve">In this scenario, UE-A </w:t>
      </w:r>
      <w:r w:rsidR="00263086">
        <w:rPr>
          <w:rFonts w:ascii="Arial" w:hAnsi="Arial" w:cs="Arial"/>
          <w:sz w:val="20"/>
          <w:szCs w:val="20"/>
          <w:lang w:val="fi-FI" w:eastAsia="zh-CN"/>
        </w:rPr>
        <w:t>is the intended receiver of UE-B, UE-A performs sensing and resource exclusion procedure (</w:t>
      </w:r>
      <w:r w:rsidR="00F14022">
        <w:rPr>
          <w:rFonts w:ascii="Arial" w:hAnsi="Arial" w:cs="Arial"/>
          <w:sz w:val="20"/>
          <w:szCs w:val="20"/>
          <w:lang w:val="fi-FI" w:eastAsia="zh-CN"/>
        </w:rPr>
        <w:t>which can be based on the transmission parameters informed by UE-B</w:t>
      </w:r>
      <w:r w:rsidR="00263086">
        <w:rPr>
          <w:rFonts w:ascii="Arial" w:hAnsi="Arial" w:cs="Arial"/>
          <w:sz w:val="20"/>
          <w:szCs w:val="20"/>
          <w:lang w:val="fi-FI" w:eastAsia="zh-CN"/>
        </w:rPr>
        <w:t>)</w:t>
      </w:r>
      <w:r w:rsidR="00F14022">
        <w:rPr>
          <w:rFonts w:ascii="Arial" w:hAnsi="Arial" w:cs="Arial"/>
          <w:sz w:val="20"/>
          <w:szCs w:val="20"/>
          <w:lang w:val="fi-FI" w:eastAsia="zh-CN"/>
        </w:rPr>
        <w:t xml:space="preserve"> and sends the preferred set of resources to UE-B. </w:t>
      </w:r>
      <w:r w:rsidR="00A37A20" w:rsidRPr="00AB0E85">
        <w:rPr>
          <w:rFonts w:ascii="Arial" w:hAnsi="Arial" w:cs="Arial"/>
          <w:sz w:val="20"/>
          <w:szCs w:val="20"/>
          <w:lang w:val="fi-FI" w:eastAsia="zh-CN"/>
        </w:rPr>
        <w:t xml:space="preserve">From UE-B’s perspective, </w:t>
      </w:r>
      <w:r w:rsidR="00BF5C4F">
        <w:rPr>
          <w:rFonts w:ascii="Arial" w:hAnsi="Arial" w:cs="Arial"/>
          <w:sz w:val="20"/>
          <w:szCs w:val="20"/>
          <w:lang w:val="fi-FI" w:eastAsia="zh-CN"/>
        </w:rPr>
        <w:t>it</w:t>
      </w:r>
      <w:r w:rsidR="00D53AFA">
        <w:rPr>
          <w:rFonts w:ascii="Arial" w:hAnsi="Arial" w:cs="Arial"/>
          <w:sz w:val="20"/>
          <w:szCs w:val="20"/>
          <w:lang w:val="fi-FI" w:eastAsia="zh-CN"/>
        </w:rPr>
        <w:t xml:space="preserve"> determines its transmission resources based on both its own sensing results and the preferred set of resources indicated by UE-A. To be </w:t>
      </w:r>
      <w:r w:rsidR="00D53AFA">
        <w:rPr>
          <w:rFonts w:ascii="Arial" w:hAnsi="Arial" w:cs="Arial"/>
          <w:sz w:val="20"/>
          <w:szCs w:val="20"/>
          <w:lang w:val="fi-FI" w:eastAsia="zh-CN"/>
        </w:rPr>
        <w:lastRenderedPageBreak/>
        <w:t xml:space="preserve">specific, </w:t>
      </w:r>
      <w:r w:rsidR="0067156D">
        <w:rPr>
          <w:rFonts w:ascii="Arial" w:hAnsi="Arial" w:cs="Arial"/>
          <w:sz w:val="20"/>
          <w:szCs w:val="20"/>
          <w:lang w:val="fi-FI" w:eastAsia="zh-CN"/>
        </w:rPr>
        <w:t>for resources that preferred by UE-A but excluded from UE-B’s resource selection procedure, which would be over exclusion resources caused by the exposed node issue, and UE-B can use them for transmission.</w:t>
      </w:r>
    </w:p>
    <w:p w14:paraId="4228C0BB" w14:textId="71230648" w:rsidR="00AB0E85" w:rsidRDefault="00263086" w:rsidP="00CE02F7">
      <w:pPr>
        <w:pStyle w:val="af9"/>
        <w:numPr>
          <w:ilvl w:val="1"/>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Comparison of preferred and non-preferred set of resources to solve other targeting issues:</w:t>
      </w:r>
      <w:r>
        <w:rPr>
          <w:rFonts w:ascii="Arial" w:hAnsi="Arial" w:cs="Arial"/>
          <w:sz w:val="20"/>
          <w:szCs w:val="20"/>
          <w:lang w:val="fi-FI" w:eastAsia="zh-CN"/>
        </w:rPr>
        <w:t xml:space="preserve"> </w:t>
      </w:r>
      <w:r w:rsidR="00A37A20" w:rsidRPr="00AB0E85">
        <w:rPr>
          <w:rFonts w:ascii="Arial" w:hAnsi="Arial" w:cs="Arial"/>
          <w:sz w:val="20"/>
          <w:szCs w:val="20"/>
          <w:lang w:val="fi-FI" w:eastAsia="zh-CN"/>
        </w:rPr>
        <w:t>Some companies propose</w:t>
      </w:r>
      <w:r w:rsidR="0067156D">
        <w:rPr>
          <w:rFonts w:ascii="Arial" w:hAnsi="Arial" w:cs="Arial"/>
          <w:sz w:val="20"/>
          <w:szCs w:val="20"/>
          <w:lang w:val="fi-FI" w:eastAsia="zh-CN"/>
        </w:rPr>
        <w:t>d</w:t>
      </w:r>
      <w:r w:rsidR="00A37A20" w:rsidRPr="00AB0E85">
        <w:rPr>
          <w:rFonts w:ascii="Arial" w:hAnsi="Arial" w:cs="Arial"/>
          <w:sz w:val="20"/>
          <w:szCs w:val="20"/>
          <w:lang w:val="fi-FI" w:eastAsia="zh-CN"/>
        </w:rPr>
        <w:t xml:space="preserve"> that UE-A sends recommanded resources for UE-B’s transmission to solve hidden nodes problem, the set of resources are determined by UE-A via sensing and some initial resource selection. And the recommended resouces are prioritized when transmitter determine the subset of resources to be reprorted to higher layers. However, in NR V2X mode-2 resource selection, the resource pool to be used, subchannel number, priority information and the remaining packet delay budget for the transmission is given by higher layer of the transmitter and is essential for the following resource selection procedure. The above information is unknown to receiver and transmit it to receiver would lead to large overhead and extra signalling definition. Moreover, this may result in reform of R16 resource selection framework since that the resource selection is done from both transmitter and receiver side and criteria for resource exclusion may differ a lot between transmitter and receiver, this goes against our design principles.</w:t>
      </w:r>
      <w:r w:rsidR="005153C1" w:rsidRPr="00AB0E85">
        <w:rPr>
          <w:rFonts w:ascii="Arial" w:hAnsi="Arial" w:cs="Arial" w:hint="eastAsia"/>
          <w:sz w:val="20"/>
          <w:szCs w:val="20"/>
          <w:lang w:val="fi-FI" w:eastAsia="zh-CN"/>
        </w:rPr>
        <w:t xml:space="preserve"> </w:t>
      </w:r>
      <w:r w:rsidR="00A37A20" w:rsidRPr="00AB0E85">
        <w:rPr>
          <w:rFonts w:ascii="Arial" w:hAnsi="Arial" w:cs="Arial"/>
          <w:sz w:val="20"/>
          <w:szCs w:val="20"/>
          <w:lang w:val="fi-FI" w:eastAsia="zh-CN"/>
        </w:rPr>
        <w:t>Other companies propose</w:t>
      </w:r>
      <w:r w:rsidR="00CD417E">
        <w:rPr>
          <w:rFonts w:ascii="Arial" w:hAnsi="Arial" w:cs="Arial"/>
          <w:sz w:val="20"/>
          <w:szCs w:val="20"/>
          <w:lang w:val="fi-FI" w:eastAsia="zh-CN"/>
        </w:rPr>
        <w:t>d</w:t>
      </w:r>
      <w:r w:rsidR="00A37A20" w:rsidRPr="00AB0E85">
        <w:rPr>
          <w:rFonts w:ascii="Arial" w:hAnsi="Arial" w:cs="Arial"/>
          <w:sz w:val="20"/>
          <w:szCs w:val="20"/>
          <w:lang w:val="fi-FI" w:eastAsia="zh-CN"/>
        </w:rPr>
        <w:t xml:space="preserve"> that UE-A sends recommanded resources for UE-B’s transmission to solve half duplex problem as well as the consecutive packet loss, i.e. ”a set of resource” is resources that would not be used by UE-A or other transmitters. However, from our perspective, the resources to be used by UE-A or other transmitters would be a much smaller set than the resources not to be used, hence signalling resources to be used may need less overhead and cost effective. Therefore, it is preferred that the half duplex problem and consecutive packet loss is addressed </w:t>
      </w:r>
      <w:r w:rsidR="005153C1" w:rsidRPr="00AB0E85">
        <w:rPr>
          <w:rFonts w:ascii="Arial" w:hAnsi="Arial" w:cs="Arial"/>
          <w:sz w:val="20"/>
          <w:szCs w:val="20"/>
          <w:lang w:val="fi-FI" w:eastAsia="zh-CN"/>
        </w:rPr>
        <w:t>using</w:t>
      </w:r>
      <w:r w:rsidR="00A37A20" w:rsidRPr="00AB0E85">
        <w:rPr>
          <w:rFonts w:ascii="Arial" w:hAnsi="Arial" w:cs="Arial"/>
          <w:sz w:val="20"/>
          <w:szCs w:val="20"/>
          <w:lang w:val="fi-FI" w:eastAsia="zh-CN"/>
        </w:rPr>
        <w:t xml:space="preserve"> ”a set of resources” </w:t>
      </w:r>
      <w:r w:rsidR="005153C1" w:rsidRPr="00AB0E85">
        <w:rPr>
          <w:rFonts w:ascii="Arial" w:hAnsi="Arial" w:cs="Arial"/>
          <w:sz w:val="20"/>
          <w:szCs w:val="20"/>
          <w:lang w:val="fi-FI" w:eastAsia="zh-CN"/>
        </w:rPr>
        <w:t>that is non-preferred for</w:t>
      </w:r>
      <w:r w:rsidR="00A37A20" w:rsidRPr="00AB0E85">
        <w:rPr>
          <w:rFonts w:ascii="Arial" w:hAnsi="Arial" w:cs="Arial"/>
          <w:sz w:val="20"/>
          <w:szCs w:val="20"/>
          <w:lang w:val="fi-FI" w:eastAsia="zh-CN"/>
        </w:rPr>
        <w:t xml:space="preserve"> UE-B’s transmission.</w:t>
      </w:r>
    </w:p>
    <w:p w14:paraId="53BF1FF1" w14:textId="765F540F" w:rsidR="00F0639D" w:rsidRPr="004E672D" w:rsidRDefault="00F0639D" w:rsidP="004E672D">
      <w:pPr>
        <w:snapToGrid w:val="0"/>
        <w:spacing w:beforeLines="50" w:before="120" w:line="288" w:lineRule="auto"/>
        <w:jc w:val="both"/>
        <w:rPr>
          <w:rFonts w:ascii="Arial" w:hAnsi="Arial" w:cs="Arial"/>
          <w:lang w:val="fi-FI" w:eastAsia="zh-CN"/>
        </w:rPr>
      </w:pPr>
      <w:r w:rsidRPr="004E672D">
        <w:rPr>
          <w:rFonts w:ascii="Arial" w:hAnsi="Arial" w:cs="Arial"/>
          <w:b/>
          <w:bCs/>
          <w:lang w:val="fi-FI"/>
        </w:rPr>
        <w:t xml:space="preserve">Observaiton 2: For the case when both UE-B and UE-A perform sensing, ”a set of resources” can be resource set which is preferred for UE-B’s transmission to address exposed-node problem. </w:t>
      </w:r>
    </w:p>
    <w:p w14:paraId="64F1203A" w14:textId="77B23C17" w:rsidR="00AB0E85" w:rsidRPr="00AB0E85" w:rsidRDefault="00AB0E85"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084B8D">
        <w:rPr>
          <w:rFonts w:ascii="Arial" w:hAnsi="Arial" w:cs="Arial"/>
          <w:i/>
          <w:iCs/>
          <w:sz w:val="20"/>
          <w:szCs w:val="20"/>
          <w:u w:val="single"/>
          <w:lang w:val="fi-FI" w:eastAsia="zh-CN"/>
        </w:rPr>
        <w:t>Alt</w:t>
      </w:r>
      <w:r w:rsidR="00084B8D" w:rsidRPr="00084B8D">
        <w:rPr>
          <w:rFonts w:ascii="Arial" w:hAnsi="Arial" w:cs="Arial"/>
          <w:i/>
          <w:iCs/>
          <w:sz w:val="20"/>
          <w:szCs w:val="20"/>
          <w:u w:val="single"/>
          <w:lang w:val="fi-FI" w:eastAsia="zh-CN"/>
        </w:rPr>
        <w:t>.</w:t>
      </w:r>
      <w:r w:rsidRPr="00084B8D">
        <w:rPr>
          <w:rFonts w:ascii="Arial" w:hAnsi="Arial" w:cs="Arial"/>
          <w:i/>
          <w:iCs/>
          <w:sz w:val="20"/>
          <w:szCs w:val="20"/>
          <w:u w:val="single"/>
          <w:lang w:val="fi-FI" w:eastAsia="zh-CN"/>
        </w:rPr>
        <w:t xml:space="preserve"> P-2</w:t>
      </w:r>
      <w:r w:rsidRPr="00AB0E85">
        <w:rPr>
          <w:rFonts w:ascii="Arial" w:hAnsi="Arial" w:cs="Arial"/>
          <w:sz w:val="20"/>
          <w:szCs w:val="20"/>
          <w:lang w:val="fi-FI" w:eastAsia="zh-CN"/>
        </w:rPr>
        <w:t xml:space="preserve">: </w:t>
      </w:r>
      <w:r w:rsidR="005153C1" w:rsidRPr="00AB0E85">
        <w:rPr>
          <w:rFonts w:ascii="Arial" w:hAnsi="Arial" w:cs="Arial" w:hint="eastAsia"/>
          <w:sz w:val="20"/>
          <w:szCs w:val="20"/>
          <w:lang w:val="fi-FI" w:eastAsia="zh-CN"/>
        </w:rPr>
        <w:t>F</w:t>
      </w:r>
      <w:r w:rsidR="005153C1" w:rsidRPr="00AB0E85">
        <w:rPr>
          <w:rFonts w:ascii="Arial" w:hAnsi="Arial" w:cs="Arial"/>
          <w:sz w:val="20"/>
          <w:szCs w:val="20"/>
          <w:lang w:val="fi-FI" w:eastAsia="zh-CN"/>
        </w:rPr>
        <w:t xml:space="preserve">or the case when only UE-A performs sensing, </w:t>
      </w:r>
      <w:r w:rsidR="00F0639D" w:rsidRPr="00AB0E85">
        <w:rPr>
          <w:rFonts w:ascii="Arial" w:hAnsi="Arial" w:cs="Arial"/>
          <w:sz w:val="20"/>
          <w:szCs w:val="20"/>
          <w:lang w:val="fi-FI" w:eastAsia="zh-CN"/>
        </w:rPr>
        <w:t>the UE-A acts as the scheduler of other UEs, and the UE-B can directly use the preferred resources indicated by the UE-A. In such a case, the system reliablity as well as the power consumption of the UE-B can be guaranteed.</w:t>
      </w:r>
    </w:p>
    <w:p w14:paraId="5F28DF49" w14:textId="7EC84AF9" w:rsidR="00F0639D" w:rsidRPr="004E672D" w:rsidRDefault="00F0639D" w:rsidP="004E672D">
      <w:pPr>
        <w:snapToGrid w:val="0"/>
        <w:spacing w:beforeLines="50" w:before="120" w:line="288" w:lineRule="auto"/>
        <w:jc w:val="both"/>
        <w:rPr>
          <w:rFonts w:ascii="Arial" w:hAnsi="Arial" w:cs="Arial"/>
          <w:lang w:val="fi-FI" w:eastAsia="zh-CN"/>
        </w:rPr>
      </w:pPr>
      <w:r w:rsidRPr="004E672D">
        <w:rPr>
          <w:rFonts w:ascii="Arial" w:hAnsi="Arial" w:cs="Arial"/>
          <w:b/>
          <w:bCs/>
          <w:lang w:val="fi-FI" w:eastAsia="zh-CN"/>
        </w:rPr>
        <w:t xml:space="preserve">Proposal </w:t>
      </w:r>
      <w:r w:rsidR="009B6976" w:rsidRPr="004E672D">
        <w:rPr>
          <w:rFonts w:ascii="Arial" w:hAnsi="Arial" w:cs="Arial"/>
          <w:b/>
          <w:bCs/>
          <w:lang w:val="fi-FI" w:eastAsia="zh-CN"/>
        </w:rPr>
        <w:t>3</w:t>
      </w:r>
      <w:r w:rsidRPr="004E672D">
        <w:rPr>
          <w:rFonts w:ascii="Arial" w:hAnsi="Arial" w:cs="Arial"/>
          <w:b/>
          <w:bCs/>
          <w:lang w:val="fi-FI" w:eastAsia="zh-CN"/>
        </w:rPr>
        <w:t>: For inter-UE coordination Scheme 1, support the following information to determine by UE-A the set of resources preferred for UE-B’s transmission:</w:t>
      </w:r>
    </w:p>
    <w:p w14:paraId="334C0A30" w14:textId="453BEFC3" w:rsidR="008F2890" w:rsidRPr="00AB0E85" w:rsidRDefault="008F2890" w:rsidP="00C94FDA">
      <w:pPr>
        <w:pStyle w:val="af9"/>
        <w:numPr>
          <w:ilvl w:val="4"/>
          <w:numId w:val="19"/>
        </w:numPr>
        <w:adjustRightInd w:val="0"/>
        <w:snapToGrid w:val="0"/>
        <w:spacing w:beforeLines="50" w:before="120" w:line="288" w:lineRule="auto"/>
        <w:ind w:left="1134"/>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UE-A’s NR SL resources selected for its transmission(s) of TB(s)</w:t>
      </w:r>
    </w:p>
    <w:p w14:paraId="63544336" w14:textId="2C18D8CF" w:rsidR="005C09F1" w:rsidRPr="00AB0E85" w:rsidRDefault="009B6976" w:rsidP="00C94FDA">
      <w:pPr>
        <w:pStyle w:val="af9"/>
        <w:numPr>
          <w:ilvl w:val="4"/>
          <w:numId w:val="19"/>
        </w:numPr>
        <w:adjustRightInd w:val="0"/>
        <w:snapToGrid w:val="0"/>
        <w:spacing w:beforeLines="50" w:before="120" w:line="288" w:lineRule="auto"/>
        <w:ind w:left="1134"/>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Resource set selected by UE-A for other UE-Bs’ transmissions</w:t>
      </w:r>
    </w:p>
    <w:p w14:paraId="76932B9C" w14:textId="2AE62BC5" w:rsidR="00875A2C" w:rsidRDefault="007E05FA" w:rsidP="00D52365">
      <w:pPr>
        <w:pStyle w:val="3GPPH2"/>
        <w:numPr>
          <w:ilvl w:val="0"/>
          <w:numId w:val="0"/>
        </w:numPr>
        <w:rPr>
          <w:sz w:val="24"/>
          <w:szCs w:val="24"/>
        </w:rPr>
      </w:pPr>
      <w:r>
        <w:rPr>
          <w:sz w:val="24"/>
          <w:szCs w:val="24"/>
        </w:rPr>
        <w:t xml:space="preserve">3.2 </w:t>
      </w:r>
      <w:r w:rsidR="00875A2C" w:rsidRPr="00D52365">
        <w:rPr>
          <w:rFonts w:hint="eastAsia"/>
          <w:sz w:val="24"/>
          <w:szCs w:val="24"/>
        </w:rPr>
        <w:t>D</w:t>
      </w:r>
      <w:r w:rsidR="00875A2C" w:rsidRPr="00D52365">
        <w:rPr>
          <w:sz w:val="24"/>
          <w:szCs w:val="24"/>
        </w:rPr>
        <w:t>etermination of UE-A and UE-B</w:t>
      </w:r>
    </w:p>
    <w:p w14:paraId="0F57DB55" w14:textId="0657A6D7" w:rsidR="00FA1EE2" w:rsidRDefault="00FA1EE2" w:rsidP="00EA1060">
      <w:pPr>
        <w:pStyle w:val="3GPPText"/>
        <w:rPr>
          <w:rFonts w:ascii="Arial" w:hAnsi="Arial" w:cs="Arial"/>
          <w:sz w:val="20"/>
          <w:lang w:val="fi-FI" w:eastAsia="zh-CN"/>
        </w:rPr>
      </w:pPr>
      <w:r>
        <w:rPr>
          <w:rFonts w:ascii="Arial" w:hAnsi="Arial" w:cs="Arial" w:hint="eastAsia"/>
          <w:sz w:val="20"/>
          <w:lang w:val="fi-FI" w:eastAsia="zh-CN"/>
        </w:rPr>
        <w:t>I</w:t>
      </w:r>
      <w:r>
        <w:rPr>
          <w:rFonts w:ascii="Arial" w:hAnsi="Arial" w:cs="Arial"/>
          <w:sz w:val="20"/>
          <w:lang w:val="fi-FI" w:eastAsia="zh-CN"/>
        </w:rPr>
        <w:t>n the last meeting, the issue on how to determine UE-A and UE-B was intensively discussed and was agreed as follows:</w:t>
      </w:r>
    </w:p>
    <w:tbl>
      <w:tblPr>
        <w:tblStyle w:val="af1"/>
        <w:tblW w:w="0" w:type="auto"/>
        <w:tblLook w:val="04A0" w:firstRow="1" w:lastRow="0" w:firstColumn="1" w:lastColumn="0" w:noHBand="0" w:noVBand="1"/>
      </w:tblPr>
      <w:tblGrid>
        <w:gridCol w:w="9962"/>
      </w:tblGrid>
      <w:tr w:rsidR="00FA1EE2" w14:paraId="7D0D1B21" w14:textId="77777777" w:rsidTr="00FA1EE2">
        <w:tc>
          <w:tcPr>
            <w:tcW w:w="9962" w:type="dxa"/>
          </w:tcPr>
          <w:p w14:paraId="7AD6CAC7" w14:textId="77777777" w:rsidR="00FA1EE2" w:rsidRPr="00464E61" w:rsidRDefault="00FA1EE2" w:rsidP="00FA1EE2">
            <w:pPr>
              <w:adjustRightInd/>
              <w:spacing w:beforeLines="50" w:after="0" w:line="288" w:lineRule="auto"/>
              <w:rPr>
                <w:rFonts w:ascii="Arial" w:eastAsia="Times New Roman" w:hAnsi="Arial" w:cs="Arial"/>
                <w:iCs/>
                <w:lang w:eastAsia="ko-KR"/>
              </w:rPr>
            </w:pPr>
            <w:r w:rsidRPr="00464E61">
              <w:rPr>
                <w:rFonts w:ascii="Arial" w:eastAsia="Times New Roman" w:hAnsi="Arial" w:cs="Arial"/>
                <w:bCs/>
                <w:iCs/>
                <w:highlight w:val="green"/>
                <w:lang w:eastAsia="ko-KR"/>
              </w:rPr>
              <w:t>Agreements</w:t>
            </w:r>
            <w:r w:rsidRPr="00464E61">
              <w:rPr>
                <w:rFonts w:ascii="Arial" w:eastAsia="Times New Roman" w:hAnsi="Arial" w:cs="Arial"/>
                <w:b/>
                <w:iCs/>
                <w:lang w:eastAsia="ko-KR"/>
              </w:rPr>
              <w:t>:</w:t>
            </w:r>
          </w:p>
          <w:p w14:paraId="1D2E35FF" w14:textId="77777777" w:rsidR="00FA1EE2" w:rsidRPr="00464E61" w:rsidRDefault="00FA1EE2" w:rsidP="00C94FDA">
            <w:pPr>
              <w:numPr>
                <w:ilvl w:val="0"/>
                <w:numId w:val="16"/>
              </w:numPr>
              <w:overflowPunct/>
              <w:autoSpaceDE/>
              <w:autoSpaceDN/>
              <w:adjustRightInd/>
              <w:spacing w:before="0" w:after="0" w:line="288" w:lineRule="auto"/>
              <w:ind w:left="455"/>
              <w:textAlignment w:val="auto"/>
              <w:rPr>
                <w:rFonts w:ascii="Arial" w:eastAsia="Times New Roman" w:hAnsi="Arial" w:cs="Arial"/>
                <w:iCs/>
                <w:u w:val="single"/>
                <w:lang w:eastAsia="ko-KR"/>
              </w:rPr>
            </w:pPr>
            <w:r w:rsidRPr="00464E61">
              <w:rPr>
                <w:rFonts w:ascii="Arial" w:eastAsia="Times New Roman" w:hAnsi="Arial" w:cs="Arial"/>
                <w:iCs/>
                <w:lang w:eastAsia="ko-KR"/>
              </w:rPr>
              <w:t>Study further to determine the conditions for UEs to be UE-A(s)/UE-B(s) for inter-UE coordination:</w:t>
            </w:r>
          </w:p>
          <w:p w14:paraId="10DA3B4D" w14:textId="77777777" w:rsidR="00FA1EE2" w:rsidRPr="00464E61" w:rsidRDefault="00FA1EE2" w:rsidP="00C94FDA">
            <w:pPr>
              <w:numPr>
                <w:ilvl w:val="1"/>
                <w:numId w:val="17"/>
              </w:numPr>
              <w:overflowPunct/>
              <w:autoSpaceDE/>
              <w:autoSpaceDN/>
              <w:adjustRightInd/>
              <w:spacing w:before="0" w:after="0" w:line="288" w:lineRule="auto"/>
              <w:textAlignment w:val="auto"/>
              <w:rPr>
                <w:rFonts w:ascii="Arial" w:eastAsia="Times New Roman" w:hAnsi="Arial" w:cs="Arial"/>
                <w:iCs/>
                <w:u w:val="single"/>
                <w:lang w:eastAsia="ko-KR"/>
              </w:rPr>
            </w:pPr>
            <w:r w:rsidRPr="00464E61">
              <w:rPr>
                <w:rFonts w:ascii="Arial" w:eastAsia="Times New Roman" w:hAnsi="Arial" w:cs="Arial"/>
                <w:iCs/>
                <w:lang w:eastAsia="ko-KR"/>
              </w:rPr>
              <w:t xml:space="preserve">Details include </w:t>
            </w:r>
            <w:r w:rsidRPr="00464E61">
              <w:rPr>
                <w:rFonts w:ascii="Arial" w:hAnsi="Arial" w:cs="Arial"/>
                <w:iCs/>
              </w:rPr>
              <w:t>applicable scenario(s)/inter-UE coordination scheme(s)</w:t>
            </w:r>
          </w:p>
          <w:p w14:paraId="1F21AD46" w14:textId="77777777" w:rsidR="00FA1EE2" w:rsidRPr="00464E61" w:rsidRDefault="00FA1EE2" w:rsidP="00C94FDA">
            <w:pPr>
              <w:pStyle w:val="af9"/>
              <w:numPr>
                <w:ilvl w:val="1"/>
                <w:numId w:val="17"/>
              </w:numPr>
              <w:spacing w:before="0" w:line="288" w:lineRule="auto"/>
              <w:rPr>
                <w:rFonts w:ascii="Arial" w:hAnsi="Arial" w:cs="Arial"/>
                <w:iCs/>
                <w:sz w:val="20"/>
                <w:szCs w:val="20"/>
              </w:rPr>
            </w:pPr>
            <w:r w:rsidRPr="00464E61">
              <w:rPr>
                <w:rFonts w:ascii="Arial" w:hAnsi="Arial" w:cs="Arial"/>
                <w:iCs/>
                <w:sz w:val="20"/>
                <w:szCs w:val="20"/>
              </w:rPr>
              <w:t>E.g., only UE(s) among the intended receiver(s) of UE-B can be a UE-A, any UE can be a UE-A, high-layer configured, etc.</w:t>
            </w:r>
          </w:p>
          <w:p w14:paraId="7E076726" w14:textId="06A6F1B9" w:rsidR="00FA1EE2" w:rsidRPr="00FA1EE2" w:rsidRDefault="00FA1EE2" w:rsidP="00C94FDA">
            <w:pPr>
              <w:pStyle w:val="af9"/>
              <w:numPr>
                <w:ilvl w:val="2"/>
                <w:numId w:val="17"/>
              </w:numPr>
              <w:spacing w:before="0" w:afterLines="50" w:after="120" w:line="288" w:lineRule="auto"/>
              <w:ind w:left="2154" w:hanging="357"/>
              <w:rPr>
                <w:rFonts w:ascii="Arial" w:hAnsi="Arial" w:cs="Arial"/>
                <w:iCs/>
                <w:sz w:val="20"/>
                <w:szCs w:val="20"/>
              </w:rPr>
            </w:pPr>
            <w:r w:rsidRPr="00464E61">
              <w:rPr>
                <w:rFonts w:ascii="Arial" w:hAnsi="Arial" w:cs="Arial"/>
                <w:iCs/>
                <w:sz w:val="20"/>
                <w:szCs w:val="20"/>
              </w:rPr>
              <w:t>Including the possibility of being subject to certain conditions and/or capability</w:t>
            </w:r>
          </w:p>
        </w:tc>
      </w:tr>
    </w:tbl>
    <w:p w14:paraId="13E67516" w14:textId="7F922B1F" w:rsidR="00FE0785" w:rsidRDefault="00FE0785" w:rsidP="00EA1060">
      <w:pPr>
        <w:pStyle w:val="3GPPText"/>
        <w:rPr>
          <w:rFonts w:ascii="Arial" w:eastAsia="Calibri" w:hAnsi="Arial" w:cs="Arial"/>
          <w:sz w:val="20"/>
          <w:lang w:val="fi-FI" w:eastAsia="zh-CN"/>
        </w:rPr>
      </w:pPr>
      <w:r>
        <w:rPr>
          <w:rFonts w:ascii="Arial" w:eastAsia="Calibri" w:hAnsi="Arial" w:cs="Arial"/>
          <w:sz w:val="20"/>
          <w:lang w:val="fi-FI" w:eastAsia="zh-CN"/>
        </w:rPr>
        <w:t xml:space="preserve">As described in the above sub-section, the determination for UEs to be UE-A and/or UE-B is dependent on different definitions of ”a set of resources” and different targeting scenrios/issues. </w:t>
      </w:r>
    </w:p>
    <w:p w14:paraId="723409D2" w14:textId="0B81F6D1" w:rsidR="00A35018" w:rsidRDefault="00DB695E" w:rsidP="00EA1060">
      <w:pPr>
        <w:pStyle w:val="3GPPText"/>
        <w:rPr>
          <w:rFonts w:ascii="Arial" w:eastAsia="Calibri" w:hAnsi="Arial" w:cs="Arial"/>
          <w:sz w:val="20"/>
          <w:lang w:val="fi-FI" w:eastAsia="zh-CN"/>
        </w:rPr>
      </w:pPr>
      <w:r>
        <w:rPr>
          <w:rFonts w:ascii="Arial" w:eastAsia="Calibri" w:hAnsi="Arial" w:cs="Arial"/>
          <w:sz w:val="20"/>
          <w:lang w:val="fi-FI" w:eastAsia="zh-CN"/>
        </w:rPr>
        <w:t>For</w:t>
      </w:r>
      <w:r w:rsidR="00A35018">
        <w:rPr>
          <w:rFonts w:ascii="Arial" w:eastAsia="Calibri" w:hAnsi="Arial" w:cs="Arial"/>
          <w:sz w:val="20"/>
          <w:lang w:val="fi-FI" w:eastAsia="zh-CN"/>
        </w:rPr>
        <w:t xml:space="preserve"> the ”set of resources” non-preferred for UE-B’s transmission:</w:t>
      </w:r>
    </w:p>
    <w:p w14:paraId="4A7D4A1B" w14:textId="1D24331C" w:rsidR="00134D94" w:rsidRDefault="00134D94"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134D94">
        <w:rPr>
          <w:rFonts w:ascii="Arial" w:hAnsi="Arial" w:cs="Arial" w:hint="eastAsia"/>
          <w:sz w:val="20"/>
          <w:szCs w:val="20"/>
          <w:lang w:val="fi-FI" w:eastAsia="zh-CN"/>
        </w:rPr>
        <w:lastRenderedPageBreak/>
        <w:t>A</w:t>
      </w:r>
      <w:r w:rsidRPr="00134D94">
        <w:rPr>
          <w:rFonts w:ascii="Arial" w:hAnsi="Arial" w:cs="Arial"/>
          <w:sz w:val="20"/>
          <w:szCs w:val="20"/>
          <w:lang w:val="fi-FI" w:eastAsia="zh-CN"/>
        </w:rPr>
        <w:t>lt NP-1: I</w:t>
      </w:r>
      <w:r w:rsidRPr="002313BB">
        <w:rPr>
          <w:rFonts w:ascii="Arial" w:hAnsi="Arial" w:cs="Arial"/>
          <w:sz w:val="20"/>
          <w:szCs w:val="20"/>
          <w:lang w:val="fi-FI" w:eastAsia="zh-CN"/>
        </w:rPr>
        <w:t>n</w:t>
      </w:r>
      <w:r w:rsidRPr="00134D94">
        <w:rPr>
          <w:rFonts w:ascii="Arial" w:hAnsi="Arial" w:cs="Arial"/>
          <w:sz w:val="20"/>
          <w:szCs w:val="20"/>
          <w:lang w:val="fi-FI" w:eastAsia="zh-CN"/>
        </w:rPr>
        <w:t xml:space="preserve"> such a case, to solve the hidden node problem</w:t>
      </w:r>
      <w:r w:rsidRPr="002313BB">
        <w:rPr>
          <w:rFonts w:ascii="Arial" w:hAnsi="Arial" w:cs="Arial"/>
          <w:sz w:val="20"/>
          <w:szCs w:val="20"/>
          <w:lang w:val="fi-FI" w:eastAsia="zh-CN"/>
        </w:rPr>
        <w:t xml:space="preserve">, </w:t>
      </w:r>
      <w:r w:rsidRPr="00134D94">
        <w:rPr>
          <w:rFonts w:ascii="Arial" w:hAnsi="Arial" w:cs="Arial"/>
          <w:sz w:val="20"/>
          <w:szCs w:val="20"/>
          <w:lang w:val="fi-FI" w:eastAsia="zh-CN"/>
        </w:rPr>
        <w:t xml:space="preserve">the </w:t>
      </w:r>
      <w:r w:rsidRPr="002313BB">
        <w:rPr>
          <w:rFonts w:ascii="Arial" w:hAnsi="Arial" w:cs="Arial"/>
          <w:sz w:val="20"/>
          <w:szCs w:val="20"/>
          <w:lang w:val="fi-FI" w:eastAsia="zh-CN"/>
        </w:rPr>
        <w:t>UE-A is the intended receiver of UE-B</w:t>
      </w:r>
      <w:r>
        <w:rPr>
          <w:rFonts w:ascii="Arial" w:hAnsi="Arial" w:cs="Arial"/>
          <w:sz w:val="20"/>
          <w:szCs w:val="20"/>
          <w:lang w:val="fi-FI" w:eastAsia="zh-CN"/>
        </w:rPr>
        <w:t xml:space="preserve">. UE-A determines the </w:t>
      </w:r>
      <w:r w:rsidRPr="002313BB">
        <w:rPr>
          <w:rFonts w:ascii="Arial" w:hAnsi="Arial" w:cs="Arial"/>
          <w:sz w:val="20"/>
          <w:szCs w:val="20"/>
          <w:lang w:val="fi-FI" w:eastAsia="zh-CN"/>
        </w:rPr>
        <w:t xml:space="preserve">”set of resources” </w:t>
      </w:r>
      <w:r>
        <w:rPr>
          <w:rFonts w:ascii="Arial" w:hAnsi="Arial" w:cs="Arial"/>
          <w:sz w:val="20"/>
          <w:szCs w:val="20"/>
          <w:lang w:val="fi-FI" w:eastAsia="zh-CN"/>
        </w:rPr>
        <w:t>non preferred for UE-B’s transmission based on its own sensing, which assists the UE-B (i.e, Tx UE) to exclude the high interferene resources at the Rx UE (i.e., UE-A) side</w:t>
      </w:r>
      <w:r w:rsidRPr="002313BB">
        <w:rPr>
          <w:rFonts w:ascii="Arial" w:hAnsi="Arial" w:cs="Arial"/>
          <w:sz w:val="20"/>
          <w:szCs w:val="20"/>
          <w:lang w:val="fi-FI" w:eastAsia="zh-CN"/>
        </w:rPr>
        <w:t>;</w:t>
      </w:r>
    </w:p>
    <w:p w14:paraId="1647508B" w14:textId="05FCA10E" w:rsidR="00134D94" w:rsidRPr="00134D94" w:rsidRDefault="00134D94"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Pr>
          <w:rFonts w:ascii="Arial" w:eastAsiaTheme="minorEastAsia" w:hAnsi="Arial" w:cs="Arial" w:hint="eastAsia"/>
          <w:sz w:val="20"/>
          <w:szCs w:val="20"/>
          <w:lang w:val="fi-FI" w:eastAsia="zh-CN"/>
        </w:rPr>
        <w:t>A</w:t>
      </w:r>
      <w:r>
        <w:rPr>
          <w:rFonts w:ascii="Arial" w:eastAsiaTheme="minorEastAsia" w:hAnsi="Arial" w:cs="Arial"/>
          <w:sz w:val="20"/>
          <w:szCs w:val="20"/>
          <w:lang w:val="fi-FI" w:eastAsia="zh-CN"/>
        </w:rPr>
        <w:t>lt NP-2: In such a case, to solve the half duplex issue and the consecutive packet loss, the UE-A can be any UEs</w:t>
      </w:r>
      <w:r w:rsidR="00A637ED">
        <w:rPr>
          <w:rFonts w:ascii="Arial" w:eastAsiaTheme="minorEastAsia" w:hAnsi="Arial" w:cs="Arial"/>
          <w:sz w:val="20"/>
          <w:szCs w:val="20"/>
          <w:lang w:val="fi-FI" w:eastAsia="zh-CN"/>
        </w:rPr>
        <w:t xml:space="preserve">. UE-A </w:t>
      </w:r>
      <w:r w:rsidRPr="00543EA8">
        <w:rPr>
          <w:rFonts w:ascii="Arial" w:eastAsiaTheme="minorEastAsia" w:hAnsi="Arial" w:cs="Arial"/>
          <w:sz w:val="20"/>
          <w:szCs w:val="20"/>
          <w:lang w:val="fi-FI" w:eastAsia="zh-CN"/>
        </w:rPr>
        <w:t>performs resource selection procedure for its own transmission</w:t>
      </w:r>
      <w:r w:rsidR="00A637ED" w:rsidRPr="00A637ED">
        <w:rPr>
          <w:rFonts w:ascii="Arial" w:eastAsiaTheme="minorEastAsia" w:hAnsi="Arial" w:cs="Arial"/>
          <w:sz w:val="20"/>
          <w:szCs w:val="20"/>
          <w:lang w:val="fi-FI" w:eastAsia="zh-CN"/>
        </w:rPr>
        <w:t xml:space="preserve"> </w:t>
      </w:r>
      <w:r w:rsidR="00A637ED">
        <w:rPr>
          <w:rFonts w:ascii="Arial" w:eastAsiaTheme="minorEastAsia" w:hAnsi="Arial" w:cs="Arial"/>
          <w:sz w:val="20"/>
          <w:szCs w:val="20"/>
          <w:lang w:val="fi-FI" w:eastAsia="zh-CN"/>
        </w:rPr>
        <w:t xml:space="preserve">and </w:t>
      </w:r>
      <w:r w:rsidR="00A637ED" w:rsidRPr="00B14366">
        <w:rPr>
          <w:rFonts w:ascii="Arial" w:eastAsiaTheme="minorEastAsia" w:hAnsi="Arial" w:cs="Arial"/>
          <w:sz w:val="20"/>
          <w:szCs w:val="20"/>
          <w:lang w:val="fi-FI" w:eastAsia="zh-CN"/>
        </w:rPr>
        <w:t>indicate</w:t>
      </w:r>
      <w:r w:rsidR="00A637ED">
        <w:rPr>
          <w:rFonts w:ascii="Arial" w:eastAsiaTheme="minorEastAsia" w:hAnsi="Arial" w:cs="Arial"/>
          <w:sz w:val="20"/>
          <w:szCs w:val="20"/>
          <w:lang w:val="fi-FI" w:eastAsia="zh-CN"/>
        </w:rPr>
        <w:t>s</w:t>
      </w:r>
      <w:r w:rsidR="00A637ED" w:rsidRPr="00B14366">
        <w:rPr>
          <w:rFonts w:ascii="Arial" w:eastAsiaTheme="minorEastAsia" w:hAnsi="Arial" w:cs="Arial"/>
          <w:sz w:val="20"/>
          <w:szCs w:val="20"/>
          <w:lang w:val="fi-FI" w:eastAsia="zh-CN"/>
        </w:rPr>
        <w:t xml:space="preserve"> its reservations to UE-B</w:t>
      </w:r>
      <w:r w:rsidR="00C15F9F">
        <w:rPr>
          <w:rFonts w:ascii="Arial" w:eastAsiaTheme="minorEastAsia" w:hAnsi="Arial" w:cs="Arial"/>
          <w:sz w:val="20"/>
          <w:szCs w:val="20"/>
          <w:lang w:val="fi-FI" w:eastAsia="zh-CN"/>
        </w:rPr>
        <w:t xml:space="preserve">, and </w:t>
      </w:r>
      <w:r w:rsidR="00A637ED">
        <w:rPr>
          <w:rFonts w:ascii="Arial" w:eastAsiaTheme="minorEastAsia" w:hAnsi="Arial" w:cs="Arial"/>
          <w:sz w:val="20"/>
          <w:szCs w:val="20"/>
          <w:lang w:val="fi-FI" w:eastAsia="zh-CN"/>
        </w:rPr>
        <w:t>UE-B can further exclude the UE-A’s selected resources</w:t>
      </w:r>
      <w:r w:rsidR="00395B63">
        <w:rPr>
          <w:rFonts w:ascii="Arial" w:eastAsiaTheme="minorEastAsia" w:hAnsi="Arial" w:cs="Arial"/>
          <w:sz w:val="20"/>
          <w:szCs w:val="20"/>
          <w:lang w:val="fi-FI" w:eastAsia="zh-CN"/>
        </w:rPr>
        <w:t xml:space="preserve"> </w:t>
      </w:r>
      <w:r w:rsidR="00A637ED">
        <w:rPr>
          <w:rFonts w:ascii="Arial" w:eastAsiaTheme="minorEastAsia" w:hAnsi="Arial" w:cs="Arial"/>
          <w:sz w:val="20"/>
          <w:szCs w:val="20"/>
          <w:lang w:val="fi-FI" w:eastAsia="zh-CN"/>
        </w:rPr>
        <w:t>to avoid potential conflict.</w:t>
      </w:r>
    </w:p>
    <w:p w14:paraId="3B3EBE8C" w14:textId="7A597D06" w:rsidR="00A35018" w:rsidRDefault="00A35018" w:rsidP="00EA1060">
      <w:pPr>
        <w:pStyle w:val="3GPPText"/>
        <w:rPr>
          <w:rFonts w:ascii="Arial" w:eastAsia="Calibri" w:hAnsi="Arial" w:cs="Arial"/>
          <w:sz w:val="20"/>
          <w:lang w:val="fi-FI" w:eastAsia="zh-CN"/>
        </w:rPr>
      </w:pPr>
      <w:r>
        <w:rPr>
          <w:rFonts w:ascii="Arial" w:eastAsia="Calibri" w:hAnsi="Arial" w:cs="Arial"/>
          <w:sz w:val="20"/>
          <w:lang w:val="fi-FI" w:eastAsia="zh-CN"/>
        </w:rPr>
        <w:t>For the ”set of reserouces” preferred for UE-B’s transmission:</w:t>
      </w:r>
    </w:p>
    <w:p w14:paraId="561E4065" w14:textId="15C3D7E7" w:rsidR="00AF5A7F" w:rsidRPr="00AF5A7F" w:rsidRDefault="00AF5A7F"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AF5A7F">
        <w:rPr>
          <w:rFonts w:ascii="Arial" w:hAnsi="Arial" w:cs="Arial" w:hint="eastAsia"/>
          <w:sz w:val="20"/>
          <w:szCs w:val="20"/>
          <w:lang w:val="fi-FI" w:eastAsia="zh-CN"/>
        </w:rPr>
        <w:t>A</w:t>
      </w:r>
      <w:r w:rsidRPr="00AF5A7F">
        <w:rPr>
          <w:rFonts w:ascii="Arial" w:hAnsi="Arial" w:cs="Arial"/>
          <w:sz w:val="20"/>
          <w:szCs w:val="20"/>
          <w:lang w:val="fi-FI" w:eastAsia="zh-CN"/>
        </w:rPr>
        <w:t xml:space="preserve">lt P-1: </w:t>
      </w:r>
      <w:r w:rsidRPr="00AB0E85">
        <w:rPr>
          <w:rFonts w:ascii="Arial" w:hAnsi="Arial" w:cs="Arial"/>
          <w:sz w:val="20"/>
          <w:szCs w:val="20"/>
          <w:lang w:val="fi-FI" w:eastAsia="zh-CN"/>
        </w:rPr>
        <w:t xml:space="preserve">In </w:t>
      </w:r>
      <w:r>
        <w:rPr>
          <w:rFonts w:ascii="Arial" w:hAnsi="Arial" w:cs="Arial"/>
          <w:sz w:val="20"/>
          <w:szCs w:val="20"/>
          <w:lang w:val="fi-FI" w:eastAsia="zh-CN"/>
        </w:rPr>
        <w:t>such a case</w:t>
      </w:r>
      <w:r w:rsidRPr="00AB0E85">
        <w:rPr>
          <w:rFonts w:ascii="Arial" w:hAnsi="Arial" w:cs="Arial"/>
          <w:sz w:val="20"/>
          <w:szCs w:val="20"/>
          <w:lang w:val="fi-FI" w:eastAsia="zh-CN"/>
        </w:rPr>
        <w:t>,</w:t>
      </w:r>
      <w:r>
        <w:rPr>
          <w:rFonts w:ascii="Arial" w:hAnsi="Arial" w:cs="Arial"/>
          <w:sz w:val="20"/>
          <w:szCs w:val="20"/>
          <w:lang w:val="fi-FI" w:eastAsia="zh-CN"/>
        </w:rPr>
        <w:t xml:space="preserve"> to solve the exposed node issue,</w:t>
      </w:r>
      <w:r w:rsidRPr="00AB0E85">
        <w:rPr>
          <w:rFonts w:ascii="Arial" w:hAnsi="Arial" w:cs="Arial"/>
          <w:sz w:val="20"/>
          <w:szCs w:val="20"/>
          <w:lang w:val="fi-FI" w:eastAsia="zh-CN"/>
        </w:rPr>
        <w:t xml:space="preserve"> UE-A </w:t>
      </w:r>
      <w:r>
        <w:rPr>
          <w:rFonts w:ascii="Arial" w:hAnsi="Arial" w:cs="Arial"/>
          <w:sz w:val="20"/>
          <w:szCs w:val="20"/>
          <w:lang w:val="fi-FI" w:eastAsia="zh-CN"/>
        </w:rPr>
        <w:t xml:space="preserve">is the intended receiver of UE-B. </w:t>
      </w:r>
    </w:p>
    <w:p w14:paraId="25084412" w14:textId="28E1BB0D" w:rsidR="00AF5A7F" w:rsidRDefault="00AF5A7F"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AF5A7F">
        <w:rPr>
          <w:rFonts w:ascii="Arial" w:hAnsi="Arial" w:cs="Arial" w:hint="eastAsia"/>
          <w:sz w:val="20"/>
          <w:szCs w:val="20"/>
          <w:lang w:val="fi-FI" w:eastAsia="zh-CN"/>
        </w:rPr>
        <w:t>A</w:t>
      </w:r>
      <w:r w:rsidRPr="00AF5A7F">
        <w:rPr>
          <w:rFonts w:ascii="Arial" w:hAnsi="Arial" w:cs="Arial"/>
          <w:sz w:val="20"/>
          <w:szCs w:val="20"/>
          <w:lang w:val="fi-FI" w:eastAsia="zh-CN"/>
        </w:rPr>
        <w:t>lt P-2</w:t>
      </w:r>
      <w:r>
        <w:rPr>
          <w:rFonts w:ascii="Arial" w:hAnsi="Arial" w:cs="Arial"/>
          <w:sz w:val="20"/>
          <w:szCs w:val="20"/>
          <w:lang w:val="fi-FI" w:eastAsia="zh-CN"/>
        </w:rPr>
        <w:t>: In such a case, UE-A is the header/scheduler of the other UEs, and UE-A can be configured by higher layer.</w:t>
      </w:r>
    </w:p>
    <w:p w14:paraId="3BAA80FA" w14:textId="49AC5F32" w:rsidR="009937CD" w:rsidRPr="009937CD" w:rsidRDefault="009937CD" w:rsidP="009937CD">
      <w:pPr>
        <w:tabs>
          <w:tab w:val="num" w:pos="400"/>
        </w:tabs>
        <w:jc w:val="both"/>
        <w:rPr>
          <w:rFonts w:ascii="Arial" w:hAnsi="Arial" w:cs="Arial"/>
          <w:b/>
          <w:bCs/>
          <w:iCs/>
        </w:rPr>
      </w:pPr>
      <w:r w:rsidRPr="009937CD">
        <w:rPr>
          <w:rFonts w:ascii="Arial" w:hAnsi="Arial" w:cs="Arial"/>
          <w:b/>
          <w:bCs/>
          <w:iCs/>
        </w:rPr>
        <w:t>Proposal 4: Support the following cases for determining UE-A and UE-B:</w:t>
      </w:r>
    </w:p>
    <w:p w14:paraId="3A30C932" w14:textId="77777777" w:rsidR="009937CD" w:rsidRPr="009937CD" w:rsidRDefault="009937CD"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For the “set of resources” non-preferred for UE-B’s transmission:</w:t>
      </w:r>
    </w:p>
    <w:p w14:paraId="44D7DB6A" w14:textId="3A5457ED" w:rsidR="009937CD" w:rsidRPr="009937CD"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hidden node issue, UE-A is the intended receiver of UE-B</w:t>
      </w:r>
      <w:r w:rsidR="00A17FC0">
        <w:rPr>
          <w:rFonts w:ascii="Arial" w:eastAsiaTheme="minorEastAsia" w:hAnsi="Arial" w:cs="Arial"/>
          <w:b/>
          <w:bCs/>
          <w:sz w:val="20"/>
          <w:szCs w:val="20"/>
          <w:lang w:val="fi-FI"/>
        </w:rPr>
        <w:t>;</w:t>
      </w:r>
    </w:p>
    <w:p w14:paraId="2D3F045D" w14:textId="00C186AF" w:rsidR="009937CD" w:rsidRPr="009937CD"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half duplex issue and consecutive packet loss, UE-A can b</w:t>
      </w:r>
      <w:r w:rsidR="00512AD3">
        <w:rPr>
          <w:rFonts w:ascii="Arial" w:eastAsiaTheme="minorEastAsia" w:hAnsi="Arial" w:cs="Arial"/>
          <w:b/>
          <w:bCs/>
          <w:sz w:val="20"/>
          <w:szCs w:val="20"/>
          <w:lang w:val="fi-FI"/>
        </w:rPr>
        <w:t>e</w:t>
      </w:r>
      <w:r w:rsidRPr="009937CD">
        <w:rPr>
          <w:rFonts w:ascii="Arial" w:eastAsiaTheme="minorEastAsia" w:hAnsi="Arial" w:cs="Arial"/>
          <w:b/>
          <w:bCs/>
          <w:sz w:val="20"/>
          <w:szCs w:val="20"/>
          <w:lang w:val="fi-FI"/>
        </w:rPr>
        <w:t xml:space="preserve"> any UEs</w:t>
      </w:r>
      <w:r w:rsidR="00A17FC0">
        <w:rPr>
          <w:rFonts w:ascii="Arial" w:eastAsiaTheme="minorEastAsia" w:hAnsi="Arial" w:cs="Arial"/>
          <w:b/>
          <w:bCs/>
          <w:sz w:val="20"/>
          <w:szCs w:val="20"/>
          <w:lang w:val="fi-FI"/>
        </w:rPr>
        <w:t>;</w:t>
      </w:r>
    </w:p>
    <w:p w14:paraId="3BB8B42D" w14:textId="5868CD2F" w:rsidR="009937CD" w:rsidRDefault="009937CD"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For the “set of resources” preferred for UE-B’s transmission:</w:t>
      </w:r>
    </w:p>
    <w:p w14:paraId="47945A8B" w14:textId="0B6F4270" w:rsidR="009937CD"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 xml:space="preserve">When both UE-A and UE-B sense, UE-A is </w:t>
      </w:r>
      <w:r w:rsidR="00CD417E">
        <w:rPr>
          <w:rFonts w:ascii="Arial" w:eastAsiaTheme="minorEastAsia" w:hAnsi="Arial" w:cs="Arial"/>
          <w:b/>
          <w:bCs/>
          <w:sz w:val="20"/>
          <w:szCs w:val="20"/>
          <w:lang w:val="fi-FI" w:eastAsia="zh-CN"/>
        </w:rPr>
        <w:t>the intended receiver of UE-B</w:t>
      </w:r>
      <w:r>
        <w:rPr>
          <w:rFonts w:ascii="Arial" w:eastAsiaTheme="minorEastAsia" w:hAnsi="Arial" w:cs="Arial"/>
          <w:b/>
          <w:bCs/>
          <w:sz w:val="20"/>
          <w:szCs w:val="20"/>
          <w:lang w:val="fi-FI" w:eastAsia="zh-CN"/>
        </w:rPr>
        <w:t xml:space="preserve"> to solve the exposed node issue</w:t>
      </w:r>
      <w:r w:rsidR="00A17FC0">
        <w:rPr>
          <w:rFonts w:ascii="Arial" w:eastAsiaTheme="minorEastAsia" w:hAnsi="Arial" w:cs="Arial"/>
          <w:b/>
          <w:bCs/>
          <w:sz w:val="20"/>
          <w:szCs w:val="20"/>
          <w:lang w:val="fi-FI" w:eastAsia="zh-CN"/>
        </w:rPr>
        <w:t>;</w:t>
      </w:r>
    </w:p>
    <w:p w14:paraId="26F2B478" w14:textId="6FCCB19C" w:rsidR="009937CD" w:rsidRPr="006C497B"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hint="eastAsia"/>
          <w:b/>
          <w:bCs/>
          <w:sz w:val="20"/>
          <w:szCs w:val="20"/>
          <w:lang w:val="fi-FI" w:eastAsia="zh-CN"/>
        </w:rPr>
        <w:t>W</w:t>
      </w:r>
      <w:r>
        <w:rPr>
          <w:rFonts w:ascii="Arial" w:eastAsiaTheme="minorEastAsia" w:hAnsi="Arial" w:cs="Arial"/>
          <w:b/>
          <w:bCs/>
          <w:sz w:val="20"/>
          <w:szCs w:val="20"/>
          <w:lang w:val="fi-FI" w:eastAsia="zh-CN"/>
        </w:rPr>
        <w:t>hen only UE-A senses, UE-A is configured by higher layer</w:t>
      </w:r>
      <w:r w:rsidR="00A17FC0">
        <w:rPr>
          <w:rFonts w:ascii="Arial" w:eastAsiaTheme="minorEastAsia" w:hAnsi="Arial" w:cs="Arial"/>
          <w:b/>
          <w:bCs/>
          <w:sz w:val="20"/>
          <w:szCs w:val="20"/>
          <w:lang w:val="fi-FI" w:eastAsia="zh-CN"/>
        </w:rPr>
        <w:t>.</w:t>
      </w:r>
    </w:p>
    <w:p w14:paraId="520FC19B" w14:textId="4BCD7988" w:rsidR="00D45777" w:rsidRDefault="00D45777" w:rsidP="00D52365">
      <w:pPr>
        <w:pStyle w:val="3GPPH2"/>
        <w:numPr>
          <w:ilvl w:val="0"/>
          <w:numId w:val="0"/>
        </w:numPr>
        <w:rPr>
          <w:sz w:val="24"/>
          <w:szCs w:val="24"/>
        </w:rPr>
      </w:pPr>
      <w:r>
        <w:rPr>
          <w:sz w:val="24"/>
          <w:szCs w:val="24"/>
          <w:lang w:eastAsia="zh-CN"/>
        </w:rPr>
        <w:t xml:space="preserve">3.3 </w:t>
      </w:r>
      <w:r>
        <w:rPr>
          <w:rFonts w:hint="eastAsia"/>
          <w:sz w:val="24"/>
          <w:szCs w:val="24"/>
          <w:lang w:eastAsia="zh-CN"/>
        </w:rPr>
        <w:t>H</w:t>
      </w:r>
      <w:r>
        <w:rPr>
          <w:sz w:val="24"/>
          <w:szCs w:val="24"/>
          <w:lang w:eastAsia="zh-CN"/>
        </w:rPr>
        <w:t xml:space="preserve">ow UE-B takes </w:t>
      </w:r>
      <w:r>
        <w:rPr>
          <w:sz w:val="24"/>
          <w:szCs w:val="24"/>
        </w:rPr>
        <w:t>“</w:t>
      </w:r>
      <w:r w:rsidRPr="00D52365">
        <w:rPr>
          <w:sz w:val="24"/>
          <w:szCs w:val="24"/>
        </w:rPr>
        <w:t>a set of resources”</w:t>
      </w:r>
      <w:r>
        <w:rPr>
          <w:sz w:val="24"/>
          <w:szCs w:val="24"/>
        </w:rPr>
        <w:t xml:space="preserve"> into account</w:t>
      </w:r>
    </w:p>
    <w:p w14:paraId="24BC2276" w14:textId="33A21791" w:rsidR="00D45777" w:rsidRDefault="00D45777" w:rsidP="00800993">
      <w:pPr>
        <w:snapToGrid w:val="0"/>
        <w:spacing w:beforeLines="50" w:before="120" w:afterLines="50" w:line="288" w:lineRule="auto"/>
        <w:jc w:val="both"/>
        <w:rPr>
          <w:rFonts w:ascii="Arial" w:hAnsi="Arial" w:cs="Arial"/>
          <w:lang w:val="fi-FI"/>
        </w:rPr>
      </w:pPr>
      <w:r>
        <w:rPr>
          <w:rFonts w:ascii="Arial" w:hAnsi="Arial" w:cs="Arial"/>
          <w:lang w:val="fi-FI"/>
        </w:rPr>
        <w:t xml:space="preserve">The following agreement was reached during the last meeting regarding how UE-B considers the coordination information sent by UE-A </w:t>
      </w:r>
      <w:r w:rsidRPr="00D45777">
        <w:rPr>
          <w:rFonts w:ascii="Arial" w:hAnsi="Arial" w:cs="Arial"/>
          <w:lang w:val="fi-FI"/>
        </w:rPr>
        <w:t>in the resource (re)-selection for its own transmission</w:t>
      </w:r>
      <w:r>
        <w:rPr>
          <w:rFonts w:ascii="Arial" w:hAnsi="Arial" w:cs="Arial"/>
          <w:lang w:val="fi-FI"/>
        </w:rPr>
        <w:t>:</w:t>
      </w:r>
    </w:p>
    <w:tbl>
      <w:tblPr>
        <w:tblStyle w:val="af1"/>
        <w:tblW w:w="0" w:type="auto"/>
        <w:tblLook w:val="04A0" w:firstRow="1" w:lastRow="0" w:firstColumn="1" w:lastColumn="0" w:noHBand="0" w:noVBand="1"/>
      </w:tblPr>
      <w:tblGrid>
        <w:gridCol w:w="9962"/>
      </w:tblGrid>
      <w:tr w:rsidR="00D45777" w14:paraId="5F3EA9D1" w14:textId="77777777" w:rsidTr="00D45777">
        <w:tc>
          <w:tcPr>
            <w:tcW w:w="9962" w:type="dxa"/>
          </w:tcPr>
          <w:p w14:paraId="0022E100" w14:textId="77777777" w:rsidR="00D45777" w:rsidRPr="00464E61" w:rsidRDefault="00D45777" w:rsidP="00D45777">
            <w:pPr>
              <w:adjustRightInd/>
              <w:spacing w:beforeLines="50" w:after="0" w:line="288" w:lineRule="auto"/>
              <w:rPr>
                <w:rFonts w:ascii="Arial" w:eastAsia="Gulim" w:hAnsi="Arial" w:cs="Arial"/>
                <w:highlight w:val="green"/>
                <w:u w:val="single"/>
                <w:lang w:val="en-US" w:eastAsia="ko-KR"/>
              </w:rPr>
            </w:pPr>
            <w:r w:rsidRPr="00464E61">
              <w:rPr>
                <w:rFonts w:ascii="Arial" w:eastAsia="Gulim" w:hAnsi="Arial" w:cs="Arial"/>
                <w:highlight w:val="green"/>
                <w:lang w:val="en-US" w:eastAsia="ko-KR"/>
              </w:rPr>
              <w:t>Agreement:</w:t>
            </w:r>
          </w:p>
          <w:p w14:paraId="551E71F9" w14:textId="77777777" w:rsidR="00D45777" w:rsidRPr="00464E61" w:rsidRDefault="00D45777" w:rsidP="00C94FDA">
            <w:pPr>
              <w:numPr>
                <w:ilvl w:val="0"/>
                <w:numId w:val="16"/>
              </w:numPr>
              <w:overflowPunct/>
              <w:autoSpaceDE/>
              <w:autoSpaceDN/>
              <w:adjustRightInd/>
              <w:spacing w:before="0" w:after="0" w:line="288" w:lineRule="auto"/>
              <w:ind w:left="455"/>
              <w:textAlignment w:val="auto"/>
              <w:rPr>
                <w:rFonts w:ascii="Arial" w:eastAsia="Times New Roman" w:hAnsi="Arial" w:cs="Arial"/>
                <w:lang w:val="en-US" w:eastAsia="ko-KR"/>
              </w:rPr>
            </w:pPr>
            <w:r w:rsidRPr="00464E61">
              <w:rPr>
                <w:rFonts w:ascii="Arial" w:eastAsia="Times New Roman" w:hAnsi="Arial" w:cs="Arial"/>
                <w:iCs/>
                <w:lang w:eastAsia="ko-KR"/>
              </w:rPr>
              <w:t>When</w:t>
            </w:r>
            <w:r w:rsidRPr="00464E61">
              <w:rPr>
                <w:rFonts w:ascii="Arial" w:eastAsia="Times New Roman" w:hAnsi="Arial" w:cs="Arial"/>
                <w:lang w:val="en-US" w:eastAsia="ko-KR"/>
              </w:rPr>
              <w:t xml:space="preserve">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selection for its own transmission</w:t>
            </w:r>
          </w:p>
          <w:p w14:paraId="0C074769" w14:textId="77777777" w:rsidR="00D45777" w:rsidRPr="00464E61" w:rsidRDefault="00D45777" w:rsidP="00C94FDA">
            <w:pPr>
              <w:numPr>
                <w:ilvl w:val="1"/>
                <w:numId w:val="15"/>
              </w:numPr>
              <w:overflowPunct/>
              <w:autoSpaceDE/>
              <w:adjustRightInd/>
              <w:spacing w:before="0" w:after="0" w:line="288" w:lineRule="auto"/>
              <w:ind w:left="1160" w:hanging="360"/>
              <w:textAlignment w:val="auto"/>
              <w:rPr>
                <w:rFonts w:ascii="Arial" w:eastAsia="Times New Roman" w:hAnsi="Arial" w:cs="Arial"/>
                <w:lang w:val="en-US" w:eastAsia="ko-KR"/>
              </w:rPr>
            </w:pPr>
            <w:r w:rsidRPr="00464E61">
              <w:rPr>
                <w:rFonts w:ascii="Arial" w:eastAsia="Times New Roman" w:hAnsi="Arial" w:cs="Arial"/>
                <w:lang w:val="en-US" w:eastAsia="ko-KR"/>
              </w:rPr>
              <w:t>For scheme 1:</w:t>
            </w:r>
          </w:p>
          <w:p w14:paraId="0E4B42DE"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lang w:val="en-US" w:eastAsia="ko-KR"/>
              </w:rPr>
              <w:t xml:space="preserve">Option 1-1: UE-B’s resource(s) to be used for its transmission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selection is based on both UE-B’s sensing result (if available) and the received coordination information</w:t>
            </w:r>
          </w:p>
          <w:p w14:paraId="7850E934"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lang w:val="en-US" w:eastAsia="ko-KR"/>
              </w:rPr>
              <w:t xml:space="preserve">Option 1-2: UE-B’s resource(s) to be used for its transmission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 xml:space="preserve">selection is based </w:t>
            </w:r>
            <w:r w:rsidRPr="00464E61">
              <w:rPr>
                <w:rFonts w:ascii="Arial" w:eastAsia="Times New Roman" w:hAnsi="Arial" w:cs="Arial"/>
                <w:color w:val="FF0000"/>
                <w:lang w:val="en-US" w:eastAsia="ko-KR"/>
              </w:rPr>
              <w:t>only</w:t>
            </w:r>
            <w:r w:rsidRPr="00464E61">
              <w:rPr>
                <w:rFonts w:ascii="Arial" w:eastAsia="Times New Roman" w:hAnsi="Arial" w:cs="Arial"/>
                <w:lang w:val="en-US" w:eastAsia="ko-KR"/>
              </w:rPr>
              <w:t xml:space="preserve"> on the received coordination information</w:t>
            </w:r>
          </w:p>
          <w:p w14:paraId="530F76B0"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color w:val="FF0000"/>
                <w:lang w:val="en-US" w:eastAsia="ko-KR"/>
              </w:rPr>
            </w:pPr>
            <w:r w:rsidRPr="00464E61">
              <w:rPr>
                <w:rFonts w:ascii="Arial" w:eastAsia="Times New Roman" w:hAnsi="Arial" w:cs="Arial"/>
                <w:lang w:val="en-US" w:eastAsia="ko-KR"/>
              </w:rPr>
              <w:t xml:space="preserve">Option 1-3: UE-B’s resource(s) to be re-selected </w:t>
            </w:r>
            <w:r w:rsidRPr="00464E61">
              <w:rPr>
                <w:rFonts w:ascii="Arial" w:eastAsia="Times New Roman" w:hAnsi="Arial" w:cs="Arial"/>
                <w:color w:val="FF0000"/>
                <w:lang w:val="en-US" w:eastAsia="ko-KR"/>
              </w:rPr>
              <w:t>based on the received coordination information</w:t>
            </w:r>
          </w:p>
          <w:p w14:paraId="13490F17"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color w:val="FF0000"/>
                <w:lang w:val="en-US" w:eastAsia="ko-KR"/>
              </w:rPr>
              <w:br w:type="page"/>
            </w:r>
            <w:r w:rsidRPr="00464E61">
              <w:rPr>
                <w:rFonts w:ascii="Arial" w:eastAsia="Times New Roman" w:hAnsi="Arial" w:cs="Arial"/>
                <w:lang w:val="en-US" w:eastAsia="ko-KR"/>
              </w:rPr>
              <w:t xml:space="preserve">Option 1-4: UE-B’s resource(s) to be used for its transmission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selection is based on the received coordination information</w:t>
            </w:r>
          </w:p>
          <w:p w14:paraId="74D48DF7" w14:textId="77777777" w:rsidR="00D45777" w:rsidRPr="00464E61" w:rsidRDefault="00D45777" w:rsidP="00C94FDA">
            <w:pPr>
              <w:numPr>
                <w:ilvl w:val="1"/>
                <w:numId w:val="15"/>
              </w:numPr>
              <w:overflowPunct/>
              <w:autoSpaceDE/>
              <w:adjustRightInd/>
              <w:spacing w:before="0" w:after="0" w:line="288" w:lineRule="auto"/>
              <w:ind w:left="1160" w:hanging="360"/>
              <w:textAlignment w:val="auto"/>
              <w:rPr>
                <w:rFonts w:ascii="Arial" w:eastAsia="Times New Roman" w:hAnsi="Arial" w:cs="Arial"/>
                <w:lang w:val="en-US" w:eastAsia="ko-KR"/>
              </w:rPr>
            </w:pPr>
            <w:r w:rsidRPr="00464E61">
              <w:rPr>
                <w:rFonts w:ascii="Arial" w:eastAsia="Times New Roman" w:hAnsi="Arial" w:cs="Arial"/>
                <w:lang w:val="en-US" w:eastAsia="ko-KR"/>
              </w:rPr>
              <w:t>For scheme 2:</w:t>
            </w:r>
          </w:p>
          <w:p w14:paraId="195727CE"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lang w:val="en-US" w:eastAsia="ko-KR"/>
              </w:rPr>
              <w:t>Option 2-1: UE-B can determine resource(s) to be re-selected based on the received coordination information</w:t>
            </w:r>
          </w:p>
          <w:p w14:paraId="76B37FE7" w14:textId="3F9ED30B" w:rsidR="00D45777" w:rsidRDefault="00D45777" w:rsidP="00C94FDA">
            <w:pPr>
              <w:numPr>
                <w:ilvl w:val="2"/>
                <w:numId w:val="15"/>
              </w:numPr>
              <w:overflowPunct/>
              <w:autoSpaceDE/>
              <w:adjustRightInd/>
              <w:spacing w:before="0" w:afterLines="50" w:line="288" w:lineRule="auto"/>
              <w:ind w:left="1605" w:hanging="403"/>
              <w:textAlignment w:val="auto"/>
              <w:rPr>
                <w:rFonts w:ascii="Arial" w:hAnsi="Arial" w:cs="Arial"/>
                <w:lang w:val="fi-FI"/>
              </w:rPr>
            </w:pPr>
            <w:r w:rsidRPr="00464E61">
              <w:rPr>
                <w:rFonts w:ascii="Arial" w:eastAsia="Times New Roman" w:hAnsi="Arial" w:cs="Arial"/>
                <w:lang w:val="en-US" w:eastAsia="ko-KR"/>
              </w:rPr>
              <w:t>Option 2-2: UE-B can determine a necessity of retransmission based on the received coordination information</w:t>
            </w:r>
          </w:p>
        </w:tc>
      </w:tr>
    </w:tbl>
    <w:p w14:paraId="48AC77B6" w14:textId="5B45DF47" w:rsidR="00D567BC" w:rsidRDefault="00800993" w:rsidP="00D567BC">
      <w:pPr>
        <w:snapToGrid w:val="0"/>
        <w:spacing w:beforeLines="50" w:before="120" w:afterLines="50" w:line="288" w:lineRule="auto"/>
        <w:jc w:val="both"/>
        <w:rPr>
          <w:rFonts w:ascii="Arial" w:hAnsi="Arial" w:cs="Arial"/>
          <w:lang w:val="fi-FI"/>
        </w:rPr>
      </w:pPr>
      <w:r w:rsidRPr="00800993">
        <w:rPr>
          <w:rFonts w:ascii="Arial" w:hAnsi="Arial" w:cs="Arial"/>
          <w:lang w:val="fi-FI"/>
        </w:rPr>
        <w:lastRenderedPageBreak/>
        <w:t>For inter-UE coordination Scheme 1, Options 1-1/2/3 can be supported based on the</w:t>
      </w:r>
      <w:r w:rsidR="00BD1005" w:rsidRPr="00BD1005">
        <w:rPr>
          <w:rFonts w:ascii="Arial" w:hAnsi="Arial" w:cs="Arial"/>
          <w:lang w:val="fi-FI"/>
        </w:rPr>
        <w:t xml:space="preserve"> type of resource set, and the availability</w:t>
      </w:r>
      <w:r w:rsidR="00FB094A">
        <w:rPr>
          <w:rFonts w:ascii="Arial" w:hAnsi="Arial" w:cs="Arial"/>
          <w:lang w:val="fi-FI"/>
        </w:rPr>
        <w:t xml:space="preserve"> </w:t>
      </w:r>
      <w:r w:rsidR="00BD1005" w:rsidRPr="00BD1005">
        <w:rPr>
          <w:rFonts w:ascii="Arial" w:hAnsi="Arial" w:cs="Arial"/>
          <w:lang w:val="fi-FI"/>
        </w:rPr>
        <w:t>of UE</w:t>
      </w:r>
      <w:r w:rsidR="00BD1005" w:rsidRPr="00BD1005">
        <w:rPr>
          <w:rFonts w:ascii="Arial" w:hAnsi="Arial" w:cs="Arial"/>
          <w:lang w:val="fi-FI"/>
        </w:rPr>
        <w:noBreakHyphen/>
        <w:t>B’s sensing results</w:t>
      </w:r>
      <w:r w:rsidRPr="00800993">
        <w:rPr>
          <w:rFonts w:ascii="Arial" w:hAnsi="Arial" w:cs="Arial"/>
          <w:lang w:val="fi-FI"/>
        </w:rPr>
        <w:t>.</w:t>
      </w:r>
      <w:r w:rsidR="004D438D">
        <w:rPr>
          <w:rFonts w:ascii="Arial" w:hAnsi="Arial" w:cs="Arial"/>
          <w:lang w:val="fi-FI"/>
        </w:rPr>
        <w:t xml:space="preserve"> In our views, Option 1-1 and Option 1-3 are for UE-Bs with available sensing results, while Option 1-2 is for UE-Bs without available sensing results. During the discussion, </w:t>
      </w:r>
      <w:r w:rsidR="00282AE3">
        <w:rPr>
          <w:rFonts w:ascii="Arial" w:hAnsi="Arial" w:cs="Arial" w:hint="eastAsia"/>
          <w:lang w:val="fi-FI"/>
        </w:rPr>
        <w:t>s</w:t>
      </w:r>
      <w:r w:rsidR="00282AE3">
        <w:rPr>
          <w:rFonts w:ascii="Arial" w:hAnsi="Arial" w:cs="Arial"/>
          <w:lang w:val="fi-FI"/>
        </w:rPr>
        <w:t>ome</w:t>
      </w:r>
      <w:r w:rsidR="00282AE3">
        <w:rPr>
          <w:rFonts w:ascii="Arial" w:hAnsi="Arial" w:cs="Arial" w:hint="eastAsia"/>
          <w:lang w:val="fi-FI"/>
        </w:rPr>
        <w:t xml:space="preserve"> </w:t>
      </w:r>
      <w:r w:rsidR="00282AE3">
        <w:rPr>
          <w:rFonts w:ascii="Arial" w:hAnsi="Arial" w:cs="Arial"/>
          <w:lang w:val="fi-FI"/>
        </w:rPr>
        <w:t xml:space="preserve">companies argued that </w:t>
      </w:r>
      <w:r w:rsidR="004D438D">
        <w:rPr>
          <w:rFonts w:ascii="Arial" w:hAnsi="Arial" w:cs="Arial"/>
          <w:lang w:val="fi-FI"/>
        </w:rPr>
        <w:t>no technical justificaion is seen for supporting Option 1-2 f</w:t>
      </w:r>
      <w:r w:rsidR="00282AE3" w:rsidRPr="004D438D">
        <w:rPr>
          <w:rFonts w:ascii="Arial" w:hAnsi="Arial" w:cs="Arial"/>
          <w:lang w:val="fi-FI"/>
        </w:rPr>
        <w:t>or Scheme 1</w:t>
      </w:r>
      <w:r w:rsidR="004D438D">
        <w:rPr>
          <w:rFonts w:ascii="Arial" w:hAnsi="Arial" w:cs="Arial"/>
          <w:lang w:val="fi-FI"/>
        </w:rPr>
        <w:t xml:space="preserve">. As discussed in the above contents, we believe that having a centrailized resource allocation case is valid for enhancing the system reliability and saving the power consumption of UE-Bs, e.g., in some practical use cases such as smart home and platoning, where a UE-A is the scheduler for the other UE-Bs and only UE-A senses and allocates preferred set of resources for UE-B’s transmission. In such a case, since no sensing results is available at UE-B, and the </w:t>
      </w:r>
      <w:r w:rsidR="004D438D" w:rsidRPr="00464E61">
        <w:rPr>
          <w:rFonts w:ascii="Arial" w:eastAsia="Times New Roman" w:hAnsi="Arial" w:cs="Arial"/>
          <w:lang w:val="en-US" w:eastAsia="ko-KR"/>
        </w:rPr>
        <w:t>UE-B’s resource(s) to be used for its transmission resource</w:t>
      </w:r>
      <w:r w:rsidR="004D438D">
        <w:rPr>
          <w:rFonts w:ascii="Arial" w:hAnsi="Arial" w:cs="Arial"/>
          <w:lang w:val="fi-FI"/>
        </w:rPr>
        <w:t xml:space="preserve"> should </w:t>
      </w:r>
      <w:r w:rsidR="004D438D" w:rsidRPr="00464E61">
        <w:rPr>
          <w:rFonts w:ascii="Arial" w:eastAsia="Times New Roman" w:hAnsi="Arial" w:cs="Arial"/>
          <w:lang w:val="en-US" w:eastAsia="ko-KR"/>
        </w:rPr>
        <w:t xml:space="preserve">based </w:t>
      </w:r>
      <w:r w:rsidR="004D438D" w:rsidRPr="004D438D">
        <w:rPr>
          <w:rFonts w:ascii="Arial" w:eastAsia="Times New Roman" w:hAnsi="Arial" w:cs="Arial"/>
          <w:lang w:val="en-US" w:eastAsia="ko-KR"/>
        </w:rPr>
        <w:t>only</w:t>
      </w:r>
      <w:r w:rsidR="004D438D" w:rsidRPr="00464E61">
        <w:rPr>
          <w:rFonts w:ascii="Arial" w:eastAsia="Times New Roman" w:hAnsi="Arial" w:cs="Arial"/>
          <w:lang w:val="en-US" w:eastAsia="ko-KR"/>
        </w:rPr>
        <w:t xml:space="preserve"> on the received coordination information</w:t>
      </w:r>
      <w:r w:rsidR="00282AE3" w:rsidRPr="004D438D">
        <w:rPr>
          <w:rFonts w:ascii="Arial" w:hAnsi="Arial" w:cs="Arial"/>
          <w:lang w:val="fi-FI"/>
        </w:rPr>
        <w:t>.</w:t>
      </w:r>
      <w:r w:rsidR="004D438D">
        <w:rPr>
          <w:rFonts w:ascii="Arial" w:hAnsi="Arial" w:cs="Arial"/>
          <w:lang w:val="fi-FI"/>
        </w:rPr>
        <w:t xml:space="preserve"> </w:t>
      </w:r>
      <w:r w:rsidR="00D567BC">
        <w:rPr>
          <w:rFonts w:ascii="Arial" w:hAnsi="Arial" w:cs="Arial"/>
          <w:lang w:val="fi-FI"/>
        </w:rPr>
        <w:t xml:space="preserve">For cases where both UE-A and UE-B perform sensing, and UE-B has available sensing resulst, Option 1-1 and Option 1-3 can be supported. The difference between these two options are </w:t>
      </w:r>
      <w:r w:rsidR="00D567BC" w:rsidRPr="00800993">
        <w:rPr>
          <w:rFonts w:ascii="Arial" w:hAnsi="Arial" w:cs="Arial"/>
          <w:lang w:val="fi-FI"/>
        </w:rPr>
        <w:t>on the content of the coordination information (e</w:t>
      </w:r>
      <w:r w:rsidR="00D567BC">
        <w:rPr>
          <w:rFonts w:ascii="Arial" w:hAnsi="Arial" w:cs="Arial"/>
          <w:lang w:val="fi-FI"/>
        </w:rPr>
        <w:t>.</w:t>
      </w:r>
      <w:r w:rsidR="00D567BC" w:rsidRPr="00800993">
        <w:rPr>
          <w:rFonts w:ascii="Arial" w:hAnsi="Arial" w:cs="Arial"/>
          <w:lang w:val="fi-FI"/>
        </w:rPr>
        <w:t xml:space="preserve">g., non-preferred resource) and reception timing of the coordination information. </w:t>
      </w:r>
    </w:p>
    <w:p w14:paraId="14698CDE" w14:textId="3311A8F8" w:rsidR="00823BDE" w:rsidRPr="00EB3F67" w:rsidRDefault="003446D0" w:rsidP="00823BDE">
      <w:pPr>
        <w:overflowPunct/>
        <w:autoSpaceDE/>
        <w:autoSpaceDN/>
        <w:adjustRightInd/>
        <w:spacing w:after="0" w:line="288" w:lineRule="auto"/>
        <w:textAlignment w:val="auto"/>
        <w:rPr>
          <w:rFonts w:ascii="Arial" w:eastAsia="Times New Roman" w:hAnsi="Arial" w:cs="Arial"/>
          <w:b/>
          <w:bCs/>
          <w:lang w:val="en-US" w:eastAsia="ko-KR"/>
        </w:rPr>
      </w:pPr>
      <w:r w:rsidRPr="00EB3F67">
        <w:rPr>
          <w:rFonts w:ascii="Arial" w:hAnsi="Arial" w:cs="Arial"/>
          <w:b/>
          <w:bCs/>
          <w:lang w:val="fi-FI" w:eastAsia="zh-CN"/>
        </w:rPr>
        <w:t xml:space="preserve">Proposal 5: </w:t>
      </w:r>
      <w:r w:rsidR="00823BDE" w:rsidRPr="00EB3F67">
        <w:rPr>
          <w:rFonts w:ascii="Arial" w:eastAsia="Times New Roman" w:hAnsi="Arial" w:cs="Arial"/>
          <w:b/>
          <w:bCs/>
          <w:iCs/>
          <w:lang w:eastAsia="ko-KR"/>
        </w:rPr>
        <w:t>When</w:t>
      </w:r>
      <w:r w:rsidR="00823BDE" w:rsidRPr="00EB3F67">
        <w:rPr>
          <w:rFonts w:ascii="Arial" w:eastAsia="Times New Roman" w:hAnsi="Arial" w:cs="Arial"/>
          <w:b/>
          <w:bCs/>
          <w:lang w:val="en-US" w:eastAsia="ko-KR"/>
        </w:rPr>
        <w:t xml:space="preserve"> UE-B receives the inter-UE coordination information from UE-A, support the following </w:t>
      </w:r>
      <w:r w:rsidR="00EB3F67" w:rsidRPr="00EB3F67">
        <w:rPr>
          <w:rFonts w:ascii="Arial" w:eastAsia="Times New Roman" w:hAnsi="Arial" w:cs="Arial"/>
          <w:b/>
          <w:bCs/>
          <w:lang w:val="en-US" w:eastAsia="ko-KR"/>
        </w:rPr>
        <w:t>options for inter-UE coordination Scheme 1:</w:t>
      </w:r>
    </w:p>
    <w:p w14:paraId="37FA3CD4" w14:textId="77777777" w:rsidR="00823BDE" w:rsidRPr="00EB3F67" w:rsidRDefault="00823BD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1-1: UE-B’s resource(s) to be used for its transmission resource (re)-selection is based on both UE-B’s sensing result (if available) and the received coordination information</w:t>
      </w:r>
    </w:p>
    <w:p w14:paraId="15FC5F2B" w14:textId="77777777" w:rsidR="00823BDE" w:rsidRPr="00EB3F67" w:rsidRDefault="00823BD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1-2: UE-B’s resource(s) to be used for its transmission resource (re)-selection is based only on the received coordination information</w:t>
      </w:r>
    </w:p>
    <w:p w14:paraId="229397DD" w14:textId="0DDBB969" w:rsidR="003446D0" w:rsidRPr="00EB3F67" w:rsidRDefault="00823BD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1-3: UE-B’s resource(s) to be re-selected based on the received coordination information</w:t>
      </w:r>
    </w:p>
    <w:p w14:paraId="6BCBDF74" w14:textId="44F3A50D" w:rsidR="00BF3BD3" w:rsidRPr="00D52365" w:rsidRDefault="00721947" w:rsidP="00D52365">
      <w:pPr>
        <w:pStyle w:val="3GPPH2"/>
        <w:numPr>
          <w:ilvl w:val="0"/>
          <w:numId w:val="0"/>
        </w:numPr>
        <w:rPr>
          <w:sz w:val="24"/>
          <w:szCs w:val="24"/>
        </w:rPr>
      </w:pPr>
      <w:r>
        <w:rPr>
          <w:sz w:val="24"/>
          <w:szCs w:val="24"/>
        </w:rPr>
        <w:t>3.</w:t>
      </w:r>
      <w:r w:rsidR="00985F87">
        <w:rPr>
          <w:sz w:val="24"/>
          <w:szCs w:val="24"/>
        </w:rPr>
        <w:t>4</w:t>
      </w:r>
      <w:r>
        <w:rPr>
          <w:sz w:val="24"/>
          <w:szCs w:val="24"/>
        </w:rPr>
        <w:t xml:space="preserve"> </w:t>
      </w:r>
      <w:r w:rsidR="00BF3BD3" w:rsidRPr="00D52365">
        <w:rPr>
          <w:rFonts w:hint="eastAsia"/>
          <w:sz w:val="24"/>
          <w:szCs w:val="24"/>
        </w:rPr>
        <w:t>W</w:t>
      </w:r>
      <w:r w:rsidR="00BF3BD3" w:rsidRPr="00D52365">
        <w:rPr>
          <w:sz w:val="24"/>
          <w:szCs w:val="24"/>
        </w:rPr>
        <w:t xml:space="preserve">hen UE-A transmits </w:t>
      </w:r>
      <w:r w:rsidR="00D52365">
        <w:rPr>
          <w:sz w:val="24"/>
          <w:szCs w:val="24"/>
        </w:rPr>
        <w:t>“</w:t>
      </w:r>
      <w:r w:rsidR="00BF3BD3" w:rsidRPr="00D52365">
        <w:rPr>
          <w:sz w:val="24"/>
          <w:szCs w:val="24"/>
        </w:rPr>
        <w:t>a set of resources”</w:t>
      </w:r>
    </w:p>
    <w:p w14:paraId="6B4E5D9C" w14:textId="77777777" w:rsidR="00721947" w:rsidRPr="00B14366" w:rsidRDefault="00721947" w:rsidP="00863C9F">
      <w:pPr>
        <w:snapToGrid w:val="0"/>
        <w:spacing w:beforeLines="50" w:before="120" w:afterLines="50" w:line="288" w:lineRule="auto"/>
        <w:jc w:val="both"/>
        <w:rPr>
          <w:rFonts w:ascii="Arial" w:hAnsi="Arial" w:cs="Arial"/>
          <w:lang w:val="fi-FI"/>
        </w:rPr>
      </w:pPr>
      <w:r w:rsidRPr="00B14366">
        <w:rPr>
          <w:rFonts w:ascii="Arial" w:hAnsi="Arial" w:cs="Arial"/>
          <w:lang w:val="fi-FI"/>
        </w:rPr>
        <w:t>For the condition when UE-A sends ”a set of resources” to UE-B, both triggered by UE-A and UE-B should be considered. When continuous NACK is detected by UE-B, it would know the currrent resource is problematic and may trigger UE-A to send ”a set of resources” to assist its resource selection. The details of signalling of triggering the procedure needs to be further discussed. On the other hand, UE-A may identify highly interfered resource or hidden nodes which can not detected by UE-B, so UE-A itself can send ”a set of resources” based on a pre-defined or (pre)configured condition, i.e.</w:t>
      </w:r>
      <w:bookmarkStart w:id="10" w:name="_Hlk53501428"/>
      <w:r w:rsidRPr="00B14366">
        <w:rPr>
          <w:rFonts w:ascii="Arial" w:hAnsi="Arial" w:cs="Arial"/>
          <w:lang w:val="fi-FI"/>
        </w:rPr>
        <w:t xml:space="preserve"> the RSRP measurement performed for the received SCI format is higher than a threshold</w:t>
      </w:r>
      <w:bookmarkEnd w:id="10"/>
      <w:r w:rsidRPr="00B14366">
        <w:rPr>
          <w:rFonts w:ascii="Arial" w:hAnsi="Arial" w:cs="Arial"/>
          <w:lang w:val="fi-FI"/>
        </w:rPr>
        <w:t>, the distance between UE-A and other UE is smaller than a threshold as well as the distance between UE-B and other UE is higher than a threshold.</w:t>
      </w:r>
    </w:p>
    <w:p w14:paraId="386A2587" w14:textId="292A7BB8" w:rsidR="00721947" w:rsidRPr="00DE695A" w:rsidRDefault="00721947" w:rsidP="00721947">
      <w:pPr>
        <w:snapToGrid w:val="0"/>
        <w:spacing w:beforeLines="50" w:before="120" w:after="0" w:line="288" w:lineRule="auto"/>
        <w:jc w:val="both"/>
        <w:rPr>
          <w:rFonts w:ascii="Arial" w:hAnsi="Arial" w:cs="Arial"/>
          <w:b/>
          <w:bCs/>
          <w:lang w:val="fi-FI"/>
        </w:rPr>
      </w:pPr>
      <w:r w:rsidRPr="00DE695A">
        <w:rPr>
          <w:rFonts w:ascii="Arial" w:hAnsi="Arial" w:cs="Arial"/>
          <w:b/>
          <w:bCs/>
          <w:lang w:val="fi-FI"/>
        </w:rPr>
        <w:t xml:space="preserve">Proposal </w:t>
      </w:r>
      <w:r w:rsidR="00EE12F6">
        <w:rPr>
          <w:rFonts w:ascii="Arial" w:hAnsi="Arial" w:cs="Arial"/>
          <w:b/>
          <w:bCs/>
          <w:lang w:val="fi-FI"/>
        </w:rPr>
        <w:t>6</w:t>
      </w:r>
      <w:r w:rsidRPr="00DE695A">
        <w:rPr>
          <w:rFonts w:ascii="Arial" w:hAnsi="Arial" w:cs="Arial"/>
          <w:b/>
          <w:bCs/>
          <w:lang w:val="fi-FI"/>
        </w:rPr>
        <w:t>: For the condition when UE-A sends “a set of resources” to UE-B, the followings can be considered:</w:t>
      </w:r>
    </w:p>
    <w:p w14:paraId="5B2E8F9F" w14:textId="77777777" w:rsidR="00721947" w:rsidRPr="00DE695A" w:rsidRDefault="0072194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DE695A">
        <w:rPr>
          <w:rFonts w:ascii="Arial" w:eastAsiaTheme="minorEastAsia" w:hAnsi="Arial" w:cs="Arial"/>
          <w:b/>
          <w:bCs/>
          <w:sz w:val="20"/>
          <w:szCs w:val="20"/>
          <w:lang w:val="fi-FI"/>
        </w:rPr>
        <w:t>Option 1: Based on signaling of triggering or requesting</w:t>
      </w:r>
    </w:p>
    <w:p w14:paraId="2448AFF7" w14:textId="77777777" w:rsidR="00721947" w:rsidRPr="00DE695A" w:rsidRDefault="00721947" w:rsidP="00C94FDA">
      <w:pPr>
        <w:pStyle w:val="af9"/>
        <w:numPr>
          <w:ilvl w:val="4"/>
          <w:numId w:val="19"/>
        </w:numPr>
        <w:adjustRightInd w:val="0"/>
        <w:snapToGrid w:val="0"/>
        <w:spacing w:beforeLines="50" w:before="120" w:line="288" w:lineRule="auto"/>
        <w:ind w:left="851"/>
        <w:jc w:val="both"/>
        <w:rPr>
          <w:rStyle w:val="aff2"/>
          <w:rFonts w:ascii="Arial" w:hAnsi="Arial" w:cs="Arial"/>
          <w:b/>
          <w:bCs/>
          <w:i w:val="0"/>
          <w:iCs w:val="0"/>
          <w:sz w:val="20"/>
          <w:szCs w:val="20"/>
        </w:rPr>
      </w:pPr>
      <w:r w:rsidRPr="00DE695A">
        <w:rPr>
          <w:rFonts w:ascii="Arial" w:eastAsiaTheme="minorEastAsia" w:hAnsi="Arial" w:cs="Arial"/>
          <w:b/>
          <w:bCs/>
          <w:sz w:val="20"/>
          <w:szCs w:val="20"/>
          <w:lang w:val="fi-FI"/>
        </w:rPr>
        <w:t>Option 2: Based on a pre-defined or (pre)configured triggering condition(s)</w:t>
      </w:r>
    </w:p>
    <w:p w14:paraId="13934B1C" w14:textId="68702F23" w:rsidR="00721947" w:rsidRPr="00DE695A" w:rsidRDefault="00721947" w:rsidP="00721947">
      <w:pPr>
        <w:snapToGrid w:val="0"/>
        <w:spacing w:beforeLines="50" w:before="120" w:after="0" w:line="288" w:lineRule="auto"/>
        <w:jc w:val="both"/>
        <w:rPr>
          <w:rFonts w:ascii="Arial" w:hAnsi="Arial" w:cs="Arial"/>
          <w:b/>
          <w:bCs/>
        </w:rPr>
      </w:pPr>
      <w:r w:rsidRPr="00DE695A">
        <w:rPr>
          <w:rFonts w:ascii="Arial" w:hAnsi="Arial" w:cs="Arial"/>
          <w:b/>
          <w:bCs/>
        </w:rPr>
        <w:t xml:space="preserve">Proposal </w:t>
      </w:r>
      <w:r w:rsidR="00EE12F6">
        <w:rPr>
          <w:rFonts w:ascii="Arial" w:hAnsi="Arial" w:cs="Arial"/>
          <w:b/>
          <w:bCs/>
        </w:rPr>
        <w:t>7</w:t>
      </w:r>
      <w:r w:rsidRPr="00DE695A">
        <w:rPr>
          <w:rFonts w:ascii="Arial" w:hAnsi="Arial" w:cs="Arial"/>
          <w:b/>
          <w:bCs/>
        </w:rPr>
        <w:t>: For pre-defined or (pre)configured triggering condition(s), the followings can be considered:</w:t>
      </w:r>
    </w:p>
    <w:p w14:paraId="14B52360" w14:textId="241DB93D" w:rsidR="00721947" w:rsidRPr="00DE695A" w:rsidRDefault="00D0342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721947" w:rsidRPr="00DE695A">
        <w:rPr>
          <w:rFonts w:ascii="Arial" w:eastAsiaTheme="minorEastAsia" w:hAnsi="Arial" w:cs="Arial"/>
          <w:b/>
          <w:bCs/>
          <w:sz w:val="20"/>
          <w:szCs w:val="20"/>
          <w:lang w:val="fi-FI"/>
        </w:rPr>
        <w:t>he RSRP measurement performed for the received SCI format is higher than a threshold</w:t>
      </w:r>
    </w:p>
    <w:p w14:paraId="041AE82E" w14:textId="05ACE696" w:rsidR="00721947" w:rsidRDefault="00D0342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721947" w:rsidRPr="00DE695A">
        <w:rPr>
          <w:rFonts w:ascii="Arial" w:eastAsiaTheme="minorEastAsia" w:hAnsi="Arial" w:cs="Arial"/>
          <w:b/>
          <w:bCs/>
          <w:sz w:val="20"/>
          <w:szCs w:val="20"/>
          <w:lang w:val="fi-FI"/>
        </w:rPr>
        <w:t>he distance between UE-A and other UE is smaller than a threshold as well as the distance between UE-B and other UE is higher than a threshold</w:t>
      </w:r>
    </w:p>
    <w:p w14:paraId="51A56860" w14:textId="22F3CFB1" w:rsidR="00922D50" w:rsidRDefault="00922D50" w:rsidP="00922D50">
      <w:pPr>
        <w:pStyle w:val="3GPPH2"/>
        <w:numPr>
          <w:ilvl w:val="0"/>
          <w:numId w:val="0"/>
        </w:numPr>
        <w:rPr>
          <w:sz w:val="24"/>
          <w:szCs w:val="24"/>
        </w:rPr>
      </w:pPr>
      <w:r>
        <w:rPr>
          <w:sz w:val="24"/>
          <w:szCs w:val="24"/>
        </w:rPr>
        <w:t>3.</w:t>
      </w:r>
      <w:r w:rsidR="00113999">
        <w:rPr>
          <w:sz w:val="24"/>
          <w:szCs w:val="24"/>
        </w:rPr>
        <w:t>5</w:t>
      </w:r>
      <w:r>
        <w:rPr>
          <w:sz w:val="24"/>
          <w:szCs w:val="24"/>
        </w:rPr>
        <w:t xml:space="preserve"> </w:t>
      </w:r>
      <w:r w:rsidRPr="00D52365">
        <w:rPr>
          <w:rFonts w:hint="eastAsia"/>
          <w:sz w:val="24"/>
          <w:szCs w:val="24"/>
        </w:rPr>
        <w:t>T</w:t>
      </w:r>
      <w:r w:rsidRPr="00D52365">
        <w:rPr>
          <w:sz w:val="24"/>
          <w:szCs w:val="24"/>
        </w:rPr>
        <w:t xml:space="preserve">he container of </w:t>
      </w:r>
      <w:r>
        <w:rPr>
          <w:sz w:val="24"/>
          <w:szCs w:val="24"/>
        </w:rPr>
        <w:t>“</w:t>
      </w:r>
      <w:r w:rsidRPr="00D52365">
        <w:rPr>
          <w:sz w:val="24"/>
          <w:szCs w:val="24"/>
        </w:rPr>
        <w:t>a set of resources”</w:t>
      </w:r>
    </w:p>
    <w:p w14:paraId="43213E03" w14:textId="77777777" w:rsidR="00330F99" w:rsidRDefault="00922D50" w:rsidP="00922D50">
      <w:pPr>
        <w:snapToGrid w:val="0"/>
        <w:spacing w:beforeLines="50" w:before="120" w:after="0" w:line="288" w:lineRule="auto"/>
        <w:jc w:val="both"/>
        <w:rPr>
          <w:rFonts w:ascii="Arial" w:hAnsi="Arial" w:cs="Arial"/>
          <w:lang w:val="fi-FI"/>
        </w:rPr>
      </w:pPr>
      <w:r w:rsidRPr="00922D50">
        <w:rPr>
          <w:rFonts w:ascii="Arial" w:hAnsi="Arial" w:cs="Arial"/>
          <w:lang w:val="fi-FI"/>
        </w:rPr>
        <w:t xml:space="preserve">For the signalling of ”a set of resources”, we think physical layer signalling is preferred considering the latency perspective. Specifically, both </w:t>
      </w:r>
      <w:bookmarkStart w:id="11" w:name="_Hlk53498857"/>
      <w:r w:rsidRPr="00922D50">
        <w:rPr>
          <w:rFonts w:ascii="Arial" w:hAnsi="Arial" w:cs="Arial"/>
          <w:lang w:val="fi-FI"/>
        </w:rPr>
        <w:t>extending 1st stage SCI or new 2nd stage SCI format</w:t>
      </w:r>
      <w:bookmarkEnd w:id="11"/>
      <w:r w:rsidRPr="00922D50">
        <w:rPr>
          <w:rFonts w:ascii="Arial" w:hAnsi="Arial" w:cs="Arial"/>
          <w:lang w:val="fi-FI"/>
        </w:rPr>
        <w:t xml:space="preserve"> can be considered. </w:t>
      </w:r>
    </w:p>
    <w:p w14:paraId="22F1B2D7" w14:textId="46546BC0" w:rsidR="00330F99" w:rsidRDefault="00922D50" w:rsidP="00922D50">
      <w:pPr>
        <w:snapToGrid w:val="0"/>
        <w:spacing w:beforeLines="50" w:before="120" w:after="0" w:line="288" w:lineRule="auto"/>
        <w:jc w:val="both"/>
        <w:rPr>
          <w:rFonts w:ascii="Arial" w:hAnsi="Arial" w:cs="Arial"/>
          <w:lang w:val="fi-FI"/>
        </w:rPr>
      </w:pPr>
      <w:r w:rsidRPr="00922D50">
        <w:rPr>
          <w:rFonts w:ascii="Arial" w:hAnsi="Arial" w:cs="Arial"/>
          <w:lang w:val="fi-FI"/>
        </w:rPr>
        <w:t xml:space="preserve">In Alt NP-1, the resources reserved by hidden nodes needs to be forwarded to UE-B; In Alt NP-2, UE-A’s own resource reservation is transmitted to UE-B. Therefore, the existing fields in 1st stage SCI, i.e. ”Frequency resource </w:t>
      </w:r>
      <w:r w:rsidRPr="00922D50">
        <w:rPr>
          <w:rFonts w:ascii="Arial" w:hAnsi="Arial" w:cs="Arial"/>
          <w:lang w:val="fi-FI"/>
        </w:rPr>
        <w:lastRenderedPageBreak/>
        <w:t xml:space="preserve">assignment”, ”Time resource assignment” ,”resource reservation period” and ”priority”, which are mainly designed for resource reservation indication, can be easily reused or modifed to carry the information of ”a set of resources”. </w:t>
      </w:r>
      <w:r w:rsidR="00330F99">
        <w:rPr>
          <w:rFonts w:ascii="Arial" w:hAnsi="Arial" w:cs="Arial"/>
          <w:lang w:val="fi-FI"/>
        </w:rPr>
        <w:t>F</w:t>
      </w:r>
      <w:r w:rsidRPr="00922D50">
        <w:rPr>
          <w:rFonts w:ascii="Arial" w:hAnsi="Arial" w:cs="Arial"/>
          <w:lang w:val="fi-FI"/>
        </w:rPr>
        <w:t>rom the perspective of UE-A, especially when it is the intended receiver of UE-B, it would not touch the resource selection framework since only forwarding the resource reservation is required. UE-A does not need to perform resource exclusion which is done at the transmitter side. For transmitter side, only some minor update to resource exclusion procedure is needed, i.e. the forwarded resources are excluded with higher priority or RSRP threshold can be seperately configured for the ”set of resources”, hence minimum spec impact is expected.</w:t>
      </w:r>
    </w:p>
    <w:p w14:paraId="51A20D54" w14:textId="2FB66CE8" w:rsidR="00922D50" w:rsidRPr="00922D50" w:rsidRDefault="00922D50" w:rsidP="00922D50">
      <w:pPr>
        <w:snapToGrid w:val="0"/>
        <w:spacing w:beforeLines="50" w:before="120" w:after="0" w:line="288" w:lineRule="auto"/>
        <w:jc w:val="both"/>
        <w:rPr>
          <w:rFonts w:ascii="Arial" w:hAnsi="Arial" w:cs="Arial"/>
          <w:lang w:val="fi-FI"/>
        </w:rPr>
      </w:pPr>
      <w:r w:rsidRPr="00922D50">
        <w:rPr>
          <w:rFonts w:ascii="Arial" w:hAnsi="Arial" w:cs="Arial"/>
          <w:lang w:val="fi-FI"/>
        </w:rPr>
        <w:t>Alternatively, new 2nd stage SCI format can also be considered as the container for carrying ”a set of resources” since there are two codepoint reserved in the ”2nd stage SCI format” field. This may need more specification work since a new SCI format would be defined, however, it would be beneficial for coexisting Rel-17 sidelink and Rel-16 sidelink in the same resource pool.</w:t>
      </w:r>
    </w:p>
    <w:p w14:paraId="370D6C52" w14:textId="0FE92193" w:rsidR="00922D50" w:rsidRPr="00922D50" w:rsidRDefault="00922D50" w:rsidP="00922D50">
      <w:pPr>
        <w:snapToGrid w:val="0"/>
        <w:spacing w:beforeLines="50" w:before="120" w:after="0" w:line="288" w:lineRule="auto"/>
        <w:jc w:val="both"/>
        <w:rPr>
          <w:rFonts w:ascii="Arial" w:hAnsi="Arial" w:cs="Arial"/>
          <w:b/>
          <w:bCs/>
        </w:rPr>
      </w:pPr>
      <w:r w:rsidRPr="00922D50">
        <w:rPr>
          <w:rFonts w:ascii="Arial" w:hAnsi="Arial" w:cs="Arial"/>
          <w:b/>
          <w:bCs/>
        </w:rPr>
        <w:t xml:space="preserve">Proposal </w:t>
      </w:r>
      <w:r w:rsidR="00EE12F6">
        <w:rPr>
          <w:rFonts w:ascii="Arial" w:hAnsi="Arial" w:cs="Arial"/>
          <w:b/>
          <w:bCs/>
        </w:rPr>
        <w:t>8</w:t>
      </w:r>
      <w:r w:rsidRPr="00922D50">
        <w:rPr>
          <w:rFonts w:ascii="Arial" w:hAnsi="Arial" w:cs="Arial"/>
          <w:b/>
          <w:bCs/>
        </w:rPr>
        <w:t xml:space="preserve">: For the container </w:t>
      </w:r>
      <w:r w:rsidR="00EE12F6" w:rsidRPr="00922D50">
        <w:rPr>
          <w:rFonts w:ascii="Arial" w:hAnsi="Arial" w:cs="Arial"/>
          <w:b/>
          <w:bCs/>
        </w:rPr>
        <w:t>carrying</w:t>
      </w:r>
      <w:r w:rsidR="00EE12F6">
        <w:rPr>
          <w:rFonts w:ascii="Arial" w:hAnsi="Arial" w:cs="Arial"/>
          <w:b/>
          <w:bCs/>
        </w:rPr>
        <w:t xml:space="preserve"> “</w:t>
      </w:r>
      <w:r w:rsidR="00EE12F6" w:rsidRPr="00922D50">
        <w:rPr>
          <w:rFonts w:ascii="Arial" w:hAnsi="Arial" w:cs="Arial"/>
          <w:b/>
          <w:bCs/>
        </w:rPr>
        <w:t>a</w:t>
      </w:r>
      <w:r w:rsidRPr="00922D50">
        <w:rPr>
          <w:rFonts w:ascii="Arial" w:hAnsi="Arial" w:cs="Arial"/>
          <w:b/>
          <w:bCs/>
        </w:rPr>
        <w:t xml:space="preserve"> set of resources”, extending 1st stage SCI or new 2nd stage SCI format can be further studied.</w:t>
      </w: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bookmarkStart w:id="12" w:name="_Ref31533076"/>
      <w:r w:rsidRPr="007F6112">
        <w:rPr>
          <w:rFonts w:cs="Arial"/>
          <w:b/>
          <w:sz w:val="30"/>
          <w:szCs w:val="30"/>
          <w:lang w:val="en-US"/>
        </w:rPr>
        <w:t>Conclusions</w:t>
      </w:r>
    </w:p>
    <w:bookmarkEnd w:id="12"/>
    <w:p w14:paraId="76C266E2" w14:textId="31EBF2A2"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enhancements for mode-2 resource allocation</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observations and proposals </w:t>
      </w:r>
      <w:r w:rsidRPr="00B14366">
        <w:rPr>
          <w:rFonts w:ascii="Arial" w:eastAsia="Batang" w:hAnsi="Arial" w:cs="Arial"/>
        </w:rPr>
        <w:t>are made:</w:t>
      </w:r>
    </w:p>
    <w:p w14:paraId="6E48ED29" w14:textId="7EBF2E35" w:rsidR="00EE12F6" w:rsidRDefault="00EE12F6" w:rsidP="00EE12F6">
      <w:pPr>
        <w:snapToGrid w:val="0"/>
        <w:spacing w:beforeLines="50" w:before="120" w:line="288" w:lineRule="auto"/>
        <w:jc w:val="both"/>
        <w:rPr>
          <w:rFonts w:ascii="Arial" w:hAnsi="Arial" w:cs="Arial"/>
          <w:b/>
          <w:bCs/>
          <w:lang w:val="fi-FI" w:eastAsia="zh-CN"/>
        </w:rPr>
      </w:pPr>
      <w:r w:rsidRPr="00CE3A44">
        <w:rPr>
          <w:rFonts w:ascii="Arial" w:hAnsi="Arial" w:cs="Arial" w:hint="eastAsia"/>
          <w:b/>
          <w:bCs/>
          <w:lang w:val="fi-FI" w:eastAsia="zh-CN"/>
        </w:rPr>
        <w:t>O</w:t>
      </w:r>
      <w:r w:rsidRPr="00CE3A44">
        <w:rPr>
          <w:rFonts w:ascii="Arial" w:hAnsi="Arial" w:cs="Arial"/>
          <w:b/>
          <w:bCs/>
          <w:lang w:val="fi-FI" w:eastAsia="zh-CN"/>
        </w:rPr>
        <w:t>bservation 1: Both the preferred and non-preferred set of resources in Scheme 1 should be supported for differenet scenarios and target issues.</w:t>
      </w:r>
    </w:p>
    <w:p w14:paraId="075CB240" w14:textId="493E8D8E" w:rsidR="00EE12F6" w:rsidRDefault="00EE12F6" w:rsidP="00EE12F6">
      <w:pPr>
        <w:snapToGrid w:val="0"/>
        <w:spacing w:beforeLines="50" w:before="120" w:line="288" w:lineRule="auto"/>
        <w:jc w:val="both"/>
        <w:rPr>
          <w:rFonts w:ascii="Arial" w:hAnsi="Arial" w:cs="Arial"/>
          <w:b/>
          <w:bCs/>
          <w:lang w:val="fi-FI" w:eastAsia="zh-CN"/>
        </w:rPr>
      </w:pPr>
      <w:r w:rsidRPr="004E672D">
        <w:rPr>
          <w:rFonts w:ascii="Arial" w:hAnsi="Arial" w:cs="Arial"/>
          <w:b/>
          <w:bCs/>
          <w:lang w:val="fi-FI"/>
        </w:rPr>
        <w:t>Observaiton 2: For the case when both UE-B and UE-A perform sensing, ”a set of resources” can be resource set which is preferred for UE-B’s transmission to address exposed-node problem.</w:t>
      </w:r>
    </w:p>
    <w:p w14:paraId="27927BE5" w14:textId="77777777" w:rsidR="00EE12F6" w:rsidRPr="00B14366" w:rsidRDefault="00EE12F6" w:rsidP="00EE12F6">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39A7D888"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H</w:t>
      </w:r>
      <w:r w:rsidRPr="00B14366">
        <w:rPr>
          <w:rFonts w:ascii="Arial" w:eastAsiaTheme="minorEastAsia" w:hAnsi="Arial" w:cs="Arial"/>
          <w:b/>
          <w:bCs/>
          <w:sz w:val="20"/>
          <w:szCs w:val="20"/>
          <w:lang w:val="fi-FI"/>
        </w:rPr>
        <w:t>idden node problem</w:t>
      </w:r>
    </w:p>
    <w:p w14:paraId="772AB929"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H</w:t>
      </w:r>
      <w:r w:rsidRPr="00B14366">
        <w:rPr>
          <w:rFonts w:ascii="Arial" w:eastAsiaTheme="minorEastAsia" w:hAnsi="Arial" w:cs="Arial"/>
          <w:b/>
          <w:bCs/>
          <w:sz w:val="20"/>
          <w:szCs w:val="20"/>
          <w:lang w:val="fi-FI" w:eastAsia="zh-CN"/>
        </w:rPr>
        <w:t>alf duplex problem</w:t>
      </w:r>
    </w:p>
    <w:p w14:paraId="3D0E5F58"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E</w:t>
      </w:r>
      <w:r w:rsidRPr="00B14366">
        <w:rPr>
          <w:rFonts w:ascii="Arial" w:eastAsiaTheme="minorEastAsia" w:hAnsi="Arial" w:cs="Arial"/>
          <w:b/>
          <w:bCs/>
          <w:sz w:val="20"/>
          <w:szCs w:val="20"/>
          <w:lang w:val="fi-FI" w:eastAsia="zh-CN"/>
        </w:rPr>
        <w:t>xposed node problem</w:t>
      </w:r>
    </w:p>
    <w:p w14:paraId="6B6C79C6"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C</w:t>
      </w:r>
      <w:r w:rsidRPr="00B14366">
        <w:rPr>
          <w:rFonts w:ascii="Arial" w:eastAsiaTheme="minorEastAsia" w:hAnsi="Arial" w:cs="Arial"/>
          <w:b/>
          <w:bCs/>
          <w:sz w:val="20"/>
          <w:szCs w:val="20"/>
          <w:lang w:val="fi-FI" w:eastAsia="zh-CN"/>
        </w:rPr>
        <w:t>onsecutive packet loss</w:t>
      </w:r>
    </w:p>
    <w:p w14:paraId="5664DCF8" w14:textId="77777777" w:rsidR="00EE12F6" w:rsidRDefault="00EE12F6" w:rsidP="00EE12F6">
      <w:pPr>
        <w:snapToGrid w:val="0"/>
        <w:spacing w:beforeLines="50" w:before="120" w:line="288" w:lineRule="auto"/>
        <w:jc w:val="both"/>
        <w:rPr>
          <w:rFonts w:ascii="Arial" w:hAnsi="Arial" w:cs="Arial"/>
          <w:b/>
          <w:bCs/>
          <w:lang w:val="fi-FI" w:eastAsia="zh-CN"/>
        </w:rPr>
      </w:pPr>
      <w:r w:rsidRPr="00775E93">
        <w:rPr>
          <w:rFonts w:ascii="Arial" w:hAnsi="Arial" w:cs="Arial"/>
          <w:b/>
          <w:bCs/>
          <w:lang w:val="fi-FI" w:eastAsia="zh-CN"/>
        </w:rPr>
        <w:t>Proposal 2: For inter-UE coordination Scheme 1, support the following information to determine by UE-A the set of resources</w:t>
      </w:r>
      <w:r>
        <w:rPr>
          <w:rFonts w:ascii="Arial" w:hAnsi="Arial" w:cs="Arial"/>
          <w:b/>
          <w:bCs/>
          <w:lang w:val="fi-FI" w:eastAsia="zh-CN"/>
        </w:rPr>
        <w:t xml:space="preserve"> </w:t>
      </w:r>
      <w:r w:rsidRPr="00775E93">
        <w:rPr>
          <w:rFonts w:ascii="Arial" w:hAnsi="Arial" w:cs="Arial"/>
          <w:b/>
          <w:bCs/>
          <w:lang w:val="fi-FI" w:eastAsia="zh-CN"/>
        </w:rPr>
        <w:t>non-preferred for UE-B’s transmission</w:t>
      </w:r>
      <w:r>
        <w:rPr>
          <w:rFonts w:ascii="Arial" w:hAnsi="Arial" w:cs="Arial"/>
          <w:b/>
          <w:bCs/>
          <w:lang w:val="fi-FI" w:eastAsia="zh-CN"/>
        </w:rPr>
        <w:t>:</w:t>
      </w:r>
    </w:p>
    <w:p w14:paraId="767DFDDE" w14:textId="77777777" w:rsidR="00EE12F6" w:rsidRPr="00775E93"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Other UEs’ reserved resources based on UE-A’s sensing result</w:t>
      </w:r>
    </w:p>
    <w:p w14:paraId="5A811D71" w14:textId="77777777" w:rsidR="00EE12F6" w:rsidRPr="00775E93"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UE-A’s NR SL resources selected for its transmission(s) of TB(s)</w:t>
      </w:r>
    </w:p>
    <w:p w14:paraId="69E535DD" w14:textId="77777777" w:rsidR="00EE12F6" w:rsidRPr="004E672D" w:rsidRDefault="00EE12F6" w:rsidP="00EE12F6">
      <w:pPr>
        <w:snapToGrid w:val="0"/>
        <w:spacing w:beforeLines="50" w:before="120" w:line="288" w:lineRule="auto"/>
        <w:jc w:val="both"/>
        <w:rPr>
          <w:rFonts w:ascii="Arial" w:hAnsi="Arial" w:cs="Arial"/>
          <w:lang w:val="fi-FI" w:eastAsia="zh-CN"/>
        </w:rPr>
      </w:pPr>
      <w:r w:rsidRPr="004E672D">
        <w:rPr>
          <w:rFonts w:ascii="Arial" w:hAnsi="Arial" w:cs="Arial"/>
          <w:b/>
          <w:bCs/>
          <w:lang w:val="fi-FI" w:eastAsia="zh-CN"/>
        </w:rPr>
        <w:t>Proposal 3: For inter-UE coordination Scheme 1, support the following information to determine by UE-A the set of resources preferred for UE-B’s transmission:</w:t>
      </w:r>
    </w:p>
    <w:p w14:paraId="19504351" w14:textId="77777777" w:rsidR="00EE12F6" w:rsidRPr="00AB0E85"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UE-A’s NR SL resources selected for its transmission(s) of TB(s)</w:t>
      </w:r>
    </w:p>
    <w:p w14:paraId="373340B6" w14:textId="77777777" w:rsidR="00EE12F6" w:rsidRPr="00AB0E85"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Resource set selected by UE-A for other UE-Bs’ transmissions</w:t>
      </w:r>
    </w:p>
    <w:p w14:paraId="60A65CC7" w14:textId="77777777" w:rsidR="0061585D" w:rsidRPr="009937CD" w:rsidRDefault="0061585D" w:rsidP="0061585D">
      <w:pPr>
        <w:tabs>
          <w:tab w:val="num" w:pos="400"/>
        </w:tabs>
        <w:jc w:val="both"/>
        <w:rPr>
          <w:rFonts w:ascii="Arial" w:hAnsi="Arial" w:cs="Arial"/>
          <w:b/>
          <w:bCs/>
          <w:iCs/>
        </w:rPr>
      </w:pPr>
      <w:r w:rsidRPr="009937CD">
        <w:rPr>
          <w:rFonts w:ascii="Arial" w:hAnsi="Arial" w:cs="Arial"/>
          <w:b/>
          <w:bCs/>
          <w:iCs/>
        </w:rPr>
        <w:t>Proposal 4: Support the following cases for determining UE-A and UE-B:</w:t>
      </w:r>
    </w:p>
    <w:p w14:paraId="69421D60" w14:textId="77777777" w:rsidR="0061585D" w:rsidRPr="009937CD" w:rsidRDefault="0061585D" w:rsidP="0061585D">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For the “set of resources” non-preferred for UE-B’s transmission:</w:t>
      </w:r>
    </w:p>
    <w:p w14:paraId="286DD8F9" w14:textId="77777777" w:rsidR="0061585D" w:rsidRPr="009937CD"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hidden node issue, UE-A is the intended receiver of UE-B</w:t>
      </w:r>
      <w:r>
        <w:rPr>
          <w:rFonts w:ascii="Arial" w:eastAsiaTheme="minorEastAsia" w:hAnsi="Arial" w:cs="Arial"/>
          <w:b/>
          <w:bCs/>
          <w:sz w:val="20"/>
          <w:szCs w:val="20"/>
          <w:lang w:val="fi-FI"/>
        </w:rPr>
        <w:t>;</w:t>
      </w:r>
    </w:p>
    <w:p w14:paraId="19298DEB" w14:textId="77777777" w:rsidR="0061585D" w:rsidRPr="009937CD"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half duplex issue and consecutive packet loss, UE-A can b</w:t>
      </w:r>
      <w:r>
        <w:rPr>
          <w:rFonts w:ascii="Arial" w:eastAsiaTheme="minorEastAsia" w:hAnsi="Arial" w:cs="Arial"/>
          <w:b/>
          <w:bCs/>
          <w:sz w:val="20"/>
          <w:szCs w:val="20"/>
          <w:lang w:val="fi-FI"/>
        </w:rPr>
        <w:t>e</w:t>
      </w:r>
      <w:r w:rsidRPr="009937CD">
        <w:rPr>
          <w:rFonts w:ascii="Arial" w:eastAsiaTheme="minorEastAsia" w:hAnsi="Arial" w:cs="Arial"/>
          <w:b/>
          <w:bCs/>
          <w:sz w:val="20"/>
          <w:szCs w:val="20"/>
          <w:lang w:val="fi-FI"/>
        </w:rPr>
        <w:t xml:space="preserve"> any UEs</w:t>
      </w:r>
      <w:r>
        <w:rPr>
          <w:rFonts w:ascii="Arial" w:eastAsiaTheme="minorEastAsia" w:hAnsi="Arial" w:cs="Arial"/>
          <w:b/>
          <w:bCs/>
          <w:sz w:val="20"/>
          <w:szCs w:val="20"/>
          <w:lang w:val="fi-FI"/>
        </w:rPr>
        <w:t>;</w:t>
      </w:r>
    </w:p>
    <w:p w14:paraId="6A363275" w14:textId="77777777" w:rsidR="0061585D" w:rsidRDefault="0061585D" w:rsidP="0061585D">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lastRenderedPageBreak/>
        <w:t>For the “set of resources” preferred for UE-B’s transmission:</w:t>
      </w:r>
    </w:p>
    <w:p w14:paraId="3C3A9449" w14:textId="77777777" w:rsidR="0061585D"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When both UE-A and UE-B sense, UE-A is the intended receiver of UE-B to solve the exposed node issue;</w:t>
      </w:r>
    </w:p>
    <w:p w14:paraId="2E578FEF" w14:textId="77777777" w:rsidR="0061585D" w:rsidRPr="006C497B"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hint="eastAsia"/>
          <w:b/>
          <w:bCs/>
          <w:sz w:val="20"/>
          <w:szCs w:val="20"/>
          <w:lang w:val="fi-FI" w:eastAsia="zh-CN"/>
        </w:rPr>
        <w:t>W</w:t>
      </w:r>
      <w:r>
        <w:rPr>
          <w:rFonts w:ascii="Arial" w:eastAsiaTheme="minorEastAsia" w:hAnsi="Arial" w:cs="Arial"/>
          <w:b/>
          <w:bCs/>
          <w:sz w:val="20"/>
          <w:szCs w:val="20"/>
          <w:lang w:val="fi-FI" w:eastAsia="zh-CN"/>
        </w:rPr>
        <w:t>hen only UE-A senses, UE-A is configured by higher layer.</w:t>
      </w:r>
    </w:p>
    <w:p w14:paraId="0D33B17F" w14:textId="77777777" w:rsidR="00EE12F6" w:rsidRPr="00EB3F67" w:rsidRDefault="00EE12F6" w:rsidP="00EE12F6">
      <w:pPr>
        <w:overflowPunct/>
        <w:autoSpaceDE/>
        <w:autoSpaceDN/>
        <w:adjustRightInd/>
        <w:spacing w:after="0" w:line="288" w:lineRule="auto"/>
        <w:textAlignment w:val="auto"/>
        <w:rPr>
          <w:rFonts w:ascii="Arial" w:eastAsia="Times New Roman" w:hAnsi="Arial" w:cs="Arial"/>
          <w:b/>
          <w:bCs/>
          <w:lang w:val="en-US" w:eastAsia="ko-KR"/>
        </w:rPr>
      </w:pPr>
      <w:r w:rsidRPr="00EB3F67">
        <w:rPr>
          <w:rFonts w:ascii="Arial" w:hAnsi="Arial" w:cs="Arial"/>
          <w:b/>
          <w:bCs/>
          <w:lang w:val="fi-FI" w:eastAsia="zh-CN"/>
        </w:rPr>
        <w:t xml:space="preserve">Proposal 5: </w:t>
      </w:r>
      <w:r w:rsidRPr="00EB3F67">
        <w:rPr>
          <w:rFonts w:ascii="Arial" w:eastAsia="Times New Roman" w:hAnsi="Arial" w:cs="Arial"/>
          <w:b/>
          <w:bCs/>
          <w:iCs/>
          <w:lang w:eastAsia="ko-KR"/>
        </w:rPr>
        <w:t>When</w:t>
      </w:r>
      <w:r w:rsidRPr="00EB3F67">
        <w:rPr>
          <w:rFonts w:ascii="Arial" w:eastAsia="Times New Roman" w:hAnsi="Arial" w:cs="Arial"/>
          <w:b/>
          <w:bCs/>
          <w:lang w:val="en-US" w:eastAsia="ko-KR"/>
        </w:rPr>
        <w:t xml:space="preserve"> UE-B receives the inter-UE coordination information from UE-A, support the following options for inter-UE coordination Scheme 1:</w:t>
      </w:r>
    </w:p>
    <w:p w14:paraId="132D0060" w14:textId="77777777" w:rsidR="00EE12F6" w:rsidRPr="00EB3F67"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1-1: UE-B’s resource(s) to be used for its transmission resource (re)-selection is based on both UE-B’s sensing result (if available) and the received coordination information</w:t>
      </w:r>
    </w:p>
    <w:p w14:paraId="40740EEF" w14:textId="77777777" w:rsidR="00EE12F6" w:rsidRPr="00EB3F67"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1-2: UE-B’s resource(s) to be used for its transmission resource (re)-selection is based only on the received coordination information</w:t>
      </w:r>
    </w:p>
    <w:p w14:paraId="3F6DB92C" w14:textId="77777777" w:rsidR="00EE12F6" w:rsidRPr="00EB3F67"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1-3: UE-B’s resource(s) to be re-selected based on the received coordination information</w:t>
      </w:r>
    </w:p>
    <w:p w14:paraId="2FE6BC90" w14:textId="77777777" w:rsidR="00EE12F6" w:rsidRPr="00DE695A" w:rsidRDefault="00EE12F6" w:rsidP="00EE12F6">
      <w:pPr>
        <w:snapToGrid w:val="0"/>
        <w:spacing w:beforeLines="50" w:before="120" w:after="0" w:line="288" w:lineRule="auto"/>
        <w:jc w:val="both"/>
        <w:rPr>
          <w:rFonts w:ascii="Arial" w:hAnsi="Arial" w:cs="Arial"/>
          <w:b/>
          <w:bCs/>
          <w:lang w:val="fi-FI"/>
        </w:rPr>
      </w:pPr>
      <w:r w:rsidRPr="00DE695A">
        <w:rPr>
          <w:rFonts w:ascii="Arial" w:hAnsi="Arial" w:cs="Arial"/>
          <w:b/>
          <w:bCs/>
          <w:lang w:val="fi-FI"/>
        </w:rPr>
        <w:t xml:space="preserve">Proposal </w:t>
      </w:r>
      <w:r>
        <w:rPr>
          <w:rFonts w:ascii="Arial" w:hAnsi="Arial" w:cs="Arial"/>
          <w:b/>
          <w:bCs/>
          <w:lang w:val="fi-FI"/>
        </w:rPr>
        <w:t>6</w:t>
      </w:r>
      <w:r w:rsidRPr="00DE695A">
        <w:rPr>
          <w:rFonts w:ascii="Arial" w:hAnsi="Arial" w:cs="Arial"/>
          <w:b/>
          <w:bCs/>
          <w:lang w:val="fi-FI"/>
        </w:rPr>
        <w:t>: For the condition when UE-A sends “a set of resources” to UE-B, the followings can be considered:</w:t>
      </w:r>
    </w:p>
    <w:p w14:paraId="41DC9E34" w14:textId="77777777" w:rsidR="00EE12F6" w:rsidRPr="00DE695A"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DE695A">
        <w:rPr>
          <w:rFonts w:ascii="Arial" w:eastAsiaTheme="minorEastAsia" w:hAnsi="Arial" w:cs="Arial"/>
          <w:b/>
          <w:bCs/>
          <w:sz w:val="20"/>
          <w:szCs w:val="20"/>
          <w:lang w:val="fi-FI"/>
        </w:rPr>
        <w:t>Option 1: Based on signaling of triggering or requesting</w:t>
      </w:r>
    </w:p>
    <w:p w14:paraId="47AE0C14" w14:textId="77777777" w:rsidR="00EE12F6" w:rsidRPr="00DE695A" w:rsidRDefault="00EE12F6" w:rsidP="00C94FDA">
      <w:pPr>
        <w:pStyle w:val="af9"/>
        <w:numPr>
          <w:ilvl w:val="4"/>
          <w:numId w:val="19"/>
        </w:numPr>
        <w:adjustRightInd w:val="0"/>
        <w:snapToGrid w:val="0"/>
        <w:spacing w:beforeLines="50" w:before="120" w:line="288" w:lineRule="auto"/>
        <w:ind w:left="851"/>
        <w:jc w:val="both"/>
        <w:rPr>
          <w:rStyle w:val="aff2"/>
          <w:rFonts w:ascii="Arial" w:hAnsi="Arial" w:cs="Arial"/>
          <w:b/>
          <w:bCs/>
          <w:i w:val="0"/>
          <w:iCs w:val="0"/>
          <w:sz w:val="20"/>
          <w:szCs w:val="20"/>
        </w:rPr>
      </w:pPr>
      <w:r w:rsidRPr="00DE695A">
        <w:rPr>
          <w:rFonts w:ascii="Arial" w:eastAsiaTheme="minorEastAsia" w:hAnsi="Arial" w:cs="Arial"/>
          <w:b/>
          <w:bCs/>
          <w:sz w:val="20"/>
          <w:szCs w:val="20"/>
          <w:lang w:val="fi-FI"/>
        </w:rPr>
        <w:t>Option 2: Based on a pre-defined or (pre)configured triggering condition(s)</w:t>
      </w:r>
    </w:p>
    <w:p w14:paraId="7B123746" w14:textId="77777777" w:rsidR="00EE12F6" w:rsidRPr="00DE695A" w:rsidRDefault="00EE12F6" w:rsidP="00EE12F6">
      <w:pPr>
        <w:snapToGrid w:val="0"/>
        <w:spacing w:beforeLines="50" w:before="120" w:after="0" w:line="288" w:lineRule="auto"/>
        <w:jc w:val="both"/>
        <w:rPr>
          <w:rFonts w:ascii="Arial" w:hAnsi="Arial" w:cs="Arial"/>
          <w:b/>
          <w:bCs/>
        </w:rPr>
      </w:pPr>
      <w:r w:rsidRPr="00DE695A">
        <w:rPr>
          <w:rFonts w:ascii="Arial" w:hAnsi="Arial" w:cs="Arial"/>
          <w:b/>
          <w:bCs/>
        </w:rPr>
        <w:t xml:space="preserve">Proposal </w:t>
      </w:r>
      <w:r>
        <w:rPr>
          <w:rFonts w:ascii="Arial" w:hAnsi="Arial" w:cs="Arial"/>
          <w:b/>
          <w:bCs/>
        </w:rPr>
        <w:t>7</w:t>
      </w:r>
      <w:r w:rsidRPr="00DE695A">
        <w:rPr>
          <w:rFonts w:ascii="Arial" w:hAnsi="Arial" w:cs="Arial"/>
          <w:b/>
          <w:bCs/>
        </w:rPr>
        <w:t>: For pre-defined or (pre)configured triggering condition(s), the followings can be considered:</w:t>
      </w:r>
    </w:p>
    <w:p w14:paraId="04DF7ABC" w14:textId="7C02D00A" w:rsidR="00EE12F6" w:rsidRPr="00DE695A" w:rsidRDefault="00813A6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EE12F6" w:rsidRPr="00DE695A">
        <w:rPr>
          <w:rFonts w:ascii="Arial" w:eastAsiaTheme="minorEastAsia" w:hAnsi="Arial" w:cs="Arial"/>
          <w:b/>
          <w:bCs/>
          <w:sz w:val="20"/>
          <w:szCs w:val="20"/>
          <w:lang w:val="fi-FI"/>
        </w:rPr>
        <w:t>he RSRP measurement performed for the received SCI format is higher than a threshold</w:t>
      </w:r>
    </w:p>
    <w:p w14:paraId="0C742CFB" w14:textId="3669C96D" w:rsidR="00EE12F6" w:rsidRDefault="00813A6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EE12F6" w:rsidRPr="00DE695A">
        <w:rPr>
          <w:rFonts w:ascii="Arial" w:eastAsiaTheme="minorEastAsia" w:hAnsi="Arial" w:cs="Arial"/>
          <w:b/>
          <w:bCs/>
          <w:sz w:val="20"/>
          <w:szCs w:val="20"/>
          <w:lang w:val="fi-FI"/>
        </w:rPr>
        <w:t>he distance between UE-A and other UE is smaller than a threshold as well as the distance between UE-B and other UE is higher than a threshold</w:t>
      </w:r>
    </w:p>
    <w:p w14:paraId="461ED8DD" w14:textId="0D1E0DB5" w:rsidR="00EE12F6" w:rsidRPr="00EE12F6" w:rsidRDefault="00EE12F6" w:rsidP="00EE12F6">
      <w:pPr>
        <w:snapToGrid w:val="0"/>
        <w:spacing w:beforeLines="50" w:before="120" w:after="0" w:line="288" w:lineRule="auto"/>
        <w:jc w:val="both"/>
        <w:rPr>
          <w:rFonts w:ascii="Arial" w:hAnsi="Arial" w:cs="Arial"/>
          <w:b/>
          <w:bCs/>
        </w:rPr>
      </w:pPr>
      <w:r w:rsidRPr="00EE12F6">
        <w:rPr>
          <w:rFonts w:ascii="Arial" w:hAnsi="Arial" w:cs="Arial"/>
          <w:b/>
          <w:bCs/>
        </w:rPr>
        <w:t>Proposal 8: For the container carrying “a set of resources”, extending 1st stage SCI or new 2nd stage SCI format can be further studied.</w:t>
      </w: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7A41ABB" w14:textId="10F2CBBB" w:rsidR="00D97565" w:rsidRPr="007F6112" w:rsidRDefault="002405C9" w:rsidP="00CA3E25">
      <w:pPr>
        <w:widowControl w:val="0"/>
        <w:numPr>
          <w:ilvl w:val="0"/>
          <w:numId w:val="2"/>
        </w:numPr>
        <w:overflowPunct/>
        <w:autoSpaceDE/>
        <w:snapToGrid w:val="0"/>
        <w:spacing w:beforeLines="50" w:before="120" w:after="0" w:line="288" w:lineRule="auto"/>
        <w:jc w:val="both"/>
        <w:textAlignment w:val="auto"/>
        <w:rPr>
          <w:rFonts w:ascii="Arial" w:eastAsia="宋体" w:hAnsi="Arial" w:cs="Arial"/>
          <w:lang w:eastAsia="zh-CN"/>
        </w:rPr>
      </w:pPr>
      <w:bookmarkStart w:id="13" w:name="_Ref31720706"/>
      <w:r w:rsidRPr="002405C9">
        <w:rPr>
          <w:rFonts w:ascii="Arial" w:eastAsia="宋体" w:hAnsi="Arial" w:cs="Arial"/>
        </w:rPr>
        <w:t>RP-202846</w:t>
      </w:r>
      <w:r w:rsidR="008649F1" w:rsidRPr="007F6112">
        <w:rPr>
          <w:rFonts w:ascii="Arial" w:eastAsia="宋体" w:hAnsi="Arial" w:cs="Arial"/>
        </w:rPr>
        <w:t xml:space="preserve">, </w:t>
      </w:r>
      <w:r w:rsidRPr="002405C9">
        <w:rPr>
          <w:rFonts w:ascii="Arial" w:eastAsia="宋体" w:hAnsi="Arial" w:cs="Arial"/>
        </w:rPr>
        <w:t xml:space="preserve">WID revision: NR </w:t>
      </w:r>
      <w:proofErr w:type="spellStart"/>
      <w:r w:rsidRPr="002405C9">
        <w:rPr>
          <w:rFonts w:ascii="Arial" w:eastAsia="宋体" w:hAnsi="Arial" w:cs="Arial"/>
        </w:rPr>
        <w:t>sidelink</w:t>
      </w:r>
      <w:proofErr w:type="spellEnd"/>
      <w:r w:rsidRPr="002405C9">
        <w:rPr>
          <w:rFonts w:ascii="Arial" w:eastAsia="宋体" w:hAnsi="Arial" w:cs="Arial"/>
        </w:rPr>
        <w:t xml:space="preserve"> enhancement</w:t>
      </w:r>
      <w:r w:rsidR="008649F1" w:rsidRPr="007F6112">
        <w:rPr>
          <w:rFonts w:ascii="Arial" w:eastAsia="宋体" w:hAnsi="Arial" w:cs="Arial"/>
        </w:rPr>
        <w:t xml:space="preserve">, </w:t>
      </w:r>
      <w:r w:rsidR="002A0CF6" w:rsidRPr="007F6112">
        <w:rPr>
          <w:rFonts w:ascii="Arial" w:eastAsia="宋体" w:hAnsi="Arial" w:cs="Arial"/>
        </w:rPr>
        <w:t>LG Ele</w:t>
      </w:r>
      <w:r w:rsidR="002A0CF6" w:rsidRPr="007F6112">
        <w:rPr>
          <w:rFonts w:ascii="Arial" w:eastAsia="宋体" w:hAnsi="Arial" w:cs="Arial"/>
          <w:lang w:eastAsia="zh-CN"/>
        </w:rPr>
        <w:t>ctronics</w:t>
      </w:r>
      <w:r w:rsidR="008649F1" w:rsidRPr="007F6112">
        <w:rPr>
          <w:rFonts w:ascii="Arial" w:eastAsia="宋体" w:hAnsi="Arial" w:cs="Arial"/>
          <w:lang w:eastAsia="zh-CN"/>
        </w:rPr>
        <w:t xml:space="preserve">, </w:t>
      </w:r>
      <w:bookmarkEnd w:id="13"/>
      <w:r>
        <w:rPr>
          <w:rFonts w:ascii="Arial" w:eastAsia="宋体" w:hAnsi="Arial" w:cs="Arial"/>
          <w:lang w:eastAsia="zh-CN"/>
        </w:rPr>
        <w:t>RAN#90-e meeting</w:t>
      </w:r>
      <w:r w:rsidR="003415B5" w:rsidRPr="007F6112">
        <w:rPr>
          <w:rFonts w:ascii="Arial" w:eastAsia="宋体" w:hAnsi="Arial" w:cs="Arial"/>
          <w:lang w:eastAsia="zh-CN"/>
        </w:rPr>
        <w:t>.</w:t>
      </w:r>
    </w:p>
    <w:p w14:paraId="5DADD256" w14:textId="60834F9E" w:rsidR="00DC0B2C" w:rsidRPr="007F6112" w:rsidRDefault="00DC0B2C" w:rsidP="00CA3E25">
      <w:pPr>
        <w:widowControl w:val="0"/>
        <w:overflowPunct/>
        <w:autoSpaceDE/>
        <w:snapToGrid w:val="0"/>
        <w:spacing w:beforeLines="50" w:before="120" w:after="0" w:line="288" w:lineRule="auto"/>
        <w:jc w:val="both"/>
        <w:textAlignment w:val="auto"/>
        <w:rPr>
          <w:rFonts w:ascii="Arial" w:eastAsia="宋体" w:hAnsi="Arial" w:cs="Arial"/>
          <w:lang w:eastAsia="zh-CN"/>
        </w:rPr>
      </w:pPr>
    </w:p>
    <w:sectPr w:rsidR="00DC0B2C" w:rsidRPr="007F6112"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128FB" w14:textId="77777777" w:rsidR="00CF19CE" w:rsidRDefault="00CF19CE">
      <w:r>
        <w:separator/>
      </w:r>
    </w:p>
  </w:endnote>
  <w:endnote w:type="continuationSeparator" w:id="0">
    <w:p w14:paraId="37FEBB2F" w14:textId="77777777" w:rsidR="00CF19CE" w:rsidRDefault="00CF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4FA2C" w14:textId="77777777" w:rsidR="00CF19CE" w:rsidRDefault="00CF19CE">
      <w:r>
        <w:separator/>
      </w:r>
    </w:p>
  </w:footnote>
  <w:footnote w:type="continuationSeparator" w:id="0">
    <w:p w14:paraId="56A67AA6" w14:textId="77777777" w:rsidR="00CF19CE" w:rsidRDefault="00CF1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6"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7E3B94"/>
    <w:multiLevelType w:val="hybridMultilevel"/>
    <w:tmpl w:val="DE38950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9"/>
  </w:num>
  <w:num w:numId="5">
    <w:abstractNumId w:val="10"/>
  </w:num>
  <w:num w:numId="6">
    <w:abstractNumId w:val="6"/>
  </w:num>
  <w:num w:numId="7">
    <w:abstractNumId w:val="4"/>
  </w:num>
  <w:num w:numId="8">
    <w:abstractNumId w:val="11"/>
  </w:num>
  <w:num w:numId="9">
    <w:abstractNumId w:val="13"/>
  </w:num>
  <w:num w:numId="10">
    <w:abstractNumId w:val="2"/>
  </w:num>
  <w:num w:numId="11">
    <w:abstractNumId w:val="5"/>
  </w:num>
  <w:num w:numId="12">
    <w:abstractNumId w:val="14"/>
  </w:num>
  <w:num w:numId="13">
    <w:abstractNumId w:val="17"/>
  </w:num>
  <w:num w:numId="14">
    <w:abstractNumId w:val="21"/>
  </w:num>
  <w:num w:numId="15">
    <w:abstractNumId w:val="1"/>
  </w:num>
  <w:num w:numId="1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9"/>
  </w:num>
  <w:num w:numId="19">
    <w:abstractNumId w:val="18"/>
  </w:num>
  <w:num w:numId="20">
    <w:abstractNumId w:val="12"/>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483"/>
    <w:rsid w:val="000947B7"/>
    <w:rsid w:val="00094BA2"/>
    <w:rsid w:val="00094FA6"/>
    <w:rsid w:val="00094FC6"/>
    <w:rsid w:val="00095055"/>
    <w:rsid w:val="00095671"/>
    <w:rsid w:val="00095920"/>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4F4A"/>
    <w:rsid w:val="00355122"/>
    <w:rsid w:val="003552C6"/>
    <w:rsid w:val="0035553F"/>
    <w:rsid w:val="00355947"/>
    <w:rsid w:val="00355A83"/>
    <w:rsid w:val="003560B8"/>
    <w:rsid w:val="003562D7"/>
    <w:rsid w:val="00356353"/>
    <w:rsid w:val="003564E8"/>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59"/>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A7F"/>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8DD"/>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6F2F"/>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EB"/>
    <w:rsid w:val="00DE695A"/>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46F"/>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C0B"/>
    <w:rsid w:val="00FA0D60"/>
    <w:rsid w:val="00FA0E7C"/>
    <w:rsid w:val="00FA109A"/>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4510BF9-4151-4D9F-BEB6-ACE5EF56B6F0}">
  <ds:schemaRefs>
    <ds:schemaRef ds:uri="http://schemas.openxmlformats.org/officeDocument/2006/bibliography"/>
  </ds:schemaRefs>
</ds:datastoreItem>
</file>

<file path=customXml/itemProps6.xml><?xml version="1.0" encoding="utf-8"?>
<ds:datastoreItem xmlns:ds="http://schemas.openxmlformats.org/officeDocument/2006/customXml" ds:itemID="{6F341F55-9FFF-4064-9E02-96F6797DD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3688</Words>
  <Characters>21023</Characters>
  <Application>Microsoft Office Word</Application>
  <DocSecurity>0</DocSecurity>
  <Lines>175</Lines>
  <Paragraphs>49</Paragraphs>
  <ScaleCrop>false</ScaleCrop>
  <Company>CMCC</Company>
  <LinksUpToDate>false</LinksUpToDate>
  <CharactersWithSpaces>24662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2021-05-11T03:01:00Z</dcterms:created>
  <dcterms:modified xsi:type="dcterms:W3CDTF">2021-05-11T03:03:00Z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