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040C4" w14:textId="2BDDB5DA" w:rsidR="007E51A3" w:rsidRPr="003C1157" w:rsidRDefault="007E51A3" w:rsidP="003C1157">
      <w:pPr>
        <w:tabs>
          <w:tab w:val="left" w:pos="1985"/>
        </w:tabs>
        <w:spacing w:after="0"/>
        <w:ind w:left="1700" w:hangingChars="850" w:hanging="1700"/>
        <w:rPr>
          <w:b/>
        </w:rPr>
      </w:pPr>
      <w:r w:rsidRPr="003C1157">
        <w:rPr>
          <w:b/>
        </w:rPr>
        <w:t>3GPP TSG RAN WG1 #105-e</w:t>
      </w:r>
      <w:r w:rsidRPr="003C1157">
        <w:rPr>
          <w:b/>
        </w:rPr>
        <w:tab/>
      </w:r>
      <w:r w:rsidRPr="003C1157">
        <w:rPr>
          <w:b/>
        </w:rPr>
        <w:tab/>
      </w:r>
      <w:r w:rsidRPr="003C1157">
        <w:rPr>
          <w:b/>
        </w:rPr>
        <w:tab/>
      </w:r>
      <w:r w:rsidR="00D15B6F">
        <w:rPr>
          <w:b/>
        </w:rPr>
        <w:t xml:space="preserve">                                  </w:t>
      </w:r>
      <w:r w:rsidR="00A83643" w:rsidRPr="00A83643">
        <w:rPr>
          <w:b/>
        </w:rPr>
        <w:t>R1-2104625</w:t>
      </w:r>
    </w:p>
    <w:p w14:paraId="0AD1A64D" w14:textId="77777777" w:rsidR="007E51A3" w:rsidRPr="003C1157" w:rsidRDefault="007E51A3" w:rsidP="003C1157">
      <w:pPr>
        <w:tabs>
          <w:tab w:val="left" w:pos="1985"/>
        </w:tabs>
        <w:spacing w:after="0"/>
        <w:ind w:left="1700" w:hangingChars="850" w:hanging="1700"/>
        <w:rPr>
          <w:b/>
        </w:rPr>
      </w:pPr>
      <w:r w:rsidRPr="003C1157">
        <w:rPr>
          <w:b/>
        </w:rPr>
        <w:t>e-Meeting, May 10th – 27th, 2021</w:t>
      </w:r>
    </w:p>
    <w:p w14:paraId="076BE648" w14:textId="034CE0A8"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102F9">
        <w:rPr>
          <w:rFonts w:hint="eastAsia"/>
          <w:b/>
        </w:rPr>
        <w:t>8.</w:t>
      </w:r>
      <w:r w:rsidR="00FE0169" w:rsidRPr="006102F9">
        <w:rPr>
          <w:b/>
        </w:rPr>
        <w:t>8.1.1</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2AF6B179"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257AC8" w:rsidRPr="00257AC8">
        <w:rPr>
          <w:b/>
        </w:rPr>
        <w:t xml:space="preserve">Discussion on </w:t>
      </w:r>
      <w:r w:rsidR="005032ED">
        <w:rPr>
          <w:b/>
        </w:rPr>
        <w:t>e</w:t>
      </w:r>
      <w:r w:rsidR="00E96F19" w:rsidRPr="00E96F19">
        <w:rPr>
          <w:b/>
        </w:rPr>
        <w:t>nhancements on PUSCH repetition type A</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2B81E6DF" w14:textId="5A330B23" w:rsidR="00BA17A2" w:rsidRDefault="00BA17A2" w:rsidP="0030267E">
      <w:pPr>
        <w:adjustRightInd w:val="0"/>
        <w:snapToGrid w:val="0"/>
        <w:spacing w:afterLines="50" w:after="156"/>
        <w:jc w:val="both"/>
        <w:rPr>
          <w:lang w:val="en-US" w:eastAsia="zh-CN"/>
        </w:rPr>
      </w:pPr>
      <w:r>
        <w:rPr>
          <w:lang w:val="en-US" w:eastAsia="zh-CN"/>
        </w:rPr>
        <w:t>In the 104e meeting, the enhancements on PUSCH repetition type A were discussed. The discussion focused on the maximum repetition number and the repetition counting on the basis of available slot. Several agreements have been achieved [</w:t>
      </w:r>
      <w:r w:rsidR="00072A4C">
        <w:rPr>
          <w:lang w:val="en-US" w:eastAsia="zh-CN"/>
        </w:rPr>
        <w:t>1</w:t>
      </w:r>
      <w:r>
        <w:rPr>
          <w:lang w:val="en-US" w:eastAsia="zh-CN"/>
        </w:rPr>
        <w:t xml:space="preserve">]. </w:t>
      </w:r>
    </w:p>
    <w:p w14:paraId="110A07BD" w14:textId="41CDF56C" w:rsidR="005C67F6" w:rsidRDefault="003F3B22" w:rsidP="0030267E">
      <w:pPr>
        <w:adjustRightInd w:val="0"/>
        <w:snapToGrid w:val="0"/>
        <w:spacing w:afterLines="50" w:after="156"/>
        <w:jc w:val="both"/>
        <w:rPr>
          <w:lang w:eastAsia="zh-CN"/>
        </w:rPr>
      </w:pPr>
      <w:r>
        <w:rPr>
          <w:lang w:val="en-US" w:eastAsia="zh-CN"/>
        </w:rPr>
        <w:t xml:space="preserve">In this contribution, we provide our views on </w:t>
      </w:r>
      <w:r w:rsidR="00EE1314">
        <w:rPr>
          <w:lang w:val="en-US" w:eastAsia="zh-CN"/>
        </w:rPr>
        <w:t>the enhancements</w:t>
      </w:r>
      <w:r w:rsidR="00EE1314">
        <w:t xml:space="preserve"> </w:t>
      </w:r>
      <w:r w:rsidR="00151421">
        <w:t>of</w:t>
      </w:r>
      <w:r w:rsidR="00EE1314">
        <w:t xml:space="preserve"> PUSCH repetition type A</w:t>
      </w:r>
      <w:r w:rsidR="001F1CED">
        <w:t>, especially on</w:t>
      </w:r>
      <w:r w:rsidR="001F1CED" w:rsidRPr="001F1CED">
        <w:t xml:space="preserve"> </w:t>
      </w:r>
      <w:r w:rsidR="00DE1263">
        <w:t>i</w:t>
      </w:r>
      <w:r w:rsidR="001F1CED" w:rsidRPr="001F1CED">
        <w:t>ncreasing the maximum number of repetitions</w:t>
      </w:r>
      <w:r w:rsidR="00DE1263">
        <w:t xml:space="preserve"> and </w:t>
      </w:r>
      <w:r w:rsidR="00DE1263" w:rsidRPr="00DE1263">
        <w:t>the number of repetitions counted on the basis of available slots</w:t>
      </w:r>
      <w:r>
        <w:rPr>
          <w:lang w:val="en-US" w:eastAsia="zh-CN"/>
        </w:rPr>
        <w:t>.</w:t>
      </w:r>
    </w:p>
    <w:p w14:paraId="10AB84A2" w14:textId="5C4E3703"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29C16217" w14:textId="77777777" w:rsidR="00B864B5" w:rsidRDefault="00B864B5" w:rsidP="00EA6F5A">
      <w:pPr>
        <w:adjustRightInd w:val="0"/>
        <w:snapToGrid w:val="0"/>
        <w:jc w:val="both"/>
        <w:rPr>
          <w:lang w:val="en-US" w:eastAsia="zh-CN"/>
        </w:rPr>
      </w:pPr>
      <w:r w:rsidRPr="00DA330A">
        <w:rPr>
          <w:lang w:val="en-US" w:eastAsia="zh-CN"/>
        </w:rPr>
        <w:t>T</w:t>
      </w:r>
      <w:r w:rsidRPr="00DA330A">
        <w:rPr>
          <w:rFonts w:hint="eastAsia"/>
          <w:lang w:val="en-US" w:eastAsia="zh-CN"/>
        </w:rPr>
        <w:t xml:space="preserve">wo </w:t>
      </w:r>
      <w:r w:rsidRPr="00DA330A">
        <w:rPr>
          <w:lang w:val="en-US" w:eastAsia="zh-CN"/>
        </w:rPr>
        <w:t xml:space="preserve">issues should be solved under the scope of the enhancements of PUSCH repetition type A. The first one is </w:t>
      </w:r>
      <w:r>
        <w:rPr>
          <w:lang w:val="en-US" w:eastAsia="zh-CN"/>
        </w:rPr>
        <w:t xml:space="preserve">to </w:t>
      </w:r>
      <w:r w:rsidRPr="00DA330A">
        <w:rPr>
          <w:lang w:val="en-US" w:eastAsia="zh-CN"/>
        </w:rPr>
        <w:t>increase t</w:t>
      </w:r>
      <w:r>
        <w:rPr>
          <w:lang w:val="en-US" w:eastAsia="zh-CN"/>
        </w:rPr>
        <w:t>he maximum repetitions to a certain number. The second issue is to change the counting rule of PUSCH repetition type A, which needs a definition for the available slot.</w:t>
      </w:r>
    </w:p>
    <w:p w14:paraId="4CB42E67" w14:textId="000FC869" w:rsidR="00125076" w:rsidRPr="00125076" w:rsidRDefault="00125076" w:rsidP="00125076">
      <w:pPr>
        <w:pStyle w:val="3"/>
        <w:spacing w:before="0" w:after="0" w:line="240" w:lineRule="auto"/>
        <w:rPr>
          <w:rFonts w:ascii="Arial" w:hAnsi="Arial" w:cs="Arial"/>
          <w:b w:val="0"/>
          <w:bCs w:val="0"/>
          <w:sz w:val="28"/>
          <w:szCs w:val="28"/>
        </w:rPr>
      </w:pPr>
      <w:r w:rsidRPr="00125076">
        <w:rPr>
          <w:rFonts w:ascii="Arial" w:hAnsi="Arial" w:cs="Arial"/>
          <w:b w:val="0"/>
          <w:bCs w:val="0"/>
          <w:sz w:val="28"/>
          <w:szCs w:val="28"/>
        </w:rPr>
        <w:t>2.1 Increasing the maximum number of repetitions</w:t>
      </w:r>
    </w:p>
    <w:p w14:paraId="35142E7E" w14:textId="1C0DD9A7" w:rsidR="00F345A1" w:rsidRDefault="000D64E2" w:rsidP="00F345A1">
      <w:pPr>
        <w:adjustRightInd w:val="0"/>
        <w:snapToGrid w:val="0"/>
        <w:rPr>
          <w:lang w:val="en-US" w:eastAsia="zh-CN"/>
        </w:rPr>
      </w:pPr>
      <w:r>
        <w:rPr>
          <w:lang w:val="en-US" w:eastAsia="zh-CN"/>
        </w:rPr>
        <w:t>For the maximum repetition number, current Rel-16 specification support at most 16 repetitions. Based on the discussion during the SI phase, the PUSCH coverage gap for</w:t>
      </w:r>
      <w:r w:rsidR="00F345A1">
        <w:rPr>
          <w:lang w:val="en-US" w:eastAsia="zh-CN"/>
        </w:rPr>
        <w:t xml:space="preserve"> the typical deployment scenarios are list below.</w:t>
      </w:r>
    </w:p>
    <w:p w14:paraId="3EA5557F" w14:textId="5D9E75BC" w:rsidR="00F345A1" w:rsidRDefault="00F345A1" w:rsidP="00F345A1">
      <w:pPr>
        <w:jc w:val="center"/>
        <w:rPr>
          <w:lang w:val="en-US" w:eastAsia="zh-CN"/>
        </w:rPr>
      </w:pPr>
      <w:r>
        <w:rPr>
          <w:lang w:val="en-US" w:eastAsia="zh-CN"/>
        </w:rPr>
        <w:t>Table 1 PUSCH coverage gap for the typical deployment scenarios</w:t>
      </w:r>
    </w:p>
    <w:tbl>
      <w:tblPr>
        <w:tblW w:w="5800" w:type="dxa"/>
        <w:jc w:val="center"/>
        <w:tblLook w:val="04A0" w:firstRow="1" w:lastRow="0" w:firstColumn="1" w:lastColumn="0" w:noHBand="0" w:noVBand="1"/>
      </w:tblPr>
      <w:tblGrid>
        <w:gridCol w:w="1260"/>
        <w:gridCol w:w="1560"/>
        <w:gridCol w:w="2220"/>
        <w:gridCol w:w="760"/>
      </w:tblGrid>
      <w:tr w:rsidR="00F345A1" w:rsidRPr="00F345A1" w14:paraId="39BCA288" w14:textId="77777777" w:rsidTr="00F345A1">
        <w:trPr>
          <w:trHeight w:val="408"/>
          <w:jc w:val="center"/>
        </w:trPr>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B177FC"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Urban 4GHz TDD</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F54C295"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 xml:space="preserve">PUSCH for </w:t>
            </w:r>
            <w:proofErr w:type="spellStart"/>
            <w:r w:rsidRPr="00F345A1">
              <w:rPr>
                <w:rFonts w:ascii="等线" w:eastAsia="等线" w:hAnsi="等线" w:cs="宋体" w:hint="eastAsia"/>
                <w:color w:val="000000"/>
                <w:sz w:val="16"/>
                <w:szCs w:val="16"/>
                <w:lang w:val="en-US" w:eastAsia="zh-CN"/>
              </w:rPr>
              <w:t>eMBB</w:t>
            </w:r>
            <w:proofErr w:type="spellEnd"/>
            <w:r w:rsidRPr="00F345A1">
              <w:rPr>
                <w:rFonts w:ascii="等线" w:eastAsia="等线" w:hAnsi="等线" w:cs="宋体" w:hint="eastAsia"/>
                <w:color w:val="000000"/>
                <w:sz w:val="16"/>
                <w:szCs w:val="16"/>
                <w:lang w:val="en-US" w:eastAsia="zh-CN"/>
              </w:rPr>
              <w:t xml:space="preserve"> DDDSU</w:t>
            </w:r>
          </w:p>
        </w:tc>
        <w:tc>
          <w:tcPr>
            <w:tcW w:w="2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B9A545"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400m ISD =118 dB</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A062B6C"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-8.12</w:t>
            </w:r>
          </w:p>
        </w:tc>
      </w:tr>
      <w:tr w:rsidR="00F345A1" w:rsidRPr="00F345A1" w14:paraId="7ECC2B84" w14:textId="77777777" w:rsidTr="00F345A1">
        <w:trPr>
          <w:trHeight w:val="408"/>
          <w:jc w:val="center"/>
        </w:trPr>
        <w:tc>
          <w:tcPr>
            <w:tcW w:w="1260" w:type="dxa"/>
            <w:vMerge/>
            <w:tcBorders>
              <w:top w:val="single" w:sz="4" w:space="0" w:color="auto"/>
              <w:left w:val="single" w:sz="4" w:space="0" w:color="auto"/>
              <w:bottom w:val="single" w:sz="4" w:space="0" w:color="000000"/>
              <w:right w:val="single" w:sz="4" w:space="0" w:color="auto"/>
            </w:tcBorders>
            <w:vAlign w:val="center"/>
            <w:hideMark/>
          </w:tcPr>
          <w:p w14:paraId="14B3FC26"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57DCEEE2"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 xml:space="preserve">PUSCH for </w:t>
            </w:r>
            <w:proofErr w:type="spellStart"/>
            <w:r w:rsidRPr="00F345A1">
              <w:rPr>
                <w:rFonts w:ascii="等线" w:eastAsia="等线" w:hAnsi="等线" w:cs="宋体" w:hint="eastAsia"/>
                <w:color w:val="000000"/>
                <w:sz w:val="16"/>
                <w:szCs w:val="16"/>
                <w:lang w:val="en-US" w:eastAsia="zh-CN"/>
              </w:rPr>
              <w:t>eMBB</w:t>
            </w:r>
            <w:proofErr w:type="spellEnd"/>
            <w:r w:rsidRPr="00F345A1">
              <w:rPr>
                <w:rFonts w:ascii="等线" w:eastAsia="等线" w:hAnsi="等线" w:cs="宋体" w:hint="eastAsia"/>
                <w:color w:val="000000"/>
                <w:sz w:val="16"/>
                <w:szCs w:val="16"/>
                <w:lang w:val="en-US" w:eastAsia="zh-CN"/>
              </w:rPr>
              <w:t xml:space="preserve"> DDDSUDDSUU</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51C52CF7"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760" w:type="dxa"/>
            <w:tcBorders>
              <w:top w:val="nil"/>
              <w:left w:val="nil"/>
              <w:bottom w:val="single" w:sz="4" w:space="0" w:color="auto"/>
              <w:right w:val="single" w:sz="4" w:space="0" w:color="auto"/>
            </w:tcBorders>
            <w:shd w:val="clear" w:color="auto" w:fill="auto"/>
            <w:noWrap/>
            <w:vAlign w:val="center"/>
            <w:hideMark/>
          </w:tcPr>
          <w:p w14:paraId="145AE9E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-7.08</w:t>
            </w:r>
          </w:p>
        </w:tc>
      </w:tr>
      <w:tr w:rsidR="00F345A1" w:rsidRPr="00F345A1" w14:paraId="1B914345" w14:textId="77777777" w:rsidTr="00F345A1">
        <w:trPr>
          <w:trHeight w:val="408"/>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79AE56AB"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Urban 2.6GHz TDD</w:t>
            </w:r>
          </w:p>
        </w:tc>
        <w:tc>
          <w:tcPr>
            <w:tcW w:w="1560" w:type="dxa"/>
            <w:tcBorders>
              <w:top w:val="nil"/>
              <w:left w:val="nil"/>
              <w:bottom w:val="single" w:sz="4" w:space="0" w:color="auto"/>
              <w:right w:val="single" w:sz="4" w:space="0" w:color="auto"/>
            </w:tcBorders>
            <w:shd w:val="clear" w:color="auto" w:fill="auto"/>
            <w:vAlign w:val="center"/>
            <w:hideMark/>
          </w:tcPr>
          <w:p w14:paraId="303FD7BB"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 xml:space="preserve">PUSCH for </w:t>
            </w:r>
            <w:proofErr w:type="spellStart"/>
            <w:r w:rsidRPr="00F345A1">
              <w:rPr>
                <w:rFonts w:ascii="等线" w:eastAsia="等线" w:hAnsi="等线" w:cs="宋体" w:hint="eastAsia"/>
                <w:color w:val="000000"/>
                <w:sz w:val="16"/>
                <w:szCs w:val="16"/>
                <w:lang w:val="en-US" w:eastAsia="zh-CN"/>
              </w:rPr>
              <w:t>eMBB</w:t>
            </w:r>
            <w:proofErr w:type="spellEnd"/>
            <w:r w:rsidRPr="00F345A1">
              <w:rPr>
                <w:rFonts w:ascii="等线" w:eastAsia="等线" w:hAnsi="等线" w:cs="宋体" w:hint="eastAsia"/>
                <w:color w:val="000000"/>
                <w:sz w:val="16"/>
                <w:szCs w:val="16"/>
                <w:lang w:val="en-US" w:eastAsia="zh-CN"/>
              </w:rPr>
              <w:t xml:space="preserve"> 7DS2U</w:t>
            </w:r>
          </w:p>
        </w:tc>
        <w:tc>
          <w:tcPr>
            <w:tcW w:w="2220" w:type="dxa"/>
            <w:tcBorders>
              <w:top w:val="nil"/>
              <w:left w:val="nil"/>
              <w:bottom w:val="single" w:sz="4" w:space="0" w:color="auto"/>
              <w:right w:val="single" w:sz="4" w:space="0" w:color="auto"/>
            </w:tcBorders>
            <w:shd w:val="clear" w:color="auto" w:fill="auto"/>
            <w:vAlign w:val="center"/>
            <w:hideMark/>
          </w:tcPr>
          <w:p w14:paraId="1C43F34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400m ISD =114.2 dB</w:t>
            </w:r>
          </w:p>
        </w:tc>
        <w:tc>
          <w:tcPr>
            <w:tcW w:w="760" w:type="dxa"/>
            <w:tcBorders>
              <w:top w:val="nil"/>
              <w:left w:val="nil"/>
              <w:bottom w:val="single" w:sz="4" w:space="0" w:color="auto"/>
              <w:right w:val="single" w:sz="4" w:space="0" w:color="auto"/>
            </w:tcBorders>
            <w:shd w:val="clear" w:color="auto" w:fill="auto"/>
            <w:noWrap/>
            <w:vAlign w:val="center"/>
            <w:hideMark/>
          </w:tcPr>
          <w:p w14:paraId="75D8DC8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-5.13</w:t>
            </w:r>
          </w:p>
        </w:tc>
      </w:tr>
      <w:tr w:rsidR="00F345A1" w:rsidRPr="00F345A1" w14:paraId="736824B4" w14:textId="77777777" w:rsidTr="00F345A1">
        <w:trPr>
          <w:trHeight w:val="408"/>
          <w:jc w:val="center"/>
        </w:trPr>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14:paraId="2ECE7D44"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Rural 4GHz TDD NLOS O2I</w:t>
            </w:r>
          </w:p>
        </w:tc>
        <w:tc>
          <w:tcPr>
            <w:tcW w:w="1560" w:type="dxa"/>
            <w:tcBorders>
              <w:top w:val="nil"/>
              <w:left w:val="nil"/>
              <w:bottom w:val="single" w:sz="4" w:space="0" w:color="auto"/>
              <w:right w:val="single" w:sz="4" w:space="0" w:color="auto"/>
            </w:tcBorders>
            <w:shd w:val="clear" w:color="auto" w:fill="auto"/>
            <w:vAlign w:val="center"/>
            <w:hideMark/>
          </w:tcPr>
          <w:p w14:paraId="42A87351"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 xml:space="preserve">PUSCH for </w:t>
            </w:r>
            <w:proofErr w:type="spellStart"/>
            <w:r w:rsidRPr="00F345A1">
              <w:rPr>
                <w:rFonts w:ascii="等线" w:eastAsia="等线" w:hAnsi="等线" w:cs="宋体" w:hint="eastAsia"/>
                <w:color w:val="000000"/>
                <w:sz w:val="16"/>
                <w:szCs w:val="16"/>
                <w:lang w:val="en-US" w:eastAsia="zh-CN"/>
              </w:rPr>
              <w:t>eMBB</w:t>
            </w:r>
            <w:proofErr w:type="spellEnd"/>
            <w:r w:rsidRPr="00F345A1">
              <w:rPr>
                <w:rFonts w:ascii="等线" w:eastAsia="等线" w:hAnsi="等线" w:cs="宋体" w:hint="eastAsia"/>
                <w:color w:val="000000"/>
                <w:sz w:val="16"/>
                <w:szCs w:val="16"/>
                <w:lang w:val="en-US" w:eastAsia="zh-CN"/>
              </w:rPr>
              <w:t xml:space="preserve"> DDDSU</w:t>
            </w:r>
          </w:p>
        </w:tc>
        <w:tc>
          <w:tcPr>
            <w:tcW w:w="22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5CCD8E"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1732m ISD =131.6 dB</w:t>
            </w:r>
          </w:p>
        </w:tc>
        <w:tc>
          <w:tcPr>
            <w:tcW w:w="760" w:type="dxa"/>
            <w:tcBorders>
              <w:top w:val="nil"/>
              <w:left w:val="nil"/>
              <w:bottom w:val="single" w:sz="4" w:space="0" w:color="auto"/>
              <w:right w:val="single" w:sz="4" w:space="0" w:color="auto"/>
            </w:tcBorders>
            <w:shd w:val="clear" w:color="auto" w:fill="auto"/>
            <w:noWrap/>
            <w:vAlign w:val="center"/>
            <w:hideMark/>
          </w:tcPr>
          <w:p w14:paraId="2A46A657"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-7.16</w:t>
            </w:r>
          </w:p>
        </w:tc>
      </w:tr>
      <w:tr w:rsidR="00F345A1" w:rsidRPr="00F345A1" w14:paraId="20FB6F57" w14:textId="77777777" w:rsidTr="00F345A1">
        <w:trPr>
          <w:trHeight w:val="408"/>
          <w:jc w:val="center"/>
        </w:trPr>
        <w:tc>
          <w:tcPr>
            <w:tcW w:w="1260" w:type="dxa"/>
            <w:vMerge/>
            <w:tcBorders>
              <w:top w:val="nil"/>
              <w:left w:val="single" w:sz="4" w:space="0" w:color="auto"/>
              <w:bottom w:val="single" w:sz="4" w:space="0" w:color="000000"/>
              <w:right w:val="single" w:sz="4" w:space="0" w:color="auto"/>
            </w:tcBorders>
            <w:vAlign w:val="center"/>
            <w:hideMark/>
          </w:tcPr>
          <w:p w14:paraId="7D550A11"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427037F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 xml:space="preserve">PUSCH for </w:t>
            </w:r>
            <w:proofErr w:type="spellStart"/>
            <w:r w:rsidRPr="00F345A1">
              <w:rPr>
                <w:rFonts w:ascii="等线" w:eastAsia="等线" w:hAnsi="等线" w:cs="宋体" w:hint="eastAsia"/>
                <w:color w:val="000000"/>
                <w:sz w:val="16"/>
                <w:szCs w:val="16"/>
                <w:lang w:val="en-US" w:eastAsia="zh-CN"/>
              </w:rPr>
              <w:t>eMBB</w:t>
            </w:r>
            <w:proofErr w:type="spellEnd"/>
            <w:r w:rsidRPr="00F345A1">
              <w:rPr>
                <w:rFonts w:ascii="等线" w:eastAsia="等线" w:hAnsi="等线" w:cs="宋体" w:hint="eastAsia"/>
                <w:color w:val="000000"/>
                <w:sz w:val="16"/>
                <w:szCs w:val="16"/>
                <w:lang w:val="en-US" w:eastAsia="zh-CN"/>
              </w:rPr>
              <w:t xml:space="preserve"> DDDSUDDSUU</w:t>
            </w:r>
          </w:p>
        </w:tc>
        <w:tc>
          <w:tcPr>
            <w:tcW w:w="2220" w:type="dxa"/>
            <w:vMerge/>
            <w:tcBorders>
              <w:top w:val="nil"/>
              <w:left w:val="single" w:sz="4" w:space="0" w:color="auto"/>
              <w:bottom w:val="single" w:sz="4" w:space="0" w:color="000000"/>
              <w:right w:val="single" w:sz="4" w:space="0" w:color="auto"/>
            </w:tcBorders>
            <w:vAlign w:val="center"/>
            <w:hideMark/>
          </w:tcPr>
          <w:p w14:paraId="6620006E"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760" w:type="dxa"/>
            <w:tcBorders>
              <w:top w:val="nil"/>
              <w:left w:val="nil"/>
              <w:bottom w:val="single" w:sz="4" w:space="0" w:color="auto"/>
              <w:right w:val="single" w:sz="4" w:space="0" w:color="auto"/>
            </w:tcBorders>
            <w:shd w:val="clear" w:color="auto" w:fill="auto"/>
            <w:noWrap/>
            <w:vAlign w:val="center"/>
            <w:hideMark/>
          </w:tcPr>
          <w:p w14:paraId="74BD65E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-5.37</w:t>
            </w:r>
          </w:p>
        </w:tc>
      </w:tr>
      <w:tr w:rsidR="00F345A1" w:rsidRPr="00F345A1" w14:paraId="3C9631FE" w14:textId="77777777" w:rsidTr="00F345A1">
        <w:trPr>
          <w:trHeight w:val="408"/>
          <w:jc w:val="center"/>
        </w:trPr>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14:paraId="68EB3265" w14:textId="2317899C"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Rural 700MHz FDD NLOS O2I</w:t>
            </w:r>
          </w:p>
        </w:tc>
        <w:tc>
          <w:tcPr>
            <w:tcW w:w="1560" w:type="dxa"/>
            <w:tcBorders>
              <w:top w:val="nil"/>
              <w:left w:val="nil"/>
              <w:bottom w:val="single" w:sz="4" w:space="0" w:color="auto"/>
              <w:right w:val="single" w:sz="4" w:space="0" w:color="auto"/>
            </w:tcBorders>
            <w:shd w:val="clear" w:color="auto" w:fill="auto"/>
            <w:vAlign w:val="center"/>
            <w:hideMark/>
          </w:tcPr>
          <w:p w14:paraId="21F94C12"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 xml:space="preserve">PUSCH for </w:t>
            </w:r>
            <w:proofErr w:type="spellStart"/>
            <w:r w:rsidRPr="00F345A1">
              <w:rPr>
                <w:rFonts w:ascii="等线" w:eastAsia="等线" w:hAnsi="等线" w:cs="宋体" w:hint="eastAsia"/>
                <w:color w:val="000000"/>
                <w:sz w:val="16"/>
                <w:szCs w:val="16"/>
                <w:lang w:val="en-US" w:eastAsia="zh-CN"/>
              </w:rPr>
              <w:t>eMBB</w:t>
            </w:r>
            <w:proofErr w:type="spellEnd"/>
            <w:r w:rsidRPr="00F345A1">
              <w:rPr>
                <w:rFonts w:ascii="等线" w:eastAsia="等线" w:hAnsi="等线" w:cs="宋体" w:hint="eastAsia"/>
                <w:color w:val="000000"/>
                <w:sz w:val="16"/>
                <w:szCs w:val="16"/>
                <w:lang w:val="en-US" w:eastAsia="zh-CN"/>
              </w:rPr>
              <w:t xml:space="preserve"> UUUUU</w:t>
            </w:r>
          </w:p>
        </w:tc>
        <w:tc>
          <w:tcPr>
            <w:tcW w:w="2220" w:type="dxa"/>
            <w:vMerge w:val="restart"/>
            <w:tcBorders>
              <w:top w:val="nil"/>
              <w:left w:val="single" w:sz="4" w:space="0" w:color="auto"/>
              <w:bottom w:val="single" w:sz="4" w:space="0" w:color="000000"/>
              <w:right w:val="single" w:sz="4" w:space="0" w:color="auto"/>
            </w:tcBorders>
            <w:shd w:val="clear" w:color="auto" w:fill="auto"/>
            <w:vAlign w:val="center"/>
            <w:hideMark/>
          </w:tcPr>
          <w:p w14:paraId="73E8204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4000m ISD =131.6 dB</w:t>
            </w:r>
          </w:p>
        </w:tc>
        <w:tc>
          <w:tcPr>
            <w:tcW w:w="760" w:type="dxa"/>
            <w:tcBorders>
              <w:top w:val="nil"/>
              <w:left w:val="nil"/>
              <w:bottom w:val="single" w:sz="4" w:space="0" w:color="auto"/>
              <w:right w:val="single" w:sz="4" w:space="0" w:color="auto"/>
            </w:tcBorders>
            <w:shd w:val="clear" w:color="auto" w:fill="auto"/>
            <w:noWrap/>
            <w:vAlign w:val="center"/>
            <w:hideMark/>
          </w:tcPr>
          <w:p w14:paraId="2B2B70E1"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-2.54</w:t>
            </w:r>
          </w:p>
        </w:tc>
      </w:tr>
      <w:tr w:rsidR="00F345A1" w:rsidRPr="00F345A1" w14:paraId="2020FE7C" w14:textId="77777777" w:rsidTr="00F345A1">
        <w:trPr>
          <w:trHeight w:val="408"/>
          <w:jc w:val="center"/>
        </w:trPr>
        <w:tc>
          <w:tcPr>
            <w:tcW w:w="1260" w:type="dxa"/>
            <w:vMerge/>
            <w:tcBorders>
              <w:top w:val="nil"/>
              <w:left w:val="single" w:sz="4" w:space="0" w:color="auto"/>
              <w:bottom w:val="single" w:sz="4" w:space="0" w:color="000000"/>
              <w:right w:val="single" w:sz="4" w:space="0" w:color="auto"/>
            </w:tcBorders>
            <w:vAlign w:val="center"/>
            <w:hideMark/>
          </w:tcPr>
          <w:p w14:paraId="6908B756"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0E6E44D3"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VoIP UUUUU</w:t>
            </w:r>
          </w:p>
        </w:tc>
        <w:tc>
          <w:tcPr>
            <w:tcW w:w="2220" w:type="dxa"/>
            <w:vMerge/>
            <w:tcBorders>
              <w:top w:val="nil"/>
              <w:left w:val="single" w:sz="4" w:space="0" w:color="auto"/>
              <w:bottom w:val="single" w:sz="4" w:space="0" w:color="000000"/>
              <w:right w:val="single" w:sz="4" w:space="0" w:color="auto"/>
            </w:tcBorders>
            <w:vAlign w:val="center"/>
            <w:hideMark/>
          </w:tcPr>
          <w:p w14:paraId="3752F951"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760" w:type="dxa"/>
            <w:tcBorders>
              <w:top w:val="nil"/>
              <w:left w:val="nil"/>
              <w:bottom w:val="single" w:sz="4" w:space="0" w:color="auto"/>
              <w:right w:val="single" w:sz="4" w:space="0" w:color="auto"/>
            </w:tcBorders>
            <w:shd w:val="clear" w:color="auto" w:fill="auto"/>
            <w:noWrap/>
            <w:vAlign w:val="center"/>
            <w:hideMark/>
          </w:tcPr>
          <w:p w14:paraId="053367C7"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-1.42</w:t>
            </w:r>
          </w:p>
        </w:tc>
      </w:tr>
      <w:tr w:rsidR="00F345A1" w:rsidRPr="00F345A1" w14:paraId="38AB5B43" w14:textId="77777777" w:rsidTr="00F345A1">
        <w:trPr>
          <w:trHeight w:val="408"/>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2CCF8F93" w14:textId="5906F71E"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Rural 2.6GHz TDD NLOS O2I</w:t>
            </w:r>
          </w:p>
        </w:tc>
        <w:tc>
          <w:tcPr>
            <w:tcW w:w="1560" w:type="dxa"/>
            <w:tcBorders>
              <w:top w:val="nil"/>
              <w:left w:val="nil"/>
              <w:bottom w:val="single" w:sz="4" w:space="0" w:color="auto"/>
              <w:right w:val="single" w:sz="4" w:space="0" w:color="auto"/>
            </w:tcBorders>
            <w:shd w:val="clear" w:color="auto" w:fill="auto"/>
            <w:vAlign w:val="center"/>
            <w:hideMark/>
          </w:tcPr>
          <w:p w14:paraId="31C3BA8B"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 xml:space="preserve">PUSCH for </w:t>
            </w:r>
            <w:proofErr w:type="spellStart"/>
            <w:r w:rsidRPr="00F345A1">
              <w:rPr>
                <w:rFonts w:ascii="等线" w:eastAsia="等线" w:hAnsi="等线" w:cs="宋体" w:hint="eastAsia"/>
                <w:color w:val="000000"/>
                <w:sz w:val="16"/>
                <w:szCs w:val="16"/>
                <w:lang w:val="en-US" w:eastAsia="zh-CN"/>
              </w:rPr>
              <w:t>eMBB</w:t>
            </w:r>
            <w:proofErr w:type="spellEnd"/>
            <w:r w:rsidRPr="00F345A1">
              <w:rPr>
                <w:rFonts w:ascii="等线" w:eastAsia="等线" w:hAnsi="等线" w:cs="宋体" w:hint="eastAsia"/>
                <w:color w:val="000000"/>
                <w:sz w:val="16"/>
                <w:szCs w:val="16"/>
                <w:lang w:val="en-US" w:eastAsia="zh-CN"/>
              </w:rPr>
              <w:t xml:space="preserve"> 7DS2U</w:t>
            </w:r>
          </w:p>
        </w:tc>
        <w:tc>
          <w:tcPr>
            <w:tcW w:w="2220" w:type="dxa"/>
            <w:tcBorders>
              <w:top w:val="nil"/>
              <w:left w:val="nil"/>
              <w:bottom w:val="single" w:sz="4" w:space="0" w:color="auto"/>
              <w:right w:val="single" w:sz="4" w:space="0" w:color="auto"/>
            </w:tcBorders>
            <w:shd w:val="clear" w:color="auto" w:fill="auto"/>
            <w:vAlign w:val="center"/>
            <w:hideMark/>
          </w:tcPr>
          <w:p w14:paraId="3CD82C8E"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1732m ISD =127.8 dB</w:t>
            </w:r>
          </w:p>
        </w:tc>
        <w:tc>
          <w:tcPr>
            <w:tcW w:w="760" w:type="dxa"/>
            <w:tcBorders>
              <w:top w:val="nil"/>
              <w:left w:val="nil"/>
              <w:bottom w:val="single" w:sz="4" w:space="0" w:color="auto"/>
              <w:right w:val="single" w:sz="4" w:space="0" w:color="auto"/>
            </w:tcBorders>
            <w:shd w:val="clear" w:color="auto" w:fill="auto"/>
            <w:noWrap/>
            <w:vAlign w:val="center"/>
            <w:hideMark/>
          </w:tcPr>
          <w:p w14:paraId="4C32170E"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-3.86</w:t>
            </w:r>
          </w:p>
        </w:tc>
      </w:tr>
    </w:tbl>
    <w:p w14:paraId="1BBF4210" w14:textId="77777777" w:rsidR="00F345A1" w:rsidRDefault="00F345A1" w:rsidP="000D64E2">
      <w:pPr>
        <w:rPr>
          <w:lang w:val="en-US" w:eastAsia="zh-CN"/>
        </w:rPr>
      </w:pPr>
    </w:p>
    <w:p w14:paraId="46A1ADA9" w14:textId="1357DCD9" w:rsidR="00F345A1" w:rsidRDefault="00F345A1" w:rsidP="00226A44">
      <w:pPr>
        <w:adjustRightInd w:val="0"/>
        <w:snapToGrid w:val="0"/>
        <w:spacing w:after="0"/>
        <w:jc w:val="both"/>
        <w:rPr>
          <w:lang w:val="en-US" w:eastAsia="zh-CN"/>
        </w:rPr>
      </w:pPr>
      <w:r>
        <w:rPr>
          <w:lang w:val="en-US" w:eastAsia="zh-CN"/>
        </w:rPr>
        <w:lastRenderedPageBreak/>
        <w:t>C</w:t>
      </w:r>
      <w:r>
        <w:rPr>
          <w:rFonts w:hint="eastAsia"/>
          <w:lang w:val="en-US" w:eastAsia="zh-CN"/>
        </w:rPr>
        <w:t xml:space="preserve">onsidering </w:t>
      </w:r>
      <w:r>
        <w:rPr>
          <w:lang w:val="en-US" w:eastAsia="zh-CN"/>
        </w:rPr>
        <w:t>the ideal coverage enhancements for the repetition, the enhancement of 16 repetitions could improve about 12dB. If there are enough uplink slots for 16 repetitions, the PUSCH coverage gap could be compensated based on current specification</w:t>
      </w:r>
      <w:r w:rsidR="0039035F">
        <w:rPr>
          <w:lang w:val="en-US" w:eastAsia="zh-CN"/>
        </w:rPr>
        <w:t>s</w:t>
      </w:r>
      <w:r>
        <w:rPr>
          <w:lang w:val="en-US" w:eastAsia="zh-CN"/>
        </w:rPr>
        <w:t xml:space="preserve"> </w:t>
      </w:r>
      <w:r w:rsidR="009C5B2B">
        <w:rPr>
          <w:lang w:val="en-US" w:eastAsia="zh-CN"/>
        </w:rPr>
        <w:t xml:space="preserve">for the above scenarios. </w:t>
      </w:r>
    </w:p>
    <w:p w14:paraId="2CC02AE7" w14:textId="77777777" w:rsidR="00226A44" w:rsidRDefault="00226A44" w:rsidP="00226A44">
      <w:pPr>
        <w:adjustRightInd w:val="0"/>
        <w:snapToGrid w:val="0"/>
        <w:spacing w:after="0"/>
        <w:jc w:val="both"/>
        <w:rPr>
          <w:lang w:val="en-US" w:eastAsia="zh-CN"/>
        </w:rPr>
      </w:pPr>
    </w:p>
    <w:p w14:paraId="6562BAF7" w14:textId="590BB7BB" w:rsidR="0039035F" w:rsidRPr="0039035F" w:rsidRDefault="0039035F" w:rsidP="00226A44">
      <w:pPr>
        <w:adjustRightInd w:val="0"/>
        <w:snapToGrid w:val="0"/>
        <w:spacing w:after="0"/>
        <w:rPr>
          <w:b/>
          <w:lang w:val="en-US" w:eastAsia="zh-CN"/>
        </w:rPr>
      </w:pPr>
      <w:r w:rsidRPr="0039035F">
        <w:rPr>
          <w:b/>
          <w:lang w:val="en-US" w:eastAsia="zh-CN"/>
        </w:rPr>
        <w:t>Observation 1:</w:t>
      </w:r>
    </w:p>
    <w:p w14:paraId="31945DC5" w14:textId="0AA6A3C3" w:rsidR="0039035F" w:rsidRDefault="0039035F" w:rsidP="00226A44">
      <w:pPr>
        <w:adjustRightInd w:val="0"/>
        <w:snapToGrid w:val="0"/>
        <w:spacing w:after="0"/>
        <w:rPr>
          <w:b/>
          <w:lang w:val="en-US" w:eastAsia="zh-CN"/>
        </w:rPr>
      </w:pPr>
      <w:r w:rsidRPr="0039035F">
        <w:rPr>
          <w:b/>
          <w:lang w:val="en-US" w:eastAsia="zh-CN"/>
        </w:rPr>
        <w:t>If there are enough uplink slots,</w:t>
      </w:r>
      <w:r>
        <w:rPr>
          <w:b/>
          <w:lang w:val="en-US" w:eastAsia="zh-CN"/>
        </w:rPr>
        <w:t xml:space="preserve"> </w:t>
      </w:r>
      <w:r w:rsidRPr="0039035F">
        <w:rPr>
          <w:b/>
          <w:lang w:val="en-US" w:eastAsia="zh-CN"/>
        </w:rPr>
        <w:t>16 repetitions based on current specification could compensate the coverage gap for the typical deployments.</w:t>
      </w:r>
      <w:r w:rsidR="00175149">
        <w:rPr>
          <w:b/>
          <w:lang w:val="en-US" w:eastAsia="zh-CN"/>
        </w:rPr>
        <w:t xml:space="preserve"> </w:t>
      </w:r>
    </w:p>
    <w:p w14:paraId="35E51694" w14:textId="77777777" w:rsidR="00684F66" w:rsidRDefault="00684F66" w:rsidP="00226A44">
      <w:pPr>
        <w:adjustRightInd w:val="0"/>
        <w:snapToGrid w:val="0"/>
        <w:spacing w:after="0"/>
        <w:rPr>
          <w:b/>
          <w:lang w:val="en-US" w:eastAsia="zh-CN"/>
        </w:rPr>
      </w:pPr>
    </w:p>
    <w:p w14:paraId="58F6C6AE" w14:textId="77777777" w:rsidR="005441F1" w:rsidRDefault="00175149" w:rsidP="00226A44">
      <w:pPr>
        <w:adjustRightInd w:val="0"/>
        <w:snapToGrid w:val="0"/>
        <w:spacing w:after="0"/>
        <w:jc w:val="both"/>
        <w:rPr>
          <w:lang w:val="en-US" w:eastAsia="zh-CN"/>
        </w:rPr>
      </w:pPr>
      <w:r>
        <w:rPr>
          <w:lang w:val="en-US" w:eastAsia="zh-CN"/>
        </w:rPr>
        <w:t xml:space="preserve">During </w:t>
      </w:r>
      <w:r>
        <w:rPr>
          <w:rFonts w:hint="eastAsia"/>
          <w:lang w:val="en-US" w:eastAsia="zh-CN"/>
        </w:rPr>
        <w:t>the discussion of SI and in the RANP #90e, a value</w:t>
      </w:r>
      <w:r>
        <w:rPr>
          <w:lang w:val="en-US" w:eastAsia="zh-CN"/>
        </w:rPr>
        <w:t xml:space="preserve"> of 32 was proposed as the maximum repetitions. </w:t>
      </w:r>
      <w:r w:rsidR="00941891">
        <w:rPr>
          <w:lang w:val="en-US" w:eastAsia="zh-CN"/>
        </w:rPr>
        <w:t xml:space="preserve">According to the procedure for the baseline performance evaluation in the SI, all the uplink resources have been counted to support the target data rate, </w:t>
      </w:r>
      <w:r w:rsidR="005441F1">
        <w:rPr>
          <w:lang w:val="en-US" w:eastAsia="zh-CN"/>
        </w:rPr>
        <w:t xml:space="preserve">theoretically </w:t>
      </w:r>
      <w:r w:rsidR="00941891">
        <w:rPr>
          <w:lang w:val="en-US" w:eastAsia="zh-CN"/>
        </w:rPr>
        <w:t xml:space="preserve">there is no additional uplink resources for the repetition. </w:t>
      </w:r>
    </w:p>
    <w:p w14:paraId="77D18736" w14:textId="633AB0FD" w:rsidR="001F6E8D" w:rsidRDefault="001F6E8D" w:rsidP="00226A44">
      <w:pPr>
        <w:adjustRightInd w:val="0"/>
        <w:snapToGrid w:val="0"/>
        <w:spacing w:after="0"/>
        <w:jc w:val="both"/>
        <w:rPr>
          <w:lang w:eastAsia="zh-CN"/>
        </w:rPr>
      </w:pPr>
      <w:r>
        <w:rPr>
          <w:lang w:val="en-US" w:eastAsia="zh-CN"/>
        </w:rPr>
        <w:t>C</w:t>
      </w:r>
      <w:r>
        <w:rPr>
          <w:rFonts w:hint="eastAsia"/>
          <w:lang w:val="en-US" w:eastAsia="zh-CN"/>
        </w:rPr>
        <w:t xml:space="preserve">urrent </w:t>
      </w:r>
      <w:r>
        <w:t xml:space="preserve">PUSCH repetition type A only support consecutive slots counted transmission. But in the TDD system, consecutive uplink slots are rare. And the efficiency of consecutive counted repetitions is low. </w:t>
      </w:r>
      <w:r>
        <w:rPr>
          <w:lang w:eastAsia="zh-CN"/>
        </w:rPr>
        <w:t xml:space="preserve">In 16 repetitions of PUSCH are configured, only 4 actual repetitions happen in 7D1S2U TDD configuration. But if the 16 repetitions of PUSCH are counted based on the available slots, all the 16 repetitions will be executed. </w:t>
      </w:r>
      <w:r w:rsidR="0059034F">
        <w:rPr>
          <w:lang w:eastAsia="zh-CN"/>
        </w:rPr>
        <w:t xml:space="preserve">And all the coverage gaps in the table above could be compensated. </w:t>
      </w:r>
    </w:p>
    <w:p w14:paraId="5DA4C847" w14:textId="77777777" w:rsidR="00226A44" w:rsidRDefault="00226A44" w:rsidP="00226A44">
      <w:pPr>
        <w:adjustRightInd w:val="0"/>
        <w:snapToGrid w:val="0"/>
        <w:spacing w:after="0"/>
        <w:jc w:val="both"/>
        <w:rPr>
          <w:lang w:eastAsia="zh-CN"/>
        </w:rPr>
      </w:pPr>
    </w:p>
    <w:p w14:paraId="0607F41A" w14:textId="0287BC12" w:rsidR="005441F1" w:rsidRPr="0059034F" w:rsidRDefault="0059034F" w:rsidP="00226A44">
      <w:pPr>
        <w:adjustRightInd w:val="0"/>
        <w:snapToGrid w:val="0"/>
        <w:spacing w:after="0"/>
        <w:rPr>
          <w:b/>
          <w:bCs/>
          <w:lang w:eastAsia="zh-CN"/>
        </w:rPr>
      </w:pPr>
      <w:r w:rsidRPr="0059034F">
        <w:rPr>
          <w:b/>
          <w:bCs/>
          <w:lang w:eastAsia="zh-CN"/>
        </w:rPr>
        <w:t>Proposal 1:</w:t>
      </w:r>
    </w:p>
    <w:p w14:paraId="2C46B5C3" w14:textId="7EE4A737" w:rsidR="0059034F" w:rsidRDefault="0059034F" w:rsidP="00226A44">
      <w:pPr>
        <w:adjustRightInd w:val="0"/>
        <w:snapToGrid w:val="0"/>
        <w:spacing w:after="0"/>
        <w:rPr>
          <w:b/>
          <w:bCs/>
          <w:lang w:eastAsia="zh-CN"/>
        </w:rPr>
      </w:pPr>
      <w:r w:rsidRPr="0059034F">
        <w:rPr>
          <w:b/>
          <w:bCs/>
          <w:lang w:eastAsia="zh-CN"/>
        </w:rPr>
        <w:t xml:space="preserve">Based on the available slot counting method, at least 16 repetitions should be supported. </w:t>
      </w:r>
    </w:p>
    <w:p w14:paraId="24EFE9B6" w14:textId="22E5A0FE" w:rsidR="0059034F" w:rsidRDefault="0059034F" w:rsidP="00226A44">
      <w:pPr>
        <w:adjustRightInd w:val="0"/>
        <w:snapToGrid w:val="0"/>
        <w:spacing w:after="0"/>
        <w:rPr>
          <w:b/>
          <w:bCs/>
          <w:lang w:eastAsia="zh-CN"/>
        </w:rPr>
      </w:pPr>
    </w:p>
    <w:p w14:paraId="3FB5B8FC" w14:textId="4389B78A" w:rsidR="00DB0C31" w:rsidRDefault="0059034F" w:rsidP="00226A44">
      <w:pPr>
        <w:adjustRightInd w:val="0"/>
        <w:snapToGrid w:val="0"/>
        <w:spacing w:after="0"/>
        <w:jc w:val="both"/>
        <w:rPr>
          <w:lang w:eastAsia="zh-CN"/>
        </w:rPr>
      </w:pPr>
      <w:r w:rsidRPr="0059034F">
        <w:rPr>
          <w:lang w:eastAsia="zh-CN"/>
        </w:rPr>
        <w:t xml:space="preserve">During </w:t>
      </w:r>
      <w:r>
        <w:rPr>
          <w:lang w:eastAsia="zh-CN"/>
        </w:rPr>
        <w:t xml:space="preserve">the discussion in the 104e meeting, the </w:t>
      </w:r>
      <w:r w:rsidR="00082DC6">
        <w:rPr>
          <w:lang w:eastAsia="zh-CN"/>
        </w:rPr>
        <w:t xml:space="preserve">repetitions based on the consecutive counting method was also supported by some companies. The enhancements of 32 repetitions mainly serves </w:t>
      </w:r>
      <w:r w:rsidR="006320A9">
        <w:rPr>
          <w:lang w:eastAsia="zh-CN"/>
        </w:rPr>
        <w:t xml:space="preserve">this use case. </w:t>
      </w:r>
      <w:r w:rsidR="00E97CAE">
        <w:rPr>
          <w:lang w:eastAsia="zh-CN"/>
        </w:rPr>
        <w:t>The 4 actual repetitions under the configured 16 repetitions could increase to 8 actual repetitions</w:t>
      </w:r>
      <w:r w:rsidR="004237CA">
        <w:rPr>
          <w:lang w:eastAsia="zh-CN"/>
        </w:rPr>
        <w:t xml:space="preserve"> </w:t>
      </w:r>
      <w:r w:rsidR="004237CA">
        <w:rPr>
          <w:rFonts w:hint="eastAsia"/>
          <w:lang w:eastAsia="zh-CN"/>
        </w:rPr>
        <w:t>when</w:t>
      </w:r>
      <w:r w:rsidR="004237CA">
        <w:rPr>
          <w:lang w:eastAsia="zh-CN"/>
        </w:rPr>
        <w:t xml:space="preserve"> 32 repetitions are configured</w:t>
      </w:r>
      <w:r w:rsidR="00E97CAE">
        <w:rPr>
          <w:lang w:eastAsia="zh-CN"/>
        </w:rPr>
        <w:t xml:space="preserve">. </w:t>
      </w:r>
      <w:r w:rsidR="00AD593A">
        <w:rPr>
          <w:lang w:eastAsia="zh-CN"/>
        </w:rPr>
        <w:t xml:space="preserve">Once the repetitions could be counted on the basis of available slots, most configurations, such as maximum 16 repetitions could be reused. And the actual repetitions could be close to the configured value in the TDD system. </w:t>
      </w:r>
      <w:r w:rsidR="002F7F19">
        <w:rPr>
          <w:lang w:eastAsia="zh-CN"/>
        </w:rPr>
        <w:t xml:space="preserve">From the perspective of FDD system, since the uplink slots are consecutive, there is almost no difference between counting on the basis of available slot and consecutive slots. Then the counting on the basis of available slots could also be used for the FDD system. </w:t>
      </w:r>
      <w:r w:rsidR="00DB0C31">
        <w:rPr>
          <w:lang w:eastAsia="zh-CN"/>
        </w:rPr>
        <w:t xml:space="preserve">Considering the low efficiency of consecutive slot counting method, the repetition counting on the basis of available slots should be used as much as possible. It is proposed that this feature should be as mandate feature of CE UE capabilities. </w:t>
      </w:r>
    </w:p>
    <w:p w14:paraId="54FC4ABE" w14:textId="6DCC329D" w:rsidR="00946795" w:rsidRDefault="00946795" w:rsidP="00226A44">
      <w:pPr>
        <w:adjustRightInd w:val="0"/>
        <w:snapToGrid w:val="0"/>
        <w:spacing w:after="0"/>
        <w:rPr>
          <w:lang w:eastAsia="zh-CN"/>
        </w:rPr>
      </w:pPr>
    </w:p>
    <w:p w14:paraId="4DBE97D6" w14:textId="7B143127" w:rsidR="00946795" w:rsidRPr="00946795" w:rsidRDefault="00946795" w:rsidP="00226A44">
      <w:pPr>
        <w:adjustRightInd w:val="0"/>
        <w:snapToGrid w:val="0"/>
        <w:spacing w:after="0"/>
        <w:rPr>
          <w:b/>
          <w:bCs/>
          <w:lang w:eastAsia="zh-CN"/>
        </w:rPr>
      </w:pPr>
      <w:r w:rsidRPr="00946795">
        <w:rPr>
          <w:rFonts w:hint="eastAsia"/>
          <w:b/>
          <w:bCs/>
          <w:lang w:eastAsia="zh-CN"/>
        </w:rPr>
        <w:t>O</w:t>
      </w:r>
      <w:r w:rsidRPr="00946795">
        <w:rPr>
          <w:b/>
          <w:bCs/>
          <w:lang w:eastAsia="zh-CN"/>
        </w:rPr>
        <w:t xml:space="preserve">bservation </w:t>
      </w:r>
      <w:r w:rsidR="00AD593A">
        <w:rPr>
          <w:b/>
          <w:bCs/>
          <w:lang w:eastAsia="zh-CN"/>
        </w:rPr>
        <w:t>2</w:t>
      </w:r>
      <w:r w:rsidRPr="00946795">
        <w:rPr>
          <w:b/>
          <w:bCs/>
          <w:lang w:eastAsia="zh-CN"/>
        </w:rPr>
        <w:t>:</w:t>
      </w:r>
    </w:p>
    <w:p w14:paraId="516FD3A3" w14:textId="56971CC9" w:rsidR="00946795" w:rsidRDefault="00946795" w:rsidP="00226A44">
      <w:pPr>
        <w:adjustRightInd w:val="0"/>
        <w:snapToGrid w:val="0"/>
        <w:spacing w:after="0"/>
        <w:rPr>
          <w:b/>
          <w:bCs/>
          <w:lang w:eastAsia="zh-CN"/>
        </w:rPr>
      </w:pPr>
      <w:r w:rsidRPr="00946795">
        <w:rPr>
          <w:b/>
          <w:bCs/>
          <w:lang w:eastAsia="zh-CN"/>
        </w:rPr>
        <w:t>Though increase the repetition number on the basis of consecutive slot counting could increase the actual repetition number, it is not efficient in the TDD systems.</w:t>
      </w:r>
    </w:p>
    <w:p w14:paraId="7E381EB6" w14:textId="49FF2833" w:rsidR="00AD593A" w:rsidRDefault="00AD593A" w:rsidP="00226A44">
      <w:pPr>
        <w:adjustRightInd w:val="0"/>
        <w:snapToGrid w:val="0"/>
        <w:spacing w:after="0"/>
        <w:rPr>
          <w:b/>
          <w:bCs/>
          <w:lang w:eastAsia="zh-CN"/>
        </w:rPr>
      </w:pPr>
    </w:p>
    <w:p w14:paraId="5CB5FE93" w14:textId="74D1BEA6" w:rsidR="00AD593A" w:rsidRDefault="000A4128" w:rsidP="00226A44">
      <w:pPr>
        <w:adjustRightInd w:val="0"/>
        <w:snapToGrid w:val="0"/>
        <w:spacing w:after="0"/>
        <w:rPr>
          <w:b/>
          <w:bCs/>
          <w:lang w:eastAsia="zh-CN"/>
        </w:rPr>
      </w:pPr>
      <w:r>
        <w:rPr>
          <w:b/>
          <w:bCs/>
          <w:lang w:eastAsia="zh-CN"/>
        </w:rPr>
        <w:t>Proposal 2:</w:t>
      </w:r>
    </w:p>
    <w:p w14:paraId="2D8BEE3A" w14:textId="0A0DF3CD" w:rsidR="000A4128" w:rsidRPr="00946795" w:rsidRDefault="000A4128" w:rsidP="00226A44">
      <w:pPr>
        <w:adjustRightInd w:val="0"/>
        <w:snapToGrid w:val="0"/>
        <w:spacing w:after="0"/>
        <w:rPr>
          <w:b/>
          <w:bCs/>
          <w:lang w:eastAsia="zh-CN"/>
        </w:rPr>
      </w:pPr>
      <w:r>
        <w:rPr>
          <w:b/>
          <w:bCs/>
          <w:lang w:eastAsia="zh-CN"/>
        </w:rPr>
        <w:t xml:space="preserve">The counting of repetitions should be based on available slots as much as possible. </w:t>
      </w:r>
      <w:r w:rsidR="00604E9A">
        <w:rPr>
          <w:b/>
          <w:bCs/>
          <w:lang w:eastAsia="zh-CN"/>
        </w:rPr>
        <w:t xml:space="preserve">Counting on the basis of available slots for repetition should be as mandate feature of </w:t>
      </w:r>
      <w:r w:rsidR="008A33AD">
        <w:rPr>
          <w:b/>
          <w:bCs/>
          <w:lang w:eastAsia="zh-CN"/>
        </w:rPr>
        <w:t xml:space="preserve">CE </w:t>
      </w:r>
      <w:r w:rsidR="00604E9A">
        <w:rPr>
          <w:b/>
          <w:bCs/>
          <w:lang w:eastAsia="zh-CN"/>
        </w:rPr>
        <w:t>UE capabilit</w:t>
      </w:r>
      <w:r w:rsidR="008A33AD">
        <w:rPr>
          <w:b/>
          <w:bCs/>
          <w:lang w:eastAsia="zh-CN"/>
        </w:rPr>
        <w:t>y</w:t>
      </w:r>
      <w:r w:rsidR="006838D0">
        <w:rPr>
          <w:b/>
          <w:bCs/>
          <w:lang w:eastAsia="zh-CN"/>
        </w:rPr>
        <w:t>.</w:t>
      </w:r>
    </w:p>
    <w:p w14:paraId="0E1E7BED" w14:textId="79145A88" w:rsidR="005441F1" w:rsidRDefault="005441F1" w:rsidP="00226A44">
      <w:pPr>
        <w:adjustRightInd w:val="0"/>
        <w:snapToGrid w:val="0"/>
        <w:spacing w:after="0"/>
        <w:rPr>
          <w:lang w:val="en-US" w:eastAsia="zh-CN"/>
        </w:rPr>
      </w:pPr>
    </w:p>
    <w:p w14:paraId="1CE1FD0F" w14:textId="5C6058FC" w:rsidR="00226A44" w:rsidRDefault="00226A44" w:rsidP="00226A44">
      <w:pPr>
        <w:adjustRightInd w:val="0"/>
        <w:snapToGrid w:val="0"/>
        <w:spacing w:after="0"/>
        <w:rPr>
          <w:lang w:val="en-US" w:eastAsia="zh-CN"/>
        </w:rPr>
      </w:pPr>
      <w:r>
        <w:rPr>
          <w:lang w:val="en-US" w:eastAsia="zh-CN"/>
        </w:rPr>
        <w:t>In the last meeting, whether extend the conclusion of increase the maximum repetition number to CG-PUSCH was discussed. The agreements are as below.</w:t>
      </w:r>
    </w:p>
    <w:tbl>
      <w:tblPr>
        <w:tblStyle w:val="af1"/>
        <w:tblW w:w="0" w:type="auto"/>
        <w:tblLook w:val="04A0" w:firstRow="1" w:lastRow="0" w:firstColumn="1" w:lastColumn="0" w:noHBand="0" w:noVBand="1"/>
      </w:tblPr>
      <w:tblGrid>
        <w:gridCol w:w="8296"/>
      </w:tblGrid>
      <w:tr w:rsidR="00226A44" w14:paraId="6E92FEE0" w14:textId="77777777" w:rsidTr="00226A44">
        <w:tc>
          <w:tcPr>
            <w:tcW w:w="8296" w:type="dxa"/>
          </w:tcPr>
          <w:p w14:paraId="495F3C28" w14:textId="77777777" w:rsidR="00226A44" w:rsidRDefault="00226A44" w:rsidP="00226A44">
            <w:pPr>
              <w:adjustRightInd w:val="0"/>
              <w:snapToGrid w:val="0"/>
              <w:spacing w:after="0"/>
              <w:rPr>
                <w:lang w:val="en-US" w:eastAsia="zh-CN"/>
              </w:rPr>
            </w:pPr>
          </w:p>
          <w:p w14:paraId="65939BE7" w14:textId="77777777" w:rsidR="00226A44" w:rsidRPr="001D55B2" w:rsidRDefault="00226A44" w:rsidP="00F21F43">
            <w:pPr>
              <w:adjustRightInd w:val="0"/>
              <w:snapToGrid w:val="0"/>
              <w:spacing w:after="0"/>
            </w:pPr>
            <w:r w:rsidRPr="001D55B2">
              <w:rPr>
                <w:highlight w:val="green"/>
              </w:rPr>
              <w:t>Agreement:</w:t>
            </w:r>
          </w:p>
          <w:p w14:paraId="6AD0D0CC" w14:textId="1840AFF2" w:rsidR="00226A44" w:rsidRDefault="00226A44" w:rsidP="00F21F43">
            <w:pPr>
              <w:adjustRightInd w:val="0"/>
              <w:snapToGrid w:val="0"/>
              <w:spacing w:after="0"/>
            </w:pPr>
            <w:r w:rsidRPr="001D55B2">
              <w:t>The maximum number of repetitions for DG-PUSCH is also applicable to CG-PUSCH.</w:t>
            </w:r>
          </w:p>
          <w:p w14:paraId="04AA9269" w14:textId="77777777" w:rsidR="00F21F43" w:rsidRPr="001D55B2" w:rsidRDefault="00F21F43" w:rsidP="00F21F43">
            <w:pPr>
              <w:adjustRightInd w:val="0"/>
              <w:snapToGrid w:val="0"/>
              <w:spacing w:after="0"/>
            </w:pPr>
          </w:p>
          <w:p w14:paraId="33D32AD7" w14:textId="77777777" w:rsidR="0010128E" w:rsidRPr="00676376" w:rsidRDefault="0010128E" w:rsidP="00F21F43">
            <w:pPr>
              <w:adjustRightInd w:val="0"/>
              <w:snapToGrid w:val="0"/>
              <w:spacing w:after="0"/>
              <w:rPr>
                <w:lang w:val="en-US" w:eastAsia="ja-JP"/>
              </w:rPr>
            </w:pPr>
            <w:r w:rsidRPr="00676376">
              <w:rPr>
                <w:highlight w:val="green"/>
                <w:lang w:eastAsia="ja-JP"/>
              </w:rPr>
              <w:t>Agreements:</w:t>
            </w:r>
          </w:p>
          <w:p w14:paraId="471F4B07" w14:textId="77777777" w:rsidR="0010128E" w:rsidRPr="001D55B2" w:rsidRDefault="0010128E" w:rsidP="00F21F43">
            <w:pPr>
              <w:adjustRightInd w:val="0"/>
              <w:snapToGrid w:val="0"/>
              <w:spacing w:after="0"/>
              <w:rPr>
                <w:lang w:eastAsia="ja-JP"/>
              </w:rPr>
            </w:pPr>
            <w:r w:rsidRPr="001D55B2">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68E2BFB" w14:textId="77777777" w:rsidR="0010128E" w:rsidRPr="00676376" w:rsidRDefault="0010128E" w:rsidP="00F21F43">
            <w:pPr>
              <w:pStyle w:val="aa"/>
              <w:numPr>
                <w:ilvl w:val="0"/>
                <w:numId w:val="40"/>
              </w:numPr>
              <w:overflowPunct w:val="0"/>
              <w:autoSpaceDE w:val="0"/>
              <w:autoSpaceDN w:val="0"/>
              <w:adjustRightInd w:val="0"/>
              <w:snapToGrid w:val="0"/>
              <w:spacing w:after="0"/>
              <w:ind w:firstLineChars="0"/>
              <w:jc w:val="both"/>
              <w:textAlignment w:val="baseline"/>
              <w:rPr>
                <w:lang w:val="en-US"/>
              </w:rPr>
            </w:pPr>
            <w:r w:rsidRPr="001D55B2">
              <w:t xml:space="preserve">FFS: increasing the maximum number of repetitions with repetition factor configured in </w:t>
            </w:r>
            <w:r w:rsidRPr="00676376">
              <w:rPr>
                <w:i/>
                <w:iCs/>
              </w:rPr>
              <w:t>PUSCH-Config</w:t>
            </w:r>
            <w:r w:rsidRPr="001D55B2">
              <w:t xml:space="preserve"> and/or </w:t>
            </w:r>
            <w:proofErr w:type="spellStart"/>
            <w:r w:rsidRPr="00676376">
              <w:rPr>
                <w:i/>
                <w:iCs/>
              </w:rPr>
              <w:t>ConfiguredGrantConfig</w:t>
            </w:r>
            <w:proofErr w:type="spellEnd"/>
            <w:r w:rsidRPr="001D55B2">
              <w:t>.</w:t>
            </w:r>
          </w:p>
          <w:p w14:paraId="5AC5BA90" w14:textId="134140CA" w:rsidR="00226A44" w:rsidRPr="0010128E" w:rsidRDefault="00226A44" w:rsidP="00226A44">
            <w:pPr>
              <w:adjustRightInd w:val="0"/>
              <w:snapToGrid w:val="0"/>
              <w:spacing w:after="0"/>
              <w:rPr>
                <w:lang w:val="en-US" w:eastAsia="zh-CN"/>
              </w:rPr>
            </w:pPr>
          </w:p>
        </w:tc>
      </w:tr>
    </w:tbl>
    <w:p w14:paraId="774293E2" w14:textId="77777777" w:rsidR="00226A44" w:rsidRDefault="00226A44" w:rsidP="00226A44">
      <w:pPr>
        <w:adjustRightInd w:val="0"/>
        <w:snapToGrid w:val="0"/>
        <w:spacing w:after="0"/>
        <w:rPr>
          <w:lang w:val="en-US" w:eastAsia="zh-CN"/>
        </w:rPr>
      </w:pPr>
    </w:p>
    <w:p w14:paraId="35A9A457" w14:textId="264F41A6" w:rsidR="00D97E2E" w:rsidRDefault="00D97E2E" w:rsidP="007D150B">
      <w:pPr>
        <w:adjustRightInd w:val="0"/>
        <w:snapToGrid w:val="0"/>
        <w:spacing w:after="0"/>
        <w:jc w:val="both"/>
        <w:rPr>
          <w:szCs w:val="24"/>
          <w:lang w:val="en-US"/>
        </w:rPr>
      </w:pPr>
      <w:r>
        <w:rPr>
          <w:lang w:val="en-US" w:eastAsia="zh-CN"/>
        </w:rPr>
        <w:t>Though the increase the maximum number of repetition</w:t>
      </w:r>
      <w:r w:rsidR="00C60C81">
        <w:rPr>
          <w:lang w:val="en-US" w:eastAsia="zh-CN"/>
        </w:rPr>
        <w:t>s</w:t>
      </w:r>
      <w:r>
        <w:rPr>
          <w:lang w:val="en-US" w:eastAsia="zh-CN"/>
        </w:rPr>
        <w:t xml:space="preserve"> in CG-PUSCH could not enhance the coverage actually, most companies have no problem to extend the conclusion to the URLLC traffic. But in the URLLC traffic, increase the repetition number could enhance the reliability but with a price that the latency would also be increased.</w:t>
      </w:r>
      <w:r w:rsidR="00C60C81">
        <w:rPr>
          <w:lang w:val="en-US" w:eastAsia="zh-CN"/>
        </w:rPr>
        <w:t xml:space="preserve"> Then, update the RRC parameter </w:t>
      </w:r>
      <w:proofErr w:type="spellStart"/>
      <w:r w:rsidR="00C60C81">
        <w:rPr>
          <w:i/>
          <w:iCs/>
          <w:szCs w:val="24"/>
          <w:lang w:val="en-US"/>
        </w:rPr>
        <w:t>numberofrepetitions</w:t>
      </w:r>
      <w:proofErr w:type="spellEnd"/>
      <w:r w:rsidR="00B0763D">
        <w:rPr>
          <w:i/>
          <w:iCs/>
          <w:szCs w:val="24"/>
          <w:lang w:val="en-US"/>
        </w:rPr>
        <w:t xml:space="preserve"> </w:t>
      </w:r>
      <w:r w:rsidR="00B0763D">
        <w:rPr>
          <w:szCs w:val="24"/>
          <w:lang w:val="en-US"/>
        </w:rPr>
        <w:t xml:space="preserve">could realize the </w:t>
      </w:r>
      <w:r w:rsidR="00B0763D">
        <w:rPr>
          <w:szCs w:val="24"/>
          <w:lang w:val="en-US"/>
        </w:rPr>
        <w:lastRenderedPageBreak/>
        <w:t xml:space="preserve">target of increase the maximum repetition number of CG-PUSCH. There is no need to update the parameters of </w:t>
      </w:r>
      <w:proofErr w:type="spellStart"/>
      <w:r w:rsidR="00B0763D">
        <w:rPr>
          <w:i/>
          <w:iCs/>
          <w:szCs w:val="24"/>
          <w:lang w:val="en-US"/>
        </w:rPr>
        <w:t>pusch-AggregationFactor</w:t>
      </w:r>
      <w:proofErr w:type="spellEnd"/>
      <w:r w:rsidR="00B0763D">
        <w:rPr>
          <w:i/>
          <w:iCs/>
          <w:szCs w:val="24"/>
          <w:lang w:val="en-US"/>
        </w:rPr>
        <w:t xml:space="preserve"> </w:t>
      </w:r>
      <w:r w:rsidR="00B0763D">
        <w:rPr>
          <w:iCs/>
          <w:szCs w:val="24"/>
          <w:lang w:val="en-US"/>
        </w:rPr>
        <w:t xml:space="preserve">and </w:t>
      </w:r>
      <w:proofErr w:type="spellStart"/>
      <w:r w:rsidR="00B0763D">
        <w:rPr>
          <w:i/>
          <w:iCs/>
          <w:szCs w:val="24"/>
          <w:lang w:val="en-US"/>
        </w:rPr>
        <w:t>repK</w:t>
      </w:r>
      <w:proofErr w:type="spellEnd"/>
      <w:r w:rsidR="00B0763D" w:rsidRPr="00B0763D">
        <w:rPr>
          <w:szCs w:val="24"/>
          <w:lang w:val="en-US"/>
        </w:rPr>
        <w:t>.</w:t>
      </w:r>
      <w:r w:rsidR="00F106A5">
        <w:rPr>
          <w:szCs w:val="24"/>
          <w:lang w:val="en-US"/>
        </w:rPr>
        <w:t xml:space="preserve"> </w:t>
      </w:r>
    </w:p>
    <w:p w14:paraId="499646E2" w14:textId="252A342E" w:rsidR="00F106A5" w:rsidRDefault="00F106A5" w:rsidP="00226A44">
      <w:pPr>
        <w:adjustRightInd w:val="0"/>
        <w:snapToGrid w:val="0"/>
        <w:spacing w:after="0"/>
        <w:rPr>
          <w:szCs w:val="24"/>
          <w:lang w:val="en-US"/>
        </w:rPr>
      </w:pPr>
    </w:p>
    <w:p w14:paraId="5F2087A6" w14:textId="37DA6ADB" w:rsidR="00F106A5" w:rsidRPr="0009604E" w:rsidRDefault="00F106A5" w:rsidP="00226A44">
      <w:pPr>
        <w:adjustRightInd w:val="0"/>
        <w:snapToGrid w:val="0"/>
        <w:spacing w:after="0"/>
        <w:rPr>
          <w:b/>
          <w:bCs/>
          <w:szCs w:val="24"/>
          <w:lang w:val="en-US" w:eastAsia="zh-CN"/>
        </w:rPr>
      </w:pPr>
      <w:r w:rsidRPr="0009604E">
        <w:rPr>
          <w:b/>
          <w:bCs/>
          <w:szCs w:val="24"/>
          <w:lang w:val="en-US" w:eastAsia="zh-CN"/>
        </w:rPr>
        <w:t xml:space="preserve">Proposal </w:t>
      </w:r>
      <w:r w:rsidR="001D2DE7">
        <w:rPr>
          <w:b/>
          <w:bCs/>
          <w:szCs w:val="24"/>
          <w:lang w:val="en-US" w:eastAsia="zh-CN"/>
        </w:rPr>
        <w:t>3</w:t>
      </w:r>
      <w:r w:rsidRPr="0009604E">
        <w:rPr>
          <w:b/>
          <w:bCs/>
          <w:szCs w:val="24"/>
          <w:lang w:val="en-US" w:eastAsia="zh-CN"/>
        </w:rPr>
        <w:t xml:space="preserve">: </w:t>
      </w:r>
    </w:p>
    <w:p w14:paraId="119AA08A" w14:textId="28176196" w:rsidR="00F106A5" w:rsidRPr="0009604E" w:rsidRDefault="00F106A5" w:rsidP="00226A44">
      <w:pPr>
        <w:adjustRightInd w:val="0"/>
        <w:snapToGrid w:val="0"/>
        <w:spacing w:after="0"/>
        <w:rPr>
          <w:b/>
          <w:bCs/>
          <w:lang w:val="en-US" w:eastAsia="zh-CN"/>
        </w:rPr>
      </w:pPr>
      <w:r w:rsidRPr="0009604E">
        <w:rPr>
          <w:b/>
          <w:bCs/>
          <w:szCs w:val="24"/>
          <w:lang w:val="en-US" w:eastAsia="zh-CN"/>
        </w:rPr>
        <w:t xml:space="preserve">It is proposed that Updating the maximum repetition number of CG-PUSCH through the RRC parameter </w:t>
      </w:r>
      <w:proofErr w:type="spellStart"/>
      <w:r w:rsidRPr="0009604E">
        <w:rPr>
          <w:b/>
          <w:bCs/>
          <w:i/>
          <w:iCs/>
          <w:szCs w:val="24"/>
          <w:lang w:val="en-US"/>
        </w:rPr>
        <w:t>numberofrepetitions</w:t>
      </w:r>
      <w:proofErr w:type="spellEnd"/>
      <w:r w:rsidRPr="0009604E">
        <w:rPr>
          <w:b/>
          <w:bCs/>
          <w:i/>
          <w:iCs/>
          <w:szCs w:val="24"/>
          <w:lang w:val="en-US"/>
        </w:rPr>
        <w:t xml:space="preserve">. </w:t>
      </w:r>
      <w:r w:rsidRPr="0009604E">
        <w:rPr>
          <w:b/>
          <w:bCs/>
          <w:szCs w:val="24"/>
          <w:lang w:val="en-US"/>
        </w:rPr>
        <w:t xml:space="preserve">And the parameters of </w:t>
      </w:r>
      <w:proofErr w:type="spellStart"/>
      <w:r w:rsidRPr="0009604E">
        <w:rPr>
          <w:b/>
          <w:bCs/>
          <w:i/>
          <w:iCs/>
          <w:szCs w:val="24"/>
          <w:lang w:val="en-US"/>
        </w:rPr>
        <w:t>pusch-AggregationFactor</w:t>
      </w:r>
      <w:proofErr w:type="spellEnd"/>
      <w:r w:rsidRPr="0009604E">
        <w:rPr>
          <w:b/>
          <w:bCs/>
          <w:i/>
          <w:iCs/>
          <w:szCs w:val="24"/>
          <w:lang w:val="en-US"/>
        </w:rPr>
        <w:t xml:space="preserve"> </w:t>
      </w:r>
      <w:r w:rsidRPr="0009604E">
        <w:rPr>
          <w:b/>
          <w:bCs/>
          <w:iCs/>
          <w:szCs w:val="24"/>
          <w:lang w:val="en-US"/>
        </w:rPr>
        <w:t xml:space="preserve">and </w:t>
      </w:r>
      <w:proofErr w:type="spellStart"/>
      <w:r w:rsidRPr="0009604E">
        <w:rPr>
          <w:b/>
          <w:bCs/>
          <w:i/>
          <w:iCs/>
          <w:szCs w:val="24"/>
          <w:lang w:val="en-US"/>
        </w:rPr>
        <w:t>repK</w:t>
      </w:r>
      <w:proofErr w:type="spellEnd"/>
      <w:r w:rsidRPr="0009604E">
        <w:rPr>
          <w:b/>
          <w:bCs/>
          <w:i/>
          <w:iCs/>
          <w:szCs w:val="24"/>
          <w:lang w:val="en-US"/>
        </w:rPr>
        <w:t xml:space="preserve"> </w:t>
      </w:r>
      <w:r w:rsidRPr="0009604E">
        <w:rPr>
          <w:b/>
          <w:bCs/>
          <w:szCs w:val="24"/>
          <w:lang w:val="en-US"/>
        </w:rPr>
        <w:t xml:space="preserve">are for further study. </w:t>
      </w:r>
    </w:p>
    <w:p w14:paraId="3B7D445B" w14:textId="77777777" w:rsidR="00AE0554" w:rsidRDefault="00AE0554" w:rsidP="00226A44">
      <w:pPr>
        <w:adjustRightInd w:val="0"/>
        <w:snapToGrid w:val="0"/>
        <w:spacing w:after="0"/>
        <w:rPr>
          <w:lang w:val="en-US" w:eastAsia="zh-CN"/>
        </w:rPr>
      </w:pPr>
    </w:p>
    <w:p w14:paraId="497C5137" w14:textId="41449288" w:rsidR="00125076" w:rsidRDefault="00125076" w:rsidP="00941891">
      <w:pPr>
        <w:adjustRightInd w:val="0"/>
        <w:snapToGrid w:val="0"/>
        <w:spacing w:afterLines="50" w:after="156"/>
      </w:pPr>
    </w:p>
    <w:p w14:paraId="7EB6464A" w14:textId="750F620F" w:rsidR="00125076" w:rsidRPr="00125076" w:rsidRDefault="00516D7F" w:rsidP="00516D7F">
      <w:pPr>
        <w:pStyle w:val="3"/>
        <w:adjustRightInd w:val="0"/>
        <w:snapToGrid w:val="0"/>
        <w:spacing w:before="0" w:afterLines="50" w:after="156" w:line="240" w:lineRule="auto"/>
        <w:rPr>
          <w:rFonts w:ascii="Arial" w:hAnsi="Arial" w:cs="Arial"/>
          <w:b w:val="0"/>
          <w:bCs w:val="0"/>
          <w:sz w:val="28"/>
          <w:szCs w:val="28"/>
        </w:rPr>
      </w:pPr>
      <w:r>
        <w:rPr>
          <w:rFonts w:ascii="Arial" w:hAnsi="Arial" w:cs="Arial"/>
          <w:b w:val="0"/>
          <w:bCs w:val="0"/>
          <w:sz w:val="28"/>
          <w:szCs w:val="28"/>
        </w:rPr>
        <w:t xml:space="preserve">2.2 </w:t>
      </w:r>
      <w:r w:rsidR="00125076" w:rsidRPr="00125076">
        <w:rPr>
          <w:rFonts w:ascii="Arial" w:hAnsi="Arial" w:cs="Arial"/>
          <w:b w:val="0"/>
          <w:bCs w:val="0"/>
          <w:sz w:val="28"/>
          <w:szCs w:val="28"/>
        </w:rPr>
        <w:t>The number of repetitions counted on the basis of available slots for the PUSCH transmissions</w:t>
      </w:r>
    </w:p>
    <w:p w14:paraId="1F8D3C8E" w14:textId="5A4FC01A" w:rsidR="00C477B3" w:rsidRDefault="00D05CDB" w:rsidP="007D150B">
      <w:pPr>
        <w:adjustRightInd w:val="0"/>
        <w:snapToGrid w:val="0"/>
        <w:spacing w:afterLines="50" w:after="156"/>
        <w:jc w:val="both"/>
        <w:rPr>
          <w:lang w:eastAsia="zh-CN"/>
        </w:rPr>
      </w:pPr>
      <w:r>
        <w:rPr>
          <w:lang w:eastAsia="zh-CN"/>
        </w:rPr>
        <w:t>T</w:t>
      </w:r>
      <w:r>
        <w:rPr>
          <w:rFonts w:hint="eastAsia"/>
          <w:lang w:eastAsia="zh-CN"/>
        </w:rPr>
        <w:t>he</w:t>
      </w:r>
      <w:r>
        <w:rPr>
          <w:lang w:eastAsia="zh-CN"/>
        </w:rPr>
        <w:t xml:space="preserve"> available</w:t>
      </w:r>
      <w:r>
        <w:rPr>
          <w:rFonts w:hint="eastAsia"/>
          <w:lang w:eastAsia="zh-CN"/>
        </w:rPr>
        <w:t xml:space="preserve"> uplink slot could be defined as the uplink</w:t>
      </w:r>
      <w:r>
        <w:rPr>
          <w:lang w:eastAsia="zh-CN"/>
        </w:rPr>
        <w:t xml:space="preserve"> and flexible</w:t>
      </w:r>
      <w:r>
        <w:rPr>
          <w:rFonts w:hint="eastAsia"/>
          <w:lang w:eastAsia="zh-CN"/>
        </w:rPr>
        <w:t xml:space="preserve"> slots which could support both </w:t>
      </w:r>
      <w:r>
        <w:rPr>
          <w:lang w:eastAsia="zh-CN"/>
        </w:rPr>
        <w:t xml:space="preserve">the </w:t>
      </w:r>
      <w:r>
        <w:rPr>
          <w:rFonts w:hint="eastAsia"/>
          <w:lang w:eastAsia="zh-CN"/>
        </w:rPr>
        <w:t xml:space="preserve">starting symbol and consecutive symbol length indicated </w:t>
      </w:r>
      <w:r>
        <w:rPr>
          <w:lang w:eastAsia="zh-CN"/>
        </w:rPr>
        <w:t>through</w:t>
      </w:r>
      <w:r>
        <w:rPr>
          <w:rFonts w:hint="eastAsia"/>
          <w:lang w:eastAsia="zh-CN"/>
        </w:rPr>
        <w:t xml:space="preserve"> the </w:t>
      </w:r>
      <w:r>
        <w:rPr>
          <w:lang w:eastAsia="zh-CN"/>
        </w:rPr>
        <w:t xml:space="preserve">scheduling DCI. The identification of available uplink symbols from the flexible slots could be based on the </w:t>
      </w:r>
      <w:r w:rsidR="00C477B3">
        <w:rPr>
          <w:lang w:eastAsia="zh-CN"/>
        </w:rPr>
        <w:t>both common and dedicated TDD-UL-DL configurations. The dynamic indicated SFI could change nu</w:t>
      </w:r>
      <w:r w:rsidR="000116D2">
        <w:rPr>
          <w:lang w:eastAsia="zh-CN"/>
        </w:rPr>
        <w:t xml:space="preserve">mber of available uplink slots. </w:t>
      </w:r>
      <w:r w:rsidR="00E023EB">
        <w:rPr>
          <w:lang w:eastAsia="zh-CN"/>
        </w:rPr>
        <w:t>Thus,</w:t>
      </w:r>
      <w:r w:rsidR="000116D2">
        <w:rPr>
          <w:lang w:eastAsia="zh-CN"/>
        </w:rPr>
        <w:t xml:space="preserve"> it is proposed that the uplink time resources indicated through SFI are not counted as available slots.</w:t>
      </w:r>
    </w:p>
    <w:p w14:paraId="72780CB1" w14:textId="1278A09A" w:rsidR="000116D2" w:rsidRPr="00E352C0" w:rsidRDefault="000116D2" w:rsidP="00D43DEB">
      <w:pPr>
        <w:adjustRightInd w:val="0"/>
        <w:snapToGrid w:val="0"/>
        <w:spacing w:after="0"/>
        <w:rPr>
          <w:b/>
          <w:lang w:val="en-US" w:eastAsia="zh-CN"/>
        </w:rPr>
      </w:pPr>
      <w:r w:rsidRPr="00E352C0">
        <w:rPr>
          <w:b/>
          <w:lang w:val="en-US" w:eastAsia="zh-CN"/>
        </w:rPr>
        <w:t>P</w:t>
      </w:r>
      <w:r w:rsidRPr="00E352C0">
        <w:rPr>
          <w:rFonts w:hint="eastAsia"/>
          <w:b/>
          <w:lang w:val="en-US" w:eastAsia="zh-CN"/>
        </w:rPr>
        <w:t xml:space="preserve">roposal </w:t>
      </w:r>
      <w:r w:rsidR="00A15D75">
        <w:rPr>
          <w:b/>
          <w:lang w:val="en-US" w:eastAsia="zh-CN"/>
        </w:rPr>
        <w:t>4</w:t>
      </w:r>
      <w:r w:rsidRPr="00E352C0">
        <w:rPr>
          <w:b/>
          <w:lang w:val="en-US" w:eastAsia="zh-CN"/>
        </w:rPr>
        <w:t>:</w:t>
      </w:r>
    </w:p>
    <w:p w14:paraId="1A07EF95" w14:textId="40898A99" w:rsidR="000116D2" w:rsidRDefault="000116D2" w:rsidP="00D43DEB">
      <w:pPr>
        <w:adjustRightInd w:val="0"/>
        <w:snapToGrid w:val="0"/>
        <w:spacing w:after="0"/>
        <w:rPr>
          <w:b/>
          <w:lang w:val="en-US" w:eastAsia="zh-CN"/>
        </w:rPr>
      </w:pPr>
      <w:r w:rsidRPr="00A365B8">
        <w:rPr>
          <w:b/>
          <w:lang w:val="en-US" w:eastAsia="zh-CN"/>
        </w:rPr>
        <w:t xml:space="preserve">The available uplink slots for the PUSCH repetition type A should be based on the RRC configurations, </w:t>
      </w:r>
      <w:proofErr w:type="gramStart"/>
      <w:r w:rsidRPr="00A365B8">
        <w:rPr>
          <w:b/>
          <w:lang w:val="en-US" w:eastAsia="zh-CN"/>
        </w:rPr>
        <w:t>i.e.</w:t>
      </w:r>
      <w:proofErr w:type="gramEnd"/>
      <w:r w:rsidRPr="00A365B8">
        <w:rPr>
          <w:b/>
          <w:lang w:val="en-US" w:eastAsia="zh-CN"/>
        </w:rPr>
        <w:t xml:space="preserve"> </w:t>
      </w:r>
      <w:proofErr w:type="spellStart"/>
      <w:r w:rsidRPr="00A365B8">
        <w:rPr>
          <w:b/>
          <w:lang w:val="en-US" w:eastAsia="zh-CN"/>
        </w:rPr>
        <w:t>tdd</w:t>
      </w:r>
      <w:proofErr w:type="spellEnd"/>
      <w:r w:rsidRPr="00A365B8">
        <w:rPr>
          <w:b/>
          <w:lang w:val="en-US" w:eastAsia="zh-CN"/>
        </w:rPr>
        <w:t>-UL-DL-</w:t>
      </w:r>
      <w:proofErr w:type="spellStart"/>
      <w:r w:rsidRPr="00A365B8">
        <w:rPr>
          <w:b/>
          <w:lang w:val="en-US" w:eastAsia="zh-CN"/>
        </w:rPr>
        <w:t>ConfigurationCommon</w:t>
      </w:r>
      <w:proofErr w:type="spellEnd"/>
      <w:r w:rsidRPr="00A365B8">
        <w:rPr>
          <w:b/>
          <w:lang w:val="en-US" w:eastAsia="zh-CN"/>
        </w:rPr>
        <w:t xml:space="preserve"> and </w:t>
      </w:r>
      <w:proofErr w:type="spellStart"/>
      <w:r w:rsidRPr="00A365B8">
        <w:rPr>
          <w:b/>
          <w:lang w:val="en-US" w:eastAsia="zh-CN"/>
        </w:rPr>
        <w:t>tdd</w:t>
      </w:r>
      <w:proofErr w:type="spellEnd"/>
      <w:r w:rsidRPr="00A365B8">
        <w:rPr>
          <w:b/>
          <w:lang w:val="en-US" w:eastAsia="zh-CN"/>
        </w:rPr>
        <w:t>-UL-DL-</w:t>
      </w:r>
      <w:proofErr w:type="spellStart"/>
      <w:r w:rsidRPr="00A365B8">
        <w:rPr>
          <w:b/>
          <w:lang w:val="en-US" w:eastAsia="zh-CN"/>
        </w:rPr>
        <w:t>ConfigurationDedicated</w:t>
      </w:r>
      <w:proofErr w:type="spellEnd"/>
      <w:r w:rsidR="00BC7F7B" w:rsidRPr="00A365B8">
        <w:rPr>
          <w:b/>
          <w:lang w:val="en-US" w:eastAsia="zh-CN"/>
        </w:rPr>
        <w:t>.</w:t>
      </w:r>
    </w:p>
    <w:p w14:paraId="7796F1A9" w14:textId="74C1D7AD" w:rsidR="00E023EB" w:rsidRDefault="00E023EB" w:rsidP="00D43DEB">
      <w:pPr>
        <w:adjustRightInd w:val="0"/>
        <w:snapToGrid w:val="0"/>
        <w:spacing w:after="0"/>
        <w:rPr>
          <w:b/>
          <w:lang w:val="en-US" w:eastAsia="zh-CN"/>
        </w:rPr>
      </w:pPr>
    </w:p>
    <w:p w14:paraId="4B7C0EA5" w14:textId="05FA51D8" w:rsidR="00E023EB" w:rsidRDefault="00E023EB" w:rsidP="00D43DEB">
      <w:pPr>
        <w:adjustRightInd w:val="0"/>
        <w:snapToGrid w:val="0"/>
        <w:spacing w:after="0"/>
        <w:rPr>
          <w:bCs/>
          <w:lang w:val="en-US" w:eastAsia="zh-CN"/>
        </w:rPr>
      </w:pPr>
      <w:r w:rsidRPr="00E023EB">
        <w:rPr>
          <w:bCs/>
          <w:lang w:val="en-US" w:eastAsia="zh-CN"/>
        </w:rPr>
        <w:t xml:space="preserve">In the </w:t>
      </w:r>
      <w:r>
        <w:rPr>
          <w:bCs/>
          <w:lang w:val="en-US" w:eastAsia="zh-CN"/>
        </w:rPr>
        <w:t xml:space="preserve">last meeting, two alternatives were discussed for the definition of available slot. </w:t>
      </w:r>
    </w:p>
    <w:tbl>
      <w:tblPr>
        <w:tblStyle w:val="af1"/>
        <w:tblW w:w="0" w:type="auto"/>
        <w:tblLook w:val="04A0" w:firstRow="1" w:lastRow="0" w:firstColumn="1" w:lastColumn="0" w:noHBand="0" w:noVBand="1"/>
      </w:tblPr>
      <w:tblGrid>
        <w:gridCol w:w="8296"/>
      </w:tblGrid>
      <w:tr w:rsidR="00E023EB" w14:paraId="789381E3" w14:textId="77777777" w:rsidTr="00E023EB">
        <w:tc>
          <w:tcPr>
            <w:tcW w:w="8296" w:type="dxa"/>
          </w:tcPr>
          <w:p w14:paraId="4DEAE198" w14:textId="77777777" w:rsidR="00E023EB" w:rsidRPr="00676376" w:rsidRDefault="00E023EB" w:rsidP="00AC681B">
            <w:pPr>
              <w:adjustRightInd w:val="0"/>
              <w:snapToGrid w:val="0"/>
              <w:spacing w:after="0"/>
              <w:rPr>
                <w:highlight w:val="green"/>
                <w:lang w:eastAsia="ja-JP"/>
              </w:rPr>
            </w:pPr>
            <w:r w:rsidRPr="00676376">
              <w:rPr>
                <w:highlight w:val="green"/>
                <w:lang w:eastAsia="ko-KR"/>
              </w:rPr>
              <w:t>Agreements:</w:t>
            </w:r>
          </w:p>
          <w:p w14:paraId="46DD5A76" w14:textId="77777777" w:rsidR="00E023EB" w:rsidRPr="001D55B2" w:rsidRDefault="00E023EB" w:rsidP="00AC681B">
            <w:pPr>
              <w:adjustRightInd w:val="0"/>
              <w:snapToGrid w:val="0"/>
              <w:spacing w:after="0"/>
              <w:rPr>
                <w:lang w:eastAsia="ko-KR"/>
              </w:rPr>
            </w:pPr>
            <w:r w:rsidRPr="001D55B2">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34E43D54" w14:textId="77777777" w:rsidR="00E023EB" w:rsidRPr="00676376" w:rsidRDefault="00E023EB" w:rsidP="00AC681B">
            <w:pPr>
              <w:pStyle w:val="aa"/>
              <w:numPr>
                <w:ilvl w:val="0"/>
                <w:numId w:val="41"/>
              </w:numPr>
              <w:overflowPunct w:val="0"/>
              <w:autoSpaceDE w:val="0"/>
              <w:autoSpaceDN w:val="0"/>
              <w:adjustRightInd w:val="0"/>
              <w:snapToGrid w:val="0"/>
              <w:spacing w:after="0"/>
              <w:ind w:firstLineChars="0"/>
              <w:textAlignment w:val="baseline"/>
            </w:pPr>
            <w:r w:rsidRPr="00676376">
              <w:t xml:space="preserve">Alt1: Whether or not a slot is determined as available for UL transmissions depends on RRC configurations (at least </w:t>
            </w:r>
            <w:proofErr w:type="spellStart"/>
            <w:r w:rsidRPr="00676376">
              <w:t>tdd_ul_dl</w:t>
            </w:r>
            <w:proofErr w:type="spellEnd"/>
            <w:r w:rsidRPr="00676376">
              <w:t xml:space="preserve"> configuration, FFS: other RRC configurations) and does not depend on dynamic </w:t>
            </w:r>
            <w:proofErr w:type="spellStart"/>
            <w:r w:rsidRPr="00676376">
              <w:t>signaling</w:t>
            </w:r>
            <w:proofErr w:type="spellEnd"/>
            <w:r w:rsidRPr="00676376">
              <w:t xml:space="preserve"> (at least SFI, FFS: other dynamic </w:t>
            </w:r>
            <w:proofErr w:type="spellStart"/>
            <w:r w:rsidRPr="00676376">
              <w:t>signaling</w:t>
            </w:r>
            <w:proofErr w:type="spellEnd"/>
            <w:r w:rsidRPr="00676376">
              <w:t xml:space="preserve"> </w:t>
            </w:r>
            <w:proofErr w:type="gramStart"/>
            <w:r w:rsidRPr="00676376">
              <w:t>e.g.</w:t>
            </w:r>
            <w:proofErr w:type="gramEnd"/>
            <w:r w:rsidRPr="00676376">
              <w:t xml:space="preserve"> CI, PUSCH priority for URLLC).</w:t>
            </w:r>
          </w:p>
          <w:p w14:paraId="33119EE7" w14:textId="77777777" w:rsidR="00E023EB" w:rsidRPr="00676376" w:rsidRDefault="00E023EB" w:rsidP="00AC681B">
            <w:pPr>
              <w:pStyle w:val="aa"/>
              <w:numPr>
                <w:ilvl w:val="0"/>
                <w:numId w:val="41"/>
              </w:numPr>
              <w:overflowPunct w:val="0"/>
              <w:autoSpaceDE w:val="0"/>
              <w:autoSpaceDN w:val="0"/>
              <w:adjustRightInd w:val="0"/>
              <w:snapToGrid w:val="0"/>
              <w:spacing w:after="0"/>
              <w:ind w:firstLineChars="0"/>
              <w:textAlignment w:val="baseline"/>
            </w:pPr>
            <w:r w:rsidRPr="00676376">
              <w:t xml:space="preserve">Alt2: Whether or not a slot is determined as available for UL transmissions depends on RRC configurations (at least </w:t>
            </w:r>
            <w:proofErr w:type="spellStart"/>
            <w:r w:rsidRPr="00676376">
              <w:t>tdd_ul_dl</w:t>
            </w:r>
            <w:proofErr w:type="spellEnd"/>
            <w:r w:rsidRPr="00676376">
              <w:t xml:space="preserve"> configuration, FFS: other RRC configurations) and also depends on dynamic </w:t>
            </w:r>
            <w:proofErr w:type="spellStart"/>
            <w:r w:rsidRPr="00676376">
              <w:t>signaling</w:t>
            </w:r>
            <w:proofErr w:type="spellEnd"/>
            <w:r w:rsidRPr="00676376">
              <w:t xml:space="preserve"> (at least SFI, FFS: other dynamic </w:t>
            </w:r>
            <w:proofErr w:type="spellStart"/>
            <w:r w:rsidRPr="00676376">
              <w:t>signaling</w:t>
            </w:r>
            <w:proofErr w:type="spellEnd"/>
            <w:r w:rsidRPr="00676376">
              <w:t xml:space="preserve"> </w:t>
            </w:r>
            <w:proofErr w:type="gramStart"/>
            <w:r w:rsidRPr="00676376">
              <w:t>e.g.</w:t>
            </w:r>
            <w:proofErr w:type="gramEnd"/>
            <w:r w:rsidRPr="00676376">
              <w:t xml:space="preserve"> CI, PUSCH priority for URLLC).</w:t>
            </w:r>
          </w:p>
          <w:p w14:paraId="0110B244" w14:textId="77777777" w:rsidR="00E023EB" w:rsidRPr="00E023EB" w:rsidRDefault="00E023EB" w:rsidP="00D43DEB">
            <w:pPr>
              <w:adjustRightInd w:val="0"/>
              <w:snapToGrid w:val="0"/>
              <w:spacing w:after="0"/>
              <w:rPr>
                <w:bCs/>
                <w:lang w:eastAsia="zh-CN"/>
              </w:rPr>
            </w:pPr>
          </w:p>
        </w:tc>
      </w:tr>
    </w:tbl>
    <w:p w14:paraId="6F2276ED" w14:textId="77777777" w:rsidR="00E023EB" w:rsidRPr="00E023EB" w:rsidRDefault="00E023EB" w:rsidP="00D43DEB">
      <w:pPr>
        <w:adjustRightInd w:val="0"/>
        <w:snapToGrid w:val="0"/>
        <w:spacing w:after="0"/>
        <w:rPr>
          <w:bCs/>
          <w:lang w:val="en-US" w:eastAsia="zh-CN"/>
        </w:rPr>
      </w:pPr>
    </w:p>
    <w:p w14:paraId="0EA72325" w14:textId="5C13B74B" w:rsidR="003F0BA1" w:rsidRDefault="00AC681B" w:rsidP="007D150B">
      <w:pPr>
        <w:adjustRightInd w:val="0"/>
        <w:snapToGrid w:val="0"/>
        <w:spacing w:after="0"/>
        <w:jc w:val="both"/>
        <w:rPr>
          <w:bCs/>
          <w:lang w:val="en-US" w:eastAsia="zh-CN"/>
        </w:rPr>
      </w:pPr>
      <w:r w:rsidRPr="00AC681B">
        <w:rPr>
          <w:bCs/>
          <w:lang w:val="en-US" w:eastAsia="zh-CN"/>
        </w:rPr>
        <w:t>To r</w:t>
      </w:r>
      <w:r>
        <w:rPr>
          <w:bCs/>
          <w:lang w:val="en-US" w:eastAsia="zh-CN"/>
        </w:rPr>
        <w:t>educe the complexity and avoid uncertainty of the available slots, dynamic signaling are not preferred. Then Alternative 1 is preferred.</w:t>
      </w:r>
    </w:p>
    <w:p w14:paraId="1BA4C204" w14:textId="1AB3DB29" w:rsidR="00AC681B" w:rsidRDefault="00AC681B" w:rsidP="007D150B">
      <w:pPr>
        <w:adjustRightInd w:val="0"/>
        <w:snapToGrid w:val="0"/>
        <w:spacing w:after="0"/>
        <w:jc w:val="both"/>
        <w:rPr>
          <w:bCs/>
          <w:lang w:val="en-US" w:eastAsia="zh-CN"/>
        </w:rPr>
      </w:pPr>
    </w:p>
    <w:p w14:paraId="00EB8738" w14:textId="38A68770" w:rsidR="00AC681B" w:rsidRPr="00E21504" w:rsidRDefault="00AC681B" w:rsidP="007D150B">
      <w:pPr>
        <w:adjustRightInd w:val="0"/>
        <w:snapToGrid w:val="0"/>
        <w:spacing w:after="0"/>
        <w:jc w:val="both"/>
        <w:rPr>
          <w:b/>
          <w:lang w:val="en-US" w:eastAsia="zh-CN"/>
        </w:rPr>
      </w:pPr>
      <w:r w:rsidRPr="00E21504">
        <w:rPr>
          <w:b/>
          <w:lang w:val="en-US" w:eastAsia="zh-CN"/>
        </w:rPr>
        <w:t xml:space="preserve">Proposal </w:t>
      </w:r>
      <w:r w:rsidR="00A15D75">
        <w:rPr>
          <w:b/>
          <w:lang w:val="en-US" w:eastAsia="zh-CN"/>
        </w:rPr>
        <w:t>5</w:t>
      </w:r>
      <w:r w:rsidRPr="00E21504">
        <w:rPr>
          <w:b/>
          <w:lang w:val="en-US" w:eastAsia="zh-CN"/>
        </w:rPr>
        <w:t xml:space="preserve">: </w:t>
      </w:r>
    </w:p>
    <w:p w14:paraId="283846B7" w14:textId="53638F42" w:rsidR="00AC681B" w:rsidRDefault="0042224C" w:rsidP="007D150B">
      <w:pPr>
        <w:adjustRightInd w:val="0"/>
        <w:snapToGrid w:val="0"/>
        <w:spacing w:after="0"/>
        <w:jc w:val="both"/>
        <w:rPr>
          <w:b/>
          <w:lang w:val="en-US" w:eastAsia="zh-CN"/>
        </w:rPr>
      </w:pPr>
      <w:r>
        <w:rPr>
          <w:b/>
          <w:lang w:val="en-US" w:eastAsia="zh-CN"/>
        </w:rPr>
        <w:t xml:space="preserve">The Alternative 1, in which the available slot for uplink transmission depends on RRC configuration and does not depend on dynamic </w:t>
      </w:r>
      <w:r w:rsidR="00A15D75">
        <w:rPr>
          <w:b/>
          <w:lang w:val="en-US" w:eastAsia="zh-CN"/>
        </w:rPr>
        <w:t>signaling</w:t>
      </w:r>
      <w:r>
        <w:rPr>
          <w:b/>
          <w:lang w:val="en-US" w:eastAsia="zh-CN"/>
        </w:rPr>
        <w:t xml:space="preserve">, is preferred. </w:t>
      </w:r>
    </w:p>
    <w:p w14:paraId="6BC437AE" w14:textId="77777777" w:rsidR="00A15D75" w:rsidRPr="00A365B8" w:rsidRDefault="00A15D75" w:rsidP="007D150B">
      <w:pPr>
        <w:adjustRightInd w:val="0"/>
        <w:snapToGrid w:val="0"/>
        <w:spacing w:after="0"/>
        <w:jc w:val="both"/>
        <w:rPr>
          <w:b/>
          <w:lang w:val="en-US" w:eastAsia="zh-CN"/>
        </w:rPr>
      </w:pPr>
    </w:p>
    <w:p w14:paraId="51ED7611" w14:textId="1C05C331" w:rsidR="00C477B3" w:rsidRDefault="00A365B8" w:rsidP="007D150B">
      <w:pPr>
        <w:adjustRightInd w:val="0"/>
        <w:snapToGrid w:val="0"/>
        <w:spacing w:afterLines="50" w:after="156"/>
        <w:jc w:val="both"/>
        <w:rPr>
          <w:lang w:eastAsia="zh-CN"/>
        </w:rPr>
      </w:pPr>
      <w:r>
        <w:rPr>
          <w:lang w:eastAsia="zh-CN"/>
        </w:rPr>
        <w:t>T</w:t>
      </w:r>
      <w:r>
        <w:rPr>
          <w:rFonts w:hint="eastAsia"/>
          <w:lang w:eastAsia="zh-CN"/>
        </w:rPr>
        <w:t xml:space="preserve">he </w:t>
      </w:r>
      <w:r>
        <w:rPr>
          <w:lang w:eastAsia="zh-CN"/>
        </w:rPr>
        <w:t>confliction</w:t>
      </w:r>
      <w:r w:rsidR="00E95554">
        <w:rPr>
          <w:lang w:eastAsia="zh-CN"/>
        </w:rPr>
        <w:t xml:space="preserve"> or multiplexing</w:t>
      </w:r>
      <w:r>
        <w:rPr>
          <w:lang w:eastAsia="zh-CN"/>
        </w:rPr>
        <w:t xml:space="preserve"> between </w:t>
      </w:r>
      <w:r w:rsidR="00E95554">
        <w:rPr>
          <w:lang w:eastAsia="zh-CN"/>
        </w:rPr>
        <w:t xml:space="preserve">PUSCH repetitions </w:t>
      </w:r>
      <w:r>
        <w:rPr>
          <w:lang w:eastAsia="zh-CN"/>
        </w:rPr>
        <w:t xml:space="preserve">and other uplink transmission, such as SRS, should be further </w:t>
      </w:r>
      <w:r w:rsidR="00E95554">
        <w:rPr>
          <w:lang w:eastAsia="zh-CN"/>
        </w:rPr>
        <w:t>studied</w:t>
      </w:r>
      <w:r>
        <w:rPr>
          <w:lang w:eastAsia="zh-CN"/>
        </w:rPr>
        <w:t>.</w:t>
      </w:r>
    </w:p>
    <w:p w14:paraId="044B8ED4" w14:textId="7E9B79E3" w:rsidR="00E352C0" w:rsidRPr="00E352C0" w:rsidRDefault="00E352C0" w:rsidP="007D150B">
      <w:pPr>
        <w:adjustRightInd w:val="0"/>
        <w:snapToGrid w:val="0"/>
        <w:spacing w:after="0"/>
        <w:jc w:val="both"/>
        <w:rPr>
          <w:b/>
          <w:lang w:val="en-US" w:eastAsia="zh-CN"/>
        </w:rPr>
      </w:pPr>
      <w:r w:rsidRPr="00E352C0">
        <w:rPr>
          <w:b/>
          <w:lang w:val="en-US" w:eastAsia="zh-CN"/>
        </w:rPr>
        <w:t>P</w:t>
      </w:r>
      <w:r w:rsidRPr="00E352C0">
        <w:rPr>
          <w:rFonts w:hint="eastAsia"/>
          <w:b/>
          <w:lang w:val="en-US" w:eastAsia="zh-CN"/>
        </w:rPr>
        <w:t xml:space="preserve">roposal </w:t>
      </w:r>
      <w:r w:rsidR="00A15D75">
        <w:rPr>
          <w:b/>
          <w:lang w:val="en-US" w:eastAsia="zh-CN"/>
        </w:rPr>
        <w:t>6</w:t>
      </w:r>
      <w:r w:rsidRPr="00E352C0">
        <w:rPr>
          <w:b/>
          <w:lang w:val="en-US" w:eastAsia="zh-CN"/>
        </w:rPr>
        <w:t>:</w:t>
      </w:r>
    </w:p>
    <w:p w14:paraId="60A402B0" w14:textId="18F8AEF5" w:rsidR="00E352C0" w:rsidRPr="00A65A97" w:rsidRDefault="00E352C0" w:rsidP="007D150B">
      <w:pPr>
        <w:adjustRightInd w:val="0"/>
        <w:snapToGrid w:val="0"/>
        <w:spacing w:after="0"/>
        <w:jc w:val="both"/>
        <w:rPr>
          <w:b/>
          <w:lang w:val="en-US" w:eastAsia="zh-CN"/>
        </w:rPr>
      </w:pPr>
      <w:r w:rsidRPr="00A65A97">
        <w:rPr>
          <w:b/>
          <w:lang w:val="en-US" w:eastAsia="zh-CN"/>
        </w:rPr>
        <w:t>T</w:t>
      </w:r>
      <w:r w:rsidRPr="00A65A97">
        <w:rPr>
          <w:rFonts w:hint="eastAsia"/>
          <w:b/>
          <w:lang w:val="en-US" w:eastAsia="zh-CN"/>
        </w:rPr>
        <w:t xml:space="preserve">he </w:t>
      </w:r>
      <w:r w:rsidRPr="00A65A97">
        <w:rPr>
          <w:b/>
          <w:lang w:val="en-US" w:eastAsia="zh-CN"/>
        </w:rPr>
        <w:t xml:space="preserve">confliction between PUSCH repetitions and other uplink transmission, such as SRS, should be further </w:t>
      </w:r>
      <w:r w:rsidR="007C5C37" w:rsidRPr="000A3B3E">
        <w:rPr>
          <w:b/>
          <w:lang w:val="en-US" w:eastAsia="zh-CN"/>
        </w:rPr>
        <w:t>studied</w:t>
      </w:r>
      <w:r w:rsidRPr="00A65A97">
        <w:rPr>
          <w:b/>
          <w:lang w:val="en-US" w:eastAsia="zh-CN"/>
        </w:rPr>
        <w:t>.</w:t>
      </w:r>
    </w:p>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443EBB92" w:rsidR="002E71CB" w:rsidRDefault="00DE6215" w:rsidP="00223664">
      <w:pPr>
        <w:adjustRightInd w:val="0"/>
        <w:snapToGrid w:val="0"/>
        <w:spacing w:afterLines="50" w:after="156"/>
        <w:jc w:val="both"/>
        <w:rPr>
          <w:lang w:val="en-US" w:eastAsia="zh-CN"/>
        </w:rPr>
      </w:pPr>
      <w:r>
        <w:rPr>
          <w:lang w:val="en-US" w:eastAsia="zh-CN"/>
        </w:rPr>
        <w:t>In this contribution, we provide our views on the enhancements</w:t>
      </w:r>
      <w:r>
        <w:t xml:space="preserve"> of PUSCH repetition type A</w:t>
      </w:r>
      <w:r>
        <w:rPr>
          <w:lang w:val="en-US" w:eastAsia="zh-CN"/>
        </w:rPr>
        <w:t>.</w:t>
      </w:r>
      <w:r w:rsidR="008703BB">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03588270" w14:textId="77777777" w:rsidR="00B65EC8" w:rsidRPr="0039035F" w:rsidRDefault="00B65EC8" w:rsidP="00A15D75">
      <w:pPr>
        <w:adjustRightInd w:val="0"/>
        <w:snapToGrid w:val="0"/>
        <w:spacing w:after="0"/>
        <w:rPr>
          <w:b/>
          <w:lang w:val="en-US" w:eastAsia="zh-CN"/>
        </w:rPr>
      </w:pPr>
      <w:r w:rsidRPr="0039035F">
        <w:rPr>
          <w:b/>
          <w:lang w:val="en-US" w:eastAsia="zh-CN"/>
        </w:rPr>
        <w:t>Observation 1:</w:t>
      </w:r>
    </w:p>
    <w:p w14:paraId="7590ACCB" w14:textId="7C0EE45F" w:rsidR="00B65EC8" w:rsidRDefault="00B65EC8" w:rsidP="00A15D75">
      <w:pPr>
        <w:adjustRightInd w:val="0"/>
        <w:snapToGrid w:val="0"/>
        <w:spacing w:after="0"/>
        <w:rPr>
          <w:b/>
          <w:lang w:val="en-US" w:eastAsia="zh-CN"/>
        </w:rPr>
      </w:pPr>
      <w:r w:rsidRPr="0039035F">
        <w:rPr>
          <w:b/>
          <w:lang w:val="en-US" w:eastAsia="zh-CN"/>
        </w:rPr>
        <w:lastRenderedPageBreak/>
        <w:t>If there are enough uplink slots,</w:t>
      </w:r>
      <w:r>
        <w:rPr>
          <w:b/>
          <w:lang w:val="en-US" w:eastAsia="zh-CN"/>
        </w:rPr>
        <w:t xml:space="preserve"> </w:t>
      </w:r>
      <w:r w:rsidRPr="0039035F">
        <w:rPr>
          <w:b/>
          <w:lang w:val="en-US" w:eastAsia="zh-CN"/>
        </w:rPr>
        <w:t>16 repetitions based on current specification could compensate the coverage gap for the typical deployments.</w:t>
      </w:r>
      <w:r>
        <w:rPr>
          <w:b/>
          <w:lang w:val="en-US" w:eastAsia="zh-CN"/>
        </w:rPr>
        <w:t xml:space="preserve"> </w:t>
      </w:r>
    </w:p>
    <w:p w14:paraId="625C1821" w14:textId="77777777" w:rsidR="00A15D75" w:rsidRDefault="00A15D75" w:rsidP="00A15D75">
      <w:pPr>
        <w:adjustRightInd w:val="0"/>
        <w:snapToGrid w:val="0"/>
        <w:spacing w:after="0"/>
        <w:rPr>
          <w:b/>
          <w:lang w:val="en-US" w:eastAsia="zh-CN"/>
        </w:rPr>
      </w:pPr>
    </w:p>
    <w:p w14:paraId="4198DA31" w14:textId="77777777" w:rsidR="002635ED" w:rsidRPr="00946795" w:rsidRDefault="002635ED" w:rsidP="00A15D75">
      <w:pPr>
        <w:adjustRightInd w:val="0"/>
        <w:snapToGrid w:val="0"/>
        <w:spacing w:after="0"/>
        <w:rPr>
          <w:b/>
          <w:bCs/>
          <w:lang w:eastAsia="zh-CN"/>
        </w:rPr>
      </w:pPr>
      <w:r w:rsidRPr="00946795">
        <w:rPr>
          <w:rFonts w:hint="eastAsia"/>
          <w:b/>
          <w:bCs/>
          <w:lang w:eastAsia="zh-CN"/>
        </w:rPr>
        <w:t>O</w:t>
      </w:r>
      <w:r w:rsidRPr="00946795">
        <w:rPr>
          <w:b/>
          <w:bCs/>
          <w:lang w:eastAsia="zh-CN"/>
        </w:rPr>
        <w:t xml:space="preserve">bservation </w:t>
      </w:r>
      <w:r>
        <w:rPr>
          <w:b/>
          <w:bCs/>
          <w:lang w:eastAsia="zh-CN"/>
        </w:rPr>
        <w:t>2</w:t>
      </w:r>
      <w:r w:rsidRPr="00946795">
        <w:rPr>
          <w:b/>
          <w:bCs/>
          <w:lang w:eastAsia="zh-CN"/>
        </w:rPr>
        <w:t>:</w:t>
      </w:r>
    </w:p>
    <w:p w14:paraId="1FF765BD" w14:textId="77777777" w:rsidR="002635ED" w:rsidRDefault="002635ED" w:rsidP="00A15D75">
      <w:pPr>
        <w:adjustRightInd w:val="0"/>
        <w:snapToGrid w:val="0"/>
        <w:spacing w:after="0"/>
        <w:rPr>
          <w:b/>
          <w:bCs/>
          <w:lang w:eastAsia="zh-CN"/>
        </w:rPr>
      </w:pPr>
      <w:r w:rsidRPr="00946795">
        <w:rPr>
          <w:b/>
          <w:bCs/>
          <w:lang w:eastAsia="zh-CN"/>
        </w:rPr>
        <w:t>Though increase the repetition number on the basis of consecutive slot counting could increase the actual repetition number, it is not efficient in the TDD systems.</w:t>
      </w:r>
    </w:p>
    <w:p w14:paraId="3CB51F35" w14:textId="0E8768A3" w:rsidR="00307ECE" w:rsidRDefault="00307ECE" w:rsidP="00A15D75">
      <w:pPr>
        <w:adjustRightInd w:val="0"/>
        <w:snapToGrid w:val="0"/>
        <w:spacing w:after="0"/>
        <w:jc w:val="both"/>
        <w:rPr>
          <w:lang w:eastAsia="zh-CN"/>
        </w:rPr>
      </w:pPr>
    </w:p>
    <w:p w14:paraId="724BC22B" w14:textId="77777777" w:rsidR="001E17C7" w:rsidRPr="0059034F" w:rsidRDefault="001E17C7" w:rsidP="00A15D75">
      <w:pPr>
        <w:adjustRightInd w:val="0"/>
        <w:snapToGrid w:val="0"/>
        <w:spacing w:after="0"/>
        <w:rPr>
          <w:b/>
          <w:bCs/>
          <w:lang w:eastAsia="zh-CN"/>
        </w:rPr>
      </w:pPr>
      <w:r w:rsidRPr="0059034F">
        <w:rPr>
          <w:b/>
          <w:bCs/>
          <w:lang w:eastAsia="zh-CN"/>
        </w:rPr>
        <w:t>Proposal 1:</w:t>
      </w:r>
    </w:p>
    <w:p w14:paraId="5F64E4C7" w14:textId="0216A181" w:rsidR="001E17C7" w:rsidRDefault="001E17C7" w:rsidP="00A15D75">
      <w:pPr>
        <w:adjustRightInd w:val="0"/>
        <w:snapToGrid w:val="0"/>
        <w:spacing w:after="0"/>
        <w:rPr>
          <w:b/>
          <w:bCs/>
          <w:lang w:eastAsia="zh-CN"/>
        </w:rPr>
      </w:pPr>
      <w:r w:rsidRPr="0059034F">
        <w:rPr>
          <w:b/>
          <w:bCs/>
          <w:lang w:eastAsia="zh-CN"/>
        </w:rPr>
        <w:t xml:space="preserve">Based on the available slot counting method, at least 16 repetitions should be supported. </w:t>
      </w:r>
    </w:p>
    <w:p w14:paraId="393E7A7A" w14:textId="77777777" w:rsidR="00A15D75" w:rsidRDefault="00A15D75" w:rsidP="00A15D75">
      <w:pPr>
        <w:adjustRightInd w:val="0"/>
        <w:snapToGrid w:val="0"/>
        <w:spacing w:after="0"/>
        <w:rPr>
          <w:b/>
          <w:bCs/>
          <w:lang w:eastAsia="zh-CN"/>
        </w:rPr>
      </w:pPr>
    </w:p>
    <w:p w14:paraId="6147C925" w14:textId="77777777" w:rsidR="00F62A17" w:rsidRDefault="00F62A17" w:rsidP="00A15D75">
      <w:pPr>
        <w:adjustRightInd w:val="0"/>
        <w:snapToGrid w:val="0"/>
        <w:spacing w:after="0"/>
        <w:rPr>
          <w:b/>
          <w:bCs/>
          <w:lang w:eastAsia="zh-CN"/>
        </w:rPr>
      </w:pPr>
      <w:r>
        <w:rPr>
          <w:b/>
          <w:bCs/>
          <w:lang w:eastAsia="zh-CN"/>
        </w:rPr>
        <w:t>Proposal 2:</w:t>
      </w:r>
    </w:p>
    <w:p w14:paraId="19FC7419" w14:textId="2CED5F09" w:rsidR="00F62A17" w:rsidRDefault="00F62A17" w:rsidP="00A15D75">
      <w:pPr>
        <w:adjustRightInd w:val="0"/>
        <w:snapToGrid w:val="0"/>
        <w:spacing w:after="0"/>
        <w:rPr>
          <w:b/>
          <w:bCs/>
          <w:lang w:eastAsia="zh-CN"/>
        </w:rPr>
      </w:pPr>
      <w:r>
        <w:rPr>
          <w:b/>
          <w:bCs/>
          <w:lang w:eastAsia="zh-CN"/>
        </w:rPr>
        <w:t>The counting of repetitions should be based on available slots as much as possible. Counting on the basis of available slots for repetition should be as mandate feature of CE UE capability.</w:t>
      </w:r>
    </w:p>
    <w:p w14:paraId="2963960A" w14:textId="77777777" w:rsidR="00A15D75" w:rsidRPr="00946795" w:rsidRDefault="00A15D75" w:rsidP="00A15D75">
      <w:pPr>
        <w:adjustRightInd w:val="0"/>
        <w:snapToGrid w:val="0"/>
        <w:spacing w:after="0"/>
        <w:rPr>
          <w:b/>
          <w:bCs/>
          <w:lang w:eastAsia="zh-CN"/>
        </w:rPr>
      </w:pPr>
    </w:p>
    <w:p w14:paraId="576DFE9E" w14:textId="77777777" w:rsidR="00D8123C" w:rsidRPr="0009604E" w:rsidRDefault="00D8123C" w:rsidP="00A15D75">
      <w:pPr>
        <w:adjustRightInd w:val="0"/>
        <w:snapToGrid w:val="0"/>
        <w:spacing w:after="0"/>
        <w:rPr>
          <w:b/>
          <w:bCs/>
          <w:szCs w:val="24"/>
          <w:lang w:val="en-US" w:eastAsia="zh-CN"/>
        </w:rPr>
      </w:pPr>
      <w:r w:rsidRPr="0009604E">
        <w:rPr>
          <w:b/>
          <w:bCs/>
          <w:szCs w:val="24"/>
          <w:lang w:val="en-US" w:eastAsia="zh-CN"/>
        </w:rPr>
        <w:t xml:space="preserve">Proposal </w:t>
      </w:r>
      <w:r>
        <w:rPr>
          <w:b/>
          <w:bCs/>
          <w:szCs w:val="24"/>
          <w:lang w:val="en-US" w:eastAsia="zh-CN"/>
        </w:rPr>
        <w:t>3</w:t>
      </w:r>
      <w:r w:rsidRPr="0009604E">
        <w:rPr>
          <w:b/>
          <w:bCs/>
          <w:szCs w:val="24"/>
          <w:lang w:val="en-US" w:eastAsia="zh-CN"/>
        </w:rPr>
        <w:t xml:space="preserve">: </w:t>
      </w:r>
    </w:p>
    <w:p w14:paraId="31CDDF4C" w14:textId="6C7FD931" w:rsidR="00D8123C" w:rsidRDefault="00D8123C" w:rsidP="00A15D75">
      <w:pPr>
        <w:adjustRightInd w:val="0"/>
        <w:snapToGrid w:val="0"/>
        <w:spacing w:after="0"/>
        <w:rPr>
          <w:b/>
          <w:bCs/>
          <w:szCs w:val="24"/>
          <w:lang w:val="en-US"/>
        </w:rPr>
      </w:pPr>
      <w:r w:rsidRPr="0009604E">
        <w:rPr>
          <w:b/>
          <w:bCs/>
          <w:szCs w:val="24"/>
          <w:lang w:val="en-US" w:eastAsia="zh-CN"/>
        </w:rPr>
        <w:t xml:space="preserve">It is proposed that Updating the maximum repetition number of CG-PUSCH through the RRC parameter </w:t>
      </w:r>
      <w:proofErr w:type="spellStart"/>
      <w:r w:rsidRPr="0009604E">
        <w:rPr>
          <w:b/>
          <w:bCs/>
          <w:i/>
          <w:iCs/>
          <w:szCs w:val="24"/>
          <w:lang w:val="en-US"/>
        </w:rPr>
        <w:t>numberofrepetitions</w:t>
      </w:r>
      <w:proofErr w:type="spellEnd"/>
      <w:r w:rsidRPr="0009604E">
        <w:rPr>
          <w:b/>
          <w:bCs/>
          <w:i/>
          <w:iCs/>
          <w:szCs w:val="24"/>
          <w:lang w:val="en-US"/>
        </w:rPr>
        <w:t xml:space="preserve">. </w:t>
      </w:r>
      <w:r w:rsidRPr="0009604E">
        <w:rPr>
          <w:b/>
          <w:bCs/>
          <w:szCs w:val="24"/>
          <w:lang w:val="en-US"/>
        </w:rPr>
        <w:t xml:space="preserve">And the parameters of </w:t>
      </w:r>
      <w:proofErr w:type="spellStart"/>
      <w:r w:rsidRPr="0009604E">
        <w:rPr>
          <w:b/>
          <w:bCs/>
          <w:i/>
          <w:iCs/>
          <w:szCs w:val="24"/>
          <w:lang w:val="en-US"/>
        </w:rPr>
        <w:t>pusch-AggregationFactor</w:t>
      </w:r>
      <w:proofErr w:type="spellEnd"/>
      <w:r w:rsidRPr="0009604E">
        <w:rPr>
          <w:b/>
          <w:bCs/>
          <w:i/>
          <w:iCs/>
          <w:szCs w:val="24"/>
          <w:lang w:val="en-US"/>
        </w:rPr>
        <w:t xml:space="preserve"> </w:t>
      </w:r>
      <w:r w:rsidRPr="0009604E">
        <w:rPr>
          <w:b/>
          <w:bCs/>
          <w:iCs/>
          <w:szCs w:val="24"/>
          <w:lang w:val="en-US"/>
        </w:rPr>
        <w:t xml:space="preserve">and </w:t>
      </w:r>
      <w:proofErr w:type="spellStart"/>
      <w:r w:rsidRPr="0009604E">
        <w:rPr>
          <w:b/>
          <w:bCs/>
          <w:i/>
          <w:iCs/>
          <w:szCs w:val="24"/>
          <w:lang w:val="en-US"/>
        </w:rPr>
        <w:t>repK</w:t>
      </w:r>
      <w:proofErr w:type="spellEnd"/>
      <w:r w:rsidRPr="0009604E">
        <w:rPr>
          <w:b/>
          <w:bCs/>
          <w:i/>
          <w:iCs/>
          <w:szCs w:val="24"/>
          <w:lang w:val="en-US"/>
        </w:rPr>
        <w:t xml:space="preserve"> </w:t>
      </w:r>
      <w:r w:rsidRPr="0009604E">
        <w:rPr>
          <w:b/>
          <w:bCs/>
          <w:szCs w:val="24"/>
          <w:lang w:val="en-US"/>
        </w:rPr>
        <w:t xml:space="preserve">are for further study. </w:t>
      </w:r>
    </w:p>
    <w:p w14:paraId="7FBC2BA7" w14:textId="77777777" w:rsidR="00A15D75" w:rsidRPr="0009604E" w:rsidRDefault="00A15D75" w:rsidP="00A15D75">
      <w:pPr>
        <w:adjustRightInd w:val="0"/>
        <w:snapToGrid w:val="0"/>
        <w:spacing w:after="0"/>
        <w:rPr>
          <w:b/>
          <w:bCs/>
          <w:lang w:val="en-US" w:eastAsia="zh-CN"/>
        </w:rPr>
      </w:pPr>
    </w:p>
    <w:p w14:paraId="75E1E289" w14:textId="77777777" w:rsidR="00A15D75" w:rsidRPr="00E352C0" w:rsidRDefault="00A15D75" w:rsidP="00A15D75">
      <w:pPr>
        <w:adjustRightInd w:val="0"/>
        <w:snapToGrid w:val="0"/>
        <w:spacing w:after="0"/>
        <w:rPr>
          <w:b/>
          <w:lang w:val="en-US" w:eastAsia="zh-CN"/>
        </w:rPr>
      </w:pPr>
      <w:r w:rsidRPr="00E352C0">
        <w:rPr>
          <w:b/>
          <w:lang w:val="en-US" w:eastAsia="zh-CN"/>
        </w:rPr>
        <w:t>P</w:t>
      </w:r>
      <w:r w:rsidRPr="00E352C0">
        <w:rPr>
          <w:rFonts w:hint="eastAsia"/>
          <w:b/>
          <w:lang w:val="en-US" w:eastAsia="zh-CN"/>
        </w:rPr>
        <w:t xml:space="preserve">roposal </w:t>
      </w:r>
      <w:r>
        <w:rPr>
          <w:b/>
          <w:lang w:val="en-US" w:eastAsia="zh-CN"/>
        </w:rPr>
        <w:t>4</w:t>
      </w:r>
      <w:r w:rsidRPr="00E352C0">
        <w:rPr>
          <w:b/>
          <w:lang w:val="en-US" w:eastAsia="zh-CN"/>
        </w:rPr>
        <w:t>:</w:t>
      </w:r>
    </w:p>
    <w:p w14:paraId="75BC89D8" w14:textId="70E3936F" w:rsidR="00A15D75" w:rsidRDefault="00A15D75" w:rsidP="00A15D75">
      <w:pPr>
        <w:adjustRightInd w:val="0"/>
        <w:snapToGrid w:val="0"/>
        <w:spacing w:after="0"/>
        <w:rPr>
          <w:b/>
          <w:lang w:val="en-US" w:eastAsia="zh-CN"/>
        </w:rPr>
      </w:pPr>
      <w:r w:rsidRPr="00A365B8">
        <w:rPr>
          <w:b/>
          <w:lang w:val="en-US" w:eastAsia="zh-CN"/>
        </w:rPr>
        <w:t xml:space="preserve">The available uplink slots for the PUSCH repetition type A should be based on the RRC configurations, </w:t>
      </w:r>
      <w:proofErr w:type="gramStart"/>
      <w:r w:rsidRPr="00A365B8">
        <w:rPr>
          <w:b/>
          <w:lang w:val="en-US" w:eastAsia="zh-CN"/>
        </w:rPr>
        <w:t>i.e.</w:t>
      </w:r>
      <w:proofErr w:type="gramEnd"/>
      <w:r w:rsidRPr="00A365B8">
        <w:rPr>
          <w:b/>
          <w:lang w:val="en-US" w:eastAsia="zh-CN"/>
        </w:rPr>
        <w:t xml:space="preserve"> </w:t>
      </w:r>
      <w:proofErr w:type="spellStart"/>
      <w:r w:rsidRPr="00A365B8">
        <w:rPr>
          <w:b/>
          <w:lang w:val="en-US" w:eastAsia="zh-CN"/>
        </w:rPr>
        <w:t>tdd</w:t>
      </w:r>
      <w:proofErr w:type="spellEnd"/>
      <w:r w:rsidRPr="00A365B8">
        <w:rPr>
          <w:b/>
          <w:lang w:val="en-US" w:eastAsia="zh-CN"/>
        </w:rPr>
        <w:t>-UL-DL-</w:t>
      </w:r>
      <w:proofErr w:type="spellStart"/>
      <w:r w:rsidRPr="00A365B8">
        <w:rPr>
          <w:b/>
          <w:lang w:val="en-US" w:eastAsia="zh-CN"/>
        </w:rPr>
        <w:t>ConfigurationCommon</w:t>
      </w:r>
      <w:proofErr w:type="spellEnd"/>
      <w:r w:rsidRPr="00A365B8">
        <w:rPr>
          <w:b/>
          <w:lang w:val="en-US" w:eastAsia="zh-CN"/>
        </w:rPr>
        <w:t xml:space="preserve"> and </w:t>
      </w:r>
      <w:proofErr w:type="spellStart"/>
      <w:r w:rsidRPr="00A365B8">
        <w:rPr>
          <w:b/>
          <w:lang w:val="en-US" w:eastAsia="zh-CN"/>
        </w:rPr>
        <w:t>tdd</w:t>
      </w:r>
      <w:proofErr w:type="spellEnd"/>
      <w:r w:rsidRPr="00A365B8">
        <w:rPr>
          <w:b/>
          <w:lang w:val="en-US" w:eastAsia="zh-CN"/>
        </w:rPr>
        <w:t>-UL-DL-</w:t>
      </w:r>
      <w:proofErr w:type="spellStart"/>
      <w:r w:rsidRPr="00A365B8">
        <w:rPr>
          <w:b/>
          <w:lang w:val="en-US" w:eastAsia="zh-CN"/>
        </w:rPr>
        <w:t>ConfigurationDedicated</w:t>
      </w:r>
      <w:proofErr w:type="spellEnd"/>
      <w:r w:rsidRPr="00A365B8">
        <w:rPr>
          <w:b/>
          <w:lang w:val="en-US" w:eastAsia="zh-CN"/>
        </w:rPr>
        <w:t>.</w:t>
      </w:r>
    </w:p>
    <w:p w14:paraId="659C0D92" w14:textId="77777777" w:rsidR="00A15D75" w:rsidRDefault="00A15D75" w:rsidP="00A15D75">
      <w:pPr>
        <w:adjustRightInd w:val="0"/>
        <w:snapToGrid w:val="0"/>
        <w:spacing w:after="0"/>
        <w:rPr>
          <w:b/>
          <w:lang w:val="en-US" w:eastAsia="zh-CN"/>
        </w:rPr>
      </w:pPr>
    </w:p>
    <w:p w14:paraId="5DEF398B" w14:textId="77777777" w:rsidR="00A15D75" w:rsidRPr="00E21504" w:rsidRDefault="00A15D75" w:rsidP="00A15D75">
      <w:pPr>
        <w:adjustRightInd w:val="0"/>
        <w:snapToGrid w:val="0"/>
        <w:spacing w:after="0"/>
        <w:rPr>
          <w:b/>
          <w:lang w:val="en-US" w:eastAsia="zh-CN"/>
        </w:rPr>
      </w:pPr>
      <w:r w:rsidRPr="00E21504">
        <w:rPr>
          <w:b/>
          <w:lang w:val="en-US" w:eastAsia="zh-CN"/>
        </w:rPr>
        <w:t xml:space="preserve">Proposal </w:t>
      </w:r>
      <w:r>
        <w:rPr>
          <w:b/>
          <w:lang w:val="en-US" w:eastAsia="zh-CN"/>
        </w:rPr>
        <w:t>5</w:t>
      </w:r>
      <w:r w:rsidRPr="00E21504">
        <w:rPr>
          <w:b/>
          <w:lang w:val="en-US" w:eastAsia="zh-CN"/>
        </w:rPr>
        <w:t xml:space="preserve">: </w:t>
      </w:r>
    </w:p>
    <w:p w14:paraId="3D7F6C67" w14:textId="2EC18ACF" w:rsidR="00A15D75" w:rsidRDefault="00A15D75" w:rsidP="00A15D75">
      <w:pPr>
        <w:adjustRightInd w:val="0"/>
        <w:snapToGrid w:val="0"/>
        <w:spacing w:after="0"/>
        <w:rPr>
          <w:b/>
          <w:lang w:val="en-US" w:eastAsia="zh-CN"/>
        </w:rPr>
      </w:pPr>
      <w:r>
        <w:rPr>
          <w:b/>
          <w:lang w:val="en-US" w:eastAsia="zh-CN"/>
        </w:rPr>
        <w:t xml:space="preserve">The Alternative 1, in which the available slot for uplink transmission depends on RRC configuration and does not depend on dynamic signaling, is preferred. </w:t>
      </w:r>
    </w:p>
    <w:p w14:paraId="51F6E8D6" w14:textId="77777777" w:rsidR="00A15D75" w:rsidRDefault="00A15D75" w:rsidP="00A15D75">
      <w:pPr>
        <w:adjustRightInd w:val="0"/>
        <w:snapToGrid w:val="0"/>
        <w:spacing w:after="0"/>
        <w:rPr>
          <w:b/>
          <w:lang w:val="en-US" w:eastAsia="zh-CN"/>
        </w:rPr>
      </w:pPr>
    </w:p>
    <w:p w14:paraId="3B08AFD3" w14:textId="77777777" w:rsidR="00A15D75" w:rsidRPr="00E352C0" w:rsidRDefault="00A15D75" w:rsidP="00A15D75">
      <w:pPr>
        <w:adjustRightInd w:val="0"/>
        <w:snapToGrid w:val="0"/>
        <w:spacing w:after="0"/>
        <w:rPr>
          <w:b/>
          <w:lang w:val="en-US" w:eastAsia="zh-CN"/>
        </w:rPr>
      </w:pPr>
      <w:r w:rsidRPr="00E352C0">
        <w:rPr>
          <w:b/>
          <w:lang w:val="en-US" w:eastAsia="zh-CN"/>
        </w:rPr>
        <w:t>P</w:t>
      </w:r>
      <w:r w:rsidRPr="00E352C0">
        <w:rPr>
          <w:rFonts w:hint="eastAsia"/>
          <w:b/>
          <w:lang w:val="en-US" w:eastAsia="zh-CN"/>
        </w:rPr>
        <w:t xml:space="preserve">roposal </w:t>
      </w:r>
      <w:r>
        <w:rPr>
          <w:b/>
          <w:lang w:val="en-US" w:eastAsia="zh-CN"/>
        </w:rPr>
        <w:t>6</w:t>
      </w:r>
      <w:r w:rsidRPr="00E352C0">
        <w:rPr>
          <w:b/>
          <w:lang w:val="en-US" w:eastAsia="zh-CN"/>
        </w:rPr>
        <w:t>:</w:t>
      </w:r>
    </w:p>
    <w:p w14:paraId="574DF47D" w14:textId="77777777" w:rsidR="00A15D75" w:rsidRPr="00A65A97" w:rsidRDefault="00A15D75" w:rsidP="00A15D75">
      <w:pPr>
        <w:adjustRightInd w:val="0"/>
        <w:snapToGrid w:val="0"/>
        <w:spacing w:after="0"/>
        <w:rPr>
          <w:b/>
          <w:lang w:val="en-US" w:eastAsia="zh-CN"/>
        </w:rPr>
      </w:pPr>
      <w:r w:rsidRPr="00A65A97">
        <w:rPr>
          <w:b/>
          <w:lang w:val="en-US" w:eastAsia="zh-CN"/>
        </w:rPr>
        <w:t>T</w:t>
      </w:r>
      <w:r w:rsidRPr="00A65A97">
        <w:rPr>
          <w:rFonts w:hint="eastAsia"/>
          <w:b/>
          <w:lang w:val="en-US" w:eastAsia="zh-CN"/>
        </w:rPr>
        <w:t xml:space="preserve">he </w:t>
      </w:r>
      <w:r w:rsidRPr="00A65A97">
        <w:rPr>
          <w:b/>
          <w:lang w:val="en-US" w:eastAsia="zh-CN"/>
        </w:rPr>
        <w:t xml:space="preserve">confliction between PUSCH repetitions and other uplink transmission, such as SRS, should be further </w:t>
      </w:r>
      <w:r w:rsidRPr="000A3B3E">
        <w:rPr>
          <w:b/>
          <w:lang w:val="en-US" w:eastAsia="zh-CN"/>
        </w:rPr>
        <w:t>studied</w:t>
      </w:r>
      <w:r w:rsidRPr="00A65A97">
        <w:rPr>
          <w:b/>
          <w:lang w:val="en-US" w:eastAsia="zh-CN"/>
        </w:rPr>
        <w:t>.</w:t>
      </w:r>
    </w:p>
    <w:p w14:paraId="7BC5E76A" w14:textId="77777777" w:rsidR="001E17C7" w:rsidRPr="00A15D75" w:rsidRDefault="001E17C7"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137C627" w14:textId="6C55AB41" w:rsidR="00E029A2" w:rsidRDefault="00E41FCA" w:rsidP="00E029A2">
      <w:pPr>
        <w:pStyle w:val="References"/>
        <w:numPr>
          <w:ilvl w:val="0"/>
          <w:numId w:val="0"/>
        </w:numPr>
        <w:ind w:leftChars="50" w:left="100"/>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E029A2">
        <w:t>Draft Report of 3GPP TSG RAN WG1 #104e</w:t>
      </w:r>
      <w:r w:rsidR="00E029A2" w:rsidRPr="00B35F3C">
        <w:t>, e-</w:t>
      </w:r>
      <w:r w:rsidR="00E029A2">
        <w:t>Meeting</w:t>
      </w:r>
      <w:r w:rsidR="00E029A2" w:rsidRPr="00104FF5">
        <w:t>,</w:t>
      </w:r>
      <w:r w:rsidR="00E029A2">
        <w:t xml:space="preserve"> 25</w:t>
      </w:r>
      <w:r w:rsidR="00E029A2" w:rsidRPr="00B35F3C">
        <w:t>th</w:t>
      </w:r>
      <w:r w:rsidR="00E029A2">
        <w:t xml:space="preserve"> January - 5</w:t>
      </w:r>
      <w:r w:rsidR="00E029A2" w:rsidRPr="00B35F3C">
        <w:t>th</w:t>
      </w:r>
      <w:r w:rsidR="00E029A2">
        <w:t xml:space="preserve"> February </w:t>
      </w:r>
      <w:r w:rsidR="00E029A2" w:rsidRPr="00104FF5">
        <w:t>20</w:t>
      </w:r>
      <w:r w:rsidR="00E029A2">
        <w:t>21</w:t>
      </w:r>
    </w:p>
    <w:p w14:paraId="746BABE0" w14:textId="43B99D29" w:rsidR="00E41FCA" w:rsidRPr="00E029A2" w:rsidRDefault="00E41FCA" w:rsidP="00A70F44">
      <w:pPr>
        <w:pStyle w:val="References"/>
        <w:numPr>
          <w:ilvl w:val="0"/>
          <w:numId w:val="0"/>
        </w:numPr>
        <w:ind w:leftChars="50" w:left="100"/>
        <w:rPr>
          <w:iCs/>
          <w:lang w:eastAsia="x-none"/>
        </w:rPr>
      </w:pPr>
    </w:p>
    <w:p w14:paraId="0839B6FA" w14:textId="61A4ED0F" w:rsidR="00E41FCA" w:rsidRPr="008D015F" w:rsidRDefault="00E41FCA" w:rsidP="00E41FCA">
      <w:pPr>
        <w:pStyle w:val="References"/>
        <w:numPr>
          <w:ilvl w:val="0"/>
          <w:numId w:val="0"/>
        </w:numPr>
        <w:ind w:leftChars="50" w:left="100"/>
        <w:rPr>
          <w:color w:val="000000" w:themeColor="text1"/>
          <w:highlight w:val="yellow"/>
          <w:lang w:eastAsia="zh-CN"/>
        </w:rPr>
      </w:pP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DFCC" w14:textId="77777777" w:rsidR="00BB5A6B" w:rsidRDefault="00BB5A6B" w:rsidP="009573C9">
      <w:pPr>
        <w:spacing w:after="0"/>
      </w:pPr>
      <w:r>
        <w:separator/>
      </w:r>
    </w:p>
  </w:endnote>
  <w:endnote w:type="continuationSeparator" w:id="0">
    <w:p w14:paraId="227AAC43" w14:textId="77777777" w:rsidR="00BB5A6B" w:rsidRDefault="00BB5A6B"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B2C33" w14:textId="77777777" w:rsidR="00BB5A6B" w:rsidRDefault="00BB5A6B" w:rsidP="009573C9">
      <w:pPr>
        <w:spacing w:after="0"/>
      </w:pPr>
      <w:r>
        <w:separator/>
      </w:r>
    </w:p>
  </w:footnote>
  <w:footnote w:type="continuationSeparator" w:id="0">
    <w:p w14:paraId="68C0B874" w14:textId="77777777" w:rsidR="00BB5A6B" w:rsidRDefault="00BB5A6B"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4"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8"/>
  </w:num>
  <w:num w:numId="4">
    <w:abstractNumId w:val="31"/>
  </w:num>
  <w:num w:numId="5">
    <w:abstractNumId w:val="20"/>
  </w:num>
  <w:num w:numId="6">
    <w:abstractNumId w:val="27"/>
  </w:num>
  <w:num w:numId="7">
    <w:abstractNumId w:val="12"/>
  </w:num>
  <w:num w:numId="8">
    <w:abstractNumId w:val="14"/>
  </w:num>
  <w:num w:numId="9">
    <w:abstractNumId w:val="13"/>
  </w:num>
  <w:num w:numId="10">
    <w:abstractNumId w:val="7"/>
  </w:num>
  <w:num w:numId="11">
    <w:abstractNumId w:val="23"/>
  </w:num>
  <w:num w:numId="12">
    <w:abstractNumId w:val="25"/>
  </w:num>
  <w:num w:numId="13">
    <w:abstractNumId w:val="16"/>
  </w:num>
  <w:num w:numId="14">
    <w:abstractNumId w:val="26"/>
  </w:num>
  <w:num w:numId="15">
    <w:abstractNumId w:val="1"/>
  </w:num>
  <w:num w:numId="16">
    <w:abstractNumId w:val="4"/>
  </w:num>
  <w:num w:numId="17">
    <w:abstractNumId w:val="5"/>
  </w:num>
  <w:num w:numId="18">
    <w:abstractNumId w:val="21"/>
  </w:num>
  <w:num w:numId="19">
    <w:abstractNumId w:val="2"/>
  </w:num>
  <w:num w:numId="20">
    <w:abstractNumId w:val="18"/>
  </w:num>
  <w:num w:numId="21">
    <w:abstractNumId w:val="0"/>
  </w:num>
  <w:num w:numId="22">
    <w:abstractNumId w:val="32"/>
  </w:num>
  <w:num w:numId="23">
    <w:abstractNumId w:val="29"/>
  </w:num>
  <w:num w:numId="24">
    <w:abstractNumId w:val="30"/>
  </w:num>
  <w:num w:numId="25">
    <w:abstractNumId w:val="24"/>
  </w:num>
  <w:num w:numId="26">
    <w:abstractNumId w:val="29"/>
  </w:num>
  <w:num w:numId="27">
    <w:abstractNumId w:val="30"/>
  </w:num>
  <w:num w:numId="28">
    <w:abstractNumId w:val="19"/>
  </w:num>
  <w:num w:numId="29">
    <w:abstractNumId w:val="29"/>
  </w:num>
  <w:num w:numId="30">
    <w:abstractNumId w:val="22"/>
  </w:num>
  <w:num w:numId="31">
    <w:abstractNumId w:val="3"/>
  </w:num>
  <w:num w:numId="32">
    <w:abstractNumId w:val="11"/>
  </w:num>
  <w:num w:numId="33">
    <w:abstractNumId w:val="9"/>
  </w:num>
  <w:num w:numId="34">
    <w:abstractNumId w:val="33"/>
  </w:num>
  <w:num w:numId="35">
    <w:abstractNumId w:val="10"/>
  </w:num>
  <w:num w:numId="36">
    <w:abstractNumId w:val="28"/>
  </w:num>
  <w:num w:numId="37">
    <w:abstractNumId w:val="3"/>
  </w:num>
  <w:num w:numId="38">
    <w:abstractNumId w:val="15"/>
  </w:num>
  <w:num w:numId="39">
    <w:abstractNumId w:val="13"/>
  </w:num>
  <w:num w:numId="40">
    <w:abstractNumId w:val="8"/>
  </w:num>
  <w:num w:numId="4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A4C"/>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F50"/>
    <w:rsid w:val="00081538"/>
    <w:rsid w:val="00081C41"/>
    <w:rsid w:val="00081E63"/>
    <w:rsid w:val="00082DC6"/>
    <w:rsid w:val="000866A1"/>
    <w:rsid w:val="00090246"/>
    <w:rsid w:val="00091B8E"/>
    <w:rsid w:val="00091E6B"/>
    <w:rsid w:val="00092456"/>
    <w:rsid w:val="00093769"/>
    <w:rsid w:val="0009604E"/>
    <w:rsid w:val="0009684F"/>
    <w:rsid w:val="00096A08"/>
    <w:rsid w:val="00097234"/>
    <w:rsid w:val="000A13D3"/>
    <w:rsid w:val="000A2B23"/>
    <w:rsid w:val="000A32E2"/>
    <w:rsid w:val="000A3B3E"/>
    <w:rsid w:val="000A4128"/>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CED"/>
    <w:rsid w:val="000E7DF6"/>
    <w:rsid w:val="000F113E"/>
    <w:rsid w:val="000F568D"/>
    <w:rsid w:val="000F59A4"/>
    <w:rsid w:val="000F679C"/>
    <w:rsid w:val="00100191"/>
    <w:rsid w:val="00100380"/>
    <w:rsid w:val="001005BD"/>
    <w:rsid w:val="001007D0"/>
    <w:rsid w:val="0010128E"/>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076"/>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3169"/>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2DE7"/>
    <w:rsid w:val="001D30C0"/>
    <w:rsid w:val="001D471D"/>
    <w:rsid w:val="001D4900"/>
    <w:rsid w:val="001D5417"/>
    <w:rsid w:val="001D666A"/>
    <w:rsid w:val="001D6C59"/>
    <w:rsid w:val="001E06D5"/>
    <w:rsid w:val="001E17C7"/>
    <w:rsid w:val="001E2201"/>
    <w:rsid w:val="001E3651"/>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6A44"/>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6BB3"/>
    <w:rsid w:val="002478B0"/>
    <w:rsid w:val="0025177C"/>
    <w:rsid w:val="002517F7"/>
    <w:rsid w:val="00252623"/>
    <w:rsid w:val="002533C2"/>
    <w:rsid w:val="002534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2F7F19"/>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115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224C"/>
    <w:rsid w:val="004237CA"/>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138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16D7F"/>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1F1"/>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4E9A"/>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0A9"/>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F66"/>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DD9"/>
    <w:rsid w:val="007C6E5E"/>
    <w:rsid w:val="007D150B"/>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1A3"/>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3AD"/>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6795"/>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15D75"/>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643"/>
    <w:rsid w:val="00A83850"/>
    <w:rsid w:val="00A83A96"/>
    <w:rsid w:val="00A83F73"/>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81B"/>
    <w:rsid w:val="00AC6B1B"/>
    <w:rsid w:val="00AD023B"/>
    <w:rsid w:val="00AD171B"/>
    <w:rsid w:val="00AD28F2"/>
    <w:rsid w:val="00AD3224"/>
    <w:rsid w:val="00AD32DA"/>
    <w:rsid w:val="00AD4C2A"/>
    <w:rsid w:val="00AD593A"/>
    <w:rsid w:val="00AE0306"/>
    <w:rsid w:val="00AE0554"/>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0763D"/>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2CE4"/>
    <w:rsid w:val="00B836DE"/>
    <w:rsid w:val="00B83AD0"/>
    <w:rsid w:val="00B84DE5"/>
    <w:rsid w:val="00B8611D"/>
    <w:rsid w:val="00B861CF"/>
    <w:rsid w:val="00B864B5"/>
    <w:rsid w:val="00B868E4"/>
    <w:rsid w:val="00B91F75"/>
    <w:rsid w:val="00B92501"/>
    <w:rsid w:val="00B926D1"/>
    <w:rsid w:val="00B971AF"/>
    <w:rsid w:val="00BA17A2"/>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A6B"/>
    <w:rsid w:val="00BB5BAD"/>
    <w:rsid w:val="00BB61DB"/>
    <w:rsid w:val="00BB632B"/>
    <w:rsid w:val="00BC020C"/>
    <w:rsid w:val="00BC194E"/>
    <w:rsid w:val="00BC1DCF"/>
    <w:rsid w:val="00BC31A2"/>
    <w:rsid w:val="00BC31EB"/>
    <w:rsid w:val="00BC33B4"/>
    <w:rsid w:val="00BC4F76"/>
    <w:rsid w:val="00BC510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0C81"/>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9732C"/>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35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3DEB"/>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23C"/>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97E2E"/>
    <w:rsid w:val="00DA061E"/>
    <w:rsid w:val="00DA09DB"/>
    <w:rsid w:val="00DA193F"/>
    <w:rsid w:val="00DA1DA3"/>
    <w:rsid w:val="00DA1DD0"/>
    <w:rsid w:val="00DA1F89"/>
    <w:rsid w:val="00DA308A"/>
    <w:rsid w:val="00DA3203"/>
    <w:rsid w:val="00DA330A"/>
    <w:rsid w:val="00DA5967"/>
    <w:rsid w:val="00DB000A"/>
    <w:rsid w:val="00DB0C31"/>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23EB"/>
    <w:rsid w:val="00E029A2"/>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1504"/>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5554"/>
    <w:rsid w:val="00E96158"/>
    <w:rsid w:val="00E96F19"/>
    <w:rsid w:val="00E974AF"/>
    <w:rsid w:val="00E97696"/>
    <w:rsid w:val="00E97CAE"/>
    <w:rsid w:val="00EA0AC5"/>
    <w:rsid w:val="00EA0E16"/>
    <w:rsid w:val="00EA17C8"/>
    <w:rsid w:val="00EA2A65"/>
    <w:rsid w:val="00EA2C5D"/>
    <w:rsid w:val="00EA378F"/>
    <w:rsid w:val="00EA46F9"/>
    <w:rsid w:val="00EA5CC4"/>
    <w:rsid w:val="00EA6F5A"/>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024"/>
    <w:rsid w:val="00ED2982"/>
    <w:rsid w:val="00ED2BBE"/>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243"/>
    <w:rsid w:val="00F015D0"/>
    <w:rsid w:val="00F01CAE"/>
    <w:rsid w:val="00F03F5C"/>
    <w:rsid w:val="00F0488E"/>
    <w:rsid w:val="00F0569D"/>
    <w:rsid w:val="00F058B6"/>
    <w:rsid w:val="00F106A5"/>
    <w:rsid w:val="00F10D1E"/>
    <w:rsid w:val="00F111AF"/>
    <w:rsid w:val="00F1177A"/>
    <w:rsid w:val="00F121A3"/>
    <w:rsid w:val="00F145A2"/>
    <w:rsid w:val="00F16695"/>
    <w:rsid w:val="00F1701E"/>
    <w:rsid w:val="00F178E6"/>
    <w:rsid w:val="00F200FF"/>
    <w:rsid w:val="00F21E3A"/>
    <w:rsid w:val="00F21F43"/>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A17"/>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10128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1495</Words>
  <Characters>8524</Characters>
  <Application>Microsoft Office Word</Application>
  <DocSecurity>0</DocSecurity>
  <Lines>71</Lines>
  <Paragraphs>19</Paragraphs>
  <ScaleCrop>false</ScaleCrop>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3</cp:revision>
  <dcterms:created xsi:type="dcterms:W3CDTF">2021-05-10T11:12:00Z</dcterms:created>
  <dcterms:modified xsi:type="dcterms:W3CDTF">2021-05-11T04:41:00Z</dcterms:modified>
</cp:coreProperties>
</file>