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 xml:space="preserve">The main concern is that due to “hard” exclusion in step 5), the X% resource ratio on the selection window may not be achievable after any number of RSRP threshold adjustments, that practically leads to unsatisfied loop completion condition, </w:t>
      </w:r>
      <w:proofErr w:type="gramStart"/>
      <w:r>
        <w:t>i.e.</w:t>
      </w:r>
      <w:proofErr w:type="gramEnd"/>
      <w:r>
        <w:t xml:space="preserv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w:t>
      </w:r>
      <w:proofErr w:type="gramStart"/>
      <w:r w:rsidRPr="00C40DAA">
        <w:rPr>
          <w:bCs/>
          <w:iCs/>
          <w:lang w:val="en-AU"/>
        </w:rPr>
        <w:t>i.e.</w:t>
      </w:r>
      <w:proofErr w:type="gramEnd"/>
      <w:r w:rsidRPr="00C40DAA">
        <w:rPr>
          <w:bCs/>
          <w:iCs/>
          <w:lang w:val="en-AU"/>
        </w:rPr>
        <w:t xml:space="preserv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proofErr w:type="gramStart"/>
      <w:r w:rsidRPr="00C40DAA">
        <w:rPr>
          <w:bCs/>
          <w:iCs/>
          <w:lang w:val="en-US"/>
        </w:rPr>
        <w:t>X)</w:t>
      </w:r>
      <w:r w:rsidRPr="00C40DAA">
        <w:rPr>
          <w:rFonts w:ascii="Cambria Math" w:hAnsi="Cambria Math" w:cs="Cambria Math"/>
          <w:bCs/>
          <w:iCs/>
          <w:lang w:val="en-US"/>
        </w:rPr>
        <w:t>⋅</w:t>
      </w:r>
      <w:proofErr w:type="gramEnd"/>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w:t>
            </w:r>
            <w:proofErr w:type="gramStart"/>
            <w:r w:rsidRPr="00914735">
              <w:rPr>
                <w:rFonts w:eastAsiaTheme="minorEastAsia"/>
                <w:bCs/>
                <w:lang w:eastAsia="zh-CN"/>
              </w:rPr>
              <w:t>e.g.</w:t>
            </w:r>
            <w:proofErr w:type="gramEnd"/>
            <w:r w:rsidRPr="00914735">
              <w:rPr>
                <w:rFonts w:eastAsiaTheme="minorEastAsia"/>
                <w:bCs/>
                <w:lang w:eastAsia="zh-CN"/>
              </w:rPr>
              <w:t xml:space="preserve">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proofErr w:type="gramStart"/>
            <w:r w:rsidRPr="00C40DAA">
              <w:rPr>
                <w:bCs/>
                <w:iCs/>
                <w:lang w:val="en-US"/>
              </w:rPr>
              <w:t>X)</w:t>
            </w:r>
            <w:r w:rsidRPr="00C40DAA">
              <w:rPr>
                <w:rFonts w:ascii="Cambria Math" w:hAnsi="Cambria Math" w:cs="Cambria Math"/>
                <w:bCs/>
                <w:iCs/>
                <w:lang w:val="en-US"/>
              </w:rPr>
              <w:t>⋅</w:t>
            </w:r>
            <w:proofErr w:type="gramEnd"/>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w:t>
      </w:r>
      <w:proofErr w:type="spellStart"/>
      <w:r>
        <w:t>ther</w:t>
      </w:r>
      <w:proofErr w:type="spellEnd"/>
      <w:r>
        <w:t xml:space="preserve">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w:t>
            </w:r>
            <w:proofErr w:type="spellStart"/>
            <w:r>
              <w:t>enh</w:t>
            </w:r>
            <w:proofErr w:type="spellEnd"/>
            <w:r>
              <w:t>.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 xml:space="preserve">Not necessary </w:t>
            </w:r>
            <w:proofErr w:type="spellStart"/>
            <w:r>
              <w:rPr>
                <w:rFonts w:eastAsiaTheme="minorEastAsia"/>
                <w:lang w:eastAsia="zh-CN"/>
              </w:rPr>
              <w:t>bacause</w:t>
            </w:r>
            <w:proofErr w:type="spellEnd"/>
            <w:r>
              <w:rPr>
                <w:rFonts w:eastAsiaTheme="minorEastAsia"/>
                <w:lang w:eastAsia="zh-CN"/>
              </w:rPr>
              <w:t xml:space="preserve"> this conclusion seems more like a UE </w:t>
            </w:r>
            <w:proofErr w:type="spellStart"/>
            <w:r>
              <w:rPr>
                <w:rFonts w:eastAsiaTheme="minorEastAsia"/>
                <w:lang w:eastAsia="zh-CN"/>
              </w:rPr>
              <w:t>implentatio</w:t>
            </w:r>
            <w:proofErr w:type="spellEnd"/>
            <w:r>
              <w:rPr>
                <w:rFonts w:eastAsiaTheme="minorEastAsia"/>
                <w:lang w:eastAsia="zh-CN"/>
              </w:rPr>
              <w:t xml:space="preserve">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 xml:space="preserve">We don’t see the need for </w:t>
            </w:r>
            <w:proofErr w:type="gramStart"/>
            <w:r>
              <w:rPr>
                <w:rFonts w:eastAsiaTheme="minorEastAsia"/>
                <w:lang w:eastAsia="zh-CN"/>
              </w:rPr>
              <w:t>this conclusions</w:t>
            </w:r>
            <w:proofErr w:type="gramEnd"/>
            <w:r>
              <w:rPr>
                <w:rFonts w:eastAsiaTheme="minorEastAsia"/>
                <w:lang w:eastAsia="zh-CN"/>
              </w:rPr>
              <w:t>.</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proofErr w:type="gramStart"/>
            <w:r w:rsidRPr="00106812">
              <w:rPr>
                <w:lang w:eastAsia="ko-KR"/>
              </w:rPr>
              <w:t>So</w:t>
            </w:r>
            <w:proofErr w:type="gramEnd"/>
            <w:r w:rsidRPr="00106812">
              <w:rPr>
                <w:lang w:eastAsia="ko-KR"/>
              </w:rPr>
              <w:t xml:space="preserve">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 xml:space="preserve">It seems the majority is for Approach 1, which is also more </w:t>
      </w:r>
      <w:proofErr w:type="spellStart"/>
      <w:r>
        <w:t>inline</w:t>
      </w:r>
      <w:proofErr w:type="spellEnd"/>
      <w:r>
        <w:t xml:space="preserv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w:t>
      </w:r>
      <w:proofErr w:type="spellStart"/>
      <w:r>
        <w:t>M_total</w:t>
      </w:r>
      <w:proofErr w:type="spellEnd"/>
      <w:r>
        <w:t xml:space="preserve">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w:t>
            </w:r>
            <w:proofErr w:type="spellStart"/>
            <w:r w:rsidRPr="00637E84">
              <w:rPr>
                <w:lang w:eastAsia="ko-KR"/>
              </w:rPr>
              <w:t>condition”is</w:t>
            </w:r>
            <w:proofErr w:type="spellEnd"/>
            <w:r w:rsidRPr="00637E84">
              <w:rPr>
                <w:lang w:eastAsia="ko-KR"/>
              </w:rPr>
              <w:t xml:space="preserve">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 xml:space="preserve">For example, Option 2-4 or 2-4A can eliminate infinite loop chances, so it’s also a kind of loop stopping condition. Moreover, Option 2-4 or 2-4A is targeted to solve the infinite loop issue, and does not have more specification impact compared to other options, so it’s also </w:t>
            </w:r>
            <w:proofErr w:type="spellStart"/>
            <w:r w:rsidRPr="00637E84">
              <w:rPr>
                <w:lang w:eastAsia="ko-KR"/>
              </w:rPr>
              <w:t>inline</w:t>
            </w:r>
            <w:proofErr w:type="spellEnd"/>
            <w:r w:rsidRPr="00637E84">
              <w:rPr>
                <w:lang w:eastAsia="ko-KR"/>
              </w:rPr>
              <w:t xml:space="preserv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proofErr w:type="gramStart"/>
            <w:r w:rsidR="001061B3">
              <w:t>are</w:t>
            </w:r>
            <w:proofErr w:type="gramEnd"/>
            <w:r w:rsidR="001061B3">
              <w:t xml:space="preserv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proofErr w:type="gramStart"/>
            <w:r>
              <w:rPr>
                <w:rFonts w:eastAsia="SimSun"/>
                <w:lang w:val="en-US" w:eastAsia="zh-CN"/>
              </w:rPr>
              <w:t>assure</w:t>
            </w:r>
            <w:proofErr w:type="gramEnd"/>
            <w:r>
              <w:rPr>
                <w:rFonts w:eastAsia="SimSun"/>
                <w:lang w:val="en-US" w:eastAsia="zh-CN"/>
              </w:rPr>
              <w:t xml:space="preserv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 xml:space="preserve">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w:t>
            </w:r>
            <w:proofErr w:type="gramStart"/>
            <w:r>
              <w:rPr>
                <w:rFonts w:eastAsiaTheme="minorEastAsia"/>
                <w:lang w:eastAsia="zh-CN"/>
              </w:rPr>
              <w:t>amount</w:t>
            </w:r>
            <w:proofErr w:type="gramEnd"/>
            <w:r>
              <w:rPr>
                <w:rFonts w:eastAsiaTheme="minorEastAsia"/>
                <w:lang w:eastAsia="zh-CN"/>
              </w:rPr>
              <w:t xml:space="preserve">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w:t>
            </w:r>
            <w:proofErr w:type="gramStart"/>
            <w:r>
              <w:rPr>
                <w:rFonts w:eastAsiaTheme="minorEastAsia"/>
                <w:lang w:eastAsia="zh-CN"/>
              </w:rPr>
              <w:t>amount</w:t>
            </w:r>
            <w:proofErr w:type="gramEnd"/>
            <w:r>
              <w:rPr>
                <w:rFonts w:eastAsiaTheme="minorEastAsia"/>
                <w:lang w:eastAsia="zh-CN"/>
              </w:rPr>
              <w:t xml:space="preserve">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w:t>
            </w:r>
            <w:proofErr w:type="gramStart"/>
            <w:r>
              <w:rPr>
                <w:rFonts w:ascii="Calibri" w:eastAsia="Malgun Gothic" w:hAnsi="Calibri" w:cs="Calibri"/>
                <w:sz w:val="21"/>
                <w:szCs w:val="21"/>
                <w:lang w:eastAsia="ko-KR"/>
              </w:rPr>
              <w:t>Also</w:t>
            </w:r>
            <w:proofErr w:type="gramEnd"/>
            <w:r>
              <w:rPr>
                <w:rFonts w:ascii="Calibri" w:eastAsia="Malgun Gothic" w:hAnsi="Calibri" w:cs="Calibri"/>
                <w:sz w:val="21"/>
                <w:szCs w:val="21"/>
                <w:lang w:eastAsia="ko-KR"/>
              </w:rPr>
              <w:t xml:space="preserve">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 xml:space="preserve">Option 1-2 is adjusted too more by totally skipped step 5), too many possible reservations will </w:t>
            </w:r>
            <w:proofErr w:type="gramStart"/>
            <w:r>
              <w:rPr>
                <w:rFonts w:eastAsiaTheme="minorEastAsia"/>
                <w:lang w:eastAsia="zh-CN"/>
              </w:rPr>
              <w:t>skipped</w:t>
            </w:r>
            <w:proofErr w:type="gramEnd"/>
            <w:r>
              <w:rPr>
                <w:rFonts w:eastAsiaTheme="minorEastAsia"/>
                <w:lang w:eastAsia="zh-CN"/>
              </w:rPr>
              <w:t>.</w:t>
            </w:r>
          </w:p>
          <w:p w14:paraId="4D8CC897" w14:textId="77777777" w:rsidR="004D6AC5" w:rsidRDefault="004D6AC5" w:rsidP="004D6AC5">
            <w:pPr>
              <w:jc w:val="both"/>
              <w:rPr>
                <w:rFonts w:eastAsiaTheme="minorEastAsia"/>
                <w:lang w:eastAsia="zh-CN"/>
              </w:rPr>
            </w:pPr>
            <w:r>
              <w:rPr>
                <w:rFonts w:eastAsiaTheme="minorEastAsia"/>
                <w:lang w:eastAsia="zh-CN"/>
              </w:rPr>
              <w:t xml:space="preserve">Option 1-3 is not </w:t>
            </w:r>
            <w:proofErr w:type="spellStart"/>
            <w:r>
              <w:rPr>
                <w:rFonts w:eastAsiaTheme="minorEastAsia"/>
                <w:lang w:eastAsia="zh-CN"/>
              </w:rPr>
              <w:t>deficated</w:t>
            </w:r>
            <w:proofErr w:type="spellEnd"/>
            <w:r>
              <w:rPr>
                <w:rFonts w:eastAsiaTheme="minorEastAsia"/>
                <w:lang w:eastAsia="zh-CN"/>
              </w:rPr>
              <w:t xml:space="preserve"> to </w:t>
            </w:r>
            <w:proofErr w:type="spellStart"/>
            <w:r>
              <w:rPr>
                <w:rFonts w:eastAsiaTheme="minorEastAsia"/>
                <w:lang w:eastAsia="zh-CN"/>
              </w:rPr>
              <w:t>hande</w:t>
            </w:r>
            <w:proofErr w:type="spellEnd"/>
            <w:r>
              <w:rPr>
                <w:rFonts w:eastAsiaTheme="minorEastAsia"/>
                <w:lang w:eastAsia="zh-CN"/>
              </w:rPr>
              <w:t xml:space="preserv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 xml:space="preserve">One clear benefit of Option 2-4/2-4A over other options is that it not only </w:t>
            </w:r>
            <w:proofErr w:type="gramStart"/>
            <w:r w:rsidRPr="00637E84">
              <w:rPr>
                <w:rFonts w:eastAsiaTheme="minorEastAsia"/>
                <w:lang w:eastAsia="zh-CN"/>
              </w:rPr>
              <w:t>eliminate</w:t>
            </w:r>
            <w:proofErr w:type="gramEnd"/>
            <w:r w:rsidRPr="00637E84">
              <w:rPr>
                <w:rFonts w:eastAsiaTheme="minorEastAsia"/>
                <w:lang w:eastAsia="zh-CN"/>
              </w:rPr>
              <w:t xml:space="preserv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Heading2"/>
      </w:pPr>
      <w:r>
        <w:t>Round 3</w:t>
      </w:r>
    </w:p>
    <w:p w14:paraId="730B71CF" w14:textId="191A000C" w:rsidR="006C3301" w:rsidRDefault="006C3301" w:rsidP="00816912"/>
    <w:p w14:paraId="15808AED" w14:textId="3FC18D19" w:rsidR="006C3301" w:rsidRDefault="006C3301" w:rsidP="00816912">
      <w:r>
        <w:lastRenderedPageBreak/>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xml:space="preserve">. In this case, the infinite loop is not resolved, since there is no loop breaking condition introduced. The enhanced option 2-4A improves the situation with </w:t>
      </w:r>
      <w:proofErr w:type="spellStart"/>
      <w:r>
        <w:t>delta_X</w:t>
      </w:r>
      <w:proofErr w:type="spellEnd"/>
      <w:r>
        <w:t xml:space="preserve">, but there is no universal </w:t>
      </w:r>
      <w:proofErr w:type="spellStart"/>
      <w:r>
        <w:t>delta_X</w:t>
      </w:r>
      <w:proofErr w:type="spellEnd"/>
      <w:r>
        <w:t xml:space="preserve">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ListParagraph"/>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ListParagraph"/>
        <w:numPr>
          <w:ilvl w:val="1"/>
          <w:numId w:val="31"/>
        </w:numPr>
        <w:ind w:leftChars="0"/>
        <w:rPr>
          <w:b/>
          <w:bCs/>
        </w:rPr>
      </w:pPr>
      <w:r w:rsidRPr="0068138C">
        <w:rPr>
          <w:b/>
          <w:bCs/>
        </w:rPr>
        <w:t>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similar to C1 in round 2, that means the UE is free to take a small selection window and then face the over-exclusion issue, which skips step 5.</w:t>
      </w:r>
    </w:p>
    <w:p w14:paraId="61B42FAB" w14:textId="4FF5A3AC" w:rsidR="004860BF" w:rsidRPr="0068138C" w:rsidRDefault="004860BF" w:rsidP="004860BF">
      <w:pPr>
        <w:pStyle w:val="ListParagraph"/>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ListParagraph"/>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proofErr w:type="gramStart"/>
      <w:r w:rsidR="000F38B4" w:rsidRPr="0068138C">
        <w:rPr>
          <w:b/>
          <w:bCs/>
        </w:rPr>
        <w:t>i.e.</w:t>
      </w:r>
      <w:proofErr w:type="gramEnd"/>
      <w:r w:rsidR="000F38B4" w:rsidRPr="0068138C">
        <w:rPr>
          <w:b/>
          <w:bCs/>
        </w:rPr>
        <w:t xml:space="preserve"> almost no consideration of soft collision metrics.</w:t>
      </w:r>
    </w:p>
    <w:p w14:paraId="295CEDCC" w14:textId="77777777" w:rsidR="0068138C" w:rsidRPr="0068138C" w:rsidRDefault="0068138C" w:rsidP="0068138C">
      <w:pPr>
        <w:pStyle w:val="ListParagraph"/>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ListParagraph"/>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w:t>
      </w:r>
      <w:proofErr w:type="spellStart"/>
      <w:r w:rsidRPr="0068138C">
        <w:rPr>
          <w:b/>
          <w:bCs/>
        </w:rPr>
        <w:t>M_total</w:t>
      </w:r>
      <w:proofErr w:type="spellEnd"/>
      <w:r w:rsidRPr="0068138C">
        <w:rPr>
          <w:b/>
          <w:bCs/>
        </w:rPr>
        <w:t xml:space="preserve"> (or (</w:t>
      </w:r>
      <w:proofErr w:type="spellStart"/>
      <w:r w:rsidRPr="0068138C">
        <w:rPr>
          <w:b/>
          <w:bCs/>
        </w:rPr>
        <w:t>X+delta_</w:t>
      </w:r>
      <w:proofErr w:type="gramStart"/>
      <w:r w:rsidRPr="0068138C">
        <w:rPr>
          <w:b/>
          <w:bCs/>
        </w:rPr>
        <w:t>X</w:t>
      </w:r>
      <w:proofErr w:type="spellEnd"/>
      <w:r w:rsidRPr="0068138C">
        <w:rPr>
          <w:b/>
          <w:bCs/>
        </w:rPr>
        <w:t>)*</w:t>
      </w:r>
      <w:proofErr w:type="spellStart"/>
      <w:proofErr w:type="gramEnd"/>
      <w:r w:rsidRPr="0068138C">
        <w:rPr>
          <w:b/>
          <w:bCs/>
        </w:rPr>
        <w:t>M_total</w:t>
      </w:r>
      <w:proofErr w:type="spellEnd"/>
      <w:r w:rsidRPr="0068138C">
        <w:rPr>
          <w:b/>
          <w:bCs/>
        </w:rPr>
        <w:t>). This means there is no explicit loop breaking condition, which leads to executing existing steps 6-7</w:t>
      </w:r>
      <w:r>
        <w:rPr>
          <w:b/>
          <w:bCs/>
        </w:rPr>
        <w:t>.</w:t>
      </w:r>
    </w:p>
    <w:p w14:paraId="38048B1A" w14:textId="0F10A6EF" w:rsidR="0068138C" w:rsidRDefault="0068138C" w:rsidP="0068138C">
      <w:pPr>
        <w:pStyle w:val="ListParagraph"/>
        <w:numPr>
          <w:ilvl w:val="1"/>
          <w:numId w:val="31"/>
        </w:numPr>
        <w:ind w:leftChars="0"/>
        <w:rPr>
          <w:b/>
          <w:bCs/>
        </w:rPr>
      </w:pPr>
      <w:r w:rsidRPr="0068138C">
        <w:rPr>
          <w:b/>
          <w:bCs/>
        </w:rPr>
        <w:t>In the non-initial iteration, it seems the random operation of getting back some resource to S_A will lead to another outcome (due to randomness), and can completely change the S_A from iteration to iteration.</w:t>
      </w:r>
    </w:p>
    <w:p w14:paraId="0CE0CA49" w14:textId="36F92F76" w:rsidR="0068138C" w:rsidRDefault="0068138C" w:rsidP="0068138C">
      <w:pPr>
        <w:pStyle w:val="ListParagraph"/>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ListParagraph"/>
        <w:numPr>
          <w:ilvl w:val="0"/>
          <w:numId w:val="30"/>
        </w:numPr>
        <w:ind w:leftChars="0"/>
      </w:pPr>
      <w:r>
        <w:t>1-2</w:t>
      </w:r>
    </w:p>
    <w:p w14:paraId="1827D6A6" w14:textId="77777777" w:rsidR="002A294F" w:rsidRDefault="002A294F" w:rsidP="002A294F">
      <w:pPr>
        <w:pStyle w:val="ListParagraph"/>
        <w:numPr>
          <w:ilvl w:val="1"/>
          <w:numId w:val="30"/>
        </w:numPr>
        <w:ind w:leftChars="0"/>
      </w:pPr>
      <w:r>
        <w:t>5</w:t>
      </w:r>
    </w:p>
    <w:p w14:paraId="56D064F5" w14:textId="0CD0E26E" w:rsidR="002A294F" w:rsidRDefault="002A294F" w:rsidP="002A294F">
      <w:pPr>
        <w:pStyle w:val="ListParagraph"/>
        <w:numPr>
          <w:ilvl w:val="0"/>
          <w:numId w:val="30"/>
        </w:numPr>
        <w:ind w:leftChars="0"/>
      </w:pPr>
      <w:r>
        <w:t>1-3</w:t>
      </w:r>
    </w:p>
    <w:p w14:paraId="534E2B8D" w14:textId="37F5A4E3" w:rsidR="002A294F" w:rsidRDefault="002A294F" w:rsidP="002A294F">
      <w:pPr>
        <w:pStyle w:val="ListParagraph"/>
        <w:numPr>
          <w:ilvl w:val="1"/>
          <w:numId w:val="30"/>
        </w:numPr>
        <w:ind w:leftChars="0"/>
      </w:pPr>
      <w:r>
        <w:t>6</w:t>
      </w:r>
    </w:p>
    <w:p w14:paraId="28439FA1" w14:textId="5A1E586A" w:rsidR="002A294F" w:rsidRDefault="002A294F" w:rsidP="002A294F">
      <w:pPr>
        <w:pStyle w:val="ListParagraph"/>
        <w:numPr>
          <w:ilvl w:val="0"/>
          <w:numId w:val="30"/>
        </w:numPr>
        <w:ind w:leftChars="0"/>
      </w:pPr>
      <w:r>
        <w:t>1-4</w:t>
      </w:r>
    </w:p>
    <w:p w14:paraId="5932CA99" w14:textId="0470B1A2" w:rsidR="002A294F" w:rsidRDefault="002A294F" w:rsidP="002A294F">
      <w:pPr>
        <w:pStyle w:val="ListParagraph"/>
        <w:numPr>
          <w:ilvl w:val="1"/>
          <w:numId w:val="30"/>
        </w:numPr>
        <w:ind w:leftChars="0"/>
      </w:pPr>
      <w:r>
        <w:t>6</w:t>
      </w:r>
    </w:p>
    <w:p w14:paraId="725B575C" w14:textId="7038A5F7" w:rsidR="002A294F" w:rsidRDefault="002A294F" w:rsidP="002A294F">
      <w:pPr>
        <w:pStyle w:val="ListParagraph"/>
        <w:numPr>
          <w:ilvl w:val="0"/>
          <w:numId w:val="30"/>
        </w:numPr>
        <w:ind w:leftChars="0"/>
      </w:pPr>
      <w:r>
        <w:t>2-4/2-4A</w:t>
      </w:r>
    </w:p>
    <w:p w14:paraId="194FC79A" w14:textId="08CC6187" w:rsidR="002A294F" w:rsidRDefault="002A294F" w:rsidP="002A294F">
      <w:pPr>
        <w:pStyle w:val="ListParagraph"/>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ListParagraph"/>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w:t>
      </w:r>
      <w:proofErr w:type="spellStart"/>
      <w:r>
        <w:t>M_total</w:t>
      </w:r>
      <w:proofErr w:type="spellEnd"/>
      <w:r>
        <w:t xml:space="preserve"> number of identified resources could not be reached after any number of loop iterations</w:t>
      </w:r>
    </w:p>
    <w:p w14:paraId="27AA07B0" w14:textId="264E2946" w:rsidR="009151A6" w:rsidRDefault="009151A6" w:rsidP="000F38B4">
      <w:pPr>
        <w:pStyle w:val="ListParagraph"/>
        <w:numPr>
          <w:ilvl w:val="0"/>
          <w:numId w:val="25"/>
        </w:numPr>
        <w:ind w:leftChars="0"/>
        <w:jc w:val="both"/>
      </w:pPr>
      <w:r>
        <w:t>Down-select this meeting</w:t>
      </w:r>
      <w:r w:rsidR="0068138C">
        <w:t>:</w:t>
      </w:r>
    </w:p>
    <w:p w14:paraId="4977D9B8" w14:textId="77777777" w:rsidR="000F38B4" w:rsidRDefault="000F38B4" w:rsidP="000F38B4">
      <w:pPr>
        <w:pStyle w:val="ListParagraph"/>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ListParagraph"/>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ListParagraph"/>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ListParagraph"/>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proofErr w:type="gramStart"/>
      <w:r w:rsidR="000F38B4" w:rsidRPr="00C40DAA">
        <w:rPr>
          <w:bCs/>
          <w:iCs/>
          <w:lang w:val="en-US"/>
        </w:rPr>
        <w:t>X)</w:t>
      </w:r>
      <w:r w:rsidR="000F38B4" w:rsidRPr="00C40DAA">
        <w:rPr>
          <w:rFonts w:ascii="Cambria Math" w:hAnsi="Cambria Math" w:cs="Cambria Math"/>
          <w:bCs/>
          <w:iCs/>
          <w:lang w:val="en-US"/>
        </w:rPr>
        <w:t>⋅</w:t>
      </w:r>
      <w:proofErr w:type="gramEnd"/>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TableGrid"/>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 xml:space="preserve">the remaining number of candidate resources after Step 5 is larger than or equal to </w:t>
            </w:r>
            <w:proofErr w:type="gramStart"/>
            <w:r>
              <w:rPr>
                <w:rFonts w:ascii="Calibri" w:eastAsiaTheme="minorEastAsia" w:hAnsi="Calibri" w:cs="Calibri"/>
                <w:bCs/>
                <w:sz w:val="22"/>
                <w:szCs w:val="22"/>
                <w:lang w:eastAsia="zh-CN"/>
              </w:rPr>
              <w:t>the  X</w:t>
            </w:r>
            <w:proofErr w:type="gramEnd"/>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We have strong concern on this point because this case is not the scope of email discussion</w:t>
            </w:r>
            <w:r>
              <w:rPr>
                <w:rFonts w:ascii="Calibri" w:eastAsia="Malgun Gothic"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r>
              <w:rPr>
                <w:rFonts w:ascii="Calibri" w:hAnsi="Calibri" w:cs="Calibri"/>
                <w:sz w:val="22"/>
                <w:szCs w:val="22"/>
                <w:lang w:eastAsia="ko-KR"/>
              </w:rPr>
              <w:t>In order for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52143D" w14:paraId="59B6D467" w14:textId="77777777" w:rsidTr="0068138C">
        <w:tc>
          <w:tcPr>
            <w:tcW w:w="1980" w:type="dxa"/>
          </w:tcPr>
          <w:p w14:paraId="4CFE751F" w14:textId="3CDF2AB7" w:rsidR="0052143D" w:rsidRDefault="0052143D" w:rsidP="0052143D">
            <w:r>
              <w:t>OPPO</w:t>
            </w:r>
          </w:p>
        </w:tc>
        <w:tc>
          <w:tcPr>
            <w:tcW w:w="1701" w:type="dxa"/>
          </w:tcPr>
          <w:p w14:paraId="58E00E69" w14:textId="58768638" w:rsidR="0052143D" w:rsidRDefault="0052143D" w:rsidP="0052143D">
            <w:r>
              <w:rPr>
                <w:rFonts w:eastAsiaTheme="minorEastAsia" w:hint="eastAsia"/>
                <w:lang w:eastAsia="zh-CN"/>
              </w:rPr>
              <w:t>Option</w:t>
            </w:r>
            <w:r>
              <w:rPr>
                <w:rFonts w:eastAsiaTheme="minorEastAsia"/>
                <w:lang w:eastAsia="zh-CN"/>
              </w:rPr>
              <w:t xml:space="preserve"> 1-2 or (1</w:t>
            </w:r>
            <w:r>
              <w:rPr>
                <w:rFonts w:eastAsiaTheme="minorEastAsia" w:hint="eastAsia"/>
                <w:lang w:eastAsia="zh-CN"/>
              </w:rPr>
              <w:t>-</w:t>
            </w:r>
            <w:r>
              <w:rPr>
                <w:rFonts w:eastAsiaTheme="minorEastAsia"/>
                <w:lang w:eastAsia="zh-CN"/>
              </w:rPr>
              <w:t>2 + 1-4)</w:t>
            </w:r>
          </w:p>
        </w:tc>
        <w:tc>
          <w:tcPr>
            <w:tcW w:w="5950" w:type="dxa"/>
          </w:tcPr>
          <w:p w14:paraId="56080715" w14:textId="77777777" w:rsidR="0052143D" w:rsidRDefault="0052143D" w:rsidP="0052143D">
            <w:pPr>
              <w:rPr>
                <w:rFonts w:eastAsiaTheme="minorEastAsia"/>
                <w:lang w:eastAsia="zh-CN"/>
              </w:rPr>
            </w:pPr>
            <w:r>
              <w:rPr>
                <w:rFonts w:eastAsiaTheme="minorEastAsia"/>
                <w:lang w:eastAsia="zh-CN"/>
              </w:rPr>
              <w:t>First of all, w</w:t>
            </w:r>
            <w:r w:rsidRPr="000D37E0">
              <w:rPr>
                <w:rFonts w:eastAsiaTheme="minorEastAsia"/>
                <w:lang w:eastAsia="zh-CN"/>
              </w:rPr>
              <w:t>e don’t need the first bullet, as it has no spec impact, and it is sufficient knowing that we are here to solve the infinite loop problem.</w:t>
            </w:r>
          </w:p>
          <w:p w14:paraId="0D048A52" w14:textId="77777777" w:rsidR="0052143D" w:rsidRDefault="0052143D" w:rsidP="0052143D">
            <w:pPr>
              <w:rPr>
                <w:rFonts w:eastAsiaTheme="minorEastAsia"/>
                <w:lang w:eastAsia="zh-CN"/>
              </w:rPr>
            </w:pPr>
          </w:p>
          <w:p w14:paraId="023B2F87" w14:textId="77777777" w:rsidR="0052143D" w:rsidRDefault="0052143D" w:rsidP="0052143D">
            <w:pPr>
              <w:rPr>
                <w:rFonts w:eastAsiaTheme="minorEastAsia"/>
                <w:lang w:eastAsia="zh-CN"/>
              </w:rPr>
            </w:pPr>
            <w:r>
              <w:rPr>
                <w:rFonts w:eastAsiaTheme="minorEastAsia"/>
                <w:lang w:eastAsia="zh-CN"/>
              </w:rPr>
              <w:t>To clarify, Option 1-2 is not the same as conclusion 1, where it was proposed to find a suitable selection window even before entering the loop, which was the main concern from the group. In Option 1-2, it is trying to resolve the infinite loop problem when it occurs.</w:t>
            </w:r>
          </w:p>
          <w:p w14:paraId="339B0950" w14:textId="77777777" w:rsidR="0052143D" w:rsidRDefault="0052143D" w:rsidP="0052143D">
            <w:pPr>
              <w:rPr>
                <w:rFonts w:eastAsiaTheme="minorEastAsia"/>
                <w:lang w:eastAsia="zh-CN"/>
              </w:rPr>
            </w:pPr>
          </w:p>
          <w:p w14:paraId="5DC10F8A" w14:textId="77777777" w:rsidR="0052143D" w:rsidRDefault="0052143D" w:rsidP="0052143D">
            <w:pPr>
              <w:rPr>
                <w:rFonts w:eastAsiaTheme="minorEastAsia"/>
                <w:lang w:eastAsia="zh-CN"/>
              </w:rPr>
            </w:pPr>
            <w:r>
              <w:rPr>
                <w:rFonts w:eastAsiaTheme="minorEastAsia"/>
                <w:lang w:eastAsia="zh-CN"/>
              </w:rPr>
              <w:t xml:space="preserve">For Option 1-3, our previous concerns remained, where the RSRP threshold will increase more than 40 times and nearly no resource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excluded </w:t>
            </w:r>
            <w:r>
              <w:rPr>
                <w:rFonts w:eastAsiaTheme="minorEastAsia" w:hint="eastAsia"/>
                <w:lang w:eastAsia="zh-CN"/>
              </w:rPr>
              <w:t>in</w:t>
            </w:r>
            <w:r>
              <w:rPr>
                <w:rFonts w:eastAsiaTheme="minorEastAsia"/>
                <w:lang w:eastAsia="zh-CN"/>
              </w:rPr>
              <w:t xml:space="preserve"> Step 6.</w:t>
            </w:r>
          </w:p>
          <w:p w14:paraId="527E0AEE" w14:textId="77777777" w:rsidR="0052143D" w:rsidRDefault="0052143D" w:rsidP="0052143D">
            <w:pPr>
              <w:rPr>
                <w:rFonts w:eastAsiaTheme="minorEastAsia"/>
                <w:lang w:eastAsia="zh-CN"/>
              </w:rPr>
            </w:pPr>
          </w:p>
          <w:p w14:paraId="48763895" w14:textId="77777777" w:rsidR="0052143D" w:rsidRDefault="0052143D" w:rsidP="0052143D">
            <w:pPr>
              <w:rPr>
                <w:rFonts w:eastAsiaTheme="minorEastAsia"/>
                <w:lang w:eastAsia="zh-CN"/>
              </w:rPr>
            </w:pPr>
            <w:r>
              <w:rPr>
                <w:rFonts w:eastAsiaTheme="minorEastAsia"/>
                <w:lang w:eastAsia="zh-CN"/>
              </w:rPr>
              <w:t>As for Option 2-4/2-4A: In 2-4, the consequence is that step 6) is effectively not performed because the minimum number of candidate resource is reached and no more resources can be excluded. And as such collisions cannot be avoided with reserved resources. In 2-4A, how to determine the delta-X such that there is sufficient number of remaining resources in SA for resource exclusion in step 6). Furthermore, 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7A658A16" w14:textId="77777777" w:rsidR="0052143D" w:rsidRDefault="0052143D" w:rsidP="0052143D">
            <w:pPr>
              <w:rPr>
                <w:rFonts w:eastAsiaTheme="minorEastAsia"/>
                <w:lang w:eastAsia="zh-CN"/>
              </w:rPr>
            </w:pPr>
          </w:p>
          <w:p w14:paraId="246F65A8" w14:textId="77777777" w:rsidR="0052143D" w:rsidRDefault="0052143D" w:rsidP="0052143D">
            <w:pPr>
              <w:rPr>
                <w:rFonts w:eastAsiaTheme="minorEastAsia"/>
                <w:lang w:eastAsia="zh-CN"/>
              </w:rPr>
            </w:pPr>
            <w:r>
              <w:rPr>
                <w:rFonts w:eastAsiaTheme="minorEastAsia"/>
                <w:lang w:eastAsia="zh-CN"/>
              </w:rPr>
              <w:t>I think we need to bear in mind that the infinite loop problem is not always caused by not monitor many slots during the sensing window. It can also be caused by small reservation periodicities configured for the RP or a large configured value for X even when small number of slots were not monitored.</w:t>
            </w:r>
          </w:p>
          <w:p w14:paraId="609B94A7" w14:textId="77777777" w:rsidR="0052143D" w:rsidRDefault="0052143D" w:rsidP="0052143D">
            <w:pPr>
              <w:rPr>
                <w:rFonts w:eastAsiaTheme="minorEastAsia"/>
                <w:lang w:eastAsia="zh-CN"/>
              </w:rPr>
            </w:pPr>
          </w:p>
          <w:p w14:paraId="4BA2B477" w14:textId="77777777" w:rsidR="0052143D" w:rsidRDefault="0052143D" w:rsidP="0052143D">
            <w:pPr>
              <w:rPr>
                <w:rFonts w:eastAsiaTheme="minorEastAsia"/>
                <w:lang w:eastAsia="zh-CN"/>
              </w:rPr>
            </w:pPr>
            <w:r>
              <w:rPr>
                <w:rFonts w:eastAsiaTheme="minorEastAsia"/>
                <w:lang w:eastAsia="zh-CN"/>
              </w:rPr>
              <w:t xml:space="preserve">Our preference is still Option 1-2 as there are still some problems exist with Option 1-4. </w:t>
            </w:r>
          </w:p>
          <w:p w14:paraId="3BF2255A" w14:textId="77777777" w:rsidR="0052143D" w:rsidRDefault="0052143D" w:rsidP="0052143D">
            <w:pPr>
              <w:rPr>
                <w:rFonts w:eastAsiaTheme="minorEastAsia"/>
                <w:lang w:eastAsia="zh-CN"/>
              </w:rPr>
            </w:pPr>
          </w:p>
          <w:p w14:paraId="538FCBA8" w14:textId="77777777" w:rsidR="0052143D" w:rsidRDefault="0052143D" w:rsidP="0052143D">
            <w:pPr>
              <w:rPr>
                <w:rFonts w:eastAsiaTheme="minorEastAsia"/>
                <w:lang w:eastAsia="zh-CN"/>
              </w:rPr>
            </w:pPr>
            <w:r>
              <w:rPr>
                <w:rFonts w:eastAsiaTheme="minorEastAsia" w:hint="eastAsia"/>
                <w:lang w:eastAsia="zh-CN"/>
              </w:rPr>
              <w:t>I</w:t>
            </w:r>
            <w:r>
              <w:rPr>
                <w:rFonts w:eastAsiaTheme="minorEastAsia"/>
                <w:lang w:eastAsia="zh-CN"/>
              </w:rPr>
              <w:t>f to find a compromised solution, then we see there are some cases can be solved by Option 1-2 and others by Option 1-4. One method is that:</w:t>
            </w:r>
          </w:p>
          <w:p w14:paraId="4E84BD54" w14:textId="77777777" w:rsidR="0052143D"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lastRenderedPageBreak/>
              <w:t>When X = 0.2 or 0.3, use Option 1-2</w:t>
            </w:r>
          </w:p>
          <w:p w14:paraId="55601C6D" w14:textId="77777777" w:rsidR="0052143D" w:rsidRPr="0086604E"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Else, when X = 0.5, use Option 1-4.</w:t>
            </w:r>
          </w:p>
          <w:p w14:paraId="2695BE6B" w14:textId="632F646D" w:rsidR="0052143D" w:rsidRDefault="0052143D" w:rsidP="0052143D">
            <w:r>
              <w:rPr>
                <w:rFonts w:eastAsiaTheme="minorEastAsia"/>
                <w:lang w:eastAsia="zh-CN"/>
              </w:rPr>
              <w:t>The reason for this is that since option 1-4 excludes both step 5) and step 6) resources, it is not suitable when the configured X value is small, where it will lead to the problem of small number of available resources for MAC selection and not be able to satisfy the 2 timing restrictions. On the other hand, Option 1-2 would be able to compliment this short coming by skipping step 5). Note that, when the number of non-monitored slot is low, by skipping step 5) will not harm the PRR performance.</w:t>
            </w:r>
          </w:p>
        </w:tc>
      </w:tr>
    </w:tbl>
    <w:p w14:paraId="473BDEF4" w14:textId="5EE522B0" w:rsidR="0068138C" w:rsidRDefault="0068138C" w:rsidP="002A294F"/>
    <w:p w14:paraId="177090EF" w14:textId="77777777" w:rsidR="0068138C" w:rsidRDefault="0068138C" w:rsidP="002A294F"/>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r>
      <w:proofErr w:type="spellStart"/>
      <w:r>
        <w:t>ASUSTeK</w:t>
      </w:r>
      <w:proofErr w:type="spellEnd"/>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ListParagraph"/>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83290" w14:textId="77777777" w:rsidR="00262AFC" w:rsidRDefault="00262AFC">
      <w:r>
        <w:separator/>
      </w:r>
    </w:p>
  </w:endnote>
  <w:endnote w:type="continuationSeparator" w:id="0">
    <w:p w14:paraId="6CC491F2" w14:textId="77777777" w:rsidR="00262AFC" w:rsidRDefault="0026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FD426" w14:textId="77777777" w:rsidR="00262AFC" w:rsidRDefault="00262AFC">
      <w:r>
        <w:separator/>
      </w:r>
    </w:p>
  </w:footnote>
  <w:footnote w:type="continuationSeparator" w:id="0">
    <w:p w14:paraId="1454A6F7" w14:textId="77777777" w:rsidR="00262AFC" w:rsidRDefault="0026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2"/>
  </w:num>
  <w:num w:numId="5">
    <w:abstractNumId w:val="19"/>
  </w:num>
  <w:num w:numId="6">
    <w:abstractNumId w:val="14"/>
  </w:num>
  <w:num w:numId="7">
    <w:abstractNumId w:val="5"/>
  </w:num>
  <w:num w:numId="8">
    <w:abstractNumId w:val="24"/>
  </w:num>
  <w:num w:numId="9">
    <w:abstractNumId w:val="8"/>
  </w:num>
  <w:num w:numId="10">
    <w:abstractNumId w:val="20"/>
  </w:num>
  <w:num w:numId="11">
    <w:abstractNumId w:val="13"/>
  </w:num>
  <w:num w:numId="12">
    <w:abstractNumId w:val="3"/>
  </w:num>
  <w:num w:numId="13">
    <w:abstractNumId w:val="9"/>
  </w:num>
  <w:num w:numId="14">
    <w:abstractNumId w:val="6"/>
  </w:num>
  <w:num w:numId="15">
    <w:abstractNumId w:val="10"/>
  </w:num>
  <w:num w:numId="16">
    <w:abstractNumId w:val="16"/>
  </w:num>
  <w:num w:numId="17">
    <w:abstractNumId w:val="15"/>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4"/>
  </w:num>
  <w:num w:numId="27">
    <w:abstractNumId w:val="14"/>
  </w:num>
  <w:num w:numId="28">
    <w:abstractNumId w:val="14"/>
  </w:num>
  <w:num w:numId="29">
    <w:abstractNumId w:val="14"/>
  </w:num>
  <w:num w:numId="30">
    <w:abstractNumId w:val="12"/>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4D9B4-5256-45A4-B8B6-E41950A4965F}">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12</Pages>
  <Words>6098</Words>
  <Characters>34761</Characters>
  <Application>Microsoft Office Word</Application>
  <DocSecurity>0</DocSecurity>
  <Lines>289</Lines>
  <Paragraphs>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40778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Kevin Lin</cp:lastModifiedBy>
  <cp:revision>3</cp:revision>
  <cp:lastPrinted>2013-05-13T15:37:00Z</cp:lastPrinted>
  <dcterms:created xsi:type="dcterms:W3CDTF">2021-04-15T09:14:00Z</dcterms:created>
  <dcterms:modified xsi:type="dcterms:W3CDTF">2021-04-15T09:15:00Z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