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4b-e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bookmarkStart w:id="0" w:name="_GoBack"/>
      <w:bookmarkEnd w:id="0"/>
      <w:r w:rsidR="00FD027A" w:rsidRPr="00FD027A">
        <w:rPr>
          <w:rFonts w:ascii="Arial" w:eastAsia="MS Mincho" w:hAnsi="Arial"/>
          <w:b/>
          <w:sz w:val="22"/>
          <w:lang w:val="x-none"/>
        </w:rPr>
        <w:t>R1-2102577</w:t>
      </w:r>
    </w:p>
    <w:p w:rsidR="006E279F" w:rsidRPr="000443D2" w:rsidRDefault="006E279F" w:rsidP="006E279F">
      <w:pPr>
        <w:tabs>
          <w:tab w:val="center" w:pos="4536"/>
          <w:tab w:val="right" w:pos="9072"/>
        </w:tabs>
        <w:spacing w:after="120"/>
        <w:rPr>
          <w:b/>
          <w:noProof/>
          <w:sz w:val="22"/>
          <w:szCs w:val="22"/>
          <w:lang w:eastAsia="zh-CN"/>
        </w:rPr>
      </w:pPr>
      <w:r w:rsidRPr="002C2AAB">
        <w:rPr>
          <w:rFonts w:ascii="Arial" w:eastAsia="MS Mincho" w:hAnsi="Arial" w:cs="Arial"/>
          <w:b/>
          <w:bCs/>
          <w:sz w:val="22"/>
          <w:szCs w:val="22"/>
          <w:lang w:eastAsia="ja-JP"/>
        </w:rPr>
        <w:t>e-Meeting, April 12</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xml:space="preserve"> – 20</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2021</w:t>
      </w:r>
    </w:p>
    <w:p w:rsidR="00FA7121" w:rsidRPr="00531460" w:rsidRDefault="00FA7121" w:rsidP="00FA7121">
      <w:pPr>
        <w:pStyle w:val="ad"/>
        <w:tabs>
          <w:tab w:val="left" w:pos="1800"/>
        </w:tabs>
        <w:ind w:left="1800" w:hanging="1800"/>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Pr="00531460">
        <w:rPr>
          <w:rFonts w:ascii="Arial" w:hAnsi="Arial" w:cs="Arial"/>
          <w:b/>
          <w:sz w:val="22"/>
          <w:szCs w:val="22"/>
        </w:rPr>
        <w:tab/>
      </w:r>
      <w:r w:rsidR="000B4EF8" w:rsidRPr="00531460">
        <w:rPr>
          <w:rFonts w:ascii="Arial" w:eastAsiaTheme="minorEastAsia" w:hAnsi="Arial" w:cs="Arial"/>
          <w:b/>
          <w:sz w:val="22"/>
          <w:szCs w:val="22"/>
          <w:lang w:eastAsia="zh-CN"/>
        </w:rPr>
        <w:t xml:space="preserve">Discussion on LS </w:t>
      </w:r>
      <w:r w:rsidR="004E3D63" w:rsidRPr="00531460">
        <w:rPr>
          <w:rFonts w:ascii="Arial" w:eastAsiaTheme="minorEastAsia" w:hAnsi="Arial" w:cs="Arial"/>
          <w:b/>
          <w:sz w:val="22"/>
          <w:szCs w:val="22"/>
          <w:lang w:eastAsia="zh-CN"/>
        </w:rPr>
        <w:t xml:space="preserve">from RAN2 on SL DRX design </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4E3D63" w:rsidRPr="00F70DD4" w:rsidRDefault="00FF5349" w:rsidP="004E3D63">
      <w:pPr>
        <w:spacing w:after="120"/>
        <w:rPr>
          <w:rFonts w:ascii="宋体" w:eastAsia="宋体" w:hAnsi="宋体" w:cs="宋体"/>
          <w:lang w:eastAsia="zh-CN"/>
        </w:rPr>
      </w:pPr>
      <w:r w:rsidRPr="00F70DD4">
        <w:rPr>
          <w:lang w:eastAsia="zh-CN"/>
        </w:rPr>
        <w:t xml:space="preserve">In LS </w:t>
      </w:r>
      <w:r w:rsidR="000B4EF8" w:rsidRPr="00F70DD4">
        <w:rPr>
          <w:lang w:eastAsia="zh-CN"/>
        </w:rPr>
        <w:t>R1-2</w:t>
      </w:r>
      <w:r w:rsidR="00F70DD4" w:rsidRPr="00F70DD4">
        <w:rPr>
          <w:lang w:eastAsia="zh-CN"/>
        </w:rPr>
        <w:t>100021</w:t>
      </w:r>
      <w:r w:rsidRPr="00F70DD4" w:rsidDel="007D5D62">
        <w:rPr>
          <w:lang w:eastAsia="zh-CN"/>
        </w:rPr>
        <w:t xml:space="preserve"> </w:t>
      </w:r>
      <w:r w:rsidRPr="00F70DD4">
        <w:rPr>
          <w:lang w:eastAsia="zh-CN"/>
        </w:rPr>
        <w:t>(R2-</w:t>
      </w:r>
      <w:r w:rsidR="004E3D63" w:rsidRPr="00F70DD4">
        <w:rPr>
          <w:lang w:eastAsia="zh-CN"/>
        </w:rPr>
        <w:t>2</w:t>
      </w:r>
      <w:r w:rsidR="004E3D63" w:rsidRPr="00F70DD4">
        <w:rPr>
          <w:rFonts w:hint="eastAsia"/>
          <w:lang w:eastAsia="zh-CN"/>
        </w:rPr>
        <w:t>010961</w:t>
      </w:r>
      <w:r w:rsidRPr="00F70DD4">
        <w:rPr>
          <w:lang w:eastAsia="zh-CN"/>
        </w:rPr>
        <w:t>)</w:t>
      </w:r>
      <w:r w:rsidR="00320DB8" w:rsidRPr="00F70DD4">
        <w:rPr>
          <w:lang w:eastAsia="zh-CN"/>
        </w:rPr>
        <w:t>[1]</w:t>
      </w:r>
      <w:r w:rsidRPr="00F70DD4">
        <w:rPr>
          <w:lang w:eastAsia="zh-CN"/>
        </w:rPr>
        <w:t xml:space="preserve"> from RAN2, RAN2</w:t>
      </w:r>
      <w:r w:rsidR="001A31A4" w:rsidRPr="00F70DD4">
        <w:rPr>
          <w:lang w:eastAsia="zh-CN"/>
        </w:rPr>
        <w:t xml:space="preserve"> </w:t>
      </w:r>
      <w:r w:rsidR="00B05E6F" w:rsidRPr="00F70DD4">
        <w:rPr>
          <w:lang w:eastAsia="zh-CN"/>
        </w:rPr>
        <w:t>ask</w:t>
      </w:r>
      <w:r w:rsidR="00AB6A60" w:rsidRPr="00F70DD4">
        <w:rPr>
          <w:lang w:eastAsia="zh-CN"/>
        </w:rPr>
        <w:t xml:space="preserve"> RAN1 </w:t>
      </w:r>
      <w:r w:rsidR="00B05E6F" w:rsidRPr="00F70DD4">
        <w:rPr>
          <w:lang w:eastAsia="zh-CN"/>
        </w:rPr>
        <w:t xml:space="preserve">to provide feedback on </w:t>
      </w:r>
      <w:r w:rsidR="004E3D63" w:rsidRPr="00F70DD4">
        <w:rPr>
          <w:lang w:eastAsia="zh-CN"/>
        </w:rPr>
        <w:t>the following</w:t>
      </w:r>
      <w:r w:rsidR="004E3D63" w:rsidRPr="00F70DD4">
        <w:rPr>
          <w:rFonts w:hint="eastAsia"/>
          <w:lang w:eastAsia="zh-CN"/>
        </w:rPr>
        <w:t xml:space="preserve"> working assumption on </w:t>
      </w:r>
      <w:proofErr w:type="spellStart"/>
      <w:r w:rsidR="004E3D63" w:rsidRPr="00F70DD4">
        <w:rPr>
          <w:rFonts w:hint="eastAsia"/>
          <w:lang w:eastAsia="zh-CN"/>
        </w:rPr>
        <w:t>sidelink</w:t>
      </w:r>
      <w:proofErr w:type="spellEnd"/>
      <w:r w:rsidR="004E3D63" w:rsidRPr="00F70DD4">
        <w:rPr>
          <w:rFonts w:hint="eastAsia"/>
          <w:lang w:eastAsia="zh-CN"/>
        </w:rPr>
        <w:t xml:space="preserve"> DRX</w:t>
      </w:r>
      <w:r w:rsidR="004E3D63" w:rsidRPr="00F70DD4">
        <w:rPr>
          <w:rFonts w:ascii="宋体" w:eastAsia="宋体" w:hAnsi="宋体" w:cs="宋体" w:hint="eastAsia"/>
          <w:lang w:eastAsia="zh-CN"/>
        </w:rPr>
        <w:t>：</w:t>
      </w:r>
    </w:p>
    <w:tbl>
      <w:tblPr>
        <w:tblStyle w:val="af5"/>
        <w:tblW w:w="0" w:type="auto"/>
        <w:tblLook w:val="04A0" w:firstRow="1" w:lastRow="0" w:firstColumn="1" w:lastColumn="0" w:noHBand="0" w:noVBand="1"/>
      </w:tblPr>
      <w:tblGrid>
        <w:gridCol w:w="10080"/>
      </w:tblGrid>
      <w:tr w:rsidR="00A90084" w:rsidTr="00A90084">
        <w:tc>
          <w:tcPr>
            <w:tcW w:w="10080" w:type="dxa"/>
          </w:tcPr>
          <w:p w:rsidR="00A90084" w:rsidRPr="004E3D63" w:rsidRDefault="00A90084" w:rsidP="00A90084">
            <w:pPr>
              <w:spacing w:after="120"/>
              <w:rPr>
                <w:lang w:eastAsia="zh-CN"/>
              </w:rPr>
            </w:pPr>
            <w:r w:rsidRPr="004E3D63">
              <w:rPr>
                <w:highlight w:val="darkYellow"/>
                <w:lang w:eastAsia="zh-CN"/>
              </w:rPr>
              <w:t>Working assumption:</w:t>
            </w:r>
            <w:r w:rsidRPr="004E3D63">
              <w:rPr>
                <w:lang w:eastAsia="zh-CN"/>
              </w:rPr>
              <w:t xml:space="preserve"> </w:t>
            </w:r>
          </w:p>
          <w:p w:rsidR="00A90084" w:rsidRPr="00A90084" w:rsidRDefault="00A90084" w:rsidP="00A90084">
            <w:pPr>
              <w:pStyle w:val="af6"/>
              <w:numPr>
                <w:ilvl w:val="0"/>
                <w:numId w:val="19"/>
              </w:numPr>
              <w:spacing w:after="120"/>
              <w:ind w:firstLineChars="0"/>
              <w:rPr>
                <w:rFonts w:ascii="宋体" w:eastAsia="宋体" w:hAnsi="宋体" w:cs="宋体"/>
                <w:lang w:eastAsia="zh-CN"/>
              </w:rPr>
            </w:pPr>
            <w:r w:rsidRPr="004E3D63">
              <w:rPr>
                <w:lang w:eastAsia="zh-CN"/>
              </w:rPr>
              <w:t>SL DRX should take PSCCH monitoring also for sensing (in addition to data reception) into account if SL DRX is used.</w:t>
            </w:r>
          </w:p>
        </w:tc>
      </w:tr>
    </w:tbl>
    <w:p w:rsidR="00FF5349" w:rsidRDefault="00CA2E6A" w:rsidP="004E3D63">
      <w:pPr>
        <w:spacing w:beforeLines="50" w:before="120" w:after="120"/>
        <w:rPr>
          <w:rFonts w:eastAsiaTheme="minorEastAsia"/>
          <w:lang w:eastAsia="zh-CN"/>
        </w:rPr>
      </w:pPr>
      <w:r>
        <w:rPr>
          <w:rFonts w:eastAsiaTheme="minorEastAsia"/>
          <w:lang w:eastAsia="zh-CN"/>
        </w:rPr>
        <w:t xml:space="preserve">Regarding the working assumption on SL DRX, it is not clear whether sensing operation is allowed in SL DRX inactive duration. </w:t>
      </w:r>
      <w:r w:rsidR="00091D80" w:rsidRPr="00091D80">
        <w:rPr>
          <w:rFonts w:eastAsiaTheme="minorEastAsia"/>
          <w:lang w:eastAsia="zh-CN"/>
        </w:rPr>
        <w:t>In this contrib</w:t>
      </w:r>
      <w:r w:rsidR="00091D80">
        <w:rPr>
          <w:rFonts w:eastAsiaTheme="minorEastAsia"/>
          <w:lang w:eastAsia="zh-CN"/>
        </w:rPr>
        <w:t xml:space="preserve">ution, our views on </w:t>
      </w:r>
      <w:r>
        <w:rPr>
          <w:rFonts w:eastAsiaTheme="minorEastAsia"/>
          <w:lang w:eastAsia="zh-CN"/>
        </w:rPr>
        <w:t xml:space="preserve">this issue are provided. </w:t>
      </w:r>
    </w:p>
    <w:p w:rsidR="00D658E1" w:rsidRDefault="00E27345" w:rsidP="00D658E1">
      <w:pPr>
        <w:pStyle w:val="1"/>
        <w:spacing w:beforeLines="50" w:before="120" w:afterLines="50"/>
        <w:ind w:left="431"/>
        <w:rPr>
          <w:rFonts w:cs="Arial"/>
          <w:lang w:val="en-US"/>
        </w:rPr>
      </w:pPr>
      <w:r>
        <w:rPr>
          <w:rFonts w:cs="Arial" w:hint="eastAsia"/>
          <w:lang w:val="en-US"/>
        </w:rPr>
        <w:t>Discussion</w:t>
      </w:r>
    </w:p>
    <w:p w:rsidR="008A1824" w:rsidRDefault="00131914" w:rsidP="00131914">
      <w:pPr>
        <w:spacing w:beforeLines="50" w:before="120" w:after="120"/>
        <w:rPr>
          <w:rFonts w:eastAsiaTheme="minorEastAsia"/>
          <w:lang w:eastAsia="zh-CN"/>
        </w:rPr>
      </w:pPr>
      <w:r>
        <w:rPr>
          <w:rFonts w:eastAsiaTheme="minorEastAsia"/>
          <w:lang w:eastAsia="zh-CN"/>
        </w:rPr>
        <w:t xml:space="preserve">In RAN1#104e meeting, RAN1 agreed that further study and discussion on the </w:t>
      </w:r>
      <w:r>
        <w:rPr>
          <w:rFonts w:eastAsia="宋体" w:hint="eastAsia"/>
          <w:lang w:eastAsia="zh-CN"/>
        </w:rPr>
        <w:t xml:space="preserve">relationship between </w:t>
      </w:r>
      <w:r>
        <w:rPr>
          <w:rFonts w:eastAsia="宋体"/>
          <w:lang w:eastAsia="zh-CN"/>
        </w:rPr>
        <w:t>SL</w:t>
      </w:r>
      <w:r>
        <w:rPr>
          <w:rFonts w:eastAsia="宋体" w:hint="eastAsia"/>
          <w:lang w:eastAsia="zh-CN"/>
        </w:rPr>
        <w:t xml:space="preserve"> DRX and sensing</w:t>
      </w:r>
      <w:r>
        <w:rPr>
          <w:rFonts w:eastAsia="宋体"/>
          <w:lang w:eastAsia="zh-CN"/>
        </w:rPr>
        <w:t xml:space="preserve"> is necessary</w:t>
      </w:r>
      <w:r>
        <w:rPr>
          <w:rFonts w:eastAsia="宋体" w:hint="eastAsia"/>
          <w:lang w:eastAsia="zh-CN"/>
        </w:rPr>
        <w:t>.</w:t>
      </w:r>
      <w:r>
        <w:rPr>
          <w:rFonts w:eastAsia="宋体"/>
          <w:lang w:eastAsia="zh-CN"/>
        </w:rPr>
        <w:t xml:space="preserve"> Based on the discussion, there are two options for the relationship between SL DRX and sensing operation:</w:t>
      </w:r>
    </w:p>
    <w:p w:rsid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1: Sensing operation is only allowed in </w:t>
      </w:r>
      <w:r w:rsidR="00072A09">
        <w:rPr>
          <w:rFonts w:eastAsiaTheme="minorEastAsia"/>
          <w:lang w:eastAsia="zh-CN"/>
        </w:rPr>
        <w:t>UE</w:t>
      </w:r>
      <w:r w:rsidR="008D13C7">
        <w:rPr>
          <w:rFonts w:eastAsiaTheme="minorEastAsia"/>
          <w:lang w:eastAsia="zh-CN"/>
        </w:rPr>
        <w:t>’s</w:t>
      </w:r>
      <w:r w:rsidR="001770A8">
        <w:rPr>
          <w:rFonts w:eastAsiaTheme="minorEastAsia"/>
          <w:lang w:eastAsia="zh-CN"/>
        </w:rPr>
        <w:t xml:space="preserve"> own</w:t>
      </w:r>
      <w:r w:rsidR="00072A09">
        <w:rPr>
          <w:rFonts w:eastAsiaTheme="minorEastAsia"/>
          <w:lang w:eastAsia="zh-CN"/>
        </w:rPr>
        <w:t xml:space="preserve"> </w:t>
      </w:r>
      <w:r>
        <w:rPr>
          <w:rFonts w:eastAsiaTheme="minorEastAsia"/>
          <w:lang w:eastAsia="zh-CN"/>
        </w:rPr>
        <w:t>SL DRX active duration.</w:t>
      </w:r>
    </w:p>
    <w:p w:rsidR="008A1824" w:rsidRPr="008A1824" w:rsidRDefault="008A1824" w:rsidP="008A1824">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Option 2: Sensing operation is allowed in </w:t>
      </w:r>
      <w:r w:rsidR="00072A09">
        <w:rPr>
          <w:rFonts w:eastAsiaTheme="minorEastAsia"/>
          <w:lang w:eastAsia="zh-CN"/>
        </w:rPr>
        <w:t xml:space="preserve">UE’s </w:t>
      </w:r>
      <w:r>
        <w:rPr>
          <w:rFonts w:eastAsiaTheme="minorEastAsia"/>
          <w:lang w:eastAsia="zh-CN"/>
        </w:rPr>
        <w:t>SL DRX inactive duration</w:t>
      </w:r>
      <w:r w:rsidR="005357C9" w:rsidRPr="005357C9">
        <w:rPr>
          <w:rFonts w:eastAsiaTheme="minorEastAsia"/>
          <w:lang w:eastAsia="zh-CN"/>
        </w:rPr>
        <w:t xml:space="preserve"> without the restriction of its own SL DRX configuration</w:t>
      </w:r>
    </w:p>
    <w:p w:rsidR="005357C9" w:rsidRDefault="005357C9" w:rsidP="005357C9">
      <w:pPr>
        <w:pStyle w:val="af6"/>
        <w:spacing w:beforeLines="50" w:before="120" w:after="120"/>
        <w:ind w:leftChars="10" w:left="20" w:firstLineChars="0" w:firstLine="0"/>
        <w:rPr>
          <w:rFonts w:eastAsiaTheme="minorEastAsia"/>
          <w:lang w:eastAsia="zh-CN"/>
        </w:rPr>
      </w:pPr>
      <w:r>
        <w:rPr>
          <w:rFonts w:eastAsiaTheme="minorEastAsia"/>
          <w:lang w:eastAsia="zh-CN"/>
        </w:rPr>
        <w:t>In option 1, even there could be some benefits on the power saving, however it will significantly impact the partial sensing operation in mode-2. The potential constrictions on option 1 are discussed as following:</w:t>
      </w:r>
    </w:p>
    <w:p w:rsidR="005357C9" w:rsidRDefault="005357C9"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Insufficient sensing results, as shown in Figure 1. For periodical traffic transmission, if the SL DRX on duration is not aligned with the SPS resource reservation period, it can be observed that only part of candidate sensing occasion is included into the DRX activation duration, it will lead to insufficient sensing and impact the resource selection performance even comparing with partial sensing in LTE-V2X. From our understanding, partial sensing in NR SL should perform at least comparable or better performance than that of LTE-V</w:t>
      </w:r>
      <w:r>
        <w:rPr>
          <w:rFonts w:eastAsiaTheme="minorEastAsia" w:hint="eastAsia"/>
          <w:lang w:eastAsia="zh-CN"/>
        </w:rPr>
        <w:t>2</w:t>
      </w:r>
      <w:r>
        <w:rPr>
          <w:rFonts w:eastAsiaTheme="minorEastAsia"/>
          <w:lang w:eastAsia="zh-CN"/>
        </w:rPr>
        <w:t>X.</w:t>
      </w:r>
    </w:p>
    <w:p w:rsidR="005357C9" w:rsidRDefault="005357C9"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Restrictions on SL-DRX configuration, as shown in Figure 2, which requires alignment between SL DRX active cycle and configured resource reservation periods. For periodical traffic transmission, it can be observed that the DRX cycle configuration should be aligned with the minimum configured resource reservation periods for partial sensing. This operation will have a strict restriction on SL DRX configuration and enlarge the DRX activation duration, and the power saving gain should be doubted comparing with partial sensing operation without limitation of SL-DRX.</w:t>
      </w:r>
    </w:p>
    <w:p w:rsidR="005357C9" w:rsidRDefault="00EA0A73" w:rsidP="005357C9">
      <w:pPr>
        <w:pStyle w:val="af6"/>
        <w:numPr>
          <w:ilvl w:val="0"/>
          <w:numId w:val="20"/>
        </w:numPr>
        <w:spacing w:beforeLines="50" w:before="120" w:after="120"/>
        <w:ind w:firstLineChars="0"/>
        <w:rPr>
          <w:rFonts w:eastAsiaTheme="minorEastAsia"/>
          <w:lang w:eastAsia="zh-CN"/>
        </w:rPr>
      </w:pPr>
      <w:r>
        <w:rPr>
          <w:rFonts w:eastAsiaTheme="minorEastAsia"/>
          <w:lang w:eastAsia="zh-CN"/>
        </w:rPr>
        <w:t xml:space="preserve">Introducing extra latency, as shown in Figure 3. </w:t>
      </w:r>
      <w:r w:rsidR="002D02CD">
        <w:rPr>
          <w:rFonts w:eastAsiaTheme="minorEastAsia"/>
          <w:lang w:eastAsia="zh-CN"/>
        </w:rPr>
        <w:t xml:space="preserve">For aperiodic traffic transmission, the sensing could be performed after the TB arrival. If only SL DRX on duration is allowed for sensing, there would be an extra delay for sensing. </w:t>
      </w:r>
    </w:p>
    <w:p w:rsidR="002D02CD" w:rsidRPr="002D02CD" w:rsidRDefault="002D02CD" w:rsidP="002D02CD">
      <w:pPr>
        <w:spacing w:beforeLines="50" w:before="120" w:after="120"/>
        <w:rPr>
          <w:rFonts w:eastAsiaTheme="minorEastAsia"/>
          <w:lang w:eastAsia="zh-CN"/>
        </w:rPr>
      </w:pPr>
    </w:p>
    <w:p w:rsidR="002D02CD" w:rsidRDefault="002D02CD" w:rsidP="002D02CD">
      <w:pPr>
        <w:spacing w:beforeLines="50" w:before="120" w:after="120"/>
        <w:jc w:val="center"/>
      </w:pPr>
      <w:r>
        <w:object w:dxaOrig="13525" w:dyaOrig="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12.8pt" o:ole="">
            <v:imagedata r:id="rId9" o:title=""/>
          </v:shape>
          <o:OLEObject Type="Embed" ProgID="Visio.Drawing.15" ShapeID="_x0000_i1025" DrawAspect="Content" ObjectID="_1678813666" r:id="rId10"/>
        </w:object>
      </w:r>
    </w:p>
    <w:p w:rsidR="002D02CD" w:rsidRPr="006364E0" w:rsidRDefault="002D02CD" w:rsidP="002D02CD">
      <w:pPr>
        <w:spacing w:beforeLines="50" w:before="120" w:after="120"/>
        <w:jc w:val="center"/>
      </w:pPr>
      <w:r>
        <w:rPr>
          <w:rFonts w:eastAsiaTheme="minorEastAsia"/>
          <w:lang w:eastAsia="zh-CN"/>
        </w:rPr>
        <w:t>Figure 1: Insufficient sensing results if SL-DRX is not aligned with resource reservation periods</w:t>
      </w:r>
    </w:p>
    <w:p w:rsidR="002D02CD" w:rsidRDefault="002D02CD" w:rsidP="002D02CD">
      <w:pPr>
        <w:spacing w:beforeLines="50" w:before="120" w:after="120"/>
        <w:jc w:val="center"/>
      </w:pPr>
      <w:r>
        <w:object w:dxaOrig="13525" w:dyaOrig="3780">
          <v:shape id="_x0000_i1026" type="#_x0000_t75" style="width:420pt;height:117.6pt" o:ole="">
            <v:imagedata r:id="rId11" o:title=""/>
          </v:shape>
          <o:OLEObject Type="Embed" ProgID="Visio.Drawing.15" ShapeID="_x0000_i1026" DrawAspect="Content" ObjectID="_1678813667" r:id="rId12"/>
        </w:object>
      </w:r>
    </w:p>
    <w:p w:rsidR="002D02CD" w:rsidRDefault="002D02CD" w:rsidP="002D02CD">
      <w:pPr>
        <w:spacing w:beforeLines="50" w:before="120" w:after="120"/>
        <w:jc w:val="center"/>
        <w:rPr>
          <w:rFonts w:eastAsiaTheme="minorEastAsia"/>
          <w:lang w:eastAsia="zh-CN"/>
        </w:rPr>
      </w:pPr>
      <w:r>
        <w:rPr>
          <w:rFonts w:eastAsiaTheme="minorEastAsia"/>
          <w:lang w:eastAsia="zh-CN"/>
        </w:rPr>
        <w:t>Figure 2: Restrictions on the SL DRX configurations if SL-DRX is aligned with resource reservation periods</w:t>
      </w:r>
    </w:p>
    <w:p w:rsidR="002D02CD" w:rsidRDefault="002D02CD" w:rsidP="002D02CD">
      <w:pPr>
        <w:spacing w:beforeLines="50" w:before="120" w:after="120"/>
        <w:jc w:val="center"/>
        <w:rPr>
          <w:rFonts w:eastAsiaTheme="minorEastAsia"/>
          <w:lang w:eastAsia="zh-CN"/>
        </w:rPr>
      </w:pPr>
    </w:p>
    <w:p w:rsidR="002D02CD" w:rsidRDefault="002D02CD" w:rsidP="002D02CD">
      <w:pPr>
        <w:spacing w:beforeLines="50" w:before="120" w:after="120"/>
        <w:jc w:val="center"/>
      </w:pPr>
      <w:r>
        <w:object w:dxaOrig="13525" w:dyaOrig="3733">
          <v:shape id="_x0000_i1027" type="#_x0000_t75" style="width:418.2pt;height:115.2pt" o:ole="">
            <v:imagedata r:id="rId13" o:title=""/>
          </v:shape>
          <o:OLEObject Type="Embed" ProgID="Visio.Drawing.15" ShapeID="_x0000_i1027" DrawAspect="Content" ObjectID="_1678813668" r:id="rId14"/>
        </w:object>
      </w:r>
    </w:p>
    <w:p w:rsidR="002D02CD" w:rsidRDefault="002D02CD" w:rsidP="002D02CD">
      <w:pPr>
        <w:spacing w:beforeLines="50" w:before="120" w:after="120"/>
        <w:jc w:val="center"/>
        <w:rPr>
          <w:rFonts w:eastAsiaTheme="minorEastAsia"/>
          <w:lang w:eastAsia="zh-CN"/>
        </w:rPr>
      </w:pPr>
      <w:r>
        <w:t>Figure 3: Extra delay for sensing in option 1</w:t>
      </w:r>
    </w:p>
    <w:p w:rsidR="002D02CD" w:rsidRPr="002D02CD" w:rsidRDefault="002D02CD" w:rsidP="002D02CD">
      <w:pPr>
        <w:spacing w:beforeLines="50" w:before="120" w:after="120"/>
        <w:rPr>
          <w:rFonts w:eastAsiaTheme="minorEastAsia"/>
          <w:lang w:eastAsia="zh-CN"/>
        </w:rPr>
      </w:pPr>
    </w:p>
    <w:p w:rsidR="005357C9" w:rsidRDefault="002D02CD" w:rsidP="007F19F5">
      <w:pPr>
        <w:spacing w:beforeLines="50" w:before="120" w:after="120"/>
        <w:rPr>
          <w:rFonts w:eastAsiaTheme="minorEastAsia"/>
          <w:lang w:eastAsia="zh-CN"/>
        </w:rPr>
      </w:pPr>
      <w:r>
        <w:rPr>
          <w:rFonts w:eastAsiaTheme="minorEastAsia"/>
          <w:lang w:eastAsia="zh-CN"/>
        </w:rPr>
        <w:t>Based on the above analysis on option 1, option 1 is not preferred.</w:t>
      </w:r>
    </w:p>
    <w:p w:rsidR="002D02CD" w:rsidRPr="007F19F5" w:rsidRDefault="002D02CD" w:rsidP="002D02CD">
      <w:pPr>
        <w:spacing w:beforeLines="50" w:before="120" w:after="120"/>
        <w:rPr>
          <w:rFonts w:eastAsiaTheme="minorEastAsia"/>
          <w:b/>
          <w:i/>
          <w:lang w:eastAsia="zh-CN"/>
        </w:rPr>
      </w:pPr>
      <w:r w:rsidRPr="007F19F5">
        <w:rPr>
          <w:rFonts w:eastAsiaTheme="minorEastAsia"/>
          <w:b/>
          <w:i/>
          <w:lang w:eastAsia="zh-CN"/>
        </w:rPr>
        <w:t xml:space="preserve">Proposal </w:t>
      </w:r>
      <w:r>
        <w:rPr>
          <w:rFonts w:eastAsiaTheme="minorEastAsia"/>
          <w:b/>
          <w:i/>
          <w:lang w:eastAsia="zh-CN"/>
        </w:rPr>
        <w:t>1</w:t>
      </w:r>
      <w:r w:rsidRPr="007F19F5">
        <w:rPr>
          <w:rFonts w:eastAsiaTheme="minorEastAsia"/>
          <w:b/>
          <w:i/>
          <w:lang w:eastAsia="zh-CN"/>
        </w:rPr>
        <w:t xml:space="preserve">: It is </w:t>
      </w:r>
      <w:r>
        <w:rPr>
          <w:rFonts w:eastAsiaTheme="minorEastAsia"/>
          <w:b/>
          <w:i/>
          <w:lang w:eastAsia="zh-CN"/>
        </w:rPr>
        <w:t xml:space="preserve">not preferred that </w:t>
      </w:r>
      <w:r w:rsidRPr="007F19F5">
        <w:rPr>
          <w:rFonts w:eastAsiaTheme="minorEastAsia"/>
          <w:b/>
          <w:i/>
          <w:lang w:eastAsia="zh-CN"/>
        </w:rPr>
        <w:t xml:space="preserve">sensing operation is only allowed in </w:t>
      </w:r>
      <w:r>
        <w:rPr>
          <w:rFonts w:eastAsiaTheme="minorEastAsia"/>
          <w:b/>
          <w:i/>
          <w:lang w:eastAsia="zh-CN"/>
        </w:rPr>
        <w:t>it</w:t>
      </w:r>
      <w:r w:rsidRPr="007F19F5">
        <w:rPr>
          <w:rFonts w:eastAsiaTheme="minorEastAsia"/>
          <w:b/>
          <w:i/>
          <w:lang w:eastAsia="zh-CN"/>
        </w:rPr>
        <w:t>s own SL DRX active duration.</w:t>
      </w:r>
    </w:p>
    <w:p w:rsidR="00784673" w:rsidRDefault="00784673" w:rsidP="00A84D09">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option 2, if the sensing operation is allowed in SL DRX inactive duration, </w:t>
      </w:r>
      <w:r w:rsidR="00D70794" w:rsidRPr="00D70794">
        <w:rPr>
          <w:rFonts w:eastAsiaTheme="minorEastAsia"/>
          <w:lang w:eastAsia="zh-CN"/>
        </w:rPr>
        <w:t xml:space="preserve">the sensing occasion can be determined by </w:t>
      </w:r>
      <w:proofErr w:type="spellStart"/>
      <w:r w:rsidR="00D70794" w:rsidRPr="00D70794">
        <w:rPr>
          <w:rFonts w:eastAsiaTheme="minorEastAsia"/>
          <w:lang w:eastAsia="zh-CN"/>
        </w:rPr>
        <w:t>Tx</w:t>
      </w:r>
      <w:proofErr w:type="spellEnd"/>
      <w:r w:rsidR="00D70794" w:rsidRPr="00D70794">
        <w:rPr>
          <w:rFonts w:eastAsiaTheme="minorEastAsia"/>
          <w:lang w:eastAsia="zh-CN"/>
        </w:rPr>
        <w:t xml:space="preserve"> UE itself with the consideration of Rx UE’s SL DRX configuration, to ensure the transmission resources are located into Rx UE’s DRX active duration. </w:t>
      </w:r>
      <w:r w:rsidR="00D70794">
        <w:rPr>
          <w:rFonts w:eastAsiaTheme="minorEastAsia"/>
          <w:lang w:eastAsia="zh-CN"/>
        </w:rPr>
        <w:t xml:space="preserve">In this manner, </w:t>
      </w:r>
      <w:r>
        <w:rPr>
          <w:rFonts w:eastAsiaTheme="minorEastAsia"/>
          <w:lang w:eastAsia="zh-CN"/>
        </w:rPr>
        <w:t>the partial sensing mechanism of LTE-V2X could be reused in NR SL. Comparing with LTE-V2X, there is no significant performance loss for partial sensing in NR SL. Therefore, we propose that option 2 should be a baseline.</w:t>
      </w:r>
    </w:p>
    <w:p w:rsidR="00054D56" w:rsidRDefault="00054D56" w:rsidP="00054D56">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w:t>
      </w:r>
      <w:r w:rsidR="00D70794">
        <w:rPr>
          <w:rFonts w:eastAsiaTheme="minorEastAsia"/>
          <w:b/>
          <w:i/>
          <w:lang w:eastAsia="zh-CN"/>
        </w:rPr>
        <w:t>2</w:t>
      </w:r>
      <w:r w:rsidRPr="00784673">
        <w:rPr>
          <w:rFonts w:eastAsiaTheme="minorEastAsia"/>
          <w:b/>
          <w:i/>
          <w:lang w:eastAsia="zh-CN"/>
        </w:rPr>
        <w:t>: Sensing operation is allowed in SL DRX inactive duration</w:t>
      </w:r>
      <w:r>
        <w:rPr>
          <w:rFonts w:eastAsiaTheme="minorEastAsia"/>
          <w:b/>
          <w:i/>
          <w:lang w:eastAsia="zh-CN"/>
        </w:rPr>
        <w:t xml:space="preserve"> without the restriction of its own SL DRX configuration</w:t>
      </w:r>
    </w:p>
    <w:p w:rsidR="00054D56" w:rsidRDefault="00054D56" w:rsidP="00054D56">
      <w:pPr>
        <w:spacing w:beforeLines="50" w:before="120" w:after="120"/>
        <w:rPr>
          <w:rFonts w:eastAsiaTheme="minorEastAsia"/>
          <w:b/>
          <w:i/>
          <w:lang w:eastAsia="zh-CN"/>
        </w:rPr>
      </w:pPr>
      <w:r>
        <w:rPr>
          <w:rFonts w:eastAsiaTheme="minorEastAsia"/>
          <w:b/>
          <w:i/>
          <w:lang w:eastAsia="zh-CN"/>
        </w:rPr>
        <w:t xml:space="preserve">Proposal </w:t>
      </w:r>
      <w:r w:rsidR="00D70794">
        <w:rPr>
          <w:rFonts w:eastAsiaTheme="minorEastAsia"/>
          <w:b/>
          <w:i/>
          <w:lang w:eastAsia="zh-CN"/>
        </w:rPr>
        <w:t>3</w:t>
      </w:r>
      <w:r>
        <w:rPr>
          <w:rFonts w:eastAsiaTheme="minorEastAsia"/>
          <w:b/>
          <w:i/>
          <w:lang w:eastAsia="zh-CN"/>
        </w:rPr>
        <w:t xml:space="preserve">: Reply LS to RAN2, </w:t>
      </w:r>
    </w:p>
    <w:p w:rsidR="00054D56" w:rsidRPr="007F19F5" w:rsidRDefault="00054D56" w:rsidP="00054D56">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Pr="00B14242">
        <w:rPr>
          <w:rFonts w:eastAsiaTheme="minorEastAsia"/>
          <w:b/>
          <w:i/>
          <w:lang w:eastAsia="zh-CN"/>
        </w:rPr>
        <w:t xml:space="preserve"> </w:t>
      </w:r>
      <w:r>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E93D47" w:rsidRDefault="002A585F" w:rsidP="00F70DD4">
      <w:pPr>
        <w:spacing w:beforeLines="50" w:before="120" w:after="120"/>
        <w:rPr>
          <w:rFonts w:eastAsiaTheme="minorEastAsia"/>
          <w:lang w:eastAsia="zh-CN"/>
        </w:rPr>
      </w:pPr>
      <w:r>
        <w:rPr>
          <w:rFonts w:eastAsiaTheme="minorEastAsia"/>
          <w:lang w:eastAsia="zh-CN"/>
        </w:rPr>
        <w:t xml:space="preserve"> </w:t>
      </w:r>
    </w:p>
    <w:p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this contribution, the SL DRX working assumption of RAN2 is discussed. Particularly, we have following proposals:</w:t>
      </w:r>
    </w:p>
    <w:p w:rsidR="00706C39" w:rsidRPr="00706C39" w:rsidRDefault="00706C39" w:rsidP="00706C39">
      <w:pPr>
        <w:spacing w:beforeLines="50" w:before="120" w:after="120"/>
        <w:rPr>
          <w:rFonts w:eastAsiaTheme="minorEastAsia"/>
          <w:b/>
          <w:i/>
          <w:lang w:eastAsia="zh-CN"/>
        </w:rPr>
      </w:pPr>
      <w:r w:rsidRPr="00706C39">
        <w:rPr>
          <w:rFonts w:eastAsiaTheme="minorEastAsia"/>
          <w:b/>
          <w:i/>
          <w:lang w:eastAsia="zh-CN"/>
        </w:rPr>
        <w:t xml:space="preserve">Proposal </w:t>
      </w:r>
      <w:r w:rsidR="00D70794">
        <w:rPr>
          <w:rFonts w:eastAsiaTheme="minorEastAsia"/>
          <w:b/>
          <w:i/>
          <w:lang w:eastAsia="zh-CN"/>
        </w:rPr>
        <w:t>1</w:t>
      </w:r>
      <w:r w:rsidRPr="00706C39">
        <w:rPr>
          <w:rFonts w:eastAsiaTheme="minorEastAsia"/>
          <w:b/>
          <w:i/>
          <w:lang w:eastAsia="zh-CN"/>
        </w:rPr>
        <w:t xml:space="preserve">: It is </w:t>
      </w:r>
      <w:r>
        <w:rPr>
          <w:rFonts w:eastAsiaTheme="minorEastAsia"/>
          <w:b/>
          <w:i/>
          <w:lang w:eastAsia="zh-CN"/>
        </w:rPr>
        <w:t xml:space="preserve">not preferred </w:t>
      </w:r>
      <w:r w:rsidRPr="00706C39">
        <w:rPr>
          <w:rFonts w:eastAsiaTheme="minorEastAsia"/>
          <w:b/>
          <w:i/>
          <w:lang w:eastAsia="zh-CN"/>
        </w:rPr>
        <w:t xml:space="preserve">that sensing operation is only allowed in </w:t>
      </w:r>
      <w:r w:rsidR="007040C2">
        <w:rPr>
          <w:rFonts w:eastAsiaTheme="minorEastAsia"/>
          <w:b/>
          <w:i/>
          <w:lang w:eastAsia="zh-CN"/>
        </w:rPr>
        <w:t>it</w:t>
      </w:r>
      <w:r w:rsidRPr="00706C39">
        <w:rPr>
          <w:rFonts w:eastAsiaTheme="minorEastAsia"/>
          <w:b/>
          <w:i/>
          <w:lang w:eastAsia="zh-CN"/>
        </w:rPr>
        <w:t>s own SL DRX active duration.</w:t>
      </w:r>
    </w:p>
    <w:p w:rsidR="00D70794" w:rsidRDefault="00D70794" w:rsidP="00D70794">
      <w:pPr>
        <w:spacing w:beforeLines="50" w:before="120" w:after="120"/>
        <w:rPr>
          <w:rFonts w:eastAsiaTheme="minorEastAsia"/>
          <w:b/>
          <w:i/>
          <w:lang w:eastAsia="zh-CN"/>
        </w:rPr>
      </w:pPr>
      <w:r w:rsidRPr="00784673">
        <w:rPr>
          <w:rFonts w:eastAsiaTheme="minorEastAsia"/>
          <w:b/>
          <w:i/>
          <w:lang w:eastAsia="zh-CN"/>
        </w:rPr>
        <w:t>Proposal</w:t>
      </w:r>
      <w:r>
        <w:rPr>
          <w:rFonts w:eastAsiaTheme="minorEastAsia"/>
          <w:b/>
          <w:i/>
          <w:lang w:eastAsia="zh-CN"/>
        </w:rPr>
        <w:t xml:space="preserve"> 2</w:t>
      </w:r>
      <w:r w:rsidRPr="00784673">
        <w:rPr>
          <w:rFonts w:eastAsiaTheme="minorEastAsia"/>
          <w:b/>
          <w:i/>
          <w:lang w:eastAsia="zh-CN"/>
        </w:rPr>
        <w:t>: Sensing operation is allowed in SL DRX inactive duration</w:t>
      </w:r>
      <w:r>
        <w:rPr>
          <w:rFonts w:eastAsiaTheme="minorEastAsia"/>
          <w:b/>
          <w:i/>
          <w:lang w:eastAsia="zh-CN"/>
        </w:rPr>
        <w:t xml:space="preserve"> without the restriction of its own SL DRX configuration</w:t>
      </w:r>
    </w:p>
    <w:p w:rsidR="00D70794" w:rsidRDefault="00D70794" w:rsidP="00D70794">
      <w:pPr>
        <w:spacing w:beforeLines="50" w:before="120" w:after="120"/>
        <w:rPr>
          <w:rFonts w:eastAsiaTheme="minorEastAsia"/>
          <w:b/>
          <w:i/>
          <w:lang w:eastAsia="zh-CN"/>
        </w:rPr>
      </w:pPr>
      <w:r>
        <w:rPr>
          <w:rFonts w:eastAsiaTheme="minorEastAsia"/>
          <w:b/>
          <w:i/>
          <w:lang w:eastAsia="zh-CN"/>
        </w:rPr>
        <w:t xml:space="preserve">Proposal 3: Reply LS to RAN2, </w:t>
      </w:r>
    </w:p>
    <w:p w:rsidR="00D70794" w:rsidRPr="007F19F5" w:rsidRDefault="00D70794" w:rsidP="00D70794">
      <w:pPr>
        <w:pStyle w:val="af6"/>
        <w:numPr>
          <w:ilvl w:val="0"/>
          <w:numId w:val="20"/>
        </w:numPr>
        <w:spacing w:beforeLines="50" w:before="120" w:after="120"/>
        <w:ind w:firstLineChars="0"/>
        <w:rPr>
          <w:rFonts w:eastAsiaTheme="minorEastAsia"/>
          <w:b/>
          <w:i/>
          <w:lang w:eastAsia="zh-CN"/>
        </w:rPr>
      </w:pPr>
      <w:r>
        <w:rPr>
          <w:rFonts w:eastAsiaTheme="minorEastAsia"/>
          <w:b/>
          <w:i/>
          <w:lang w:eastAsia="zh-CN"/>
        </w:rPr>
        <w:t>F</w:t>
      </w:r>
      <w:r w:rsidRPr="007F19F5">
        <w:rPr>
          <w:rFonts w:eastAsiaTheme="minorEastAsia"/>
          <w:b/>
          <w:i/>
          <w:lang w:eastAsia="zh-CN"/>
        </w:rPr>
        <w:t xml:space="preserve">rom RAN1’s perspective, sensing operation </w:t>
      </w:r>
      <w:r>
        <w:rPr>
          <w:rFonts w:eastAsiaTheme="minorEastAsia"/>
          <w:b/>
          <w:i/>
          <w:lang w:eastAsia="zh-CN"/>
        </w:rPr>
        <w:t>is</w:t>
      </w:r>
      <w:r w:rsidRPr="007F19F5">
        <w:rPr>
          <w:rFonts w:eastAsiaTheme="minorEastAsia"/>
          <w:b/>
          <w:i/>
          <w:lang w:eastAsia="zh-CN"/>
        </w:rPr>
        <w:t xml:space="preserve"> allowed in SL DRX inaction duration</w:t>
      </w:r>
      <w:r w:rsidRPr="00B14242">
        <w:rPr>
          <w:rFonts w:eastAsiaTheme="minorEastAsia"/>
          <w:b/>
          <w:i/>
          <w:lang w:eastAsia="zh-CN"/>
        </w:rPr>
        <w:t xml:space="preserve"> </w:t>
      </w:r>
      <w:r>
        <w:rPr>
          <w:rFonts w:eastAsiaTheme="minorEastAsia"/>
          <w:b/>
          <w:i/>
          <w:lang w:eastAsia="zh-CN"/>
        </w:rPr>
        <w:t>without the restriction of its own SL DRX configuration</w:t>
      </w:r>
      <w:r w:rsidRPr="007F19F5">
        <w:rPr>
          <w:rFonts w:eastAsiaTheme="minorEastAsia"/>
          <w:b/>
          <w:i/>
          <w:lang w:eastAsia="zh-CN"/>
        </w:rPr>
        <w:t>. And RAN1 respectfully asks RAN2 to take the information into account.</w:t>
      </w:r>
    </w:p>
    <w:p w:rsidR="00091D80" w:rsidRPr="00D70794" w:rsidRDefault="00091D80" w:rsidP="00B75369">
      <w:pPr>
        <w:pStyle w:val="a0"/>
        <w:spacing w:beforeLines="50" w:before="120" w:afterLines="50"/>
        <w:rPr>
          <w:rFonts w:ascii="Times New Roman" w:eastAsia="宋体" w:hAnsi="Times New Roman" w:cs="Times New Roman"/>
          <w:sz w:val="20"/>
          <w:szCs w:val="20"/>
          <w:lang w:eastAsia="zh-CN"/>
        </w:rPr>
      </w:pPr>
    </w:p>
    <w:p w:rsidR="00F84C97" w:rsidRPr="005F3994" w:rsidRDefault="00E8650B" w:rsidP="00573E93">
      <w:pPr>
        <w:pStyle w:val="1"/>
        <w:spacing w:beforeLines="50" w:before="120" w:afterLines="50"/>
        <w:jc w:val="both"/>
        <w:rPr>
          <w:rFonts w:cs="Arial"/>
        </w:rPr>
      </w:pPr>
      <w:r w:rsidRPr="005F3994">
        <w:rPr>
          <w:rFonts w:cs="Arial"/>
        </w:rPr>
        <w:t>References</w:t>
      </w:r>
    </w:p>
    <w:p w:rsidR="00FD46DB" w:rsidRDefault="000B4EF8" w:rsidP="004E3D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F70DD4">
        <w:rPr>
          <w:rFonts w:ascii="Times New Roman" w:hAnsi="Times New Roman" w:cs="Times New Roman"/>
          <w:sz w:val="20"/>
          <w:szCs w:val="20"/>
          <w:lang w:eastAsia="zh-CN"/>
        </w:rPr>
        <w:t>R1-2</w:t>
      </w:r>
      <w:r w:rsidR="00F70DD4" w:rsidRPr="00F70DD4">
        <w:rPr>
          <w:rFonts w:ascii="Times New Roman" w:hAnsi="Times New Roman" w:cs="Times New Roman"/>
          <w:sz w:val="20"/>
          <w:szCs w:val="20"/>
          <w:lang w:eastAsia="zh-CN"/>
        </w:rPr>
        <w:t>100021</w:t>
      </w:r>
      <w:r w:rsidR="004E3D63" w:rsidRPr="00F70DD4">
        <w:rPr>
          <w:rFonts w:ascii="Times New Roman" w:hAnsi="Times New Roman" w:cs="Times New Roman"/>
          <w:sz w:val="20"/>
          <w:szCs w:val="20"/>
          <w:lang w:eastAsia="zh-CN"/>
        </w:rPr>
        <w:t>,</w:t>
      </w:r>
      <w:r w:rsidRPr="00F70DD4">
        <w:rPr>
          <w:rFonts w:ascii="Times New Roman" w:hAnsi="Times New Roman" w:cs="Times New Roman"/>
          <w:sz w:val="20"/>
          <w:szCs w:val="20"/>
          <w:lang w:eastAsia="zh-CN"/>
        </w:rPr>
        <w:t xml:space="preserve"> “</w:t>
      </w:r>
      <w:r w:rsidR="004E3D63" w:rsidRPr="00F70DD4">
        <w:rPr>
          <w:rFonts w:ascii="Times New Roman" w:hAnsi="Times New Roman" w:cs="Times New Roman"/>
          <w:sz w:val="20"/>
          <w:szCs w:val="20"/>
          <w:lang w:eastAsia="zh-CN"/>
        </w:rPr>
        <w:t>LS to RAN1 on SL DRX design</w:t>
      </w:r>
      <w:r w:rsidRPr="00F70DD4">
        <w:rPr>
          <w:rFonts w:ascii="Times New Roman" w:hAnsi="Times New Roman" w:cs="Times New Roman"/>
          <w:sz w:val="20"/>
          <w:szCs w:val="20"/>
          <w:lang w:eastAsia="zh-CN"/>
        </w:rPr>
        <w:t>”, RAN2</w:t>
      </w:r>
    </w:p>
    <w:p w:rsidR="00D70794" w:rsidRPr="00F70DD4" w:rsidRDefault="00D70794" w:rsidP="00D70794">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Pr>
          <w:rFonts w:ascii="Times New Roman" w:hAnsi="Times New Roman" w:cs="Times New Roman"/>
          <w:sz w:val="20"/>
          <w:szCs w:val="20"/>
          <w:lang w:eastAsia="zh-CN"/>
        </w:rPr>
        <w:t>R1-2100311, “</w:t>
      </w:r>
      <w:r w:rsidRPr="00D70794">
        <w:rPr>
          <w:rFonts w:ascii="Times New Roman" w:hAnsi="Times New Roman" w:cs="Times New Roman"/>
          <w:sz w:val="20"/>
          <w:szCs w:val="20"/>
          <w:lang w:eastAsia="zh-CN"/>
        </w:rPr>
        <w:t>Discussion on LS from RAN2 on SL DRX design</w:t>
      </w:r>
      <w:r>
        <w:rPr>
          <w:rFonts w:ascii="Times New Roman" w:hAnsi="Times New Roman" w:cs="Times New Roman"/>
          <w:sz w:val="20"/>
          <w:szCs w:val="20"/>
          <w:lang w:eastAsia="zh-CN"/>
        </w:rPr>
        <w:t>”, CATT, GOHIGH</w:t>
      </w:r>
    </w:p>
    <w:sectPr w:rsidR="00D70794" w:rsidRPr="00F70DD4" w:rsidSect="00706C39">
      <w:headerReference w:type="default" r:id="rId1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DCB" w:rsidRDefault="00FB6DCB">
      <w:r>
        <w:separator/>
      </w:r>
    </w:p>
  </w:endnote>
  <w:endnote w:type="continuationSeparator" w:id="0">
    <w:p w:rsidR="00FB6DCB" w:rsidRDefault="00FB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DCB" w:rsidRDefault="00FB6DCB">
      <w:r>
        <w:separator/>
      </w:r>
    </w:p>
  </w:footnote>
  <w:footnote w:type="continuationSeparator" w:id="0">
    <w:p w:rsidR="00FB6DCB" w:rsidRDefault="00FB6D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8"/>
  </w:num>
  <w:num w:numId="12">
    <w:abstractNumId w:val="13"/>
  </w:num>
  <w:num w:numId="13">
    <w:abstractNumId w:val="11"/>
  </w:num>
  <w:num w:numId="14">
    <w:abstractNumId w:val="1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79F"/>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9ED95"/>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D6057-AD35-487A-92E0-EF6F025F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4</cp:revision>
  <cp:lastPrinted>2019-08-13T07:17:00Z</cp:lastPrinted>
  <dcterms:created xsi:type="dcterms:W3CDTF">2021-03-26T08:20:00Z</dcterms:created>
  <dcterms:modified xsi:type="dcterms:W3CDTF">2021-04-01T12:10:00Z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