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proofErr w:type="gramStart"/>
      <w:r>
        <w:t>e-Meeting</w:t>
      </w:r>
      <w:proofErr w:type="gramEnd"/>
      <w:r>
        <w:t>,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7AB5153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Default="000443E5" w:rsidP="000443E5">
      <w:pPr>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950FC7" w:rsidRPr="003F4180" w:rsidRDefault="00950FC7"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950FC7" w:rsidRPr="00E67C30" w:rsidRDefault="00950FC7"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950FC7" w:rsidRPr="000443E5"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950FC7" w:rsidRPr="003F4180" w:rsidRDefault="00950FC7"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950FC7" w:rsidRPr="00E67C30" w:rsidRDefault="00950FC7"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950FC7" w:rsidRPr="000443E5"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rPr>
          <w:rFonts w:ascii="Arial" w:hAnsi="Arial" w:cs="Arial"/>
          <w:lang w:eastAsia="ja-JP"/>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950FC7" w:rsidRPr="00A344E3" w:rsidRDefault="00950FC7"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Proposals that support introducing beam specific Koffset</w:t>
                            </w:r>
                          </w:p>
                          <w:p w14:paraId="64EFEEE1" w14:textId="5C34C71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Beam specific K_offset configured in system information should be supported for UE in and after initial access procedure.</w:t>
                            </w:r>
                          </w:p>
                          <w:p w14:paraId="5053CB9F" w14:textId="386F53F3"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w:t>
                            </w:r>
                            <w:proofErr w:type="gramStart"/>
                            <w:r w:rsidRPr="00A344E3">
                              <w:rPr>
                                <w:rFonts w:ascii="Times New Roman" w:eastAsiaTheme="majorEastAsia" w:hAnsi="Times New Roman" w:cs="Times New Roman"/>
                                <w:sz w:val="20"/>
                                <w:szCs w:val="20"/>
                              </w:rPr>
                              <w:t xml:space="preserve">of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2: Per beam K_offset configuration should be supported and for the case of implicit configuration derived from per cell common TA, the difference between </w:t>
                            </w:r>
                            <w:proofErr w:type="gramStart"/>
                            <w:r w:rsidRPr="00A344E3">
                              <w:rPr>
                                <w:rFonts w:ascii="Times New Roman" w:eastAsiaTheme="majorEastAsia" w:hAnsi="Times New Roman" w:cs="Times New Roman"/>
                                <w:sz w:val="20"/>
                                <w:szCs w:val="20"/>
                              </w:rPr>
                              <w:t>the per</w:t>
                            </w:r>
                            <w:proofErr w:type="gramEnd"/>
                            <w:r w:rsidRPr="00A344E3">
                              <w:rPr>
                                <w:rFonts w:ascii="Times New Roman" w:eastAsiaTheme="majorEastAsia" w:hAnsi="Times New Roman" w:cs="Times New Roman"/>
                                <w:sz w:val="20"/>
                                <w:szCs w:val="20"/>
                              </w:rPr>
                              <w:t xml:space="preserve"> cell K_offset and the per beam K_offset can be signaled in the system information to reduce the signaling overhead.</w:t>
                            </w:r>
                          </w:p>
                          <w:p w14:paraId="586FB0F9" w14:textId="7006C77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[Spreadtrum]:</w:t>
                            </w:r>
                          </w:p>
                          <w:p w14:paraId="56DB8AB0"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950FC7" w:rsidRPr="00A344E3" w:rsidRDefault="00950FC7"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[Xiaomi]:</w:t>
                            </w:r>
                          </w:p>
                          <w:p w14:paraId="3EB5CCD7" w14:textId="5A5574EF"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950FC7" w:rsidRPr="00A344E3" w:rsidRDefault="00950FC7" w:rsidP="00E454AB">
                            <w:pPr>
                              <w:rPr>
                                <w:rFonts w:ascii="Times New Roman" w:eastAsiaTheme="majorEastAsia" w:hAnsi="Times New Roman" w:cs="Times New Roman"/>
                                <w:sz w:val="20"/>
                                <w:szCs w:val="20"/>
                              </w:rPr>
                            </w:pPr>
                          </w:p>
                          <w:p w14:paraId="58296BC6" w14:textId="77777777" w:rsidR="00950FC7" w:rsidRPr="00A344E3" w:rsidRDefault="00950FC7" w:rsidP="00E454AB">
                            <w:pPr>
                              <w:spacing w:before="60" w:after="60" w:line="288" w:lineRule="auto"/>
                              <w:rPr>
                                <w:rFonts w:ascii="Times New Roman" w:eastAsia="Malgun Gothic" w:hAnsi="Times New Roman" w:cs="Times New Roman"/>
                                <w:sz w:val="20"/>
                                <w:szCs w:val="20"/>
                                <w:lang w:val="x-none"/>
                              </w:rPr>
                            </w:pPr>
                          </w:p>
                          <w:p w14:paraId="48185EED" w14:textId="77777777" w:rsidR="00950FC7" w:rsidRPr="00A344E3" w:rsidRDefault="00950FC7" w:rsidP="00E454AB">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950FC7" w:rsidRPr="00A344E3" w:rsidRDefault="00950FC7"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Proposals that support introducing beam specific Koffset</w:t>
                      </w:r>
                    </w:p>
                    <w:p w14:paraId="64EFEEE1" w14:textId="5C34C71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Beam specific K_offset configured in system information should be supported for UE in and after initial access procedure.</w:t>
                      </w:r>
                    </w:p>
                    <w:p w14:paraId="5053CB9F" w14:textId="386F53F3"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w:t>
                      </w:r>
                      <w:proofErr w:type="gramStart"/>
                      <w:r w:rsidRPr="00A344E3">
                        <w:rPr>
                          <w:rFonts w:ascii="Times New Roman" w:eastAsiaTheme="majorEastAsia" w:hAnsi="Times New Roman" w:cs="Times New Roman"/>
                          <w:sz w:val="20"/>
                          <w:szCs w:val="20"/>
                        </w:rPr>
                        <w:t xml:space="preserve">of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2: Per beam K_offset configuration should be supported and for the case of implicit configuration derived from per cell common TA, the difference between </w:t>
                      </w:r>
                      <w:proofErr w:type="gramStart"/>
                      <w:r w:rsidRPr="00A344E3">
                        <w:rPr>
                          <w:rFonts w:ascii="Times New Roman" w:eastAsiaTheme="majorEastAsia" w:hAnsi="Times New Roman" w:cs="Times New Roman"/>
                          <w:sz w:val="20"/>
                          <w:szCs w:val="20"/>
                        </w:rPr>
                        <w:t>the per</w:t>
                      </w:r>
                      <w:proofErr w:type="gramEnd"/>
                      <w:r w:rsidRPr="00A344E3">
                        <w:rPr>
                          <w:rFonts w:ascii="Times New Roman" w:eastAsiaTheme="majorEastAsia" w:hAnsi="Times New Roman" w:cs="Times New Roman"/>
                          <w:sz w:val="20"/>
                          <w:szCs w:val="20"/>
                        </w:rPr>
                        <w:t xml:space="preserve"> cell K_offset and the per beam K_offset can be signaled in the system information to reduce the signaling overhead.</w:t>
                      </w:r>
                    </w:p>
                    <w:p w14:paraId="586FB0F9" w14:textId="7006C77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[Spreadtrum]:</w:t>
                      </w:r>
                    </w:p>
                    <w:p w14:paraId="56DB8AB0"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950FC7" w:rsidRPr="00A344E3" w:rsidRDefault="00950FC7"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[Xiaomi]:</w:t>
                      </w:r>
                    </w:p>
                    <w:p w14:paraId="3EB5CCD7" w14:textId="5A5574EF"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950FC7" w:rsidRPr="00A344E3" w:rsidRDefault="00950FC7" w:rsidP="00E454AB">
                      <w:pPr>
                        <w:rPr>
                          <w:rFonts w:ascii="Times New Roman" w:eastAsiaTheme="majorEastAsia" w:hAnsi="Times New Roman" w:cs="Times New Roman"/>
                          <w:sz w:val="20"/>
                          <w:szCs w:val="20"/>
                        </w:rPr>
                      </w:pPr>
                    </w:p>
                    <w:p w14:paraId="58296BC6" w14:textId="77777777" w:rsidR="00950FC7" w:rsidRPr="00A344E3" w:rsidRDefault="00950FC7" w:rsidP="00E454AB">
                      <w:pPr>
                        <w:spacing w:before="60" w:after="60" w:line="288" w:lineRule="auto"/>
                        <w:rPr>
                          <w:rFonts w:ascii="Times New Roman" w:eastAsia="Malgun Gothic" w:hAnsi="Times New Roman" w:cs="Times New Roman"/>
                          <w:sz w:val="20"/>
                          <w:szCs w:val="20"/>
                          <w:lang w:val="x-none"/>
                        </w:rPr>
                      </w:pPr>
                    </w:p>
                    <w:p w14:paraId="48185EED" w14:textId="77777777" w:rsidR="00950FC7" w:rsidRPr="00A344E3" w:rsidRDefault="00950FC7" w:rsidP="00E454AB">
                      <w:pPr>
                        <w:rPr>
                          <w:rFonts w:ascii="Times New Roman" w:eastAsia="Batang" w:hAnsi="Times New Roman" w:cs="Times New Roman"/>
                          <w:sz w:val="20"/>
                          <w:szCs w:val="20"/>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950FC7" w:rsidRPr="00E5380B" w:rsidRDefault="00950FC7"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Proposals that do no support introducing beam specific Koffset</w:t>
                            </w:r>
                          </w:p>
                          <w:p w14:paraId="476F00D5" w14:textId="72CE64C1"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Support cell specific K</w:t>
                            </w:r>
                            <w:r w:rsidRPr="00E5380B">
                              <w:rPr>
                                <w:rFonts w:ascii="Times New Roman" w:eastAsiaTheme="majorEastAsia" w:hAnsi="Times New Roman" w:cs="Times New Roman"/>
                                <w:sz w:val="20"/>
                                <w:szCs w:val="20"/>
                                <w:vertAlign w:val="subscript"/>
                              </w:rPr>
                              <w:t>offset</w:t>
                            </w:r>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Koffset is not necessary. </w:t>
                            </w:r>
                          </w:p>
                          <w:p w14:paraId="1CB27027" w14:textId="38F61EC5"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950FC7" w:rsidRPr="00E5380B" w:rsidRDefault="00950FC7"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950FC7" w:rsidRPr="00E5380B" w:rsidRDefault="00950FC7" w:rsidP="00A344E3">
                            <w:pPr>
                              <w:rPr>
                                <w:rFonts w:ascii="Times New Roman" w:eastAsiaTheme="majorEastAsia" w:hAnsi="Times New Roman" w:cs="Times New Roman"/>
                                <w:sz w:val="20"/>
                                <w:szCs w:val="20"/>
                              </w:rPr>
                            </w:pPr>
                          </w:p>
                          <w:p w14:paraId="5F76B6A7" w14:textId="77777777" w:rsidR="00950FC7" w:rsidRPr="00E5380B" w:rsidRDefault="00950FC7" w:rsidP="00A344E3">
                            <w:pPr>
                              <w:spacing w:before="60" w:after="60" w:line="288" w:lineRule="auto"/>
                              <w:rPr>
                                <w:rFonts w:ascii="Times New Roman" w:eastAsia="Malgun Gothic" w:hAnsi="Times New Roman" w:cs="Times New Roman"/>
                                <w:sz w:val="20"/>
                                <w:szCs w:val="20"/>
                                <w:lang w:val="x-none"/>
                              </w:rPr>
                            </w:pPr>
                          </w:p>
                          <w:p w14:paraId="6849FC08" w14:textId="77777777" w:rsidR="00950FC7" w:rsidRPr="00E5380B" w:rsidRDefault="00950FC7"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950FC7" w:rsidRPr="00E5380B" w:rsidRDefault="00950FC7"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Proposals that do no support introducing beam specific Koffset</w:t>
                      </w:r>
                    </w:p>
                    <w:p w14:paraId="476F00D5" w14:textId="72CE64C1"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Support cell specific K</w:t>
                      </w:r>
                      <w:r w:rsidRPr="00E5380B">
                        <w:rPr>
                          <w:rFonts w:ascii="Times New Roman" w:eastAsiaTheme="majorEastAsia" w:hAnsi="Times New Roman" w:cs="Times New Roman"/>
                          <w:sz w:val="20"/>
                          <w:szCs w:val="20"/>
                          <w:vertAlign w:val="subscript"/>
                        </w:rPr>
                        <w:t>offset</w:t>
                      </w:r>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Koffset is not necessary. </w:t>
                      </w:r>
                    </w:p>
                    <w:p w14:paraId="1CB27027" w14:textId="38F61EC5"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950FC7" w:rsidRPr="00E5380B" w:rsidRDefault="00950FC7"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950FC7" w:rsidRPr="00E5380B" w:rsidRDefault="00950FC7" w:rsidP="00A344E3">
                      <w:pPr>
                        <w:rPr>
                          <w:rFonts w:ascii="Times New Roman" w:eastAsiaTheme="majorEastAsia" w:hAnsi="Times New Roman" w:cs="Times New Roman"/>
                          <w:sz w:val="20"/>
                          <w:szCs w:val="20"/>
                        </w:rPr>
                      </w:pPr>
                    </w:p>
                    <w:p w14:paraId="5F76B6A7" w14:textId="77777777" w:rsidR="00950FC7" w:rsidRPr="00E5380B" w:rsidRDefault="00950FC7" w:rsidP="00A344E3">
                      <w:pPr>
                        <w:spacing w:before="60" w:after="60" w:line="288" w:lineRule="auto"/>
                        <w:rPr>
                          <w:rFonts w:ascii="Times New Roman" w:eastAsia="Malgun Gothic" w:hAnsi="Times New Roman" w:cs="Times New Roman"/>
                          <w:sz w:val="20"/>
                          <w:szCs w:val="20"/>
                          <w:lang w:val="x-none"/>
                        </w:rPr>
                      </w:pPr>
                    </w:p>
                    <w:p w14:paraId="6849FC08" w14:textId="77777777" w:rsidR="00950FC7" w:rsidRPr="00E5380B" w:rsidRDefault="00950FC7"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5380B" w:rsidRDefault="00E5380B" w:rsidP="00E5380B">
      <w:pPr>
        <w:rPr>
          <w:rFonts w:ascii="Arial" w:hAnsi="Arial" w:cs="Arial"/>
          <w:b/>
          <w:bCs/>
          <w:highlight w:val="yellow"/>
          <w:u w:val="single"/>
          <w:lang w:eastAsia="ja-JP"/>
        </w:rPr>
      </w:pPr>
      <w:r w:rsidRPr="00E5380B">
        <w:rPr>
          <w:rFonts w:ascii="Arial" w:hAnsi="Arial" w:cs="Arial"/>
          <w:b/>
          <w:bCs/>
          <w:highlight w:val="yellow"/>
          <w:u w:val="single"/>
          <w:lang w:eastAsia="ja-JP"/>
        </w:rPr>
        <w:t>Initial proposal 1.2 (Moderator):</w:t>
      </w:r>
    </w:p>
    <w:p w14:paraId="41350088" w14:textId="57485A65" w:rsidR="00E5380B" w:rsidRPr="00E5380B" w:rsidRDefault="00E5380B" w:rsidP="00E5380B">
      <w:pPr>
        <w:rPr>
          <w:rFonts w:ascii="Arial" w:hAnsi="Arial" w:cs="Arial"/>
        </w:rPr>
      </w:pPr>
      <w:r w:rsidRPr="00E5380B">
        <w:rPr>
          <w:rFonts w:ascii="Arial" w:hAnsi="Arial" w:cs="Arial"/>
          <w:highlight w:val="yellow"/>
        </w:rPr>
        <w:t>Discuss whether to</w:t>
      </w:r>
      <w:r>
        <w:rPr>
          <w:rFonts w:ascii="Arial" w:hAnsi="Arial" w:cs="Arial"/>
          <w:highlight w:val="yellow"/>
        </w:rPr>
        <w:t xml:space="preserve"> </w:t>
      </w:r>
      <w:r w:rsidRPr="00E5380B">
        <w:rPr>
          <w:rFonts w:ascii="Arial" w:hAnsi="Arial" w:cs="Arial"/>
          <w:highlight w:val="yellow"/>
        </w:rPr>
        <w:t>support beam specific K_offset configured in system information and used in initial access.</w:t>
      </w:r>
    </w:p>
    <w:tbl>
      <w:tblPr>
        <w:tblStyle w:val="afa"/>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8"/>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8"/>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8"/>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Default="00D42FAF" w:rsidP="0077198D">
            <w:pPr>
              <w:pStyle w:val="a8"/>
              <w:spacing w:line="256" w:lineRule="auto"/>
              <w:rPr>
                <w:rFonts w:eastAsiaTheme="minorEastAsia" w:cs="Arial"/>
              </w:rPr>
            </w:pPr>
            <w:r>
              <w:rPr>
                <w:rFonts w:eastAsiaTheme="minorEastAsia" w:cs="Arial" w:hint="eastAsia"/>
              </w:rPr>
              <w:t>We would like to not support beam specific K_offset configuration in the initial access.</w:t>
            </w:r>
          </w:p>
          <w:p w14:paraId="654E39C5" w14:textId="7558200D" w:rsidR="00D42FAF" w:rsidRDefault="00D42FAF" w:rsidP="0077198D">
            <w:pPr>
              <w:pStyle w:val="a8"/>
              <w:spacing w:line="256" w:lineRule="auto"/>
              <w:rPr>
                <w:rFonts w:eastAsiaTheme="minorEastAsia" w:cs="Arial"/>
              </w:rPr>
            </w:pPr>
            <w:r>
              <w:rPr>
                <w:rFonts w:eastAsiaTheme="minorEastAsia" w:cs="Arial"/>
              </w:rPr>
              <w:t>T</w:t>
            </w:r>
            <w:r>
              <w:rPr>
                <w:rFonts w:eastAsiaTheme="minorEastAsia" w:cs="Arial" w:hint="eastAsia"/>
              </w:rPr>
              <w:t xml:space="preserve">here are three fundamental reasons for </w:t>
            </w:r>
            <w:r>
              <w:rPr>
                <w:rFonts w:eastAsiaTheme="minorEastAsia" w:cs="Arial"/>
              </w:rPr>
              <w:t>deprioritizing</w:t>
            </w:r>
            <w:r>
              <w:rPr>
                <w:rFonts w:eastAsiaTheme="minorEastAsia" w:cs="Arial" w:hint="eastAsia"/>
              </w:rPr>
              <w:t xml:space="preserve"> this </w:t>
            </w:r>
            <w:r>
              <w:rPr>
                <w:rFonts w:eastAsiaTheme="minorEastAsia" w:cs="Arial"/>
              </w:rPr>
              <w:t>optimization</w:t>
            </w:r>
            <w:r>
              <w:rPr>
                <w:rFonts w:eastAsiaTheme="minorEastAsia" w:cs="Arial" w:hint="eastAsia"/>
              </w:rPr>
              <w:t>.</w:t>
            </w:r>
          </w:p>
          <w:p w14:paraId="4EF0ED78" w14:textId="564F950F" w:rsidR="00D42FAF" w:rsidRDefault="00D42FAF" w:rsidP="00D42FAF">
            <w:pPr>
              <w:pStyle w:val="a8"/>
              <w:numPr>
                <w:ilvl w:val="0"/>
                <w:numId w:val="46"/>
              </w:numPr>
              <w:spacing w:line="256" w:lineRule="auto"/>
              <w:rPr>
                <w:rFonts w:eastAsiaTheme="minorEastAsia" w:cs="Arial"/>
              </w:rPr>
            </w:pPr>
            <w:r>
              <w:rPr>
                <w:rFonts w:eastAsiaTheme="minorEastAsia" w:cs="Arial" w:hint="eastAsia"/>
              </w:rPr>
              <w:t xml:space="preserve">Following R15 framework, no beam </w:t>
            </w:r>
            <w:r>
              <w:rPr>
                <w:rFonts w:eastAsiaTheme="minorEastAsia" w:cs="Arial"/>
              </w:rPr>
              <w:t>specific</w:t>
            </w:r>
            <w:r>
              <w:rPr>
                <w:rFonts w:eastAsiaTheme="minorEastAsia" w:cs="Arial" w:hint="eastAsia"/>
              </w:rPr>
              <w:t xml:space="preserve"> SIB and one initial BWP is visible for the UE. </w:t>
            </w:r>
            <w:r w:rsidR="001009B1">
              <w:rPr>
                <w:rFonts w:eastAsiaTheme="minorEastAsia" w:cs="Arial"/>
              </w:rPr>
              <w:t>F</w:t>
            </w:r>
            <w:r w:rsidR="001009B1">
              <w:rPr>
                <w:rFonts w:eastAsiaTheme="minorEastAsia" w:cs="Arial" w:hint="eastAsia"/>
              </w:rPr>
              <w:t xml:space="preserve">or beam specific K-offset, it should clarify how to multiplex beam </w:t>
            </w:r>
            <w:r w:rsidR="001009B1">
              <w:rPr>
                <w:rFonts w:eastAsiaTheme="minorEastAsia" w:cs="Arial"/>
              </w:rPr>
              <w:t>transmission</w:t>
            </w:r>
            <w:r w:rsidR="00FB46B8">
              <w:rPr>
                <w:rFonts w:eastAsiaTheme="minorEastAsia" w:cs="Arial" w:hint="eastAsia"/>
              </w:rPr>
              <w:t xml:space="preserve"> in one cell.</w:t>
            </w:r>
            <w:r w:rsidR="001009B1">
              <w:rPr>
                <w:rFonts w:eastAsiaTheme="minorEastAsia" w:cs="Arial" w:hint="eastAsia"/>
              </w:rPr>
              <w:t xml:space="preserve"> </w:t>
            </w:r>
            <w:r w:rsidR="00D92355">
              <w:rPr>
                <w:rFonts w:eastAsiaTheme="minorEastAsia" w:cs="Arial"/>
              </w:rPr>
              <w:t>T</w:t>
            </w:r>
            <w:r w:rsidR="00D92355">
              <w:rPr>
                <w:rFonts w:eastAsiaTheme="minorEastAsia" w:cs="Arial" w:hint="eastAsia"/>
              </w:rPr>
              <w:t>he use case of beam specific K-offset is unclear.</w:t>
            </w:r>
          </w:p>
          <w:p w14:paraId="498BC8C3" w14:textId="4B561776" w:rsidR="00D42FAF" w:rsidRDefault="00D236A1" w:rsidP="00D42FAF">
            <w:pPr>
              <w:pStyle w:val="a8"/>
              <w:numPr>
                <w:ilvl w:val="0"/>
                <w:numId w:val="46"/>
              </w:numPr>
              <w:spacing w:line="256" w:lineRule="auto"/>
              <w:rPr>
                <w:rFonts w:eastAsiaTheme="minorEastAsia" w:cs="Arial"/>
              </w:rPr>
            </w:pPr>
            <w:r>
              <w:rPr>
                <w:rFonts w:eastAsiaTheme="minorEastAsia" w:cs="Arial"/>
              </w:rPr>
              <w:t>I</w:t>
            </w:r>
            <w:r>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8"/>
              <w:numPr>
                <w:ilvl w:val="0"/>
                <w:numId w:val="46"/>
              </w:numPr>
              <w:spacing w:line="256" w:lineRule="auto"/>
              <w:rPr>
                <w:rFonts w:eastAsiaTheme="minorEastAsia" w:cs="Arial"/>
              </w:rPr>
            </w:pPr>
            <w:r>
              <w:rPr>
                <w:rFonts w:eastAsiaTheme="minorEastAsia" w:cs="Arial"/>
              </w:rPr>
              <w:t>B</w:t>
            </w:r>
            <w:r>
              <w:rPr>
                <w:rFonts w:eastAsiaTheme="minorEastAsia" w:cs="Arial" w:hint="eastAsia"/>
              </w:rPr>
              <w:t xml:space="preserve">eam specific SIB design will complicate </w:t>
            </w:r>
            <w:r w:rsidR="00870FC5">
              <w:rPr>
                <w:rFonts w:eastAsiaTheme="minorEastAsia" w:cs="Arial"/>
              </w:rPr>
              <w:t>system</w:t>
            </w:r>
            <w:r w:rsidR="00870FC5">
              <w:rPr>
                <w:rFonts w:eastAsiaTheme="minorEastAsia" w:cs="Arial" w:hint="eastAsia"/>
              </w:rPr>
              <w:t xml:space="preserve"> design. </w:t>
            </w:r>
            <w:r w:rsidR="00CC5CA2">
              <w:rPr>
                <w:rFonts w:eastAsiaTheme="minorEastAsia" w:cs="Arial" w:hint="eastAsia"/>
              </w:rPr>
              <w:t xml:space="preserve">If inserting multiple K-offset values in each beam, it will increase the overhead. </w:t>
            </w:r>
            <w:r w:rsidR="00CC5CA2">
              <w:rPr>
                <w:rFonts w:eastAsiaTheme="minorEastAsia" w:cs="Arial"/>
              </w:rPr>
              <w:t>I</w:t>
            </w:r>
            <w:r w:rsidR="00CC5CA2">
              <w:rPr>
                <w:rFonts w:eastAsiaTheme="minorEastAsia" w:cs="Arial" w:hint="eastAsia"/>
              </w:rPr>
              <w:t xml:space="preserve">f indicating different K-offset for </w:t>
            </w:r>
            <w:r w:rsidR="00CC5CA2">
              <w:rPr>
                <w:rFonts w:eastAsiaTheme="minorEastAsia" w:cs="Arial"/>
              </w:rPr>
              <w:t>different</w:t>
            </w:r>
            <w:r w:rsidR="00CC5CA2">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14:paraId="0130D80F" w14:textId="77777777" w:rsidTr="0077198D">
        <w:tc>
          <w:tcPr>
            <w:tcW w:w="1795" w:type="dxa"/>
          </w:tcPr>
          <w:p w14:paraId="72E229C3" w14:textId="3B0674A3" w:rsidR="007B2699" w:rsidRDefault="007B2699" w:rsidP="0077198D">
            <w:pPr>
              <w:pStyle w:val="a8"/>
              <w:spacing w:line="256" w:lineRule="auto"/>
              <w:rPr>
                <w:rFonts w:cs="Arial"/>
              </w:rPr>
            </w:pPr>
            <w:r>
              <w:rPr>
                <w:rFonts w:cs="Arial"/>
              </w:rPr>
              <w:t>Thales</w:t>
            </w:r>
          </w:p>
        </w:tc>
        <w:tc>
          <w:tcPr>
            <w:tcW w:w="7834" w:type="dxa"/>
          </w:tcPr>
          <w:p w14:paraId="01B57207" w14:textId="29B69FB5" w:rsidR="007B2699" w:rsidRDefault="007B2699" w:rsidP="00267D9D">
            <w:pPr>
              <w:pStyle w:val="a8"/>
              <w:spacing w:line="256" w:lineRule="auto"/>
              <w:rPr>
                <w:rFonts w:cs="Arial"/>
              </w:rPr>
            </w:pPr>
            <w:r>
              <w:rPr>
                <w:rFonts w:cs="Arial"/>
              </w:rPr>
              <w:t xml:space="preserve">Having beam-specific K_offset </w:t>
            </w:r>
            <w:r w:rsidRPr="00432B46">
              <w:rPr>
                <w:rFonts w:cs="Arial"/>
              </w:rPr>
              <w:t xml:space="preserve">and thus multiple Koffset values to be broadcasted </w:t>
            </w:r>
            <w:r>
              <w:rPr>
                <w:rFonts w:cs="Arial"/>
              </w:rPr>
              <w:t>will</w:t>
            </w:r>
            <w:r w:rsidRPr="00432B46">
              <w:rPr>
                <w:rFonts w:cs="Arial"/>
              </w:rPr>
              <w:t xml:space="preserve"> cause quite an increase in signaling overhead</w:t>
            </w:r>
            <w:r>
              <w:rPr>
                <w:rFonts w:cs="Arial"/>
              </w:rPr>
              <w:t xml:space="preserve"> and will have specification impact</w:t>
            </w:r>
            <w:r w:rsidRPr="00432B46">
              <w:rPr>
                <w:rFonts w:cs="Arial"/>
              </w:rPr>
              <w:t xml:space="preserve">. </w:t>
            </w:r>
          </w:p>
          <w:p w14:paraId="28E41DBB" w14:textId="77777777" w:rsidR="007B2699" w:rsidRDefault="007B2699" w:rsidP="00267D9D">
            <w:pPr>
              <w:pStyle w:val="a8"/>
              <w:spacing w:line="256" w:lineRule="auto"/>
              <w:rPr>
                <w:rFonts w:cs="Arial"/>
              </w:rPr>
            </w:pPr>
            <w:r>
              <w:rPr>
                <w:rFonts w:cs="Arial"/>
              </w:rPr>
              <w:t>B</w:t>
            </w:r>
            <w:r w:rsidRPr="00432B46">
              <w:rPr>
                <w:rFonts w:cs="Arial"/>
              </w:rPr>
              <w:t>eam-specific K_offset</w:t>
            </w:r>
            <w:r>
              <w:rPr>
                <w:rFonts w:cs="Arial"/>
              </w:rPr>
              <w:t xml:space="preserve"> (via RRC configuration) may be relevant after initial access to mitigate the latency introduced by the cell specific configured for initial access.</w:t>
            </w:r>
          </w:p>
          <w:p w14:paraId="69692156" w14:textId="525568B3" w:rsidR="007B2699" w:rsidRDefault="007B2699" w:rsidP="0077198D">
            <w:pPr>
              <w:pStyle w:val="a8"/>
              <w:spacing w:line="256" w:lineRule="auto"/>
              <w:rPr>
                <w:rFonts w:cs="Arial"/>
              </w:rPr>
            </w:pPr>
            <w:r>
              <w:rPr>
                <w:rFonts w:cs="Arial"/>
              </w:rPr>
              <w:t xml:space="preserve">We propose to support Cell-specific </w:t>
            </w:r>
            <w:r w:rsidRPr="009F5456">
              <w:rPr>
                <w:rFonts w:cs="Arial"/>
              </w:rPr>
              <w:t>K_offset</w:t>
            </w:r>
            <w:r>
              <w:rPr>
                <w:rFonts w:cs="Arial"/>
              </w:rPr>
              <w:t xml:space="preserve"> for initial access as per RAN1#103-e agreement and to use B</w:t>
            </w:r>
            <w:r w:rsidRPr="00432B46">
              <w:rPr>
                <w:rFonts w:cs="Arial"/>
              </w:rPr>
              <w:t>eam-specific K_offset</w:t>
            </w:r>
            <w:r>
              <w:rPr>
                <w:rFonts w:cs="Arial"/>
              </w:rPr>
              <w:t xml:space="preserve"> after the initial access.</w:t>
            </w:r>
          </w:p>
        </w:tc>
      </w:tr>
      <w:tr w:rsidR="005F4FCD" w14:paraId="700DA294" w14:textId="77777777" w:rsidTr="0077198D">
        <w:tc>
          <w:tcPr>
            <w:tcW w:w="1795" w:type="dxa"/>
          </w:tcPr>
          <w:p w14:paraId="49DD5592" w14:textId="5BF898C9" w:rsidR="005F4FCD" w:rsidRDefault="005F4FCD" w:rsidP="005F4FCD">
            <w:pPr>
              <w:pStyle w:val="a8"/>
              <w:spacing w:line="256" w:lineRule="auto"/>
              <w:rPr>
                <w:rFonts w:cs="Arial"/>
              </w:rPr>
            </w:pPr>
            <w:r>
              <w:rPr>
                <w:rFonts w:cs="Arial"/>
              </w:rPr>
              <w:t>ZTE</w:t>
            </w:r>
          </w:p>
        </w:tc>
        <w:tc>
          <w:tcPr>
            <w:tcW w:w="7834" w:type="dxa"/>
          </w:tcPr>
          <w:p w14:paraId="6B0A4E3A" w14:textId="77777777" w:rsidR="005F4FCD" w:rsidRDefault="005F4FCD" w:rsidP="005F4FCD">
            <w:pPr>
              <w:pStyle w:val="a8"/>
              <w:spacing w:line="256" w:lineRule="auto"/>
              <w:rPr>
                <w:rFonts w:eastAsiaTheme="minorEastAsia" w:cs="Arial" w:hint="eastAsia"/>
              </w:rPr>
            </w:pPr>
            <w:r>
              <w:rPr>
                <w:rFonts w:eastAsiaTheme="minorEastAsia" w:cs="Arial" w:hint="eastAsia"/>
              </w:rPr>
              <w:t xml:space="preserve">As illustrated in the figure below, for avoiding the </w:t>
            </w:r>
            <w:r>
              <w:rPr>
                <w:rFonts w:eastAsiaTheme="minorEastAsia" w:cs="Arial"/>
              </w:rPr>
              <w:t>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And the performance of initial access will be degraded.</w:t>
            </w:r>
          </w:p>
          <w:p w14:paraId="056806E7" w14:textId="77777777" w:rsidR="005F4FCD" w:rsidRPr="00845FF3" w:rsidRDefault="005F4FCD" w:rsidP="005F4FCD">
            <w:pPr>
              <w:pStyle w:val="a8"/>
              <w:spacing w:line="256" w:lineRule="auto"/>
              <w:rPr>
                <w:rFonts w:eastAsiaTheme="minorEastAsia" w:cs="Arial" w:hint="eastAsia"/>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Default="005F4FCD" w:rsidP="005F4FCD">
            <w:pPr>
              <w:pStyle w:val="a8"/>
              <w:spacing w:line="256" w:lineRule="auto"/>
              <w:rPr>
                <w:rFonts w:cs="Arial"/>
              </w:rPr>
            </w:pPr>
            <w:r>
              <w:rPr>
                <w:rFonts w:cs="Arial"/>
              </w:rPr>
              <w:t xml:space="preserve">So, additional supports for beam specific K_offset is beneficial for all cases to allow the high flexibility on the satellite deployment along with other benefits for signaling and efficiency/latency. </w:t>
            </w:r>
          </w:p>
        </w:tc>
      </w:tr>
      <w:tr w:rsidR="005F4FCD" w14:paraId="12B7711B" w14:textId="77777777" w:rsidTr="0077198D">
        <w:tc>
          <w:tcPr>
            <w:tcW w:w="1795" w:type="dxa"/>
          </w:tcPr>
          <w:p w14:paraId="5622FCA7" w14:textId="77777777" w:rsidR="005F4FCD" w:rsidRDefault="005F4FCD" w:rsidP="005F4FCD">
            <w:pPr>
              <w:pStyle w:val="a8"/>
              <w:spacing w:line="256" w:lineRule="auto"/>
              <w:rPr>
                <w:rFonts w:cs="Arial"/>
              </w:rPr>
            </w:pPr>
          </w:p>
        </w:tc>
        <w:tc>
          <w:tcPr>
            <w:tcW w:w="7834" w:type="dxa"/>
          </w:tcPr>
          <w:p w14:paraId="17437A4C" w14:textId="77777777" w:rsidR="005F4FCD" w:rsidRDefault="005F4FCD" w:rsidP="005F4FCD">
            <w:pPr>
              <w:pStyle w:val="a8"/>
              <w:spacing w:line="256" w:lineRule="auto"/>
              <w:rPr>
                <w:rFonts w:cs="Arial"/>
              </w:rPr>
            </w:pPr>
          </w:p>
        </w:tc>
      </w:tr>
      <w:tr w:rsidR="005F4FCD" w14:paraId="03E2FEBB" w14:textId="77777777" w:rsidTr="0077198D">
        <w:tc>
          <w:tcPr>
            <w:tcW w:w="1795" w:type="dxa"/>
          </w:tcPr>
          <w:p w14:paraId="227AD4D4" w14:textId="77777777" w:rsidR="005F4FCD" w:rsidRDefault="005F4FCD" w:rsidP="005F4FCD">
            <w:pPr>
              <w:pStyle w:val="a8"/>
              <w:spacing w:line="256" w:lineRule="auto"/>
              <w:rPr>
                <w:rFonts w:cs="Arial"/>
              </w:rPr>
            </w:pPr>
          </w:p>
        </w:tc>
        <w:tc>
          <w:tcPr>
            <w:tcW w:w="7834" w:type="dxa"/>
          </w:tcPr>
          <w:p w14:paraId="5D438F72" w14:textId="77777777" w:rsidR="005F4FCD" w:rsidRDefault="005F4FCD" w:rsidP="005F4FCD">
            <w:pPr>
              <w:pStyle w:val="a8"/>
              <w:spacing w:line="256" w:lineRule="auto"/>
              <w:rPr>
                <w:rFonts w:cs="Arial"/>
              </w:rPr>
            </w:pPr>
          </w:p>
        </w:tc>
      </w:tr>
      <w:tr w:rsidR="005F4FCD" w14:paraId="17387BEC" w14:textId="77777777" w:rsidTr="0077198D">
        <w:tc>
          <w:tcPr>
            <w:tcW w:w="1795" w:type="dxa"/>
          </w:tcPr>
          <w:p w14:paraId="3652F824" w14:textId="77777777" w:rsidR="005F4FCD" w:rsidRDefault="005F4FCD" w:rsidP="005F4FCD">
            <w:pPr>
              <w:pStyle w:val="a8"/>
              <w:spacing w:line="256" w:lineRule="auto"/>
              <w:rPr>
                <w:rFonts w:cs="Arial"/>
              </w:rPr>
            </w:pPr>
          </w:p>
        </w:tc>
        <w:tc>
          <w:tcPr>
            <w:tcW w:w="7834" w:type="dxa"/>
          </w:tcPr>
          <w:p w14:paraId="28065D5D" w14:textId="77777777" w:rsidR="005F4FCD" w:rsidRDefault="005F4FCD" w:rsidP="005F4FCD">
            <w:pPr>
              <w:pStyle w:val="a8"/>
              <w:spacing w:line="256" w:lineRule="auto"/>
              <w:rPr>
                <w:rFonts w:cs="Arial"/>
              </w:rPr>
            </w:pPr>
          </w:p>
        </w:tc>
      </w:tr>
      <w:tr w:rsidR="005F4FCD" w14:paraId="6F622B6F" w14:textId="77777777" w:rsidTr="0077198D">
        <w:tc>
          <w:tcPr>
            <w:tcW w:w="1795" w:type="dxa"/>
          </w:tcPr>
          <w:p w14:paraId="6CF6DCFB" w14:textId="77777777" w:rsidR="005F4FCD" w:rsidRDefault="005F4FCD" w:rsidP="005F4FCD">
            <w:pPr>
              <w:pStyle w:val="a8"/>
              <w:spacing w:line="256" w:lineRule="auto"/>
              <w:rPr>
                <w:rFonts w:cs="Arial"/>
              </w:rPr>
            </w:pPr>
          </w:p>
        </w:tc>
        <w:tc>
          <w:tcPr>
            <w:tcW w:w="7834" w:type="dxa"/>
          </w:tcPr>
          <w:p w14:paraId="558877A0" w14:textId="77777777" w:rsidR="005F4FCD" w:rsidRDefault="005F4FCD" w:rsidP="005F4FCD">
            <w:pPr>
              <w:pStyle w:val="a8"/>
              <w:spacing w:line="256" w:lineRule="auto"/>
              <w:rPr>
                <w:rFonts w:cs="Arial"/>
              </w:rPr>
            </w:pPr>
          </w:p>
        </w:tc>
      </w:tr>
      <w:tr w:rsidR="005F4FCD" w14:paraId="6DAA4B37" w14:textId="77777777" w:rsidTr="0077198D">
        <w:tc>
          <w:tcPr>
            <w:tcW w:w="1795" w:type="dxa"/>
          </w:tcPr>
          <w:p w14:paraId="24293A43" w14:textId="77777777" w:rsidR="005F4FCD" w:rsidRDefault="005F4FCD" w:rsidP="005F4FCD">
            <w:pPr>
              <w:pStyle w:val="a8"/>
              <w:spacing w:line="256" w:lineRule="auto"/>
              <w:rPr>
                <w:rFonts w:cs="Arial"/>
              </w:rPr>
            </w:pPr>
          </w:p>
        </w:tc>
        <w:tc>
          <w:tcPr>
            <w:tcW w:w="7834" w:type="dxa"/>
          </w:tcPr>
          <w:p w14:paraId="5CACD668" w14:textId="77777777" w:rsidR="005F4FCD" w:rsidRDefault="005F4FCD" w:rsidP="005F4FCD">
            <w:pPr>
              <w:pStyle w:val="a8"/>
              <w:spacing w:line="256" w:lineRule="auto"/>
              <w:rPr>
                <w:rFonts w:cs="Arial"/>
              </w:rPr>
            </w:pPr>
          </w:p>
        </w:tc>
      </w:tr>
      <w:tr w:rsidR="005F4FCD" w14:paraId="12F3F7AC" w14:textId="77777777" w:rsidTr="0077198D">
        <w:tc>
          <w:tcPr>
            <w:tcW w:w="1795" w:type="dxa"/>
          </w:tcPr>
          <w:p w14:paraId="39146B5A" w14:textId="77777777" w:rsidR="005F4FCD" w:rsidRDefault="005F4FCD" w:rsidP="005F4FCD">
            <w:pPr>
              <w:pStyle w:val="a8"/>
              <w:spacing w:line="256" w:lineRule="auto"/>
              <w:rPr>
                <w:rFonts w:cs="Arial"/>
              </w:rPr>
            </w:pPr>
          </w:p>
        </w:tc>
        <w:tc>
          <w:tcPr>
            <w:tcW w:w="7834" w:type="dxa"/>
          </w:tcPr>
          <w:p w14:paraId="5F672499" w14:textId="77777777" w:rsidR="005F4FCD" w:rsidRDefault="005F4FCD" w:rsidP="005F4FCD">
            <w:pPr>
              <w:pStyle w:val="a8"/>
              <w:spacing w:line="256" w:lineRule="auto"/>
              <w:rPr>
                <w:rFonts w:cs="Arial"/>
              </w:rPr>
            </w:pPr>
          </w:p>
        </w:tc>
      </w:tr>
      <w:tr w:rsidR="005F4FCD" w14:paraId="7DC30126" w14:textId="77777777" w:rsidTr="0077198D">
        <w:tc>
          <w:tcPr>
            <w:tcW w:w="1795" w:type="dxa"/>
          </w:tcPr>
          <w:p w14:paraId="34713F27" w14:textId="77777777" w:rsidR="005F4FCD" w:rsidRDefault="005F4FCD" w:rsidP="005F4FCD">
            <w:pPr>
              <w:pStyle w:val="a8"/>
              <w:spacing w:line="256" w:lineRule="auto"/>
              <w:rPr>
                <w:rFonts w:cs="Arial"/>
              </w:rPr>
            </w:pPr>
          </w:p>
        </w:tc>
        <w:tc>
          <w:tcPr>
            <w:tcW w:w="7834" w:type="dxa"/>
          </w:tcPr>
          <w:p w14:paraId="77908173" w14:textId="77777777" w:rsidR="005F4FCD" w:rsidRDefault="005F4FCD" w:rsidP="005F4FCD">
            <w:pPr>
              <w:pStyle w:val="a8"/>
              <w:spacing w:line="256" w:lineRule="auto"/>
              <w:rPr>
                <w:rFonts w:cs="Arial"/>
              </w:rPr>
            </w:pPr>
          </w:p>
        </w:tc>
      </w:tr>
    </w:tbl>
    <w:p w14:paraId="3D10100E" w14:textId="77777777" w:rsidR="00E5380B" w:rsidRDefault="00E5380B" w:rsidP="00E5380B">
      <w:pPr>
        <w:rPr>
          <w:rFonts w:ascii="Arial" w:hAnsi="Arial"/>
        </w:rPr>
      </w:pPr>
    </w:p>
    <w:p w14:paraId="39B4E6FE" w14:textId="6C0E82FA" w:rsidR="00064A75" w:rsidRDefault="00064A75" w:rsidP="00E77B9C">
      <w:pPr>
        <w:rPr>
          <w:rFonts w:ascii="Arial" w:hAnsi="Arial"/>
        </w:rPr>
      </w:pPr>
    </w:p>
    <w:p w14:paraId="03C3A676" w14:textId="77777777" w:rsidR="00064A75"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Issue #2: K_offset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Default="00191A58" w:rsidP="00191A58">
      <w:pPr>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[Huawei/HiSilicon]:</w:t>
                            </w:r>
                          </w:p>
                          <w:p w14:paraId="4CC0AFEB"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lang w:val="en-GB"/>
                              </w:rPr>
                              <w:t>K_offset via RRC configuration.</w:t>
                            </w:r>
                          </w:p>
                          <w:p w14:paraId="639ACFEE"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Support updating UE-specific K_offset via MAC CE.</w:t>
                            </w:r>
                          </w:p>
                          <w:p w14:paraId="4441845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K_offset.</w:t>
                            </w:r>
                          </w:p>
                          <w:p w14:paraId="0A85050C" w14:textId="48D96F1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w:t>
                            </w:r>
                            <w:proofErr w:type="gramStart"/>
                            <w:r w:rsidRPr="00191A58">
                              <w:rPr>
                                <w:rFonts w:ascii="Times New Roman" w:eastAsiaTheme="majorEastAsia" w:hAnsi="Times New Roman" w:cs="Times New Roman"/>
                                <w:sz w:val="20"/>
                                <w:szCs w:val="20"/>
                              </w:rPr>
                              <w:t xml:space="preserve">updated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The update of K_offset should be triggered by gNB.</w:t>
                            </w:r>
                          </w:p>
                          <w:p w14:paraId="072EC1DD" w14:textId="7F092BF2"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950FC7" w:rsidRPr="00191A58" w:rsidRDefault="00950FC7" w:rsidP="00191A58">
                            <w:pPr>
                              <w:pStyle w:val="a8"/>
                              <w:numPr>
                                <w:ilvl w:val="0"/>
                                <w:numId w:val="25"/>
                              </w:numPr>
                              <w:spacing w:after="180"/>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950FC7" w:rsidRPr="007B2699" w:rsidRDefault="00950FC7" w:rsidP="00191A58">
                            <w:pPr>
                              <w:pStyle w:val="a8"/>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950FC7" w:rsidRPr="00191A58" w:rsidRDefault="00950FC7"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950FC7" w:rsidRPr="00191A58" w:rsidRDefault="00950FC7" w:rsidP="00191A58">
                            <w:pPr>
                              <w:pStyle w:val="af7"/>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950FC7" w:rsidRPr="00191A58" w:rsidRDefault="00950FC7" w:rsidP="00191A58">
                            <w:pPr>
                              <w:rPr>
                                <w:rFonts w:ascii="Times New Roman" w:eastAsiaTheme="majorEastAsia" w:hAnsi="Times New Roman" w:cs="Times New Roman"/>
                                <w:sz w:val="20"/>
                                <w:szCs w:val="20"/>
                                <w:lang w:val="x-none"/>
                              </w:rPr>
                            </w:pPr>
                          </w:p>
                          <w:p w14:paraId="42F7F5A3" w14:textId="77777777" w:rsidR="00950FC7" w:rsidRPr="00191A58" w:rsidRDefault="00950FC7" w:rsidP="00191A58">
                            <w:pPr>
                              <w:spacing w:before="60" w:after="60" w:line="288" w:lineRule="auto"/>
                              <w:rPr>
                                <w:rFonts w:ascii="Times New Roman" w:eastAsia="Malgun Gothic" w:hAnsi="Times New Roman" w:cs="Times New Roman"/>
                                <w:sz w:val="20"/>
                                <w:szCs w:val="20"/>
                                <w:lang w:val="x-none"/>
                              </w:rPr>
                            </w:pPr>
                          </w:p>
                          <w:p w14:paraId="3D973F10" w14:textId="77777777" w:rsidR="00950FC7" w:rsidRPr="00191A58" w:rsidRDefault="00950FC7"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[Huawei/HiSilicon]:</w:t>
                      </w:r>
                    </w:p>
                    <w:p w14:paraId="4CC0AFEB"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lang w:val="en-GB"/>
                        </w:rPr>
                        <w:t>K_offset via RRC configuration.</w:t>
                      </w:r>
                    </w:p>
                    <w:p w14:paraId="639ACFEE"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Support updating UE-specific K_offset via MAC CE.</w:t>
                      </w:r>
                    </w:p>
                    <w:p w14:paraId="4441845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K_offset.</w:t>
                      </w:r>
                    </w:p>
                    <w:p w14:paraId="0A85050C" w14:textId="48D96F1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w:t>
                      </w:r>
                      <w:proofErr w:type="gramStart"/>
                      <w:r w:rsidRPr="00191A58">
                        <w:rPr>
                          <w:rFonts w:ascii="Times New Roman" w:eastAsiaTheme="majorEastAsia" w:hAnsi="Times New Roman" w:cs="Times New Roman"/>
                          <w:sz w:val="20"/>
                          <w:szCs w:val="20"/>
                        </w:rPr>
                        <w:t xml:space="preserve">updated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The update of K_offset should be triggered by gNB.</w:t>
                      </w:r>
                    </w:p>
                    <w:p w14:paraId="072EC1DD" w14:textId="7F092BF2"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950FC7" w:rsidRPr="00191A58" w:rsidRDefault="00950FC7" w:rsidP="00191A58">
                      <w:pPr>
                        <w:pStyle w:val="a8"/>
                        <w:numPr>
                          <w:ilvl w:val="0"/>
                          <w:numId w:val="25"/>
                        </w:numPr>
                        <w:spacing w:after="180"/>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950FC7" w:rsidRPr="007B2699" w:rsidRDefault="00950FC7" w:rsidP="00191A58">
                      <w:pPr>
                        <w:pStyle w:val="a8"/>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950FC7" w:rsidRPr="00191A58" w:rsidRDefault="00950FC7"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950FC7" w:rsidRPr="00191A58" w:rsidRDefault="00950FC7" w:rsidP="00191A58">
                      <w:pPr>
                        <w:pStyle w:val="af7"/>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950FC7" w:rsidRPr="00191A58" w:rsidRDefault="00950FC7" w:rsidP="00191A58">
                      <w:pPr>
                        <w:rPr>
                          <w:rFonts w:ascii="Times New Roman" w:eastAsiaTheme="majorEastAsia" w:hAnsi="Times New Roman" w:cs="Times New Roman"/>
                          <w:sz w:val="20"/>
                          <w:szCs w:val="20"/>
                          <w:lang w:val="x-none"/>
                        </w:rPr>
                      </w:pPr>
                    </w:p>
                    <w:p w14:paraId="42F7F5A3" w14:textId="77777777" w:rsidR="00950FC7" w:rsidRPr="00191A58" w:rsidRDefault="00950FC7" w:rsidP="00191A58">
                      <w:pPr>
                        <w:spacing w:before="60" w:after="60" w:line="288" w:lineRule="auto"/>
                        <w:rPr>
                          <w:rFonts w:ascii="Times New Roman" w:eastAsia="Malgun Gothic" w:hAnsi="Times New Roman" w:cs="Times New Roman"/>
                          <w:sz w:val="20"/>
                          <w:szCs w:val="20"/>
                          <w:lang w:val="x-none"/>
                        </w:rPr>
                      </w:pPr>
                    </w:p>
                    <w:p w14:paraId="3D973F10" w14:textId="77777777" w:rsidR="00950FC7" w:rsidRPr="00191A58" w:rsidRDefault="00950FC7" w:rsidP="00191A58">
                      <w:pPr>
                        <w:rPr>
                          <w:rFonts w:ascii="Times New Roman" w:eastAsia="Batang" w:hAnsi="Times New Roman" w:cs="Times New Roman"/>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950FC7" w:rsidRPr="0068233D" w:rsidRDefault="00950FC7"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Support UE autonomous K_offset updates based on satellite ephemeris.</w:t>
                            </w:r>
                          </w:p>
                          <w:p w14:paraId="4D9CF098" w14:textId="3B33EFAF"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1: Support beam specific K_offset indication by RRC, MAC CE or group common DCI.</w:t>
                            </w:r>
                          </w:p>
                          <w:p w14:paraId="42ECE0E6" w14:textId="29A5E6B7"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[Spreadtrum]:</w:t>
                            </w:r>
                          </w:p>
                          <w:p w14:paraId="4E4CA06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K_offset estimated by UE. </w:t>
                            </w:r>
                          </w:p>
                          <w:p w14:paraId="16DEF79F" w14:textId="549C83AE"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950FC7" w:rsidRPr="0068233D" w:rsidRDefault="00950FC7"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[Interdigital]:</w:t>
                            </w:r>
                          </w:p>
                          <w:p w14:paraId="74642FD5"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2: UE-specifically update Koffset after initial access.</w:t>
                            </w:r>
                          </w:p>
                          <w:p w14:paraId="412F3367"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3: Support dedicated RRC signalling </w:t>
                            </w:r>
                            <w:proofErr w:type="spellStart"/>
                            <w:r w:rsidRPr="00765EFE">
                              <w:rPr>
                                <w:rFonts w:ascii="Times New Roman" w:eastAsiaTheme="majorEastAsia" w:hAnsi="Times New Roman" w:cs="Times New Roman"/>
                                <w:sz w:val="20"/>
                                <w:szCs w:val="20"/>
                                <w:lang w:eastAsia="ja-JP"/>
                              </w:rPr>
                              <w:t>and</w:t>
                            </w:r>
                            <w:proofErr w:type="spellEnd"/>
                            <w:r w:rsidRPr="00765EFE">
                              <w:rPr>
                                <w:rFonts w:ascii="Times New Roman" w:eastAsiaTheme="majorEastAsia" w:hAnsi="Times New Roman" w:cs="Times New Roman"/>
                                <w:sz w:val="20"/>
                                <w:szCs w:val="20"/>
                                <w:lang w:eastAsia="ja-JP"/>
                              </w:rPr>
                              <w:t xml:space="preserve"> indication of relative Koffset value via MAC CE or group common DCI.</w:t>
                            </w:r>
                          </w:p>
                          <w:p w14:paraId="57CB017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4: Update K_offset after initial access under network control can be supported.</w:t>
                            </w:r>
                          </w:p>
                          <w:p w14:paraId="3B11C13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proofErr w:type="gramStart"/>
                            <w:r w:rsidRPr="00765EFE">
                              <w:rPr>
                                <w:rFonts w:ascii="Times New Roman" w:eastAsiaTheme="majorEastAsia" w:hAnsi="Times New Roman" w:cs="Times New Roman"/>
                                <w:sz w:val="20"/>
                                <w:szCs w:val="20"/>
                              </w:rPr>
                              <w:t>reporting</w:t>
                            </w:r>
                            <w:proofErr w:type="gramEnd"/>
                            <w:r w:rsidRPr="00765EFE">
                              <w:rPr>
                                <w:rFonts w:ascii="Times New Roman" w:eastAsiaTheme="majorEastAsia" w:hAnsi="Times New Roman" w:cs="Times New Roman"/>
                                <w:sz w:val="20"/>
                                <w:szCs w:val="20"/>
                              </w:rPr>
                              <w:t xml:space="preserve"> TA related information for facilitating network updating K_offset after initial access needs to be prioritized.</w:t>
                            </w:r>
                          </w:p>
                          <w:p w14:paraId="3CD77C49" w14:textId="6DCA7944" w:rsidR="00950FC7" w:rsidRPr="0068233D" w:rsidRDefault="00950FC7"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[Xiaomi]:</w:t>
                            </w:r>
                          </w:p>
                          <w:p w14:paraId="54334CA1" w14:textId="0B1EEF85" w:rsidR="00950FC7" w:rsidRPr="00765EFE"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More than one of above K</w:t>
                            </w:r>
                            <w:r w:rsidRPr="00765EFE">
                              <w:rPr>
                                <w:rFonts w:ascii="Times New Roman" w:eastAsiaTheme="majorEastAsia" w:hAnsi="Times New Roman" w:cs="Times New Roman"/>
                                <w:sz w:val="20"/>
                                <w:szCs w:val="20"/>
                                <w:vertAlign w:val="subscript"/>
                              </w:rPr>
                              <w:t>offset</w:t>
                            </w:r>
                            <w:r w:rsidRPr="00765EFE">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2: Support UE-specific K_offset for UEs in connected mode</w:t>
                            </w:r>
                          </w:p>
                          <w:p w14:paraId="73AC45E5" w14:textId="2EAFD96B"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950FC7" w:rsidRPr="00765EFE" w:rsidRDefault="00950FC7"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950FC7" w:rsidRPr="0068233D" w:rsidRDefault="00950FC7"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Support UE autonomous K_offset updates based on satellite ephemeris.</w:t>
                      </w:r>
                    </w:p>
                    <w:p w14:paraId="4D9CF098" w14:textId="3B33EFAF"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1: Support beam specific K_offset indication by RRC, MAC CE or group common DCI.</w:t>
                      </w:r>
                    </w:p>
                    <w:p w14:paraId="42ECE0E6" w14:textId="29A5E6B7"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[Spreadtrum]:</w:t>
                      </w:r>
                    </w:p>
                    <w:p w14:paraId="4E4CA06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K_offset estimated by UE. </w:t>
                      </w:r>
                    </w:p>
                    <w:p w14:paraId="16DEF79F" w14:textId="549C83AE"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950FC7" w:rsidRPr="0068233D" w:rsidRDefault="00950FC7"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[Interdigital]:</w:t>
                      </w:r>
                    </w:p>
                    <w:p w14:paraId="74642FD5"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2: UE-specifically update Koffset after initial access.</w:t>
                      </w:r>
                    </w:p>
                    <w:p w14:paraId="412F3367"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3: Support dedicated RRC signalling </w:t>
                      </w:r>
                      <w:proofErr w:type="spellStart"/>
                      <w:r w:rsidRPr="00765EFE">
                        <w:rPr>
                          <w:rFonts w:ascii="Times New Roman" w:eastAsiaTheme="majorEastAsia" w:hAnsi="Times New Roman" w:cs="Times New Roman"/>
                          <w:sz w:val="20"/>
                          <w:szCs w:val="20"/>
                          <w:lang w:eastAsia="ja-JP"/>
                        </w:rPr>
                        <w:t>and</w:t>
                      </w:r>
                      <w:proofErr w:type="spellEnd"/>
                      <w:r w:rsidRPr="00765EFE">
                        <w:rPr>
                          <w:rFonts w:ascii="Times New Roman" w:eastAsiaTheme="majorEastAsia" w:hAnsi="Times New Roman" w:cs="Times New Roman"/>
                          <w:sz w:val="20"/>
                          <w:szCs w:val="20"/>
                          <w:lang w:eastAsia="ja-JP"/>
                        </w:rPr>
                        <w:t xml:space="preserve"> indication of relative Koffset value via MAC CE or group common DCI.</w:t>
                      </w:r>
                    </w:p>
                    <w:p w14:paraId="57CB017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4: Update K_offset after initial access under network control can be supported.</w:t>
                      </w:r>
                    </w:p>
                    <w:p w14:paraId="3B11C13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proofErr w:type="gramStart"/>
                      <w:r w:rsidRPr="00765EFE">
                        <w:rPr>
                          <w:rFonts w:ascii="Times New Roman" w:eastAsiaTheme="majorEastAsia" w:hAnsi="Times New Roman" w:cs="Times New Roman"/>
                          <w:sz w:val="20"/>
                          <w:szCs w:val="20"/>
                        </w:rPr>
                        <w:t>reporting</w:t>
                      </w:r>
                      <w:proofErr w:type="gramEnd"/>
                      <w:r w:rsidRPr="00765EFE">
                        <w:rPr>
                          <w:rFonts w:ascii="Times New Roman" w:eastAsiaTheme="majorEastAsia" w:hAnsi="Times New Roman" w:cs="Times New Roman"/>
                          <w:sz w:val="20"/>
                          <w:szCs w:val="20"/>
                        </w:rPr>
                        <w:t xml:space="preserve"> TA related information for facilitating network updating K_offset after initial access needs to be prioritized.</w:t>
                      </w:r>
                    </w:p>
                    <w:p w14:paraId="3CD77C49" w14:textId="6DCA7944" w:rsidR="00950FC7" w:rsidRPr="0068233D" w:rsidRDefault="00950FC7"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[Xiaomi]:</w:t>
                      </w:r>
                    </w:p>
                    <w:p w14:paraId="54334CA1" w14:textId="0B1EEF85" w:rsidR="00950FC7" w:rsidRPr="00765EFE"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More than one of above K</w:t>
                      </w:r>
                      <w:r w:rsidRPr="00765EFE">
                        <w:rPr>
                          <w:rFonts w:ascii="Times New Roman" w:eastAsiaTheme="majorEastAsia" w:hAnsi="Times New Roman" w:cs="Times New Roman"/>
                          <w:sz w:val="20"/>
                          <w:szCs w:val="20"/>
                          <w:vertAlign w:val="subscript"/>
                        </w:rPr>
                        <w:t>offset</w:t>
                      </w:r>
                      <w:r w:rsidRPr="00765EFE">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2: Support UE-specific K_offset for UEs in connected mode</w:t>
                      </w:r>
                    </w:p>
                    <w:p w14:paraId="73AC45E5" w14:textId="2EAFD96B"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950FC7" w:rsidRPr="00765EFE" w:rsidRDefault="00950FC7"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950FC7" w:rsidRPr="0068233D" w:rsidRDefault="00950FC7" w:rsidP="0068233D">
                            <w:pPr>
                              <w:pStyle w:val="af7"/>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950FC7" w:rsidRPr="0068233D" w:rsidRDefault="00950FC7"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950FC7" w:rsidRPr="0068233D" w:rsidRDefault="00950FC7"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w:t>
                            </w:r>
                            <w:proofErr w:type="gramStart"/>
                            <w:r w:rsidRPr="0068233D">
                              <w:rPr>
                                <w:rFonts w:ascii="Times New Roman" w:eastAsiaTheme="majorEastAsia" w:hAnsi="Times New Roman" w:cs="Times New Roman"/>
                                <w:sz w:val="20"/>
                                <w:szCs w:val="20"/>
                                <w:lang w:val="en-GB"/>
                              </w:rPr>
                              <w:t xml:space="preserve">of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950FC7" w:rsidRPr="0068233D" w:rsidRDefault="00950FC7" w:rsidP="0068233D">
                            <w:pPr>
                              <w:rPr>
                                <w:rFonts w:ascii="Times New Roman" w:eastAsiaTheme="majorEastAsia" w:hAnsi="Times New Roman" w:cs="Times New Roman"/>
                                <w:sz w:val="20"/>
                                <w:szCs w:val="20"/>
                              </w:rPr>
                            </w:pPr>
                          </w:p>
                          <w:p w14:paraId="43CAD8F6" w14:textId="77777777" w:rsidR="00950FC7" w:rsidRPr="0068233D" w:rsidRDefault="00950FC7" w:rsidP="0068233D">
                            <w:pPr>
                              <w:spacing w:before="60" w:after="60" w:line="288" w:lineRule="auto"/>
                              <w:rPr>
                                <w:rFonts w:ascii="Times New Roman" w:eastAsia="Malgun Gothic" w:hAnsi="Times New Roman" w:cs="Times New Roman"/>
                                <w:sz w:val="20"/>
                                <w:szCs w:val="20"/>
                                <w:lang w:val="x-none"/>
                              </w:rPr>
                            </w:pPr>
                          </w:p>
                          <w:p w14:paraId="57F22504" w14:textId="77777777" w:rsidR="00950FC7" w:rsidRPr="0068233D" w:rsidRDefault="00950FC7" w:rsidP="0068233D">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950FC7" w:rsidRPr="0068233D" w:rsidRDefault="00950FC7" w:rsidP="0068233D">
                      <w:pPr>
                        <w:pStyle w:val="af7"/>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950FC7" w:rsidRPr="0068233D" w:rsidRDefault="00950FC7"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950FC7" w:rsidRPr="0068233D" w:rsidRDefault="00950FC7"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w:t>
                      </w:r>
                      <w:proofErr w:type="gramStart"/>
                      <w:r w:rsidRPr="0068233D">
                        <w:rPr>
                          <w:rFonts w:ascii="Times New Roman" w:eastAsiaTheme="majorEastAsia" w:hAnsi="Times New Roman" w:cs="Times New Roman"/>
                          <w:sz w:val="20"/>
                          <w:szCs w:val="20"/>
                          <w:lang w:val="en-GB"/>
                        </w:rPr>
                        <w:t xml:space="preserve">of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950FC7" w:rsidRPr="0068233D" w:rsidRDefault="00950FC7" w:rsidP="0068233D">
                      <w:pPr>
                        <w:rPr>
                          <w:rFonts w:ascii="Times New Roman" w:eastAsiaTheme="majorEastAsia" w:hAnsi="Times New Roman" w:cs="Times New Roman"/>
                          <w:sz w:val="20"/>
                          <w:szCs w:val="20"/>
                        </w:rPr>
                      </w:pPr>
                    </w:p>
                    <w:p w14:paraId="43CAD8F6" w14:textId="77777777" w:rsidR="00950FC7" w:rsidRPr="0068233D" w:rsidRDefault="00950FC7" w:rsidP="0068233D">
                      <w:pPr>
                        <w:spacing w:before="60" w:after="60" w:line="288" w:lineRule="auto"/>
                        <w:rPr>
                          <w:rFonts w:ascii="Times New Roman" w:eastAsia="Malgun Gothic" w:hAnsi="Times New Roman" w:cs="Times New Roman"/>
                          <w:sz w:val="20"/>
                          <w:szCs w:val="20"/>
                          <w:lang w:val="x-none"/>
                        </w:rPr>
                      </w:pPr>
                    </w:p>
                    <w:p w14:paraId="57F22504" w14:textId="77777777" w:rsidR="00950FC7" w:rsidRPr="0068233D" w:rsidRDefault="00950FC7" w:rsidP="0068233D">
                      <w:pPr>
                        <w:rPr>
                          <w:rFonts w:ascii="Times New Roman" w:eastAsia="Batang" w:hAnsi="Times New Roman" w:cs="Times New Roman"/>
                          <w:sz w:val="20"/>
                          <w:szCs w:val="20"/>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af7"/>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7"/>
        <w:numPr>
          <w:ilvl w:val="0"/>
          <w:numId w:val="39"/>
        </w:numPr>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af7"/>
        <w:numPr>
          <w:ilvl w:val="0"/>
          <w:numId w:val="39"/>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Default="00D26E27" w:rsidP="00D26E27">
      <w:pPr>
        <w:rPr>
          <w:rFonts w:ascii="Arial" w:hAnsi="Arial"/>
        </w:rPr>
      </w:pPr>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7A1BCA" w:rsidRDefault="007A1BCA" w:rsidP="007A1BCA">
      <w:pPr>
        <w:rPr>
          <w:rFonts w:ascii="Arial" w:hAnsi="Arial" w:cs="Arial"/>
          <w:b/>
          <w:bCs/>
          <w:highlight w:val="yellow"/>
          <w:u w:val="single"/>
          <w:lang w:eastAsia="ja-JP"/>
        </w:rPr>
      </w:pPr>
      <w:r w:rsidRPr="007A1BCA">
        <w:rPr>
          <w:rFonts w:ascii="Arial" w:hAnsi="Arial" w:cs="Arial"/>
          <w:b/>
          <w:bCs/>
          <w:highlight w:val="yellow"/>
          <w:u w:val="single"/>
          <w:lang w:eastAsia="ja-JP"/>
        </w:rPr>
        <w:t>Initial proposal 2.2 (Moderator):</w:t>
      </w:r>
    </w:p>
    <w:p w14:paraId="249604A8" w14:textId="709CD0FB" w:rsidR="007A1BCA" w:rsidRDefault="007A1BCA" w:rsidP="007A1BCA">
      <w:pPr>
        <w:rPr>
          <w:rFonts w:ascii="Arial" w:hAnsi="Arial" w:cs="Arial"/>
          <w:lang w:eastAsia="x-none"/>
        </w:rPr>
      </w:pPr>
      <w:r w:rsidRPr="007A1BCA">
        <w:rPr>
          <w:rFonts w:ascii="Arial" w:hAnsi="Arial" w:cs="Arial"/>
          <w:highlight w:val="yellow"/>
          <w:lang w:eastAsia="x-none"/>
        </w:rPr>
        <w:t xml:space="preserve">K_offset </w:t>
      </w:r>
      <w:r>
        <w:rPr>
          <w:rFonts w:ascii="Arial" w:hAnsi="Arial" w:cs="Arial"/>
          <w:highlight w:val="yellow"/>
          <w:lang w:eastAsia="x-none"/>
        </w:rPr>
        <w:t xml:space="preserve">can be </w:t>
      </w:r>
      <w:r w:rsidRPr="007A1BCA">
        <w:rPr>
          <w:rFonts w:ascii="Arial" w:hAnsi="Arial" w:cs="Arial"/>
          <w:highlight w:val="yellow"/>
          <w:lang w:eastAsia="x-none"/>
        </w:rPr>
        <w:t>update</w:t>
      </w:r>
      <w:r>
        <w:rPr>
          <w:rFonts w:ascii="Arial" w:hAnsi="Arial" w:cs="Arial"/>
          <w:highlight w:val="yellow"/>
          <w:lang w:eastAsia="x-none"/>
        </w:rPr>
        <w:t>d</w:t>
      </w:r>
      <w:r w:rsidRPr="007A1BCA">
        <w:rPr>
          <w:rFonts w:ascii="Arial" w:hAnsi="Arial" w:cs="Arial"/>
          <w:highlight w:val="yellow"/>
          <w:lang w:eastAsia="x-none"/>
        </w:rPr>
        <w:t xml:space="preserve"> after initial access.</w:t>
      </w:r>
    </w:p>
    <w:p w14:paraId="4B0A26F1" w14:textId="77777777" w:rsidR="008B446C" w:rsidRPr="00E5380B" w:rsidRDefault="008B446C" w:rsidP="007A1BCA">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8"/>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8"/>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8"/>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8"/>
              <w:spacing w:line="256" w:lineRule="auto"/>
              <w:rPr>
                <w:rFonts w:eastAsiaTheme="minorEastAsia" w:cs="Arial"/>
              </w:rPr>
            </w:pPr>
            <w:r>
              <w:rPr>
                <w:rFonts w:eastAsiaTheme="minorEastAsia" w:cs="Arial" w:hint="eastAsia"/>
              </w:rPr>
              <w:t xml:space="preserve">In general, we are fine to this proposal. </w:t>
            </w:r>
            <w:r w:rsidR="00242E70">
              <w:rPr>
                <w:rFonts w:eastAsiaTheme="minorEastAsia" w:cs="Arial"/>
              </w:rPr>
              <w:t>B</w:t>
            </w:r>
            <w:r w:rsidR="00242E70">
              <w:rPr>
                <w:rFonts w:eastAsiaTheme="minorEastAsia" w:cs="Arial" w:hint="eastAsia"/>
              </w:rPr>
              <w:t xml:space="preserve">ut </w:t>
            </w:r>
            <w:r w:rsidR="00D90B28">
              <w:rPr>
                <w:rFonts w:eastAsiaTheme="minorEastAsia" w:cs="Arial" w:hint="eastAsia"/>
              </w:rPr>
              <w:t>on</w:t>
            </w:r>
            <w:r w:rsidR="00242E70">
              <w:rPr>
                <w:rFonts w:eastAsiaTheme="minorEastAsia" w:cs="Arial" w:hint="eastAsia"/>
              </w:rPr>
              <w:t xml:space="preserve"> how to update this parameter, it should have careful consideration. </w:t>
            </w:r>
            <w:r w:rsidR="00C65341">
              <w:rPr>
                <w:rFonts w:eastAsiaTheme="minorEastAsia" w:cs="Arial"/>
              </w:rPr>
              <w:t>W</w:t>
            </w:r>
            <w:r w:rsidR="00C65341">
              <w:rPr>
                <w:rFonts w:eastAsiaTheme="minorEastAsia" w:cs="Arial" w:hint="eastAsia"/>
              </w:rPr>
              <w:t>e think two requirements should be followed: 1) gNB can</w:t>
            </w:r>
            <w:r w:rsidR="00C65341">
              <w:rPr>
                <w:rFonts w:eastAsiaTheme="minorEastAsia" w:cs="Arial"/>
              </w:rPr>
              <w:t>’</w:t>
            </w:r>
            <w:r w:rsidR="00C65341">
              <w:rPr>
                <w:rFonts w:eastAsiaTheme="minorEastAsia" w:cs="Arial" w:hint="eastAsia"/>
              </w:rPr>
              <w:t xml:space="preserve">t frequently update </w:t>
            </w:r>
            <w:r w:rsidR="00C65341">
              <w:rPr>
                <w:rFonts w:eastAsiaTheme="minorEastAsia" w:cs="Arial"/>
              </w:rPr>
              <w:t>the</w:t>
            </w:r>
            <w:r w:rsidR="00C65341">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14:paraId="59B2420C" w14:textId="77777777" w:rsidTr="0077198D">
        <w:tc>
          <w:tcPr>
            <w:tcW w:w="1795" w:type="dxa"/>
          </w:tcPr>
          <w:p w14:paraId="7E55C621" w14:textId="27AE9E6A" w:rsidR="004C6C51" w:rsidRDefault="004C6C51" w:rsidP="0077198D">
            <w:pPr>
              <w:pStyle w:val="a8"/>
              <w:spacing w:line="256" w:lineRule="auto"/>
              <w:rPr>
                <w:rFonts w:cs="Arial"/>
              </w:rPr>
            </w:pPr>
            <w:r>
              <w:rPr>
                <w:rFonts w:cs="Arial"/>
              </w:rPr>
              <w:t>Thales</w:t>
            </w:r>
          </w:p>
        </w:tc>
        <w:tc>
          <w:tcPr>
            <w:tcW w:w="7834" w:type="dxa"/>
          </w:tcPr>
          <w:p w14:paraId="71000F50" w14:textId="77777777" w:rsidR="004C6C51" w:rsidRDefault="004C6C51" w:rsidP="00267D9D">
            <w:pPr>
              <w:pStyle w:val="a8"/>
              <w:spacing w:line="256" w:lineRule="auto"/>
              <w:rPr>
                <w:rFonts w:cs="Arial"/>
              </w:rPr>
            </w:pPr>
            <w:r>
              <w:rPr>
                <w:rFonts w:cs="Arial"/>
              </w:rPr>
              <w:t xml:space="preserve">We support the </w:t>
            </w:r>
            <w:r w:rsidRPr="009B4D84">
              <w:rPr>
                <w:rFonts w:cs="Arial"/>
              </w:rPr>
              <w:t>Initial proposal 2.2</w:t>
            </w:r>
            <w:r>
              <w:rPr>
                <w:rFonts w:cs="Arial"/>
              </w:rPr>
              <w:t xml:space="preserve"> </w:t>
            </w:r>
          </w:p>
          <w:p w14:paraId="2A5862DB" w14:textId="77777777" w:rsidR="004C6C51" w:rsidRDefault="004C6C51" w:rsidP="00267D9D">
            <w:pPr>
              <w:pStyle w:val="a8"/>
              <w:spacing w:line="256" w:lineRule="auto"/>
              <w:rPr>
                <w:rFonts w:cs="Arial"/>
              </w:rPr>
            </w:pPr>
            <w:r w:rsidRPr="009B4D84">
              <w:rPr>
                <w:rFonts w:cs="Arial"/>
              </w:rPr>
              <w:t xml:space="preserve">How to update K_offset after initial access can be </w:t>
            </w:r>
            <w:r>
              <w:rPr>
                <w:rFonts w:cs="Arial"/>
              </w:rPr>
              <w:t>left FFS.</w:t>
            </w:r>
          </w:p>
          <w:p w14:paraId="1BD52987" w14:textId="77777777" w:rsidR="004C6C51" w:rsidRDefault="004C6C51" w:rsidP="00267D9D">
            <w:pPr>
              <w:pStyle w:val="a8"/>
              <w:spacing w:line="256" w:lineRule="auto"/>
              <w:rPr>
                <w:rFonts w:cs="Arial"/>
              </w:rPr>
            </w:pPr>
            <w:r>
              <w:rPr>
                <w:rFonts w:cs="Arial"/>
              </w:rPr>
              <w:t xml:space="preserve">The UE can be configured with </w:t>
            </w:r>
            <w:r w:rsidRPr="009E7039">
              <w:rPr>
                <w:rFonts w:cs="Arial"/>
              </w:rPr>
              <w:t xml:space="preserve">Beam-specific K_offset </w:t>
            </w:r>
            <w:r>
              <w:rPr>
                <w:rFonts w:cs="Arial"/>
              </w:rPr>
              <w:t xml:space="preserve">to be used after msg3. Of course depending on the beam size this </w:t>
            </w:r>
            <w:r w:rsidRPr="009E7039">
              <w:rPr>
                <w:rFonts w:cs="Arial"/>
              </w:rPr>
              <w:t>Beam-specific K_offset</w:t>
            </w:r>
            <w:r>
              <w:rPr>
                <w:rFonts w:cs="Arial"/>
              </w:rPr>
              <w:t xml:space="preserve"> will not be optimal for all UEs within the beam coverage.</w:t>
            </w:r>
          </w:p>
          <w:p w14:paraId="3B9EE489" w14:textId="5BA6DBD6" w:rsidR="004C6C51" w:rsidRDefault="004C6C51" w:rsidP="0077198D">
            <w:pPr>
              <w:pStyle w:val="a8"/>
              <w:spacing w:line="256" w:lineRule="auto"/>
              <w:rPr>
                <w:rFonts w:cs="Arial"/>
              </w:rPr>
            </w:pPr>
            <w:r w:rsidRPr="009B4D84">
              <w:rPr>
                <w:rFonts w:cs="Arial"/>
              </w:rPr>
              <w:t>Alternatively, K_offset can be equal to UE TA (UE specific TA + Common TA)   but the UE needs to report its TA.</w:t>
            </w:r>
            <w:r>
              <w:rPr>
                <w:rFonts w:cs="Arial"/>
              </w:rPr>
              <w:t xml:space="preserve"> </w:t>
            </w:r>
          </w:p>
        </w:tc>
      </w:tr>
      <w:tr w:rsidR="002A24BF" w14:paraId="739A294E" w14:textId="77777777" w:rsidTr="0077198D">
        <w:tc>
          <w:tcPr>
            <w:tcW w:w="1795" w:type="dxa"/>
          </w:tcPr>
          <w:p w14:paraId="269C9DE1" w14:textId="150EAD6D" w:rsidR="002A24BF" w:rsidRDefault="002A24BF" w:rsidP="002A24BF">
            <w:pPr>
              <w:pStyle w:val="a8"/>
              <w:spacing w:line="256" w:lineRule="auto"/>
              <w:rPr>
                <w:rFonts w:cs="Arial"/>
              </w:rPr>
            </w:pPr>
            <w:r>
              <w:rPr>
                <w:rFonts w:cs="Arial"/>
              </w:rPr>
              <w:lastRenderedPageBreak/>
              <w:t>ZTE</w:t>
            </w:r>
          </w:p>
        </w:tc>
        <w:tc>
          <w:tcPr>
            <w:tcW w:w="7834" w:type="dxa"/>
          </w:tcPr>
          <w:p w14:paraId="6F1FF8B3" w14:textId="77777777" w:rsidR="002A24BF" w:rsidRDefault="002A24BF" w:rsidP="002A24BF">
            <w:pPr>
              <w:pStyle w:val="a8"/>
              <w:spacing w:line="256" w:lineRule="auto"/>
              <w:rPr>
                <w:rFonts w:cs="Arial"/>
              </w:rPr>
            </w:pPr>
            <w:r>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3894DD85" w14:textId="77777777" w:rsidR="002A24BF" w:rsidRDefault="002A24BF" w:rsidP="002A24BF">
            <w:pPr>
              <w:pStyle w:val="a8"/>
              <w:spacing w:line="256" w:lineRule="auto"/>
              <w:rPr>
                <w:rFonts w:cs="Arial"/>
              </w:rPr>
            </w:pPr>
            <w:r>
              <w:rPr>
                <w:rFonts w:cs="Arial"/>
              </w:rPr>
              <w:t>So, the following proposal with updates can be considered:</w:t>
            </w:r>
          </w:p>
          <w:p w14:paraId="4202FFC6" w14:textId="77777777" w:rsidR="002A24BF" w:rsidRDefault="002A24BF" w:rsidP="002A24BF">
            <w:pPr>
              <w:rPr>
                <w:rFonts w:ascii="Arial" w:hAnsi="Arial" w:cs="Arial"/>
                <w:b/>
                <w:bCs/>
                <w:highlight w:val="yellow"/>
                <w:u w:val="single"/>
                <w:lang w:eastAsia="ja-JP"/>
              </w:rPr>
            </w:pPr>
            <w:r>
              <w:rPr>
                <w:rFonts w:ascii="Arial" w:hAnsi="Arial" w:cs="Arial"/>
                <w:b/>
                <w:bCs/>
                <w:highlight w:val="yellow"/>
                <w:u w:val="single"/>
                <w:lang w:eastAsia="ja-JP"/>
              </w:rPr>
              <w:t>Updated initial proposal 2.2:</w:t>
            </w:r>
          </w:p>
          <w:p w14:paraId="61617A35" w14:textId="12EF96A6" w:rsidR="002A24BF" w:rsidRDefault="002A24BF" w:rsidP="002A24BF">
            <w:pPr>
              <w:rPr>
                <w:rFonts w:cs="Arial"/>
              </w:rPr>
            </w:pPr>
            <w:r>
              <w:rPr>
                <w:rFonts w:ascii="Arial" w:hAnsi="Arial" w:cs="Arial"/>
                <w:highlight w:val="yellow"/>
              </w:rPr>
              <w:t>Updates of K_offset after initial access is supported if only cell-specific K_offset is configured before initial access.</w:t>
            </w:r>
          </w:p>
        </w:tc>
      </w:tr>
      <w:tr w:rsidR="002A24BF" w14:paraId="334C7E11" w14:textId="77777777" w:rsidTr="0077198D">
        <w:tc>
          <w:tcPr>
            <w:tcW w:w="1795" w:type="dxa"/>
          </w:tcPr>
          <w:p w14:paraId="7C2F7E4F" w14:textId="77777777" w:rsidR="002A24BF" w:rsidRDefault="002A24BF" w:rsidP="002A24BF">
            <w:pPr>
              <w:pStyle w:val="a8"/>
              <w:spacing w:line="256" w:lineRule="auto"/>
              <w:rPr>
                <w:rFonts w:cs="Arial"/>
              </w:rPr>
            </w:pPr>
          </w:p>
        </w:tc>
        <w:tc>
          <w:tcPr>
            <w:tcW w:w="7834" w:type="dxa"/>
          </w:tcPr>
          <w:p w14:paraId="450D88F8" w14:textId="77777777" w:rsidR="002A24BF" w:rsidRDefault="002A24BF" w:rsidP="002A24BF">
            <w:pPr>
              <w:pStyle w:val="a8"/>
              <w:spacing w:line="256" w:lineRule="auto"/>
              <w:rPr>
                <w:rFonts w:cs="Arial"/>
              </w:rPr>
            </w:pPr>
          </w:p>
        </w:tc>
      </w:tr>
      <w:tr w:rsidR="002A24BF" w14:paraId="531EE056" w14:textId="77777777" w:rsidTr="0077198D">
        <w:tc>
          <w:tcPr>
            <w:tcW w:w="1795" w:type="dxa"/>
          </w:tcPr>
          <w:p w14:paraId="188D2234" w14:textId="77777777" w:rsidR="002A24BF" w:rsidRDefault="002A24BF" w:rsidP="002A24BF">
            <w:pPr>
              <w:pStyle w:val="a8"/>
              <w:spacing w:line="256" w:lineRule="auto"/>
              <w:rPr>
                <w:rFonts w:cs="Arial"/>
              </w:rPr>
            </w:pPr>
          </w:p>
        </w:tc>
        <w:tc>
          <w:tcPr>
            <w:tcW w:w="7834" w:type="dxa"/>
          </w:tcPr>
          <w:p w14:paraId="7965D810" w14:textId="77777777" w:rsidR="002A24BF" w:rsidRDefault="002A24BF" w:rsidP="002A24BF">
            <w:pPr>
              <w:pStyle w:val="a8"/>
              <w:spacing w:line="256" w:lineRule="auto"/>
              <w:rPr>
                <w:rFonts w:cs="Arial"/>
              </w:rPr>
            </w:pPr>
          </w:p>
        </w:tc>
      </w:tr>
      <w:tr w:rsidR="002A24BF" w14:paraId="03513BC0" w14:textId="77777777" w:rsidTr="0077198D">
        <w:tc>
          <w:tcPr>
            <w:tcW w:w="1795" w:type="dxa"/>
          </w:tcPr>
          <w:p w14:paraId="62912D44" w14:textId="77777777" w:rsidR="002A24BF" w:rsidRDefault="002A24BF" w:rsidP="002A24BF">
            <w:pPr>
              <w:pStyle w:val="a8"/>
              <w:spacing w:line="256" w:lineRule="auto"/>
              <w:rPr>
                <w:rFonts w:cs="Arial"/>
              </w:rPr>
            </w:pPr>
          </w:p>
        </w:tc>
        <w:tc>
          <w:tcPr>
            <w:tcW w:w="7834" w:type="dxa"/>
          </w:tcPr>
          <w:p w14:paraId="7682645D" w14:textId="77777777" w:rsidR="002A24BF" w:rsidRDefault="002A24BF" w:rsidP="002A24BF">
            <w:pPr>
              <w:pStyle w:val="a8"/>
              <w:spacing w:line="256" w:lineRule="auto"/>
              <w:rPr>
                <w:rFonts w:cs="Arial"/>
              </w:rPr>
            </w:pPr>
          </w:p>
        </w:tc>
      </w:tr>
      <w:tr w:rsidR="002A24BF" w14:paraId="4CE44221" w14:textId="77777777" w:rsidTr="0077198D">
        <w:tc>
          <w:tcPr>
            <w:tcW w:w="1795" w:type="dxa"/>
          </w:tcPr>
          <w:p w14:paraId="5E6DE0E2" w14:textId="77777777" w:rsidR="002A24BF" w:rsidRDefault="002A24BF" w:rsidP="002A24BF">
            <w:pPr>
              <w:pStyle w:val="a8"/>
              <w:spacing w:line="256" w:lineRule="auto"/>
              <w:rPr>
                <w:rFonts w:cs="Arial"/>
              </w:rPr>
            </w:pPr>
          </w:p>
        </w:tc>
        <w:tc>
          <w:tcPr>
            <w:tcW w:w="7834" w:type="dxa"/>
          </w:tcPr>
          <w:p w14:paraId="3859176B" w14:textId="77777777" w:rsidR="002A24BF" w:rsidRDefault="002A24BF" w:rsidP="002A24BF">
            <w:pPr>
              <w:pStyle w:val="a8"/>
              <w:spacing w:line="256" w:lineRule="auto"/>
              <w:rPr>
                <w:rFonts w:cs="Arial"/>
              </w:rPr>
            </w:pPr>
          </w:p>
        </w:tc>
      </w:tr>
      <w:tr w:rsidR="002A24BF" w14:paraId="4E711C1E" w14:textId="77777777" w:rsidTr="0077198D">
        <w:tc>
          <w:tcPr>
            <w:tcW w:w="1795" w:type="dxa"/>
          </w:tcPr>
          <w:p w14:paraId="6BC9D928" w14:textId="77777777" w:rsidR="002A24BF" w:rsidRDefault="002A24BF" w:rsidP="002A24BF">
            <w:pPr>
              <w:pStyle w:val="a8"/>
              <w:spacing w:line="256" w:lineRule="auto"/>
              <w:rPr>
                <w:rFonts w:cs="Arial"/>
              </w:rPr>
            </w:pPr>
          </w:p>
        </w:tc>
        <w:tc>
          <w:tcPr>
            <w:tcW w:w="7834" w:type="dxa"/>
          </w:tcPr>
          <w:p w14:paraId="399CC652" w14:textId="77777777" w:rsidR="002A24BF" w:rsidRDefault="002A24BF" w:rsidP="002A24BF">
            <w:pPr>
              <w:pStyle w:val="a8"/>
              <w:spacing w:line="256" w:lineRule="auto"/>
              <w:rPr>
                <w:rFonts w:cs="Arial"/>
              </w:rPr>
            </w:pPr>
          </w:p>
        </w:tc>
      </w:tr>
      <w:tr w:rsidR="002A24BF" w14:paraId="15973823" w14:textId="77777777" w:rsidTr="0077198D">
        <w:tc>
          <w:tcPr>
            <w:tcW w:w="1795" w:type="dxa"/>
          </w:tcPr>
          <w:p w14:paraId="64508D0D" w14:textId="77777777" w:rsidR="002A24BF" w:rsidRDefault="002A24BF" w:rsidP="002A24BF">
            <w:pPr>
              <w:pStyle w:val="a8"/>
              <w:spacing w:line="256" w:lineRule="auto"/>
              <w:rPr>
                <w:rFonts w:cs="Arial"/>
              </w:rPr>
            </w:pPr>
          </w:p>
        </w:tc>
        <w:tc>
          <w:tcPr>
            <w:tcW w:w="7834" w:type="dxa"/>
          </w:tcPr>
          <w:p w14:paraId="014029FB" w14:textId="77777777" w:rsidR="002A24BF" w:rsidRDefault="002A24BF" w:rsidP="002A24BF">
            <w:pPr>
              <w:pStyle w:val="a8"/>
              <w:spacing w:line="256" w:lineRule="auto"/>
              <w:rPr>
                <w:rFonts w:cs="Arial"/>
              </w:rPr>
            </w:pPr>
          </w:p>
        </w:tc>
      </w:tr>
      <w:tr w:rsidR="002A24BF" w14:paraId="78E7E2B3" w14:textId="77777777" w:rsidTr="0077198D">
        <w:tc>
          <w:tcPr>
            <w:tcW w:w="1795" w:type="dxa"/>
          </w:tcPr>
          <w:p w14:paraId="655141CC" w14:textId="77777777" w:rsidR="002A24BF" w:rsidRDefault="002A24BF" w:rsidP="002A24BF">
            <w:pPr>
              <w:pStyle w:val="a8"/>
              <w:spacing w:line="256" w:lineRule="auto"/>
              <w:rPr>
                <w:rFonts w:cs="Arial"/>
              </w:rPr>
            </w:pPr>
          </w:p>
        </w:tc>
        <w:tc>
          <w:tcPr>
            <w:tcW w:w="7834" w:type="dxa"/>
          </w:tcPr>
          <w:p w14:paraId="79562575" w14:textId="77777777" w:rsidR="002A24BF" w:rsidRDefault="002A24BF" w:rsidP="002A24BF">
            <w:pPr>
              <w:pStyle w:val="a8"/>
              <w:spacing w:line="256" w:lineRule="auto"/>
              <w:rPr>
                <w:rFonts w:cs="Arial"/>
              </w:rPr>
            </w:pPr>
          </w:p>
        </w:tc>
      </w:tr>
    </w:tbl>
    <w:p w14:paraId="72F0EE20" w14:textId="77777777" w:rsidR="007A1BCA" w:rsidRDefault="007A1BCA" w:rsidP="007A1BCA">
      <w:pPr>
        <w:rPr>
          <w:rFonts w:ascii="Arial" w:hAnsi="Arial"/>
        </w:rPr>
      </w:pPr>
    </w:p>
    <w:p w14:paraId="1FEC40A1" w14:textId="77777777" w:rsidR="007A1BCA" w:rsidRDefault="007A1BCA" w:rsidP="007A1BCA">
      <w:pPr>
        <w:rPr>
          <w:rFonts w:ascii="Arial" w:hAnsi="Arial"/>
        </w:rPr>
      </w:pPr>
    </w:p>
    <w:p w14:paraId="24D35255" w14:textId="5A0A4452" w:rsidR="00810F1D"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Default="00C74D95" w:rsidP="00C74D95">
      <w:pPr>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[Huawei/HiSilicon]:</w:t>
                            </w:r>
                          </w:p>
                          <w:p w14:paraId="6B423CCF"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950FC7" w:rsidRPr="00C74D95" w:rsidRDefault="00950FC7" w:rsidP="00C74D95">
                            <w:pPr>
                              <w:pStyle w:val="af7"/>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ra-ResponseWindow and </w:t>
                            </w:r>
                            <w:r w:rsidRPr="00C74D95">
                              <w:rPr>
                                <w:rFonts w:ascii="Times New Roman" w:eastAsiaTheme="majorEastAsia" w:hAnsi="Times New Roman" w:cs="Times New Roman"/>
                                <w:sz w:val="20"/>
                                <w:szCs w:val="20"/>
                              </w:rPr>
                              <w:t>RAR window offset</w:t>
                            </w:r>
                          </w:p>
                          <w:p w14:paraId="709A853E" w14:textId="77777777" w:rsidR="00950FC7" w:rsidRPr="00C74D95" w:rsidRDefault="00950FC7" w:rsidP="00C74D95">
                            <w:pPr>
                              <w:pStyle w:val="af7"/>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950FC7" w:rsidRPr="00C74D95" w:rsidRDefault="00950FC7" w:rsidP="00C74D95">
                            <w:p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K_mac</w:t>
                            </w:r>
                            <w:proofErr w:type="spellEnd"/>
                            <w:r w:rsidRPr="00C74D95">
                              <w:rPr>
                                <w:rFonts w:ascii="Times New Roman" w:eastAsiaTheme="majorEastAsia" w:hAnsi="Times New Roman" w:cs="Times New Roman"/>
                                <w:sz w:val="20"/>
                                <w:szCs w:val="20"/>
                              </w:rPr>
                              <w:t xml:space="preserve"> can be decided later once the down-selection is done for K_offset.</w:t>
                            </w:r>
                          </w:p>
                          <w:p w14:paraId="25982411"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K_offset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Proper setting of the unit of K_offset should be considered to further reduce signaling overhead. </w:t>
                            </w:r>
                          </w:p>
                          <w:p w14:paraId="475F6CE8" w14:textId="08F95180"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 xml:space="preserve">Proposal 1: It is needed to clarify the K_offset is associated with the RTT between the UE and reference point, and </w:t>
                            </w:r>
                            <w:proofErr w:type="spellStart"/>
                            <w:r w:rsidRPr="00C74D95">
                              <w:rPr>
                                <w:rFonts w:ascii="Times New Roman" w:eastAsiaTheme="majorEastAsia" w:hAnsi="Times New Roman" w:cs="Times New Roman"/>
                                <w:color w:val="000000" w:themeColor="text1"/>
                                <w:sz w:val="20"/>
                                <w:szCs w:val="20"/>
                              </w:rPr>
                              <w:t>K_mac</w:t>
                            </w:r>
                            <w:proofErr w:type="spellEnd"/>
                            <w:r w:rsidRPr="00C74D95">
                              <w:rPr>
                                <w:rFonts w:ascii="Times New Roman" w:eastAsiaTheme="majorEastAsia" w:hAnsi="Times New Roman" w:cs="Times New Roman"/>
                                <w:color w:val="000000" w:themeColor="text1"/>
                                <w:sz w:val="20"/>
                                <w:szCs w:val="20"/>
                              </w:rPr>
                              <w:t xml:space="preserve"> is associated with the RTT between the reference point and gNB.</w:t>
                            </w:r>
                          </w:p>
                          <w:p w14:paraId="7F1BFF03" w14:textId="725CF2A7"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Zhejinag</w:t>
                            </w:r>
                            <w:proofErr w:type="spellEnd"/>
                            <w:r w:rsidRPr="00C74D95">
                              <w:rPr>
                                <w:rFonts w:ascii="Times New Roman" w:hAnsi="Times New Roman" w:cs="Times New Roman"/>
                                <w:b/>
                                <w:bCs/>
                                <w:sz w:val="20"/>
                                <w:szCs w:val="20"/>
                              </w:rPr>
                              <w:t xml:space="preserve"> Lab]:</w:t>
                            </w:r>
                          </w:p>
                          <w:p w14:paraId="5DB6BC37"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950FC7" w:rsidRPr="00C74D95" w:rsidRDefault="00950FC7" w:rsidP="00C74D95">
                            <w:pPr>
                              <w:pStyle w:val="af7"/>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950FC7" w:rsidRPr="00C74D95" w:rsidRDefault="00950FC7" w:rsidP="00C74D95">
                            <w:pPr>
                              <w:pStyle w:val="af7"/>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950FC7" w:rsidRPr="00C74D95" w:rsidRDefault="00950FC7" w:rsidP="00C74D95">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[Huawei/HiSilicon]:</w:t>
                      </w:r>
                    </w:p>
                    <w:p w14:paraId="6B423CCF"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950FC7" w:rsidRPr="00C74D95" w:rsidRDefault="00950FC7" w:rsidP="00C74D95">
                      <w:pPr>
                        <w:pStyle w:val="af7"/>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ra-ResponseWindow and </w:t>
                      </w:r>
                      <w:r w:rsidRPr="00C74D95">
                        <w:rPr>
                          <w:rFonts w:ascii="Times New Roman" w:eastAsiaTheme="majorEastAsia" w:hAnsi="Times New Roman" w:cs="Times New Roman"/>
                          <w:sz w:val="20"/>
                          <w:szCs w:val="20"/>
                        </w:rPr>
                        <w:t>RAR window offset</w:t>
                      </w:r>
                    </w:p>
                    <w:p w14:paraId="709A853E" w14:textId="77777777" w:rsidR="00950FC7" w:rsidRPr="00C74D95" w:rsidRDefault="00950FC7" w:rsidP="00C74D95">
                      <w:pPr>
                        <w:pStyle w:val="af7"/>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950FC7" w:rsidRPr="00C74D95" w:rsidRDefault="00950FC7" w:rsidP="00C74D95">
                      <w:p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K_mac</w:t>
                      </w:r>
                      <w:proofErr w:type="spellEnd"/>
                      <w:r w:rsidRPr="00C74D95">
                        <w:rPr>
                          <w:rFonts w:ascii="Times New Roman" w:eastAsiaTheme="majorEastAsia" w:hAnsi="Times New Roman" w:cs="Times New Roman"/>
                          <w:sz w:val="20"/>
                          <w:szCs w:val="20"/>
                        </w:rPr>
                        <w:t xml:space="preserve"> can be decided later once the down-selection is done for K_offset.</w:t>
                      </w:r>
                    </w:p>
                    <w:p w14:paraId="25982411"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K_offset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Proper setting of the unit of K_offset should be considered to further reduce signaling overhead. </w:t>
                      </w:r>
                    </w:p>
                    <w:p w14:paraId="475F6CE8" w14:textId="08F95180"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 xml:space="preserve">Proposal 1: It is needed to clarify the K_offset is associated with the RTT between the UE and reference point, and </w:t>
                      </w:r>
                      <w:proofErr w:type="spellStart"/>
                      <w:r w:rsidRPr="00C74D95">
                        <w:rPr>
                          <w:rFonts w:ascii="Times New Roman" w:eastAsiaTheme="majorEastAsia" w:hAnsi="Times New Roman" w:cs="Times New Roman"/>
                          <w:color w:val="000000" w:themeColor="text1"/>
                          <w:sz w:val="20"/>
                          <w:szCs w:val="20"/>
                        </w:rPr>
                        <w:t>K_mac</w:t>
                      </w:r>
                      <w:proofErr w:type="spellEnd"/>
                      <w:r w:rsidRPr="00C74D95">
                        <w:rPr>
                          <w:rFonts w:ascii="Times New Roman" w:eastAsiaTheme="majorEastAsia" w:hAnsi="Times New Roman" w:cs="Times New Roman"/>
                          <w:color w:val="000000" w:themeColor="text1"/>
                          <w:sz w:val="20"/>
                          <w:szCs w:val="20"/>
                        </w:rPr>
                        <w:t xml:space="preserve"> is associated with the RTT between the reference point and gNB.</w:t>
                      </w:r>
                    </w:p>
                    <w:p w14:paraId="7F1BFF03" w14:textId="725CF2A7"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Zhejinag</w:t>
                      </w:r>
                      <w:proofErr w:type="spellEnd"/>
                      <w:r w:rsidRPr="00C74D95">
                        <w:rPr>
                          <w:rFonts w:ascii="Times New Roman" w:hAnsi="Times New Roman" w:cs="Times New Roman"/>
                          <w:b/>
                          <w:bCs/>
                          <w:sz w:val="20"/>
                          <w:szCs w:val="20"/>
                        </w:rPr>
                        <w:t xml:space="preserve"> Lab]:</w:t>
                      </w:r>
                    </w:p>
                    <w:p w14:paraId="5DB6BC37"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950FC7" w:rsidRPr="00C74D95" w:rsidRDefault="00950FC7" w:rsidP="00C74D95">
                      <w:pPr>
                        <w:pStyle w:val="af7"/>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950FC7" w:rsidRPr="00C74D95" w:rsidRDefault="00950FC7" w:rsidP="00C74D95">
                      <w:pPr>
                        <w:pStyle w:val="af7"/>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950FC7" w:rsidRPr="00C74D95" w:rsidRDefault="00950FC7" w:rsidP="00C74D95">
                      <w:pPr>
                        <w:rPr>
                          <w:rFonts w:ascii="Times New Roman" w:eastAsia="Batang" w:hAnsi="Times New Roman" w:cs="Times New Roman"/>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Support explicit signaling of K_offset.</w:t>
                            </w:r>
                          </w:p>
                          <w:p w14:paraId="3A9F4097" w14:textId="444BAFA1" w:rsidR="00950FC7" w:rsidRPr="00C74D95" w:rsidRDefault="00950FC7"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[Spreadtrum]:</w:t>
                            </w:r>
                          </w:p>
                          <w:p w14:paraId="41BCEC0A"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1: When the common timing offset is broadcasted by gNB, the K</w:t>
                            </w:r>
                            <w:r w:rsidRPr="00C74D95">
                              <w:rPr>
                                <w:rFonts w:ascii="Times New Roman" w:eastAsiaTheme="majorEastAsia" w:hAnsi="Times New Roman" w:cs="Times New Roman"/>
                                <w:color w:val="000000"/>
                                <w:sz w:val="20"/>
                                <w:szCs w:val="20"/>
                                <w:vertAlign w:val="subscript"/>
                                <w:lang w:eastAsia="ja-JP"/>
                              </w:rPr>
                              <w:t>offset</w:t>
                            </w:r>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[Interdigital]:</w:t>
                            </w:r>
                          </w:p>
                          <w:p w14:paraId="615A72D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[Xiaomi]:</w:t>
                            </w:r>
                          </w:p>
                          <w:p w14:paraId="4D8ACBFD"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Proposal 3: The K_offset is configured with a unit of millisecond.</w:t>
                            </w:r>
                          </w:p>
                          <w:p w14:paraId="18F87342" w14:textId="185B0C0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950FC7" w:rsidRPr="00C74D95" w:rsidRDefault="00950FC7" w:rsidP="00C74D95">
                            <w:pPr>
                              <w:pStyle w:val="af7"/>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950FC7" w:rsidRPr="00C74D95" w:rsidRDefault="00950FC7" w:rsidP="00C74D95">
                            <w:pPr>
                              <w:pStyle w:val="af7"/>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950FC7"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950FC7" w:rsidRDefault="00950FC7" w:rsidP="00C74D95">
                            <w:pPr>
                              <w:spacing w:line="256" w:lineRule="auto"/>
                              <w:rPr>
                                <w:rFonts w:ascii="Times New Roman" w:hAnsi="Times New Roman" w:cs="Times New Roman"/>
                                <w:sz w:val="20"/>
                                <w:szCs w:val="20"/>
                              </w:rPr>
                            </w:pPr>
                          </w:p>
                          <w:p w14:paraId="36E244D7" w14:textId="22E6B941"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Support explicit signaling of K_offset.</w:t>
                      </w:r>
                    </w:p>
                    <w:p w14:paraId="3A9F4097" w14:textId="444BAFA1" w:rsidR="00950FC7" w:rsidRPr="00C74D95" w:rsidRDefault="00950FC7"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[Spreadtrum]:</w:t>
                      </w:r>
                    </w:p>
                    <w:p w14:paraId="41BCEC0A"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1: When the common timing offset is broadcasted by gNB, the K</w:t>
                      </w:r>
                      <w:r w:rsidRPr="00C74D95">
                        <w:rPr>
                          <w:rFonts w:ascii="Times New Roman" w:eastAsiaTheme="majorEastAsia" w:hAnsi="Times New Roman" w:cs="Times New Roman"/>
                          <w:color w:val="000000"/>
                          <w:sz w:val="20"/>
                          <w:szCs w:val="20"/>
                          <w:vertAlign w:val="subscript"/>
                          <w:lang w:eastAsia="ja-JP"/>
                        </w:rPr>
                        <w:t>offset</w:t>
                      </w:r>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[Interdigital]:</w:t>
                      </w:r>
                    </w:p>
                    <w:p w14:paraId="615A72D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[Xiaomi]:</w:t>
                      </w:r>
                    </w:p>
                    <w:p w14:paraId="4D8ACBFD"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Proposal 3: The K_offset is configured with a unit of millisecond.</w:t>
                      </w:r>
                    </w:p>
                    <w:p w14:paraId="18F87342" w14:textId="185B0C0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950FC7" w:rsidRPr="00C74D95" w:rsidRDefault="00950FC7" w:rsidP="00C74D95">
                      <w:pPr>
                        <w:pStyle w:val="af7"/>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950FC7" w:rsidRPr="00C74D95" w:rsidRDefault="00950FC7" w:rsidP="00C74D95">
                      <w:pPr>
                        <w:pStyle w:val="af7"/>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950FC7"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950FC7" w:rsidRDefault="00950FC7" w:rsidP="00C74D95">
                      <w:pPr>
                        <w:spacing w:line="256" w:lineRule="auto"/>
                        <w:rPr>
                          <w:rFonts w:ascii="Times New Roman" w:hAnsi="Times New Roman" w:cs="Times New Roman"/>
                          <w:sz w:val="20"/>
                          <w:szCs w:val="20"/>
                        </w:rPr>
                      </w:pPr>
                    </w:p>
                    <w:p w14:paraId="36E244D7" w14:textId="22E6B941"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950FC7" w:rsidRPr="00314F68" w:rsidRDefault="00950FC7"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950FC7" w:rsidRPr="00314F68" w:rsidRDefault="00950FC7" w:rsidP="00314F68">
                            <w:pPr>
                              <w:rPr>
                                <w:rFonts w:ascii="Times New Roman" w:eastAsiaTheme="majorEastAsia" w:hAnsi="Times New Roman" w:cs="Times New Roman"/>
                                <w:sz w:val="20"/>
                                <w:szCs w:val="20"/>
                                <w:lang w:val="en-GB"/>
                              </w:rPr>
                            </w:pPr>
                          </w:p>
                          <w:p w14:paraId="68E2DDB2"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w:t>
                            </w:r>
                            <w:proofErr w:type="gramStart"/>
                            <w:r w:rsidRPr="00314F68">
                              <w:rPr>
                                <w:rFonts w:ascii="Times New Roman" w:eastAsiaTheme="majorEastAsia" w:hAnsi="Times New Roman" w:cs="Times New Roman"/>
                                <w:sz w:val="20"/>
                                <w:szCs w:val="20"/>
                                <w:lang w:val="en-GB"/>
                              </w:rPr>
                              <w:t xml:space="preserve">the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950FC7" w:rsidRPr="00314F68" w:rsidRDefault="00950FC7" w:rsidP="00314F68">
                            <w:pPr>
                              <w:rPr>
                                <w:rFonts w:ascii="Times New Roman" w:eastAsiaTheme="majorEastAsia" w:hAnsi="Times New Roman" w:cs="Times New Roman"/>
                                <w:sz w:val="20"/>
                                <w:szCs w:val="20"/>
                              </w:rPr>
                            </w:pPr>
                          </w:p>
                          <w:p w14:paraId="1174705B" w14:textId="77777777"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and an offset to the start of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or common/minimum delay. </w:t>
                            </w:r>
                          </w:p>
                          <w:p w14:paraId="60C95979" w14:textId="0478039D"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950FC7" w:rsidRPr="00314F68" w:rsidRDefault="00950FC7"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950FC7" w:rsidRPr="00314F68" w:rsidRDefault="00950FC7" w:rsidP="00314F68">
                      <w:pPr>
                        <w:rPr>
                          <w:rFonts w:ascii="Times New Roman" w:eastAsiaTheme="majorEastAsia" w:hAnsi="Times New Roman" w:cs="Times New Roman"/>
                          <w:sz w:val="20"/>
                          <w:szCs w:val="20"/>
                          <w:lang w:val="en-GB"/>
                        </w:rPr>
                      </w:pPr>
                    </w:p>
                    <w:p w14:paraId="68E2DDB2"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w:t>
                      </w:r>
                      <w:proofErr w:type="gramStart"/>
                      <w:r w:rsidRPr="00314F68">
                        <w:rPr>
                          <w:rFonts w:ascii="Times New Roman" w:eastAsiaTheme="majorEastAsia" w:hAnsi="Times New Roman" w:cs="Times New Roman"/>
                          <w:sz w:val="20"/>
                          <w:szCs w:val="20"/>
                          <w:lang w:val="en-GB"/>
                        </w:rPr>
                        <w:t xml:space="preserve">the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950FC7" w:rsidRPr="00314F68" w:rsidRDefault="00950FC7" w:rsidP="00314F68">
                      <w:pPr>
                        <w:rPr>
                          <w:rFonts w:ascii="Times New Roman" w:eastAsiaTheme="majorEastAsia" w:hAnsi="Times New Roman" w:cs="Times New Roman"/>
                          <w:sz w:val="20"/>
                          <w:szCs w:val="20"/>
                        </w:rPr>
                      </w:pPr>
                    </w:p>
                    <w:p w14:paraId="1174705B" w14:textId="77777777"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and an offset to the start of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or common/minimum delay. </w:t>
                      </w:r>
                    </w:p>
                    <w:p w14:paraId="60C95979" w14:textId="0478039D"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 xml:space="preserve">xplicit and/or implicit </w:t>
      </w:r>
      <w:proofErr w:type="spellStart"/>
      <w:r w:rsidR="008D20B3" w:rsidRPr="00EB624F">
        <w:rPr>
          <w:rFonts w:ascii="Arial" w:hAnsi="Arial" w:cs="Arial"/>
          <w:lang w:val="en-GB" w:eastAsia="ja-JP"/>
        </w:rPr>
        <w:t>signaling</w:t>
      </w:r>
      <w:proofErr w:type="spellEnd"/>
      <w:r w:rsidR="008D20B3" w:rsidRPr="00EB624F">
        <w:rPr>
          <w:rFonts w:ascii="Arial" w:hAnsi="Arial" w:cs="Arial"/>
          <w:lang w:val="en-GB" w:eastAsia="ja-JP"/>
        </w:rPr>
        <w:t xml:space="preserve"> of Koffset</w:t>
      </w:r>
      <w:r w:rsidR="008D20B3">
        <w:rPr>
          <w:rFonts w:ascii="Arial" w:hAnsi="Arial" w:cs="Arial"/>
          <w:lang w:val="en-GB" w:eastAsia="ja-JP"/>
        </w:rPr>
        <w:t xml:space="preserve">, as summarized in the table below. </w:t>
      </w:r>
    </w:p>
    <w:tbl>
      <w:tblPr>
        <w:tblStyle w:val="afa"/>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af7"/>
              <w:numPr>
                <w:ilvl w:val="0"/>
                <w:numId w:val="42"/>
              </w:numPr>
              <w:rPr>
                <w:rFonts w:cstheme="minorHAnsi"/>
                <w:lang w:val="en-GB" w:eastAsia="ja-JP"/>
              </w:rPr>
            </w:pPr>
            <w:r w:rsidRPr="00D7063A">
              <w:rPr>
                <w:rFonts w:cstheme="minorHAnsi"/>
                <w:lang w:val="en-GB" w:eastAsia="ja-JP"/>
              </w:rPr>
              <w:t>Flexible for gNB to configure</w:t>
            </w:r>
          </w:p>
          <w:p w14:paraId="26591990" w14:textId="77777777" w:rsidR="008D20B3" w:rsidRPr="00D7063A" w:rsidRDefault="008D20B3" w:rsidP="008D20B3">
            <w:pPr>
              <w:pStyle w:val="af7"/>
              <w:numPr>
                <w:ilvl w:val="0"/>
                <w:numId w:val="42"/>
              </w:numPr>
              <w:rPr>
                <w:rFonts w:cstheme="minorHAnsi"/>
                <w:lang w:val="en-GB" w:eastAsia="ja-JP"/>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7"/>
              <w:numPr>
                <w:ilvl w:val="0"/>
                <w:numId w:val="42"/>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w:t>
            </w:r>
            <w:proofErr w:type="spellStart"/>
            <w:r w:rsidRPr="00D7063A">
              <w:rPr>
                <w:rFonts w:cstheme="minorHAnsi"/>
                <w:lang w:val="en-GB" w:eastAsia="ja-JP"/>
              </w:rPr>
              <w:t>signaling</w:t>
            </w:r>
            <w:proofErr w:type="spellEnd"/>
            <w:r w:rsidRPr="00D7063A">
              <w:rPr>
                <w:rFonts w:cstheme="minorHAnsi"/>
                <w:lang w:val="en-GB" w:eastAsia="ja-JP"/>
              </w:rPr>
              <w:t xml:space="preserve">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af7"/>
              <w:numPr>
                <w:ilvl w:val="0"/>
                <w:numId w:val="42"/>
              </w:numPr>
              <w:rPr>
                <w:lang w:val="en-GB" w:eastAsia="ja-JP"/>
              </w:rPr>
            </w:pPr>
            <w:r>
              <w:rPr>
                <w:lang w:val="en-GB" w:eastAsia="ja-JP"/>
              </w:rPr>
              <w:t xml:space="preserve">Save </w:t>
            </w:r>
            <w:proofErr w:type="spellStart"/>
            <w:r>
              <w:rPr>
                <w:lang w:val="en-GB" w:eastAsia="ja-JP"/>
              </w:rPr>
              <w:t>signaling</w:t>
            </w:r>
            <w:proofErr w:type="spellEnd"/>
            <w:r>
              <w:rPr>
                <w:lang w:val="en-GB" w:eastAsia="ja-JP"/>
              </w:rPr>
              <w:t xml:space="preserve">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af7"/>
              <w:numPr>
                <w:ilvl w:val="1"/>
                <w:numId w:val="42"/>
              </w:numPr>
              <w:rPr>
                <w:lang w:val="en-GB" w:eastAsia="ja-JP"/>
              </w:rPr>
            </w:pPr>
            <w:r>
              <w:rPr>
                <w:lang w:val="en-GB" w:eastAsia="ja-JP"/>
              </w:rPr>
              <w:t>Common TA</w:t>
            </w:r>
          </w:p>
          <w:p w14:paraId="66CDC827" w14:textId="77777777" w:rsidR="008D20B3" w:rsidRPr="00EB624F" w:rsidRDefault="008D20B3" w:rsidP="008D20B3">
            <w:pPr>
              <w:pStyle w:val="af7"/>
              <w:numPr>
                <w:ilvl w:val="1"/>
                <w:numId w:val="42"/>
              </w:numPr>
              <w:rPr>
                <w:lang w:val="en-GB" w:eastAsia="ja-JP"/>
              </w:rPr>
            </w:pPr>
            <w:r>
              <w:rPr>
                <w:lang w:val="en-GB" w:eastAsia="ja-JP"/>
              </w:rP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af7"/>
              <w:numPr>
                <w:ilvl w:val="0"/>
                <w:numId w:val="44"/>
              </w:numPr>
              <w:rPr>
                <w:lang w:val="en-GB" w:eastAsia="ja-JP"/>
              </w:rPr>
            </w:pPr>
            <w:r>
              <w:rPr>
                <w:lang w:val="en-GB" w:eastAsia="ja-JP"/>
              </w:rPr>
              <w:t xml:space="preserve">Potential </w:t>
            </w:r>
            <w:proofErr w:type="spellStart"/>
            <w:r>
              <w:rPr>
                <w:lang w:val="en-GB" w:eastAsia="ja-JP"/>
              </w:rPr>
              <w:t>signaling</w:t>
            </w:r>
            <w:proofErr w:type="spellEnd"/>
            <w:r>
              <w:rPr>
                <w:lang w:val="en-GB" w:eastAsia="ja-JP"/>
              </w:rPr>
              <w:t xml:space="preserve">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af7"/>
              <w:numPr>
                <w:ilvl w:val="0"/>
                <w:numId w:val="43"/>
              </w:numPr>
              <w:rPr>
                <w:lang w:val="en-GB" w:eastAsia="ja-JP"/>
              </w:rPr>
            </w:pPr>
            <w:r>
              <w:rPr>
                <w:lang w:val="en-GB" w:eastAsia="ja-JP"/>
              </w:rPr>
              <w:t>The parameter used to derive Koffset is mandatorily present</w:t>
            </w:r>
          </w:p>
          <w:p w14:paraId="1621DEC5" w14:textId="77777777" w:rsidR="008D20B3" w:rsidRDefault="008D20B3" w:rsidP="008D20B3">
            <w:pPr>
              <w:pStyle w:val="af7"/>
              <w:numPr>
                <w:ilvl w:val="0"/>
                <w:numId w:val="43"/>
              </w:numPr>
              <w:rPr>
                <w:lang w:val="en-GB" w:eastAsia="ja-JP"/>
              </w:rPr>
            </w:pPr>
            <w:r>
              <w:rPr>
                <w:lang w:val="en-GB" w:eastAsia="ja-JP"/>
              </w:rPr>
              <w:t>Coupling of parameters</w:t>
            </w:r>
          </w:p>
          <w:p w14:paraId="2C6BEC4E" w14:textId="77777777" w:rsidR="008D20B3" w:rsidRDefault="008D20B3" w:rsidP="008D20B3">
            <w:pPr>
              <w:pStyle w:val="af7"/>
              <w:numPr>
                <w:ilvl w:val="1"/>
                <w:numId w:val="43"/>
              </w:numPr>
              <w:rPr>
                <w:lang w:val="en-GB" w:eastAsia="ja-JP"/>
              </w:rPr>
            </w:pPr>
            <w:r>
              <w:rPr>
                <w:lang w:val="en-GB" w:eastAsia="ja-JP"/>
              </w:rPr>
              <w:t>E.g. for common TA, problematic when common TA &lt; RTT</w:t>
            </w:r>
          </w:p>
          <w:p w14:paraId="435543C7" w14:textId="77777777" w:rsidR="008D20B3" w:rsidRPr="003310DA" w:rsidRDefault="008D20B3" w:rsidP="008D20B3">
            <w:pPr>
              <w:pStyle w:val="af7"/>
              <w:numPr>
                <w:ilvl w:val="1"/>
                <w:numId w:val="43"/>
              </w:numPr>
              <w:rPr>
                <w:lang w:val="en-GB" w:eastAsia="ja-JP"/>
              </w:rPr>
            </w:pPr>
            <w:r>
              <w:rPr>
                <w:lang w:val="en-GB" w:eastAsia="ja-JP"/>
              </w:rPr>
              <w:t>E.g. if Koffset is beam specific, the parameter used to derive it needs to be beam specific as well</w:t>
            </w:r>
          </w:p>
        </w:tc>
      </w:tr>
      <w:tr w:rsidR="008D20B3" w:rsidRPr="007B2699"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Pr="007B2699" w:rsidRDefault="008D20B3" w:rsidP="0077198D">
            <w:pPr>
              <w:rPr>
                <w:lang w:val="de-DE" w:eastAsia="ja-JP"/>
              </w:rPr>
            </w:pPr>
            <w:r w:rsidRPr="007B2699">
              <w:rPr>
                <w:lang w:val="de-DE" w:eastAsia="ja-JP"/>
              </w:rPr>
              <w:t>[</w:t>
            </w:r>
            <w:r w:rsidR="0077198D" w:rsidRPr="007B2699">
              <w:rPr>
                <w:lang w:val="de-DE" w:eastAsia="ja-JP"/>
              </w:rPr>
              <w:t>OPPO, LGE, Spreadtrum, Ericsson, Interdigital, CMCC, Qualcomm</w:t>
            </w:r>
            <w:r w:rsidRPr="007B2699">
              <w:rPr>
                <w:lang w:val="de-DE" w:eastAsia="ja-JP"/>
              </w:rPr>
              <w:t>]</w:t>
            </w:r>
          </w:p>
        </w:tc>
        <w:tc>
          <w:tcPr>
            <w:tcW w:w="3202" w:type="dxa"/>
          </w:tcPr>
          <w:p w14:paraId="2833C8A1" w14:textId="121E1615" w:rsidR="008D20B3" w:rsidRPr="007B2699" w:rsidRDefault="008D20B3" w:rsidP="0077198D">
            <w:pPr>
              <w:rPr>
                <w:lang w:val="de-DE" w:eastAsia="ja-JP"/>
              </w:rPr>
            </w:pPr>
            <w:r w:rsidRPr="007B2699">
              <w:rPr>
                <w:lang w:val="de-DE" w:eastAsia="ja-JP"/>
              </w:rPr>
              <w:t>[Huawei</w:t>
            </w:r>
            <w:r w:rsidR="0077198D" w:rsidRPr="007B2699">
              <w:rPr>
                <w:lang w:val="de-DE" w:eastAsia="ja-JP"/>
              </w:rPr>
              <w:t>/</w:t>
            </w:r>
            <w:r w:rsidRPr="007B2699">
              <w:rPr>
                <w:lang w:val="de-DE" w:eastAsia="ja-JP"/>
              </w:rPr>
              <w:t>HiSilicon,</w:t>
            </w:r>
            <w:r w:rsidR="0077198D" w:rsidRPr="007B2699">
              <w:rPr>
                <w:lang w:val="de-DE" w:eastAsia="ja-JP"/>
              </w:rPr>
              <w:t xml:space="preserve"> Zhejiang Lab, Intel, Sony, Fraunhofer</w:t>
            </w:r>
            <w:r w:rsidRPr="007B2699">
              <w:rPr>
                <w:lang w:val="de-DE" w:eastAsia="ja-JP"/>
              </w:rPr>
              <w:t>]</w:t>
            </w:r>
          </w:p>
        </w:tc>
      </w:tr>
    </w:tbl>
    <w:p w14:paraId="76F46DB2" w14:textId="77777777" w:rsidR="008D20B3" w:rsidRPr="007B2699" w:rsidRDefault="008D20B3" w:rsidP="008D20B3">
      <w:pPr>
        <w:rPr>
          <w:lang w:val="de-DE" w:eastAsia="ja-JP"/>
        </w:rPr>
      </w:pPr>
    </w:p>
    <w:p w14:paraId="02C3CA93" w14:textId="312F8501" w:rsidR="0077198D" w:rsidRDefault="0077198D" w:rsidP="008B446C">
      <w:pPr>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w:t>
      </w:r>
      <w:proofErr w:type="spellStart"/>
      <w:r>
        <w:rPr>
          <w:rFonts w:ascii="Arial" w:hAnsi="Arial" w:cs="Arial"/>
          <w:lang w:val="en-GB" w:eastAsia="ja-JP"/>
        </w:rPr>
        <w:t>signaling</w:t>
      </w:r>
      <w:proofErr w:type="spellEnd"/>
      <w:r>
        <w:rPr>
          <w:rFonts w:ascii="Arial" w:hAnsi="Arial" w:cs="Arial"/>
          <w:lang w:val="en-GB" w:eastAsia="ja-JP"/>
        </w:rPr>
        <w:t xml:space="preserve">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8B446C" w:rsidRDefault="008D20B3" w:rsidP="008D20B3">
      <w:pPr>
        <w:rPr>
          <w:rFonts w:ascii="Arial" w:hAnsi="Arial" w:cs="Arial"/>
          <w:b/>
          <w:bCs/>
          <w:highlight w:val="yellow"/>
          <w:u w:val="single"/>
          <w:lang w:eastAsia="ja-JP"/>
        </w:rPr>
      </w:pPr>
      <w:r w:rsidRPr="008B446C">
        <w:rPr>
          <w:rFonts w:ascii="Arial" w:hAnsi="Arial" w:cs="Arial"/>
          <w:b/>
          <w:bCs/>
          <w:highlight w:val="yellow"/>
          <w:u w:val="single"/>
          <w:lang w:eastAsia="ja-JP"/>
        </w:rPr>
        <w:t xml:space="preserve">Initial proposal </w:t>
      </w:r>
      <w:r w:rsidR="008B446C" w:rsidRPr="008B446C">
        <w:rPr>
          <w:rFonts w:ascii="Arial" w:hAnsi="Arial" w:cs="Arial"/>
          <w:b/>
          <w:bCs/>
          <w:highlight w:val="yellow"/>
          <w:u w:val="single"/>
          <w:lang w:eastAsia="ja-JP"/>
        </w:rPr>
        <w:t>3.2</w:t>
      </w:r>
      <w:r w:rsidRPr="008B446C">
        <w:rPr>
          <w:rFonts w:ascii="Arial" w:hAnsi="Arial" w:cs="Arial"/>
          <w:b/>
          <w:bCs/>
          <w:highlight w:val="yellow"/>
          <w:u w:val="single"/>
          <w:lang w:eastAsia="ja-JP"/>
        </w:rPr>
        <w:t xml:space="preserve"> (Moderator):</w:t>
      </w:r>
    </w:p>
    <w:p w14:paraId="5FA1C16F" w14:textId="723EC713" w:rsidR="008D20B3" w:rsidRDefault="008D20B3" w:rsidP="008D20B3">
      <w:pPr>
        <w:rPr>
          <w:rFonts w:ascii="Arial" w:hAnsi="Arial" w:cs="Arial"/>
          <w:lang w:eastAsia="ja-JP"/>
        </w:rPr>
      </w:pPr>
      <w:r w:rsidRPr="008B446C">
        <w:rPr>
          <w:rFonts w:ascii="Arial" w:hAnsi="Arial" w:cs="Arial"/>
          <w:highlight w:val="yellow"/>
          <w:lang w:eastAsia="ja-JP"/>
        </w:rPr>
        <w:t>Implicit and/or explicit signaling of K_offset in system information can be left as FFS until more design aspects of NTN become clearer.</w:t>
      </w:r>
    </w:p>
    <w:p w14:paraId="6D680BFA" w14:textId="77777777" w:rsidR="008B446C" w:rsidRDefault="008B446C" w:rsidP="008D20B3">
      <w:pPr>
        <w:rPr>
          <w:rFonts w:ascii="Arial" w:hAnsi="Arial" w:cs="Arial"/>
          <w:lang w:eastAsia="ja-JP"/>
        </w:rPr>
      </w:pPr>
    </w:p>
    <w:tbl>
      <w:tblPr>
        <w:tblStyle w:val="afa"/>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8"/>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8"/>
              <w:spacing w:line="256" w:lineRule="auto"/>
              <w:rPr>
                <w:rFonts w:cs="Arial"/>
              </w:rPr>
            </w:pPr>
            <w:r>
              <w:rPr>
                <w:rFonts w:cs="Arial"/>
              </w:rPr>
              <w:t>Comments</w:t>
            </w:r>
          </w:p>
        </w:tc>
      </w:tr>
      <w:tr w:rsidR="008B446C" w14:paraId="2C8E9C9D" w14:textId="77777777" w:rsidTr="002D6766">
        <w:tc>
          <w:tcPr>
            <w:tcW w:w="1795" w:type="dxa"/>
          </w:tcPr>
          <w:p w14:paraId="6B0A27FD" w14:textId="781AE4AF" w:rsidR="008B446C" w:rsidRPr="00F8111D" w:rsidRDefault="00F8111D" w:rsidP="002D6766">
            <w:pPr>
              <w:pStyle w:val="a8"/>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F8111D" w:rsidRDefault="00F8111D" w:rsidP="002D6766">
            <w:pPr>
              <w:pStyle w:val="a8"/>
              <w:spacing w:line="256" w:lineRule="auto"/>
              <w:rPr>
                <w:rFonts w:eastAsiaTheme="minorEastAsia" w:cs="Arial"/>
              </w:rPr>
            </w:pPr>
            <w:r>
              <w:rPr>
                <w:rFonts w:eastAsiaTheme="minorEastAsia" w:cs="Arial" w:hint="eastAsia"/>
              </w:rPr>
              <w:t xml:space="preserve">We prefer explicit signaling for K-offset indication in system </w:t>
            </w:r>
            <w:r>
              <w:rPr>
                <w:rFonts w:eastAsiaTheme="minorEastAsia" w:cs="Arial"/>
              </w:rPr>
              <w:t>information</w:t>
            </w:r>
            <w:r>
              <w:rPr>
                <w:rFonts w:eastAsiaTheme="minorEastAsia" w:cs="Arial" w:hint="eastAsia"/>
              </w:rPr>
              <w:t xml:space="preserve"> due to clear benefit. </w:t>
            </w:r>
            <w:r>
              <w:rPr>
                <w:rFonts w:eastAsiaTheme="minorEastAsia" w:cs="Arial"/>
              </w:rPr>
              <w:t>I</w:t>
            </w:r>
            <w:r>
              <w:rPr>
                <w:rFonts w:eastAsiaTheme="minorEastAsia" w:cs="Arial" w:hint="eastAsia"/>
              </w:rPr>
              <w:t xml:space="preserve">f no consensus reached, we are </w:t>
            </w:r>
            <w:r w:rsidR="00EA4655">
              <w:rPr>
                <w:rFonts w:eastAsiaTheme="minorEastAsia" w:cs="Arial" w:hint="eastAsia"/>
              </w:rPr>
              <w:t xml:space="preserve">also </w:t>
            </w:r>
            <w:r>
              <w:rPr>
                <w:rFonts w:eastAsiaTheme="minorEastAsia" w:cs="Arial" w:hint="eastAsia"/>
              </w:rPr>
              <w:t xml:space="preserve">fine to leave it in next meeting. </w:t>
            </w:r>
          </w:p>
        </w:tc>
      </w:tr>
      <w:tr w:rsidR="00C11E23" w14:paraId="63A33505" w14:textId="77777777" w:rsidTr="002D6766">
        <w:tc>
          <w:tcPr>
            <w:tcW w:w="1795" w:type="dxa"/>
          </w:tcPr>
          <w:p w14:paraId="761AFC3D" w14:textId="07B74BD8" w:rsidR="00C11E23" w:rsidRDefault="00C11E23" w:rsidP="002D6766">
            <w:pPr>
              <w:pStyle w:val="a8"/>
              <w:spacing w:line="256" w:lineRule="auto"/>
              <w:rPr>
                <w:rFonts w:cs="Arial"/>
              </w:rPr>
            </w:pPr>
            <w:r>
              <w:rPr>
                <w:rFonts w:cs="Arial"/>
              </w:rPr>
              <w:t>Thales</w:t>
            </w:r>
          </w:p>
        </w:tc>
        <w:tc>
          <w:tcPr>
            <w:tcW w:w="7834" w:type="dxa"/>
          </w:tcPr>
          <w:p w14:paraId="1DE557D7" w14:textId="77777777" w:rsidR="00C11E23" w:rsidRDefault="00C11E23" w:rsidP="00267D9D">
            <w:pPr>
              <w:pStyle w:val="a8"/>
              <w:spacing w:line="256" w:lineRule="auto"/>
              <w:rPr>
                <w:rFonts w:cs="Arial"/>
              </w:rPr>
            </w:pPr>
            <w:r>
              <w:rPr>
                <w:rFonts w:cs="Arial"/>
              </w:rPr>
              <w:t xml:space="preserve">We can wait until </w:t>
            </w:r>
            <w:r w:rsidRPr="003A2533">
              <w:rPr>
                <w:rFonts w:cs="Arial"/>
              </w:rPr>
              <w:t>more design aspects of NTN become clearer</w:t>
            </w:r>
          </w:p>
          <w:p w14:paraId="044B9BC3" w14:textId="026799B1" w:rsidR="00C11E23" w:rsidRDefault="00C11E23" w:rsidP="002D6766">
            <w:pPr>
              <w:pStyle w:val="a8"/>
              <w:spacing w:line="256" w:lineRule="auto"/>
              <w:rPr>
                <w:rFonts w:cs="Arial"/>
              </w:rPr>
            </w:pPr>
            <w:r>
              <w:rPr>
                <w:rFonts w:cs="Arial"/>
              </w:rPr>
              <w:t>Our preference is for an explicit signalling.</w:t>
            </w:r>
          </w:p>
        </w:tc>
      </w:tr>
      <w:tr w:rsidR="002A24BF" w14:paraId="696D5B26" w14:textId="77777777" w:rsidTr="002D6766">
        <w:tc>
          <w:tcPr>
            <w:tcW w:w="1795" w:type="dxa"/>
          </w:tcPr>
          <w:p w14:paraId="0735EEF7" w14:textId="4EC4EBE5" w:rsidR="002A24BF" w:rsidRDefault="002A24BF" w:rsidP="002A24BF">
            <w:pPr>
              <w:pStyle w:val="a8"/>
              <w:spacing w:line="256" w:lineRule="auto"/>
              <w:rPr>
                <w:rFonts w:cs="Arial"/>
              </w:rPr>
            </w:pPr>
            <w:r>
              <w:rPr>
                <w:rFonts w:cs="Arial"/>
              </w:rPr>
              <w:t>ZTE</w:t>
            </w:r>
          </w:p>
        </w:tc>
        <w:tc>
          <w:tcPr>
            <w:tcW w:w="7834" w:type="dxa"/>
          </w:tcPr>
          <w:p w14:paraId="3B1D2DA8" w14:textId="739A8B4D" w:rsidR="002A24BF" w:rsidRDefault="002A24BF" w:rsidP="002A24BF">
            <w:pPr>
              <w:pStyle w:val="a8"/>
              <w:spacing w:line="256" w:lineRule="auto"/>
              <w:rPr>
                <w:rFonts w:cs="Arial"/>
              </w:rPr>
            </w:pPr>
            <w:r>
              <w:rPr>
                <w:rFonts w:cs="Arial"/>
              </w:rPr>
              <w:t>Agree with FL’s proposal.</w:t>
            </w:r>
          </w:p>
        </w:tc>
      </w:tr>
      <w:tr w:rsidR="002A24BF" w14:paraId="013B962F" w14:textId="77777777" w:rsidTr="002D6766">
        <w:tc>
          <w:tcPr>
            <w:tcW w:w="1795" w:type="dxa"/>
          </w:tcPr>
          <w:p w14:paraId="234EA7D5" w14:textId="77777777" w:rsidR="002A24BF" w:rsidRDefault="002A24BF" w:rsidP="002A24BF">
            <w:pPr>
              <w:pStyle w:val="a8"/>
              <w:spacing w:line="256" w:lineRule="auto"/>
              <w:rPr>
                <w:rFonts w:cs="Arial"/>
              </w:rPr>
            </w:pPr>
          </w:p>
        </w:tc>
        <w:tc>
          <w:tcPr>
            <w:tcW w:w="7834" w:type="dxa"/>
          </w:tcPr>
          <w:p w14:paraId="1B8966DB" w14:textId="77777777" w:rsidR="002A24BF" w:rsidRDefault="002A24BF" w:rsidP="002A24BF">
            <w:pPr>
              <w:pStyle w:val="a8"/>
              <w:spacing w:line="256" w:lineRule="auto"/>
              <w:rPr>
                <w:rFonts w:cs="Arial"/>
              </w:rPr>
            </w:pPr>
          </w:p>
        </w:tc>
      </w:tr>
      <w:tr w:rsidR="002A24BF" w14:paraId="0E2656C2" w14:textId="77777777" w:rsidTr="002D6766">
        <w:tc>
          <w:tcPr>
            <w:tcW w:w="1795" w:type="dxa"/>
          </w:tcPr>
          <w:p w14:paraId="65FD4C82" w14:textId="77777777" w:rsidR="002A24BF" w:rsidRDefault="002A24BF" w:rsidP="002A24BF">
            <w:pPr>
              <w:pStyle w:val="a8"/>
              <w:spacing w:line="256" w:lineRule="auto"/>
              <w:rPr>
                <w:rFonts w:cs="Arial"/>
              </w:rPr>
            </w:pPr>
          </w:p>
        </w:tc>
        <w:tc>
          <w:tcPr>
            <w:tcW w:w="7834" w:type="dxa"/>
          </w:tcPr>
          <w:p w14:paraId="416D0359" w14:textId="77777777" w:rsidR="002A24BF" w:rsidRDefault="002A24BF" w:rsidP="002A24BF">
            <w:pPr>
              <w:pStyle w:val="a8"/>
              <w:spacing w:line="256" w:lineRule="auto"/>
              <w:rPr>
                <w:rFonts w:cs="Arial"/>
              </w:rPr>
            </w:pPr>
          </w:p>
        </w:tc>
      </w:tr>
      <w:tr w:rsidR="002A24BF" w14:paraId="6BCC29B5" w14:textId="77777777" w:rsidTr="002D6766">
        <w:tc>
          <w:tcPr>
            <w:tcW w:w="1795" w:type="dxa"/>
          </w:tcPr>
          <w:p w14:paraId="6FDB19C1" w14:textId="77777777" w:rsidR="002A24BF" w:rsidRDefault="002A24BF" w:rsidP="002A24BF">
            <w:pPr>
              <w:pStyle w:val="a8"/>
              <w:spacing w:line="256" w:lineRule="auto"/>
              <w:rPr>
                <w:rFonts w:cs="Arial"/>
              </w:rPr>
            </w:pPr>
          </w:p>
        </w:tc>
        <w:tc>
          <w:tcPr>
            <w:tcW w:w="7834" w:type="dxa"/>
          </w:tcPr>
          <w:p w14:paraId="4377F3AE" w14:textId="77777777" w:rsidR="002A24BF" w:rsidRDefault="002A24BF" w:rsidP="002A24BF">
            <w:pPr>
              <w:pStyle w:val="a8"/>
              <w:spacing w:line="256" w:lineRule="auto"/>
              <w:rPr>
                <w:rFonts w:cs="Arial"/>
              </w:rPr>
            </w:pPr>
          </w:p>
        </w:tc>
      </w:tr>
      <w:tr w:rsidR="002A24BF" w14:paraId="35682BE0" w14:textId="77777777" w:rsidTr="002D6766">
        <w:tc>
          <w:tcPr>
            <w:tcW w:w="1795" w:type="dxa"/>
          </w:tcPr>
          <w:p w14:paraId="1268FA3F" w14:textId="77777777" w:rsidR="002A24BF" w:rsidRDefault="002A24BF" w:rsidP="002A24BF">
            <w:pPr>
              <w:pStyle w:val="a8"/>
              <w:spacing w:line="256" w:lineRule="auto"/>
              <w:rPr>
                <w:rFonts w:cs="Arial"/>
              </w:rPr>
            </w:pPr>
          </w:p>
        </w:tc>
        <w:tc>
          <w:tcPr>
            <w:tcW w:w="7834" w:type="dxa"/>
          </w:tcPr>
          <w:p w14:paraId="6054EF2B" w14:textId="77777777" w:rsidR="002A24BF" w:rsidRDefault="002A24BF" w:rsidP="002A24BF">
            <w:pPr>
              <w:pStyle w:val="a8"/>
              <w:spacing w:line="256" w:lineRule="auto"/>
              <w:rPr>
                <w:rFonts w:cs="Arial"/>
              </w:rPr>
            </w:pPr>
          </w:p>
        </w:tc>
      </w:tr>
      <w:tr w:rsidR="002A24BF" w14:paraId="2AA01834" w14:textId="77777777" w:rsidTr="002D6766">
        <w:tc>
          <w:tcPr>
            <w:tcW w:w="1795" w:type="dxa"/>
          </w:tcPr>
          <w:p w14:paraId="7867EF63" w14:textId="77777777" w:rsidR="002A24BF" w:rsidRDefault="002A24BF" w:rsidP="002A24BF">
            <w:pPr>
              <w:pStyle w:val="a8"/>
              <w:spacing w:line="256" w:lineRule="auto"/>
              <w:rPr>
                <w:rFonts w:cs="Arial"/>
              </w:rPr>
            </w:pPr>
          </w:p>
        </w:tc>
        <w:tc>
          <w:tcPr>
            <w:tcW w:w="7834" w:type="dxa"/>
          </w:tcPr>
          <w:p w14:paraId="46579FF3" w14:textId="77777777" w:rsidR="002A24BF" w:rsidRDefault="002A24BF" w:rsidP="002A24BF">
            <w:pPr>
              <w:pStyle w:val="a8"/>
              <w:spacing w:line="256" w:lineRule="auto"/>
              <w:rPr>
                <w:rFonts w:cs="Arial"/>
              </w:rPr>
            </w:pPr>
          </w:p>
        </w:tc>
      </w:tr>
      <w:tr w:rsidR="002A24BF" w14:paraId="668E3D6A" w14:textId="77777777" w:rsidTr="002D6766">
        <w:tc>
          <w:tcPr>
            <w:tcW w:w="1795" w:type="dxa"/>
          </w:tcPr>
          <w:p w14:paraId="5ACD3E15" w14:textId="77777777" w:rsidR="002A24BF" w:rsidRDefault="002A24BF" w:rsidP="002A24BF">
            <w:pPr>
              <w:pStyle w:val="a8"/>
              <w:spacing w:line="256" w:lineRule="auto"/>
              <w:rPr>
                <w:rFonts w:cs="Arial"/>
              </w:rPr>
            </w:pPr>
          </w:p>
        </w:tc>
        <w:tc>
          <w:tcPr>
            <w:tcW w:w="7834" w:type="dxa"/>
          </w:tcPr>
          <w:p w14:paraId="0ED39881" w14:textId="77777777" w:rsidR="002A24BF" w:rsidRDefault="002A24BF" w:rsidP="002A24BF">
            <w:pPr>
              <w:pStyle w:val="a8"/>
              <w:spacing w:line="256" w:lineRule="auto"/>
              <w:rPr>
                <w:rFonts w:cs="Arial"/>
              </w:rPr>
            </w:pPr>
          </w:p>
        </w:tc>
      </w:tr>
      <w:tr w:rsidR="002A24BF" w14:paraId="144D3D8B" w14:textId="77777777" w:rsidTr="002D6766">
        <w:tc>
          <w:tcPr>
            <w:tcW w:w="1795" w:type="dxa"/>
          </w:tcPr>
          <w:p w14:paraId="79D70051" w14:textId="77777777" w:rsidR="002A24BF" w:rsidRDefault="002A24BF" w:rsidP="002A24BF">
            <w:pPr>
              <w:pStyle w:val="a8"/>
              <w:spacing w:line="256" w:lineRule="auto"/>
              <w:rPr>
                <w:rFonts w:cs="Arial"/>
              </w:rPr>
            </w:pPr>
          </w:p>
        </w:tc>
        <w:tc>
          <w:tcPr>
            <w:tcW w:w="7834" w:type="dxa"/>
          </w:tcPr>
          <w:p w14:paraId="48342A72" w14:textId="77777777" w:rsidR="002A24BF" w:rsidRDefault="002A24BF" w:rsidP="002A24BF">
            <w:pPr>
              <w:pStyle w:val="a8"/>
              <w:spacing w:line="256" w:lineRule="auto"/>
              <w:rPr>
                <w:rFonts w:cs="Arial"/>
              </w:rPr>
            </w:pPr>
          </w:p>
        </w:tc>
      </w:tr>
    </w:tbl>
    <w:p w14:paraId="42B74A2E" w14:textId="0CA5A3ED" w:rsidR="00314F68" w:rsidRDefault="00314F68" w:rsidP="00E77B9C">
      <w:pPr>
        <w:rPr>
          <w:rFonts w:ascii="Arial" w:hAnsi="Arial"/>
        </w:rPr>
      </w:pPr>
    </w:p>
    <w:p w14:paraId="498E6D13" w14:textId="77777777" w:rsidR="00314F68" w:rsidRDefault="00314F68" w:rsidP="00E77B9C">
      <w:pPr>
        <w:rPr>
          <w:rFonts w:ascii="Arial" w:hAnsi="Arial"/>
        </w:rPr>
      </w:pPr>
    </w:p>
    <w:p w14:paraId="2ED4B349" w14:textId="67FA34EC" w:rsidR="00810F1D"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CA325F" w:rsidRDefault="003053F6" w:rsidP="003053F6">
      <w:pPr>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950FC7" w:rsidRPr="003053F6" w:rsidRDefault="00950FC7"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[Interdigital]:</w:t>
                            </w:r>
                          </w:p>
                          <w:p w14:paraId="57212446"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Proposal-2: support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for DL MAC-CE action time</w:t>
                            </w:r>
                          </w:p>
                          <w:p w14:paraId="298D3FC7" w14:textId="185120F4"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950FC7" w:rsidRPr="003053F6" w:rsidRDefault="00950FC7"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w:t>
                            </w:r>
                            <w:proofErr w:type="spellStart"/>
                            <w:r w:rsidRPr="003053F6">
                              <w:rPr>
                                <w:rFonts w:ascii="Times New Roman" w:eastAsiaTheme="majorEastAsia" w:hAnsi="Times New Roman" w:cs="Times New Roman"/>
                                <w:sz w:val="20"/>
                                <w:szCs w:val="20"/>
                                <w:lang w:eastAsia="ja-JP"/>
                              </w:rPr>
                              <w:t>K_mac</w:t>
                            </w:r>
                            <w:proofErr w:type="spellEnd"/>
                            <w:r w:rsidRPr="003053F6">
                              <w:rPr>
                                <w:rFonts w:ascii="Times New Roman" w:eastAsiaTheme="majorEastAsia" w:hAnsi="Times New Roman" w:cs="Times New Roman"/>
                                <w:sz w:val="20"/>
                                <w:szCs w:val="20"/>
                                <w:lang w:eastAsia="ja-JP"/>
                              </w:rPr>
                              <w:t xml:space="preserve"> should be introduced. </w:t>
                            </w:r>
                          </w:p>
                          <w:p w14:paraId="36560A9B" w14:textId="0A71EA1B" w:rsidR="00950FC7" w:rsidRPr="003053F6" w:rsidRDefault="00950FC7" w:rsidP="003053F6">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6: RAN1 to assume long TA as baseline solution and no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to be introduced in the system.</w:t>
                            </w:r>
                          </w:p>
                          <w:p w14:paraId="566BFE74" w14:textId="0A2682D7"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w:t>
                            </w:r>
                            <w:proofErr w:type="gramStart"/>
                            <w:r w:rsidRPr="003053F6">
                              <w:rPr>
                                <w:rFonts w:ascii="Times New Roman" w:eastAsiaTheme="majorEastAsia" w:hAnsi="Times New Roman" w:cs="Times New Roman"/>
                                <w:sz w:val="20"/>
                                <w:szCs w:val="20"/>
                              </w:rPr>
                              <w:t xml:space="preserve">and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950FC7" w:rsidRPr="003053F6" w:rsidRDefault="00950FC7"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w:t>
                            </w:r>
                            <w:proofErr w:type="gramStart"/>
                            <w:r w:rsidRPr="003053F6">
                              <w:rPr>
                                <w:rFonts w:ascii="Times New Roman" w:eastAsiaTheme="majorEastAsia" w:hAnsi="Times New Roman" w:cs="Times New Roman"/>
                                <w:color w:val="000000" w:themeColor="text1"/>
                                <w:sz w:val="20"/>
                                <w:szCs w:val="20"/>
                              </w:rPr>
                              <w:t xml:space="preserve">as </w:t>
                            </w:r>
                            <w:proofErr w:type="gramEnd"/>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3053F6">
                              <w:rPr>
                                <w:rFonts w:ascii="Times New Roman" w:eastAsiaTheme="majorEastAsia" w:hAnsi="Times New Roman" w:cs="Times New Roman"/>
                                <w:sz w:val="20"/>
                                <w:szCs w:val="20"/>
                              </w:rPr>
                              <w:t xml:space="preserve">slot </w:t>
                            </w:r>
                            <w:proofErr w:type="gramEnd"/>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950FC7" w:rsidRPr="003053F6" w:rsidRDefault="00950FC7" w:rsidP="003053F6">
                            <w:pPr>
                              <w:pStyle w:val="af7"/>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950FC7" w:rsidRPr="003053F6" w:rsidRDefault="00950FC7" w:rsidP="003053F6">
                            <w:pPr>
                              <w:pStyle w:val="af7"/>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gNB UL slot and corresponding gNB DL slot.</w:t>
                            </w:r>
                          </w:p>
                          <w:p w14:paraId="3498901D" w14:textId="38C24D78" w:rsidR="00950FC7" w:rsidRPr="003053F6" w:rsidRDefault="00950FC7" w:rsidP="003053F6">
                            <w:pPr>
                              <w:spacing w:before="60" w:after="60" w:line="288" w:lineRule="auto"/>
                              <w:rPr>
                                <w:rFonts w:ascii="Times New Roman" w:eastAsia="Malgun Gothic" w:hAnsi="Times New Roman" w:cs="Times New Roman"/>
                                <w:sz w:val="20"/>
                                <w:szCs w:val="20"/>
                                <w:lang w:val="x-none"/>
                              </w:rPr>
                            </w:pPr>
                          </w:p>
                          <w:p w14:paraId="5BDD6899" w14:textId="77777777" w:rsidR="00950FC7" w:rsidRPr="003053F6" w:rsidRDefault="00950FC7" w:rsidP="003053F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950FC7" w:rsidRPr="003053F6" w:rsidRDefault="00950FC7"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[Interdigital]:</w:t>
                      </w:r>
                    </w:p>
                    <w:p w14:paraId="57212446"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Proposal-2: support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for DL MAC-CE action time</w:t>
                      </w:r>
                    </w:p>
                    <w:p w14:paraId="298D3FC7" w14:textId="185120F4"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950FC7" w:rsidRPr="003053F6" w:rsidRDefault="00950FC7"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w:t>
                      </w:r>
                      <w:proofErr w:type="spellStart"/>
                      <w:r w:rsidRPr="003053F6">
                        <w:rPr>
                          <w:rFonts w:ascii="Times New Roman" w:eastAsiaTheme="majorEastAsia" w:hAnsi="Times New Roman" w:cs="Times New Roman"/>
                          <w:sz w:val="20"/>
                          <w:szCs w:val="20"/>
                          <w:lang w:eastAsia="ja-JP"/>
                        </w:rPr>
                        <w:t>K_mac</w:t>
                      </w:r>
                      <w:proofErr w:type="spellEnd"/>
                      <w:r w:rsidRPr="003053F6">
                        <w:rPr>
                          <w:rFonts w:ascii="Times New Roman" w:eastAsiaTheme="majorEastAsia" w:hAnsi="Times New Roman" w:cs="Times New Roman"/>
                          <w:sz w:val="20"/>
                          <w:szCs w:val="20"/>
                          <w:lang w:eastAsia="ja-JP"/>
                        </w:rPr>
                        <w:t xml:space="preserve"> should be introduced. </w:t>
                      </w:r>
                    </w:p>
                    <w:p w14:paraId="36560A9B" w14:textId="0A71EA1B" w:rsidR="00950FC7" w:rsidRPr="003053F6" w:rsidRDefault="00950FC7" w:rsidP="003053F6">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6: RAN1 to assume long TA as baseline solution and no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to be introduced in the system.</w:t>
                      </w:r>
                    </w:p>
                    <w:p w14:paraId="566BFE74" w14:textId="0A2682D7"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w:t>
                      </w:r>
                      <w:proofErr w:type="gramStart"/>
                      <w:r w:rsidRPr="003053F6">
                        <w:rPr>
                          <w:rFonts w:ascii="Times New Roman" w:eastAsiaTheme="majorEastAsia" w:hAnsi="Times New Roman" w:cs="Times New Roman"/>
                          <w:sz w:val="20"/>
                          <w:szCs w:val="20"/>
                        </w:rPr>
                        <w:t xml:space="preserve">and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950FC7" w:rsidRPr="003053F6" w:rsidRDefault="00950FC7"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w:t>
                      </w:r>
                      <w:proofErr w:type="gramStart"/>
                      <w:r w:rsidRPr="003053F6">
                        <w:rPr>
                          <w:rFonts w:ascii="Times New Roman" w:eastAsiaTheme="majorEastAsia" w:hAnsi="Times New Roman" w:cs="Times New Roman"/>
                          <w:color w:val="000000" w:themeColor="text1"/>
                          <w:sz w:val="20"/>
                          <w:szCs w:val="20"/>
                        </w:rPr>
                        <w:t xml:space="preserve">as </w:t>
                      </w:r>
                      <w:proofErr w:type="gramEnd"/>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3053F6">
                        <w:rPr>
                          <w:rFonts w:ascii="Times New Roman" w:eastAsiaTheme="majorEastAsia" w:hAnsi="Times New Roman" w:cs="Times New Roman"/>
                          <w:sz w:val="20"/>
                          <w:szCs w:val="20"/>
                        </w:rPr>
                        <w:t xml:space="preserve">slot </w:t>
                      </w:r>
                      <w:proofErr w:type="gramEnd"/>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950FC7" w:rsidRPr="003053F6" w:rsidRDefault="00950FC7" w:rsidP="003053F6">
                      <w:pPr>
                        <w:pStyle w:val="af7"/>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950FC7" w:rsidRPr="003053F6" w:rsidRDefault="00950FC7" w:rsidP="003053F6">
                      <w:pPr>
                        <w:pStyle w:val="af7"/>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gNB UL slot and corresponding gNB DL slot.</w:t>
                      </w:r>
                    </w:p>
                    <w:p w14:paraId="3498901D" w14:textId="38C24D78" w:rsidR="00950FC7" w:rsidRPr="003053F6" w:rsidRDefault="00950FC7" w:rsidP="003053F6">
                      <w:pPr>
                        <w:spacing w:before="60" w:after="60" w:line="288" w:lineRule="auto"/>
                        <w:rPr>
                          <w:rFonts w:ascii="Times New Roman" w:eastAsia="Malgun Gothic" w:hAnsi="Times New Roman" w:cs="Times New Roman"/>
                          <w:sz w:val="20"/>
                          <w:szCs w:val="20"/>
                          <w:lang w:val="x-none"/>
                        </w:rPr>
                      </w:pPr>
                    </w:p>
                    <w:p w14:paraId="5BDD6899" w14:textId="77777777" w:rsidR="00950FC7" w:rsidRPr="003053F6" w:rsidRDefault="00950FC7" w:rsidP="003053F6">
                      <w:pPr>
                        <w:rPr>
                          <w:rFonts w:ascii="Times New Roman" w:eastAsia="Batang" w:hAnsi="Times New Roman" w:cs="Times New Roman"/>
                          <w:sz w:val="20"/>
                          <w:szCs w:val="20"/>
                        </w:rPr>
                      </w:pPr>
                    </w:p>
                  </w:txbxContent>
                </v:textbox>
                <w10:anchorlock/>
              </v:shape>
            </w:pict>
          </mc:Fallback>
        </mc:AlternateContent>
      </w:r>
    </w:p>
    <w:p w14:paraId="2663E588" w14:textId="77777777" w:rsidR="00DD0839" w:rsidRDefault="00DD0839" w:rsidP="00E77B9C">
      <w:pPr>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950FC7" w:rsidRPr="00E67C30" w:rsidRDefault="00950FC7"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K_offset:</w:t>
                            </w:r>
                          </w:p>
                          <w:p w14:paraId="49182516" w14:textId="77777777" w:rsidR="00950FC7" w:rsidRPr="00E67C30" w:rsidRDefault="00950FC7"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29524998"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4DE125A" w14:textId="77777777" w:rsidR="00950FC7" w:rsidRPr="00E67C30" w:rsidRDefault="00950FC7"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B364C91" w14:textId="77777777" w:rsidR="00950FC7" w:rsidRPr="00E67C30" w:rsidRDefault="00950FC7"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2D2427E6" w14:textId="77777777" w:rsidR="00950FC7" w:rsidRPr="00E67C30" w:rsidRDefault="00950FC7" w:rsidP="00DD0839">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950FC7" w:rsidRPr="00E67C30" w:rsidRDefault="00950FC7"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K_offset:</w:t>
                      </w:r>
                    </w:p>
                    <w:p w14:paraId="49182516" w14:textId="77777777" w:rsidR="00950FC7" w:rsidRPr="00E67C30" w:rsidRDefault="00950FC7"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29524998"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4DE125A" w14:textId="77777777" w:rsidR="00950FC7" w:rsidRPr="00E67C30" w:rsidRDefault="00950FC7"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B364C91" w14:textId="77777777" w:rsidR="00950FC7" w:rsidRPr="00E67C30" w:rsidRDefault="00950FC7"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2D2427E6" w14:textId="77777777" w:rsidR="00950FC7" w:rsidRPr="00E67C30" w:rsidRDefault="00950FC7" w:rsidP="00DD0839">
                      <w:pPr>
                        <w:rPr>
                          <w:rFonts w:ascii="Times New Roman" w:hAnsi="Times New Roman" w:cs="Times New Roman"/>
                          <w:b/>
                          <w:bCs/>
                          <w:u w:val="single"/>
                        </w:rPr>
                      </w:pPr>
                    </w:p>
                  </w:txbxContent>
                </v:textbox>
                <w10:anchorlock/>
              </v:shape>
            </w:pict>
          </mc:Fallback>
        </mc:AlternateContent>
      </w:r>
    </w:p>
    <w:p w14:paraId="09BE3B1D" w14:textId="03CC6904" w:rsidR="00DD0839" w:rsidRDefault="00DD0839" w:rsidP="00DD0839">
      <w:pPr>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950FC7" w:rsidRPr="00DD0839" w:rsidRDefault="00950FC7" w:rsidP="00DD0839">
                            <w:pPr>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950FC7" w:rsidRPr="00DD0839" w:rsidRDefault="00950FC7" w:rsidP="00DD0839">
                            <w:pPr>
                              <w:rPr>
                                <w:rFonts w:ascii="Times New Roman" w:hAnsi="Times New Roman" w:cs="Times New Roman"/>
                                <w:sz w:val="20"/>
                                <w:szCs w:val="20"/>
                              </w:rPr>
                            </w:pPr>
                            <w:r w:rsidRPr="00DD0839">
                              <w:rPr>
                                <w:rFonts w:ascii="Times New Roman" w:hAnsi="Times New Roman" w:cs="Times New Roman"/>
                                <w:sz w:val="20"/>
                                <w:szCs w:val="20"/>
                              </w:rPr>
                              <w:t xml:space="preserve">Observation 6: The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specification is only required when the UL and DL are not aligned in the gNB, therefore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950FC7" w:rsidRPr="00DD0839" w:rsidRDefault="00950FC7" w:rsidP="00DD0839">
                      <w:pPr>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950FC7" w:rsidRPr="00DD0839" w:rsidRDefault="00950FC7" w:rsidP="00DD0839">
                      <w:pPr>
                        <w:rPr>
                          <w:rFonts w:ascii="Times New Roman" w:hAnsi="Times New Roman" w:cs="Times New Roman"/>
                          <w:sz w:val="20"/>
                          <w:szCs w:val="20"/>
                        </w:rPr>
                      </w:pPr>
                      <w:r w:rsidRPr="00DD0839">
                        <w:rPr>
                          <w:rFonts w:ascii="Times New Roman" w:hAnsi="Times New Roman" w:cs="Times New Roman"/>
                          <w:sz w:val="20"/>
                          <w:szCs w:val="20"/>
                        </w:rPr>
                        <w:t xml:space="preserve">Observation 6: The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specification is only required when the UL and DL are not aligned in the gNB, therefore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3E45A7" w:rsidRDefault="003E45A7" w:rsidP="003E45A7">
      <w:pPr>
        <w:rPr>
          <w:rFonts w:ascii="Arial" w:hAnsi="Arial" w:cs="Arial"/>
          <w:b/>
          <w:bCs/>
          <w:highlight w:val="yellow"/>
          <w:u w:val="single"/>
          <w:lang w:eastAsia="ja-JP"/>
        </w:rPr>
      </w:pPr>
      <w:r w:rsidRPr="003E45A7">
        <w:rPr>
          <w:rFonts w:ascii="Arial" w:hAnsi="Arial" w:cs="Arial"/>
          <w:b/>
          <w:bCs/>
          <w:highlight w:val="yellow"/>
          <w:u w:val="single"/>
          <w:lang w:eastAsia="ja-JP"/>
        </w:rPr>
        <w:t xml:space="preserve">Initial proposal </w:t>
      </w:r>
      <w:r>
        <w:rPr>
          <w:rFonts w:ascii="Arial" w:hAnsi="Arial" w:cs="Arial"/>
          <w:b/>
          <w:bCs/>
          <w:highlight w:val="yellow"/>
          <w:u w:val="single"/>
          <w:lang w:eastAsia="ja-JP"/>
        </w:rPr>
        <w:t>4</w:t>
      </w:r>
      <w:r w:rsidRPr="003E45A7">
        <w:rPr>
          <w:rFonts w:ascii="Arial" w:hAnsi="Arial" w:cs="Arial"/>
          <w:b/>
          <w:bCs/>
          <w:highlight w:val="yellow"/>
          <w:u w:val="single"/>
          <w:lang w:eastAsia="ja-JP"/>
        </w:rPr>
        <w:t>.2 (Moderator):</w:t>
      </w:r>
    </w:p>
    <w:p w14:paraId="030435EC" w14:textId="7CDA7ED6" w:rsidR="003E45A7" w:rsidRPr="003E45A7" w:rsidRDefault="003E45A7" w:rsidP="003E45A7">
      <w:pPr>
        <w:rPr>
          <w:rFonts w:ascii="Arial" w:hAnsi="Arial" w:cs="Arial"/>
          <w:highlight w:val="yellow"/>
        </w:rPr>
      </w:pPr>
      <w:r w:rsidRPr="003E45A7">
        <w:rPr>
          <w:rFonts w:ascii="Arial" w:hAnsi="Arial" w:cs="Arial"/>
          <w:highlight w:val="yellow"/>
        </w:rPr>
        <w:t xml:space="preserve">Discuss whether to </w:t>
      </w:r>
      <w:r w:rsidRPr="003E45A7">
        <w:rPr>
          <w:rFonts w:ascii="Arial" w:hAnsi="Arial"/>
          <w:highlight w:val="yellow"/>
        </w:rPr>
        <w:t>support systems where DL and UL are misaligned at the gNB.</w:t>
      </w:r>
    </w:p>
    <w:p w14:paraId="53953FDA" w14:textId="77777777" w:rsidR="003E45A7" w:rsidRPr="007631AB" w:rsidRDefault="003E45A7" w:rsidP="003E45A7">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8"/>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8"/>
              <w:spacing w:line="256" w:lineRule="auto"/>
              <w:rPr>
                <w:rFonts w:cs="Arial"/>
              </w:rPr>
            </w:pPr>
            <w:r>
              <w:rPr>
                <w:rFonts w:cs="Arial"/>
              </w:rPr>
              <w:t>Comments</w:t>
            </w:r>
          </w:p>
        </w:tc>
      </w:tr>
      <w:tr w:rsidR="003E45A7" w14:paraId="0E484FF6" w14:textId="77777777" w:rsidTr="00E454AB">
        <w:tc>
          <w:tcPr>
            <w:tcW w:w="1795" w:type="dxa"/>
          </w:tcPr>
          <w:p w14:paraId="499305D0" w14:textId="54507933" w:rsidR="003E45A7" w:rsidRPr="008D04C0" w:rsidRDefault="008D04C0" w:rsidP="00E454AB">
            <w:pPr>
              <w:pStyle w:val="a8"/>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8D04C0" w:rsidRDefault="008D04C0" w:rsidP="00964EFA">
            <w:pPr>
              <w:pStyle w:val="a8"/>
              <w:spacing w:line="256" w:lineRule="auto"/>
              <w:rPr>
                <w:rFonts w:eastAsiaTheme="minorEastAsia" w:cs="Arial"/>
              </w:rPr>
            </w:pPr>
            <w:r>
              <w:rPr>
                <w:rFonts w:eastAsiaTheme="minorEastAsia" w:cs="Arial" w:hint="eastAsia"/>
              </w:rPr>
              <w:t xml:space="preserve">We are not sure what </w:t>
            </w:r>
            <w:proofErr w:type="gramStart"/>
            <w:r>
              <w:rPr>
                <w:rFonts w:eastAsiaTheme="minorEastAsia" w:cs="Arial" w:hint="eastAsia"/>
              </w:rPr>
              <w:t>is the intention to have this proposal</w:t>
            </w:r>
            <w:proofErr w:type="gramEnd"/>
            <w:r>
              <w:rPr>
                <w:rFonts w:eastAsiaTheme="minorEastAsia" w:cs="Arial" w:hint="eastAsia"/>
              </w:rPr>
              <w:t xml:space="preserve">. </w:t>
            </w:r>
            <w:r>
              <w:rPr>
                <w:rFonts w:eastAsiaTheme="minorEastAsia" w:cs="Arial"/>
              </w:rPr>
              <w:t>I</w:t>
            </w:r>
            <w:r>
              <w:rPr>
                <w:rFonts w:eastAsiaTheme="minorEastAsia" w:cs="Arial" w:hint="eastAsia"/>
              </w:rPr>
              <w:t xml:space="preserve">n last meeting, we have agreed the </w:t>
            </w:r>
            <w:r w:rsidR="00D069C9">
              <w:rPr>
                <w:rFonts w:eastAsiaTheme="minorEastAsia" w:cs="Arial" w:hint="eastAsia"/>
              </w:rPr>
              <w:t xml:space="preserve">time </w:t>
            </w:r>
            <w:r>
              <w:rPr>
                <w:rFonts w:eastAsiaTheme="minorEastAsia" w:cs="Arial" w:hint="eastAsia"/>
              </w:rPr>
              <w:t xml:space="preserve">reference point can be configured flexibly. </w:t>
            </w:r>
            <w:r>
              <w:rPr>
                <w:rFonts w:eastAsiaTheme="minorEastAsia" w:cs="Arial"/>
              </w:rPr>
              <w:t>I</w:t>
            </w:r>
            <w:r>
              <w:rPr>
                <w:rFonts w:eastAsiaTheme="minorEastAsia" w:cs="Arial" w:hint="eastAsia"/>
              </w:rPr>
              <w:t>f reference point is set in satellite, the timing misalignment of DL and UL should be supported.</w:t>
            </w:r>
            <w:r w:rsidR="00B00BA9">
              <w:rPr>
                <w:rFonts w:eastAsiaTheme="minorEastAsia" w:cs="Arial" w:hint="eastAsia"/>
              </w:rPr>
              <w:t xml:space="preserve"> </w:t>
            </w:r>
            <w:r w:rsidR="00B00BA9">
              <w:rPr>
                <w:rFonts w:eastAsiaTheme="minorEastAsia" w:cs="Arial"/>
              </w:rPr>
              <w:t>F</w:t>
            </w:r>
            <w:r w:rsidR="00B00BA9">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8"/>
              <w:spacing w:line="256" w:lineRule="auto"/>
              <w:rPr>
                <w:rFonts w:cs="Arial"/>
              </w:rPr>
            </w:pPr>
            <w:r>
              <w:rPr>
                <w:rFonts w:cs="Arial"/>
              </w:rPr>
              <w:t>Thales</w:t>
            </w:r>
          </w:p>
        </w:tc>
        <w:tc>
          <w:tcPr>
            <w:tcW w:w="7834" w:type="dxa"/>
          </w:tcPr>
          <w:p w14:paraId="2E560C98" w14:textId="77777777" w:rsidR="008D2F50" w:rsidRDefault="008D2F50" w:rsidP="00267D9D">
            <w:pPr>
              <w:pStyle w:val="a8"/>
              <w:spacing w:line="256" w:lineRule="auto"/>
              <w:rPr>
                <w:rFonts w:cs="Arial"/>
              </w:rPr>
            </w:pPr>
            <w:r>
              <w:rPr>
                <w:rFonts w:cs="Arial"/>
              </w:rPr>
              <w:t>We agree with the proposal.</w:t>
            </w:r>
          </w:p>
          <w:p w14:paraId="362DDC3D" w14:textId="77777777" w:rsidR="008D2F50" w:rsidRDefault="008D2F50" w:rsidP="00267D9D">
            <w:pPr>
              <w:pStyle w:val="a8"/>
              <w:spacing w:line="256" w:lineRule="auto"/>
              <w:rPr>
                <w:rFonts w:cs="Arial"/>
              </w:rPr>
            </w:pPr>
            <w:r>
              <w:rPr>
                <w:rFonts w:cs="Arial"/>
              </w:rPr>
              <w:t xml:space="preserve">We think that we need to </w:t>
            </w:r>
            <w:r w:rsidRPr="0089688D">
              <w:rPr>
                <w:rFonts w:cs="Arial"/>
              </w:rPr>
              <w:t xml:space="preserve">support systems where DL and UL are misaligned at the </w:t>
            </w:r>
            <w:r w:rsidRPr="0089688D">
              <w:rPr>
                <w:rFonts w:cs="Arial"/>
              </w:rPr>
              <w:lastRenderedPageBreak/>
              <w:t>gNB</w:t>
            </w:r>
            <w:r>
              <w:rPr>
                <w:rFonts w:cs="Arial"/>
              </w:rPr>
              <w:t>.</w:t>
            </w:r>
          </w:p>
          <w:p w14:paraId="1866F2C5" w14:textId="77777777" w:rsidR="008D2F50" w:rsidRDefault="008D2F50" w:rsidP="00267D9D">
            <w:pPr>
              <w:pStyle w:val="a8"/>
              <w:spacing w:line="256" w:lineRule="auto"/>
              <w:rPr>
                <w:rFonts w:cs="Arial"/>
              </w:rPr>
            </w:pPr>
            <w:r>
              <w:rPr>
                <w:rFonts w:cs="Arial"/>
              </w:rPr>
              <w:t>W</w:t>
            </w:r>
            <w:r w:rsidRPr="0089688D">
              <w:rPr>
                <w:rFonts w:cs="Arial"/>
              </w:rPr>
              <w:t xml:space="preserve">hen reference point </w:t>
            </w:r>
            <w:r>
              <w:rPr>
                <w:rFonts w:cs="Arial"/>
              </w:rPr>
              <w:t>for time synchronization</w:t>
            </w:r>
            <w:r w:rsidRPr="0089688D">
              <w:rPr>
                <w:rFonts w:cs="Arial"/>
              </w:rPr>
              <w:t xml:space="preserve"> is at the gNB</w:t>
            </w:r>
            <w:r>
              <w:rPr>
                <w:rFonts w:cs="Arial"/>
              </w:rPr>
              <w:t xml:space="preserve"> there will be a</w:t>
            </w:r>
            <w:r w:rsidRPr="0089688D">
              <w:rPr>
                <w:rFonts w:cs="Arial"/>
              </w:rPr>
              <w:t xml:space="preserve"> large timing offset between the DL and UL frame timing at the UE side</w:t>
            </w:r>
            <w:r>
              <w:rPr>
                <w:rFonts w:cs="Arial"/>
              </w:rPr>
              <w:t xml:space="preserve">. We may need to discuss if this is a valid issue to be considered. To mitigate </w:t>
            </w:r>
            <w:proofErr w:type="gramStart"/>
            <w:r>
              <w:rPr>
                <w:rFonts w:cs="Arial"/>
              </w:rPr>
              <w:t>such  large</w:t>
            </w:r>
            <w:proofErr w:type="gramEnd"/>
            <w:r>
              <w:rPr>
                <w:rFonts w:cs="Arial"/>
              </w:rPr>
              <w:t xml:space="preserve"> Full TA, we might need to consider a static </w:t>
            </w:r>
            <w:r w:rsidRPr="0089688D">
              <w:rPr>
                <w:rFonts w:cs="Arial"/>
              </w:rPr>
              <w:t>offset between the DL and UL</w:t>
            </w:r>
            <w:r>
              <w:rPr>
                <w:rFonts w:cs="Arial"/>
              </w:rPr>
              <w:t xml:space="preserve"> at t</w:t>
            </w:r>
            <w:r w:rsidRPr="0089688D">
              <w:rPr>
                <w:rFonts w:cs="Arial"/>
              </w:rPr>
              <w:t>he gNB</w:t>
            </w:r>
            <w:r>
              <w:rPr>
                <w:rFonts w:cs="Arial"/>
              </w:rPr>
              <w:t>. So that the gNB</w:t>
            </w:r>
            <w:r w:rsidRPr="0089688D">
              <w:rPr>
                <w:rFonts w:cs="Arial"/>
              </w:rPr>
              <w:t xml:space="preserve"> compensate</w:t>
            </w:r>
            <w:r>
              <w:rPr>
                <w:rFonts w:cs="Arial"/>
              </w:rPr>
              <w:t>s</w:t>
            </w:r>
            <w:r w:rsidRPr="0089688D">
              <w:rPr>
                <w:rFonts w:cs="Arial"/>
              </w:rPr>
              <w:t xml:space="preserve"> a static RTD</w:t>
            </w:r>
            <w:r>
              <w:rPr>
                <w:rFonts w:cs="Arial"/>
              </w:rPr>
              <w:t xml:space="preserve"> (RP-gNB RTD).</w:t>
            </w:r>
          </w:p>
          <w:p w14:paraId="407C248A" w14:textId="77777777" w:rsidR="008D2F50" w:rsidRDefault="008D2F50" w:rsidP="00267D9D">
            <w:pPr>
              <w:pStyle w:val="a8"/>
              <w:spacing w:line="256" w:lineRule="auto"/>
              <w:rPr>
                <w:rFonts w:cs="Arial"/>
              </w:rPr>
            </w:pPr>
            <w:r>
              <w:rPr>
                <w:rFonts w:cs="Arial"/>
              </w:rPr>
              <w:t xml:space="preserve">Also, please note that in existing specs, when  </w:t>
            </w:r>
            <m:oMath>
              <m:sSub>
                <m:sSubPr>
                  <m:ctrlPr>
                    <w:rPr>
                      <w:rFonts w:ascii="Cambria Math" w:eastAsia="宋体"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Pr>
                <w:rFonts w:cs="Arial"/>
              </w:rPr>
              <w:t xml:space="preserve">  is used the </w:t>
            </w:r>
            <w:r w:rsidRPr="002C21E1">
              <w:rPr>
                <w:rFonts w:cs="Arial"/>
              </w:rPr>
              <w:t>DL and UL are misaligned</w:t>
            </w:r>
            <w:r>
              <w:rPr>
                <w:rFonts w:cs="Arial"/>
              </w:rPr>
              <w:t xml:space="preserve"> at gNB as depicted in the figure below (a small shift e.g. </w:t>
            </w:r>
            <m:oMath>
              <m:sSub>
                <m:sSubPr>
                  <m:ctrlPr>
                    <w:rPr>
                      <w:rFonts w:ascii="Cambria Math" w:eastAsia="宋体"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Pr>
                <w:rFonts w:eastAsiaTheme="minorEastAsia" w:cs="Arial"/>
                <w:b/>
                <w:bCs/>
                <w:lang w:eastAsia="ko-KR"/>
              </w:rPr>
              <w:t xml:space="preserve"> = </w:t>
            </w:r>
            <w:r>
              <w:rPr>
                <w:rFonts w:cs="v4.2.0"/>
                <w:lang w:eastAsia="ja-JP"/>
              </w:rPr>
              <w:t xml:space="preserve">13.02 </w:t>
            </w:r>
            <w:r w:rsidRPr="00761EFE">
              <w:rPr>
                <w:bCs/>
                <w:lang w:eastAsia="ko-KR"/>
              </w:rPr>
              <w:t>µs</w:t>
            </w:r>
            <w:r>
              <w:rPr>
                <w:bCs/>
                <w:lang w:eastAsia="ko-KR"/>
              </w:rPr>
              <w:t xml:space="preserve">, in FR1FDD) </w:t>
            </w:r>
          </w:p>
          <w:p w14:paraId="7592AC14" w14:textId="77777777" w:rsidR="008D2F50" w:rsidRDefault="008D2F50" w:rsidP="00267D9D">
            <w:pPr>
              <w:pStyle w:val="a8"/>
              <w:spacing w:line="256" w:lineRule="auto"/>
              <w:rPr>
                <w:rFonts w:cs="Arial"/>
              </w:rPr>
            </w:pPr>
          </w:p>
          <w:p w14:paraId="16E07554" w14:textId="77777777" w:rsidR="008D2F50" w:rsidRDefault="008D2F50" w:rsidP="00267D9D">
            <w:pPr>
              <w:pStyle w:val="a8"/>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8"/>
              <w:spacing w:line="256" w:lineRule="auto"/>
              <w:rPr>
                <w:rFonts w:cs="Arial"/>
              </w:rPr>
            </w:pPr>
          </w:p>
        </w:tc>
      </w:tr>
      <w:tr w:rsidR="002A24BF" w14:paraId="398F9502" w14:textId="77777777" w:rsidTr="00E454AB">
        <w:tc>
          <w:tcPr>
            <w:tcW w:w="1795" w:type="dxa"/>
          </w:tcPr>
          <w:p w14:paraId="7F3EAA69" w14:textId="4B88BB96" w:rsidR="002A24BF" w:rsidRDefault="002A24BF" w:rsidP="002A24BF">
            <w:pPr>
              <w:pStyle w:val="a8"/>
              <w:spacing w:line="256" w:lineRule="auto"/>
              <w:rPr>
                <w:rFonts w:cs="Arial"/>
              </w:rPr>
            </w:pPr>
            <w:r>
              <w:rPr>
                <w:rFonts w:cs="Arial"/>
              </w:rPr>
              <w:lastRenderedPageBreak/>
              <w:t>ZTE</w:t>
            </w:r>
          </w:p>
        </w:tc>
        <w:tc>
          <w:tcPr>
            <w:tcW w:w="7834" w:type="dxa"/>
          </w:tcPr>
          <w:p w14:paraId="221C7A61" w14:textId="57914F05" w:rsidR="002A24BF" w:rsidRDefault="002A24BF" w:rsidP="002A24BF">
            <w:pPr>
              <w:pStyle w:val="a8"/>
              <w:spacing w:line="256" w:lineRule="auto"/>
              <w:rPr>
                <w:rFonts w:cs="Arial"/>
              </w:rPr>
            </w:pPr>
            <w:r>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2A24BF" w14:paraId="67594E34" w14:textId="77777777" w:rsidTr="00E454AB">
        <w:tc>
          <w:tcPr>
            <w:tcW w:w="1795" w:type="dxa"/>
          </w:tcPr>
          <w:p w14:paraId="5454494A" w14:textId="77777777" w:rsidR="002A24BF" w:rsidRDefault="002A24BF" w:rsidP="002A24BF">
            <w:pPr>
              <w:pStyle w:val="a8"/>
              <w:spacing w:line="256" w:lineRule="auto"/>
              <w:rPr>
                <w:rFonts w:cs="Arial"/>
              </w:rPr>
            </w:pPr>
          </w:p>
        </w:tc>
        <w:tc>
          <w:tcPr>
            <w:tcW w:w="7834" w:type="dxa"/>
          </w:tcPr>
          <w:p w14:paraId="408C7460" w14:textId="77777777" w:rsidR="002A24BF" w:rsidRDefault="002A24BF" w:rsidP="002A24BF">
            <w:pPr>
              <w:pStyle w:val="a8"/>
              <w:spacing w:line="256" w:lineRule="auto"/>
              <w:rPr>
                <w:rFonts w:cs="Arial"/>
              </w:rPr>
            </w:pPr>
          </w:p>
        </w:tc>
      </w:tr>
      <w:tr w:rsidR="002A24BF" w14:paraId="4AAEB517" w14:textId="77777777" w:rsidTr="00E454AB">
        <w:tc>
          <w:tcPr>
            <w:tcW w:w="1795" w:type="dxa"/>
          </w:tcPr>
          <w:p w14:paraId="681A1E18" w14:textId="77777777" w:rsidR="002A24BF" w:rsidRDefault="002A24BF" w:rsidP="002A24BF">
            <w:pPr>
              <w:pStyle w:val="a8"/>
              <w:spacing w:line="256" w:lineRule="auto"/>
              <w:rPr>
                <w:rFonts w:cs="Arial"/>
              </w:rPr>
            </w:pPr>
          </w:p>
        </w:tc>
        <w:tc>
          <w:tcPr>
            <w:tcW w:w="7834" w:type="dxa"/>
          </w:tcPr>
          <w:p w14:paraId="4D016C90" w14:textId="77777777" w:rsidR="002A24BF" w:rsidRDefault="002A24BF" w:rsidP="002A24BF">
            <w:pPr>
              <w:pStyle w:val="a8"/>
              <w:spacing w:line="256" w:lineRule="auto"/>
              <w:rPr>
                <w:rFonts w:cs="Arial"/>
              </w:rPr>
            </w:pPr>
          </w:p>
        </w:tc>
      </w:tr>
      <w:tr w:rsidR="002A24BF" w14:paraId="342FC3F8" w14:textId="77777777" w:rsidTr="00E454AB">
        <w:tc>
          <w:tcPr>
            <w:tcW w:w="1795" w:type="dxa"/>
          </w:tcPr>
          <w:p w14:paraId="2B6618F6" w14:textId="77777777" w:rsidR="002A24BF" w:rsidRDefault="002A24BF" w:rsidP="002A24BF">
            <w:pPr>
              <w:pStyle w:val="a8"/>
              <w:spacing w:line="256" w:lineRule="auto"/>
              <w:rPr>
                <w:rFonts w:cs="Arial"/>
              </w:rPr>
            </w:pPr>
          </w:p>
        </w:tc>
        <w:tc>
          <w:tcPr>
            <w:tcW w:w="7834" w:type="dxa"/>
          </w:tcPr>
          <w:p w14:paraId="06D85489" w14:textId="77777777" w:rsidR="002A24BF" w:rsidRDefault="002A24BF" w:rsidP="002A24BF">
            <w:pPr>
              <w:pStyle w:val="a8"/>
              <w:spacing w:line="256" w:lineRule="auto"/>
              <w:rPr>
                <w:rFonts w:cs="Arial"/>
              </w:rPr>
            </w:pPr>
          </w:p>
        </w:tc>
      </w:tr>
      <w:tr w:rsidR="002A24BF" w14:paraId="0D39EC9C" w14:textId="77777777" w:rsidTr="00E454AB">
        <w:tc>
          <w:tcPr>
            <w:tcW w:w="1795" w:type="dxa"/>
          </w:tcPr>
          <w:p w14:paraId="277DBD6A" w14:textId="77777777" w:rsidR="002A24BF" w:rsidRDefault="002A24BF" w:rsidP="002A24BF">
            <w:pPr>
              <w:pStyle w:val="a8"/>
              <w:spacing w:line="256" w:lineRule="auto"/>
              <w:rPr>
                <w:rFonts w:cs="Arial"/>
              </w:rPr>
            </w:pPr>
          </w:p>
        </w:tc>
        <w:tc>
          <w:tcPr>
            <w:tcW w:w="7834" w:type="dxa"/>
          </w:tcPr>
          <w:p w14:paraId="1DD84774" w14:textId="77777777" w:rsidR="002A24BF" w:rsidRDefault="002A24BF" w:rsidP="002A24BF">
            <w:pPr>
              <w:pStyle w:val="a8"/>
              <w:spacing w:line="256" w:lineRule="auto"/>
              <w:rPr>
                <w:rFonts w:cs="Arial"/>
              </w:rPr>
            </w:pPr>
          </w:p>
        </w:tc>
      </w:tr>
      <w:tr w:rsidR="002A24BF" w14:paraId="69B62F21" w14:textId="77777777" w:rsidTr="00E454AB">
        <w:tc>
          <w:tcPr>
            <w:tcW w:w="1795" w:type="dxa"/>
          </w:tcPr>
          <w:p w14:paraId="0236CA62" w14:textId="77777777" w:rsidR="002A24BF" w:rsidRDefault="002A24BF" w:rsidP="002A24BF">
            <w:pPr>
              <w:pStyle w:val="a8"/>
              <w:spacing w:line="256" w:lineRule="auto"/>
              <w:rPr>
                <w:rFonts w:cs="Arial"/>
              </w:rPr>
            </w:pPr>
          </w:p>
        </w:tc>
        <w:tc>
          <w:tcPr>
            <w:tcW w:w="7834" w:type="dxa"/>
          </w:tcPr>
          <w:p w14:paraId="0AFEBD70" w14:textId="77777777" w:rsidR="002A24BF" w:rsidRDefault="002A24BF" w:rsidP="002A24BF">
            <w:pPr>
              <w:pStyle w:val="a8"/>
              <w:spacing w:line="256" w:lineRule="auto"/>
              <w:rPr>
                <w:rFonts w:cs="Arial"/>
              </w:rPr>
            </w:pPr>
          </w:p>
        </w:tc>
      </w:tr>
      <w:tr w:rsidR="002A24BF" w14:paraId="34AF8BA3" w14:textId="77777777" w:rsidTr="00E454AB">
        <w:tc>
          <w:tcPr>
            <w:tcW w:w="1795" w:type="dxa"/>
          </w:tcPr>
          <w:p w14:paraId="0D3AF3BA" w14:textId="77777777" w:rsidR="002A24BF" w:rsidRDefault="002A24BF" w:rsidP="002A24BF">
            <w:pPr>
              <w:pStyle w:val="a8"/>
              <w:spacing w:line="256" w:lineRule="auto"/>
              <w:rPr>
                <w:rFonts w:cs="Arial"/>
              </w:rPr>
            </w:pPr>
          </w:p>
        </w:tc>
        <w:tc>
          <w:tcPr>
            <w:tcW w:w="7834" w:type="dxa"/>
          </w:tcPr>
          <w:p w14:paraId="29A4DC98" w14:textId="77777777" w:rsidR="002A24BF" w:rsidRDefault="002A24BF" w:rsidP="002A24BF">
            <w:pPr>
              <w:pStyle w:val="a8"/>
              <w:spacing w:line="256" w:lineRule="auto"/>
              <w:rPr>
                <w:rFonts w:cs="Arial"/>
              </w:rPr>
            </w:pPr>
          </w:p>
        </w:tc>
      </w:tr>
      <w:tr w:rsidR="002A24BF" w14:paraId="3C81C10B" w14:textId="77777777" w:rsidTr="00E454AB">
        <w:tc>
          <w:tcPr>
            <w:tcW w:w="1795" w:type="dxa"/>
          </w:tcPr>
          <w:p w14:paraId="4D8CAC94" w14:textId="77777777" w:rsidR="002A24BF" w:rsidRDefault="002A24BF" w:rsidP="002A24BF">
            <w:pPr>
              <w:pStyle w:val="a8"/>
              <w:spacing w:line="256" w:lineRule="auto"/>
              <w:rPr>
                <w:rFonts w:cs="Arial"/>
              </w:rPr>
            </w:pPr>
          </w:p>
        </w:tc>
        <w:tc>
          <w:tcPr>
            <w:tcW w:w="7834" w:type="dxa"/>
          </w:tcPr>
          <w:p w14:paraId="28C584BB" w14:textId="77777777" w:rsidR="002A24BF" w:rsidRDefault="002A24BF" w:rsidP="002A24BF">
            <w:pPr>
              <w:pStyle w:val="a8"/>
              <w:spacing w:line="256" w:lineRule="auto"/>
              <w:rPr>
                <w:rFonts w:cs="Arial"/>
              </w:rPr>
            </w:pPr>
          </w:p>
        </w:tc>
      </w:tr>
    </w:tbl>
    <w:p w14:paraId="58D784EF" w14:textId="77777777" w:rsidR="003E45A7" w:rsidRDefault="003E45A7" w:rsidP="003E45A7">
      <w:pPr>
        <w:rPr>
          <w:rFonts w:ascii="Arial" w:hAnsi="Arial"/>
        </w:rPr>
      </w:pPr>
    </w:p>
    <w:p w14:paraId="422245CE" w14:textId="77777777" w:rsidR="00DD0839"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Default="00ED30A3" w:rsidP="00ED30A3">
      <w:pPr>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rPr>
          <w:rFonts w:ascii="Arial" w:hAnsi="Arial" w:cs="Arial"/>
        </w:rPr>
      </w:pPr>
      <w:r w:rsidRPr="00A85EAA">
        <w:rPr>
          <w:noProof/>
          <w:sz w:val="20"/>
          <w:szCs w:val="20"/>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950FC7" w:rsidRPr="00ED30A3" w:rsidRDefault="00950FC7" w:rsidP="00ED30A3">
                            <w:pPr>
                              <w:pStyle w:val="a8"/>
                              <w:rPr>
                                <w:rFonts w:ascii="Times New Roman" w:eastAsia="宋体" w:hAnsi="Times New Roman" w:cs="Times New Roman"/>
                                <w:b/>
                                <w:bCs/>
                                <w:sz w:val="20"/>
                                <w:szCs w:val="20"/>
                              </w:rPr>
                            </w:pPr>
                            <w:r w:rsidRPr="00ED30A3">
                              <w:rPr>
                                <w:rFonts w:ascii="Times New Roman" w:eastAsia="宋体" w:hAnsi="Times New Roman" w:cs="Times New Roman"/>
                                <w:b/>
                                <w:bCs/>
                                <w:sz w:val="20"/>
                                <w:szCs w:val="20"/>
                              </w:rPr>
                              <w:t>[CAICT]:</w:t>
                            </w:r>
                          </w:p>
                          <w:p w14:paraId="05FF5477" w14:textId="77777777" w:rsidR="00950FC7" w:rsidRPr="00ED30A3" w:rsidRDefault="00950FC7"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等线" w:hAnsi="Times New Roman" w:cs="Times New Roman"/>
                                <w:color w:val="000000"/>
                                <w:sz w:val="20"/>
                                <w:szCs w:val="20"/>
                              </w:rPr>
                              <w:t>CSI-</w:t>
                            </w:r>
                            <w:proofErr w:type="spellStart"/>
                            <w:r w:rsidRPr="00ED30A3">
                              <w:rPr>
                                <w:rFonts w:ascii="Times New Roman" w:eastAsia="等线" w:hAnsi="Times New Roman" w:cs="Times New Roman"/>
                                <w:color w:val="000000"/>
                                <w:sz w:val="20"/>
                                <w:szCs w:val="20"/>
                              </w:rPr>
                              <w:t>AperiodicTriggerStateList</w:t>
                            </w:r>
                            <w:proofErr w:type="spellEnd"/>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950FC7" w:rsidRPr="00ED30A3" w:rsidRDefault="00950FC7"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950FC7" w:rsidRPr="00ED30A3" w:rsidRDefault="00950FC7" w:rsidP="00ED30A3">
                            <w:pPr>
                              <w:rPr>
                                <w:rFonts w:ascii="Times New Roman" w:hAnsi="Times New Roman" w:cs="Times New Roman"/>
                                <w:b/>
                                <w:sz w:val="20"/>
                                <w:szCs w:val="20"/>
                              </w:rPr>
                            </w:pPr>
                            <w:r w:rsidRPr="00ED30A3">
                              <w:rPr>
                                <w:rFonts w:ascii="Times New Roman" w:hAnsi="Times New Roman" w:cs="Times New Roman"/>
                                <w:b/>
                                <w:sz w:val="20"/>
                                <w:szCs w:val="20"/>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ED30A3">
                              <w:rPr>
                                <w:rFonts w:ascii="Times New Roman" w:hAnsi="Times New Roman" w:cs="Times New Roman"/>
                                <w:b/>
                                <w:sz w:val="20"/>
                                <w:szCs w:val="20"/>
                              </w:rPr>
                              <w:t xml:space="preserve">) </w:t>
                            </w:r>
                            <w:proofErr w:type="gramEnd"/>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950FC7" w:rsidRPr="00ED30A3" w:rsidRDefault="00950FC7" w:rsidP="00ED30A3">
                            <w:pPr>
                              <w:pStyle w:val="a8"/>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950FC7" w:rsidRPr="00ED30A3" w:rsidRDefault="00950FC7" w:rsidP="00ED30A3">
                      <w:pPr>
                        <w:pStyle w:val="a8"/>
                        <w:rPr>
                          <w:rFonts w:ascii="Times New Roman" w:eastAsia="宋体" w:hAnsi="Times New Roman" w:cs="Times New Roman"/>
                          <w:b/>
                          <w:bCs/>
                          <w:sz w:val="20"/>
                          <w:szCs w:val="20"/>
                        </w:rPr>
                      </w:pPr>
                      <w:r w:rsidRPr="00ED30A3">
                        <w:rPr>
                          <w:rFonts w:ascii="Times New Roman" w:eastAsia="宋体" w:hAnsi="Times New Roman" w:cs="Times New Roman"/>
                          <w:b/>
                          <w:bCs/>
                          <w:sz w:val="20"/>
                          <w:szCs w:val="20"/>
                        </w:rPr>
                        <w:t>[CAICT]:</w:t>
                      </w:r>
                    </w:p>
                    <w:p w14:paraId="05FF5477" w14:textId="77777777" w:rsidR="00950FC7" w:rsidRPr="00ED30A3" w:rsidRDefault="00950FC7"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等线" w:hAnsi="Times New Roman" w:cs="Times New Roman"/>
                          <w:color w:val="000000"/>
                          <w:sz w:val="20"/>
                          <w:szCs w:val="20"/>
                        </w:rPr>
                        <w:t>CSI-</w:t>
                      </w:r>
                      <w:proofErr w:type="spellStart"/>
                      <w:r w:rsidRPr="00ED30A3">
                        <w:rPr>
                          <w:rFonts w:ascii="Times New Roman" w:eastAsia="等线" w:hAnsi="Times New Roman" w:cs="Times New Roman"/>
                          <w:color w:val="000000"/>
                          <w:sz w:val="20"/>
                          <w:szCs w:val="20"/>
                        </w:rPr>
                        <w:t>AperiodicTriggerStateList</w:t>
                      </w:r>
                      <w:proofErr w:type="spellEnd"/>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950FC7" w:rsidRPr="00ED30A3" w:rsidRDefault="00950FC7"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950FC7" w:rsidRPr="00ED30A3" w:rsidRDefault="00950FC7" w:rsidP="00ED30A3">
                      <w:pPr>
                        <w:rPr>
                          <w:rFonts w:ascii="Times New Roman" w:hAnsi="Times New Roman" w:cs="Times New Roman"/>
                          <w:b/>
                          <w:sz w:val="20"/>
                          <w:szCs w:val="20"/>
                        </w:rPr>
                      </w:pPr>
                      <w:r w:rsidRPr="00ED30A3">
                        <w:rPr>
                          <w:rFonts w:ascii="Times New Roman" w:hAnsi="Times New Roman" w:cs="Times New Roman"/>
                          <w:b/>
                          <w:sz w:val="20"/>
                          <w:szCs w:val="20"/>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ED30A3">
                        <w:rPr>
                          <w:rFonts w:ascii="Times New Roman" w:hAnsi="Times New Roman" w:cs="Times New Roman"/>
                          <w:b/>
                          <w:sz w:val="20"/>
                          <w:szCs w:val="20"/>
                        </w:rPr>
                        <w:t xml:space="preserve">) </w:t>
                      </w:r>
                      <w:proofErr w:type="gramEnd"/>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950FC7" w:rsidRPr="00ED30A3" w:rsidRDefault="00950FC7" w:rsidP="00ED30A3">
                      <w:pPr>
                        <w:pStyle w:val="a8"/>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v:textbox>
                <w10:anchorlock/>
              </v:shape>
            </w:pict>
          </mc:Fallback>
        </mc:AlternateContent>
      </w:r>
    </w:p>
    <w:p w14:paraId="656FE53E" w14:textId="77777777" w:rsidR="00ED30A3" w:rsidRDefault="00ED30A3" w:rsidP="00ED30A3">
      <w:pPr>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D30A3" w:rsidRDefault="00ED30A3" w:rsidP="00ED30A3">
      <w:pPr>
        <w:rPr>
          <w:rFonts w:ascii="Arial" w:hAnsi="Arial" w:cs="Arial"/>
          <w:b/>
          <w:bCs/>
          <w:highlight w:val="yellow"/>
          <w:u w:val="single"/>
          <w:lang w:eastAsia="ja-JP"/>
        </w:rPr>
      </w:pPr>
      <w:r w:rsidRPr="00ED30A3">
        <w:rPr>
          <w:rFonts w:ascii="Arial" w:hAnsi="Arial" w:cs="Arial"/>
          <w:b/>
          <w:bCs/>
          <w:highlight w:val="yellow"/>
          <w:u w:val="single"/>
          <w:lang w:eastAsia="ja-JP"/>
        </w:rPr>
        <w:t xml:space="preserve">Initial proposal </w:t>
      </w:r>
      <w:r w:rsidR="00901C14">
        <w:rPr>
          <w:rFonts w:ascii="Arial" w:hAnsi="Arial" w:cs="Arial"/>
          <w:b/>
          <w:bCs/>
          <w:highlight w:val="yellow"/>
          <w:u w:val="single"/>
          <w:lang w:eastAsia="ja-JP"/>
        </w:rPr>
        <w:t>5</w:t>
      </w:r>
      <w:r w:rsidRPr="00ED30A3">
        <w:rPr>
          <w:rFonts w:ascii="Arial" w:hAnsi="Arial" w:cs="Arial"/>
          <w:b/>
          <w:bCs/>
          <w:highlight w:val="yellow"/>
          <w:u w:val="single"/>
          <w:lang w:eastAsia="ja-JP"/>
        </w:rPr>
        <w:t>.2 (Moderator):</w:t>
      </w:r>
    </w:p>
    <w:p w14:paraId="01260AE3" w14:textId="51ABEE7F" w:rsidR="00ED30A3" w:rsidRPr="00ED30A3" w:rsidRDefault="00ED30A3" w:rsidP="00ED30A3">
      <w:pPr>
        <w:rPr>
          <w:rFonts w:ascii="Arial" w:hAnsi="Arial" w:cs="Arial"/>
          <w:highlight w:val="yellow"/>
        </w:rPr>
      </w:pPr>
      <w:r w:rsidRPr="00ED30A3">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7631AB" w:rsidRDefault="00ED30A3" w:rsidP="00ED30A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8"/>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8"/>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8"/>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8"/>
              <w:spacing w:line="256" w:lineRule="auto"/>
              <w:rPr>
                <w:rFonts w:cs="Arial"/>
              </w:rPr>
            </w:pPr>
            <w:r w:rsidRPr="00696F7A">
              <w:rPr>
                <w:rFonts w:eastAsiaTheme="minorEastAsia" w:cs="Arial"/>
              </w:rPr>
              <w:t>B</w:t>
            </w:r>
            <w:r w:rsidRPr="00696F7A">
              <w:rPr>
                <w:rFonts w:eastAsiaTheme="minorEastAsia" w:cs="Arial" w:hint="eastAsia"/>
              </w:rPr>
              <w:t>ased on our un</w:t>
            </w:r>
            <w:r>
              <w:rPr>
                <w:rFonts w:eastAsiaTheme="minorEastAsia" w:cs="Arial" w:hint="eastAsia"/>
              </w:rPr>
              <w:t xml:space="preserve">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14:paraId="7B601854" w14:textId="77777777" w:rsidTr="003053F6">
        <w:tc>
          <w:tcPr>
            <w:tcW w:w="1795" w:type="dxa"/>
          </w:tcPr>
          <w:p w14:paraId="7CDA1ABA" w14:textId="209116C5" w:rsidR="002A24BF" w:rsidRDefault="002A24BF" w:rsidP="002A24BF">
            <w:pPr>
              <w:pStyle w:val="a8"/>
              <w:spacing w:line="256" w:lineRule="auto"/>
              <w:rPr>
                <w:rFonts w:cs="Arial"/>
              </w:rPr>
            </w:pPr>
            <w:r>
              <w:rPr>
                <w:rFonts w:cs="Arial" w:hint="eastAsia"/>
              </w:rPr>
              <w:t>ZTE</w:t>
            </w:r>
          </w:p>
        </w:tc>
        <w:tc>
          <w:tcPr>
            <w:tcW w:w="7834" w:type="dxa"/>
          </w:tcPr>
          <w:p w14:paraId="564049E7" w14:textId="79234AD2" w:rsidR="002A24BF" w:rsidRDefault="002A24BF" w:rsidP="002A24BF">
            <w:pPr>
              <w:pStyle w:val="a8"/>
              <w:spacing w:line="256" w:lineRule="auto"/>
              <w:rPr>
                <w:rFonts w:cs="Arial"/>
              </w:rPr>
            </w:pPr>
            <w:r>
              <w:rPr>
                <w:rFonts w:cs="Arial"/>
              </w:rPr>
              <w:t>More discussion is needed and at clarification on the basic assumption (e.g., aligned DL/UL at gNB or not) for such exceptional for MAC CE timing is needed</w:t>
            </w:r>
          </w:p>
        </w:tc>
      </w:tr>
      <w:tr w:rsidR="002A24BF" w14:paraId="6623C5BF" w14:textId="77777777" w:rsidTr="003053F6">
        <w:tc>
          <w:tcPr>
            <w:tcW w:w="1795" w:type="dxa"/>
          </w:tcPr>
          <w:p w14:paraId="3092408F" w14:textId="77777777" w:rsidR="002A24BF" w:rsidRDefault="002A24BF" w:rsidP="002A24BF">
            <w:pPr>
              <w:pStyle w:val="a8"/>
              <w:spacing w:line="256" w:lineRule="auto"/>
              <w:rPr>
                <w:rFonts w:cs="Arial"/>
              </w:rPr>
            </w:pPr>
          </w:p>
        </w:tc>
        <w:tc>
          <w:tcPr>
            <w:tcW w:w="7834" w:type="dxa"/>
          </w:tcPr>
          <w:p w14:paraId="75C3731B" w14:textId="77777777" w:rsidR="002A24BF" w:rsidRDefault="002A24BF" w:rsidP="002A24BF">
            <w:pPr>
              <w:pStyle w:val="a8"/>
              <w:spacing w:line="256" w:lineRule="auto"/>
              <w:rPr>
                <w:rFonts w:cs="Arial"/>
              </w:rPr>
            </w:pPr>
          </w:p>
        </w:tc>
      </w:tr>
      <w:tr w:rsidR="002A24BF" w14:paraId="75FD128C" w14:textId="77777777" w:rsidTr="003053F6">
        <w:tc>
          <w:tcPr>
            <w:tcW w:w="1795" w:type="dxa"/>
          </w:tcPr>
          <w:p w14:paraId="056622CE" w14:textId="77777777" w:rsidR="002A24BF" w:rsidRDefault="002A24BF" w:rsidP="002A24BF">
            <w:pPr>
              <w:pStyle w:val="a8"/>
              <w:spacing w:line="256" w:lineRule="auto"/>
              <w:rPr>
                <w:rFonts w:cs="Arial"/>
              </w:rPr>
            </w:pPr>
          </w:p>
        </w:tc>
        <w:tc>
          <w:tcPr>
            <w:tcW w:w="7834" w:type="dxa"/>
          </w:tcPr>
          <w:p w14:paraId="3A51FA53" w14:textId="77777777" w:rsidR="002A24BF" w:rsidRDefault="002A24BF" w:rsidP="002A24BF">
            <w:pPr>
              <w:pStyle w:val="a8"/>
              <w:spacing w:line="256" w:lineRule="auto"/>
              <w:rPr>
                <w:rFonts w:cs="Arial"/>
              </w:rPr>
            </w:pPr>
          </w:p>
        </w:tc>
      </w:tr>
      <w:tr w:rsidR="002A24BF" w14:paraId="3CC7BE03" w14:textId="77777777" w:rsidTr="003053F6">
        <w:tc>
          <w:tcPr>
            <w:tcW w:w="1795" w:type="dxa"/>
          </w:tcPr>
          <w:p w14:paraId="08BD813E" w14:textId="77777777" w:rsidR="002A24BF" w:rsidRDefault="002A24BF" w:rsidP="002A24BF">
            <w:pPr>
              <w:pStyle w:val="a8"/>
              <w:spacing w:line="256" w:lineRule="auto"/>
              <w:rPr>
                <w:rFonts w:cs="Arial"/>
              </w:rPr>
            </w:pPr>
          </w:p>
        </w:tc>
        <w:tc>
          <w:tcPr>
            <w:tcW w:w="7834" w:type="dxa"/>
          </w:tcPr>
          <w:p w14:paraId="6913EF14" w14:textId="77777777" w:rsidR="002A24BF" w:rsidRDefault="002A24BF" w:rsidP="002A24BF">
            <w:pPr>
              <w:pStyle w:val="a8"/>
              <w:spacing w:line="256" w:lineRule="auto"/>
              <w:rPr>
                <w:rFonts w:cs="Arial"/>
              </w:rPr>
            </w:pPr>
          </w:p>
        </w:tc>
      </w:tr>
      <w:tr w:rsidR="002A24BF" w14:paraId="37089097" w14:textId="77777777" w:rsidTr="003053F6">
        <w:tc>
          <w:tcPr>
            <w:tcW w:w="1795" w:type="dxa"/>
          </w:tcPr>
          <w:p w14:paraId="55D15A92" w14:textId="77777777" w:rsidR="002A24BF" w:rsidRDefault="002A24BF" w:rsidP="002A24BF">
            <w:pPr>
              <w:pStyle w:val="a8"/>
              <w:spacing w:line="256" w:lineRule="auto"/>
              <w:rPr>
                <w:rFonts w:cs="Arial"/>
              </w:rPr>
            </w:pPr>
          </w:p>
        </w:tc>
        <w:tc>
          <w:tcPr>
            <w:tcW w:w="7834" w:type="dxa"/>
          </w:tcPr>
          <w:p w14:paraId="5B8C78F1" w14:textId="77777777" w:rsidR="002A24BF" w:rsidRDefault="002A24BF" w:rsidP="002A24BF">
            <w:pPr>
              <w:pStyle w:val="a8"/>
              <w:spacing w:line="256" w:lineRule="auto"/>
              <w:rPr>
                <w:rFonts w:cs="Arial"/>
              </w:rPr>
            </w:pPr>
          </w:p>
        </w:tc>
      </w:tr>
      <w:tr w:rsidR="002A24BF" w14:paraId="2D8F2BCD" w14:textId="77777777" w:rsidTr="003053F6">
        <w:tc>
          <w:tcPr>
            <w:tcW w:w="1795" w:type="dxa"/>
          </w:tcPr>
          <w:p w14:paraId="5E9FBEEE" w14:textId="77777777" w:rsidR="002A24BF" w:rsidRDefault="002A24BF" w:rsidP="002A24BF">
            <w:pPr>
              <w:pStyle w:val="a8"/>
              <w:spacing w:line="256" w:lineRule="auto"/>
              <w:rPr>
                <w:rFonts w:cs="Arial"/>
              </w:rPr>
            </w:pPr>
          </w:p>
        </w:tc>
        <w:tc>
          <w:tcPr>
            <w:tcW w:w="7834" w:type="dxa"/>
          </w:tcPr>
          <w:p w14:paraId="316C94A4" w14:textId="77777777" w:rsidR="002A24BF" w:rsidRDefault="002A24BF" w:rsidP="002A24BF">
            <w:pPr>
              <w:pStyle w:val="a8"/>
              <w:spacing w:line="256" w:lineRule="auto"/>
              <w:rPr>
                <w:rFonts w:cs="Arial"/>
              </w:rPr>
            </w:pPr>
          </w:p>
        </w:tc>
      </w:tr>
      <w:tr w:rsidR="002A24BF" w14:paraId="606A4B7B" w14:textId="77777777" w:rsidTr="003053F6">
        <w:tc>
          <w:tcPr>
            <w:tcW w:w="1795" w:type="dxa"/>
          </w:tcPr>
          <w:p w14:paraId="6890113D" w14:textId="77777777" w:rsidR="002A24BF" w:rsidRDefault="002A24BF" w:rsidP="002A24BF">
            <w:pPr>
              <w:pStyle w:val="a8"/>
              <w:spacing w:line="256" w:lineRule="auto"/>
              <w:rPr>
                <w:rFonts w:cs="Arial"/>
              </w:rPr>
            </w:pPr>
          </w:p>
        </w:tc>
        <w:tc>
          <w:tcPr>
            <w:tcW w:w="7834" w:type="dxa"/>
          </w:tcPr>
          <w:p w14:paraId="79F25315" w14:textId="77777777" w:rsidR="002A24BF" w:rsidRDefault="002A24BF" w:rsidP="002A24BF">
            <w:pPr>
              <w:pStyle w:val="a8"/>
              <w:spacing w:line="256" w:lineRule="auto"/>
              <w:rPr>
                <w:rFonts w:cs="Arial"/>
              </w:rPr>
            </w:pPr>
          </w:p>
        </w:tc>
      </w:tr>
      <w:tr w:rsidR="002A24BF" w14:paraId="46BEEA00" w14:textId="77777777" w:rsidTr="003053F6">
        <w:tc>
          <w:tcPr>
            <w:tcW w:w="1795" w:type="dxa"/>
          </w:tcPr>
          <w:p w14:paraId="68DE9B74" w14:textId="77777777" w:rsidR="002A24BF" w:rsidRDefault="002A24BF" w:rsidP="002A24BF">
            <w:pPr>
              <w:pStyle w:val="a8"/>
              <w:spacing w:line="256" w:lineRule="auto"/>
              <w:rPr>
                <w:rFonts w:cs="Arial"/>
              </w:rPr>
            </w:pPr>
          </w:p>
        </w:tc>
        <w:tc>
          <w:tcPr>
            <w:tcW w:w="7834" w:type="dxa"/>
          </w:tcPr>
          <w:p w14:paraId="3EFE8EF4" w14:textId="77777777" w:rsidR="002A24BF" w:rsidRDefault="002A24BF" w:rsidP="002A24BF">
            <w:pPr>
              <w:pStyle w:val="a8"/>
              <w:spacing w:line="256" w:lineRule="auto"/>
              <w:rPr>
                <w:rFonts w:cs="Arial"/>
              </w:rPr>
            </w:pPr>
          </w:p>
        </w:tc>
      </w:tr>
      <w:tr w:rsidR="002A24BF" w14:paraId="3C3B592C" w14:textId="77777777" w:rsidTr="003053F6">
        <w:tc>
          <w:tcPr>
            <w:tcW w:w="1795" w:type="dxa"/>
          </w:tcPr>
          <w:p w14:paraId="2523E728" w14:textId="77777777" w:rsidR="002A24BF" w:rsidRDefault="002A24BF" w:rsidP="002A24BF">
            <w:pPr>
              <w:pStyle w:val="a8"/>
              <w:spacing w:line="256" w:lineRule="auto"/>
              <w:rPr>
                <w:rFonts w:cs="Arial"/>
              </w:rPr>
            </w:pPr>
          </w:p>
        </w:tc>
        <w:tc>
          <w:tcPr>
            <w:tcW w:w="7834" w:type="dxa"/>
          </w:tcPr>
          <w:p w14:paraId="6D67A53F" w14:textId="77777777" w:rsidR="002A24BF" w:rsidRDefault="002A24BF" w:rsidP="002A24BF">
            <w:pPr>
              <w:pStyle w:val="a8"/>
              <w:spacing w:line="256" w:lineRule="auto"/>
              <w:rPr>
                <w:rFonts w:cs="Arial"/>
              </w:rPr>
            </w:pPr>
          </w:p>
        </w:tc>
      </w:tr>
    </w:tbl>
    <w:p w14:paraId="4BD8CD6B" w14:textId="77777777" w:rsidR="00ED30A3" w:rsidRDefault="00ED30A3" w:rsidP="00ED30A3">
      <w:pPr>
        <w:rPr>
          <w:rFonts w:ascii="Arial" w:hAnsi="Arial"/>
        </w:rPr>
      </w:pPr>
    </w:p>
    <w:p w14:paraId="20645FCF" w14:textId="77777777" w:rsidR="002440BB" w:rsidRDefault="002440BB" w:rsidP="00E77B9C">
      <w:pPr>
        <w:rPr>
          <w:rFonts w:ascii="Arial" w:hAnsi="Arial"/>
        </w:rPr>
      </w:pPr>
    </w:p>
    <w:p w14:paraId="75468030" w14:textId="6DD62240" w:rsidR="00810F1D" w:rsidRPr="00A85EAA" w:rsidRDefault="002440BB" w:rsidP="00810F1D">
      <w:pPr>
        <w:pStyle w:val="1"/>
        <w:rPr>
          <w:lang w:val="en-US"/>
        </w:rPr>
      </w:pPr>
      <w:r>
        <w:rPr>
          <w:lang w:val="en-US"/>
        </w:rPr>
        <w:lastRenderedPageBreak/>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CA325F" w:rsidRDefault="002054E6" w:rsidP="002054E6">
      <w:pPr>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rPr>
          <w:rFonts w:ascii="Arial" w:hAnsi="Arial" w:cs="Arial"/>
          <w:lang w:eastAsia="ja-JP"/>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950FC7" w:rsidRPr="002054E6" w:rsidRDefault="00950FC7"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950FC7"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950FC7" w:rsidRPr="002054E6" w:rsidRDefault="00950FC7" w:rsidP="002054E6">
                            <w:pPr>
                              <w:rPr>
                                <w:rFonts w:ascii="Times New Roman" w:eastAsiaTheme="majorEastAsia" w:hAnsi="Times New Roman" w:cs="Times New Roman"/>
                                <w:sz w:val="20"/>
                                <w:szCs w:val="20"/>
                              </w:rPr>
                            </w:pPr>
                          </w:p>
                          <w:p w14:paraId="1D60F146" w14:textId="17578222" w:rsidR="00950FC7" w:rsidRPr="002054E6" w:rsidRDefault="00950FC7"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950FC7" w:rsidRPr="002054E6"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950FC7" w:rsidRPr="002054E6" w:rsidRDefault="00950FC7" w:rsidP="002054E6">
                            <w:pPr>
                              <w:spacing w:before="60" w:after="60" w:line="288" w:lineRule="auto"/>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950FC7" w:rsidRPr="002054E6" w:rsidRDefault="00950FC7"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950FC7" w:rsidRPr="002054E6" w:rsidRDefault="00950FC7"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950FC7"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950FC7" w:rsidRPr="002054E6" w:rsidRDefault="00950FC7" w:rsidP="002054E6">
                      <w:pPr>
                        <w:rPr>
                          <w:rFonts w:ascii="Times New Roman" w:eastAsiaTheme="majorEastAsia" w:hAnsi="Times New Roman" w:cs="Times New Roman"/>
                          <w:sz w:val="20"/>
                          <w:szCs w:val="20"/>
                        </w:rPr>
                      </w:pPr>
                    </w:p>
                    <w:p w14:paraId="1D60F146" w14:textId="17578222" w:rsidR="00950FC7" w:rsidRPr="002054E6" w:rsidRDefault="00950FC7"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950FC7" w:rsidRPr="002054E6"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950FC7" w:rsidRPr="002054E6" w:rsidRDefault="00950FC7" w:rsidP="002054E6">
                      <w:pPr>
                        <w:spacing w:before="60" w:after="60" w:line="288" w:lineRule="auto"/>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950FC7" w:rsidRPr="002054E6" w:rsidRDefault="00950FC7" w:rsidP="002054E6">
                      <w:pPr>
                        <w:rPr>
                          <w:rFonts w:ascii="Times New Roman" w:eastAsia="Batang" w:hAnsi="Times New Roman" w:cs="Times New Roman"/>
                          <w:sz w:val="20"/>
                          <w:szCs w:val="20"/>
                        </w:rPr>
                      </w:pPr>
                    </w:p>
                  </w:txbxContent>
                </v:textbox>
                <w10:anchorlock/>
              </v:shape>
            </w:pict>
          </mc:Fallback>
        </mc:AlternateContent>
      </w:r>
    </w:p>
    <w:p w14:paraId="6643C2BD" w14:textId="07D31EB2" w:rsidR="002054E6" w:rsidRDefault="002054E6" w:rsidP="002054E6">
      <w:pPr>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rPr>
          <w:rFonts w:ascii="Arial" w:hAnsi="Arial" w:cs="Arial"/>
          <w:lang w:eastAsia="ja-JP"/>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950FC7" w:rsidRDefault="00950FC7" w:rsidP="002054E6">
                            <w:pPr>
                              <w:rPr>
                                <w:rFonts w:ascii="Times New Roman" w:hAnsi="Times New Roman" w:cs="Times New Roman"/>
                              </w:rPr>
                            </w:pPr>
                            <w:r>
                              <w:rPr>
                                <w:rFonts w:ascii="Times New Roman" w:hAnsi="Times New Roman" w:cs="Times New Roman"/>
                              </w:rPr>
                              <w:t>Section 4.2, TS 38.213:</w:t>
                            </w:r>
                          </w:p>
                          <w:p w14:paraId="102941F2" w14:textId="77777777" w:rsidR="00950FC7" w:rsidRDefault="00950FC7" w:rsidP="002054E6">
                            <w:pPr>
                              <w:rPr>
                                <w:rFonts w:ascii="Times New Roman" w:hAnsi="Times New Roman" w:cs="Times New Roman"/>
                              </w:rPr>
                            </w:pPr>
                          </w:p>
                          <w:p w14:paraId="19D39D3C" w14:textId="77777777" w:rsidR="00950FC7" w:rsidRPr="003F599E" w:rsidRDefault="00950FC7" w:rsidP="002054E6">
                            <w:pPr>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3" o:title=""/>
                                </v:shape>
                                <o:OLEObject Type="Embed" ProgID="Equation.3" ShapeID="_x0000_i1025" DrawAspect="Content" ObjectID="_1673198871" r:id="rId14"/>
                              </w:object>
                            </w:r>
                            <w:r w:rsidRPr="003F599E">
                              <w:rPr>
                                <w:rFonts w:ascii="Times New Roman" w:hAnsi="Times New Roman" w:cs="Times New Roman"/>
                              </w:rPr>
                              <w:t xml:space="preserve"> and for a transmission other than a PUSCH scheduled by a RAR UL grant as described in </w:t>
                            </w:r>
                            <w:proofErr w:type="spellStart"/>
                            <w:r w:rsidRPr="003F599E">
                              <w:rPr>
                                <w:rFonts w:ascii="Times New Roman" w:hAnsi="Times New Roman" w:cs="Times New Roman"/>
                              </w:rPr>
                              <w:t>Subclause</w:t>
                            </w:r>
                            <w:proofErr w:type="spellEnd"/>
                            <w:r w:rsidRPr="003F599E">
                              <w:rPr>
                                <w:rFonts w:ascii="Times New Roman" w:hAnsi="Times New Roman" w:cs="Times New Roman"/>
                              </w:rPr>
                              <w:t xml:space="preserv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26" type="#_x0000_t75" style="width:36pt;height:12pt" o:ole="">
                                  <v:imagedata r:id="rId15" o:title=""/>
                                </v:shape>
                                <o:OLEObject Type="Embed" ProgID="Equation.3" ShapeID="_x0000_i1026" DrawAspect="Content" ObjectID="_1673198872" r:id="rId16"/>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27" type="#_x0000_t75" style="width:185.5pt;height:18.5pt" o:ole="">
                                  <v:imagedata r:id="rId17" o:title=""/>
                                </v:shape>
                                <o:OLEObject Type="Embed" ProgID="Equation.3" ShapeID="_x0000_i1027" DrawAspect="Content" ObjectID="_1673198873" r:id="rId18"/>
                              </w:object>
                            </w:r>
                            <w:r w:rsidRPr="003F599E">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950FC7" w:rsidRDefault="00950FC7" w:rsidP="002054E6">
                      <w:pPr>
                        <w:rPr>
                          <w:rFonts w:ascii="Times New Roman" w:hAnsi="Times New Roman" w:cs="Times New Roman"/>
                        </w:rPr>
                      </w:pPr>
                      <w:r>
                        <w:rPr>
                          <w:rFonts w:ascii="Times New Roman" w:hAnsi="Times New Roman" w:cs="Times New Roman"/>
                        </w:rPr>
                        <w:t>Section 4.2, TS 38.213:</w:t>
                      </w:r>
                    </w:p>
                    <w:p w14:paraId="102941F2" w14:textId="77777777" w:rsidR="00950FC7" w:rsidRDefault="00950FC7" w:rsidP="002054E6">
                      <w:pPr>
                        <w:rPr>
                          <w:rFonts w:ascii="Times New Roman" w:hAnsi="Times New Roman" w:cs="Times New Roman"/>
                        </w:rPr>
                      </w:pPr>
                    </w:p>
                    <w:p w14:paraId="19D39D3C" w14:textId="77777777" w:rsidR="00950FC7" w:rsidRPr="003F599E" w:rsidRDefault="00950FC7" w:rsidP="002054E6">
                      <w:pPr>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25" type="#_x0000_t75" style="width:12pt;height:12pt" o:ole="">
                            <v:imagedata r:id="rId13" o:title=""/>
                          </v:shape>
                          <o:OLEObject Type="Embed" ProgID="Equation.3" ShapeID="_x0000_i1025" DrawAspect="Content" ObjectID="_1673198871" r:id="rId19"/>
                        </w:object>
                      </w:r>
                      <w:r w:rsidRPr="003F599E">
                        <w:rPr>
                          <w:rFonts w:ascii="Times New Roman" w:hAnsi="Times New Roman" w:cs="Times New Roman"/>
                        </w:rPr>
                        <w:t xml:space="preserve"> and for a transmission other than a PUSCH scheduled by a RAR UL grant as described in </w:t>
                      </w:r>
                      <w:proofErr w:type="spellStart"/>
                      <w:r w:rsidRPr="003F599E">
                        <w:rPr>
                          <w:rFonts w:ascii="Times New Roman" w:hAnsi="Times New Roman" w:cs="Times New Roman"/>
                        </w:rPr>
                        <w:t>Subclause</w:t>
                      </w:r>
                      <w:proofErr w:type="spellEnd"/>
                      <w:r w:rsidRPr="003F599E">
                        <w:rPr>
                          <w:rFonts w:ascii="Times New Roman" w:hAnsi="Times New Roman" w:cs="Times New Roman"/>
                        </w:rPr>
                        <w:t xml:space="preserv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26" type="#_x0000_t75" style="width:36pt;height:12pt" o:ole="">
                            <v:imagedata r:id="rId15" o:title=""/>
                          </v:shape>
                          <o:OLEObject Type="Embed" ProgID="Equation.3" ShapeID="_x0000_i1026" DrawAspect="Content" ObjectID="_1673198872" r:id="rId20"/>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27" type="#_x0000_t75" style="width:185.5pt;height:18.5pt" o:ole="">
                            <v:imagedata r:id="rId17" o:title=""/>
                          </v:shape>
                          <o:OLEObject Type="Embed" ProgID="Equation.3" ShapeID="_x0000_i1027" DrawAspect="Content" ObjectID="_1673198873" r:id="rId21"/>
                        </w:object>
                      </w:r>
                      <w:r w:rsidRPr="003F599E">
                        <w:rPr>
                          <w:rFonts w:ascii="Times New Roman" w:hAnsi="Times New Roman" w:cs="Times New Roman"/>
                        </w:rPr>
                        <w:t>,…</w:t>
                      </w:r>
                    </w:p>
                  </w:txbxContent>
                </v:textbox>
                <w10:anchorlock/>
              </v:shape>
            </w:pict>
          </mc:Fallback>
        </mc:AlternateContent>
      </w:r>
    </w:p>
    <w:p w14:paraId="354C1BF5" w14:textId="4415CA1D" w:rsidR="002054E6" w:rsidRPr="00D4366D" w:rsidRDefault="002054E6" w:rsidP="002054E6">
      <w:pPr>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w:t>
      </w:r>
      <w:proofErr w:type="gramStart"/>
      <w:r w:rsidRPr="00D4366D">
        <w:rPr>
          <w:rFonts w:ascii="Arial" w:hAnsi="Arial" w:cs="Arial"/>
        </w:rPr>
        <w:t xml:space="preserve">slot </w:t>
      </w:r>
      <w:proofErr w:type="gramEnd"/>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A93AB3" w:rsidRDefault="002054E6" w:rsidP="002054E6">
      <w:pPr>
        <w:rPr>
          <w:rFonts w:ascii="Arial" w:hAnsi="Arial" w:cs="Arial"/>
          <w:b/>
          <w:bCs/>
          <w:highlight w:val="yellow"/>
          <w:u w:val="single"/>
          <w:lang w:eastAsia="ja-JP"/>
        </w:rPr>
      </w:pPr>
      <w:r w:rsidRPr="00A93AB3">
        <w:rPr>
          <w:rFonts w:ascii="Arial" w:hAnsi="Arial" w:cs="Arial"/>
          <w:b/>
          <w:bCs/>
          <w:highlight w:val="yellow"/>
          <w:u w:val="single"/>
          <w:lang w:eastAsia="ja-JP"/>
        </w:rPr>
        <w:t xml:space="preserve">Initial proposal </w:t>
      </w:r>
      <w:r w:rsidR="008313F2">
        <w:rPr>
          <w:rFonts w:ascii="Arial" w:hAnsi="Arial" w:cs="Arial"/>
          <w:b/>
          <w:bCs/>
          <w:highlight w:val="yellow"/>
          <w:u w:val="single"/>
          <w:lang w:eastAsia="ja-JP"/>
        </w:rPr>
        <w:t>6</w:t>
      </w:r>
      <w:r w:rsidRPr="00A93AB3">
        <w:rPr>
          <w:rFonts w:ascii="Arial" w:hAnsi="Arial" w:cs="Arial"/>
          <w:b/>
          <w:bCs/>
          <w:highlight w:val="yellow"/>
          <w:u w:val="single"/>
          <w:lang w:eastAsia="ja-JP"/>
        </w:rPr>
        <w:t>.2 (Moderator):</w:t>
      </w:r>
    </w:p>
    <w:p w14:paraId="79595AD9" w14:textId="5BEDB769" w:rsidR="002054E6" w:rsidRDefault="002054E6" w:rsidP="002054E6">
      <w:pPr>
        <w:pStyle w:val="a8"/>
        <w:spacing w:line="256" w:lineRule="auto"/>
        <w:rPr>
          <w:rFonts w:cs="Arial"/>
          <w:highlight w:val="yellow"/>
        </w:rPr>
      </w:pPr>
      <w:r w:rsidRPr="002054E6">
        <w:rPr>
          <w:rFonts w:cs="Arial"/>
          <w:highlight w:val="yellow"/>
        </w:rPr>
        <w:t>Discuss whether the timing relationship of timing advance MAC CE command need additional timing offset or not</w:t>
      </w:r>
      <w:r>
        <w:rPr>
          <w:rFonts w:cs="Arial"/>
          <w:highlight w:val="yellow"/>
        </w:rPr>
        <w:t>.</w:t>
      </w:r>
    </w:p>
    <w:p w14:paraId="1B1A2EE5" w14:textId="77777777" w:rsidR="002054E6" w:rsidRDefault="002054E6" w:rsidP="00363423">
      <w:pPr>
        <w:pStyle w:val="a8"/>
        <w:numPr>
          <w:ilvl w:val="0"/>
          <w:numId w:val="33"/>
        </w:numPr>
        <w:spacing w:line="256" w:lineRule="auto"/>
        <w:rPr>
          <w:rFonts w:cs="Arial"/>
          <w:highlight w:val="yellow"/>
        </w:rPr>
      </w:pPr>
      <w:r>
        <w:rPr>
          <w:rFonts w:cs="Arial"/>
          <w:highlight w:val="yellow"/>
        </w:rPr>
        <w:t>Option 1: Needed</w:t>
      </w:r>
    </w:p>
    <w:p w14:paraId="5685D7AA" w14:textId="77777777" w:rsidR="002054E6" w:rsidRDefault="002054E6" w:rsidP="00363423">
      <w:pPr>
        <w:pStyle w:val="a8"/>
        <w:numPr>
          <w:ilvl w:val="1"/>
          <w:numId w:val="33"/>
        </w:numPr>
        <w:spacing w:line="256" w:lineRule="auto"/>
        <w:rPr>
          <w:rFonts w:cs="Arial"/>
          <w:highlight w:val="yellow"/>
        </w:rPr>
      </w:pPr>
      <w:r>
        <w:rPr>
          <w:rFonts w:cs="Arial"/>
          <w:highlight w:val="yellow"/>
        </w:rPr>
        <w:t>Note: please elaborate why you think it’s needed to help the group understand.</w:t>
      </w:r>
    </w:p>
    <w:p w14:paraId="67AF71BE" w14:textId="77777777" w:rsidR="002054E6" w:rsidRDefault="002054E6" w:rsidP="00363423">
      <w:pPr>
        <w:pStyle w:val="a8"/>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7631AB" w:rsidRDefault="002054E6" w:rsidP="00363423">
      <w:pPr>
        <w:pStyle w:val="a8"/>
        <w:numPr>
          <w:ilvl w:val="1"/>
          <w:numId w:val="33"/>
        </w:numPr>
        <w:spacing w:line="256" w:lineRule="auto"/>
        <w:rPr>
          <w:rFonts w:cs="Arial"/>
          <w:highlight w:val="yellow"/>
        </w:rPr>
      </w:pPr>
      <w:r>
        <w:rPr>
          <w:rFonts w:cs="Arial"/>
          <w:highlight w:val="yellow"/>
        </w:rPr>
        <w:t>Note: please elaborate why you think it’s not needed to help the group understand.</w:t>
      </w:r>
    </w:p>
    <w:p w14:paraId="79044609" w14:textId="77777777" w:rsidR="002054E6" w:rsidRPr="007631AB" w:rsidRDefault="002054E6" w:rsidP="002054E6">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a8"/>
              <w:spacing w:line="256" w:lineRule="auto"/>
              <w:rPr>
                <w:rFonts w:cs="Arial"/>
              </w:rPr>
            </w:pPr>
            <w:r>
              <w:rPr>
                <w:rFonts w:cs="Arial"/>
              </w:rPr>
              <w:t>Company</w:t>
            </w:r>
          </w:p>
        </w:tc>
        <w:tc>
          <w:tcPr>
            <w:tcW w:w="7834" w:type="dxa"/>
            <w:shd w:val="clear" w:color="auto" w:fill="FFC000" w:themeFill="accent4"/>
          </w:tcPr>
          <w:p w14:paraId="773AF733" w14:textId="77777777" w:rsidR="002054E6" w:rsidRDefault="002054E6" w:rsidP="003053F6">
            <w:pPr>
              <w:pStyle w:val="a8"/>
              <w:spacing w:line="256" w:lineRule="auto"/>
              <w:rPr>
                <w:rFonts w:cs="Arial"/>
              </w:rPr>
            </w:pPr>
            <w:r>
              <w:rPr>
                <w:rFonts w:cs="Arial"/>
              </w:rPr>
              <w:t>Comments</w:t>
            </w:r>
          </w:p>
        </w:tc>
      </w:tr>
      <w:tr w:rsidR="002054E6" w14:paraId="12AE7C1F" w14:textId="77777777" w:rsidTr="003053F6">
        <w:tc>
          <w:tcPr>
            <w:tcW w:w="1795" w:type="dxa"/>
          </w:tcPr>
          <w:p w14:paraId="704E3E9D" w14:textId="1AB16088" w:rsidR="002054E6" w:rsidRPr="00781710" w:rsidRDefault="00781710" w:rsidP="003053F6">
            <w:pPr>
              <w:pStyle w:val="a8"/>
              <w:spacing w:line="256" w:lineRule="auto"/>
              <w:rPr>
                <w:rFonts w:eastAsiaTheme="minorEastAsia" w:cs="Arial"/>
              </w:rPr>
            </w:pPr>
            <w:r>
              <w:rPr>
                <w:rFonts w:eastAsiaTheme="minorEastAsia" w:cs="Arial" w:hint="eastAsia"/>
              </w:rPr>
              <w:t>CATT</w:t>
            </w:r>
          </w:p>
        </w:tc>
        <w:tc>
          <w:tcPr>
            <w:tcW w:w="7834" w:type="dxa"/>
          </w:tcPr>
          <w:p w14:paraId="5C262533" w14:textId="77777777" w:rsidR="002054E6" w:rsidRDefault="001C3F2C" w:rsidP="003053F6">
            <w:pPr>
              <w:pStyle w:val="a8"/>
              <w:spacing w:line="256" w:lineRule="auto"/>
              <w:rPr>
                <w:rFonts w:eastAsiaTheme="minorEastAsia" w:cs="Arial"/>
              </w:rPr>
            </w:pPr>
            <w:r>
              <w:rPr>
                <w:rFonts w:eastAsiaTheme="minorEastAsia" w:cs="Arial" w:hint="eastAsia"/>
              </w:rPr>
              <w:t>Option 2 is supported.</w:t>
            </w:r>
          </w:p>
          <w:p w14:paraId="50457C87" w14:textId="694317DF" w:rsidR="001C3F2C" w:rsidRPr="001C3F2C" w:rsidRDefault="001C3F2C" w:rsidP="001C3F2C">
            <w:pPr>
              <w:pStyle w:val="a8"/>
              <w:spacing w:line="256" w:lineRule="auto"/>
              <w:rPr>
                <w:rFonts w:eastAsiaTheme="minorEastAsia" w:cs="Arial"/>
              </w:rPr>
            </w:pPr>
            <w:r>
              <w:rPr>
                <w:rFonts w:eastAsiaTheme="minorEastAsia" w:cs="Arial" w:hint="eastAsia"/>
              </w:rPr>
              <w:t>A</w:t>
            </w:r>
            <w:r>
              <w:rPr>
                <w:rFonts w:eastAsiaTheme="minorEastAsia" w:cs="Arial"/>
              </w:rPr>
              <w:t>s</w:t>
            </w:r>
            <w:r>
              <w:rPr>
                <w:rFonts w:eastAsiaTheme="minorEastAsia" w:cs="Arial" w:hint="eastAsia"/>
              </w:rPr>
              <w:t xml:space="preserve"> mentioned by the moderator, the </w:t>
            </w:r>
            <w:r w:rsidRPr="001C3F2C">
              <w:rPr>
                <w:rFonts w:eastAsiaTheme="minorEastAsia" w:cs="Arial"/>
              </w:rPr>
              <w:t>timing is not impacted by the large offset in the UE's DL and UL frame timing and thus enhancement appears not needed.</w:t>
            </w:r>
          </w:p>
          <w:p w14:paraId="04C4F317" w14:textId="507D8875" w:rsidR="001C3F2C" w:rsidRPr="001C3F2C" w:rsidRDefault="001C3F2C" w:rsidP="003053F6">
            <w:pPr>
              <w:pStyle w:val="a8"/>
              <w:spacing w:line="256" w:lineRule="auto"/>
              <w:rPr>
                <w:rFonts w:eastAsiaTheme="minorEastAsia" w:cs="Arial"/>
              </w:rPr>
            </w:pPr>
          </w:p>
        </w:tc>
      </w:tr>
      <w:tr w:rsidR="00EE1A28" w14:paraId="48FAAD20" w14:textId="77777777" w:rsidTr="003053F6">
        <w:tc>
          <w:tcPr>
            <w:tcW w:w="1795" w:type="dxa"/>
          </w:tcPr>
          <w:p w14:paraId="4ADC5EAB" w14:textId="5183B777" w:rsidR="00EE1A28" w:rsidRDefault="00EE1A28" w:rsidP="003053F6">
            <w:pPr>
              <w:pStyle w:val="a8"/>
              <w:spacing w:line="256" w:lineRule="auto"/>
              <w:rPr>
                <w:rFonts w:cs="Arial"/>
              </w:rPr>
            </w:pPr>
            <w:r>
              <w:rPr>
                <w:rFonts w:cs="Arial"/>
              </w:rPr>
              <w:t>Thales</w:t>
            </w:r>
          </w:p>
        </w:tc>
        <w:tc>
          <w:tcPr>
            <w:tcW w:w="7834" w:type="dxa"/>
          </w:tcPr>
          <w:p w14:paraId="452238AE" w14:textId="77777777" w:rsidR="00EE1A28" w:rsidRDefault="00EE1A28" w:rsidP="00267D9D">
            <w:pPr>
              <w:pStyle w:val="a8"/>
              <w:spacing w:line="256" w:lineRule="auto"/>
              <w:rPr>
                <w:rFonts w:cs="Arial"/>
              </w:rPr>
            </w:pPr>
            <w:r>
              <w:rPr>
                <w:rFonts w:cs="Arial"/>
              </w:rPr>
              <w:t xml:space="preserve">Our view </w:t>
            </w:r>
            <w:r w:rsidRPr="00D1528B">
              <w:rPr>
                <w:rFonts w:cs="Arial"/>
              </w:rPr>
              <w:t xml:space="preserve">timing advance MAC CE command </w:t>
            </w:r>
            <w:r>
              <w:rPr>
                <w:rFonts w:cs="Arial"/>
              </w:rPr>
              <w:t xml:space="preserve">does not need additional timing </w:t>
            </w:r>
            <w:r>
              <w:rPr>
                <w:rFonts w:cs="Arial"/>
              </w:rPr>
              <w:lastRenderedPageBreak/>
              <w:t>offset.</w:t>
            </w:r>
          </w:p>
          <w:p w14:paraId="4CE54CFE" w14:textId="77777777" w:rsidR="00EE1A28" w:rsidRDefault="00EE1A28" w:rsidP="00267D9D">
            <w:pPr>
              <w:pStyle w:val="a8"/>
              <w:spacing w:line="256" w:lineRule="auto"/>
              <w:rPr>
                <w:rFonts w:cs="Arial"/>
              </w:rPr>
            </w:pPr>
            <w:r>
              <w:rPr>
                <w:rFonts w:cs="Arial"/>
              </w:rPr>
              <w:t>We do not see the need to add such offset (</w:t>
            </w:r>
            <w:r w:rsidRPr="00283B2A">
              <w:rPr>
                <w:rFonts w:cs="Arial"/>
              </w:rPr>
              <w:t>K_TAC</w:t>
            </w:r>
            <w:r>
              <w:rPr>
                <w:rFonts w:cs="Arial"/>
              </w:rPr>
              <w:t>) which add a delay</w:t>
            </w:r>
            <w:r w:rsidRPr="00283B2A">
              <w:rPr>
                <w:rFonts w:cs="Arial"/>
              </w:rPr>
              <w:t xml:space="preserve"> </w:t>
            </w:r>
            <w:r>
              <w:rPr>
                <w:rFonts w:cs="Arial"/>
              </w:rPr>
              <w:t xml:space="preserve">to the </w:t>
            </w:r>
            <w:r w:rsidRPr="00283B2A">
              <w:rPr>
                <w:rFonts w:cs="Arial"/>
              </w:rPr>
              <w:t>adjustment of the uplink transmission timing</w:t>
            </w:r>
            <w:r>
              <w:rPr>
                <w:rFonts w:cs="Arial"/>
              </w:rPr>
              <w:t xml:space="preserve">. </w:t>
            </w:r>
          </w:p>
          <w:p w14:paraId="0328A2D0" w14:textId="13C787B0" w:rsidR="00EE1A28" w:rsidRDefault="00EE1A28" w:rsidP="003053F6">
            <w:pPr>
              <w:pStyle w:val="a8"/>
              <w:spacing w:line="256" w:lineRule="auto"/>
              <w:rPr>
                <w:rFonts w:cs="Arial"/>
              </w:rPr>
            </w:pPr>
            <w:r>
              <w:rPr>
                <w:rFonts w:cs="Arial"/>
              </w:rPr>
              <w:t xml:space="preserve">Only </w:t>
            </w:r>
            <w:r w:rsidRPr="00283B2A">
              <w:rPr>
                <w:rFonts w:cs="Arial"/>
              </w:rPr>
              <w:t>UE’s PDSCH processing time</w:t>
            </w:r>
            <w:r>
              <w:rPr>
                <w:rFonts w:cs="Arial"/>
              </w:rPr>
              <w:t xml:space="preserve"> should be taken into account.</w:t>
            </w:r>
          </w:p>
        </w:tc>
      </w:tr>
      <w:tr w:rsidR="002A24BF" w14:paraId="15ED50DB" w14:textId="77777777" w:rsidTr="003053F6">
        <w:tc>
          <w:tcPr>
            <w:tcW w:w="1795" w:type="dxa"/>
          </w:tcPr>
          <w:p w14:paraId="53D07ADE" w14:textId="7DEF5194" w:rsidR="002A24BF" w:rsidRDefault="002A24BF" w:rsidP="002A24BF">
            <w:pPr>
              <w:pStyle w:val="a8"/>
              <w:spacing w:line="256" w:lineRule="auto"/>
              <w:rPr>
                <w:rFonts w:cs="Arial"/>
              </w:rPr>
            </w:pPr>
            <w:r>
              <w:rPr>
                <w:rFonts w:cs="Arial" w:hint="eastAsia"/>
              </w:rPr>
              <w:lastRenderedPageBreak/>
              <w:t>ZTE</w:t>
            </w:r>
          </w:p>
        </w:tc>
        <w:tc>
          <w:tcPr>
            <w:tcW w:w="7834" w:type="dxa"/>
          </w:tcPr>
          <w:p w14:paraId="00068A1E" w14:textId="6119A7DB" w:rsidR="002A24BF" w:rsidRDefault="002A24BF" w:rsidP="002A24BF">
            <w:pPr>
              <w:pStyle w:val="a8"/>
              <w:spacing w:line="256" w:lineRule="auto"/>
              <w:rPr>
                <w:rFonts w:cs="Arial"/>
              </w:rPr>
            </w:pPr>
            <w:r>
              <w:rPr>
                <w:rFonts w:cs="Arial"/>
              </w:rPr>
              <w:t>Option 2 is preferred. Since f</w:t>
            </w:r>
            <w:r>
              <w:rPr>
                <w:rFonts w:cs="Arial" w:hint="eastAsia"/>
              </w:rPr>
              <w:t xml:space="preserve">or the TA MAC CE action, </w:t>
            </w:r>
            <w:r>
              <w:rPr>
                <w:rFonts w:cs="Arial"/>
              </w:rPr>
              <w:t xml:space="preserve">it seems that </w:t>
            </w:r>
            <w:r>
              <w:rPr>
                <w:rFonts w:cs="Arial" w:hint="eastAsia"/>
              </w:rPr>
              <w:t>no ACK feedback is required,</w:t>
            </w:r>
            <w:r>
              <w:rPr>
                <w:rFonts w:cs="Arial"/>
              </w:rPr>
              <w:t xml:space="preserve"> the application of this value, e.g., k, is already defined with consideration on the processing time and potential value for TA adjustment</w:t>
            </w:r>
          </w:p>
        </w:tc>
      </w:tr>
      <w:tr w:rsidR="002A24BF" w14:paraId="1FE4085C" w14:textId="77777777" w:rsidTr="003053F6">
        <w:tc>
          <w:tcPr>
            <w:tcW w:w="1795" w:type="dxa"/>
          </w:tcPr>
          <w:p w14:paraId="4C439EA0" w14:textId="77777777" w:rsidR="002A24BF" w:rsidRDefault="002A24BF" w:rsidP="002A24BF">
            <w:pPr>
              <w:pStyle w:val="a8"/>
              <w:spacing w:line="256" w:lineRule="auto"/>
              <w:rPr>
                <w:rFonts w:cs="Arial"/>
              </w:rPr>
            </w:pPr>
          </w:p>
        </w:tc>
        <w:tc>
          <w:tcPr>
            <w:tcW w:w="7834" w:type="dxa"/>
          </w:tcPr>
          <w:p w14:paraId="5929490B" w14:textId="77777777" w:rsidR="002A24BF" w:rsidRDefault="002A24BF" w:rsidP="002A24BF">
            <w:pPr>
              <w:pStyle w:val="a8"/>
              <w:spacing w:line="256" w:lineRule="auto"/>
              <w:rPr>
                <w:rFonts w:cs="Arial"/>
              </w:rPr>
            </w:pPr>
          </w:p>
        </w:tc>
      </w:tr>
      <w:tr w:rsidR="002A24BF" w14:paraId="38CD3D50" w14:textId="77777777" w:rsidTr="003053F6">
        <w:tc>
          <w:tcPr>
            <w:tcW w:w="1795" w:type="dxa"/>
          </w:tcPr>
          <w:p w14:paraId="0A217157" w14:textId="77777777" w:rsidR="002A24BF" w:rsidRDefault="002A24BF" w:rsidP="002A24BF">
            <w:pPr>
              <w:pStyle w:val="a8"/>
              <w:spacing w:line="256" w:lineRule="auto"/>
              <w:rPr>
                <w:rFonts w:cs="Arial"/>
              </w:rPr>
            </w:pPr>
          </w:p>
        </w:tc>
        <w:tc>
          <w:tcPr>
            <w:tcW w:w="7834" w:type="dxa"/>
          </w:tcPr>
          <w:p w14:paraId="4005C7C2" w14:textId="77777777" w:rsidR="002A24BF" w:rsidRDefault="002A24BF" w:rsidP="002A24BF">
            <w:pPr>
              <w:pStyle w:val="a8"/>
              <w:spacing w:line="256" w:lineRule="auto"/>
              <w:rPr>
                <w:rFonts w:cs="Arial"/>
              </w:rPr>
            </w:pPr>
          </w:p>
        </w:tc>
      </w:tr>
      <w:tr w:rsidR="002A24BF" w14:paraId="3102A868" w14:textId="77777777" w:rsidTr="003053F6">
        <w:tc>
          <w:tcPr>
            <w:tcW w:w="1795" w:type="dxa"/>
          </w:tcPr>
          <w:p w14:paraId="34B5E5C1" w14:textId="77777777" w:rsidR="002A24BF" w:rsidRDefault="002A24BF" w:rsidP="002A24BF">
            <w:pPr>
              <w:pStyle w:val="a8"/>
              <w:spacing w:line="256" w:lineRule="auto"/>
              <w:rPr>
                <w:rFonts w:cs="Arial"/>
              </w:rPr>
            </w:pPr>
          </w:p>
        </w:tc>
        <w:tc>
          <w:tcPr>
            <w:tcW w:w="7834" w:type="dxa"/>
          </w:tcPr>
          <w:p w14:paraId="413BDFBA" w14:textId="77777777" w:rsidR="002A24BF" w:rsidRDefault="002A24BF" w:rsidP="002A24BF">
            <w:pPr>
              <w:pStyle w:val="a8"/>
              <w:spacing w:line="256" w:lineRule="auto"/>
              <w:rPr>
                <w:rFonts w:cs="Arial"/>
              </w:rPr>
            </w:pPr>
          </w:p>
        </w:tc>
      </w:tr>
      <w:tr w:rsidR="002A24BF" w14:paraId="34604B83" w14:textId="77777777" w:rsidTr="003053F6">
        <w:tc>
          <w:tcPr>
            <w:tcW w:w="1795" w:type="dxa"/>
          </w:tcPr>
          <w:p w14:paraId="4E035C59" w14:textId="77777777" w:rsidR="002A24BF" w:rsidRDefault="002A24BF" w:rsidP="002A24BF">
            <w:pPr>
              <w:pStyle w:val="a8"/>
              <w:spacing w:line="256" w:lineRule="auto"/>
              <w:rPr>
                <w:rFonts w:cs="Arial"/>
              </w:rPr>
            </w:pPr>
          </w:p>
        </w:tc>
        <w:tc>
          <w:tcPr>
            <w:tcW w:w="7834" w:type="dxa"/>
          </w:tcPr>
          <w:p w14:paraId="71FA8F81" w14:textId="77777777" w:rsidR="002A24BF" w:rsidRDefault="002A24BF" w:rsidP="002A24BF">
            <w:pPr>
              <w:pStyle w:val="a8"/>
              <w:spacing w:line="256" w:lineRule="auto"/>
              <w:rPr>
                <w:rFonts w:cs="Arial"/>
              </w:rPr>
            </w:pPr>
          </w:p>
        </w:tc>
      </w:tr>
      <w:tr w:rsidR="002A24BF" w14:paraId="4C5BBF26" w14:textId="77777777" w:rsidTr="003053F6">
        <w:tc>
          <w:tcPr>
            <w:tcW w:w="1795" w:type="dxa"/>
          </w:tcPr>
          <w:p w14:paraId="6D3DBFF9" w14:textId="77777777" w:rsidR="002A24BF" w:rsidRDefault="002A24BF" w:rsidP="002A24BF">
            <w:pPr>
              <w:pStyle w:val="a8"/>
              <w:spacing w:line="256" w:lineRule="auto"/>
              <w:rPr>
                <w:rFonts w:cs="Arial"/>
              </w:rPr>
            </w:pPr>
          </w:p>
        </w:tc>
        <w:tc>
          <w:tcPr>
            <w:tcW w:w="7834" w:type="dxa"/>
          </w:tcPr>
          <w:p w14:paraId="74FA960F" w14:textId="77777777" w:rsidR="002A24BF" w:rsidRDefault="002A24BF" w:rsidP="002A24BF">
            <w:pPr>
              <w:pStyle w:val="a8"/>
              <w:spacing w:line="256" w:lineRule="auto"/>
              <w:rPr>
                <w:rFonts w:cs="Arial"/>
              </w:rPr>
            </w:pPr>
          </w:p>
        </w:tc>
      </w:tr>
      <w:tr w:rsidR="002A24BF" w14:paraId="550415F5" w14:textId="77777777" w:rsidTr="003053F6">
        <w:tc>
          <w:tcPr>
            <w:tcW w:w="1795" w:type="dxa"/>
          </w:tcPr>
          <w:p w14:paraId="76C0FED3" w14:textId="77777777" w:rsidR="002A24BF" w:rsidRDefault="002A24BF" w:rsidP="002A24BF">
            <w:pPr>
              <w:pStyle w:val="a8"/>
              <w:spacing w:line="256" w:lineRule="auto"/>
              <w:rPr>
                <w:rFonts w:cs="Arial"/>
              </w:rPr>
            </w:pPr>
          </w:p>
        </w:tc>
        <w:tc>
          <w:tcPr>
            <w:tcW w:w="7834" w:type="dxa"/>
          </w:tcPr>
          <w:p w14:paraId="64FCE5AD" w14:textId="77777777" w:rsidR="002A24BF" w:rsidRDefault="002A24BF" w:rsidP="002A24BF">
            <w:pPr>
              <w:pStyle w:val="a8"/>
              <w:spacing w:line="256" w:lineRule="auto"/>
              <w:rPr>
                <w:rFonts w:cs="Arial"/>
              </w:rPr>
            </w:pPr>
          </w:p>
        </w:tc>
      </w:tr>
      <w:tr w:rsidR="002A24BF" w14:paraId="334123F5" w14:textId="77777777" w:rsidTr="003053F6">
        <w:tc>
          <w:tcPr>
            <w:tcW w:w="1795" w:type="dxa"/>
          </w:tcPr>
          <w:p w14:paraId="18CB385D" w14:textId="77777777" w:rsidR="002A24BF" w:rsidRDefault="002A24BF" w:rsidP="002A24BF">
            <w:pPr>
              <w:pStyle w:val="a8"/>
              <w:spacing w:line="256" w:lineRule="auto"/>
              <w:rPr>
                <w:rFonts w:cs="Arial"/>
              </w:rPr>
            </w:pPr>
          </w:p>
        </w:tc>
        <w:tc>
          <w:tcPr>
            <w:tcW w:w="7834" w:type="dxa"/>
          </w:tcPr>
          <w:p w14:paraId="473E11E4" w14:textId="77777777" w:rsidR="002A24BF" w:rsidRDefault="002A24BF" w:rsidP="002A24BF">
            <w:pPr>
              <w:pStyle w:val="a8"/>
              <w:spacing w:line="256" w:lineRule="auto"/>
              <w:rPr>
                <w:rFonts w:cs="Arial"/>
              </w:rPr>
            </w:pPr>
          </w:p>
        </w:tc>
      </w:tr>
    </w:tbl>
    <w:p w14:paraId="650D3675" w14:textId="77777777" w:rsidR="002054E6" w:rsidRDefault="002054E6" w:rsidP="002054E6">
      <w:pPr>
        <w:rPr>
          <w:rFonts w:ascii="Arial" w:hAnsi="Arial"/>
        </w:rPr>
      </w:pPr>
    </w:p>
    <w:p w14:paraId="50229ECC" w14:textId="5A53859E" w:rsidR="00810F1D" w:rsidRDefault="00810F1D" w:rsidP="00E77B9C">
      <w:pPr>
        <w:rPr>
          <w:rFonts w:ascii="Arial" w:hAnsi="Arial"/>
        </w:rPr>
      </w:pPr>
    </w:p>
    <w:p w14:paraId="5139DFA8" w14:textId="39263420" w:rsidR="002440BB" w:rsidRDefault="002440BB" w:rsidP="00E77B9C">
      <w:pPr>
        <w:rPr>
          <w:rFonts w:ascii="Arial" w:hAnsi="Arial"/>
        </w:rPr>
      </w:pPr>
    </w:p>
    <w:p w14:paraId="09AA91B6" w14:textId="6FA49DAD" w:rsidR="002440BB" w:rsidRDefault="002440BB" w:rsidP="00E77B9C">
      <w:pPr>
        <w:rPr>
          <w:rFonts w:ascii="Arial" w:hAnsi="Arial"/>
        </w:rPr>
      </w:pPr>
    </w:p>
    <w:p w14:paraId="1941D648" w14:textId="0DC6594F" w:rsidR="002440BB" w:rsidRDefault="002440BB" w:rsidP="00E77B9C">
      <w:pPr>
        <w:rPr>
          <w:rFonts w:ascii="Arial" w:hAnsi="Arial"/>
        </w:rPr>
      </w:pPr>
    </w:p>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CA325F" w:rsidRDefault="00CA325F" w:rsidP="00CA325F">
      <w:pPr>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rPr>
          <w:rFonts w:ascii="Arial" w:hAnsi="Arial" w:cs="Arial"/>
          <w:lang w:eastAsia="ja-JP"/>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950FC7" w:rsidRPr="00CA325F" w:rsidRDefault="00950FC7"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950FC7" w:rsidRPr="00CA325F" w:rsidRDefault="00950FC7"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w:t>
                            </w:r>
                            <w:proofErr w:type="gramStart"/>
                            <w:r w:rsidRPr="00CA325F">
                              <w:rPr>
                                <w:rFonts w:ascii="Times New Roman" w:eastAsiaTheme="majorEastAsia" w:hAnsi="Times New Roman" w:cs="Times New Roman"/>
                                <w:color w:val="000000"/>
                                <w:sz w:val="20"/>
                                <w:szCs w:val="20"/>
                              </w:rPr>
                              <w:t>..31</w:t>
                            </w:r>
                            <w:proofErr w:type="gramEnd"/>
                            <w:r w:rsidRPr="00CA325F">
                              <w:rPr>
                                <w:rFonts w:ascii="Times New Roman" w:eastAsiaTheme="majorEastAsia" w:hAnsi="Times New Roman" w:cs="Times New Roman"/>
                                <w:color w:val="000000"/>
                                <w:sz w:val="20"/>
                                <w:szCs w:val="20"/>
                              </w:rPr>
                              <w:t>) in dl-</w:t>
                            </w:r>
                            <w:proofErr w:type="spellStart"/>
                            <w:r w:rsidRPr="00CA325F">
                              <w:rPr>
                                <w:rFonts w:ascii="Times New Roman" w:eastAsiaTheme="majorEastAsia" w:hAnsi="Times New Roman" w:cs="Times New Roman"/>
                                <w:color w:val="000000"/>
                                <w:sz w:val="20"/>
                                <w:szCs w:val="20"/>
                              </w:rPr>
                              <w:t>DataToUL</w:t>
                            </w:r>
                            <w:proofErr w:type="spellEnd"/>
                            <w:r w:rsidRPr="00CA325F">
                              <w:rPr>
                                <w:rFonts w:ascii="Times New Roman" w:eastAsiaTheme="majorEastAsia" w:hAnsi="Times New Roman" w:cs="Times New Roman"/>
                                <w:color w:val="000000"/>
                                <w:sz w:val="20"/>
                                <w:szCs w:val="20"/>
                              </w:rPr>
                              <w:t>-ACK field in PUCCH-</w:t>
                            </w:r>
                            <w:proofErr w:type="spellStart"/>
                            <w:r w:rsidRPr="00CA325F">
                              <w:rPr>
                                <w:rFonts w:ascii="Times New Roman" w:eastAsiaTheme="majorEastAsia" w:hAnsi="Times New Roman" w:cs="Times New Roman"/>
                                <w:color w:val="000000"/>
                                <w:sz w:val="20"/>
                                <w:szCs w:val="20"/>
                              </w:rPr>
                              <w:t>Config</w:t>
                            </w:r>
                            <w:proofErr w:type="spellEnd"/>
                            <w:r w:rsidRPr="00CA325F">
                              <w:rPr>
                                <w:rFonts w:ascii="Times New Roman" w:eastAsiaTheme="majorEastAsia" w:hAnsi="Times New Roman" w:cs="Times New Roman"/>
                                <w:color w:val="000000"/>
                                <w:sz w:val="20"/>
                                <w:szCs w:val="20"/>
                              </w:rPr>
                              <w:t>.</w:t>
                            </w:r>
                          </w:p>
                          <w:p w14:paraId="6B97DFA0" w14:textId="3F15F065"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950FC7" w:rsidRPr="00CA325F" w:rsidRDefault="00950FC7"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950FC7" w:rsidRPr="00CA325F" w:rsidRDefault="00950FC7"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w:t>
                            </w:r>
                            <w:proofErr w:type="gramStart"/>
                            <w:r w:rsidRPr="00CA325F">
                              <w:rPr>
                                <w:rFonts w:ascii="Times New Roman" w:eastAsiaTheme="majorEastAsia" w:hAnsi="Times New Roman" w:cs="Times New Roman"/>
                                <w:sz w:val="20"/>
                                <w:szCs w:val="20"/>
                              </w:rPr>
                              <w:t>..15</w:t>
                            </w:r>
                            <w:proofErr w:type="gramEnd"/>
                            <w:r w:rsidRPr="00CA325F">
                              <w:rPr>
                                <w:rFonts w:ascii="Times New Roman" w:eastAsiaTheme="majorEastAsia" w:hAnsi="Times New Roman" w:cs="Times New Roman"/>
                                <w:sz w:val="20"/>
                                <w:szCs w:val="20"/>
                              </w:rPr>
                              <w:t>) to (0..31), while keep the bit size of PDSCH-to-</w:t>
                            </w:r>
                            <w:proofErr w:type="spellStart"/>
                            <w:r w:rsidRPr="00CA325F">
                              <w:rPr>
                                <w:rFonts w:ascii="Times New Roman" w:eastAsiaTheme="majorEastAsia" w:hAnsi="Times New Roman" w:cs="Times New Roman"/>
                                <w:sz w:val="20"/>
                                <w:szCs w:val="20"/>
                              </w:rPr>
                              <w:t>HARQ_feedback</w:t>
                            </w:r>
                            <w:proofErr w:type="spellEnd"/>
                            <w:r w:rsidRPr="00CA325F">
                              <w:rPr>
                                <w:rFonts w:ascii="Times New Roman" w:eastAsiaTheme="majorEastAsia" w:hAnsi="Times New Roman" w:cs="Times New Roman"/>
                                <w:sz w:val="20"/>
                                <w:szCs w:val="20"/>
                              </w:rPr>
                              <w:t xml:space="preserve"> timing indicator field in DCI unchanged.</w:t>
                            </w:r>
                          </w:p>
                          <w:p w14:paraId="3D06C745" w14:textId="332900BA"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[Xiaomi]:</w:t>
                            </w:r>
                          </w:p>
                          <w:p w14:paraId="4817899E"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950FC7" w:rsidRPr="00CA325F" w:rsidRDefault="00950FC7"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950FC7" w:rsidRPr="00CA325F" w:rsidRDefault="00950FC7" w:rsidP="00CA325F">
                            <w:pPr>
                              <w:spacing w:before="60" w:after="60" w:line="288" w:lineRule="auto"/>
                              <w:ind w:left="1030" w:hangingChars="515" w:hanging="1030"/>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950FC7" w:rsidRPr="00CA325F" w:rsidRDefault="00950FC7" w:rsidP="00CA325F">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950FC7" w:rsidRPr="00CA325F" w:rsidRDefault="00950FC7"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950FC7" w:rsidRPr="00CA325F" w:rsidRDefault="00950FC7"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w:t>
                      </w:r>
                      <w:proofErr w:type="gramStart"/>
                      <w:r w:rsidRPr="00CA325F">
                        <w:rPr>
                          <w:rFonts w:ascii="Times New Roman" w:eastAsiaTheme="majorEastAsia" w:hAnsi="Times New Roman" w:cs="Times New Roman"/>
                          <w:color w:val="000000"/>
                          <w:sz w:val="20"/>
                          <w:szCs w:val="20"/>
                        </w:rPr>
                        <w:t>..31</w:t>
                      </w:r>
                      <w:proofErr w:type="gramEnd"/>
                      <w:r w:rsidRPr="00CA325F">
                        <w:rPr>
                          <w:rFonts w:ascii="Times New Roman" w:eastAsiaTheme="majorEastAsia" w:hAnsi="Times New Roman" w:cs="Times New Roman"/>
                          <w:color w:val="000000"/>
                          <w:sz w:val="20"/>
                          <w:szCs w:val="20"/>
                        </w:rPr>
                        <w:t>) in dl-</w:t>
                      </w:r>
                      <w:proofErr w:type="spellStart"/>
                      <w:r w:rsidRPr="00CA325F">
                        <w:rPr>
                          <w:rFonts w:ascii="Times New Roman" w:eastAsiaTheme="majorEastAsia" w:hAnsi="Times New Roman" w:cs="Times New Roman"/>
                          <w:color w:val="000000"/>
                          <w:sz w:val="20"/>
                          <w:szCs w:val="20"/>
                        </w:rPr>
                        <w:t>DataToUL</w:t>
                      </w:r>
                      <w:proofErr w:type="spellEnd"/>
                      <w:r w:rsidRPr="00CA325F">
                        <w:rPr>
                          <w:rFonts w:ascii="Times New Roman" w:eastAsiaTheme="majorEastAsia" w:hAnsi="Times New Roman" w:cs="Times New Roman"/>
                          <w:color w:val="000000"/>
                          <w:sz w:val="20"/>
                          <w:szCs w:val="20"/>
                        </w:rPr>
                        <w:t>-ACK field in PUCCH-</w:t>
                      </w:r>
                      <w:proofErr w:type="spellStart"/>
                      <w:r w:rsidRPr="00CA325F">
                        <w:rPr>
                          <w:rFonts w:ascii="Times New Roman" w:eastAsiaTheme="majorEastAsia" w:hAnsi="Times New Roman" w:cs="Times New Roman"/>
                          <w:color w:val="000000"/>
                          <w:sz w:val="20"/>
                          <w:szCs w:val="20"/>
                        </w:rPr>
                        <w:t>Config</w:t>
                      </w:r>
                      <w:proofErr w:type="spellEnd"/>
                      <w:r w:rsidRPr="00CA325F">
                        <w:rPr>
                          <w:rFonts w:ascii="Times New Roman" w:eastAsiaTheme="majorEastAsia" w:hAnsi="Times New Roman" w:cs="Times New Roman"/>
                          <w:color w:val="000000"/>
                          <w:sz w:val="20"/>
                          <w:szCs w:val="20"/>
                        </w:rPr>
                        <w:t>.</w:t>
                      </w:r>
                    </w:p>
                    <w:p w14:paraId="6B97DFA0" w14:textId="3F15F065"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950FC7" w:rsidRPr="00CA325F" w:rsidRDefault="00950FC7"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950FC7" w:rsidRPr="00CA325F" w:rsidRDefault="00950FC7"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w:t>
                      </w:r>
                      <w:proofErr w:type="gramStart"/>
                      <w:r w:rsidRPr="00CA325F">
                        <w:rPr>
                          <w:rFonts w:ascii="Times New Roman" w:eastAsiaTheme="majorEastAsia" w:hAnsi="Times New Roman" w:cs="Times New Roman"/>
                          <w:sz w:val="20"/>
                          <w:szCs w:val="20"/>
                        </w:rPr>
                        <w:t>..15</w:t>
                      </w:r>
                      <w:proofErr w:type="gramEnd"/>
                      <w:r w:rsidRPr="00CA325F">
                        <w:rPr>
                          <w:rFonts w:ascii="Times New Roman" w:eastAsiaTheme="majorEastAsia" w:hAnsi="Times New Roman" w:cs="Times New Roman"/>
                          <w:sz w:val="20"/>
                          <w:szCs w:val="20"/>
                        </w:rPr>
                        <w:t>) to (0..31), while keep the bit size of PDSCH-to-</w:t>
                      </w:r>
                      <w:proofErr w:type="spellStart"/>
                      <w:r w:rsidRPr="00CA325F">
                        <w:rPr>
                          <w:rFonts w:ascii="Times New Roman" w:eastAsiaTheme="majorEastAsia" w:hAnsi="Times New Roman" w:cs="Times New Roman"/>
                          <w:sz w:val="20"/>
                          <w:szCs w:val="20"/>
                        </w:rPr>
                        <w:t>HARQ_feedback</w:t>
                      </w:r>
                      <w:proofErr w:type="spellEnd"/>
                      <w:r w:rsidRPr="00CA325F">
                        <w:rPr>
                          <w:rFonts w:ascii="Times New Roman" w:eastAsiaTheme="majorEastAsia" w:hAnsi="Times New Roman" w:cs="Times New Roman"/>
                          <w:sz w:val="20"/>
                          <w:szCs w:val="20"/>
                        </w:rPr>
                        <w:t xml:space="preserve"> timing indicator field in DCI unchanged.</w:t>
                      </w:r>
                    </w:p>
                    <w:p w14:paraId="3D06C745" w14:textId="332900BA"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[Xiaomi]:</w:t>
                      </w:r>
                    </w:p>
                    <w:p w14:paraId="4817899E"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950FC7" w:rsidRPr="00CA325F" w:rsidRDefault="00950FC7"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950FC7" w:rsidRPr="00CA325F" w:rsidRDefault="00950FC7" w:rsidP="00CA325F">
                      <w:pPr>
                        <w:spacing w:before="60" w:after="60" w:line="288" w:lineRule="auto"/>
                        <w:ind w:left="1030" w:hangingChars="515" w:hanging="1030"/>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950FC7" w:rsidRPr="00CA325F" w:rsidRDefault="00950FC7" w:rsidP="00CA325F">
                      <w:pPr>
                        <w:rPr>
                          <w:rFonts w:ascii="Times New Roman" w:eastAsia="Batang" w:hAnsi="Times New Roman" w:cs="Times New Roman"/>
                          <w:sz w:val="20"/>
                          <w:szCs w:val="20"/>
                        </w:rPr>
                      </w:pPr>
                    </w:p>
                  </w:txbxContent>
                </v:textbox>
                <w10:anchorlock/>
              </v:shape>
            </w:pict>
          </mc:Fallback>
        </mc:AlternateContent>
      </w:r>
    </w:p>
    <w:p w14:paraId="4A3B7609" w14:textId="31904FE5" w:rsidR="00CA325F" w:rsidRDefault="00CA325F" w:rsidP="00CA325F">
      <w:pPr>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950FC7" w:rsidRPr="00CA325F" w:rsidRDefault="00950FC7" w:rsidP="00CA325F">
                            <w:pPr>
                              <w:rPr>
                                <w:rFonts w:ascii="Times New Roman" w:hAnsi="Times New Roman" w:cs="Times New Roman"/>
                                <w:sz w:val="20"/>
                                <w:szCs w:val="20"/>
                              </w:rPr>
                            </w:pPr>
                            <w:r w:rsidRPr="00CA325F">
                              <w:rPr>
                                <w:rFonts w:ascii="Times New Roman" w:hAnsi="Times New Roman" w:cs="Times New Roman"/>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950FC7" w:rsidRPr="00CA325F" w:rsidRDefault="00950FC7" w:rsidP="00CA325F">
                      <w:pPr>
                        <w:rPr>
                          <w:rFonts w:ascii="Times New Roman" w:hAnsi="Times New Roman" w:cs="Times New Roman"/>
                          <w:sz w:val="20"/>
                          <w:szCs w:val="20"/>
                        </w:rPr>
                      </w:pPr>
                      <w:r w:rsidRPr="00CA325F">
                        <w:rPr>
                          <w:rFonts w:ascii="Times New Roman" w:hAnsi="Times New Roman" w:cs="Times New Roman"/>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A93AB3" w:rsidRDefault="00CA325F" w:rsidP="00CA325F">
      <w:pPr>
        <w:rPr>
          <w:rFonts w:ascii="Arial" w:hAnsi="Arial" w:cs="Arial"/>
          <w:b/>
          <w:bCs/>
          <w:highlight w:val="yellow"/>
          <w:u w:val="single"/>
          <w:lang w:eastAsia="ja-JP"/>
        </w:rPr>
      </w:pPr>
      <w:r w:rsidRPr="00A93AB3">
        <w:rPr>
          <w:rFonts w:ascii="Arial" w:hAnsi="Arial" w:cs="Arial"/>
          <w:b/>
          <w:bCs/>
          <w:highlight w:val="yellow"/>
          <w:u w:val="single"/>
          <w:lang w:eastAsia="ja-JP"/>
        </w:rPr>
        <w:t>Initial proposal 7.2 (Moderator):</w:t>
      </w:r>
    </w:p>
    <w:p w14:paraId="32CBB34C" w14:textId="5F1C156C" w:rsidR="00CA325F" w:rsidRPr="00A93AB3" w:rsidRDefault="00CA325F" w:rsidP="00CA325F">
      <w:pPr>
        <w:pStyle w:val="a8"/>
        <w:spacing w:line="256" w:lineRule="auto"/>
        <w:rPr>
          <w:rFonts w:cs="Arial"/>
          <w:highlight w:val="yellow"/>
        </w:rPr>
      </w:pPr>
      <w:r w:rsidRPr="00A93AB3">
        <w:rPr>
          <w:rFonts w:cs="Arial"/>
          <w:highlight w:val="yellow"/>
        </w:rPr>
        <w:t>Extend the value range of K1 from (0</w:t>
      </w:r>
      <w:proofErr w:type="gramStart"/>
      <w:r w:rsidRPr="00A93AB3">
        <w:rPr>
          <w:rFonts w:cs="Arial"/>
          <w:highlight w:val="yellow"/>
        </w:rPr>
        <w:t>..15</w:t>
      </w:r>
      <w:proofErr w:type="gramEnd"/>
      <w:r w:rsidRPr="00A93AB3">
        <w:rPr>
          <w:rFonts w:cs="Arial"/>
          <w:highlight w:val="yellow"/>
        </w:rPr>
        <w:t>) to (0..31)</w:t>
      </w:r>
    </w:p>
    <w:p w14:paraId="38BC63F1" w14:textId="666859C8" w:rsidR="00CA325F" w:rsidRPr="00A93AB3" w:rsidRDefault="00CA325F" w:rsidP="00363423">
      <w:pPr>
        <w:pStyle w:val="a8"/>
        <w:numPr>
          <w:ilvl w:val="0"/>
          <w:numId w:val="34"/>
        </w:numPr>
        <w:spacing w:line="256" w:lineRule="auto"/>
        <w:rPr>
          <w:rFonts w:cs="Arial"/>
          <w:highlight w:val="yellow"/>
        </w:rPr>
      </w:pPr>
      <w:r w:rsidRPr="00A93AB3">
        <w:rPr>
          <w:rFonts w:cs="Arial"/>
          <w:highlight w:val="yellow"/>
        </w:rPr>
        <w:t>FFS</w:t>
      </w:r>
      <w:r w:rsidR="00A93AB3" w:rsidRPr="00A93AB3">
        <w:rPr>
          <w:rFonts w:cs="Arial"/>
          <w:highlight w:val="yellow"/>
        </w:rPr>
        <w:t xml:space="preserve"> impact on </w:t>
      </w:r>
      <w:r w:rsidR="00A93AB3" w:rsidRPr="00A93AB3">
        <w:rPr>
          <w:rFonts w:eastAsiaTheme="majorEastAsia" w:cs="Arial"/>
          <w:highlight w:val="yellow"/>
        </w:rPr>
        <w:t>PDSCH-to-</w:t>
      </w:r>
      <w:proofErr w:type="spellStart"/>
      <w:r w:rsidR="00A93AB3" w:rsidRPr="00A93AB3">
        <w:rPr>
          <w:rFonts w:eastAsiaTheme="majorEastAsia" w:cs="Arial"/>
          <w:highlight w:val="yellow"/>
        </w:rPr>
        <w:t>HARQ_feedback</w:t>
      </w:r>
      <w:proofErr w:type="spellEnd"/>
      <w:r w:rsidR="00A93AB3" w:rsidRPr="00A93AB3">
        <w:rPr>
          <w:rFonts w:eastAsiaTheme="majorEastAsia" w:cs="Arial"/>
          <w:highlight w:val="yellow"/>
        </w:rPr>
        <w:t xml:space="preserve"> timing indicator field in DCI</w:t>
      </w:r>
    </w:p>
    <w:p w14:paraId="4C493415" w14:textId="77777777" w:rsidR="00A93AB3" w:rsidRPr="007631AB" w:rsidRDefault="00A93AB3" w:rsidP="00A93AB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8"/>
              <w:spacing w:line="256" w:lineRule="auto"/>
              <w:rPr>
                <w:rFonts w:cs="Arial"/>
              </w:rPr>
            </w:pPr>
            <w:r>
              <w:rPr>
                <w:rFonts w:cs="Arial"/>
              </w:rPr>
              <w:lastRenderedPageBreak/>
              <w:t>Company</w:t>
            </w:r>
          </w:p>
        </w:tc>
        <w:tc>
          <w:tcPr>
            <w:tcW w:w="7834" w:type="dxa"/>
            <w:shd w:val="clear" w:color="auto" w:fill="FFC000" w:themeFill="accent4"/>
          </w:tcPr>
          <w:p w14:paraId="7AD33E88" w14:textId="77777777" w:rsidR="00CA325F" w:rsidRDefault="00CA325F" w:rsidP="003053F6">
            <w:pPr>
              <w:pStyle w:val="a8"/>
              <w:spacing w:line="256" w:lineRule="auto"/>
              <w:rPr>
                <w:rFonts w:cs="Arial"/>
              </w:rPr>
            </w:pPr>
            <w:r>
              <w:rPr>
                <w:rFonts w:cs="Arial"/>
              </w:rPr>
              <w:t>Comments</w:t>
            </w:r>
          </w:p>
        </w:tc>
      </w:tr>
      <w:tr w:rsidR="00CA325F" w14:paraId="526842E2" w14:textId="77777777" w:rsidTr="003053F6">
        <w:tc>
          <w:tcPr>
            <w:tcW w:w="1795" w:type="dxa"/>
          </w:tcPr>
          <w:p w14:paraId="1240725B" w14:textId="44A66380" w:rsidR="00CA325F" w:rsidRPr="002843AA" w:rsidRDefault="002843AA" w:rsidP="003053F6">
            <w:pPr>
              <w:pStyle w:val="a8"/>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A36953" w:rsidRDefault="00A36953" w:rsidP="00A36953">
            <w:pPr>
              <w:pStyle w:val="a8"/>
              <w:spacing w:line="256" w:lineRule="auto"/>
              <w:rPr>
                <w:rFonts w:eastAsiaTheme="minorEastAsia" w:cs="Arial"/>
              </w:rPr>
            </w:pPr>
            <w:r>
              <w:rPr>
                <w:rFonts w:eastAsiaTheme="minorEastAsia" w:cs="Arial"/>
              </w:rPr>
              <w:t>W</w:t>
            </w:r>
            <w:r>
              <w:rPr>
                <w:rFonts w:eastAsiaTheme="minorEastAsia" w:cs="Arial" w:hint="eastAsia"/>
              </w:rPr>
              <w:t>e are fine to this proposal, but the DCI change should be avoided.</w:t>
            </w:r>
          </w:p>
        </w:tc>
      </w:tr>
      <w:tr w:rsidR="00EC099E" w14:paraId="18CA339D" w14:textId="77777777" w:rsidTr="003053F6">
        <w:tc>
          <w:tcPr>
            <w:tcW w:w="1795" w:type="dxa"/>
          </w:tcPr>
          <w:p w14:paraId="04DAAB6D" w14:textId="1EF07843" w:rsidR="00EC099E" w:rsidRDefault="00EC099E" w:rsidP="003053F6">
            <w:pPr>
              <w:pStyle w:val="a8"/>
              <w:spacing w:line="256" w:lineRule="auto"/>
              <w:rPr>
                <w:rFonts w:cs="Arial"/>
              </w:rPr>
            </w:pPr>
            <w:r>
              <w:rPr>
                <w:rFonts w:cs="Arial"/>
              </w:rPr>
              <w:t>Thales</w:t>
            </w:r>
          </w:p>
        </w:tc>
        <w:tc>
          <w:tcPr>
            <w:tcW w:w="7834" w:type="dxa"/>
          </w:tcPr>
          <w:p w14:paraId="53EF2779" w14:textId="0A426F72" w:rsidR="00EC099E" w:rsidRDefault="00EC099E" w:rsidP="003053F6">
            <w:pPr>
              <w:pStyle w:val="a8"/>
              <w:spacing w:line="256" w:lineRule="auto"/>
              <w:rPr>
                <w:rFonts w:cs="Arial"/>
              </w:rPr>
            </w:pPr>
            <w:r>
              <w:rPr>
                <w:rFonts w:cs="Arial"/>
              </w:rPr>
              <w:t>We are fine with the proposal</w:t>
            </w:r>
          </w:p>
        </w:tc>
      </w:tr>
      <w:tr w:rsidR="002A24BF" w14:paraId="7E8CF041" w14:textId="77777777" w:rsidTr="003053F6">
        <w:tc>
          <w:tcPr>
            <w:tcW w:w="1795" w:type="dxa"/>
          </w:tcPr>
          <w:p w14:paraId="202ABBAB" w14:textId="16548757" w:rsidR="002A24BF" w:rsidRDefault="002A24BF" w:rsidP="002A24BF">
            <w:pPr>
              <w:pStyle w:val="a8"/>
              <w:spacing w:line="256" w:lineRule="auto"/>
              <w:rPr>
                <w:rFonts w:cs="Arial"/>
              </w:rPr>
            </w:pPr>
            <w:r>
              <w:rPr>
                <w:rFonts w:cs="Arial" w:hint="eastAsia"/>
              </w:rPr>
              <w:t>ZTE</w:t>
            </w:r>
          </w:p>
        </w:tc>
        <w:tc>
          <w:tcPr>
            <w:tcW w:w="7834" w:type="dxa"/>
          </w:tcPr>
          <w:p w14:paraId="226E5A5A" w14:textId="43D8DC16" w:rsidR="002A24BF" w:rsidRDefault="002A24BF" w:rsidP="002A24BF">
            <w:pPr>
              <w:pStyle w:val="a8"/>
              <w:spacing w:line="256" w:lineRule="auto"/>
              <w:rPr>
                <w:rFonts w:cs="Arial"/>
              </w:rPr>
            </w:pPr>
            <w:r>
              <w:rPr>
                <w:rFonts w:cs="Arial"/>
              </w:rPr>
              <w:t>Supportive on the FL’s proposal.</w:t>
            </w:r>
          </w:p>
        </w:tc>
      </w:tr>
      <w:tr w:rsidR="002A24BF" w14:paraId="45F4AC65" w14:textId="77777777" w:rsidTr="003053F6">
        <w:tc>
          <w:tcPr>
            <w:tcW w:w="1795" w:type="dxa"/>
          </w:tcPr>
          <w:p w14:paraId="7FE9EB57" w14:textId="77777777" w:rsidR="002A24BF" w:rsidRDefault="002A24BF" w:rsidP="002A24BF">
            <w:pPr>
              <w:pStyle w:val="a8"/>
              <w:spacing w:line="256" w:lineRule="auto"/>
              <w:rPr>
                <w:rFonts w:cs="Arial"/>
              </w:rPr>
            </w:pPr>
          </w:p>
        </w:tc>
        <w:tc>
          <w:tcPr>
            <w:tcW w:w="7834" w:type="dxa"/>
          </w:tcPr>
          <w:p w14:paraId="4BF66104" w14:textId="77777777" w:rsidR="002A24BF" w:rsidRDefault="002A24BF" w:rsidP="002A24BF">
            <w:pPr>
              <w:pStyle w:val="a8"/>
              <w:spacing w:line="256" w:lineRule="auto"/>
              <w:rPr>
                <w:rFonts w:cs="Arial"/>
              </w:rPr>
            </w:pPr>
          </w:p>
        </w:tc>
      </w:tr>
      <w:tr w:rsidR="002A24BF" w14:paraId="03FFFA86" w14:textId="77777777" w:rsidTr="003053F6">
        <w:tc>
          <w:tcPr>
            <w:tcW w:w="1795" w:type="dxa"/>
          </w:tcPr>
          <w:p w14:paraId="568685A4" w14:textId="77777777" w:rsidR="002A24BF" w:rsidRDefault="002A24BF" w:rsidP="002A24BF">
            <w:pPr>
              <w:pStyle w:val="a8"/>
              <w:spacing w:line="256" w:lineRule="auto"/>
              <w:rPr>
                <w:rFonts w:cs="Arial"/>
              </w:rPr>
            </w:pPr>
          </w:p>
        </w:tc>
        <w:tc>
          <w:tcPr>
            <w:tcW w:w="7834" w:type="dxa"/>
          </w:tcPr>
          <w:p w14:paraId="01C1D473" w14:textId="77777777" w:rsidR="002A24BF" w:rsidRDefault="002A24BF" w:rsidP="002A24BF">
            <w:pPr>
              <w:pStyle w:val="a8"/>
              <w:spacing w:line="256" w:lineRule="auto"/>
              <w:rPr>
                <w:rFonts w:cs="Arial"/>
              </w:rPr>
            </w:pPr>
          </w:p>
        </w:tc>
      </w:tr>
      <w:tr w:rsidR="002A24BF" w14:paraId="2E2743DD" w14:textId="77777777" w:rsidTr="003053F6">
        <w:tc>
          <w:tcPr>
            <w:tcW w:w="1795" w:type="dxa"/>
          </w:tcPr>
          <w:p w14:paraId="0E3AA9BF" w14:textId="77777777" w:rsidR="002A24BF" w:rsidRDefault="002A24BF" w:rsidP="002A24BF">
            <w:pPr>
              <w:pStyle w:val="a8"/>
              <w:spacing w:line="256" w:lineRule="auto"/>
              <w:rPr>
                <w:rFonts w:cs="Arial"/>
              </w:rPr>
            </w:pPr>
          </w:p>
        </w:tc>
        <w:tc>
          <w:tcPr>
            <w:tcW w:w="7834" w:type="dxa"/>
          </w:tcPr>
          <w:p w14:paraId="7B8EBE4B" w14:textId="77777777" w:rsidR="002A24BF" w:rsidRDefault="002A24BF" w:rsidP="002A24BF">
            <w:pPr>
              <w:pStyle w:val="a8"/>
              <w:spacing w:line="256" w:lineRule="auto"/>
              <w:rPr>
                <w:rFonts w:cs="Arial"/>
              </w:rPr>
            </w:pPr>
          </w:p>
        </w:tc>
      </w:tr>
      <w:tr w:rsidR="002A24BF" w14:paraId="5CF9BCCC" w14:textId="77777777" w:rsidTr="003053F6">
        <w:tc>
          <w:tcPr>
            <w:tcW w:w="1795" w:type="dxa"/>
          </w:tcPr>
          <w:p w14:paraId="336333DA" w14:textId="77777777" w:rsidR="002A24BF" w:rsidRDefault="002A24BF" w:rsidP="002A24BF">
            <w:pPr>
              <w:pStyle w:val="a8"/>
              <w:spacing w:line="256" w:lineRule="auto"/>
              <w:rPr>
                <w:rFonts w:cs="Arial"/>
              </w:rPr>
            </w:pPr>
          </w:p>
        </w:tc>
        <w:tc>
          <w:tcPr>
            <w:tcW w:w="7834" w:type="dxa"/>
          </w:tcPr>
          <w:p w14:paraId="7FC8FF5E" w14:textId="77777777" w:rsidR="002A24BF" w:rsidRDefault="002A24BF" w:rsidP="002A24BF">
            <w:pPr>
              <w:pStyle w:val="a8"/>
              <w:spacing w:line="256" w:lineRule="auto"/>
              <w:rPr>
                <w:rFonts w:cs="Arial"/>
              </w:rPr>
            </w:pPr>
          </w:p>
        </w:tc>
      </w:tr>
      <w:tr w:rsidR="002A24BF" w14:paraId="4306FD93" w14:textId="77777777" w:rsidTr="003053F6">
        <w:tc>
          <w:tcPr>
            <w:tcW w:w="1795" w:type="dxa"/>
          </w:tcPr>
          <w:p w14:paraId="73CCBD7E" w14:textId="77777777" w:rsidR="002A24BF" w:rsidRDefault="002A24BF" w:rsidP="002A24BF">
            <w:pPr>
              <w:pStyle w:val="a8"/>
              <w:spacing w:line="256" w:lineRule="auto"/>
              <w:rPr>
                <w:rFonts w:cs="Arial"/>
              </w:rPr>
            </w:pPr>
          </w:p>
        </w:tc>
        <w:tc>
          <w:tcPr>
            <w:tcW w:w="7834" w:type="dxa"/>
          </w:tcPr>
          <w:p w14:paraId="108E6D62" w14:textId="77777777" w:rsidR="002A24BF" w:rsidRDefault="002A24BF" w:rsidP="002A24BF">
            <w:pPr>
              <w:pStyle w:val="a8"/>
              <w:spacing w:line="256" w:lineRule="auto"/>
              <w:rPr>
                <w:rFonts w:cs="Arial"/>
              </w:rPr>
            </w:pPr>
          </w:p>
        </w:tc>
      </w:tr>
      <w:tr w:rsidR="002A24BF" w14:paraId="10B20C20" w14:textId="77777777" w:rsidTr="003053F6">
        <w:tc>
          <w:tcPr>
            <w:tcW w:w="1795" w:type="dxa"/>
          </w:tcPr>
          <w:p w14:paraId="7E3ADA59" w14:textId="77777777" w:rsidR="002A24BF" w:rsidRDefault="002A24BF" w:rsidP="002A24BF">
            <w:pPr>
              <w:pStyle w:val="a8"/>
              <w:spacing w:line="256" w:lineRule="auto"/>
              <w:rPr>
                <w:rFonts w:cs="Arial"/>
              </w:rPr>
            </w:pPr>
          </w:p>
        </w:tc>
        <w:tc>
          <w:tcPr>
            <w:tcW w:w="7834" w:type="dxa"/>
          </w:tcPr>
          <w:p w14:paraId="32D78264" w14:textId="77777777" w:rsidR="002A24BF" w:rsidRDefault="002A24BF" w:rsidP="002A24BF">
            <w:pPr>
              <w:pStyle w:val="a8"/>
              <w:spacing w:line="256" w:lineRule="auto"/>
              <w:rPr>
                <w:rFonts w:cs="Arial"/>
              </w:rPr>
            </w:pPr>
          </w:p>
        </w:tc>
      </w:tr>
      <w:tr w:rsidR="002A24BF" w14:paraId="6BA1397D" w14:textId="77777777" w:rsidTr="003053F6">
        <w:tc>
          <w:tcPr>
            <w:tcW w:w="1795" w:type="dxa"/>
          </w:tcPr>
          <w:p w14:paraId="1987DA47" w14:textId="77777777" w:rsidR="002A24BF" w:rsidRDefault="002A24BF" w:rsidP="002A24BF">
            <w:pPr>
              <w:pStyle w:val="a8"/>
              <w:spacing w:line="256" w:lineRule="auto"/>
              <w:rPr>
                <w:rFonts w:cs="Arial"/>
              </w:rPr>
            </w:pPr>
          </w:p>
        </w:tc>
        <w:tc>
          <w:tcPr>
            <w:tcW w:w="7834" w:type="dxa"/>
          </w:tcPr>
          <w:p w14:paraId="0BCDA78B" w14:textId="77777777" w:rsidR="002A24BF" w:rsidRDefault="002A24BF" w:rsidP="002A24BF">
            <w:pPr>
              <w:pStyle w:val="a8"/>
              <w:spacing w:line="256" w:lineRule="auto"/>
              <w:rPr>
                <w:rFonts w:cs="Arial"/>
              </w:rPr>
            </w:pPr>
          </w:p>
        </w:tc>
      </w:tr>
    </w:tbl>
    <w:p w14:paraId="0D5CD450" w14:textId="7DB6B948" w:rsidR="002440BB" w:rsidRDefault="002440BB" w:rsidP="00E77B9C">
      <w:pPr>
        <w:rPr>
          <w:rFonts w:ascii="Arial" w:hAnsi="Arial"/>
        </w:rPr>
      </w:pPr>
    </w:p>
    <w:p w14:paraId="65EEF8FD" w14:textId="1BD2E93D" w:rsidR="002440BB"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Default="00CF5372" w:rsidP="00CF5372">
      <w:pPr>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950FC7" w:rsidRPr="00CF5372" w:rsidRDefault="00950FC7" w:rsidP="00CF5372">
                            <w:pPr>
                              <w:rPr>
                                <w:rFonts w:ascii="Times New Roman" w:hAnsi="Times New Roman" w:cs="Times New Roman"/>
                                <w:b/>
                                <w:bCs/>
                                <w:u w:val="single"/>
                              </w:rPr>
                            </w:pPr>
                            <w:r>
                              <w:rPr>
                                <w:rFonts w:ascii="Times New Roman" w:hAnsi="Times New Roman" w:cs="Times New Roman"/>
                                <w:b/>
                                <w:bCs/>
                                <w:u w:val="single"/>
                              </w:rPr>
                              <w:t>Koffset is needed:</w:t>
                            </w:r>
                          </w:p>
                          <w:p w14:paraId="277C1C81" w14:textId="0E7AB198"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lang w:val="en-GB"/>
                              </w:rPr>
                              <w:t>Proposal 4: K_offset shall be added to the timing relationship for configured grant type 1.</w:t>
                            </w:r>
                          </w:p>
                          <w:p w14:paraId="3FAE1560" w14:textId="20FFC023" w:rsidR="00950FC7" w:rsidRPr="00CF5372" w:rsidRDefault="00950FC7"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950FC7" w:rsidRPr="00CF5372" w:rsidRDefault="00950FC7" w:rsidP="00CF5372">
                            <w:pPr>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950FC7" w:rsidRPr="00CF5372" w:rsidRDefault="00950FC7" w:rsidP="00CF5372">
                            <w:pPr>
                              <w:ind w:left="567"/>
                              <w:rPr>
                                <w:rFonts w:ascii="Times New Roman" w:eastAsiaTheme="majorEastAsia" w:hAnsi="Times New Roman" w:cs="Times New Roman"/>
                              </w:rPr>
                            </w:pPr>
                          </w:p>
                          <w:p w14:paraId="79A51388" w14:textId="13FBD483"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950FC7" w:rsidRPr="00CF5372" w:rsidRDefault="00950FC7" w:rsidP="00CF5372">
                            <w:pPr>
                              <w:ind w:left="567"/>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950FC7" w:rsidRPr="00CF5372" w:rsidRDefault="00950FC7" w:rsidP="00CF5372">
                            <w:pPr>
                              <w:rPr>
                                <w:rFonts w:ascii="Times New Roman" w:hAnsi="Times New Roman" w:cs="Times New Roman"/>
                                <w:b/>
                                <w:bCs/>
                                <w:u w:val="single"/>
                              </w:rPr>
                            </w:pPr>
                            <w:r>
                              <w:rPr>
                                <w:rFonts w:ascii="Times New Roman" w:hAnsi="Times New Roman" w:cs="Times New Roman"/>
                                <w:b/>
                                <w:bCs/>
                                <w:u w:val="single"/>
                              </w:rPr>
                              <w:t>Koffset is not needed:</w:t>
                            </w:r>
                          </w:p>
                          <w:p w14:paraId="721BE72F" w14:textId="3F145339" w:rsidR="00950FC7" w:rsidRPr="00CF5372" w:rsidRDefault="00950FC7"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950FC7" w:rsidRPr="00CF5372" w:rsidRDefault="00950FC7"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950FC7" w:rsidRPr="00CF5372" w:rsidRDefault="00950FC7" w:rsidP="00CF5372">
                            <w:pPr>
                              <w:pStyle w:val="a8"/>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w:t>
                            </w:r>
                            <w:proofErr w:type="spellStart"/>
                            <w:r w:rsidRPr="00CF5372">
                              <w:rPr>
                                <w:rFonts w:ascii="Times New Roman" w:eastAsiaTheme="majorEastAsia" w:hAnsi="Times New Roman" w:cs="Times New Roman"/>
                                <w:color w:val="000000"/>
                              </w:rPr>
                              <w:t>ConfiguredGrantConfig</w:t>
                            </w:r>
                            <w:proofErr w:type="spellEnd"/>
                            <w:r w:rsidRPr="00CF5372">
                              <w:rPr>
                                <w:rFonts w:ascii="Times New Roman" w:eastAsiaTheme="majorEastAsia" w:hAnsi="Times New Roman" w:cs="Times New Roman"/>
                                <w:color w:val="000000"/>
                              </w:rPr>
                              <w:t xml:space="preserve"> IE for Configured Grant Type 1in NR NTN.</w:t>
                            </w:r>
                          </w:p>
                          <w:p w14:paraId="6836E004" w14:textId="11CAC4C1"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950FC7" w:rsidRPr="00CF5372" w:rsidRDefault="00950FC7" w:rsidP="00CF5372">
                      <w:pPr>
                        <w:rPr>
                          <w:rFonts w:ascii="Times New Roman" w:hAnsi="Times New Roman" w:cs="Times New Roman"/>
                          <w:b/>
                          <w:bCs/>
                          <w:u w:val="single"/>
                        </w:rPr>
                      </w:pPr>
                      <w:r>
                        <w:rPr>
                          <w:rFonts w:ascii="Times New Roman" w:hAnsi="Times New Roman" w:cs="Times New Roman"/>
                          <w:b/>
                          <w:bCs/>
                          <w:u w:val="single"/>
                        </w:rPr>
                        <w:t>Koffset is needed:</w:t>
                      </w:r>
                    </w:p>
                    <w:p w14:paraId="277C1C81" w14:textId="0E7AB198"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lang w:val="en-GB"/>
                        </w:rPr>
                        <w:t>Proposal 4: K_offset shall be added to the timing relationship for configured grant type 1.</w:t>
                      </w:r>
                    </w:p>
                    <w:p w14:paraId="3FAE1560" w14:textId="20FFC023" w:rsidR="00950FC7" w:rsidRPr="00CF5372" w:rsidRDefault="00950FC7"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950FC7" w:rsidRPr="00CF5372" w:rsidRDefault="00950FC7" w:rsidP="00CF5372">
                      <w:pPr>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950FC7" w:rsidRPr="00CF5372" w:rsidRDefault="00950FC7" w:rsidP="00CF5372">
                      <w:pPr>
                        <w:ind w:left="567"/>
                        <w:rPr>
                          <w:rFonts w:ascii="Times New Roman" w:eastAsiaTheme="majorEastAsia" w:hAnsi="Times New Roman" w:cs="Times New Roman"/>
                        </w:rPr>
                      </w:pPr>
                    </w:p>
                    <w:p w14:paraId="79A51388" w14:textId="13FBD483"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950FC7" w:rsidRPr="00CF5372" w:rsidRDefault="00950FC7" w:rsidP="00CF5372">
                      <w:pPr>
                        <w:ind w:left="567"/>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950FC7" w:rsidRPr="00CF5372" w:rsidRDefault="00950FC7" w:rsidP="00CF5372">
                      <w:pPr>
                        <w:rPr>
                          <w:rFonts w:ascii="Times New Roman" w:hAnsi="Times New Roman" w:cs="Times New Roman"/>
                          <w:b/>
                          <w:bCs/>
                          <w:u w:val="single"/>
                        </w:rPr>
                      </w:pPr>
                      <w:r>
                        <w:rPr>
                          <w:rFonts w:ascii="Times New Roman" w:hAnsi="Times New Roman" w:cs="Times New Roman"/>
                          <w:b/>
                          <w:bCs/>
                          <w:u w:val="single"/>
                        </w:rPr>
                        <w:t>Koffset is not needed:</w:t>
                      </w:r>
                    </w:p>
                    <w:p w14:paraId="721BE72F" w14:textId="3F145339" w:rsidR="00950FC7" w:rsidRPr="00CF5372" w:rsidRDefault="00950FC7"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950FC7" w:rsidRPr="00CF5372" w:rsidRDefault="00950FC7"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950FC7" w:rsidRPr="00CF5372" w:rsidRDefault="00950FC7" w:rsidP="00CF5372">
                      <w:pPr>
                        <w:pStyle w:val="a8"/>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w:t>
                      </w:r>
                      <w:proofErr w:type="spellStart"/>
                      <w:r w:rsidRPr="00CF5372">
                        <w:rPr>
                          <w:rFonts w:ascii="Times New Roman" w:eastAsiaTheme="majorEastAsia" w:hAnsi="Times New Roman" w:cs="Times New Roman"/>
                          <w:color w:val="000000"/>
                        </w:rPr>
                        <w:t>ConfiguredGrantConfig</w:t>
                      </w:r>
                      <w:proofErr w:type="spellEnd"/>
                      <w:r w:rsidRPr="00CF5372">
                        <w:rPr>
                          <w:rFonts w:ascii="Times New Roman" w:eastAsiaTheme="majorEastAsia" w:hAnsi="Times New Roman" w:cs="Times New Roman"/>
                          <w:color w:val="000000"/>
                        </w:rPr>
                        <w:t xml:space="preserve"> IE for Configured Grant Type 1in NR NTN.</w:t>
                      </w:r>
                    </w:p>
                    <w:p w14:paraId="6836E004" w14:textId="11CAC4C1"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 xml:space="preserve">Based on the submitted contributions at RAN1#104-e, it appears that the views on this topic are </w:t>
      </w:r>
      <w:r>
        <w:rPr>
          <w:rFonts w:ascii="Arial" w:hAnsi="Arial" w:cs="Arial"/>
          <w:lang w:eastAsia="ja-JP"/>
        </w:rPr>
        <w:lastRenderedPageBreak/>
        <w:t>polarized.</w:t>
      </w:r>
    </w:p>
    <w:p w14:paraId="6286F45C" w14:textId="5EE89F3B" w:rsidR="00CF5372" w:rsidRPr="003A6795" w:rsidRDefault="00CF5372" w:rsidP="00363423">
      <w:pPr>
        <w:pStyle w:val="af7"/>
        <w:numPr>
          <w:ilvl w:val="0"/>
          <w:numId w:val="33"/>
        </w:numPr>
        <w:rPr>
          <w:rFonts w:ascii="Arial" w:hAnsi="Arial" w:cs="Arial"/>
          <w:lang w:eastAsia="ja-JP"/>
        </w:rPr>
      </w:pPr>
      <w:r>
        <w:rPr>
          <w:rFonts w:ascii="Arial" w:hAnsi="Arial" w:cs="Arial"/>
          <w:lang w:val="en-US" w:eastAsia="ja-JP"/>
        </w:rPr>
        <w:t>3 out of the 6 companies do not see the need of introducing K_offset for configured grant type 1, while the other 3 support.</w:t>
      </w:r>
    </w:p>
    <w:p w14:paraId="6E594F47" w14:textId="77777777" w:rsidR="00CF5372" w:rsidRDefault="00CF5372" w:rsidP="00CF5372">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936B1B" w:rsidRDefault="00CF5372" w:rsidP="00CF5372">
      <w:pPr>
        <w:rPr>
          <w:rFonts w:ascii="Arial" w:hAnsi="Arial" w:cs="Arial"/>
          <w:b/>
          <w:bCs/>
          <w:highlight w:val="yellow"/>
          <w:u w:val="single"/>
          <w:lang w:eastAsia="ja-JP"/>
        </w:rPr>
      </w:pPr>
      <w:r w:rsidRPr="00936B1B">
        <w:rPr>
          <w:rFonts w:ascii="Arial" w:hAnsi="Arial" w:cs="Arial"/>
          <w:b/>
          <w:bCs/>
          <w:highlight w:val="yellow"/>
          <w:u w:val="single"/>
          <w:lang w:eastAsia="ja-JP"/>
        </w:rPr>
        <w:t xml:space="preserve">Initial proposal </w:t>
      </w:r>
      <w:r>
        <w:rPr>
          <w:rFonts w:ascii="Arial" w:hAnsi="Arial" w:cs="Arial"/>
          <w:b/>
          <w:bCs/>
          <w:highlight w:val="yellow"/>
          <w:u w:val="single"/>
          <w:lang w:eastAsia="ja-JP"/>
        </w:rPr>
        <w:t>8</w:t>
      </w:r>
      <w:r w:rsidRPr="00936B1B">
        <w:rPr>
          <w:rFonts w:ascii="Arial" w:hAnsi="Arial" w:cs="Arial"/>
          <w:b/>
          <w:bCs/>
          <w:highlight w:val="yellow"/>
          <w:u w:val="single"/>
          <w:lang w:eastAsia="ja-JP"/>
        </w:rPr>
        <w:t>.2 (Moderator):</w:t>
      </w:r>
    </w:p>
    <w:p w14:paraId="2846BFB8" w14:textId="0705E780" w:rsidR="00CF5372" w:rsidRDefault="00CF5372" w:rsidP="00CF5372">
      <w:pPr>
        <w:pStyle w:val="a8"/>
        <w:spacing w:line="256" w:lineRule="auto"/>
        <w:rPr>
          <w:rFonts w:cs="Arial"/>
          <w:highlight w:val="yellow"/>
        </w:rPr>
      </w:pPr>
      <w:r w:rsidRPr="00936B1B">
        <w:rPr>
          <w:rFonts w:cs="Arial"/>
          <w:highlight w:val="yellow"/>
        </w:rPr>
        <w:t xml:space="preserve">Discuss whether </w:t>
      </w:r>
      <w:r>
        <w:rPr>
          <w:rFonts w:cs="Arial"/>
          <w:highlight w:val="yellow"/>
        </w:rPr>
        <w:t>K_offset is needed</w:t>
      </w:r>
      <w:r w:rsidRPr="00936B1B">
        <w:rPr>
          <w:rFonts w:cs="Arial"/>
          <w:highlight w:val="yellow"/>
        </w:rPr>
        <w:t xml:space="preserve"> </w:t>
      </w:r>
      <w:r>
        <w:rPr>
          <w:rFonts w:cs="Arial"/>
          <w:highlight w:val="yellow"/>
        </w:rPr>
        <w:t>for</w:t>
      </w:r>
      <w:r w:rsidRPr="00936B1B">
        <w:rPr>
          <w:rFonts w:cs="Arial"/>
          <w:highlight w:val="yellow"/>
        </w:rPr>
        <w:t xml:space="preserve"> </w:t>
      </w:r>
      <w:r>
        <w:rPr>
          <w:rFonts w:cs="Arial"/>
          <w:highlight w:val="yellow"/>
        </w:rPr>
        <w:t>Configured Grant Type 1.</w:t>
      </w:r>
    </w:p>
    <w:p w14:paraId="3D35B310" w14:textId="77777777" w:rsidR="00CF5372" w:rsidRDefault="00CF5372" w:rsidP="00363423">
      <w:pPr>
        <w:pStyle w:val="a8"/>
        <w:numPr>
          <w:ilvl w:val="0"/>
          <w:numId w:val="33"/>
        </w:numPr>
        <w:spacing w:line="256" w:lineRule="auto"/>
        <w:rPr>
          <w:rFonts w:cs="Arial"/>
          <w:highlight w:val="yellow"/>
        </w:rPr>
      </w:pPr>
      <w:r>
        <w:rPr>
          <w:rFonts w:cs="Arial"/>
          <w:highlight w:val="yellow"/>
        </w:rPr>
        <w:t>Option 1: Needed</w:t>
      </w:r>
    </w:p>
    <w:p w14:paraId="50232FA6" w14:textId="77777777" w:rsidR="00CF5372" w:rsidRDefault="00CF5372" w:rsidP="00363423">
      <w:pPr>
        <w:pStyle w:val="a8"/>
        <w:numPr>
          <w:ilvl w:val="1"/>
          <w:numId w:val="33"/>
        </w:numPr>
        <w:spacing w:line="256" w:lineRule="auto"/>
        <w:rPr>
          <w:rFonts w:cs="Arial"/>
          <w:highlight w:val="yellow"/>
        </w:rPr>
      </w:pPr>
      <w:r>
        <w:rPr>
          <w:rFonts w:cs="Arial"/>
          <w:highlight w:val="yellow"/>
        </w:rPr>
        <w:t>Note: please elaborate why you think it’s needed to help the group understand.</w:t>
      </w:r>
    </w:p>
    <w:p w14:paraId="70E7CE0A" w14:textId="77777777" w:rsidR="00CF5372" w:rsidRDefault="00CF5372" w:rsidP="00363423">
      <w:pPr>
        <w:pStyle w:val="a8"/>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7631AB" w:rsidRDefault="00CF5372" w:rsidP="00363423">
      <w:pPr>
        <w:pStyle w:val="a8"/>
        <w:numPr>
          <w:ilvl w:val="1"/>
          <w:numId w:val="33"/>
        </w:numPr>
        <w:spacing w:line="256" w:lineRule="auto"/>
        <w:rPr>
          <w:rFonts w:cs="Arial"/>
          <w:highlight w:val="yellow"/>
        </w:rPr>
      </w:pPr>
      <w:r>
        <w:rPr>
          <w:rFonts w:cs="Arial"/>
          <w:highlight w:val="yellow"/>
        </w:rPr>
        <w:t>Note: please elaborate why you think it’s not needed to help the group understand.</w:t>
      </w:r>
    </w:p>
    <w:p w14:paraId="1130E6C4" w14:textId="77777777" w:rsidR="00CF5372" w:rsidRPr="00673504" w:rsidRDefault="00CF5372" w:rsidP="00CF5372">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8"/>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8"/>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8"/>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8"/>
              <w:spacing w:line="256" w:lineRule="auto"/>
              <w:rPr>
                <w:rFonts w:eastAsiaTheme="minorEastAsia" w:cs="Arial"/>
              </w:rPr>
            </w:pPr>
            <w:r>
              <w:rPr>
                <w:rFonts w:eastAsiaTheme="minorEastAsia" w:cs="Arial"/>
              </w:rPr>
              <w:t>S</w:t>
            </w:r>
            <w:r>
              <w:rPr>
                <w:rFonts w:eastAsiaTheme="minorEastAsia" w:cs="Arial" w:hint="eastAsia"/>
              </w:rPr>
              <w:t xml:space="preserve">hare </w:t>
            </w:r>
            <w:r>
              <w:rPr>
                <w:rFonts w:eastAsiaTheme="minorEastAsia" w:cs="Arial"/>
              </w:rPr>
              <w:t>similar</w:t>
            </w:r>
            <w:r>
              <w:rPr>
                <w:rFonts w:eastAsiaTheme="minorEastAsia" w:cs="Arial" w:hint="eastAsia"/>
              </w:rPr>
              <w:t xml:space="preserve"> view with MTK, if </w:t>
            </w:r>
            <w:r w:rsidRPr="00DB1CE8">
              <w:rPr>
                <w:rFonts w:eastAsiaTheme="minorEastAsia" w:cs="Arial"/>
              </w:rPr>
              <w:t>configur</w:t>
            </w:r>
            <w:r w:rsidRPr="00DB1CE8">
              <w:rPr>
                <w:rFonts w:eastAsiaTheme="minorEastAsia" w:cs="Arial" w:hint="eastAsia"/>
              </w:rPr>
              <w:t>ing</w:t>
            </w:r>
            <w:r w:rsidRPr="00DB1CE8">
              <w:rPr>
                <w:rFonts w:eastAsiaTheme="minorEastAsia" w:cs="Arial"/>
              </w:rPr>
              <w:t xml:space="preserve"> timeReferenceSFN-r16 to sfn512</w:t>
            </w:r>
            <w:r w:rsidRPr="00DB1CE8">
              <w:rPr>
                <w:rFonts w:eastAsiaTheme="minorEastAsia" w:cs="Arial" w:hint="eastAsia"/>
              </w:rPr>
              <w:t xml:space="preserve">, the </w:t>
            </w:r>
            <w:r w:rsidRPr="00DB1CE8">
              <w:rPr>
                <w:rFonts w:eastAsiaTheme="minorEastAsia" w:cs="Arial"/>
              </w:rPr>
              <w:t>problem</w:t>
            </w:r>
            <w:r w:rsidRPr="00DB1CE8">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14:paraId="12D5B19B" w14:textId="77777777" w:rsidTr="003053F6">
        <w:tc>
          <w:tcPr>
            <w:tcW w:w="1795" w:type="dxa"/>
          </w:tcPr>
          <w:p w14:paraId="1EE52709" w14:textId="41ACA1BD" w:rsidR="002A24BF" w:rsidRDefault="002A24BF" w:rsidP="002A24BF">
            <w:pPr>
              <w:pStyle w:val="a8"/>
              <w:spacing w:line="256" w:lineRule="auto"/>
              <w:rPr>
                <w:rFonts w:cs="Arial"/>
              </w:rPr>
            </w:pPr>
            <w:r>
              <w:rPr>
                <w:rFonts w:cs="Arial" w:hint="eastAsia"/>
              </w:rPr>
              <w:t>ZTE</w:t>
            </w:r>
          </w:p>
        </w:tc>
        <w:tc>
          <w:tcPr>
            <w:tcW w:w="7834" w:type="dxa"/>
          </w:tcPr>
          <w:p w14:paraId="5817599D" w14:textId="16C5947B" w:rsidR="002A24BF" w:rsidRDefault="002A24BF" w:rsidP="002A24BF">
            <w:pPr>
              <w:pStyle w:val="a8"/>
              <w:spacing w:line="256" w:lineRule="auto"/>
              <w:rPr>
                <w:rFonts w:cs="Arial"/>
              </w:rPr>
            </w:pPr>
            <w:r>
              <w:rPr>
                <w:rFonts w:cs="Arial"/>
              </w:rPr>
              <w:t>Option 2. T</w:t>
            </w:r>
            <w:r>
              <w:rPr>
                <w:rFonts w:cs="Arial" w:hint="eastAsia"/>
              </w:rPr>
              <w:t xml:space="preserve">he </w:t>
            </w:r>
            <w:r>
              <w:rPr>
                <w:rFonts w:cs="Arial"/>
              </w:rPr>
              <w:t xml:space="preserve">existing </w:t>
            </w:r>
            <w:r>
              <w:rPr>
                <w:rFonts w:cs="Arial" w:hint="eastAsia"/>
              </w:rPr>
              <w:t xml:space="preserve">configured scheduling offset </w:t>
            </w:r>
            <w:r>
              <w:rPr>
                <w:rFonts w:cs="Arial"/>
              </w:rPr>
              <w:t xml:space="preserve">can </w:t>
            </w:r>
            <w:r>
              <w:rPr>
                <w:rFonts w:cs="Arial" w:hint="eastAsia"/>
              </w:rPr>
              <w:t xml:space="preserve">scale </w:t>
            </w:r>
            <w:r>
              <w:rPr>
                <w:rFonts w:cs="Arial"/>
              </w:rPr>
              <w:t xml:space="preserve">to </w:t>
            </w:r>
            <w:r>
              <w:rPr>
                <w:rFonts w:cs="Arial" w:hint="eastAsia"/>
              </w:rPr>
              <w:t xml:space="preserve">a very large </w:t>
            </w:r>
            <w:r>
              <w:rPr>
                <w:rFonts w:cs="Arial"/>
              </w:rPr>
              <w:t>range that</w:t>
            </w:r>
            <w:r>
              <w:rPr>
                <w:rFonts w:cs="Arial" w:hint="eastAsia"/>
              </w:rPr>
              <w:t xml:space="preserve"> can </w:t>
            </w:r>
            <w:r>
              <w:rPr>
                <w:rFonts w:cs="Arial"/>
              </w:rPr>
              <w:t>handle the impact of</w:t>
            </w:r>
            <w:r>
              <w:rPr>
                <w:rFonts w:cs="Arial" w:hint="eastAsia"/>
              </w:rPr>
              <w:t xml:space="preserve"> the RTT/large TA.</w:t>
            </w:r>
          </w:p>
        </w:tc>
      </w:tr>
      <w:tr w:rsidR="002A24BF" w14:paraId="5612ED6B" w14:textId="77777777" w:rsidTr="003053F6">
        <w:tc>
          <w:tcPr>
            <w:tcW w:w="1795" w:type="dxa"/>
          </w:tcPr>
          <w:p w14:paraId="2B0B4B6C" w14:textId="77777777" w:rsidR="002A24BF" w:rsidRDefault="002A24BF" w:rsidP="002A24BF">
            <w:pPr>
              <w:pStyle w:val="a8"/>
              <w:spacing w:line="256" w:lineRule="auto"/>
              <w:rPr>
                <w:rFonts w:cs="Arial"/>
              </w:rPr>
            </w:pPr>
          </w:p>
        </w:tc>
        <w:tc>
          <w:tcPr>
            <w:tcW w:w="7834" w:type="dxa"/>
          </w:tcPr>
          <w:p w14:paraId="6B5925FB" w14:textId="77777777" w:rsidR="002A24BF" w:rsidRDefault="002A24BF" w:rsidP="002A24BF">
            <w:pPr>
              <w:pStyle w:val="a8"/>
              <w:spacing w:line="256" w:lineRule="auto"/>
              <w:rPr>
                <w:rFonts w:cs="Arial"/>
              </w:rPr>
            </w:pPr>
          </w:p>
        </w:tc>
      </w:tr>
      <w:tr w:rsidR="002A24BF" w14:paraId="2A7F6C35" w14:textId="77777777" w:rsidTr="003053F6">
        <w:tc>
          <w:tcPr>
            <w:tcW w:w="1795" w:type="dxa"/>
          </w:tcPr>
          <w:p w14:paraId="2F2AF69E" w14:textId="77777777" w:rsidR="002A24BF" w:rsidRDefault="002A24BF" w:rsidP="002A24BF">
            <w:pPr>
              <w:pStyle w:val="a8"/>
              <w:spacing w:line="256" w:lineRule="auto"/>
              <w:rPr>
                <w:rFonts w:cs="Arial"/>
              </w:rPr>
            </w:pPr>
          </w:p>
        </w:tc>
        <w:tc>
          <w:tcPr>
            <w:tcW w:w="7834" w:type="dxa"/>
          </w:tcPr>
          <w:p w14:paraId="1E43CF96" w14:textId="77777777" w:rsidR="002A24BF" w:rsidRDefault="002A24BF" w:rsidP="002A24BF">
            <w:pPr>
              <w:pStyle w:val="a8"/>
              <w:spacing w:line="256" w:lineRule="auto"/>
              <w:rPr>
                <w:rFonts w:cs="Arial"/>
              </w:rPr>
            </w:pPr>
          </w:p>
        </w:tc>
      </w:tr>
      <w:tr w:rsidR="002A24BF" w14:paraId="298ADEEF" w14:textId="77777777" w:rsidTr="003053F6">
        <w:tc>
          <w:tcPr>
            <w:tcW w:w="1795" w:type="dxa"/>
          </w:tcPr>
          <w:p w14:paraId="7567085D" w14:textId="77777777" w:rsidR="002A24BF" w:rsidRDefault="002A24BF" w:rsidP="002A24BF">
            <w:pPr>
              <w:pStyle w:val="a8"/>
              <w:spacing w:line="256" w:lineRule="auto"/>
              <w:rPr>
                <w:rFonts w:cs="Arial"/>
              </w:rPr>
            </w:pPr>
          </w:p>
        </w:tc>
        <w:tc>
          <w:tcPr>
            <w:tcW w:w="7834" w:type="dxa"/>
          </w:tcPr>
          <w:p w14:paraId="0CB8D332" w14:textId="77777777" w:rsidR="002A24BF" w:rsidRDefault="002A24BF" w:rsidP="002A24BF">
            <w:pPr>
              <w:pStyle w:val="a8"/>
              <w:spacing w:line="256" w:lineRule="auto"/>
              <w:rPr>
                <w:rFonts w:cs="Arial"/>
              </w:rPr>
            </w:pPr>
          </w:p>
        </w:tc>
      </w:tr>
      <w:tr w:rsidR="002A24BF" w14:paraId="7359E7D5" w14:textId="77777777" w:rsidTr="003053F6">
        <w:tc>
          <w:tcPr>
            <w:tcW w:w="1795" w:type="dxa"/>
          </w:tcPr>
          <w:p w14:paraId="4F975263" w14:textId="77777777" w:rsidR="002A24BF" w:rsidRDefault="002A24BF" w:rsidP="002A24BF">
            <w:pPr>
              <w:pStyle w:val="a8"/>
              <w:spacing w:line="256" w:lineRule="auto"/>
              <w:rPr>
                <w:rFonts w:cs="Arial"/>
              </w:rPr>
            </w:pPr>
          </w:p>
        </w:tc>
        <w:tc>
          <w:tcPr>
            <w:tcW w:w="7834" w:type="dxa"/>
          </w:tcPr>
          <w:p w14:paraId="7B407874" w14:textId="77777777" w:rsidR="002A24BF" w:rsidRDefault="002A24BF" w:rsidP="002A24BF">
            <w:pPr>
              <w:pStyle w:val="a8"/>
              <w:spacing w:line="256" w:lineRule="auto"/>
              <w:rPr>
                <w:rFonts w:cs="Arial"/>
              </w:rPr>
            </w:pPr>
          </w:p>
        </w:tc>
      </w:tr>
      <w:tr w:rsidR="002A24BF" w14:paraId="2A6D5D1C" w14:textId="77777777" w:rsidTr="003053F6">
        <w:tc>
          <w:tcPr>
            <w:tcW w:w="1795" w:type="dxa"/>
          </w:tcPr>
          <w:p w14:paraId="5B1FD395" w14:textId="77777777" w:rsidR="002A24BF" w:rsidRDefault="002A24BF" w:rsidP="002A24BF">
            <w:pPr>
              <w:pStyle w:val="a8"/>
              <w:spacing w:line="256" w:lineRule="auto"/>
              <w:rPr>
                <w:rFonts w:cs="Arial"/>
              </w:rPr>
            </w:pPr>
          </w:p>
        </w:tc>
        <w:tc>
          <w:tcPr>
            <w:tcW w:w="7834" w:type="dxa"/>
          </w:tcPr>
          <w:p w14:paraId="6F04E90C" w14:textId="77777777" w:rsidR="002A24BF" w:rsidRDefault="002A24BF" w:rsidP="002A24BF">
            <w:pPr>
              <w:pStyle w:val="a8"/>
              <w:spacing w:line="256" w:lineRule="auto"/>
              <w:rPr>
                <w:rFonts w:cs="Arial"/>
              </w:rPr>
            </w:pPr>
          </w:p>
        </w:tc>
      </w:tr>
      <w:tr w:rsidR="002A24BF" w14:paraId="5CE43FD6" w14:textId="77777777" w:rsidTr="003053F6">
        <w:tc>
          <w:tcPr>
            <w:tcW w:w="1795" w:type="dxa"/>
          </w:tcPr>
          <w:p w14:paraId="4099B671" w14:textId="77777777" w:rsidR="002A24BF" w:rsidRDefault="002A24BF" w:rsidP="002A24BF">
            <w:pPr>
              <w:pStyle w:val="a8"/>
              <w:spacing w:line="256" w:lineRule="auto"/>
              <w:rPr>
                <w:rFonts w:cs="Arial"/>
              </w:rPr>
            </w:pPr>
          </w:p>
        </w:tc>
        <w:tc>
          <w:tcPr>
            <w:tcW w:w="7834" w:type="dxa"/>
          </w:tcPr>
          <w:p w14:paraId="63F8DA86" w14:textId="77777777" w:rsidR="002A24BF" w:rsidRDefault="002A24BF" w:rsidP="002A24BF">
            <w:pPr>
              <w:pStyle w:val="a8"/>
              <w:spacing w:line="256" w:lineRule="auto"/>
              <w:rPr>
                <w:rFonts w:cs="Arial"/>
              </w:rPr>
            </w:pPr>
          </w:p>
        </w:tc>
      </w:tr>
      <w:tr w:rsidR="002A24BF" w14:paraId="4C43BAF4" w14:textId="77777777" w:rsidTr="003053F6">
        <w:tc>
          <w:tcPr>
            <w:tcW w:w="1795" w:type="dxa"/>
          </w:tcPr>
          <w:p w14:paraId="3B71E9EE" w14:textId="77777777" w:rsidR="002A24BF" w:rsidRDefault="002A24BF" w:rsidP="002A24BF">
            <w:pPr>
              <w:pStyle w:val="a8"/>
              <w:spacing w:line="256" w:lineRule="auto"/>
              <w:rPr>
                <w:rFonts w:cs="Arial"/>
              </w:rPr>
            </w:pPr>
          </w:p>
        </w:tc>
        <w:tc>
          <w:tcPr>
            <w:tcW w:w="7834" w:type="dxa"/>
          </w:tcPr>
          <w:p w14:paraId="1C282C99" w14:textId="77777777" w:rsidR="002A24BF" w:rsidRDefault="002A24BF" w:rsidP="002A24BF">
            <w:pPr>
              <w:pStyle w:val="a8"/>
              <w:spacing w:line="256" w:lineRule="auto"/>
              <w:rPr>
                <w:rFonts w:cs="Arial"/>
              </w:rPr>
            </w:pPr>
          </w:p>
        </w:tc>
      </w:tr>
      <w:tr w:rsidR="002A24BF" w14:paraId="718105CB" w14:textId="77777777" w:rsidTr="003053F6">
        <w:tc>
          <w:tcPr>
            <w:tcW w:w="1795" w:type="dxa"/>
          </w:tcPr>
          <w:p w14:paraId="5D680685" w14:textId="77777777" w:rsidR="002A24BF" w:rsidRDefault="002A24BF" w:rsidP="002A24BF">
            <w:pPr>
              <w:pStyle w:val="a8"/>
              <w:spacing w:line="256" w:lineRule="auto"/>
              <w:rPr>
                <w:rFonts w:cs="Arial"/>
              </w:rPr>
            </w:pPr>
          </w:p>
        </w:tc>
        <w:tc>
          <w:tcPr>
            <w:tcW w:w="7834" w:type="dxa"/>
          </w:tcPr>
          <w:p w14:paraId="7ACEFB06" w14:textId="77777777" w:rsidR="002A24BF" w:rsidRDefault="002A24BF" w:rsidP="002A24BF">
            <w:pPr>
              <w:pStyle w:val="a8"/>
              <w:spacing w:line="256" w:lineRule="auto"/>
              <w:rPr>
                <w:rFonts w:cs="Arial"/>
              </w:rPr>
            </w:pPr>
          </w:p>
        </w:tc>
      </w:tr>
    </w:tbl>
    <w:p w14:paraId="0DE1EADA" w14:textId="342A2EE4" w:rsidR="002440BB" w:rsidRDefault="002440BB"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7631AB" w:rsidRDefault="007631AB" w:rsidP="00E77B9C">
      <w:pPr>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950FC7" w:rsidRPr="007631AB" w:rsidRDefault="00950FC7"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950FC7" w:rsidRPr="00E67C30" w:rsidRDefault="00950FC7"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950FC7" w:rsidRPr="007631AB" w:rsidRDefault="00950FC7" w:rsidP="007631AB">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950FC7" w:rsidRPr="007631AB" w:rsidRDefault="00950FC7"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950FC7" w:rsidRPr="00E67C30" w:rsidRDefault="00950FC7"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950FC7" w:rsidRPr="007631AB" w:rsidRDefault="00950FC7" w:rsidP="007631AB">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rPr>
          <w:rFonts w:ascii="Arial" w:hAnsi="Arial"/>
        </w:rPr>
      </w:pPr>
      <w:r w:rsidRPr="007631AB">
        <w:rPr>
          <w:rFonts w:ascii="Arial" w:hAnsi="Arial"/>
        </w:rPr>
        <w:lastRenderedPageBreak/>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7631AB" w:rsidRDefault="007631AB" w:rsidP="007631AB">
      <w:pPr>
        <w:rPr>
          <w:rFonts w:ascii="Arial" w:hAnsi="Arial" w:cs="Arial"/>
          <w:b/>
          <w:bCs/>
          <w:highlight w:val="yellow"/>
          <w:u w:val="single"/>
          <w:lang w:eastAsia="ja-JP"/>
        </w:rPr>
      </w:pPr>
      <w:r w:rsidRPr="007631AB">
        <w:rPr>
          <w:rFonts w:ascii="Arial" w:hAnsi="Arial" w:cs="Arial"/>
          <w:b/>
          <w:bCs/>
          <w:highlight w:val="yellow"/>
          <w:u w:val="single"/>
          <w:lang w:eastAsia="ja-JP"/>
        </w:rPr>
        <w:t>Initial proposal 9.2 (Moderator):</w:t>
      </w:r>
    </w:p>
    <w:p w14:paraId="1757B14F" w14:textId="417C5361" w:rsidR="007631AB" w:rsidRPr="007631AB" w:rsidRDefault="007631AB" w:rsidP="007631AB">
      <w:pPr>
        <w:pStyle w:val="a8"/>
        <w:spacing w:line="256" w:lineRule="auto"/>
        <w:rPr>
          <w:rFonts w:cs="Arial"/>
          <w:highlight w:val="yellow"/>
        </w:rPr>
      </w:pPr>
      <w:r w:rsidRPr="007631AB">
        <w:rPr>
          <w:rFonts w:cs="Arial"/>
          <w:highlight w:val="yellow"/>
        </w:rPr>
        <w:t>Confirm the following working assumption</w:t>
      </w:r>
    </w:p>
    <w:p w14:paraId="10BF92E6" w14:textId="77777777" w:rsidR="007631AB" w:rsidRPr="007631AB" w:rsidRDefault="007631AB" w:rsidP="007631AB">
      <w:pPr>
        <w:ind w:left="567"/>
        <w:rPr>
          <w:rFonts w:ascii="Arial" w:hAnsi="Arial" w:cs="Arial"/>
          <w:highlight w:val="yellow"/>
          <w:lang w:eastAsia="x-none"/>
        </w:rPr>
      </w:pPr>
      <w:r w:rsidRPr="007631AB">
        <w:rPr>
          <w:rFonts w:ascii="Arial" w:hAnsi="Arial" w:cs="Arial"/>
          <w:highlight w:val="yellow"/>
          <w:lang w:eastAsia="x-none"/>
        </w:rPr>
        <w:t>Working Assumption:</w:t>
      </w:r>
    </w:p>
    <w:p w14:paraId="2073322F" w14:textId="77777777" w:rsidR="007631AB" w:rsidRPr="007631AB" w:rsidRDefault="007631AB" w:rsidP="007631AB">
      <w:pPr>
        <w:ind w:left="567"/>
        <w:rPr>
          <w:rFonts w:ascii="Arial" w:hAnsi="Arial" w:cs="Arial"/>
          <w:lang w:eastAsia="x-none"/>
        </w:rPr>
      </w:pPr>
      <w:r w:rsidRPr="007631AB">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8"/>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8"/>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8"/>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8"/>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14:paraId="2B178D18" w14:textId="77777777" w:rsidTr="003053F6">
        <w:tc>
          <w:tcPr>
            <w:tcW w:w="1795" w:type="dxa"/>
          </w:tcPr>
          <w:p w14:paraId="43E3C6CE" w14:textId="74A99658" w:rsidR="00340B23" w:rsidRDefault="00340B23" w:rsidP="003053F6">
            <w:pPr>
              <w:pStyle w:val="a8"/>
              <w:spacing w:line="256" w:lineRule="auto"/>
              <w:rPr>
                <w:rFonts w:cs="Arial"/>
              </w:rPr>
            </w:pPr>
            <w:r>
              <w:rPr>
                <w:rFonts w:cs="Arial"/>
              </w:rPr>
              <w:t>Thales</w:t>
            </w:r>
          </w:p>
        </w:tc>
        <w:tc>
          <w:tcPr>
            <w:tcW w:w="7834" w:type="dxa"/>
          </w:tcPr>
          <w:p w14:paraId="28F9AABA" w14:textId="77777777" w:rsidR="00340B23" w:rsidRDefault="00340B23" w:rsidP="00267D9D">
            <w:pPr>
              <w:pStyle w:val="a8"/>
              <w:spacing w:line="256" w:lineRule="auto"/>
              <w:rPr>
                <w:rFonts w:cs="Arial"/>
              </w:rPr>
            </w:pPr>
            <w:r w:rsidRPr="00AC1E86">
              <w:rPr>
                <w:rFonts w:cs="Arial"/>
              </w:rPr>
              <w:t>Working Assumption</w:t>
            </w:r>
            <w:r>
              <w:rPr>
                <w:rFonts w:cs="Arial"/>
              </w:rPr>
              <w:t xml:space="preserve"> is still valid</w:t>
            </w:r>
          </w:p>
          <w:p w14:paraId="144EB8E3" w14:textId="0D1765AF" w:rsidR="00340B23" w:rsidRDefault="00340B23" w:rsidP="003053F6">
            <w:pPr>
              <w:pStyle w:val="a8"/>
              <w:spacing w:line="256" w:lineRule="auto"/>
              <w:rPr>
                <w:rFonts w:cs="Arial"/>
              </w:rPr>
            </w:pPr>
            <w:r w:rsidRPr="00D4077C">
              <w:rPr>
                <w:rFonts w:cs="Arial"/>
              </w:rPr>
              <w:t>In configured grant Type 2, periodicity configured via RRC, but the time-domain resource allocation is done using PDCCH DCI, so</w:t>
            </w:r>
            <w:r w:rsidRPr="00D4077C">
              <w:t xml:space="preserve"> </w:t>
            </w:r>
            <w:r w:rsidRPr="00D4077C">
              <w:rPr>
                <w:rFonts w:cs="Arial"/>
              </w:rPr>
              <w:t xml:space="preserve">K_offset </w:t>
            </w:r>
            <w:r>
              <w:rPr>
                <w:rFonts w:cs="Arial"/>
              </w:rPr>
              <w:t>is needed</w:t>
            </w:r>
            <w:r w:rsidRPr="00D4077C">
              <w:rPr>
                <w:rFonts w:cs="Arial"/>
              </w:rPr>
              <w:t xml:space="preserve"> </w:t>
            </w:r>
            <w:r w:rsidRPr="00AC1E86">
              <w:rPr>
                <w:rFonts w:cs="Arial"/>
              </w:rPr>
              <w:t xml:space="preserve">to indicate the first transmission opportunity of PUSCH </w:t>
            </w:r>
            <w:r w:rsidRPr="00D4077C">
              <w:rPr>
                <w:rFonts w:cs="Arial"/>
              </w:rPr>
              <w:t>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8"/>
              <w:spacing w:line="256" w:lineRule="auto"/>
              <w:rPr>
                <w:rFonts w:cs="Arial"/>
              </w:rPr>
            </w:pPr>
            <w:r>
              <w:rPr>
                <w:rFonts w:cs="Arial"/>
              </w:rPr>
              <w:t>ZTE</w:t>
            </w:r>
          </w:p>
        </w:tc>
        <w:tc>
          <w:tcPr>
            <w:tcW w:w="7834" w:type="dxa"/>
          </w:tcPr>
          <w:p w14:paraId="4BF4C640" w14:textId="5498DB74" w:rsidR="002A24BF" w:rsidRDefault="002A24BF" w:rsidP="002A24BF">
            <w:pPr>
              <w:pStyle w:val="a8"/>
              <w:spacing w:line="256" w:lineRule="auto"/>
              <w:rPr>
                <w:rFonts w:cs="Arial"/>
              </w:rPr>
            </w:pPr>
            <w:r>
              <w:rPr>
                <w:rFonts w:cs="Arial"/>
              </w:rPr>
              <w:t>Support.</w:t>
            </w:r>
          </w:p>
        </w:tc>
      </w:tr>
      <w:tr w:rsidR="002A24BF" w14:paraId="153460EA" w14:textId="77777777" w:rsidTr="003053F6">
        <w:tc>
          <w:tcPr>
            <w:tcW w:w="1795" w:type="dxa"/>
          </w:tcPr>
          <w:p w14:paraId="5C3AD16E" w14:textId="77777777" w:rsidR="002A24BF" w:rsidRDefault="002A24BF" w:rsidP="002A24BF">
            <w:pPr>
              <w:pStyle w:val="a8"/>
              <w:spacing w:line="256" w:lineRule="auto"/>
              <w:rPr>
                <w:rFonts w:cs="Arial"/>
              </w:rPr>
            </w:pPr>
          </w:p>
        </w:tc>
        <w:tc>
          <w:tcPr>
            <w:tcW w:w="7834" w:type="dxa"/>
          </w:tcPr>
          <w:p w14:paraId="578144AC" w14:textId="77777777" w:rsidR="002A24BF" w:rsidRDefault="002A24BF" w:rsidP="002A24BF">
            <w:pPr>
              <w:pStyle w:val="a8"/>
              <w:spacing w:line="256" w:lineRule="auto"/>
              <w:rPr>
                <w:rFonts w:cs="Arial"/>
              </w:rPr>
            </w:pPr>
          </w:p>
        </w:tc>
      </w:tr>
      <w:tr w:rsidR="002A24BF" w14:paraId="30915B4A" w14:textId="77777777" w:rsidTr="003053F6">
        <w:tc>
          <w:tcPr>
            <w:tcW w:w="1795" w:type="dxa"/>
          </w:tcPr>
          <w:p w14:paraId="1576B01A" w14:textId="77777777" w:rsidR="002A24BF" w:rsidRDefault="002A24BF" w:rsidP="002A24BF">
            <w:pPr>
              <w:pStyle w:val="a8"/>
              <w:spacing w:line="256" w:lineRule="auto"/>
              <w:rPr>
                <w:rFonts w:cs="Arial"/>
              </w:rPr>
            </w:pPr>
          </w:p>
        </w:tc>
        <w:tc>
          <w:tcPr>
            <w:tcW w:w="7834" w:type="dxa"/>
          </w:tcPr>
          <w:p w14:paraId="054E86AD" w14:textId="77777777" w:rsidR="002A24BF" w:rsidRDefault="002A24BF" w:rsidP="002A24BF">
            <w:pPr>
              <w:pStyle w:val="a8"/>
              <w:spacing w:line="256" w:lineRule="auto"/>
              <w:rPr>
                <w:rFonts w:cs="Arial"/>
              </w:rPr>
            </w:pPr>
          </w:p>
        </w:tc>
      </w:tr>
      <w:tr w:rsidR="002A24BF" w14:paraId="7B2FCE4C" w14:textId="77777777" w:rsidTr="003053F6">
        <w:tc>
          <w:tcPr>
            <w:tcW w:w="1795" w:type="dxa"/>
          </w:tcPr>
          <w:p w14:paraId="5367E173" w14:textId="77777777" w:rsidR="002A24BF" w:rsidRDefault="002A24BF" w:rsidP="002A24BF">
            <w:pPr>
              <w:pStyle w:val="a8"/>
              <w:spacing w:line="256" w:lineRule="auto"/>
              <w:rPr>
                <w:rFonts w:cs="Arial"/>
              </w:rPr>
            </w:pPr>
          </w:p>
        </w:tc>
        <w:tc>
          <w:tcPr>
            <w:tcW w:w="7834" w:type="dxa"/>
          </w:tcPr>
          <w:p w14:paraId="5340E220" w14:textId="77777777" w:rsidR="002A24BF" w:rsidRDefault="002A24BF" w:rsidP="002A24BF">
            <w:pPr>
              <w:pStyle w:val="a8"/>
              <w:spacing w:line="256" w:lineRule="auto"/>
              <w:rPr>
                <w:rFonts w:cs="Arial"/>
              </w:rPr>
            </w:pPr>
          </w:p>
        </w:tc>
      </w:tr>
      <w:tr w:rsidR="002A24BF" w14:paraId="7BCBF925" w14:textId="77777777" w:rsidTr="003053F6">
        <w:tc>
          <w:tcPr>
            <w:tcW w:w="1795" w:type="dxa"/>
          </w:tcPr>
          <w:p w14:paraId="740A304B" w14:textId="77777777" w:rsidR="002A24BF" w:rsidRDefault="002A24BF" w:rsidP="002A24BF">
            <w:pPr>
              <w:pStyle w:val="a8"/>
              <w:spacing w:line="256" w:lineRule="auto"/>
              <w:rPr>
                <w:rFonts w:cs="Arial"/>
              </w:rPr>
            </w:pPr>
          </w:p>
        </w:tc>
        <w:tc>
          <w:tcPr>
            <w:tcW w:w="7834" w:type="dxa"/>
          </w:tcPr>
          <w:p w14:paraId="45EBA2A9" w14:textId="77777777" w:rsidR="002A24BF" w:rsidRDefault="002A24BF" w:rsidP="002A24BF">
            <w:pPr>
              <w:pStyle w:val="a8"/>
              <w:spacing w:line="256" w:lineRule="auto"/>
              <w:rPr>
                <w:rFonts w:cs="Arial"/>
              </w:rPr>
            </w:pPr>
          </w:p>
        </w:tc>
      </w:tr>
      <w:tr w:rsidR="002A24BF" w14:paraId="013F1966" w14:textId="77777777" w:rsidTr="003053F6">
        <w:tc>
          <w:tcPr>
            <w:tcW w:w="1795" w:type="dxa"/>
          </w:tcPr>
          <w:p w14:paraId="5B21F2C8" w14:textId="77777777" w:rsidR="002A24BF" w:rsidRDefault="002A24BF" w:rsidP="002A24BF">
            <w:pPr>
              <w:pStyle w:val="a8"/>
              <w:spacing w:line="256" w:lineRule="auto"/>
              <w:rPr>
                <w:rFonts w:cs="Arial"/>
              </w:rPr>
            </w:pPr>
          </w:p>
        </w:tc>
        <w:tc>
          <w:tcPr>
            <w:tcW w:w="7834" w:type="dxa"/>
          </w:tcPr>
          <w:p w14:paraId="406BC3B0" w14:textId="77777777" w:rsidR="002A24BF" w:rsidRDefault="002A24BF" w:rsidP="002A24BF">
            <w:pPr>
              <w:pStyle w:val="a8"/>
              <w:spacing w:line="256" w:lineRule="auto"/>
              <w:rPr>
                <w:rFonts w:cs="Arial"/>
              </w:rPr>
            </w:pPr>
          </w:p>
        </w:tc>
      </w:tr>
      <w:tr w:rsidR="002A24BF" w14:paraId="44D11A58" w14:textId="77777777" w:rsidTr="003053F6">
        <w:tc>
          <w:tcPr>
            <w:tcW w:w="1795" w:type="dxa"/>
          </w:tcPr>
          <w:p w14:paraId="6CBE0517" w14:textId="77777777" w:rsidR="002A24BF" w:rsidRDefault="002A24BF" w:rsidP="002A24BF">
            <w:pPr>
              <w:pStyle w:val="a8"/>
              <w:spacing w:line="256" w:lineRule="auto"/>
              <w:rPr>
                <w:rFonts w:cs="Arial"/>
              </w:rPr>
            </w:pPr>
          </w:p>
        </w:tc>
        <w:tc>
          <w:tcPr>
            <w:tcW w:w="7834" w:type="dxa"/>
          </w:tcPr>
          <w:p w14:paraId="50D6358C" w14:textId="77777777" w:rsidR="002A24BF" w:rsidRDefault="002A24BF" w:rsidP="002A24BF">
            <w:pPr>
              <w:pStyle w:val="a8"/>
              <w:spacing w:line="256" w:lineRule="auto"/>
              <w:rPr>
                <w:rFonts w:cs="Arial"/>
              </w:rPr>
            </w:pPr>
          </w:p>
        </w:tc>
      </w:tr>
      <w:tr w:rsidR="002A24BF" w14:paraId="1A3AECAC" w14:textId="77777777" w:rsidTr="003053F6">
        <w:tc>
          <w:tcPr>
            <w:tcW w:w="1795" w:type="dxa"/>
          </w:tcPr>
          <w:p w14:paraId="24EC7DAF" w14:textId="77777777" w:rsidR="002A24BF" w:rsidRDefault="002A24BF" w:rsidP="002A24BF">
            <w:pPr>
              <w:pStyle w:val="a8"/>
              <w:spacing w:line="256" w:lineRule="auto"/>
              <w:rPr>
                <w:rFonts w:cs="Arial"/>
              </w:rPr>
            </w:pPr>
          </w:p>
        </w:tc>
        <w:tc>
          <w:tcPr>
            <w:tcW w:w="7834" w:type="dxa"/>
          </w:tcPr>
          <w:p w14:paraId="1F9E62A4" w14:textId="77777777" w:rsidR="002A24BF" w:rsidRDefault="002A24BF" w:rsidP="002A24BF">
            <w:pPr>
              <w:pStyle w:val="a8"/>
              <w:spacing w:line="256" w:lineRule="auto"/>
              <w:rPr>
                <w:rFonts w:cs="Arial"/>
              </w:rPr>
            </w:pP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Default="00E575F4" w:rsidP="00E575F4">
      <w:pPr>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[Huawei/HiSilicon]:</w:t>
                            </w:r>
                          </w:p>
                          <w:p w14:paraId="5AD06901" w14:textId="77777777"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Msg2/MsgB RAR window starts according to the actual up timing of PRACH transmission.</w:t>
                            </w:r>
                          </w:p>
                          <w:p w14:paraId="5B6F1A19" w14:textId="38A44D9B" w:rsidR="00950FC7" w:rsidRPr="00E575F4" w:rsidRDefault="00950FC7"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 xml:space="preserve">Proposal 4: For NTN cases, PRACH/MsgA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 xml:space="preserve">Msg2/MsgB </w:t>
                            </w:r>
                            <w:r w:rsidRPr="00E575F4">
                              <w:rPr>
                                <w:rFonts w:ascii="Times New Roman" w:eastAsiaTheme="majorEastAsia" w:hAnsi="Times New Roman" w:cs="Times New Roman"/>
                                <w:sz w:val="20"/>
                                <w:szCs w:val="20"/>
                              </w:rPr>
                              <w:t xml:space="preserve">RAR window. </w:t>
                            </w:r>
                          </w:p>
                          <w:p w14:paraId="0747460C" w14:textId="00ACD2F3" w:rsidR="00950FC7" w:rsidRPr="00E575F4" w:rsidRDefault="00950FC7"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950FC7" w:rsidRPr="00E575F4" w:rsidRDefault="00950FC7"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6: A timing offset is applied to the start of ra-ResponseWindow in NTN.</w:t>
                            </w:r>
                          </w:p>
                          <w:p w14:paraId="1777DB4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7: The value of the timing offset that applied to the start of ra-ResponseWindow is determined by UE.</w:t>
                            </w:r>
                          </w:p>
                          <w:p w14:paraId="6C24674B" w14:textId="42CC764A"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Msg1/MsgA transmission, NO additional offset between Msg1/MsgA and RAR is necessary if the RAR reception is based on DL reception timing at UE side.</w:t>
                            </w:r>
                          </w:p>
                          <w:p w14:paraId="5D6F1DE9" w14:textId="2366682F"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w:t>
                            </w:r>
                            <w:proofErr w:type="gramStart"/>
                            <w:r w:rsidRPr="00E575F4">
                              <w:rPr>
                                <w:rFonts w:ascii="Times New Roman" w:eastAsiaTheme="majorEastAsia" w:hAnsi="Times New Roman" w:cs="Times New Roman"/>
                                <w:sz w:val="20"/>
                                <w:szCs w:val="20"/>
                              </w:rPr>
                              <w:t>In</w:t>
                            </w:r>
                            <w:proofErr w:type="gramEnd"/>
                            <w:r w:rsidRPr="00E575F4">
                              <w:rPr>
                                <w:rFonts w:ascii="Times New Roman" w:eastAsiaTheme="majorEastAsia" w:hAnsi="Times New Roman" w:cs="Times New Roman"/>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8: When downlink and uplink frame timing are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not needed.</w:t>
                            </w:r>
                          </w:p>
                          <w:p w14:paraId="63E289A6"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9: When downlink and uplink frame timing are not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needed.</w:t>
                            </w:r>
                          </w:p>
                          <w:p w14:paraId="04C78DD5" w14:textId="03A35B2C"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[Huawei/HiSilicon]:</w:t>
                      </w:r>
                    </w:p>
                    <w:p w14:paraId="5AD06901" w14:textId="77777777"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Msg2/MsgB RAR window starts according to the actual up timing of PRACH transmission.</w:t>
                      </w:r>
                    </w:p>
                    <w:p w14:paraId="5B6F1A19" w14:textId="38A44D9B" w:rsidR="00950FC7" w:rsidRPr="00E575F4" w:rsidRDefault="00950FC7"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 xml:space="preserve">Proposal 4: For NTN cases, PRACH/MsgA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 xml:space="preserve">Msg2/MsgB </w:t>
                      </w:r>
                      <w:r w:rsidRPr="00E575F4">
                        <w:rPr>
                          <w:rFonts w:ascii="Times New Roman" w:eastAsiaTheme="majorEastAsia" w:hAnsi="Times New Roman" w:cs="Times New Roman"/>
                          <w:sz w:val="20"/>
                          <w:szCs w:val="20"/>
                        </w:rPr>
                        <w:t xml:space="preserve">RAR window. </w:t>
                      </w:r>
                    </w:p>
                    <w:p w14:paraId="0747460C" w14:textId="00ACD2F3" w:rsidR="00950FC7" w:rsidRPr="00E575F4" w:rsidRDefault="00950FC7"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950FC7" w:rsidRPr="00E575F4" w:rsidRDefault="00950FC7"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6: A timing offset is applied to the start of ra-ResponseWindow in NTN.</w:t>
                      </w:r>
                    </w:p>
                    <w:p w14:paraId="1777DB4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7: The value of the timing offset that applied to the start of ra-ResponseWindow is determined by UE.</w:t>
                      </w:r>
                    </w:p>
                    <w:p w14:paraId="6C24674B" w14:textId="42CC764A"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Msg1/MsgA transmission, NO additional offset between Msg1/MsgA and RAR is necessary if the RAR reception is based on DL reception timing at UE side.</w:t>
                      </w:r>
                    </w:p>
                    <w:p w14:paraId="5D6F1DE9" w14:textId="2366682F"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w:t>
                      </w:r>
                      <w:proofErr w:type="gramStart"/>
                      <w:r w:rsidRPr="00E575F4">
                        <w:rPr>
                          <w:rFonts w:ascii="Times New Roman" w:eastAsiaTheme="majorEastAsia" w:hAnsi="Times New Roman" w:cs="Times New Roman"/>
                          <w:sz w:val="20"/>
                          <w:szCs w:val="20"/>
                        </w:rPr>
                        <w:t>In</w:t>
                      </w:r>
                      <w:proofErr w:type="gramEnd"/>
                      <w:r w:rsidRPr="00E575F4">
                        <w:rPr>
                          <w:rFonts w:ascii="Times New Roman" w:eastAsiaTheme="majorEastAsia" w:hAnsi="Times New Roman" w:cs="Times New Roman"/>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8: When downlink and uplink frame timing are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not needed.</w:t>
                      </w:r>
                    </w:p>
                    <w:p w14:paraId="63E289A6"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9: When downlink and uplink frame timing are not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needed.</w:t>
                      </w:r>
                    </w:p>
                    <w:p w14:paraId="04C78DD5" w14:textId="03A35B2C"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rPr>
          <w:rFonts w:ascii="Arial" w:hAnsi="Arial" w:cs="Arial"/>
          <w:lang w:eastAsia="ja-JP"/>
        </w:rPr>
      </w:pPr>
      <w:r>
        <w:rPr>
          <w:rFonts w:ascii="Arial" w:hAnsi="Arial" w:cs="Arial"/>
          <w:lang w:eastAsia="ja-JP"/>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Default="00E575F4" w:rsidP="00AC4AF6">
      <w:pPr>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af7"/>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7"/>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7"/>
        <w:numPr>
          <w:ilvl w:val="2"/>
          <w:numId w:val="17"/>
        </w:numPr>
        <w:rPr>
          <w:rFonts w:ascii="Arial" w:hAnsi="Arial" w:cs="Arial"/>
        </w:rPr>
      </w:pPr>
      <w:r>
        <w:rPr>
          <w:rFonts w:ascii="Arial" w:hAnsi="Arial" w:cs="Arial"/>
          <w:lang w:val="en-US"/>
        </w:rPr>
        <w:t xml:space="preserve">In the LEO case with up to 6.4 ms differential RTT, the effective RAR window is reduced to 3.6 ms for UEs close to cell edge, which much reduces the </w:t>
      </w:r>
      <w:proofErr w:type="spellStart"/>
      <w:r>
        <w:rPr>
          <w:rFonts w:ascii="Arial" w:hAnsi="Arial" w:cs="Arial"/>
          <w:lang w:val="en-US"/>
        </w:rPr>
        <w:t>gNB’s</w:t>
      </w:r>
      <w:proofErr w:type="spellEnd"/>
      <w:r>
        <w:rPr>
          <w:rFonts w:ascii="Arial" w:hAnsi="Arial" w:cs="Arial"/>
          <w:lang w:val="en-US"/>
        </w:rPr>
        <w:t xml:space="preserve"> scheduling flexibility in transmitting RAR.</w:t>
      </w:r>
    </w:p>
    <w:p w14:paraId="662C741D" w14:textId="0C3160F9" w:rsidR="002D6766" w:rsidRPr="002D6766" w:rsidRDefault="002D6766" w:rsidP="002D6766">
      <w:pPr>
        <w:pStyle w:val="af7"/>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7"/>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Default="00AC4AF6" w:rsidP="003066CD">
      <w:pPr>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673504"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D92B53" w:rsidRDefault="00B721EB" w:rsidP="00B721EB">
      <w:pPr>
        <w:rPr>
          <w:rFonts w:ascii="Arial" w:hAnsi="Arial" w:cs="Arial"/>
          <w:b/>
          <w:bCs/>
          <w:highlight w:val="yellow"/>
          <w:u w:val="single"/>
          <w:lang w:eastAsia="ja-JP"/>
        </w:rPr>
      </w:pPr>
      <w:r w:rsidRPr="00D92B53">
        <w:rPr>
          <w:rFonts w:ascii="Arial" w:hAnsi="Arial" w:cs="Arial"/>
          <w:b/>
          <w:bCs/>
          <w:highlight w:val="yellow"/>
          <w:u w:val="single"/>
          <w:lang w:eastAsia="ja-JP"/>
        </w:rPr>
        <w:t>Initial proposal 10.2 (Moderator):</w:t>
      </w:r>
    </w:p>
    <w:p w14:paraId="5C191A17" w14:textId="7EABC6A9" w:rsidR="00B721EB" w:rsidRPr="00D92B53" w:rsidRDefault="00B721EB" w:rsidP="00B721EB">
      <w:pPr>
        <w:pStyle w:val="a8"/>
        <w:spacing w:line="256" w:lineRule="auto"/>
        <w:rPr>
          <w:rFonts w:cs="Arial"/>
          <w:highlight w:val="yellow"/>
        </w:rPr>
      </w:pPr>
      <w:r w:rsidRPr="00D92B53">
        <w:rPr>
          <w:rFonts w:cs="Arial"/>
          <w:highlight w:val="yellow"/>
        </w:rPr>
        <w:lastRenderedPageBreak/>
        <w:t>Discuss the expected value of the offset of RAR window</w:t>
      </w:r>
    </w:p>
    <w:p w14:paraId="1EF14772" w14:textId="1B28C4FD" w:rsidR="00B721EB" w:rsidRPr="00D92B53" w:rsidRDefault="00B721EB" w:rsidP="00363423">
      <w:pPr>
        <w:pStyle w:val="a8"/>
        <w:numPr>
          <w:ilvl w:val="0"/>
          <w:numId w:val="35"/>
        </w:numPr>
        <w:spacing w:line="256" w:lineRule="auto"/>
        <w:rPr>
          <w:rFonts w:cs="Arial"/>
          <w:highlight w:val="yellow"/>
        </w:rPr>
      </w:pPr>
      <w:r w:rsidRPr="00D92B53">
        <w:rPr>
          <w:rFonts w:cs="Arial"/>
          <w:highlight w:val="yellow"/>
        </w:rPr>
        <w:t>Option 1: minimum RTT of a cell</w:t>
      </w:r>
    </w:p>
    <w:p w14:paraId="25FFCE9F" w14:textId="566A9FAC" w:rsidR="00B721EB" w:rsidRPr="00D92B53" w:rsidRDefault="00B721EB" w:rsidP="00363423">
      <w:pPr>
        <w:pStyle w:val="a8"/>
        <w:numPr>
          <w:ilvl w:val="0"/>
          <w:numId w:val="35"/>
        </w:numPr>
        <w:spacing w:line="256" w:lineRule="auto"/>
        <w:rPr>
          <w:rFonts w:cs="Arial"/>
          <w:highlight w:val="yellow"/>
        </w:rPr>
      </w:pPr>
      <w:r w:rsidRPr="00D92B53">
        <w:rPr>
          <w:rFonts w:cs="Arial"/>
          <w:highlight w:val="yellow"/>
        </w:rPr>
        <w:t>Option 2: maximum RTT of a cell</w:t>
      </w:r>
    </w:p>
    <w:p w14:paraId="30CA3B37" w14:textId="67DF0212" w:rsidR="00B721EB" w:rsidRPr="00D92B53" w:rsidRDefault="00B721EB" w:rsidP="00363423">
      <w:pPr>
        <w:pStyle w:val="a8"/>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D92B53" w:rsidRDefault="00D92B53" w:rsidP="00D92B53">
      <w:pPr>
        <w:rPr>
          <w:rFonts w:ascii="Arial" w:hAnsi="Arial" w:cs="Arial"/>
          <w:lang w:eastAsia="ja-JP"/>
        </w:rPr>
      </w:pPr>
      <w:r w:rsidRPr="00D92B53">
        <w:rPr>
          <w:rFonts w:ascii="Arial" w:hAnsi="Arial" w:cs="Arial"/>
          <w:highlight w:val="yellow"/>
        </w:rPr>
        <w:t xml:space="preserve">Note: Basing </w:t>
      </w:r>
      <w:r w:rsidRPr="00D92B53">
        <w:rPr>
          <w:rFonts w:ascii="Arial" w:hAnsi="Arial" w:cs="Arial"/>
          <w:highlight w:val="yellow"/>
          <w:lang w:eastAsia="ja-JP"/>
        </w:rPr>
        <w:t>the start of RAR window on the DL timing can equivalently achieve the effect of</w:t>
      </w:r>
      <w:r>
        <w:rPr>
          <w:rFonts w:ascii="Arial" w:hAnsi="Arial" w:cs="Arial"/>
          <w:highlight w:val="yellow"/>
          <w:lang w:eastAsia="ja-JP"/>
        </w:rPr>
        <w:t xml:space="preserve"> using</w:t>
      </w:r>
      <w:r w:rsidRPr="00D92B53">
        <w:rPr>
          <w:rFonts w:ascii="Arial" w:hAnsi="Arial" w:cs="Arial"/>
          <w:highlight w:val="yellow"/>
          <w:lang w:eastAsia="ja-JP"/>
        </w:rPr>
        <w:t xml:space="preserve"> UE specific RTT</w:t>
      </w:r>
      <w:r>
        <w:rPr>
          <w:rFonts w:ascii="Arial" w:hAnsi="Arial" w:cs="Arial"/>
          <w:highlight w:val="yellow"/>
          <w:lang w:eastAsia="ja-JP"/>
        </w:rPr>
        <w:t xml:space="preserve"> as the offset of RAR window</w:t>
      </w:r>
      <w:r w:rsidRPr="00D92B53">
        <w:rPr>
          <w:rFonts w:ascii="Arial" w:hAnsi="Arial" w:cs="Arial"/>
          <w:highlight w:val="yellow"/>
          <w:lang w:eastAsia="ja-JP"/>
        </w:rPr>
        <w:t>.</w:t>
      </w:r>
    </w:p>
    <w:p w14:paraId="1CC6EA95" w14:textId="77777777" w:rsidR="00D92B53" w:rsidRPr="00673504" w:rsidRDefault="00D92B53" w:rsidP="00B721EB">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8"/>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8"/>
              <w:spacing w:line="256" w:lineRule="auto"/>
              <w:rPr>
                <w:rFonts w:cs="Arial"/>
              </w:rPr>
            </w:pPr>
            <w:r>
              <w:rPr>
                <w:rFonts w:cs="Arial"/>
              </w:rPr>
              <w:t>Comments</w:t>
            </w:r>
          </w:p>
        </w:tc>
      </w:tr>
      <w:tr w:rsidR="00B721EB" w14:paraId="011AB5AC" w14:textId="77777777" w:rsidTr="003053F6">
        <w:tc>
          <w:tcPr>
            <w:tcW w:w="1795" w:type="dxa"/>
          </w:tcPr>
          <w:p w14:paraId="44FE8C5E" w14:textId="2B63B4A1" w:rsidR="00B721EB" w:rsidRPr="00DB3EBA" w:rsidRDefault="00DB3EBA" w:rsidP="003053F6">
            <w:pPr>
              <w:pStyle w:val="a8"/>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Default="00DB3EBA" w:rsidP="003053F6">
            <w:pPr>
              <w:pStyle w:val="a8"/>
              <w:spacing w:line="256" w:lineRule="auto"/>
              <w:rPr>
                <w:rFonts w:eastAsiaTheme="minorEastAsia" w:cs="Arial"/>
              </w:rPr>
            </w:pPr>
            <w:r>
              <w:rPr>
                <w:rFonts w:eastAsiaTheme="minorEastAsia" w:cs="Arial"/>
              </w:rPr>
              <w:t>O</w:t>
            </w:r>
            <w:r>
              <w:rPr>
                <w:rFonts w:eastAsiaTheme="minorEastAsia" w:cs="Arial" w:hint="eastAsia"/>
              </w:rPr>
              <w:t xml:space="preserve">ption 3 is supported. </w:t>
            </w:r>
          </w:p>
          <w:p w14:paraId="745BCED5" w14:textId="616E14D4" w:rsidR="00B721EB" w:rsidRPr="00DB3EBA" w:rsidRDefault="00DB3EBA" w:rsidP="003053F6">
            <w:pPr>
              <w:pStyle w:val="a8"/>
              <w:spacing w:line="256" w:lineRule="auto"/>
              <w:rPr>
                <w:rFonts w:eastAsiaTheme="minorEastAsia" w:cs="Arial"/>
              </w:rPr>
            </w:pPr>
            <w:r>
              <w:rPr>
                <w:rFonts w:eastAsiaTheme="minorEastAsia" w:cs="Arial"/>
              </w:rPr>
              <w:t>I</w:t>
            </w:r>
            <w:r>
              <w:rPr>
                <w:rFonts w:eastAsiaTheme="minorEastAsia" w:cs="Arial" w:hint="eastAsia"/>
              </w:rPr>
              <w:t xml:space="preserve">n order to obtain </w:t>
            </w:r>
            <w:r w:rsidR="008D42A7">
              <w:rPr>
                <w:rFonts w:eastAsiaTheme="minorEastAsia" w:cs="Arial" w:hint="eastAsia"/>
              </w:rPr>
              <w:t>UE specific RTT</w:t>
            </w:r>
            <w:r>
              <w:rPr>
                <w:rFonts w:eastAsiaTheme="minorEastAsia" w:cs="Arial" w:hint="eastAsia"/>
              </w:rPr>
              <w:t xml:space="preserve">, UE should be indicated with a feeder </w:t>
            </w:r>
            <w:r w:rsidR="00115A30">
              <w:rPr>
                <w:rFonts w:eastAsiaTheme="minorEastAsia" w:cs="Arial" w:hint="eastAsia"/>
              </w:rPr>
              <w:t xml:space="preserve">link </w:t>
            </w:r>
            <w:r>
              <w:rPr>
                <w:rFonts w:eastAsiaTheme="minorEastAsia" w:cs="Arial" w:hint="eastAsia"/>
              </w:rPr>
              <w:t>RTT.</w:t>
            </w:r>
            <w:r w:rsidR="00950FC7">
              <w:rPr>
                <w:rFonts w:eastAsiaTheme="minorEastAsia" w:cs="Arial" w:hint="eastAsia"/>
              </w:rPr>
              <w:t xml:space="preserve"> </w:t>
            </w:r>
            <w:r w:rsidR="00950FC7">
              <w:rPr>
                <w:rFonts w:eastAsiaTheme="minorEastAsia" w:cs="Arial"/>
              </w:rPr>
              <w:t>B</w:t>
            </w:r>
            <w:r w:rsidR="00950FC7">
              <w:rPr>
                <w:rFonts w:eastAsiaTheme="minorEastAsia" w:cs="Arial" w:hint="eastAsia"/>
              </w:rPr>
              <w:t>ased on current reference point configuration, UE can</w:t>
            </w:r>
            <w:r w:rsidR="00950FC7">
              <w:rPr>
                <w:rFonts w:eastAsiaTheme="minorEastAsia" w:cs="Arial"/>
              </w:rPr>
              <w:t>’</w:t>
            </w:r>
            <w:r w:rsidR="00950FC7">
              <w:rPr>
                <w:rFonts w:eastAsiaTheme="minorEastAsia" w:cs="Arial" w:hint="eastAsia"/>
              </w:rPr>
              <w:t>t get UE specific RTT, only UE specific TA avail</w:t>
            </w:r>
            <w:r w:rsidR="000D5D25">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8"/>
              <w:spacing w:line="256" w:lineRule="auto"/>
              <w:rPr>
                <w:rFonts w:cs="Arial"/>
              </w:rPr>
            </w:pPr>
            <w:r>
              <w:rPr>
                <w:rFonts w:cs="Arial"/>
              </w:rPr>
              <w:t>Thales</w:t>
            </w:r>
          </w:p>
        </w:tc>
        <w:tc>
          <w:tcPr>
            <w:tcW w:w="7834" w:type="dxa"/>
          </w:tcPr>
          <w:p w14:paraId="4E30C73F" w14:textId="01B4283E" w:rsidR="00177681" w:rsidRDefault="00177681" w:rsidP="003053F6">
            <w:pPr>
              <w:pStyle w:val="a8"/>
              <w:spacing w:line="256" w:lineRule="auto"/>
              <w:rPr>
                <w:rFonts w:cs="Arial"/>
              </w:rPr>
            </w:pPr>
            <w:r>
              <w:rPr>
                <w:rFonts w:cs="Arial"/>
              </w:rPr>
              <w:t>We prefer Option 3</w:t>
            </w:r>
          </w:p>
        </w:tc>
      </w:tr>
      <w:tr w:rsidR="002A24BF" w14:paraId="5D26E676" w14:textId="77777777" w:rsidTr="003053F6">
        <w:tc>
          <w:tcPr>
            <w:tcW w:w="1795" w:type="dxa"/>
          </w:tcPr>
          <w:p w14:paraId="240434C2" w14:textId="06FB8089" w:rsidR="002A24BF" w:rsidRDefault="002A24BF" w:rsidP="002A24BF">
            <w:pPr>
              <w:pStyle w:val="a8"/>
              <w:spacing w:line="256" w:lineRule="auto"/>
              <w:rPr>
                <w:rFonts w:cs="Arial"/>
              </w:rPr>
            </w:pPr>
            <w:r>
              <w:rPr>
                <w:rFonts w:cs="Arial" w:hint="eastAsia"/>
              </w:rPr>
              <w:t>ZTE</w:t>
            </w:r>
          </w:p>
        </w:tc>
        <w:tc>
          <w:tcPr>
            <w:tcW w:w="7834" w:type="dxa"/>
          </w:tcPr>
          <w:p w14:paraId="5068BCFC" w14:textId="797EB912" w:rsidR="002A24BF" w:rsidRDefault="002A24BF" w:rsidP="002A24BF">
            <w:pPr>
              <w:pStyle w:val="a8"/>
              <w:spacing w:line="256" w:lineRule="auto"/>
              <w:rPr>
                <w:rFonts w:cs="Arial"/>
              </w:rPr>
            </w:pPr>
            <w:r>
              <w:rPr>
                <w:rFonts w:cs="Arial" w:hint="eastAsia"/>
              </w:rPr>
              <w:t>Firstly the offset needed to be introduced. W.r.t the exact value,</w:t>
            </w:r>
            <w:r>
              <w:rPr>
                <w:rFonts w:cs="Arial"/>
              </w:rPr>
              <w:t xml:space="preserve"> it can be FFS,</w:t>
            </w:r>
            <w:r>
              <w:rPr>
                <w:rFonts w:cs="Arial" w:hint="eastAsia"/>
              </w:rPr>
              <w:t xml:space="preserve"> a maximum value as used in msg3 scheduling is safe and preferable.</w:t>
            </w:r>
            <w:r>
              <w:rPr>
                <w:rFonts w:cs="Arial"/>
              </w:rPr>
              <w:t xml:space="preserve"> And for option 3, the problem is that the BS and UE cannot get the value of UE specific RTT before msg3 transmission.</w:t>
            </w:r>
          </w:p>
        </w:tc>
      </w:tr>
      <w:tr w:rsidR="002A24BF" w14:paraId="0E3DEAA1" w14:textId="77777777" w:rsidTr="003053F6">
        <w:tc>
          <w:tcPr>
            <w:tcW w:w="1795" w:type="dxa"/>
          </w:tcPr>
          <w:p w14:paraId="386431AE" w14:textId="77777777" w:rsidR="002A24BF" w:rsidRDefault="002A24BF" w:rsidP="002A24BF">
            <w:pPr>
              <w:pStyle w:val="a8"/>
              <w:spacing w:line="256" w:lineRule="auto"/>
              <w:rPr>
                <w:rFonts w:cs="Arial"/>
              </w:rPr>
            </w:pPr>
          </w:p>
        </w:tc>
        <w:tc>
          <w:tcPr>
            <w:tcW w:w="7834" w:type="dxa"/>
          </w:tcPr>
          <w:p w14:paraId="76D2C0DE" w14:textId="77777777" w:rsidR="002A24BF" w:rsidRDefault="002A24BF" w:rsidP="002A24BF">
            <w:pPr>
              <w:pStyle w:val="a8"/>
              <w:spacing w:line="256" w:lineRule="auto"/>
              <w:rPr>
                <w:rFonts w:cs="Arial"/>
              </w:rPr>
            </w:pPr>
          </w:p>
        </w:tc>
      </w:tr>
      <w:tr w:rsidR="002A24BF" w14:paraId="34CC66C8" w14:textId="77777777" w:rsidTr="003053F6">
        <w:tc>
          <w:tcPr>
            <w:tcW w:w="1795" w:type="dxa"/>
          </w:tcPr>
          <w:p w14:paraId="785EDE34" w14:textId="77777777" w:rsidR="002A24BF" w:rsidRDefault="002A24BF" w:rsidP="002A24BF">
            <w:pPr>
              <w:pStyle w:val="a8"/>
              <w:spacing w:line="256" w:lineRule="auto"/>
              <w:rPr>
                <w:rFonts w:cs="Arial"/>
              </w:rPr>
            </w:pPr>
          </w:p>
        </w:tc>
        <w:tc>
          <w:tcPr>
            <w:tcW w:w="7834" w:type="dxa"/>
          </w:tcPr>
          <w:p w14:paraId="6A7F682D" w14:textId="77777777" w:rsidR="002A24BF" w:rsidRDefault="002A24BF" w:rsidP="002A24BF">
            <w:pPr>
              <w:pStyle w:val="a8"/>
              <w:spacing w:line="256" w:lineRule="auto"/>
              <w:rPr>
                <w:rFonts w:cs="Arial"/>
              </w:rPr>
            </w:pPr>
          </w:p>
        </w:tc>
      </w:tr>
      <w:tr w:rsidR="002A24BF" w14:paraId="331C2E62" w14:textId="77777777" w:rsidTr="003053F6">
        <w:tc>
          <w:tcPr>
            <w:tcW w:w="1795" w:type="dxa"/>
          </w:tcPr>
          <w:p w14:paraId="208FD7BB" w14:textId="77777777" w:rsidR="002A24BF" w:rsidRDefault="002A24BF" w:rsidP="002A24BF">
            <w:pPr>
              <w:pStyle w:val="a8"/>
              <w:spacing w:line="256" w:lineRule="auto"/>
              <w:rPr>
                <w:rFonts w:cs="Arial"/>
              </w:rPr>
            </w:pPr>
          </w:p>
        </w:tc>
        <w:tc>
          <w:tcPr>
            <w:tcW w:w="7834" w:type="dxa"/>
          </w:tcPr>
          <w:p w14:paraId="4953E8F0" w14:textId="77777777" w:rsidR="002A24BF" w:rsidRDefault="002A24BF" w:rsidP="002A24BF">
            <w:pPr>
              <w:pStyle w:val="a8"/>
              <w:spacing w:line="256" w:lineRule="auto"/>
              <w:rPr>
                <w:rFonts w:cs="Arial"/>
              </w:rPr>
            </w:pPr>
          </w:p>
        </w:tc>
      </w:tr>
      <w:tr w:rsidR="002A24BF" w14:paraId="6A017A86" w14:textId="77777777" w:rsidTr="003053F6">
        <w:tc>
          <w:tcPr>
            <w:tcW w:w="1795" w:type="dxa"/>
          </w:tcPr>
          <w:p w14:paraId="5B2C2E5B" w14:textId="77777777" w:rsidR="002A24BF" w:rsidRDefault="002A24BF" w:rsidP="002A24BF">
            <w:pPr>
              <w:pStyle w:val="a8"/>
              <w:spacing w:line="256" w:lineRule="auto"/>
              <w:rPr>
                <w:rFonts w:cs="Arial"/>
              </w:rPr>
            </w:pPr>
          </w:p>
        </w:tc>
        <w:tc>
          <w:tcPr>
            <w:tcW w:w="7834" w:type="dxa"/>
          </w:tcPr>
          <w:p w14:paraId="48FB4135" w14:textId="77777777" w:rsidR="002A24BF" w:rsidRDefault="002A24BF" w:rsidP="002A24BF">
            <w:pPr>
              <w:pStyle w:val="a8"/>
              <w:spacing w:line="256" w:lineRule="auto"/>
              <w:rPr>
                <w:rFonts w:cs="Arial"/>
              </w:rPr>
            </w:pPr>
          </w:p>
        </w:tc>
      </w:tr>
      <w:tr w:rsidR="002A24BF" w14:paraId="18A415F4" w14:textId="77777777" w:rsidTr="003053F6">
        <w:tc>
          <w:tcPr>
            <w:tcW w:w="1795" w:type="dxa"/>
          </w:tcPr>
          <w:p w14:paraId="55C65293" w14:textId="77777777" w:rsidR="002A24BF" w:rsidRDefault="002A24BF" w:rsidP="002A24BF">
            <w:pPr>
              <w:pStyle w:val="a8"/>
              <w:spacing w:line="256" w:lineRule="auto"/>
              <w:rPr>
                <w:rFonts w:cs="Arial"/>
              </w:rPr>
            </w:pPr>
          </w:p>
        </w:tc>
        <w:tc>
          <w:tcPr>
            <w:tcW w:w="7834" w:type="dxa"/>
          </w:tcPr>
          <w:p w14:paraId="345AC0D2" w14:textId="77777777" w:rsidR="002A24BF" w:rsidRDefault="002A24BF" w:rsidP="002A24BF">
            <w:pPr>
              <w:pStyle w:val="a8"/>
              <w:spacing w:line="256" w:lineRule="auto"/>
              <w:rPr>
                <w:rFonts w:cs="Arial"/>
              </w:rPr>
            </w:pPr>
          </w:p>
        </w:tc>
      </w:tr>
      <w:tr w:rsidR="002A24BF" w14:paraId="24F25896" w14:textId="77777777" w:rsidTr="003053F6">
        <w:tc>
          <w:tcPr>
            <w:tcW w:w="1795" w:type="dxa"/>
          </w:tcPr>
          <w:p w14:paraId="69EAE710" w14:textId="77777777" w:rsidR="002A24BF" w:rsidRDefault="002A24BF" w:rsidP="002A24BF">
            <w:pPr>
              <w:pStyle w:val="a8"/>
              <w:spacing w:line="256" w:lineRule="auto"/>
              <w:rPr>
                <w:rFonts w:cs="Arial"/>
              </w:rPr>
            </w:pPr>
          </w:p>
        </w:tc>
        <w:tc>
          <w:tcPr>
            <w:tcW w:w="7834" w:type="dxa"/>
          </w:tcPr>
          <w:p w14:paraId="73AF3E34" w14:textId="77777777" w:rsidR="002A24BF" w:rsidRDefault="002A24BF" w:rsidP="002A24BF">
            <w:pPr>
              <w:pStyle w:val="a8"/>
              <w:spacing w:line="256" w:lineRule="auto"/>
              <w:rPr>
                <w:rFonts w:cs="Arial"/>
              </w:rPr>
            </w:pPr>
          </w:p>
        </w:tc>
      </w:tr>
      <w:tr w:rsidR="002A24BF" w14:paraId="0D214F3E" w14:textId="77777777" w:rsidTr="003053F6">
        <w:tc>
          <w:tcPr>
            <w:tcW w:w="1795" w:type="dxa"/>
          </w:tcPr>
          <w:p w14:paraId="003D4A8A" w14:textId="77777777" w:rsidR="002A24BF" w:rsidRDefault="002A24BF" w:rsidP="002A24BF">
            <w:pPr>
              <w:pStyle w:val="a8"/>
              <w:spacing w:line="256" w:lineRule="auto"/>
              <w:rPr>
                <w:rFonts w:cs="Arial"/>
              </w:rPr>
            </w:pPr>
          </w:p>
        </w:tc>
        <w:tc>
          <w:tcPr>
            <w:tcW w:w="7834" w:type="dxa"/>
          </w:tcPr>
          <w:p w14:paraId="4A612DA7" w14:textId="77777777" w:rsidR="002A24BF" w:rsidRDefault="002A24BF" w:rsidP="002A24BF">
            <w:pPr>
              <w:pStyle w:val="a8"/>
              <w:spacing w:line="256" w:lineRule="auto"/>
              <w:rPr>
                <w:rFonts w:cs="Arial"/>
              </w:rPr>
            </w:pPr>
          </w:p>
        </w:tc>
      </w:tr>
    </w:tbl>
    <w:p w14:paraId="51E9AAC8" w14:textId="77777777" w:rsidR="00B721EB" w:rsidRDefault="00B721EB" w:rsidP="00B721EB">
      <w:pPr>
        <w:rPr>
          <w:rFonts w:ascii="Arial" w:hAnsi="Arial"/>
        </w:rPr>
      </w:pPr>
    </w:p>
    <w:p w14:paraId="543EC310" w14:textId="4C49DFE5" w:rsidR="000443E5"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Default="00053F2F" w:rsidP="00053F2F">
      <w:pPr>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950FC7" w:rsidRPr="00CF5372" w:rsidRDefault="00950FC7" w:rsidP="00EE6ECC">
                            <w:pPr>
                              <w:pStyle w:val="a8"/>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950FC7" w:rsidRPr="00CF5372" w:rsidRDefault="00950FC7" w:rsidP="00363423">
                            <w:pPr>
                              <w:pStyle w:val="a8"/>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K_offset as broadcast by the gNB.</w:t>
                            </w:r>
                          </w:p>
                          <w:p w14:paraId="3B7AE380" w14:textId="6479D6D8" w:rsidR="00950FC7" w:rsidRPr="00CF5372" w:rsidRDefault="00950FC7" w:rsidP="00363423">
                            <w:pPr>
                              <w:pStyle w:val="a8"/>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5: For RACH procedure triggered by PDCCH order in Rel-17 NTN, define timing offset in addition to minimum gap</w:t>
                            </w:r>
                            <w:proofErr w:type="gramStart"/>
                            <w:r w:rsidRPr="00CF5372">
                              <w:rPr>
                                <w:rFonts w:ascii="Times New Roman" w:eastAsiaTheme="majorEastAsia" w:hAnsi="Times New Roman" w:cs="Times New Roman"/>
                                <w:sz w:val="20"/>
                                <w:szCs w:val="20"/>
                              </w:rPr>
                              <w:t xml:space="preserve">,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CF5372">
                              <w:rPr>
                                <w:rFonts w:ascii="Times New Roman" w:eastAsiaTheme="majorEastAsia" w:hAnsi="Times New Roman" w:cs="Times New Roman"/>
                                <w:sz w:val="20"/>
                                <w:szCs w:val="20"/>
                              </w:rPr>
                              <w:t>.</w:t>
                            </w:r>
                          </w:p>
                          <w:p w14:paraId="35F11EDC" w14:textId="3726947A"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w:t>
                            </w:r>
                            <w:proofErr w:type="spellStart"/>
                            <w:r w:rsidRPr="00CF5372">
                              <w:rPr>
                                <w:rFonts w:ascii="Times New Roman" w:hAnsi="Times New Roman" w:cs="Times New Roman"/>
                                <w:b/>
                                <w:bCs/>
                                <w:sz w:val="20"/>
                                <w:szCs w:val="20"/>
                              </w:rPr>
                              <w:t>HiSi</w:t>
                            </w:r>
                            <w:proofErr w:type="spellEnd"/>
                            <w:r w:rsidRPr="00CF5372">
                              <w:rPr>
                                <w:rFonts w:ascii="Times New Roman" w:hAnsi="Times New Roman" w:cs="Times New Roman"/>
                                <w:b/>
                                <w:bCs/>
                                <w:sz w:val="20"/>
                                <w:szCs w:val="20"/>
                              </w:rPr>
                              <w:t>]:</w:t>
                            </w:r>
                          </w:p>
                          <w:p w14:paraId="0939F251" w14:textId="77777777"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PDCCH order PRACH.</w:t>
                            </w:r>
                          </w:p>
                          <w:p w14:paraId="75C60BB2" w14:textId="34B2C54D"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950FC7" w:rsidRPr="00CF5372" w:rsidRDefault="00950FC7" w:rsidP="00053F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950FC7" w:rsidRPr="00CF5372" w:rsidRDefault="00950FC7" w:rsidP="00EE6ECC">
                      <w:pPr>
                        <w:pStyle w:val="a8"/>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950FC7" w:rsidRPr="00CF5372" w:rsidRDefault="00950FC7" w:rsidP="00363423">
                      <w:pPr>
                        <w:pStyle w:val="a8"/>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K_offset as broadcast by the gNB.</w:t>
                      </w:r>
                    </w:p>
                    <w:p w14:paraId="3B7AE380" w14:textId="6479D6D8" w:rsidR="00950FC7" w:rsidRPr="00CF5372" w:rsidRDefault="00950FC7" w:rsidP="00363423">
                      <w:pPr>
                        <w:pStyle w:val="a8"/>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5: For RACH procedure triggered by PDCCH order in Rel-17 NTN, define timing offset in addition to minimum gap</w:t>
                      </w:r>
                      <w:proofErr w:type="gramStart"/>
                      <w:r w:rsidRPr="00CF5372">
                        <w:rPr>
                          <w:rFonts w:ascii="Times New Roman" w:eastAsiaTheme="majorEastAsia" w:hAnsi="Times New Roman" w:cs="Times New Roman"/>
                          <w:sz w:val="20"/>
                          <w:szCs w:val="20"/>
                        </w:rPr>
                        <w:t xml:space="preserve">,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CF5372">
                        <w:rPr>
                          <w:rFonts w:ascii="Times New Roman" w:eastAsiaTheme="majorEastAsia" w:hAnsi="Times New Roman" w:cs="Times New Roman"/>
                          <w:sz w:val="20"/>
                          <w:szCs w:val="20"/>
                        </w:rPr>
                        <w:t>.</w:t>
                      </w:r>
                    </w:p>
                    <w:p w14:paraId="35F11EDC" w14:textId="3726947A"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w:t>
                      </w:r>
                      <w:proofErr w:type="spellStart"/>
                      <w:r w:rsidRPr="00CF5372">
                        <w:rPr>
                          <w:rFonts w:ascii="Times New Roman" w:hAnsi="Times New Roman" w:cs="Times New Roman"/>
                          <w:b/>
                          <w:bCs/>
                          <w:sz w:val="20"/>
                          <w:szCs w:val="20"/>
                        </w:rPr>
                        <w:t>HiSi</w:t>
                      </w:r>
                      <w:proofErr w:type="spellEnd"/>
                      <w:r w:rsidRPr="00CF5372">
                        <w:rPr>
                          <w:rFonts w:ascii="Times New Roman" w:hAnsi="Times New Roman" w:cs="Times New Roman"/>
                          <w:b/>
                          <w:bCs/>
                          <w:sz w:val="20"/>
                          <w:szCs w:val="20"/>
                        </w:rPr>
                        <w:t>]:</w:t>
                      </w:r>
                    </w:p>
                    <w:p w14:paraId="0939F251" w14:textId="77777777"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PDCCH order PRACH.</w:t>
                      </w:r>
                    </w:p>
                    <w:p w14:paraId="75C60BB2" w14:textId="34B2C54D"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950FC7" w:rsidRPr="00CF5372" w:rsidRDefault="00950FC7" w:rsidP="00053F2F">
                      <w:pPr>
                        <w:rPr>
                          <w:rFonts w:ascii="Times New Roman" w:hAnsi="Times New Roman" w:cs="Times New Roman"/>
                          <w:sz w:val="20"/>
                          <w:szCs w:val="20"/>
                        </w:rPr>
                      </w:pPr>
                    </w:p>
                  </w:txbxContent>
                </v:textbox>
                <w10:anchorlock/>
              </v:shape>
            </w:pict>
          </mc:Fallback>
        </mc:AlternateContent>
      </w:r>
    </w:p>
    <w:p w14:paraId="2AD8BF8A" w14:textId="36B2FF46" w:rsidR="007631AB" w:rsidRDefault="007631AB" w:rsidP="007631AB">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af7"/>
        <w:numPr>
          <w:ilvl w:val="0"/>
          <w:numId w:val="33"/>
        </w:numPr>
        <w:rPr>
          <w:rFonts w:ascii="Arial" w:hAnsi="Arial" w:cs="Arial"/>
          <w:lang w:eastAsia="ja-JP"/>
        </w:rPr>
      </w:pPr>
      <w:r>
        <w:rPr>
          <w:rFonts w:ascii="Arial" w:hAnsi="Arial" w:cs="Arial"/>
          <w:lang w:val="en-US" w:eastAsia="ja-JP"/>
        </w:rPr>
        <w:t>3 out of the 7 companies do not see the need of introducing a</w:t>
      </w:r>
      <w:r w:rsidR="00CF5372">
        <w:rPr>
          <w:rFonts w:ascii="Arial" w:hAnsi="Arial" w:cs="Arial"/>
          <w:lang w:val="en-US" w:eastAsia="ja-JP"/>
        </w:rPr>
        <w:t xml:space="preserve"> new</w:t>
      </w:r>
      <w:r>
        <w:rPr>
          <w:rFonts w:ascii="Arial" w:hAnsi="Arial" w:cs="Arial"/>
          <w:lang w:val="en-US" w:eastAsia="ja-JP"/>
        </w:rPr>
        <w:t xml:space="preserve"> timing offset for PDCCH ordered PRACH, while the other 4 support.</w:t>
      </w:r>
    </w:p>
    <w:p w14:paraId="035575EF" w14:textId="352DA7F7" w:rsidR="007631AB" w:rsidRDefault="007631AB" w:rsidP="007631AB">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936B1B" w:rsidRDefault="00053F2F" w:rsidP="00053F2F">
      <w:pPr>
        <w:rPr>
          <w:rFonts w:ascii="Arial" w:hAnsi="Arial" w:cs="Arial"/>
          <w:b/>
          <w:bCs/>
          <w:highlight w:val="yellow"/>
          <w:u w:val="single"/>
          <w:lang w:eastAsia="ja-JP"/>
        </w:rPr>
      </w:pPr>
      <w:r w:rsidRPr="00936B1B">
        <w:rPr>
          <w:rFonts w:ascii="Arial" w:hAnsi="Arial" w:cs="Arial"/>
          <w:b/>
          <w:bCs/>
          <w:highlight w:val="yellow"/>
          <w:u w:val="single"/>
          <w:lang w:eastAsia="ja-JP"/>
        </w:rPr>
        <w:t xml:space="preserve">Initial proposal </w:t>
      </w:r>
      <w:r w:rsidR="007631AB">
        <w:rPr>
          <w:rFonts w:ascii="Arial" w:hAnsi="Arial" w:cs="Arial"/>
          <w:b/>
          <w:bCs/>
          <w:highlight w:val="yellow"/>
          <w:u w:val="single"/>
          <w:lang w:eastAsia="ja-JP"/>
        </w:rPr>
        <w:t>11</w:t>
      </w:r>
      <w:r w:rsidRPr="00936B1B">
        <w:rPr>
          <w:rFonts w:ascii="Arial" w:hAnsi="Arial" w:cs="Arial"/>
          <w:b/>
          <w:bCs/>
          <w:highlight w:val="yellow"/>
          <w:u w:val="single"/>
          <w:lang w:eastAsia="ja-JP"/>
        </w:rPr>
        <w:t>.2 (Moderator):</w:t>
      </w:r>
    </w:p>
    <w:p w14:paraId="30120B1B" w14:textId="13146DA7" w:rsidR="00053F2F" w:rsidRDefault="00053F2F" w:rsidP="00053F2F">
      <w:pPr>
        <w:pStyle w:val="a8"/>
        <w:spacing w:line="256" w:lineRule="auto"/>
        <w:rPr>
          <w:rFonts w:cs="Arial"/>
          <w:highlight w:val="yellow"/>
        </w:rPr>
      </w:pPr>
      <w:r w:rsidRPr="00936B1B">
        <w:rPr>
          <w:rFonts w:cs="Arial"/>
          <w:highlight w:val="yellow"/>
        </w:rPr>
        <w:t xml:space="preserve">Discuss whether </w:t>
      </w:r>
      <w:r w:rsidR="007631AB">
        <w:rPr>
          <w:rFonts w:cs="Arial"/>
          <w:highlight w:val="yellow"/>
        </w:rPr>
        <w:t>a</w:t>
      </w:r>
      <w:r w:rsidR="00CF5372">
        <w:rPr>
          <w:rFonts w:cs="Arial"/>
          <w:highlight w:val="yellow"/>
        </w:rPr>
        <w:t xml:space="preserve"> new</w:t>
      </w:r>
      <w:r w:rsidR="007631AB">
        <w:rPr>
          <w:rFonts w:cs="Arial"/>
          <w:highlight w:val="yellow"/>
        </w:rPr>
        <w:t xml:space="preserve"> timing offset is needed</w:t>
      </w:r>
      <w:r w:rsidRPr="00936B1B">
        <w:rPr>
          <w:rFonts w:cs="Arial"/>
          <w:highlight w:val="yellow"/>
        </w:rPr>
        <w:t xml:space="preserve"> </w:t>
      </w:r>
      <w:r w:rsidR="007631AB">
        <w:rPr>
          <w:rFonts w:cs="Arial"/>
          <w:highlight w:val="yellow"/>
        </w:rPr>
        <w:t>for</w:t>
      </w:r>
      <w:r w:rsidRPr="00936B1B">
        <w:rPr>
          <w:rFonts w:cs="Arial"/>
          <w:highlight w:val="yellow"/>
        </w:rPr>
        <w:t xml:space="preserve"> PDCCH ordered PRACH</w:t>
      </w:r>
    </w:p>
    <w:p w14:paraId="1A0C75D6" w14:textId="672BFA47" w:rsidR="007631AB" w:rsidRDefault="007631AB" w:rsidP="00363423">
      <w:pPr>
        <w:pStyle w:val="a8"/>
        <w:numPr>
          <w:ilvl w:val="0"/>
          <w:numId w:val="33"/>
        </w:numPr>
        <w:spacing w:line="256" w:lineRule="auto"/>
        <w:rPr>
          <w:rFonts w:cs="Arial"/>
          <w:highlight w:val="yellow"/>
        </w:rPr>
      </w:pPr>
      <w:r>
        <w:rPr>
          <w:rFonts w:cs="Arial"/>
          <w:highlight w:val="yellow"/>
        </w:rPr>
        <w:t>Option 1: Needed</w:t>
      </w:r>
    </w:p>
    <w:p w14:paraId="1D2D7626" w14:textId="69CBAB6D" w:rsidR="007631AB" w:rsidRDefault="007631AB" w:rsidP="00363423">
      <w:pPr>
        <w:pStyle w:val="a8"/>
        <w:numPr>
          <w:ilvl w:val="1"/>
          <w:numId w:val="33"/>
        </w:numPr>
        <w:spacing w:line="256" w:lineRule="auto"/>
        <w:rPr>
          <w:rFonts w:cs="Arial"/>
          <w:highlight w:val="yellow"/>
        </w:rPr>
      </w:pPr>
      <w:r>
        <w:rPr>
          <w:rFonts w:cs="Arial"/>
          <w:highlight w:val="yellow"/>
        </w:rPr>
        <w:t>Note: please elaborate why you think it’s needed to help the group understand.</w:t>
      </w:r>
    </w:p>
    <w:p w14:paraId="0BC0CB42" w14:textId="507786B7" w:rsidR="007631AB" w:rsidRDefault="007631AB" w:rsidP="00363423">
      <w:pPr>
        <w:pStyle w:val="a8"/>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7631AB" w:rsidRDefault="007631AB" w:rsidP="00363423">
      <w:pPr>
        <w:pStyle w:val="a8"/>
        <w:numPr>
          <w:ilvl w:val="1"/>
          <w:numId w:val="33"/>
        </w:numPr>
        <w:spacing w:line="256" w:lineRule="auto"/>
        <w:rPr>
          <w:rFonts w:cs="Arial"/>
          <w:highlight w:val="yellow"/>
        </w:rPr>
      </w:pPr>
      <w:r>
        <w:rPr>
          <w:rFonts w:cs="Arial"/>
          <w:highlight w:val="yellow"/>
        </w:rPr>
        <w:t>Note: please elaborate why you think it’s not needed to help the group understand.</w:t>
      </w:r>
    </w:p>
    <w:p w14:paraId="3F40C7F3" w14:textId="77777777" w:rsidR="00053F2F" w:rsidRPr="00673504" w:rsidRDefault="00053F2F" w:rsidP="00053F2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8"/>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8"/>
              <w:spacing w:line="256" w:lineRule="auto"/>
              <w:rPr>
                <w:rFonts w:cs="Arial"/>
              </w:rPr>
            </w:pPr>
            <w:r>
              <w:rPr>
                <w:rFonts w:cs="Arial"/>
              </w:rPr>
              <w:t>Comments</w:t>
            </w:r>
          </w:p>
        </w:tc>
      </w:tr>
      <w:tr w:rsidR="00053F2F" w14:paraId="0122C161" w14:textId="77777777" w:rsidTr="003053F6">
        <w:tc>
          <w:tcPr>
            <w:tcW w:w="1795" w:type="dxa"/>
          </w:tcPr>
          <w:p w14:paraId="6D6B8DE5" w14:textId="55659B4E" w:rsidR="00053F2F" w:rsidRPr="00B2483F" w:rsidRDefault="00B2483F" w:rsidP="003053F6">
            <w:pPr>
              <w:pStyle w:val="a8"/>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Default="00B2483F" w:rsidP="003053F6">
            <w:pPr>
              <w:pStyle w:val="a8"/>
              <w:spacing w:line="256" w:lineRule="auto"/>
              <w:rPr>
                <w:rFonts w:eastAsiaTheme="minorEastAsia" w:cs="Arial"/>
              </w:rPr>
            </w:pPr>
            <w:r>
              <w:rPr>
                <w:rFonts w:eastAsiaTheme="minorEastAsia" w:cs="Arial" w:hint="eastAsia"/>
              </w:rPr>
              <w:t xml:space="preserve">Option </w:t>
            </w:r>
            <w:r w:rsidR="00823026">
              <w:rPr>
                <w:rFonts w:eastAsiaTheme="minorEastAsia" w:cs="Arial" w:hint="eastAsia"/>
              </w:rPr>
              <w:t>2</w:t>
            </w:r>
            <w:r>
              <w:rPr>
                <w:rFonts w:eastAsiaTheme="minorEastAsia" w:cs="Arial" w:hint="eastAsia"/>
              </w:rPr>
              <w:t xml:space="preserve"> is supported.</w:t>
            </w:r>
          </w:p>
          <w:p w14:paraId="522F7184" w14:textId="2F1B2102" w:rsidR="00B2483F" w:rsidRPr="00B2483F" w:rsidRDefault="00B2483F" w:rsidP="00823026">
            <w:pPr>
              <w:pStyle w:val="a8"/>
              <w:spacing w:line="256" w:lineRule="auto"/>
              <w:rPr>
                <w:rFonts w:eastAsiaTheme="minorEastAsia" w:cs="Arial"/>
              </w:rPr>
            </w:pPr>
            <w:r>
              <w:rPr>
                <w:rFonts w:eastAsiaTheme="minorEastAsia" w:cs="Arial"/>
              </w:rPr>
              <w:t>C</w:t>
            </w:r>
            <w:r>
              <w:rPr>
                <w:rFonts w:eastAsiaTheme="minorEastAsia" w:cs="Arial" w:hint="eastAsia"/>
              </w:rPr>
              <w:t xml:space="preserve">urrent </w:t>
            </w:r>
            <w:r>
              <w:rPr>
                <w:rFonts w:eastAsiaTheme="minorEastAsia" w:cs="Arial"/>
              </w:rPr>
              <w:t>specification</w:t>
            </w:r>
            <w:r>
              <w:rPr>
                <w:rFonts w:eastAsiaTheme="minorEastAsia" w:cs="Arial" w:hint="eastAsia"/>
              </w:rPr>
              <w:t xml:space="preserve"> has not clear timing </w:t>
            </w:r>
            <w:r w:rsidR="002843AA">
              <w:rPr>
                <w:rFonts w:eastAsiaTheme="minorEastAsia" w:cs="Arial" w:hint="eastAsia"/>
              </w:rPr>
              <w:t xml:space="preserve">limitation </w:t>
            </w:r>
            <w:r>
              <w:rPr>
                <w:rFonts w:eastAsiaTheme="minorEastAsia" w:cs="Arial" w:hint="eastAsia"/>
              </w:rPr>
              <w:t xml:space="preserve">for PDCCH order PRACH resource. </w:t>
            </w:r>
            <w:r>
              <w:rPr>
                <w:rFonts w:eastAsiaTheme="minorEastAsia" w:cs="Arial"/>
              </w:rPr>
              <w:t>S</w:t>
            </w:r>
            <w:r>
              <w:rPr>
                <w:rFonts w:eastAsiaTheme="minorEastAsia" w:cs="Arial" w:hint="eastAsia"/>
              </w:rPr>
              <w:t xml:space="preserve">o UE can select next available resource </w:t>
            </w:r>
            <w:r w:rsidR="00823026">
              <w:rPr>
                <w:rFonts w:eastAsiaTheme="minorEastAsia" w:cs="Arial" w:hint="eastAsia"/>
              </w:rPr>
              <w:t xml:space="preserve">for </w:t>
            </w:r>
            <w:r>
              <w:rPr>
                <w:rFonts w:eastAsiaTheme="minorEastAsia" w:cs="Arial" w:hint="eastAsia"/>
              </w:rPr>
              <w:t xml:space="preserve">PRACH transmission based on </w:t>
            </w:r>
            <w:r>
              <w:rPr>
                <w:rFonts w:eastAsiaTheme="minorEastAsia" w:cs="Arial"/>
              </w:rPr>
              <w:t>autonomous</w:t>
            </w:r>
            <w:r>
              <w:rPr>
                <w:rFonts w:eastAsiaTheme="minorEastAsia" w:cs="Arial" w:hint="eastAsia"/>
              </w:rPr>
              <w:t xml:space="preserve"> TA estimation. </w:t>
            </w:r>
          </w:p>
        </w:tc>
      </w:tr>
      <w:tr w:rsidR="002A24BF" w14:paraId="3BA7FB5A" w14:textId="77777777" w:rsidTr="003053F6">
        <w:tc>
          <w:tcPr>
            <w:tcW w:w="1795" w:type="dxa"/>
          </w:tcPr>
          <w:p w14:paraId="2D615359" w14:textId="722AB804" w:rsidR="002A24BF" w:rsidRDefault="002A24BF" w:rsidP="002A24BF">
            <w:pPr>
              <w:pStyle w:val="a8"/>
              <w:spacing w:line="256" w:lineRule="auto"/>
              <w:rPr>
                <w:rFonts w:cs="Arial"/>
              </w:rPr>
            </w:pPr>
            <w:bookmarkStart w:id="0" w:name="_GoBack" w:colFirst="0" w:colLast="0"/>
            <w:r>
              <w:rPr>
                <w:rFonts w:cs="Arial" w:hint="eastAsia"/>
              </w:rPr>
              <w:t>ZTE</w:t>
            </w:r>
          </w:p>
        </w:tc>
        <w:tc>
          <w:tcPr>
            <w:tcW w:w="7834" w:type="dxa"/>
          </w:tcPr>
          <w:p w14:paraId="09C73E26" w14:textId="6BE273FA" w:rsidR="002A24BF" w:rsidRDefault="002A24BF" w:rsidP="002A24BF">
            <w:pPr>
              <w:pStyle w:val="a8"/>
              <w:spacing w:line="256" w:lineRule="auto"/>
              <w:rPr>
                <w:rFonts w:cs="Arial"/>
              </w:rPr>
            </w:pPr>
            <w:r>
              <w:rPr>
                <w:rFonts w:cs="Arial"/>
              </w:rPr>
              <w:t>Option 2 is preferred</w:t>
            </w:r>
            <w:r>
              <w:rPr>
                <w:rFonts w:cs="Arial" w:hint="eastAsia"/>
              </w:rPr>
              <w:t xml:space="preserve">. </w:t>
            </w:r>
            <w:r>
              <w:rPr>
                <w:rFonts w:cs="Arial"/>
              </w:rPr>
              <w:t>The impacts on the TA issue will be considered in the determination of available association ROs.</w:t>
            </w:r>
          </w:p>
        </w:tc>
      </w:tr>
      <w:bookmarkEnd w:id="0"/>
      <w:tr w:rsidR="002A24BF" w14:paraId="000FB770" w14:textId="77777777" w:rsidTr="003053F6">
        <w:tc>
          <w:tcPr>
            <w:tcW w:w="1795" w:type="dxa"/>
          </w:tcPr>
          <w:p w14:paraId="36628F17" w14:textId="77777777" w:rsidR="002A24BF" w:rsidRDefault="002A24BF" w:rsidP="002A24BF">
            <w:pPr>
              <w:pStyle w:val="a8"/>
              <w:spacing w:line="256" w:lineRule="auto"/>
              <w:rPr>
                <w:rFonts w:cs="Arial"/>
              </w:rPr>
            </w:pPr>
          </w:p>
        </w:tc>
        <w:tc>
          <w:tcPr>
            <w:tcW w:w="7834" w:type="dxa"/>
          </w:tcPr>
          <w:p w14:paraId="7E1829FC" w14:textId="77777777" w:rsidR="002A24BF" w:rsidRDefault="002A24BF" w:rsidP="002A24BF">
            <w:pPr>
              <w:pStyle w:val="a8"/>
              <w:spacing w:line="256" w:lineRule="auto"/>
              <w:rPr>
                <w:rFonts w:cs="Arial"/>
              </w:rPr>
            </w:pPr>
          </w:p>
        </w:tc>
      </w:tr>
      <w:tr w:rsidR="002A24BF" w14:paraId="1D4566C6" w14:textId="77777777" w:rsidTr="003053F6">
        <w:tc>
          <w:tcPr>
            <w:tcW w:w="1795" w:type="dxa"/>
          </w:tcPr>
          <w:p w14:paraId="75FD0625" w14:textId="77777777" w:rsidR="002A24BF" w:rsidRDefault="002A24BF" w:rsidP="002A24BF">
            <w:pPr>
              <w:pStyle w:val="a8"/>
              <w:spacing w:line="256" w:lineRule="auto"/>
              <w:rPr>
                <w:rFonts w:cs="Arial"/>
              </w:rPr>
            </w:pPr>
          </w:p>
        </w:tc>
        <w:tc>
          <w:tcPr>
            <w:tcW w:w="7834" w:type="dxa"/>
          </w:tcPr>
          <w:p w14:paraId="06E1BE12" w14:textId="77777777" w:rsidR="002A24BF" w:rsidRDefault="002A24BF" w:rsidP="002A24BF">
            <w:pPr>
              <w:pStyle w:val="a8"/>
              <w:spacing w:line="256" w:lineRule="auto"/>
              <w:rPr>
                <w:rFonts w:cs="Arial"/>
              </w:rPr>
            </w:pPr>
          </w:p>
        </w:tc>
      </w:tr>
      <w:tr w:rsidR="002A24BF" w14:paraId="7559897B" w14:textId="77777777" w:rsidTr="003053F6">
        <w:tc>
          <w:tcPr>
            <w:tcW w:w="1795" w:type="dxa"/>
          </w:tcPr>
          <w:p w14:paraId="0A84702E" w14:textId="77777777" w:rsidR="002A24BF" w:rsidRDefault="002A24BF" w:rsidP="002A24BF">
            <w:pPr>
              <w:pStyle w:val="a8"/>
              <w:spacing w:line="256" w:lineRule="auto"/>
              <w:rPr>
                <w:rFonts w:cs="Arial"/>
              </w:rPr>
            </w:pPr>
          </w:p>
        </w:tc>
        <w:tc>
          <w:tcPr>
            <w:tcW w:w="7834" w:type="dxa"/>
          </w:tcPr>
          <w:p w14:paraId="15D05BAC" w14:textId="77777777" w:rsidR="002A24BF" w:rsidRDefault="002A24BF" w:rsidP="002A24BF">
            <w:pPr>
              <w:pStyle w:val="a8"/>
              <w:spacing w:line="256" w:lineRule="auto"/>
              <w:rPr>
                <w:rFonts w:cs="Arial"/>
              </w:rPr>
            </w:pPr>
          </w:p>
        </w:tc>
      </w:tr>
      <w:tr w:rsidR="002A24BF" w14:paraId="15C829B3" w14:textId="77777777" w:rsidTr="003053F6">
        <w:tc>
          <w:tcPr>
            <w:tcW w:w="1795" w:type="dxa"/>
          </w:tcPr>
          <w:p w14:paraId="06FC3623" w14:textId="77777777" w:rsidR="002A24BF" w:rsidRDefault="002A24BF" w:rsidP="002A24BF">
            <w:pPr>
              <w:pStyle w:val="a8"/>
              <w:spacing w:line="256" w:lineRule="auto"/>
              <w:rPr>
                <w:rFonts w:cs="Arial"/>
              </w:rPr>
            </w:pPr>
          </w:p>
        </w:tc>
        <w:tc>
          <w:tcPr>
            <w:tcW w:w="7834" w:type="dxa"/>
          </w:tcPr>
          <w:p w14:paraId="14B59956" w14:textId="77777777" w:rsidR="002A24BF" w:rsidRDefault="002A24BF" w:rsidP="002A24BF">
            <w:pPr>
              <w:pStyle w:val="a8"/>
              <w:spacing w:line="256" w:lineRule="auto"/>
              <w:rPr>
                <w:rFonts w:cs="Arial"/>
              </w:rPr>
            </w:pPr>
          </w:p>
        </w:tc>
      </w:tr>
      <w:tr w:rsidR="002A24BF" w14:paraId="74D960B7" w14:textId="77777777" w:rsidTr="003053F6">
        <w:tc>
          <w:tcPr>
            <w:tcW w:w="1795" w:type="dxa"/>
          </w:tcPr>
          <w:p w14:paraId="3AF46702" w14:textId="77777777" w:rsidR="002A24BF" w:rsidRDefault="002A24BF" w:rsidP="002A24BF">
            <w:pPr>
              <w:pStyle w:val="a8"/>
              <w:spacing w:line="256" w:lineRule="auto"/>
              <w:rPr>
                <w:rFonts w:cs="Arial"/>
              </w:rPr>
            </w:pPr>
          </w:p>
        </w:tc>
        <w:tc>
          <w:tcPr>
            <w:tcW w:w="7834" w:type="dxa"/>
          </w:tcPr>
          <w:p w14:paraId="4D208D4B" w14:textId="77777777" w:rsidR="002A24BF" w:rsidRDefault="002A24BF" w:rsidP="002A24BF">
            <w:pPr>
              <w:pStyle w:val="a8"/>
              <w:spacing w:line="256" w:lineRule="auto"/>
              <w:rPr>
                <w:rFonts w:cs="Arial"/>
              </w:rPr>
            </w:pPr>
          </w:p>
        </w:tc>
      </w:tr>
      <w:tr w:rsidR="002A24BF" w14:paraId="4B4C890B" w14:textId="77777777" w:rsidTr="003053F6">
        <w:tc>
          <w:tcPr>
            <w:tcW w:w="1795" w:type="dxa"/>
          </w:tcPr>
          <w:p w14:paraId="526050F4" w14:textId="77777777" w:rsidR="002A24BF" w:rsidRDefault="002A24BF" w:rsidP="002A24BF">
            <w:pPr>
              <w:pStyle w:val="a8"/>
              <w:spacing w:line="256" w:lineRule="auto"/>
              <w:rPr>
                <w:rFonts w:cs="Arial"/>
              </w:rPr>
            </w:pPr>
          </w:p>
        </w:tc>
        <w:tc>
          <w:tcPr>
            <w:tcW w:w="7834" w:type="dxa"/>
          </w:tcPr>
          <w:p w14:paraId="540E7FE0" w14:textId="77777777" w:rsidR="002A24BF" w:rsidRDefault="002A24BF" w:rsidP="002A24BF">
            <w:pPr>
              <w:pStyle w:val="a8"/>
              <w:spacing w:line="256" w:lineRule="auto"/>
              <w:rPr>
                <w:rFonts w:cs="Arial"/>
              </w:rPr>
            </w:pPr>
          </w:p>
        </w:tc>
      </w:tr>
      <w:tr w:rsidR="002A24BF" w14:paraId="058A5CB0" w14:textId="77777777" w:rsidTr="003053F6">
        <w:tc>
          <w:tcPr>
            <w:tcW w:w="1795" w:type="dxa"/>
          </w:tcPr>
          <w:p w14:paraId="52324E93" w14:textId="77777777" w:rsidR="002A24BF" w:rsidRDefault="002A24BF" w:rsidP="002A24BF">
            <w:pPr>
              <w:pStyle w:val="a8"/>
              <w:spacing w:line="256" w:lineRule="auto"/>
              <w:rPr>
                <w:rFonts w:cs="Arial"/>
              </w:rPr>
            </w:pPr>
          </w:p>
        </w:tc>
        <w:tc>
          <w:tcPr>
            <w:tcW w:w="7834" w:type="dxa"/>
          </w:tcPr>
          <w:p w14:paraId="6EFD4699" w14:textId="77777777" w:rsidR="002A24BF" w:rsidRDefault="002A24BF" w:rsidP="002A24BF">
            <w:pPr>
              <w:pStyle w:val="a8"/>
              <w:spacing w:line="256" w:lineRule="auto"/>
              <w:rPr>
                <w:rFonts w:cs="Arial"/>
              </w:rPr>
            </w:pPr>
          </w:p>
        </w:tc>
      </w:tr>
      <w:tr w:rsidR="002A24BF" w14:paraId="321B3ADA" w14:textId="77777777" w:rsidTr="003053F6">
        <w:tc>
          <w:tcPr>
            <w:tcW w:w="1795" w:type="dxa"/>
          </w:tcPr>
          <w:p w14:paraId="28127E37" w14:textId="77777777" w:rsidR="002A24BF" w:rsidRDefault="002A24BF" w:rsidP="002A24BF">
            <w:pPr>
              <w:pStyle w:val="a8"/>
              <w:spacing w:line="256" w:lineRule="auto"/>
              <w:rPr>
                <w:rFonts w:cs="Arial"/>
              </w:rPr>
            </w:pPr>
          </w:p>
        </w:tc>
        <w:tc>
          <w:tcPr>
            <w:tcW w:w="7834" w:type="dxa"/>
          </w:tcPr>
          <w:p w14:paraId="6880D93F" w14:textId="77777777" w:rsidR="002A24BF" w:rsidRDefault="002A24BF" w:rsidP="002A24BF">
            <w:pPr>
              <w:pStyle w:val="a8"/>
              <w:spacing w:line="256" w:lineRule="auto"/>
              <w:rPr>
                <w:rFonts w:cs="Arial"/>
              </w:rPr>
            </w:pPr>
          </w:p>
        </w:tc>
      </w:tr>
    </w:tbl>
    <w:p w14:paraId="0F55110B" w14:textId="5D50A64D" w:rsidR="002440BB" w:rsidRDefault="002440BB" w:rsidP="00E77B9C">
      <w:pPr>
        <w:rPr>
          <w:rFonts w:ascii="Arial" w:hAnsi="Arial"/>
        </w:rPr>
      </w:pPr>
    </w:p>
    <w:p w14:paraId="7A08AE23" w14:textId="77777777" w:rsidR="001620CC"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Default="003A6795" w:rsidP="003A6795">
      <w:pPr>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950FC7" w:rsidRPr="00CF5372" w:rsidRDefault="00950FC7"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950FC7" w:rsidRPr="00CF5372" w:rsidRDefault="00950FC7"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950FC7" w:rsidRPr="00CF5372" w:rsidRDefault="00950FC7"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950FC7" w:rsidRPr="00CF5372" w:rsidRDefault="00950FC7"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950FC7" w:rsidRPr="00CF5372" w:rsidRDefault="00950FC7"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[Xiaomi]:</w:t>
                            </w:r>
                          </w:p>
                          <w:p w14:paraId="619AAD68"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950FC7" w:rsidRPr="00CF5372" w:rsidRDefault="00950FC7"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950FC7" w:rsidRPr="00CF5372" w:rsidRDefault="00950FC7"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950FC7" w:rsidRPr="00CF5372" w:rsidRDefault="00950FC7"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950FC7" w:rsidRPr="00CF5372" w:rsidRDefault="00950FC7"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950FC7" w:rsidRPr="00CF5372" w:rsidRDefault="00950FC7"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950FC7" w:rsidRPr="00CF5372" w:rsidRDefault="00950FC7"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[Xiaomi]:</w:t>
                      </w:r>
                    </w:p>
                    <w:p w14:paraId="619AAD68"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950FC7" w:rsidRPr="00CF5372" w:rsidRDefault="00950FC7"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DCI 2_0 scheduled SFI.</w:t>
                      </w:r>
                    </w:p>
                  </w:txbxContent>
                </v:textbox>
                <w10:anchorlock/>
              </v:shape>
            </w:pict>
          </mc:Fallback>
        </mc:AlternateContent>
      </w:r>
    </w:p>
    <w:p w14:paraId="55862F34" w14:textId="1B97800E" w:rsidR="003A6795" w:rsidRDefault="003A6795" w:rsidP="003A6795">
      <w:pPr>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7"/>
        <w:numPr>
          <w:ilvl w:val="0"/>
          <w:numId w:val="33"/>
        </w:numPr>
        <w:rPr>
          <w:rFonts w:ascii="Arial" w:hAnsi="Arial" w:cs="Arial"/>
          <w:lang w:eastAsia="ja-JP"/>
        </w:rPr>
      </w:pPr>
      <w:r>
        <w:rPr>
          <w:rFonts w:ascii="Arial" w:hAnsi="Arial" w:cs="Arial"/>
          <w:lang w:val="en-US" w:eastAsia="ja-JP"/>
        </w:rPr>
        <w:t>Only 4 companies provide views.</w:t>
      </w:r>
    </w:p>
    <w:p w14:paraId="4F119CB6" w14:textId="65D0889C" w:rsidR="003A6795" w:rsidRPr="003A6795" w:rsidRDefault="003A6795" w:rsidP="00363423">
      <w:pPr>
        <w:pStyle w:val="af7"/>
        <w:numPr>
          <w:ilvl w:val="0"/>
          <w:numId w:val="33"/>
        </w:numPr>
        <w:rPr>
          <w:rFonts w:ascii="Arial" w:hAnsi="Arial" w:cs="Arial"/>
          <w:lang w:eastAsia="ja-JP"/>
        </w:rPr>
      </w:pPr>
      <w:r>
        <w:rPr>
          <w:rFonts w:ascii="Arial" w:hAnsi="Arial" w:cs="Arial"/>
          <w:lang w:val="en-US" w:eastAsia="ja-JP"/>
        </w:rPr>
        <w:t>2 out of the 4 companies are not in favor of introducing Koffset for SFI timing relationship</w:t>
      </w:r>
      <w:r w:rsidR="00053F2F">
        <w:rPr>
          <w:rFonts w:ascii="Arial" w:hAnsi="Arial" w:cs="Arial"/>
          <w:lang w:val="en-US" w:eastAsia="ja-JP"/>
        </w:rPr>
        <w:t>, while the other 2 support</w:t>
      </w:r>
      <w:r>
        <w:rPr>
          <w:rFonts w:ascii="Arial" w:hAnsi="Arial" w:cs="Arial"/>
          <w:lang w:val="en-US" w:eastAsia="ja-JP"/>
        </w:rPr>
        <w:t>.</w:t>
      </w:r>
    </w:p>
    <w:p w14:paraId="3D24498C" w14:textId="0C15ABCE" w:rsidR="00FD3F74" w:rsidRDefault="003A6795" w:rsidP="003A6795">
      <w:pPr>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 xml:space="preserve">It is recommended that the proponents to offline discuss with other companies to make progress and let Moderator know if </w:t>
      </w:r>
      <w:r w:rsidRPr="00FD3F74">
        <w:rPr>
          <w:rFonts w:ascii="Arial" w:hAnsi="Arial" w:cs="Arial"/>
          <w:lang w:eastAsia="ja-JP"/>
        </w:rPr>
        <w:lastRenderedPageBreak/>
        <w:t>there is a possibility for potential consensus.</w:t>
      </w:r>
      <w:r w:rsidR="003A6795">
        <w:rPr>
          <w:rFonts w:ascii="Arial" w:hAnsi="Arial" w:cs="Arial"/>
          <w:lang w:eastAsia="ja-JP"/>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BA0F63" w:rsidRDefault="00FD3F74" w:rsidP="00053F2F">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04724FE3" w14:textId="3D368244" w:rsidR="00FD3F74" w:rsidRPr="00FD3F74" w:rsidRDefault="00FD3F74" w:rsidP="00053F2F">
      <w:pPr>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29C5CC90" w14:textId="77777777" w:rsidR="003A6795" w:rsidRPr="00673504" w:rsidRDefault="003A6795" w:rsidP="003A6795">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8"/>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8"/>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8"/>
              <w:spacing w:line="256" w:lineRule="auto"/>
              <w:rPr>
                <w:rFonts w:cs="Arial"/>
              </w:rPr>
            </w:pPr>
            <w:r>
              <w:rPr>
                <w:rFonts w:cs="Arial"/>
              </w:rPr>
              <w:t>Thales</w:t>
            </w:r>
          </w:p>
        </w:tc>
        <w:tc>
          <w:tcPr>
            <w:tcW w:w="7834" w:type="dxa"/>
          </w:tcPr>
          <w:p w14:paraId="5012579F" w14:textId="0E1CC877" w:rsidR="008B789E" w:rsidRDefault="008B789E" w:rsidP="003A6795">
            <w:pPr>
              <w:pStyle w:val="a8"/>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77777777" w:rsidR="003A6795" w:rsidRDefault="003A6795" w:rsidP="003A6795">
            <w:pPr>
              <w:pStyle w:val="a8"/>
              <w:spacing w:line="256" w:lineRule="auto"/>
              <w:rPr>
                <w:rFonts w:cs="Arial"/>
              </w:rPr>
            </w:pPr>
          </w:p>
        </w:tc>
        <w:tc>
          <w:tcPr>
            <w:tcW w:w="7834" w:type="dxa"/>
          </w:tcPr>
          <w:p w14:paraId="58A1E74C" w14:textId="77777777" w:rsidR="003A6795" w:rsidRDefault="003A6795" w:rsidP="003A6795">
            <w:pPr>
              <w:pStyle w:val="a8"/>
              <w:spacing w:line="256" w:lineRule="auto"/>
              <w:rPr>
                <w:rFonts w:cs="Arial"/>
              </w:rPr>
            </w:pPr>
          </w:p>
        </w:tc>
      </w:tr>
      <w:tr w:rsidR="003A6795" w14:paraId="74F961E2" w14:textId="77777777" w:rsidTr="003A6795">
        <w:tc>
          <w:tcPr>
            <w:tcW w:w="1795" w:type="dxa"/>
          </w:tcPr>
          <w:p w14:paraId="02F9FD15" w14:textId="77777777" w:rsidR="003A6795" w:rsidRDefault="003A6795" w:rsidP="003A6795">
            <w:pPr>
              <w:pStyle w:val="a8"/>
              <w:spacing w:line="256" w:lineRule="auto"/>
              <w:rPr>
                <w:rFonts w:cs="Arial"/>
              </w:rPr>
            </w:pPr>
          </w:p>
        </w:tc>
        <w:tc>
          <w:tcPr>
            <w:tcW w:w="7834" w:type="dxa"/>
          </w:tcPr>
          <w:p w14:paraId="4B6ECE9E" w14:textId="77777777" w:rsidR="003A6795" w:rsidRDefault="003A6795" w:rsidP="003A6795">
            <w:pPr>
              <w:pStyle w:val="a8"/>
              <w:spacing w:line="256" w:lineRule="auto"/>
              <w:rPr>
                <w:rFonts w:cs="Arial"/>
              </w:rPr>
            </w:pPr>
          </w:p>
        </w:tc>
      </w:tr>
      <w:tr w:rsidR="003A6795" w14:paraId="3019FEAB" w14:textId="77777777" w:rsidTr="003A6795">
        <w:tc>
          <w:tcPr>
            <w:tcW w:w="1795" w:type="dxa"/>
          </w:tcPr>
          <w:p w14:paraId="1E2D0DD2" w14:textId="77777777" w:rsidR="003A6795" w:rsidRDefault="003A6795" w:rsidP="003A6795">
            <w:pPr>
              <w:pStyle w:val="a8"/>
              <w:spacing w:line="256" w:lineRule="auto"/>
              <w:rPr>
                <w:rFonts w:cs="Arial"/>
              </w:rPr>
            </w:pPr>
          </w:p>
        </w:tc>
        <w:tc>
          <w:tcPr>
            <w:tcW w:w="7834" w:type="dxa"/>
          </w:tcPr>
          <w:p w14:paraId="4177E85D" w14:textId="77777777" w:rsidR="003A6795" w:rsidRDefault="003A6795" w:rsidP="003A6795">
            <w:pPr>
              <w:pStyle w:val="a8"/>
              <w:spacing w:line="256" w:lineRule="auto"/>
              <w:rPr>
                <w:rFonts w:cs="Arial"/>
              </w:rPr>
            </w:pPr>
          </w:p>
        </w:tc>
      </w:tr>
      <w:tr w:rsidR="003A6795" w14:paraId="68E9506C" w14:textId="77777777" w:rsidTr="003A6795">
        <w:tc>
          <w:tcPr>
            <w:tcW w:w="1795" w:type="dxa"/>
          </w:tcPr>
          <w:p w14:paraId="704BB983" w14:textId="77777777" w:rsidR="003A6795" w:rsidRDefault="003A6795" w:rsidP="003A6795">
            <w:pPr>
              <w:pStyle w:val="a8"/>
              <w:spacing w:line="256" w:lineRule="auto"/>
              <w:rPr>
                <w:rFonts w:cs="Arial"/>
              </w:rPr>
            </w:pPr>
          </w:p>
        </w:tc>
        <w:tc>
          <w:tcPr>
            <w:tcW w:w="7834" w:type="dxa"/>
          </w:tcPr>
          <w:p w14:paraId="2418DD2A" w14:textId="77777777" w:rsidR="003A6795" w:rsidRDefault="003A6795" w:rsidP="003A6795">
            <w:pPr>
              <w:pStyle w:val="a8"/>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a8"/>
              <w:spacing w:line="256" w:lineRule="auto"/>
              <w:rPr>
                <w:rFonts w:cs="Arial"/>
              </w:rPr>
            </w:pPr>
          </w:p>
        </w:tc>
        <w:tc>
          <w:tcPr>
            <w:tcW w:w="7834" w:type="dxa"/>
          </w:tcPr>
          <w:p w14:paraId="181FA6CE" w14:textId="77777777" w:rsidR="003A6795" w:rsidRDefault="003A6795" w:rsidP="003A6795">
            <w:pPr>
              <w:pStyle w:val="a8"/>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a8"/>
              <w:spacing w:line="256" w:lineRule="auto"/>
              <w:rPr>
                <w:rFonts w:cs="Arial"/>
              </w:rPr>
            </w:pPr>
          </w:p>
        </w:tc>
        <w:tc>
          <w:tcPr>
            <w:tcW w:w="7834" w:type="dxa"/>
          </w:tcPr>
          <w:p w14:paraId="1A1FBF34" w14:textId="77777777" w:rsidR="003A6795" w:rsidRDefault="003A6795" w:rsidP="003A6795">
            <w:pPr>
              <w:pStyle w:val="a8"/>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a8"/>
              <w:spacing w:line="256" w:lineRule="auto"/>
              <w:rPr>
                <w:rFonts w:cs="Arial"/>
              </w:rPr>
            </w:pPr>
          </w:p>
        </w:tc>
        <w:tc>
          <w:tcPr>
            <w:tcW w:w="7834" w:type="dxa"/>
          </w:tcPr>
          <w:p w14:paraId="7BBBA234" w14:textId="77777777" w:rsidR="003A6795" w:rsidRDefault="003A6795" w:rsidP="003A6795">
            <w:pPr>
              <w:pStyle w:val="a8"/>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a8"/>
              <w:spacing w:line="256" w:lineRule="auto"/>
              <w:rPr>
                <w:rFonts w:cs="Arial"/>
              </w:rPr>
            </w:pPr>
          </w:p>
        </w:tc>
        <w:tc>
          <w:tcPr>
            <w:tcW w:w="7834" w:type="dxa"/>
          </w:tcPr>
          <w:p w14:paraId="30708817" w14:textId="77777777" w:rsidR="003A6795" w:rsidRDefault="003A6795" w:rsidP="003A6795">
            <w:pPr>
              <w:pStyle w:val="a8"/>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a8"/>
              <w:spacing w:line="256" w:lineRule="auto"/>
              <w:rPr>
                <w:rFonts w:cs="Arial"/>
              </w:rPr>
            </w:pPr>
          </w:p>
        </w:tc>
        <w:tc>
          <w:tcPr>
            <w:tcW w:w="7834" w:type="dxa"/>
          </w:tcPr>
          <w:p w14:paraId="03DCE697" w14:textId="77777777" w:rsidR="003A6795" w:rsidRDefault="003A6795" w:rsidP="003A6795">
            <w:pPr>
              <w:pStyle w:val="a8"/>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366C81" w:rsidRDefault="000D6B0F" w:rsidP="000D6B0F">
      <w:pPr>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950FC7" w:rsidRPr="00CF5372" w:rsidRDefault="00950FC7" w:rsidP="000D6B0F">
                            <w:pPr>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宋体" w:hAnsi="Times New Roman" w:cs="Times New Roma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950FC7" w:rsidRPr="00CF5372" w:rsidRDefault="00950FC7" w:rsidP="000D6B0F">
                      <w:pPr>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宋体" w:hAnsi="Times New Roman" w:cs="Times New Roman"/>
                          <w:b/>
                          <w:sz w:val="20"/>
                          <w:szCs w:val="20"/>
                        </w:rPr>
                        <w:t xml:space="preserve"> </w:t>
                      </w:r>
                    </w:p>
                  </w:txbxContent>
                </v:textbox>
                <w10:anchorlock/>
              </v:shape>
            </w:pict>
          </mc:Fallback>
        </mc:AlternateContent>
      </w:r>
    </w:p>
    <w:p w14:paraId="6D7294FE" w14:textId="488F4208" w:rsidR="008009C4" w:rsidRDefault="008009C4"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Default="008009C4" w:rsidP="00053F2F">
      <w:pPr>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327F44" w:rsidRDefault="008009C4" w:rsidP="00053F2F">
      <w:pPr>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w:t>
      </w:r>
      <w:r w:rsidR="003A6795">
        <w:rPr>
          <w:rFonts w:ascii="Arial" w:hAnsi="Arial" w:cs="Arial"/>
          <w:b/>
          <w:bCs/>
          <w:highlight w:val="cyan"/>
          <w:u w:val="single"/>
        </w:rPr>
        <w:t>3</w:t>
      </w:r>
      <w:r w:rsidRPr="00327F44">
        <w:rPr>
          <w:rFonts w:ascii="Arial" w:hAnsi="Arial" w:cs="Arial"/>
          <w:b/>
          <w:bCs/>
          <w:highlight w:val="cyan"/>
          <w:u w:val="single"/>
        </w:rPr>
        <w:t>:</w:t>
      </w:r>
    </w:p>
    <w:p w14:paraId="7A4ED634" w14:textId="77777777" w:rsidR="008009C4" w:rsidRDefault="008009C4" w:rsidP="00053F2F">
      <w:pPr>
        <w:rPr>
          <w:rFonts w:ascii="Arial" w:hAnsi="Arial" w:cs="Arial"/>
          <w:highlight w:val="cyan"/>
        </w:rPr>
      </w:pPr>
      <w:r w:rsidRPr="00327F44">
        <w:rPr>
          <w:rFonts w:ascii="Arial" w:hAnsi="Arial" w:cs="Arial"/>
          <w:highlight w:val="cyan"/>
        </w:rPr>
        <w:lastRenderedPageBreak/>
        <w:t>RAN1 to wait for RAN2 progress on feeder link switch before discussing its impact on timing relationship.</w:t>
      </w:r>
    </w:p>
    <w:p w14:paraId="7EEFF0C1" w14:textId="77777777" w:rsidR="000D6B0F" w:rsidRPr="00673504"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8"/>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8"/>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8"/>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77777777" w:rsidR="000D6B0F" w:rsidRDefault="000D6B0F" w:rsidP="003A6795">
            <w:pPr>
              <w:pStyle w:val="a8"/>
              <w:spacing w:line="256" w:lineRule="auto"/>
              <w:rPr>
                <w:rFonts w:cs="Arial"/>
              </w:rPr>
            </w:pPr>
          </w:p>
        </w:tc>
        <w:tc>
          <w:tcPr>
            <w:tcW w:w="7834" w:type="dxa"/>
          </w:tcPr>
          <w:p w14:paraId="0404135B" w14:textId="77777777" w:rsidR="000D6B0F" w:rsidRDefault="000D6B0F" w:rsidP="003A6795">
            <w:pPr>
              <w:pStyle w:val="a8"/>
              <w:spacing w:line="256" w:lineRule="auto"/>
              <w:rPr>
                <w:rFonts w:cs="Arial"/>
              </w:rPr>
            </w:pPr>
          </w:p>
        </w:tc>
      </w:tr>
      <w:tr w:rsidR="000D6B0F" w14:paraId="117A3821" w14:textId="77777777" w:rsidTr="003A6795">
        <w:tc>
          <w:tcPr>
            <w:tcW w:w="1795" w:type="dxa"/>
          </w:tcPr>
          <w:p w14:paraId="34822D7E" w14:textId="77777777" w:rsidR="000D6B0F" w:rsidRDefault="000D6B0F" w:rsidP="003A6795">
            <w:pPr>
              <w:pStyle w:val="a8"/>
              <w:spacing w:line="256" w:lineRule="auto"/>
              <w:rPr>
                <w:rFonts w:cs="Arial"/>
              </w:rPr>
            </w:pPr>
          </w:p>
        </w:tc>
        <w:tc>
          <w:tcPr>
            <w:tcW w:w="7834" w:type="dxa"/>
          </w:tcPr>
          <w:p w14:paraId="011804BB" w14:textId="77777777" w:rsidR="000D6B0F" w:rsidRDefault="000D6B0F" w:rsidP="003A6795">
            <w:pPr>
              <w:pStyle w:val="a8"/>
              <w:spacing w:line="256" w:lineRule="auto"/>
              <w:rPr>
                <w:rFonts w:cs="Arial"/>
              </w:rPr>
            </w:pPr>
          </w:p>
        </w:tc>
      </w:tr>
      <w:tr w:rsidR="000D6B0F" w14:paraId="53EF2FCB" w14:textId="77777777" w:rsidTr="003A6795">
        <w:tc>
          <w:tcPr>
            <w:tcW w:w="1795" w:type="dxa"/>
          </w:tcPr>
          <w:p w14:paraId="18C7F454" w14:textId="77777777" w:rsidR="000D6B0F" w:rsidRDefault="000D6B0F" w:rsidP="003A6795">
            <w:pPr>
              <w:pStyle w:val="a8"/>
              <w:spacing w:line="256" w:lineRule="auto"/>
              <w:rPr>
                <w:rFonts w:cs="Arial"/>
              </w:rPr>
            </w:pPr>
          </w:p>
        </w:tc>
        <w:tc>
          <w:tcPr>
            <w:tcW w:w="7834" w:type="dxa"/>
          </w:tcPr>
          <w:p w14:paraId="49F4EB2E" w14:textId="77777777" w:rsidR="000D6B0F" w:rsidRDefault="000D6B0F" w:rsidP="003A6795">
            <w:pPr>
              <w:pStyle w:val="a8"/>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a8"/>
              <w:spacing w:line="256" w:lineRule="auto"/>
              <w:rPr>
                <w:rFonts w:cs="Arial"/>
              </w:rPr>
            </w:pPr>
          </w:p>
        </w:tc>
        <w:tc>
          <w:tcPr>
            <w:tcW w:w="7834" w:type="dxa"/>
          </w:tcPr>
          <w:p w14:paraId="769201E4" w14:textId="77777777" w:rsidR="000D6B0F" w:rsidRDefault="000D6B0F" w:rsidP="003A6795">
            <w:pPr>
              <w:pStyle w:val="a8"/>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a8"/>
              <w:spacing w:line="256" w:lineRule="auto"/>
              <w:rPr>
                <w:rFonts w:cs="Arial"/>
              </w:rPr>
            </w:pPr>
          </w:p>
        </w:tc>
        <w:tc>
          <w:tcPr>
            <w:tcW w:w="7834" w:type="dxa"/>
          </w:tcPr>
          <w:p w14:paraId="6EDEABAE" w14:textId="77777777" w:rsidR="000D6B0F" w:rsidRDefault="000D6B0F" w:rsidP="003A6795">
            <w:pPr>
              <w:pStyle w:val="a8"/>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a8"/>
              <w:spacing w:line="256" w:lineRule="auto"/>
              <w:rPr>
                <w:rFonts w:cs="Arial"/>
              </w:rPr>
            </w:pPr>
          </w:p>
        </w:tc>
        <w:tc>
          <w:tcPr>
            <w:tcW w:w="7834" w:type="dxa"/>
          </w:tcPr>
          <w:p w14:paraId="70894B04" w14:textId="77777777" w:rsidR="000D6B0F" w:rsidRDefault="000D6B0F" w:rsidP="003A6795">
            <w:pPr>
              <w:pStyle w:val="a8"/>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a8"/>
              <w:spacing w:line="256" w:lineRule="auto"/>
              <w:rPr>
                <w:rFonts w:cs="Arial"/>
              </w:rPr>
            </w:pPr>
          </w:p>
        </w:tc>
        <w:tc>
          <w:tcPr>
            <w:tcW w:w="7834" w:type="dxa"/>
          </w:tcPr>
          <w:p w14:paraId="70D2A667" w14:textId="77777777" w:rsidR="000D6B0F" w:rsidRDefault="000D6B0F" w:rsidP="003A6795">
            <w:pPr>
              <w:pStyle w:val="a8"/>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a8"/>
              <w:spacing w:line="256" w:lineRule="auto"/>
              <w:rPr>
                <w:rFonts w:cs="Arial"/>
              </w:rPr>
            </w:pPr>
          </w:p>
        </w:tc>
        <w:tc>
          <w:tcPr>
            <w:tcW w:w="7834" w:type="dxa"/>
          </w:tcPr>
          <w:p w14:paraId="27F380BD" w14:textId="77777777" w:rsidR="000D6B0F" w:rsidRDefault="000D6B0F" w:rsidP="003A6795">
            <w:pPr>
              <w:pStyle w:val="a8"/>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a8"/>
              <w:spacing w:line="256" w:lineRule="auto"/>
              <w:rPr>
                <w:rFonts w:cs="Arial"/>
              </w:rPr>
            </w:pPr>
          </w:p>
        </w:tc>
        <w:tc>
          <w:tcPr>
            <w:tcW w:w="7834" w:type="dxa"/>
          </w:tcPr>
          <w:p w14:paraId="2D0E741E" w14:textId="77777777" w:rsidR="000D6B0F" w:rsidRDefault="000D6B0F" w:rsidP="003A6795">
            <w:pPr>
              <w:pStyle w:val="a8"/>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Default="000D6B0F" w:rsidP="000D6B0F">
      <w:pPr>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950FC7" w:rsidRPr="00CF5372" w:rsidRDefault="00950FC7" w:rsidP="000D6B0F">
                            <w:pPr>
                              <w:pStyle w:val="a8"/>
                              <w:rPr>
                                <w:rFonts w:ascii="Times New Roman" w:eastAsia="宋体" w:hAnsi="Times New Roman" w:cs="Times New Roman"/>
                                <w:b/>
                                <w:bCs/>
                                <w:sz w:val="20"/>
                                <w:szCs w:val="20"/>
                              </w:rPr>
                            </w:pPr>
                            <w:r w:rsidRPr="00CF5372">
                              <w:rPr>
                                <w:rFonts w:ascii="Times New Roman" w:eastAsia="宋体" w:hAnsi="Times New Roman" w:cs="Times New Roman"/>
                                <w:b/>
                                <w:bCs/>
                                <w:sz w:val="20"/>
                                <w:szCs w:val="20"/>
                              </w:rPr>
                              <w:t>[OPPO]:</w:t>
                            </w:r>
                          </w:p>
                          <w:p w14:paraId="540DC246" w14:textId="6ED1E3DA" w:rsidR="00950FC7" w:rsidRPr="00CF5372" w:rsidRDefault="00950FC7" w:rsidP="000D6B0F">
                            <w:pPr>
                              <w:pStyle w:val="a8"/>
                              <w:rPr>
                                <w:rFonts w:ascii="Times New Roman" w:eastAsia="宋体" w:hAnsi="Times New Roman" w:cs="Times New Roman"/>
                                <w:sz w:val="20"/>
                                <w:szCs w:val="20"/>
                              </w:rPr>
                            </w:pPr>
                            <w:r w:rsidRPr="00CF5372">
                              <w:rPr>
                                <w:rFonts w:ascii="Times New Roman" w:eastAsia="宋体"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950FC7" w:rsidRPr="00CF5372" w:rsidRDefault="00950FC7" w:rsidP="000D6B0F">
                            <w:pPr>
                              <w:pStyle w:val="a8"/>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950FC7" w:rsidRPr="00CF5372" w:rsidRDefault="00950FC7" w:rsidP="000D6B0F">
                      <w:pPr>
                        <w:pStyle w:val="a8"/>
                        <w:rPr>
                          <w:rFonts w:ascii="Times New Roman" w:eastAsia="宋体" w:hAnsi="Times New Roman" w:cs="Times New Roman"/>
                          <w:b/>
                          <w:bCs/>
                          <w:sz w:val="20"/>
                          <w:szCs w:val="20"/>
                        </w:rPr>
                      </w:pPr>
                      <w:r w:rsidRPr="00CF5372">
                        <w:rPr>
                          <w:rFonts w:ascii="Times New Roman" w:eastAsia="宋体" w:hAnsi="Times New Roman" w:cs="Times New Roman"/>
                          <w:b/>
                          <w:bCs/>
                          <w:sz w:val="20"/>
                          <w:szCs w:val="20"/>
                        </w:rPr>
                        <w:t>[OPPO]:</w:t>
                      </w:r>
                    </w:p>
                    <w:p w14:paraId="540DC246" w14:textId="6ED1E3DA" w:rsidR="00950FC7" w:rsidRPr="00CF5372" w:rsidRDefault="00950FC7" w:rsidP="000D6B0F">
                      <w:pPr>
                        <w:pStyle w:val="a8"/>
                        <w:rPr>
                          <w:rFonts w:ascii="Times New Roman" w:eastAsia="宋体" w:hAnsi="Times New Roman" w:cs="Times New Roman"/>
                          <w:sz w:val="20"/>
                          <w:szCs w:val="20"/>
                        </w:rPr>
                      </w:pPr>
                      <w:r w:rsidRPr="00CF5372">
                        <w:rPr>
                          <w:rFonts w:ascii="Times New Roman" w:eastAsia="宋体"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950FC7" w:rsidRPr="00CF5372" w:rsidRDefault="00950FC7" w:rsidP="000D6B0F">
                      <w:pPr>
                        <w:pStyle w:val="a8"/>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K_offset should be introduced to enhance the RRC procedure delay. </w:t>
                      </w:r>
                    </w:p>
                  </w:txbxContent>
                </v:textbox>
                <w10:anchorlock/>
              </v:shape>
            </w:pict>
          </mc:Fallback>
        </mc:AlternateContent>
      </w:r>
    </w:p>
    <w:p w14:paraId="6B60238E" w14:textId="3AE50A91" w:rsidR="000D6B0F" w:rsidRDefault="000D6B0F"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Default="000D6B0F" w:rsidP="00053F2F">
      <w:pPr>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2209E6" w:rsidRDefault="000D6B0F" w:rsidP="00053F2F">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w:t>
      </w:r>
      <w:r w:rsidR="003A6795">
        <w:rPr>
          <w:rFonts w:ascii="Arial" w:hAnsi="Arial" w:cs="Arial"/>
          <w:b/>
          <w:bCs/>
          <w:highlight w:val="cyan"/>
          <w:u w:val="single"/>
        </w:rPr>
        <w:t>4</w:t>
      </w:r>
      <w:r w:rsidRPr="002209E6">
        <w:rPr>
          <w:rFonts w:ascii="Arial" w:hAnsi="Arial" w:cs="Arial"/>
          <w:b/>
          <w:bCs/>
          <w:highlight w:val="cyan"/>
          <w:u w:val="single"/>
        </w:rPr>
        <w:t>:</w:t>
      </w:r>
    </w:p>
    <w:p w14:paraId="2F0F6D65" w14:textId="77777777" w:rsidR="000D6B0F" w:rsidRPr="002209E6" w:rsidRDefault="000D6B0F" w:rsidP="00053F2F">
      <w:pPr>
        <w:pStyle w:val="a8"/>
        <w:spacing w:line="256" w:lineRule="auto"/>
        <w:rPr>
          <w:rFonts w:cs="Arial"/>
          <w:highlight w:val="cyan"/>
        </w:rPr>
      </w:pPr>
      <w:r w:rsidRPr="002209E6">
        <w:rPr>
          <w:rFonts w:cs="Arial"/>
          <w:highlight w:val="cyan"/>
        </w:rPr>
        <w:t>It is recommended that the proponent bring up the following proposal in RAN2:</w:t>
      </w:r>
    </w:p>
    <w:p w14:paraId="7DE484AB" w14:textId="77777777" w:rsidR="000D6B0F" w:rsidRPr="002209E6" w:rsidRDefault="000D6B0F" w:rsidP="00053F2F">
      <w:pPr>
        <w:pStyle w:val="a8"/>
        <w:spacing w:line="256" w:lineRule="auto"/>
        <w:ind w:left="567"/>
        <w:rPr>
          <w:rFonts w:cs="Arial"/>
          <w:i/>
          <w:iCs/>
          <w:highlight w:val="cyan"/>
        </w:rPr>
      </w:pPr>
      <w:r w:rsidRPr="002209E6">
        <w:rPr>
          <w:rFonts w:eastAsia="宋体" w:cs="Arial"/>
          <w:i/>
          <w:iCs/>
          <w:highlight w:val="cyan"/>
        </w:rPr>
        <w:t>[OPPO] K_offset should be introduced to enhance the RRC procedure delay.</w:t>
      </w:r>
    </w:p>
    <w:p w14:paraId="6EF69878" w14:textId="77777777" w:rsidR="000D6B0F" w:rsidRPr="00673504"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8"/>
              <w:spacing w:line="256" w:lineRule="auto"/>
              <w:rPr>
                <w:rFonts w:cs="Arial"/>
              </w:rPr>
            </w:pPr>
            <w:r>
              <w:rPr>
                <w:rFonts w:cs="Arial"/>
              </w:rPr>
              <w:t>Comments</w:t>
            </w:r>
          </w:p>
        </w:tc>
      </w:tr>
      <w:tr w:rsidR="008B789E" w14:paraId="2C660E25" w14:textId="77777777" w:rsidTr="003A6795">
        <w:tc>
          <w:tcPr>
            <w:tcW w:w="1795" w:type="dxa"/>
          </w:tcPr>
          <w:p w14:paraId="5248EB03" w14:textId="46C12EDB" w:rsidR="008B789E" w:rsidRDefault="008B789E" w:rsidP="003A6795">
            <w:pPr>
              <w:pStyle w:val="a8"/>
              <w:spacing w:line="256" w:lineRule="auto"/>
              <w:rPr>
                <w:rFonts w:cs="Arial"/>
              </w:rPr>
            </w:pPr>
            <w:r>
              <w:rPr>
                <w:rFonts w:cs="Arial"/>
              </w:rPr>
              <w:t>Thales</w:t>
            </w:r>
          </w:p>
        </w:tc>
        <w:tc>
          <w:tcPr>
            <w:tcW w:w="7834" w:type="dxa"/>
          </w:tcPr>
          <w:p w14:paraId="526CA0EA" w14:textId="7C2F60A5" w:rsidR="008B789E" w:rsidRDefault="008B789E" w:rsidP="003A6795">
            <w:pPr>
              <w:pStyle w:val="a8"/>
              <w:spacing w:line="256" w:lineRule="auto"/>
              <w:rPr>
                <w:rFonts w:cs="Arial"/>
              </w:rPr>
            </w:pPr>
            <w:r>
              <w:rPr>
                <w:rFonts w:cs="Arial"/>
              </w:rPr>
              <w:t xml:space="preserve">We support </w:t>
            </w:r>
            <w:r w:rsidRPr="00467FA9">
              <w:rPr>
                <w:rFonts w:cs="Arial"/>
              </w:rPr>
              <w:t>Moderator recommendation on Issue #14</w:t>
            </w:r>
          </w:p>
        </w:tc>
      </w:tr>
      <w:tr w:rsidR="000D6B0F" w14:paraId="1A9DC2C3" w14:textId="77777777" w:rsidTr="003A6795">
        <w:tc>
          <w:tcPr>
            <w:tcW w:w="1795" w:type="dxa"/>
          </w:tcPr>
          <w:p w14:paraId="623972D0" w14:textId="77777777" w:rsidR="000D6B0F" w:rsidRDefault="000D6B0F" w:rsidP="003A6795">
            <w:pPr>
              <w:pStyle w:val="a8"/>
              <w:spacing w:line="256" w:lineRule="auto"/>
              <w:rPr>
                <w:rFonts w:cs="Arial"/>
              </w:rPr>
            </w:pPr>
          </w:p>
        </w:tc>
        <w:tc>
          <w:tcPr>
            <w:tcW w:w="7834" w:type="dxa"/>
          </w:tcPr>
          <w:p w14:paraId="50F67971" w14:textId="77777777" w:rsidR="000D6B0F" w:rsidRDefault="000D6B0F" w:rsidP="003A6795">
            <w:pPr>
              <w:pStyle w:val="a8"/>
              <w:spacing w:line="256" w:lineRule="auto"/>
              <w:rPr>
                <w:rFonts w:cs="Arial"/>
              </w:rPr>
            </w:pPr>
          </w:p>
        </w:tc>
      </w:tr>
      <w:tr w:rsidR="000D6B0F" w14:paraId="20E86E3C" w14:textId="77777777" w:rsidTr="003A6795">
        <w:tc>
          <w:tcPr>
            <w:tcW w:w="1795" w:type="dxa"/>
          </w:tcPr>
          <w:p w14:paraId="31457D18" w14:textId="77777777" w:rsidR="000D6B0F" w:rsidRDefault="000D6B0F" w:rsidP="003A6795">
            <w:pPr>
              <w:pStyle w:val="a8"/>
              <w:spacing w:line="256" w:lineRule="auto"/>
              <w:rPr>
                <w:rFonts w:cs="Arial"/>
              </w:rPr>
            </w:pPr>
          </w:p>
        </w:tc>
        <w:tc>
          <w:tcPr>
            <w:tcW w:w="7834" w:type="dxa"/>
          </w:tcPr>
          <w:p w14:paraId="51DCDBC8" w14:textId="77777777" w:rsidR="000D6B0F" w:rsidRDefault="000D6B0F" w:rsidP="003A6795">
            <w:pPr>
              <w:pStyle w:val="a8"/>
              <w:spacing w:line="256" w:lineRule="auto"/>
              <w:rPr>
                <w:rFonts w:cs="Arial"/>
              </w:rPr>
            </w:pPr>
          </w:p>
        </w:tc>
      </w:tr>
      <w:tr w:rsidR="000D6B0F" w14:paraId="073C9D8E" w14:textId="77777777" w:rsidTr="003A6795">
        <w:tc>
          <w:tcPr>
            <w:tcW w:w="1795" w:type="dxa"/>
          </w:tcPr>
          <w:p w14:paraId="0FD9C0D4" w14:textId="77777777" w:rsidR="000D6B0F" w:rsidRDefault="000D6B0F" w:rsidP="003A6795">
            <w:pPr>
              <w:pStyle w:val="a8"/>
              <w:spacing w:line="256" w:lineRule="auto"/>
              <w:rPr>
                <w:rFonts w:cs="Arial"/>
              </w:rPr>
            </w:pPr>
          </w:p>
        </w:tc>
        <w:tc>
          <w:tcPr>
            <w:tcW w:w="7834" w:type="dxa"/>
          </w:tcPr>
          <w:p w14:paraId="2FC72E01" w14:textId="77777777" w:rsidR="000D6B0F" w:rsidRDefault="000D6B0F" w:rsidP="003A6795">
            <w:pPr>
              <w:pStyle w:val="a8"/>
              <w:spacing w:line="256" w:lineRule="auto"/>
              <w:rPr>
                <w:rFonts w:cs="Arial"/>
              </w:rPr>
            </w:pPr>
          </w:p>
        </w:tc>
      </w:tr>
      <w:tr w:rsidR="000D6B0F" w14:paraId="487E57E8" w14:textId="77777777" w:rsidTr="003A6795">
        <w:tc>
          <w:tcPr>
            <w:tcW w:w="1795" w:type="dxa"/>
          </w:tcPr>
          <w:p w14:paraId="3B75051C" w14:textId="77777777" w:rsidR="000D6B0F" w:rsidRDefault="000D6B0F" w:rsidP="003A6795">
            <w:pPr>
              <w:pStyle w:val="a8"/>
              <w:spacing w:line="256" w:lineRule="auto"/>
              <w:rPr>
                <w:rFonts w:cs="Arial"/>
              </w:rPr>
            </w:pPr>
          </w:p>
        </w:tc>
        <w:tc>
          <w:tcPr>
            <w:tcW w:w="7834" w:type="dxa"/>
          </w:tcPr>
          <w:p w14:paraId="1351E9AD" w14:textId="77777777" w:rsidR="000D6B0F" w:rsidRDefault="000D6B0F" w:rsidP="003A6795">
            <w:pPr>
              <w:pStyle w:val="a8"/>
              <w:spacing w:line="256" w:lineRule="auto"/>
              <w:rPr>
                <w:rFonts w:cs="Arial"/>
              </w:rPr>
            </w:pPr>
          </w:p>
        </w:tc>
      </w:tr>
      <w:tr w:rsidR="000D6B0F" w14:paraId="20242082" w14:textId="77777777" w:rsidTr="003A6795">
        <w:tc>
          <w:tcPr>
            <w:tcW w:w="1795" w:type="dxa"/>
          </w:tcPr>
          <w:p w14:paraId="31FF32C1" w14:textId="77777777" w:rsidR="000D6B0F" w:rsidRDefault="000D6B0F" w:rsidP="003A6795">
            <w:pPr>
              <w:pStyle w:val="a8"/>
              <w:spacing w:line="256" w:lineRule="auto"/>
              <w:rPr>
                <w:rFonts w:cs="Arial"/>
              </w:rPr>
            </w:pPr>
          </w:p>
        </w:tc>
        <w:tc>
          <w:tcPr>
            <w:tcW w:w="7834" w:type="dxa"/>
          </w:tcPr>
          <w:p w14:paraId="264AD6EE" w14:textId="77777777" w:rsidR="000D6B0F" w:rsidRDefault="000D6B0F" w:rsidP="003A6795">
            <w:pPr>
              <w:pStyle w:val="a8"/>
              <w:spacing w:line="256" w:lineRule="auto"/>
              <w:rPr>
                <w:rFonts w:cs="Arial"/>
              </w:rPr>
            </w:pPr>
          </w:p>
        </w:tc>
      </w:tr>
      <w:tr w:rsidR="000D6B0F" w14:paraId="3CB463A8" w14:textId="77777777" w:rsidTr="003A6795">
        <w:tc>
          <w:tcPr>
            <w:tcW w:w="1795" w:type="dxa"/>
          </w:tcPr>
          <w:p w14:paraId="24FFEFF9" w14:textId="77777777" w:rsidR="000D6B0F" w:rsidRDefault="000D6B0F" w:rsidP="003A6795">
            <w:pPr>
              <w:pStyle w:val="a8"/>
              <w:spacing w:line="256" w:lineRule="auto"/>
              <w:rPr>
                <w:rFonts w:cs="Arial"/>
              </w:rPr>
            </w:pPr>
          </w:p>
        </w:tc>
        <w:tc>
          <w:tcPr>
            <w:tcW w:w="7834" w:type="dxa"/>
          </w:tcPr>
          <w:p w14:paraId="09A5E7A5" w14:textId="77777777" w:rsidR="000D6B0F" w:rsidRDefault="000D6B0F" w:rsidP="003A6795">
            <w:pPr>
              <w:pStyle w:val="a8"/>
              <w:spacing w:line="256" w:lineRule="auto"/>
              <w:rPr>
                <w:rFonts w:cs="Arial"/>
              </w:rPr>
            </w:pPr>
          </w:p>
        </w:tc>
      </w:tr>
      <w:tr w:rsidR="000D6B0F" w14:paraId="3DAE8C2E" w14:textId="77777777" w:rsidTr="003A6795">
        <w:tc>
          <w:tcPr>
            <w:tcW w:w="1795" w:type="dxa"/>
          </w:tcPr>
          <w:p w14:paraId="6F5FFF24" w14:textId="77777777" w:rsidR="000D6B0F" w:rsidRDefault="000D6B0F" w:rsidP="003A6795">
            <w:pPr>
              <w:pStyle w:val="a8"/>
              <w:spacing w:line="256" w:lineRule="auto"/>
              <w:rPr>
                <w:rFonts w:cs="Arial"/>
              </w:rPr>
            </w:pPr>
          </w:p>
        </w:tc>
        <w:tc>
          <w:tcPr>
            <w:tcW w:w="7834" w:type="dxa"/>
          </w:tcPr>
          <w:p w14:paraId="50CC037C" w14:textId="77777777" w:rsidR="000D6B0F" w:rsidRDefault="000D6B0F" w:rsidP="003A6795">
            <w:pPr>
              <w:pStyle w:val="a8"/>
              <w:spacing w:line="256" w:lineRule="auto"/>
              <w:rPr>
                <w:rFonts w:cs="Arial"/>
              </w:rPr>
            </w:pPr>
          </w:p>
        </w:tc>
      </w:tr>
      <w:tr w:rsidR="000D6B0F" w14:paraId="76528223" w14:textId="77777777" w:rsidTr="003A6795">
        <w:tc>
          <w:tcPr>
            <w:tcW w:w="1795" w:type="dxa"/>
          </w:tcPr>
          <w:p w14:paraId="6C449C45" w14:textId="77777777" w:rsidR="000D6B0F" w:rsidRDefault="000D6B0F" w:rsidP="003A6795">
            <w:pPr>
              <w:pStyle w:val="a8"/>
              <w:spacing w:line="256" w:lineRule="auto"/>
              <w:rPr>
                <w:rFonts w:cs="Arial"/>
              </w:rPr>
            </w:pPr>
          </w:p>
        </w:tc>
        <w:tc>
          <w:tcPr>
            <w:tcW w:w="7834" w:type="dxa"/>
          </w:tcPr>
          <w:p w14:paraId="1F2C01EC" w14:textId="77777777" w:rsidR="000D6B0F" w:rsidRDefault="000D6B0F" w:rsidP="003A6795">
            <w:pPr>
              <w:pStyle w:val="a8"/>
              <w:spacing w:line="256" w:lineRule="auto"/>
              <w:rPr>
                <w:rFonts w:cs="Arial"/>
              </w:rPr>
            </w:pPr>
          </w:p>
        </w:tc>
      </w:tr>
      <w:tr w:rsidR="000D6B0F" w14:paraId="57B0E897" w14:textId="77777777" w:rsidTr="003A6795">
        <w:tc>
          <w:tcPr>
            <w:tcW w:w="1795" w:type="dxa"/>
          </w:tcPr>
          <w:p w14:paraId="56577CE3" w14:textId="77777777" w:rsidR="000D6B0F" w:rsidRDefault="000D6B0F" w:rsidP="003A6795">
            <w:pPr>
              <w:pStyle w:val="a8"/>
              <w:spacing w:line="256" w:lineRule="auto"/>
              <w:rPr>
                <w:rFonts w:cs="Arial"/>
              </w:rPr>
            </w:pPr>
          </w:p>
        </w:tc>
        <w:tc>
          <w:tcPr>
            <w:tcW w:w="7834" w:type="dxa"/>
          </w:tcPr>
          <w:p w14:paraId="755EFA30" w14:textId="77777777" w:rsidR="000D6B0F" w:rsidRDefault="000D6B0F" w:rsidP="003A6795">
            <w:pPr>
              <w:pStyle w:val="a8"/>
              <w:spacing w:line="256" w:lineRule="auto"/>
              <w:rPr>
                <w:rFonts w:cs="Arial"/>
              </w:rPr>
            </w:pPr>
          </w:p>
        </w:tc>
      </w:tr>
    </w:tbl>
    <w:p w14:paraId="38D7CB16" w14:textId="77777777" w:rsidR="000D6B0F" w:rsidRDefault="000D6B0F" w:rsidP="000D6B0F">
      <w:pPr>
        <w:rPr>
          <w:rFonts w:ascii="Arial" w:hAnsi="Arial" w:cs="Arial"/>
          <w:lang w:eastAsia="ja-JP"/>
        </w:rPr>
      </w:pPr>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673504"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673504">
        <w:t>TR 38.821, Solutions for NR to support non-terrestrial networks</w:t>
      </w:r>
      <w:bookmarkEnd w:id="6"/>
      <w:bookmarkEnd w:id="7"/>
    </w:p>
    <w:bookmarkEnd w:id="8"/>
    <w:bookmarkEnd w:id="9"/>
    <w:p w14:paraId="6FDAFAD3" w14:textId="0E84F5ED" w:rsidR="0081032C" w:rsidRDefault="000D1B4D" w:rsidP="005E0505">
      <w:pPr>
        <w:pStyle w:val="Reference"/>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pPr>
      <w:bookmarkStart w:id="10" w:name="_Ref51007515"/>
      <w:r>
        <w:t>R1-2009733, “Feature lead summary#4 on timing relationship enhancements,” Moderator (Ericsson), RAN1#103e, November 2020</w:t>
      </w:r>
      <w:bookmarkEnd w:id="10"/>
    </w:p>
    <w:p w14:paraId="072C6112" w14:textId="7019D509" w:rsidR="005E0505" w:rsidRDefault="005E0505" w:rsidP="005E0505">
      <w:pPr>
        <w:pStyle w:val="Reference"/>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pPr>
      <w:r w:rsidRPr="005E0505">
        <w:rPr>
          <w:lang w:eastAsia="x-none"/>
        </w:rPr>
        <w:t>R1-2100222</w:t>
      </w:r>
      <w:r>
        <w:t>, Discussion on timing relationship enhancements for NTN, Huawei, HiSilicon</w:t>
      </w:r>
    </w:p>
    <w:p w14:paraId="7DE55A9F" w14:textId="72B7A7E6" w:rsidR="005E0505" w:rsidRDefault="005E0505" w:rsidP="005E0505">
      <w:pPr>
        <w:pStyle w:val="Reference"/>
      </w:pPr>
      <w:r w:rsidRPr="005E0505">
        <w:rPr>
          <w:lang w:eastAsia="x-none"/>
        </w:rPr>
        <w:t>R1-2100244</w:t>
      </w:r>
      <w:r>
        <w:t>, Discussion on timing relationship for NR-NTN, ZTE</w:t>
      </w:r>
    </w:p>
    <w:p w14:paraId="62D27CAC" w14:textId="7371F35F" w:rsidR="005E0505" w:rsidRDefault="005E0505" w:rsidP="005E0505">
      <w:pPr>
        <w:pStyle w:val="Reference"/>
      </w:pPr>
      <w:r w:rsidRPr="005E0505">
        <w:rPr>
          <w:lang w:eastAsia="x-none"/>
        </w:rPr>
        <w:t>R1-2100304</w:t>
      </w:r>
      <w:r>
        <w:t>, Timing relationship enhancements to support NTN</w:t>
      </w:r>
      <w:r>
        <w:tab/>
        <w:t>, CAICT</w:t>
      </w:r>
    </w:p>
    <w:p w14:paraId="4005B684" w14:textId="2A080E0F" w:rsidR="005E0505" w:rsidRDefault="005E0505" w:rsidP="005E0505">
      <w:pPr>
        <w:pStyle w:val="Reference"/>
      </w:pPr>
      <w:r w:rsidRPr="005E0505">
        <w:rPr>
          <w:lang w:eastAsia="x-none"/>
        </w:rPr>
        <w:t>R1-2100381</w:t>
      </w:r>
      <w:r>
        <w:t>, Timing relationship enhancement for NTN, CATT</w:t>
      </w:r>
    </w:p>
    <w:p w14:paraId="3637AC3D" w14:textId="2027D475" w:rsidR="005E0505" w:rsidRDefault="005E0505" w:rsidP="005E0505">
      <w:pPr>
        <w:pStyle w:val="Reference"/>
      </w:pPr>
      <w:r w:rsidRPr="005E0505">
        <w:rPr>
          <w:lang w:eastAsia="x-none"/>
        </w:rPr>
        <w:t>R1-2100441</w:t>
      </w:r>
      <w:r>
        <w:t>, Discussion on timing relationship enhancements for NR-NTN, vivo</w:t>
      </w:r>
    </w:p>
    <w:p w14:paraId="10D7622D" w14:textId="24DE0407" w:rsidR="005E0505" w:rsidRDefault="005E0505" w:rsidP="005E0505">
      <w:pPr>
        <w:pStyle w:val="Reference"/>
      </w:pPr>
      <w:r w:rsidRPr="005E0505">
        <w:rPr>
          <w:lang w:eastAsia="x-none"/>
        </w:rPr>
        <w:t>R1-2100496</w:t>
      </w:r>
      <w:r>
        <w:t>, Timing relationship enhancements for NTN, Zhejiang Lab</w:t>
      </w:r>
    </w:p>
    <w:p w14:paraId="31DE0CCC" w14:textId="037417BB" w:rsidR="005E0505" w:rsidRDefault="005E0505" w:rsidP="005E0505">
      <w:pPr>
        <w:pStyle w:val="Reference"/>
      </w:pPr>
      <w:r w:rsidRPr="005E0505">
        <w:rPr>
          <w:lang w:eastAsia="x-none"/>
        </w:rPr>
        <w:t>R1-2100594</w:t>
      </w:r>
      <w:r>
        <w:t>, Timing relationship enhancements for NR-NTN, MediaTek Inc.</w:t>
      </w:r>
    </w:p>
    <w:p w14:paraId="2E9DCDA5" w14:textId="2FDCEAD2" w:rsidR="005E0505" w:rsidRDefault="005E0505" w:rsidP="005E0505">
      <w:pPr>
        <w:pStyle w:val="Reference"/>
      </w:pPr>
      <w:r w:rsidRPr="005E0505">
        <w:rPr>
          <w:lang w:eastAsia="x-none"/>
        </w:rPr>
        <w:t>R1-2100654</w:t>
      </w:r>
      <w:r>
        <w:t>, On timing relationship enhancements for NR NTN, Intel Corporation</w:t>
      </w:r>
    </w:p>
    <w:p w14:paraId="76E6FD1E" w14:textId="52B7C856" w:rsidR="005E0505" w:rsidRDefault="005E0505" w:rsidP="005E0505">
      <w:pPr>
        <w:pStyle w:val="Reference"/>
      </w:pPr>
      <w:r w:rsidRPr="005E0505">
        <w:rPr>
          <w:lang w:eastAsia="x-none"/>
        </w:rPr>
        <w:t>R1-2100703</w:t>
      </w:r>
      <w:r>
        <w:t>, Discussions on timing relationship enhancements in NTN, LG Electronics</w:t>
      </w:r>
    </w:p>
    <w:p w14:paraId="1689615C" w14:textId="693B4F65" w:rsidR="005E0505" w:rsidRDefault="005E0505" w:rsidP="005E0505">
      <w:pPr>
        <w:pStyle w:val="Reference"/>
      </w:pPr>
      <w:r w:rsidRPr="005E0505">
        <w:rPr>
          <w:lang w:eastAsia="x-none"/>
        </w:rPr>
        <w:t>R1-2100757</w:t>
      </w:r>
      <w:r>
        <w:t>, Discussion on NTN timing relationship, Lenovo, Motorola Mobility</w:t>
      </w:r>
    </w:p>
    <w:p w14:paraId="2F68CAD5" w14:textId="3369ED5F" w:rsidR="005E0505" w:rsidRDefault="005E0505" w:rsidP="005E0505">
      <w:pPr>
        <w:pStyle w:val="Reference"/>
      </w:pPr>
      <w:r w:rsidRPr="005E0505">
        <w:rPr>
          <w:lang w:eastAsia="x-none"/>
        </w:rPr>
        <w:t>R1-2100807</w:t>
      </w:r>
      <w:r>
        <w:t>, Consideration on timing relationship enhancements, Spreadtrum Communications</w:t>
      </w:r>
    </w:p>
    <w:p w14:paraId="623A20FF" w14:textId="53869111" w:rsidR="005E0505" w:rsidRDefault="005E0505" w:rsidP="005E0505">
      <w:pPr>
        <w:pStyle w:val="Reference"/>
      </w:pPr>
      <w:r w:rsidRPr="005E0505">
        <w:rPr>
          <w:lang w:eastAsia="x-none"/>
        </w:rPr>
        <w:t>R1-2100859</w:t>
      </w:r>
      <w:r>
        <w:t>, Calculation of timing relationship offsets, Sony</w:t>
      </w:r>
    </w:p>
    <w:p w14:paraId="6B10CBBF" w14:textId="52F8DBE7" w:rsidR="005E0505" w:rsidRDefault="005E0505" w:rsidP="005E0505">
      <w:pPr>
        <w:pStyle w:val="Reference"/>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pPr>
      <w:r w:rsidRPr="005E0505">
        <w:rPr>
          <w:lang w:eastAsia="x-none"/>
        </w:rPr>
        <w:t>R1-2100922</w:t>
      </w:r>
      <w:r>
        <w:t>, On timing relationship enhancements for NTN, Ericsson</w:t>
      </w:r>
    </w:p>
    <w:p w14:paraId="115DBF04" w14:textId="5979DD51" w:rsidR="005E0505" w:rsidRDefault="005E0505" w:rsidP="005E0505">
      <w:pPr>
        <w:pStyle w:val="Reference"/>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pPr>
      <w:r w:rsidRPr="005E0505">
        <w:rPr>
          <w:lang w:eastAsia="x-none"/>
        </w:rPr>
        <w:t>R1-2100984</w:t>
      </w:r>
      <w:r>
        <w:t xml:space="preserve">, </w:t>
      </w:r>
      <w:proofErr w:type="gramStart"/>
      <w:r>
        <w:t>On</w:t>
      </w:r>
      <w:proofErr w:type="gramEnd"/>
      <w:r>
        <w:t xml:space="preserve"> timing relationship for NTN, InterDigital Inc.</w:t>
      </w:r>
    </w:p>
    <w:p w14:paraId="45776644" w14:textId="50722373" w:rsidR="005E0505" w:rsidRDefault="005E0505" w:rsidP="005E0505">
      <w:pPr>
        <w:pStyle w:val="Reference"/>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pPr>
      <w:r w:rsidRPr="005E0505">
        <w:rPr>
          <w:lang w:eastAsia="x-none"/>
        </w:rPr>
        <w:t>R1-2101042</w:t>
      </w:r>
      <w:r>
        <w:t>, Discussion on timing relationship enhancements for NTN, CMCC</w:t>
      </w:r>
    </w:p>
    <w:p w14:paraId="29489B53" w14:textId="0EBA9920" w:rsidR="005E0505" w:rsidRDefault="005E0505" w:rsidP="005E0505">
      <w:pPr>
        <w:pStyle w:val="Reference"/>
      </w:pPr>
      <w:r w:rsidRPr="005E0505">
        <w:rPr>
          <w:lang w:eastAsia="x-none"/>
        </w:rPr>
        <w:t>R1-2101117</w:t>
      </w:r>
      <w:r>
        <w:t>, Discussion on the timing relationship enhancement for NTN, Xiaomi</w:t>
      </w:r>
    </w:p>
    <w:p w14:paraId="617B8A9A" w14:textId="661CEA27" w:rsidR="005E0505" w:rsidRDefault="005E0505" w:rsidP="005E0505">
      <w:pPr>
        <w:pStyle w:val="Reference"/>
      </w:pPr>
      <w:r w:rsidRPr="005E0505">
        <w:rPr>
          <w:lang w:eastAsia="x-none"/>
        </w:rPr>
        <w:t>R1-2101206</w:t>
      </w:r>
      <w:r>
        <w:t>, Timing relationship enhancements for NTN, Samsung</w:t>
      </w:r>
    </w:p>
    <w:p w14:paraId="5B8132C6" w14:textId="4B0265DA" w:rsidR="005E0505" w:rsidRDefault="005E0505" w:rsidP="005E0505">
      <w:pPr>
        <w:pStyle w:val="Reference"/>
      </w:pPr>
      <w:r w:rsidRPr="005E0505">
        <w:rPr>
          <w:lang w:eastAsia="x-none"/>
        </w:rPr>
        <w:lastRenderedPageBreak/>
        <w:t>R1-2101296</w:t>
      </w:r>
      <w:r>
        <w:t>, Further views on DL-UL timing relationship for NTN operation, Nokia, Nokia Shanghai Bell</w:t>
      </w:r>
    </w:p>
    <w:p w14:paraId="0685C74D" w14:textId="0A620FCE" w:rsidR="005E0505" w:rsidRDefault="005E0505" w:rsidP="005E0505">
      <w:pPr>
        <w:pStyle w:val="Reference"/>
      </w:pPr>
      <w:r w:rsidRPr="005E0505">
        <w:rPr>
          <w:lang w:eastAsia="x-none"/>
        </w:rPr>
        <w:t>R1-2101383</w:t>
      </w:r>
      <w:r>
        <w:t>, Enhancement on Timing Relationship in NTN, Apple</w:t>
      </w:r>
    </w:p>
    <w:p w14:paraId="553B81A1" w14:textId="3262E017" w:rsidR="005E0505" w:rsidRDefault="005E0505" w:rsidP="005E0505">
      <w:pPr>
        <w:pStyle w:val="Reference"/>
      </w:pPr>
      <w:r w:rsidRPr="005E0505">
        <w:rPr>
          <w:lang w:eastAsia="x-none"/>
        </w:rPr>
        <w:t>R1-2101464</w:t>
      </w:r>
      <w:r>
        <w:t>, Enhancements on Timing Relationship for NTN, Qualcomm Incorporated</w:t>
      </w:r>
    </w:p>
    <w:p w14:paraId="66E8E137" w14:textId="67D628FC" w:rsidR="005E0505" w:rsidRDefault="005E0505" w:rsidP="005E0505">
      <w:pPr>
        <w:pStyle w:val="Reference"/>
      </w:pPr>
      <w:r w:rsidRPr="005E0505">
        <w:rPr>
          <w:lang w:eastAsia="x-none"/>
        </w:rPr>
        <w:t>R1-2101616</w:t>
      </w:r>
      <w:r>
        <w:t>, Discussion on timing relationship enhancements for NTN, NTT DOCOMO, INC.</w:t>
      </w:r>
    </w:p>
    <w:p w14:paraId="0F14F21F" w14:textId="18AFEBE0" w:rsidR="005E0505" w:rsidRDefault="005E0505" w:rsidP="005E0505">
      <w:pPr>
        <w:pStyle w:val="Reference"/>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50FC7" w:rsidRPr="003F4180" w:rsidRDefault="00950FC7"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950FC7" w:rsidRPr="003F4180" w:rsidRDefault="00950FC7" w:rsidP="001C6DA6">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950FC7" w:rsidRPr="003F4180" w:rsidRDefault="00950FC7" w:rsidP="001C6DA6">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950FC7" w:rsidRDefault="00950FC7" w:rsidP="001C6DA6">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950FC7" w:rsidRPr="003F4180" w:rsidRDefault="00950FC7" w:rsidP="001E695F">
                            <w:pPr>
                              <w:rPr>
                                <w:rFonts w:ascii="Times New Roman" w:hAnsi="Times New Roman" w:cs="Times New Roman"/>
                                <w:lang w:eastAsia="x-none"/>
                              </w:rPr>
                            </w:pPr>
                          </w:p>
                          <w:p w14:paraId="509FF561"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950FC7" w:rsidRPr="003F4180" w:rsidRDefault="00950FC7"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950FC7" w:rsidRPr="003F4180" w:rsidRDefault="00950FC7" w:rsidP="001C6DA6">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950FC7" w:rsidRPr="003F4180" w:rsidRDefault="00950FC7" w:rsidP="001C6DA6">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950FC7" w:rsidRDefault="00950FC7" w:rsidP="001C6DA6">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950FC7" w:rsidRPr="003F4180" w:rsidRDefault="00950FC7" w:rsidP="001E695F">
                      <w:pPr>
                        <w:rPr>
                          <w:rFonts w:ascii="Times New Roman" w:hAnsi="Times New Roman" w:cs="Times New Roman"/>
                          <w:lang w:eastAsia="x-none"/>
                        </w:rPr>
                      </w:pPr>
                    </w:p>
                    <w:p w14:paraId="509FF561"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950FC7" w:rsidRPr="00E67C30" w:rsidRDefault="00950FC7"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950FC7" w:rsidRPr="00E67C30" w:rsidRDefault="00950FC7" w:rsidP="000D1B4D">
                            <w:pPr>
                              <w:rPr>
                                <w:rFonts w:ascii="Times New Roman" w:hAnsi="Times New Roman" w:cs="Times New Roman"/>
                                <w:sz w:val="20"/>
                                <w:szCs w:val="20"/>
                                <w:lang w:eastAsia="x-none"/>
                              </w:rPr>
                            </w:pPr>
                            <w:bookmarkStart w:id="11" w:name="_Hlk56149827"/>
                            <w:r w:rsidRPr="00E67C30">
                              <w:rPr>
                                <w:rFonts w:ascii="Times New Roman" w:hAnsi="Times New Roman" w:cs="Times New Roman"/>
                                <w:sz w:val="20"/>
                                <w:szCs w:val="20"/>
                                <w:highlight w:val="green"/>
                                <w:lang w:eastAsia="x-none"/>
                              </w:rPr>
                              <w:t>Agreement:</w:t>
                            </w:r>
                          </w:p>
                          <w:p w14:paraId="542AD2FE"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950FC7"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950FC7" w:rsidRPr="00E67C30" w:rsidRDefault="00950FC7" w:rsidP="000D1B4D">
                            <w:pPr>
                              <w:ind w:left="360"/>
                              <w:rPr>
                                <w:rFonts w:ascii="Times New Roman" w:hAnsi="Times New Roman" w:cs="Times New Roman"/>
                                <w:sz w:val="20"/>
                                <w:szCs w:val="20"/>
                                <w:lang w:eastAsia="x-none"/>
                              </w:rPr>
                            </w:pPr>
                          </w:p>
                          <w:p w14:paraId="6C1B935F"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950FC7" w:rsidRPr="00E67C30" w:rsidRDefault="00950FC7"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K_offset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K_offset:</w:t>
                            </w:r>
                          </w:p>
                          <w:p w14:paraId="149E39CE" w14:textId="77777777" w:rsidR="00950FC7" w:rsidRPr="00E67C30" w:rsidRDefault="00950FC7"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950FC7" w:rsidRPr="00E67C30" w:rsidRDefault="00950FC7"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950FC7" w:rsidRPr="00E67C30" w:rsidRDefault="00950FC7"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11"/>
                          <w:p w14:paraId="2323961C" w14:textId="77777777" w:rsidR="00950FC7" w:rsidRPr="00E67C30" w:rsidRDefault="00950FC7"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950FC7" w:rsidRPr="00E67C30" w:rsidRDefault="00950FC7"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950FC7" w:rsidRPr="00E67C30" w:rsidRDefault="00950FC7" w:rsidP="000D1B4D">
                      <w:pPr>
                        <w:rPr>
                          <w:rFonts w:ascii="Times New Roman" w:hAnsi="Times New Roman" w:cs="Times New Roman"/>
                          <w:sz w:val="20"/>
                          <w:szCs w:val="20"/>
                          <w:lang w:eastAsia="x-none"/>
                        </w:rPr>
                      </w:pPr>
                      <w:bookmarkStart w:id="12" w:name="_Hlk56149827"/>
                      <w:r w:rsidRPr="00E67C30">
                        <w:rPr>
                          <w:rFonts w:ascii="Times New Roman" w:hAnsi="Times New Roman" w:cs="Times New Roman"/>
                          <w:sz w:val="20"/>
                          <w:szCs w:val="20"/>
                          <w:highlight w:val="green"/>
                          <w:lang w:eastAsia="x-none"/>
                        </w:rPr>
                        <w:t>Agreement:</w:t>
                      </w:r>
                    </w:p>
                    <w:p w14:paraId="542AD2FE"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950FC7"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950FC7" w:rsidRPr="00E67C30" w:rsidRDefault="00950FC7" w:rsidP="000D1B4D">
                      <w:pPr>
                        <w:ind w:left="360"/>
                        <w:rPr>
                          <w:rFonts w:ascii="Times New Roman" w:hAnsi="Times New Roman" w:cs="Times New Roman"/>
                          <w:sz w:val="20"/>
                          <w:szCs w:val="20"/>
                          <w:lang w:eastAsia="x-none"/>
                        </w:rPr>
                      </w:pPr>
                    </w:p>
                    <w:p w14:paraId="6C1B935F"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950FC7" w:rsidRPr="00E67C30" w:rsidRDefault="00950FC7"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K_offset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K_offset:</w:t>
                      </w:r>
                    </w:p>
                    <w:p w14:paraId="149E39CE" w14:textId="77777777" w:rsidR="00950FC7" w:rsidRPr="00E67C30" w:rsidRDefault="00950FC7"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950FC7" w:rsidRPr="00E67C30" w:rsidRDefault="00950FC7"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950FC7" w:rsidRPr="00E67C30" w:rsidRDefault="00950FC7"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12"/>
                    <w:p w14:paraId="2323961C" w14:textId="77777777" w:rsidR="00950FC7" w:rsidRPr="00E67C30" w:rsidRDefault="00950FC7" w:rsidP="000D1B4D">
                      <w:pPr>
                        <w:rPr>
                          <w:rFonts w:ascii="Times New Roman" w:hAnsi="Times New Roman" w:cs="Times New Roman"/>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0B3735" w:rsidP="00833BC9">
            <w:pPr>
              <w:rPr>
                <w:rFonts w:eastAsiaTheme="majorEastAsia" w:cstheme="minorHAnsi"/>
                <w:color w:val="0000FF"/>
              </w:rPr>
            </w:pPr>
            <w:hyperlink r:id="rId23"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a8"/>
              <w:rPr>
                <w:rFonts w:asciiTheme="minorHAnsi" w:eastAsiaTheme="majorEastAsia" w:hAnsiTheme="minorHAnsi" w:cstheme="minorHAnsi"/>
              </w:rPr>
            </w:pPr>
            <w:bookmarkStart w:id="13"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a8"/>
              <w:rPr>
                <w:rFonts w:asciiTheme="minorHAnsi" w:eastAsiaTheme="majorEastAsia" w:hAnsiTheme="minorHAnsi" w:cstheme="minorHAnsi"/>
              </w:rPr>
            </w:pPr>
            <w:bookmarkStart w:id="14" w:name="_Hlk62025252"/>
            <w:bookmarkEnd w:id="13"/>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a8"/>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0443E5" w:rsidRDefault="00D863EA" w:rsidP="00D863EA">
            <w:pPr>
              <w:pStyle w:val="a8"/>
              <w:rPr>
                <w:rFonts w:asciiTheme="minorHAnsi" w:eastAsiaTheme="majorEastAsia" w:hAnsiTheme="minorHAnsi" w:cstheme="minorHAnsi"/>
              </w:rPr>
            </w:pPr>
            <w:bookmarkStart w:id="15" w:name="_Hlk62025283"/>
            <w:bookmarkEnd w:id="14"/>
            <w:r w:rsidRPr="000443E5">
              <w:rPr>
                <w:rFonts w:asciiTheme="minorHAnsi" w:eastAsiaTheme="majorEastAsia" w:hAnsiTheme="minorHAnsi" w:cstheme="minorHAnsi"/>
              </w:rPr>
              <w:t xml:space="preserve">Proposal 4: K_offset should be introduced to enhance the RRC procedure delay. </w:t>
            </w:r>
          </w:p>
          <w:p w14:paraId="416B5223" w14:textId="604CE63F" w:rsidR="00833BC9" w:rsidRPr="000443E5" w:rsidRDefault="00D863EA" w:rsidP="00D863EA">
            <w:pPr>
              <w:pStyle w:val="a8"/>
              <w:rPr>
                <w:rFonts w:asciiTheme="minorHAnsi" w:eastAsiaTheme="majorEastAsia" w:hAnsiTheme="minorHAnsi" w:cstheme="minorHAnsi"/>
              </w:rPr>
            </w:pPr>
            <w:bookmarkStart w:id="16" w:name="_Hlk62025300"/>
            <w:bookmarkEnd w:id="15"/>
            <w:r w:rsidRPr="000443E5">
              <w:rPr>
                <w:rFonts w:asciiTheme="minorHAnsi" w:eastAsiaTheme="majorEastAsia" w:hAnsiTheme="minorHAnsi" w:cstheme="minorHAnsi"/>
              </w:rPr>
              <w:t xml:space="preserve">Proposal 5: K_offset should be introduced for SFI interpretation for an uplink BWP.  </w:t>
            </w:r>
            <w:bookmarkEnd w:id="16"/>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0B3735" w:rsidP="00833BC9">
            <w:pPr>
              <w:rPr>
                <w:rFonts w:eastAsiaTheme="majorEastAsia" w:cstheme="minorHAnsi"/>
                <w:color w:val="0000FF"/>
              </w:rPr>
            </w:pPr>
            <w:hyperlink r:id="rId24"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7"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7"/>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lastRenderedPageBreak/>
              <w:t>Solution 1:</w:t>
            </w:r>
            <w:r w:rsidRPr="000443E5">
              <w:rPr>
                <w:rFonts w:eastAsiaTheme="majorEastAsia" w:cstheme="minorHAnsi"/>
                <w:lang w:eastAsia="ja-JP"/>
              </w:rPr>
              <w:t xml:space="preserve"> Derive K_offset</w:t>
            </w:r>
            <w:r w:rsidRPr="000443E5">
              <w:rPr>
                <w:rFonts w:eastAsiaTheme="majorEastAsia" w:cstheme="minorHAnsi"/>
              </w:rPr>
              <w:t xml:space="preserve"> </w:t>
            </w:r>
            <w:r w:rsidRPr="000443E5">
              <w:rPr>
                <w:rFonts w:eastAsiaTheme="majorEastAsia" w:cstheme="minorHAnsi"/>
                <w:lang w:eastAsia="ja-JP"/>
              </w:rPr>
              <w:t xml:space="preserve">from ra-ResponseWindow and </w:t>
            </w:r>
            <w:r w:rsidRPr="000443E5">
              <w:rPr>
                <w:rFonts w:eastAsiaTheme="majorEastAsia" w:cstheme="minorHAnsi"/>
              </w:rPr>
              <w:t>RAR window offset</w:t>
            </w:r>
          </w:p>
          <w:p w14:paraId="38CE5D48" w14:textId="77777777" w:rsidR="00D863EA" w:rsidRPr="000443E5" w:rsidRDefault="00D863EA" w:rsidP="00363423">
            <w:pPr>
              <w:pStyle w:val="af7"/>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w:t>
            </w:r>
            <w:r w:rsidRPr="000443E5">
              <w:rPr>
                <w:rFonts w:eastAsiaTheme="majorEastAsia" w:cstheme="minorHAnsi"/>
                <w:lang w:eastAsia="ja-JP"/>
              </w:rPr>
              <w:t>K_offset</w:t>
            </w:r>
            <w:r w:rsidRPr="000443E5">
              <w:rPr>
                <w:rFonts w:eastAsiaTheme="majorEastAsia" w:cstheme="minorHAnsi"/>
              </w:rPr>
              <w:t xml:space="preserve"> </w:t>
            </w:r>
            <w:r w:rsidRPr="000443E5">
              <w:rPr>
                <w:rFonts w:eastAsiaTheme="majorEastAsia" w:cstheme="minorHAnsi"/>
                <w:lang w:eastAsia="ja-JP"/>
              </w:rPr>
              <w:t xml:space="preserve">from common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t>K_mac</w:t>
            </w:r>
            <w:proofErr w:type="spellEnd"/>
            <w:r w:rsidRPr="000443E5">
              <w:rPr>
                <w:rFonts w:eastAsiaTheme="majorEastAsia" w:cstheme="minorHAnsi"/>
              </w:rPr>
              <w:t xml:space="preserve"> can be decided later once the down-selection is done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8" w:name="_Hlk62025381"/>
            <w:bookmarkEnd w:id="17"/>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19" w:name="_Hlk62025425"/>
            <w:bookmarkEnd w:id="18"/>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0" w:name="_Hlk62025445"/>
            <w:bookmarkEnd w:id="19"/>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0"/>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0B3735" w:rsidP="00833BC9">
            <w:pPr>
              <w:rPr>
                <w:rFonts w:eastAsiaTheme="majorEastAsia" w:cstheme="minorHAnsi"/>
                <w:color w:val="0000FF"/>
              </w:rPr>
            </w:pPr>
            <w:hyperlink r:id="rId25"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1" w:name="_Hlk62025497"/>
            <w:r w:rsidRPr="000443E5">
              <w:rPr>
                <w:rFonts w:eastAsiaTheme="majorEastAsia" w:cstheme="minorHAnsi"/>
              </w:rPr>
              <w:t>Proposal 1: Beam specific K_offset configured in system information should be supported for UE in and after initial access procedure.</w:t>
            </w:r>
          </w:p>
          <w:p w14:paraId="5C5C4B14"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0443E5">
              <w:rPr>
                <w:rFonts w:eastAsiaTheme="majorEastAsia" w:cstheme="minorHAnsi"/>
              </w:rPr>
              <w:t xml:space="preserve">Proposal 3: Proper setting of the unit of K_offset should be considered to further reduce signaling overhead. </w:t>
            </w:r>
          </w:p>
          <w:p w14:paraId="6762CF88"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0443E5">
              <w:rPr>
                <w:rFonts w:eastAsiaTheme="majorEastAsia" w:cstheme="minorHAnsi"/>
              </w:rPr>
              <w:t xml:space="preserve">Proposal 4: For NTN cases, PRACH/MsgA is transmitted in the actual timing with consideration of time pre-compensation, and an offset should be added to the start of </w:t>
            </w:r>
            <w:r w:rsidRPr="000443E5">
              <w:rPr>
                <w:rFonts w:eastAsiaTheme="majorEastAsia" w:cstheme="minorHAnsi"/>
                <w:lang w:eastAsia="ja-JP"/>
              </w:rPr>
              <w:t xml:space="preserve">Msg2/MsgB </w:t>
            </w:r>
            <w:r w:rsidRPr="000443E5">
              <w:rPr>
                <w:rFonts w:eastAsiaTheme="majorEastAsia" w:cstheme="minorHAnsi"/>
              </w:rPr>
              <w:t xml:space="preserve">RAR window. </w:t>
            </w:r>
          </w:p>
          <w:p w14:paraId="54C0700B" w14:textId="77777777" w:rsidR="0058235B" w:rsidRPr="000443E5" w:rsidRDefault="0058235B" w:rsidP="0058235B">
            <w:pPr>
              <w:adjustRightInd w:val="0"/>
              <w:snapToGrid w:val="0"/>
              <w:spacing w:afterLines="50" w:after="120"/>
              <w:rPr>
                <w:rFonts w:eastAsiaTheme="majorEastAsia" w:cstheme="minorHAnsi"/>
                <w:lang w:val="en-GB"/>
              </w:rPr>
            </w:pPr>
            <w:bookmarkStart w:id="25" w:name="_Hlk62025609"/>
            <w:bookmarkEnd w:id="24"/>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6" w:name="_Hlk62025629"/>
            <w:bookmarkEnd w:id="25"/>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7" w:name="_Hlk62025651"/>
            <w:bookmarkEnd w:id="26"/>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8" w:name="_Hlk62025674"/>
            <w:bookmarkEnd w:id="27"/>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lang w:val="en-GB"/>
              </w:rPr>
            </w:pPr>
            <w:bookmarkStart w:id="29" w:name="_Hlk62025695"/>
            <w:bookmarkEnd w:id="28"/>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29"/>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0B3735" w:rsidP="00833BC9">
            <w:pPr>
              <w:rPr>
                <w:rFonts w:eastAsiaTheme="majorEastAsia" w:cstheme="minorHAnsi"/>
                <w:color w:val="0000FF"/>
              </w:rPr>
            </w:pPr>
            <w:hyperlink r:id="rId26"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0"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1" w:name="_Hlk62025746"/>
            <w:bookmarkEnd w:id="30"/>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2" w:name="_Hlk62025761"/>
            <w:bookmarkEnd w:id="31"/>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3" w:name="_Hlk62025778"/>
            <w:bookmarkEnd w:id="32"/>
            <w:r w:rsidRPr="000443E5">
              <w:rPr>
                <w:rFonts w:eastAsiaTheme="majorEastAsia" w:cstheme="minorHAnsi"/>
              </w:rPr>
              <w:t xml:space="preserve">Proposal 4: gNB has the flexibility of configuring cell-specific or beam specific value </w:t>
            </w:r>
            <w:proofErr w:type="gramStart"/>
            <w:r w:rsidRPr="000443E5">
              <w:rPr>
                <w:rFonts w:eastAsiaTheme="majorEastAsia" w:cstheme="minorHAnsi"/>
              </w:rPr>
              <w:t xml:space="preserve">of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4" w:name="_Hlk62025805"/>
            <w:bookmarkEnd w:id="33"/>
            <w:r w:rsidRPr="000443E5">
              <w:rPr>
                <w:rFonts w:eastAsiaTheme="majorEastAsia" w:cstheme="minorHAnsi"/>
              </w:rPr>
              <w:lastRenderedPageBreak/>
              <w:t xml:space="preserve">Proposal 5: The value corresponds to UE-specific TA could be used as the </w:t>
            </w:r>
            <w:proofErr w:type="gramStart"/>
            <w:r w:rsidRPr="000443E5">
              <w:rPr>
                <w:rFonts w:eastAsiaTheme="majorEastAsia" w:cstheme="minorHAnsi"/>
              </w:rPr>
              <w:t xml:space="preserve">updated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5" w:name="_Hlk62025833"/>
            <w:bookmarkEnd w:id="34"/>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6" w:name="_Hlk62025854"/>
            <w:bookmarkEnd w:id="35"/>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7" w:name="_Hlk62025875"/>
            <w:bookmarkEnd w:id="36"/>
            <w:r w:rsidRPr="000443E5">
              <w:rPr>
                <w:rFonts w:eastAsiaTheme="majorEastAsia" w:cstheme="minorHAnsi"/>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0443E5">
              <w:rPr>
                <w:rFonts w:eastAsiaTheme="majorEastAsia" w:cstheme="minorHAnsi"/>
              </w:rPr>
              <w:t xml:space="preserve">) </w:t>
            </w:r>
            <w:proofErr w:type="gramEnd"/>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7"/>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0B3735" w:rsidP="00833BC9">
            <w:pPr>
              <w:rPr>
                <w:rFonts w:eastAsiaTheme="majorEastAsia" w:cstheme="minorHAnsi"/>
                <w:color w:val="0000FF"/>
              </w:rPr>
            </w:pPr>
            <w:hyperlink r:id="rId27"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8" w:name="_Hlk62025929"/>
            <w:r w:rsidRPr="000443E5">
              <w:rPr>
                <w:rFonts w:eastAsiaTheme="majorEastAsia" w:cstheme="minorHAnsi"/>
                <w:color w:val="000000" w:themeColor="text1"/>
              </w:rPr>
              <w:t xml:space="preserve">Proposal 1: It is needed to clarify the K_offset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39" w:name="_Hlk62025956"/>
            <w:bookmarkEnd w:id="38"/>
            <w:r w:rsidRPr="000443E5">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0" w:name="_Hlk62026020"/>
            <w:bookmarkEnd w:id="39"/>
            <w:r w:rsidRPr="000443E5">
              <w:rPr>
                <w:rFonts w:eastAsiaTheme="majorEastAsia" w:cstheme="minorHAnsi"/>
                <w:color w:val="000000" w:themeColor="text1"/>
              </w:rPr>
              <w:t xml:space="preserve">Proposal 3: For the MAC CE action timing, the timing offset between the slot of UE received PDSCH and real effective slot can be configured </w:t>
            </w:r>
            <w:proofErr w:type="gramStart"/>
            <w:r w:rsidRPr="000443E5">
              <w:rPr>
                <w:rFonts w:eastAsiaTheme="majorEastAsia" w:cstheme="minorHAnsi"/>
                <w:color w:val="000000" w:themeColor="text1"/>
              </w:rPr>
              <w:t xml:space="preserve">as </w:t>
            </w:r>
            <w:proofErr w:type="gramEnd"/>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1" w:name="_Hlk62026038"/>
            <w:bookmarkEnd w:id="40"/>
            <w:r w:rsidRPr="000443E5">
              <w:rPr>
                <w:rFonts w:eastAsiaTheme="majorEastAsia" w:cstheme="minorHAnsi"/>
              </w:rPr>
              <w:t>Proposal 4: An additional parameter must be introduced which should be broadcasted by network to UE to obtain the time of monitoring RAR.</w:t>
            </w:r>
            <w:bookmarkEnd w:id="41"/>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0B3735" w:rsidP="00833BC9">
            <w:pPr>
              <w:rPr>
                <w:rFonts w:eastAsiaTheme="majorEastAsia" w:cstheme="minorHAnsi"/>
                <w:color w:val="0000FF"/>
              </w:rPr>
            </w:pPr>
            <w:hyperlink r:id="rId28"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0443E5">
              <w:rPr>
                <w:rFonts w:eastAsiaTheme="majorEastAsia" w:cstheme="minorHAnsi"/>
              </w:rPr>
              <w:t>Proposal 1: After initial access procedure, support updating K_offset from cell-specific to beam-specific.</w:t>
            </w:r>
          </w:p>
          <w:bookmarkEnd w:id="42"/>
          <w:p w14:paraId="6985B00C"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r w:rsidRPr="000443E5">
              <w:rPr>
                <w:rFonts w:eastAsiaTheme="majorEastAsia" w:cstheme="minorHAnsi"/>
              </w:rPr>
              <w:t>Proposal 2: In NTN, cell-specific K_offset should also be supported even after the initial access procedure.</w:t>
            </w:r>
          </w:p>
          <w:p w14:paraId="48BFB239"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r w:rsidRPr="000443E5">
              <w:rPr>
                <w:rFonts w:eastAsiaTheme="majorEastAsia" w:cstheme="minorHAnsi"/>
              </w:rPr>
              <w:t>Proposal 3: The update of K_offset should be triggered by gNB.</w:t>
            </w:r>
          </w:p>
          <w:p w14:paraId="7D2503D4"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0443E5">
              <w:rPr>
                <w:rFonts w:eastAsiaTheme="majorEastAsia" w:cstheme="minorHAnsi"/>
              </w:rPr>
              <w:t>Proposal 4: Support to extend the range of K1 value.</w:t>
            </w:r>
          </w:p>
          <w:p w14:paraId="1010D507"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0443E5">
              <w:rPr>
                <w:rFonts w:eastAsiaTheme="majorEastAsia" w:cstheme="minorHAnsi"/>
              </w:rPr>
              <w:t>Proposal 6: A timing offset is applied to the start of ra-ResponseWindow in NTN.</w:t>
            </w:r>
          </w:p>
          <w:p w14:paraId="1B4584EF" w14:textId="419868DA" w:rsidR="00833BC9" w:rsidRPr="000443E5" w:rsidRDefault="0058235B" w:rsidP="0058235B">
            <w:pPr>
              <w:overflowPunct w:val="0"/>
              <w:autoSpaceDE w:val="0"/>
              <w:autoSpaceDN w:val="0"/>
              <w:adjustRightInd w:val="0"/>
              <w:spacing w:after="120"/>
              <w:textAlignment w:val="baseline"/>
              <w:rPr>
                <w:rFonts w:eastAsiaTheme="majorEastAsia" w:cstheme="minorHAnsi"/>
              </w:rPr>
            </w:pPr>
            <w:r w:rsidRPr="000443E5">
              <w:rPr>
                <w:rFonts w:eastAsiaTheme="majorEastAsia" w:cstheme="minorHAnsi"/>
              </w:rPr>
              <w:t>Proposal 7: The value of the timing offset that applied to the start of ra-ResponseWindow is determined by UE.</w:t>
            </w:r>
            <w:bookmarkEnd w:id="46"/>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0B3735" w:rsidP="00833BC9">
            <w:pPr>
              <w:rPr>
                <w:rFonts w:eastAsiaTheme="majorEastAsia" w:cstheme="minorHAnsi"/>
                <w:color w:val="0000FF"/>
              </w:rPr>
            </w:pPr>
            <w:hyperlink r:id="rId29"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rPr>
                <w:rFonts w:eastAsiaTheme="majorEastAsia" w:cstheme="minorHAnsi"/>
              </w:rPr>
            </w:pPr>
            <w:bookmarkStart w:id="47" w:name="_Hlk62026204"/>
            <w:r w:rsidRPr="000443E5">
              <w:rPr>
                <w:rFonts w:eastAsiaTheme="majorEastAsia" w:cstheme="minorHAnsi"/>
              </w:rPr>
              <w:t>Proposal 1:  Implicit signaling of K_offset value(s) should be supported and the K_offset value(s) should depend on numerology.</w:t>
            </w:r>
          </w:p>
          <w:p w14:paraId="6747B46B" w14:textId="737DD411" w:rsidR="00833BC9" w:rsidRPr="000443E5" w:rsidRDefault="0058235B" w:rsidP="0058235B">
            <w:pPr>
              <w:spacing w:before="60" w:after="60" w:line="288" w:lineRule="auto"/>
              <w:rPr>
                <w:rFonts w:eastAsiaTheme="majorEastAsia" w:cstheme="minorHAnsi"/>
                <w:lang w:eastAsia="ko-KR"/>
              </w:rPr>
            </w:pPr>
            <w:bookmarkStart w:id="48" w:name="_Hlk62026226"/>
            <w:bookmarkEnd w:id="47"/>
            <w:r w:rsidRPr="000443E5">
              <w:rPr>
                <w:rFonts w:eastAsiaTheme="majorEastAsia" w:cstheme="minorHAnsi"/>
              </w:rPr>
              <w:t xml:space="preserve">Proposal 2: Per beam K_offset configuration should be supported and for the case of implicit configuration derived from per cell common TA, the difference between </w:t>
            </w:r>
            <w:proofErr w:type="gramStart"/>
            <w:r w:rsidRPr="000443E5">
              <w:rPr>
                <w:rFonts w:eastAsiaTheme="majorEastAsia" w:cstheme="minorHAnsi"/>
              </w:rPr>
              <w:t>the per</w:t>
            </w:r>
            <w:proofErr w:type="gramEnd"/>
            <w:r w:rsidRPr="000443E5">
              <w:rPr>
                <w:rFonts w:eastAsiaTheme="majorEastAsia" w:cstheme="minorHAnsi"/>
              </w:rPr>
              <w:t xml:space="preserve">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0B3735" w:rsidP="00833BC9">
            <w:pPr>
              <w:rPr>
                <w:rFonts w:eastAsiaTheme="majorEastAsia" w:cstheme="minorHAnsi"/>
                <w:color w:val="0000FF"/>
              </w:rPr>
            </w:pPr>
            <w:hyperlink r:id="rId30"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a8"/>
              <w:rPr>
                <w:rFonts w:asciiTheme="minorHAnsi" w:eastAsiaTheme="majorEastAsia" w:hAnsiTheme="minorHAnsi" w:cstheme="minorHAnsi"/>
              </w:rPr>
            </w:pPr>
            <w:bookmarkStart w:id="49" w:name="_Hlk62026346"/>
            <w:r w:rsidRPr="000443E5">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0443E5" w:rsidRDefault="0058235B" w:rsidP="0058235B">
            <w:pPr>
              <w:pStyle w:val="a8"/>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w:t>
            </w:r>
            <w:r w:rsidRPr="000443E5">
              <w:rPr>
                <w:rFonts w:asciiTheme="minorHAnsi" w:eastAsiaTheme="majorEastAsia" w:hAnsiTheme="minorHAnsi" w:cstheme="minorHAnsi"/>
              </w:rPr>
              <w:lastRenderedPageBreak/>
              <w:t xml:space="preserve">in Message 3 during initial cell access. </w:t>
            </w:r>
          </w:p>
          <w:p w14:paraId="28737F61" w14:textId="77777777" w:rsidR="0058235B" w:rsidRPr="000443E5" w:rsidRDefault="0058235B" w:rsidP="0058235B">
            <w:pPr>
              <w:pStyle w:val="a8"/>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a8"/>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a8"/>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0443E5" w:rsidRDefault="0058235B" w:rsidP="0058235B">
            <w:pPr>
              <w:spacing w:after="120"/>
              <w:rPr>
                <w:rFonts w:eastAsiaTheme="majorEastAsia" w:cstheme="minorHAnsi"/>
              </w:rPr>
            </w:pPr>
            <w:bookmarkStart w:id="50" w:name="_Hlk62026373"/>
            <w:bookmarkEnd w:id="49"/>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af7"/>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7"/>
              <w:numPr>
                <w:ilvl w:val="0"/>
                <w:numId w:val="26"/>
              </w:numPr>
              <w:spacing w:after="1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gNB UL slot and corresponding gNB DL slot.</w:t>
            </w:r>
          </w:p>
          <w:p w14:paraId="45D170D0" w14:textId="77777777" w:rsidR="0058235B" w:rsidRPr="000443E5" w:rsidRDefault="0058235B" w:rsidP="0058235B">
            <w:pPr>
              <w:pStyle w:val="a8"/>
              <w:rPr>
                <w:rFonts w:asciiTheme="minorHAnsi" w:eastAsiaTheme="majorEastAsia" w:hAnsiTheme="minorHAnsi" w:cstheme="minorHAnsi"/>
                <w:color w:val="000000"/>
              </w:rPr>
            </w:pPr>
            <w:bookmarkStart w:id="51" w:name="_Hlk62026394"/>
            <w:bookmarkEnd w:id="50"/>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w:t>
            </w:r>
            <w:proofErr w:type="gramStart"/>
            <w:r w:rsidRPr="000443E5">
              <w:rPr>
                <w:rFonts w:asciiTheme="minorHAnsi" w:eastAsiaTheme="majorEastAsia" w:hAnsiTheme="minorHAnsi" w:cstheme="minorHAnsi"/>
                <w:color w:val="000000"/>
              </w:rPr>
              <w:t>..31</w:t>
            </w:r>
            <w:proofErr w:type="gramEnd"/>
            <w:r w:rsidRPr="000443E5">
              <w:rPr>
                <w:rFonts w:asciiTheme="minorHAnsi" w:eastAsiaTheme="majorEastAsia" w:hAnsiTheme="minorHAnsi" w:cstheme="minorHAnsi"/>
                <w:color w:val="000000"/>
              </w:rPr>
              <w:t>)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w:t>
            </w:r>
            <w:proofErr w:type="spellStart"/>
            <w:r w:rsidRPr="000443E5">
              <w:rPr>
                <w:rFonts w:asciiTheme="minorHAnsi" w:eastAsiaTheme="majorEastAsia" w:hAnsiTheme="minorHAnsi" w:cstheme="minorHAnsi"/>
                <w:color w:val="000000"/>
              </w:rPr>
              <w:t>Config</w:t>
            </w:r>
            <w:proofErr w:type="spellEnd"/>
            <w:r w:rsidRPr="000443E5">
              <w:rPr>
                <w:rFonts w:asciiTheme="minorHAnsi" w:eastAsiaTheme="majorEastAsia" w:hAnsiTheme="minorHAnsi" w:cstheme="minorHAnsi"/>
                <w:color w:val="000000"/>
              </w:rPr>
              <w:t>.</w:t>
            </w:r>
          </w:p>
          <w:p w14:paraId="0EE1C298" w14:textId="77777777" w:rsidR="0058235B" w:rsidRPr="000443E5" w:rsidRDefault="0058235B" w:rsidP="0058235B">
            <w:pPr>
              <w:pStyle w:val="a8"/>
              <w:rPr>
                <w:rFonts w:asciiTheme="minorHAnsi" w:eastAsiaTheme="majorEastAsia" w:hAnsiTheme="minorHAnsi" w:cstheme="minorHAnsi"/>
                <w:color w:val="000000"/>
              </w:rPr>
            </w:pPr>
            <w:bookmarkStart w:id="52" w:name="_Hlk62026417"/>
            <w:bookmarkEnd w:id="51"/>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a8"/>
              <w:rPr>
                <w:rFonts w:asciiTheme="minorHAnsi" w:eastAsiaTheme="majorEastAsia" w:hAnsiTheme="minorHAnsi" w:cstheme="minorHAnsi"/>
                <w:color w:val="000000"/>
              </w:rPr>
            </w:pPr>
            <w:bookmarkStart w:id="53" w:name="_Hlk62026431"/>
            <w:bookmarkEnd w:id="52"/>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a8"/>
              <w:numPr>
                <w:ilvl w:val="0"/>
                <w:numId w:val="27"/>
              </w:numPr>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a8"/>
              <w:rPr>
                <w:rFonts w:asciiTheme="minorHAnsi" w:eastAsiaTheme="majorEastAsia" w:hAnsiTheme="minorHAnsi" w:cstheme="minorHAnsi"/>
              </w:rPr>
            </w:pPr>
            <w:bookmarkStart w:id="54" w:name="_Hlk62026469"/>
            <w:bookmarkEnd w:id="53"/>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a8"/>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a8"/>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0B3735" w:rsidP="00833BC9">
            <w:pPr>
              <w:rPr>
                <w:rFonts w:eastAsiaTheme="majorEastAsia" w:cstheme="minorHAnsi"/>
                <w:color w:val="0000FF"/>
              </w:rPr>
            </w:pPr>
            <w:hyperlink r:id="rId31"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f7"/>
              <w:numPr>
                <w:ilvl w:val="0"/>
                <w:numId w:val="29"/>
              </w:numPr>
              <w:spacing w:before="240" w:line="256" w:lineRule="auto"/>
              <w:rPr>
                <w:rFonts w:eastAsiaTheme="majorEastAsia" w:cstheme="minorHAnsi"/>
              </w:rPr>
            </w:pPr>
            <w:r w:rsidRPr="000443E5">
              <w:rPr>
                <w:rFonts w:eastAsiaTheme="majorEastAsia" w:cstheme="minorHAnsi"/>
              </w:rPr>
              <w:t xml:space="preserve">At least for cell-specific and beam-specific K_offset, update by the gNB after initial access via higher layer signaling (RRC or MAC </w:t>
            </w:r>
            <w:r w:rsidRPr="000443E5">
              <w:rPr>
                <w:rFonts w:eastAsiaTheme="majorEastAsia" w:cstheme="minorHAnsi"/>
              </w:rPr>
              <w:lastRenderedPageBreak/>
              <w:t>CE) is supported</w:t>
            </w:r>
          </w:p>
          <w:p w14:paraId="51AA08EB" w14:textId="77777777" w:rsidR="0058235B" w:rsidRPr="000443E5" w:rsidRDefault="0058235B" w:rsidP="00363423">
            <w:pPr>
              <w:pStyle w:val="af7"/>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0B3735" w:rsidP="00833BC9">
            <w:pPr>
              <w:rPr>
                <w:rFonts w:eastAsiaTheme="majorEastAsia" w:cstheme="minorHAnsi"/>
                <w:color w:val="0000FF"/>
              </w:rPr>
            </w:pPr>
            <w:hyperlink r:id="rId32"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58"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0443E5">
              <w:rPr>
                <w:rFonts w:eastAsiaTheme="majorEastAsia" w:cstheme="minorHAnsi"/>
              </w:rPr>
              <w:t>Proposal 3: Support UE autonomous K_offset updates based on satellite ephemeris.</w:t>
            </w:r>
          </w:p>
          <w:p w14:paraId="13B3C447" w14:textId="77777777" w:rsidR="0058235B"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0443E5">
              <w:rPr>
                <w:rFonts w:eastAsiaTheme="majorEastAsia" w:cstheme="minorHAnsi"/>
              </w:rPr>
              <w:t>Proposal 4: Discuss on whether or not to support the case where DL/UL frame timing at gNB is not aligned.</w:t>
            </w:r>
          </w:p>
          <w:p w14:paraId="78F8C12E" w14:textId="08C2DFDA" w:rsidR="00833BC9"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0443E5">
              <w:rPr>
                <w:rFonts w:eastAsiaTheme="majorEastAsia" w:cstheme="minorHAnsi"/>
              </w:rPr>
              <w:t>Proposal 5: For RACH procedure triggered by PDCCH order in Rel-17 NTN, define timing offset in addition to minimum gap</w:t>
            </w:r>
            <w:proofErr w:type="gramStart"/>
            <w:r w:rsidRPr="000443E5">
              <w:rPr>
                <w:rFonts w:eastAsiaTheme="majorEastAsia" w:cstheme="minorHAnsi"/>
              </w:rPr>
              <w:t xml:space="preserve">,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2"/>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0B3735" w:rsidP="00833BC9">
            <w:pPr>
              <w:rPr>
                <w:rFonts w:eastAsiaTheme="majorEastAsia" w:cstheme="minorHAnsi"/>
                <w:color w:val="0000FF"/>
              </w:rPr>
            </w:pPr>
            <w:hyperlink r:id="rId33"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3"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4" w:name="_Hlk62026735"/>
            <w:bookmarkEnd w:id="63"/>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5" w:name="_Hlk62026751"/>
            <w:bookmarkEnd w:id="64"/>
            <w:r w:rsidRPr="000443E5">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6" w:name="_Hlk62026765"/>
            <w:bookmarkEnd w:id="65"/>
            <w:r w:rsidRPr="000443E5">
              <w:rPr>
                <w:rFonts w:eastAsiaTheme="majorEastAsia" w:cstheme="minorHAnsi"/>
              </w:rPr>
              <w:t>Proposal 4: There is no necessity to add an additional offset between PDCCH order and corresponding PRACH.</w:t>
            </w:r>
            <w:bookmarkEnd w:id="66"/>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0B3735" w:rsidP="00833BC9">
            <w:pPr>
              <w:rPr>
                <w:rFonts w:eastAsiaTheme="majorEastAsia" w:cstheme="minorHAnsi"/>
                <w:color w:val="0000FF"/>
              </w:rPr>
            </w:pPr>
            <w:hyperlink r:id="rId34"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7" w:name="_Hlk62026879"/>
            <w:r w:rsidRPr="000443E5">
              <w:rPr>
                <w:rFonts w:eastAsiaTheme="majorEastAsia" w:cstheme="minorHAnsi"/>
              </w:rPr>
              <w:t>Proposal 1: Explicit signaling of K_offset used in initial access in system information should be considered.</w:t>
            </w:r>
          </w:p>
          <w:p w14:paraId="685B5DB4" w14:textId="77777777" w:rsidR="0058235B" w:rsidRPr="000443E5" w:rsidRDefault="0058235B" w:rsidP="0058235B">
            <w:pPr>
              <w:rPr>
                <w:rFonts w:eastAsiaTheme="majorEastAsia" w:cstheme="minorHAnsi"/>
              </w:rPr>
            </w:pPr>
            <w:r w:rsidRPr="000443E5">
              <w:rPr>
                <w:rFonts w:eastAsiaTheme="majorEastAsia" w:cstheme="minorHAnsi"/>
              </w:rPr>
              <w:t>Proposal 2: Beam-specific values of K_offset configuration for initial access should be supported.</w:t>
            </w:r>
          </w:p>
          <w:p w14:paraId="7AE3FF56" w14:textId="0AF5C141" w:rsidR="00833BC9" w:rsidRPr="000443E5" w:rsidRDefault="0058235B" w:rsidP="0058235B">
            <w:pPr>
              <w:rPr>
                <w:rFonts w:eastAsiaTheme="majorEastAsia" w:cstheme="minorHAnsi"/>
              </w:rPr>
            </w:pPr>
            <w:r w:rsidRPr="000443E5">
              <w:rPr>
                <w:rFonts w:eastAsiaTheme="majorEastAsia" w:cstheme="minorHAnsi"/>
              </w:rPr>
              <w:t>Proposal 3: UE updates the value of K_offset based on predefined rules should be considered.</w:t>
            </w:r>
            <w:bookmarkEnd w:id="67"/>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0B3735" w:rsidP="00833BC9">
            <w:pPr>
              <w:rPr>
                <w:rFonts w:eastAsiaTheme="majorEastAsia" w:cstheme="minorHAnsi"/>
                <w:color w:val="0000FF"/>
              </w:rPr>
            </w:pPr>
            <w:hyperlink r:id="rId35"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rPr>
                <w:rFonts w:eastAsiaTheme="majorEastAsia" w:cstheme="minorHAnsi"/>
                <w:color w:val="000000"/>
                <w:lang w:eastAsia="ja-JP"/>
              </w:rPr>
            </w:pPr>
            <w:bookmarkStart w:id="68"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0B3735" w:rsidP="00833BC9">
            <w:pPr>
              <w:rPr>
                <w:rFonts w:eastAsiaTheme="majorEastAsia" w:cstheme="minorHAnsi"/>
                <w:color w:val="0000FF"/>
              </w:rPr>
            </w:pPr>
            <w:hyperlink r:id="rId36"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69"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lang w:val="en-GB"/>
              </w:rPr>
            </w:pPr>
            <w:bookmarkStart w:id="70" w:name="_Hlk62027090"/>
            <w:bookmarkEnd w:id="69"/>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lang w:val="en-GB"/>
              </w:rPr>
            </w:pPr>
            <w:bookmarkStart w:id="71" w:name="_Hlk62027108"/>
            <w:bookmarkEnd w:id="70"/>
            <w:r w:rsidRPr="000443E5">
              <w:rPr>
                <w:rFonts w:eastAsiaTheme="majorEastAsia" w:cstheme="minorHAnsi"/>
                <w:lang w:val="en-GB"/>
              </w:rPr>
              <w:t>Proposal 4: K_offset shall be added to the timing relationship for configured grant type 1.</w:t>
            </w:r>
            <w:bookmarkEnd w:id="71"/>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0B3735" w:rsidP="00833BC9">
            <w:pPr>
              <w:rPr>
                <w:rFonts w:eastAsiaTheme="majorEastAsia" w:cstheme="minorHAnsi"/>
                <w:color w:val="0000FF"/>
              </w:rPr>
            </w:pPr>
            <w:hyperlink r:id="rId37"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af4"/>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2"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0443E5" w:rsidRDefault="0058235B" w:rsidP="0058235B">
            <w:pPr>
              <w:pStyle w:val="af4"/>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lastRenderedPageBreak/>
              <w:t>Proposal 2</w:t>
            </w:r>
            <w:r w:rsidRPr="000443E5">
              <w:rPr>
                <w:rFonts w:asciiTheme="minorHAnsi" w:eastAsiaTheme="majorEastAsia" w:hAnsiTheme="minorHAnsi" w:cstheme="minorHAnsi"/>
                <w:b w:val="0"/>
                <w:noProof/>
              </w:rPr>
              <w:tab/>
            </w:r>
            <w:bookmarkStart w:id="73"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0B3735" w:rsidP="00833BC9">
            <w:pPr>
              <w:rPr>
                <w:rFonts w:eastAsiaTheme="majorEastAsia" w:cstheme="minorHAnsi"/>
                <w:color w:val="0000FF"/>
              </w:rPr>
            </w:pPr>
            <w:hyperlink r:id="rId38"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rPr>
                <w:rFonts w:eastAsiaTheme="majorEastAsia" w:cstheme="minorHAnsi"/>
              </w:rPr>
            </w:pPr>
          </w:p>
          <w:p w14:paraId="148A0BDD" w14:textId="6ED90960" w:rsidR="00744070" w:rsidRDefault="00744070" w:rsidP="0058235B">
            <w:pPr>
              <w:rPr>
                <w:rFonts w:eastAsiaTheme="majorEastAsia" w:cstheme="minorHAnsi"/>
              </w:rPr>
            </w:pPr>
            <w:bookmarkStart w:id="74" w:name="_Hlk62027336"/>
            <w:r w:rsidRPr="00744070">
              <w:rPr>
                <w:rFonts w:eastAsiaTheme="majorEastAsia" w:cstheme="minorHAnsi"/>
              </w:rPr>
              <w:t xml:space="preserve">Proposal 2 If K_offset update is supported, updating in a UE-specific manner provides more scheduling gain. </w:t>
            </w:r>
          </w:p>
          <w:p w14:paraId="79669117" w14:textId="77777777" w:rsidR="00744070" w:rsidRDefault="00744070" w:rsidP="0058235B">
            <w:pPr>
              <w:rPr>
                <w:rFonts w:eastAsiaTheme="majorEastAsia" w:cstheme="minorHAnsi"/>
              </w:rPr>
            </w:pPr>
          </w:p>
          <w:p w14:paraId="08C969D5" w14:textId="6C399DC5" w:rsidR="00744070" w:rsidRDefault="00744070" w:rsidP="0058235B">
            <w:pPr>
              <w:rPr>
                <w:rFonts w:eastAsiaTheme="majorEastAsia" w:cstheme="minorHAnsi"/>
              </w:rPr>
            </w:pPr>
            <w:r w:rsidRPr="00744070">
              <w:rPr>
                <w:rFonts w:eastAsiaTheme="majorEastAsia" w:cstheme="minorHAnsi"/>
              </w:rPr>
              <w:t xml:space="preserve">Proposal 3 If K_offset update is supported, it is signaled to the UE via RRC in a semi-static manner. </w:t>
            </w:r>
          </w:p>
          <w:bookmarkEnd w:id="74"/>
          <w:p w14:paraId="41FB996C" w14:textId="77777777" w:rsidR="00744070" w:rsidRDefault="00744070" w:rsidP="0058235B">
            <w:pPr>
              <w:rPr>
                <w:rFonts w:eastAsiaTheme="majorEastAsia" w:cstheme="minorHAnsi"/>
              </w:rPr>
            </w:pPr>
          </w:p>
          <w:p w14:paraId="0A401192" w14:textId="7B09CC9D" w:rsidR="00744070" w:rsidRDefault="00744070" w:rsidP="0058235B">
            <w:pPr>
              <w:rPr>
                <w:rFonts w:eastAsiaTheme="majorEastAsia" w:cstheme="minorHAnsi"/>
              </w:rPr>
            </w:pPr>
            <w:bookmarkStart w:id="75"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Default="00744070" w:rsidP="0058235B">
            <w:pPr>
              <w:rPr>
                <w:rFonts w:eastAsiaTheme="majorEastAsia" w:cstheme="minorHAnsi"/>
              </w:rPr>
            </w:pPr>
          </w:p>
          <w:p w14:paraId="777C1537" w14:textId="218F8BE4" w:rsidR="00744070" w:rsidRDefault="00744070" w:rsidP="0058235B">
            <w:pPr>
              <w:rPr>
                <w:rFonts w:eastAsiaTheme="majorEastAsia" w:cstheme="minorHAnsi"/>
              </w:rPr>
            </w:pPr>
            <w:bookmarkStart w:id="76"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Default="00744070" w:rsidP="0058235B">
            <w:pPr>
              <w:rPr>
                <w:rFonts w:eastAsiaTheme="majorEastAsia" w:cstheme="minorHAnsi"/>
              </w:rPr>
            </w:pPr>
          </w:p>
          <w:p w14:paraId="1F4F2477" w14:textId="6E46DD9B" w:rsidR="00744070" w:rsidRDefault="00744070" w:rsidP="0058235B">
            <w:pPr>
              <w:rPr>
                <w:rFonts w:eastAsiaTheme="majorEastAsia" w:cstheme="minorHAnsi"/>
              </w:rPr>
            </w:pPr>
            <w:bookmarkStart w:id="77"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Default="00744070" w:rsidP="0058235B">
            <w:pPr>
              <w:rPr>
                <w:rFonts w:eastAsiaTheme="majorEastAsia" w:cstheme="minorHAnsi"/>
              </w:rPr>
            </w:pPr>
          </w:p>
          <w:p w14:paraId="7D8EC04F" w14:textId="3A36AF37" w:rsidR="00833BC9" w:rsidRPr="000443E5" w:rsidRDefault="00744070" w:rsidP="0058235B">
            <w:pPr>
              <w:rPr>
                <w:rFonts w:eastAsiaTheme="majorEastAsia" w:cstheme="minorHAnsi"/>
              </w:rPr>
            </w:pPr>
            <w:bookmarkStart w:id="78" w:name="_Hlk62027458"/>
            <w:r w:rsidRPr="00744070">
              <w:rPr>
                <w:rFonts w:eastAsiaTheme="majorEastAsia" w:cstheme="minorHAnsi"/>
              </w:rPr>
              <w:t>Proposal 7 For a PDCCH order, introduce new parameters to prolong the processing time for UE.</w:t>
            </w:r>
            <w:bookmarkEnd w:id="78"/>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0B3735" w:rsidP="00833BC9">
            <w:pPr>
              <w:rPr>
                <w:rFonts w:eastAsiaTheme="majorEastAsia" w:cstheme="minorHAnsi"/>
                <w:color w:val="0000FF"/>
              </w:rPr>
            </w:pPr>
            <w:hyperlink r:id="rId39"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after="120"/>
              <w:rPr>
                <w:rFonts w:eastAsiaTheme="majorEastAsia" w:cstheme="minorHAnsi"/>
              </w:rPr>
            </w:pPr>
            <w:bookmarkStart w:id="79"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after="120"/>
              <w:rPr>
                <w:rFonts w:eastAsiaTheme="majorEastAsia" w:cstheme="minorHAnsi"/>
              </w:rPr>
            </w:pPr>
            <w:bookmarkStart w:id="80" w:name="_Hlk62027553"/>
            <w:bookmarkEnd w:id="79"/>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after="120"/>
              <w:rPr>
                <w:rFonts w:eastAsiaTheme="majorEastAsia" w:cstheme="minorHAnsi"/>
              </w:rPr>
            </w:pPr>
            <w:bookmarkStart w:id="81" w:name="_Hlk62027578"/>
            <w:bookmarkEnd w:id="80"/>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after="120"/>
              <w:rPr>
                <w:rFonts w:eastAsiaTheme="majorEastAsia" w:cstheme="minorHAnsi"/>
              </w:rPr>
            </w:pPr>
            <w:bookmarkStart w:id="82" w:name="_Hlk62027594"/>
            <w:bookmarkEnd w:id="81"/>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after="120"/>
              <w:rPr>
                <w:rFonts w:eastAsiaTheme="majorEastAsia" w:cstheme="minorHAnsi"/>
              </w:rPr>
            </w:pPr>
            <w:bookmarkStart w:id="83" w:name="_Hlk62027609"/>
            <w:bookmarkEnd w:id="82"/>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after="120"/>
              <w:rPr>
                <w:rFonts w:eastAsiaTheme="majorEastAsia" w:cstheme="minorHAnsi"/>
              </w:rPr>
            </w:pPr>
            <w:bookmarkStart w:id="84" w:name="_Hlk62027651"/>
            <w:bookmarkEnd w:id="83"/>
            <w:r w:rsidRPr="000443E5">
              <w:rPr>
                <w:rFonts w:eastAsiaTheme="majorEastAsia" w:cstheme="minorHAnsi"/>
              </w:rPr>
              <w:t>Proposal-6: the UE-specific K-offset value is configured/indicated by gNB after initial access</w:t>
            </w:r>
            <w:bookmarkEnd w:id="84"/>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0B3735" w:rsidP="00833BC9">
            <w:pPr>
              <w:rPr>
                <w:rFonts w:eastAsiaTheme="majorEastAsia" w:cstheme="minorHAnsi"/>
                <w:color w:val="0000FF"/>
              </w:rPr>
            </w:pPr>
            <w:hyperlink r:id="rId40"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5"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6" w:name="_Hlk62027709"/>
            <w:bookmarkEnd w:id="85"/>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7" w:name="_Hlk62027738"/>
            <w:bookmarkEnd w:id="86"/>
            <w:r w:rsidRPr="000443E5">
              <w:rPr>
                <w:rFonts w:eastAsiaTheme="majorEastAsia" w:cstheme="minorHAnsi"/>
                <w:lang w:eastAsia="ja-JP"/>
              </w:rPr>
              <w:t xml:space="preserve">Proposal 3: Support dedicated RRC signalling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Koffset,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8" w:name="_Hlk62027764"/>
            <w:bookmarkEnd w:id="87"/>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should be introduced. </w:t>
            </w:r>
          </w:p>
          <w:p w14:paraId="2248C8B4" w14:textId="63BC75BF" w:rsidR="00833BC9" w:rsidRPr="000443E5" w:rsidRDefault="0058235B" w:rsidP="0058235B">
            <w:pPr>
              <w:rPr>
                <w:rFonts w:eastAsiaTheme="majorEastAsia" w:cstheme="minorHAnsi"/>
                <w:lang w:eastAsia="ja-JP"/>
              </w:rPr>
            </w:pPr>
            <w:bookmarkStart w:id="89" w:name="_Hlk62027796"/>
            <w:bookmarkEnd w:id="88"/>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w:t>
            </w:r>
            <w:r w:rsidRPr="000443E5">
              <w:rPr>
                <w:rFonts w:eastAsiaTheme="majorEastAsia" w:cstheme="minorHAnsi"/>
                <w:lang w:eastAsia="ja-JP"/>
              </w:rPr>
              <w:lastRenderedPageBreak/>
              <w:t xml:space="preserve">on the indicated K1 value should be used to determine the UL related MAC CE action timing. </w:t>
            </w:r>
            <w:bookmarkEnd w:id="89"/>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0B3735" w:rsidP="00833BC9">
            <w:pPr>
              <w:rPr>
                <w:rFonts w:eastAsiaTheme="majorEastAsia" w:cstheme="minorHAnsi"/>
                <w:color w:val="0000FF"/>
              </w:rPr>
            </w:pPr>
            <w:hyperlink r:id="rId41"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0" w:name="_Hlk62033787"/>
            <w:r w:rsidRPr="000443E5">
              <w:rPr>
                <w:rFonts w:eastAsiaTheme="majorEastAsia" w:cstheme="minorHAnsi"/>
              </w:rPr>
              <w:t>Proposal 1: Explicit signaling of K_offset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1" w:name="_Hlk62033815"/>
            <w:bookmarkEnd w:id="90"/>
            <w:r w:rsidRPr="000443E5">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2" w:name="_Hlk62033844"/>
            <w:bookmarkEnd w:id="91"/>
            <w:r w:rsidRPr="000443E5">
              <w:rPr>
                <w:rFonts w:eastAsiaTheme="majorEastAsia" w:cstheme="minorHAnsi"/>
              </w:rPr>
              <w:t>Proposal 4: Update K_offset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3" w:name="_Hlk62033883"/>
            <w:bookmarkEnd w:id="92"/>
            <w:r w:rsidRPr="000443E5">
              <w:rPr>
                <w:rFonts w:eastAsiaTheme="majorEastAsia" w:cstheme="minorHAnsi"/>
              </w:rPr>
              <w:t>Proposal 6: Extend the value range of K1 from (0</w:t>
            </w:r>
            <w:proofErr w:type="gramStart"/>
            <w:r w:rsidRPr="000443E5">
              <w:rPr>
                <w:rFonts w:eastAsiaTheme="majorEastAsia" w:cstheme="minorHAnsi"/>
              </w:rPr>
              <w:t>..15</w:t>
            </w:r>
            <w:proofErr w:type="gramEnd"/>
            <w:r w:rsidRPr="000443E5">
              <w:rPr>
                <w:rFonts w:eastAsiaTheme="majorEastAsia" w:cstheme="minorHAnsi"/>
              </w:rPr>
              <w:t>)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4" w:name="_Hlk62033962"/>
            <w:bookmarkEnd w:id="93"/>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7"/>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5" w:name="_Hlk62033993"/>
            <w:bookmarkEnd w:id="94"/>
            <w:r w:rsidRPr="000443E5">
              <w:rPr>
                <w:rFonts w:eastAsiaTheme="majorEastAsia" w:cstheme="minorHAnsi"/>
              </w:rPr>
              <w:t xml:space="preserve">Proposal 8: When downlink and uplink frame timing are aligned at gNB,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9: When downlink and uplink frame timing are not aligned at gNB,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5"/>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0B3735" w:rsidP="00833BC9">
            <w:pPr>
              <w:rPr>
                <w:rFonts w:eastAsiaTheme="majorEastAsia" w:cstheme="minorHAnsi"/>
                <w:color w:val="0000FF"/>
              </w:rPr>
            </w:pPr>
            <w:hyperlink r:id="rId42"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a8"/>
              <w:rPr>
                <w:rFonts w:asciiTheme="minorHAnsi" w:eastAsiaTheme="majorEastAsia" w:hAnsiTheme="minorHAnsi" w:cstheme="minorHAnsi"/>
                <w:color w:val="000000"/>
              </w:rPr>
            </w:pPr>
            <w:bookmarkStart w:id="96" w:name="_Hlk62034038"/>
            <w:r w:rsidRPr="000443E5">
              <w:rPr>
                <w:rFonts w:asciiTheme="minorHAnsi" w:eastAsiaTheme="majorEastAsia" w:hAnsiTheme="minorHAnsi" w:cstheme="minorHAnsi"/>
                <w:color w:val="000000"/>
              </w:rPr>
              <w:t>Proposal 1: K_offset configured on a per beam basis should be supported.</w:t>
            </w:r>
          </w:p>
          <w:p w14:paraId="1DDCA43D" w14:textId="77777777" w:rsidR="0058235B" w:rsidRPr="000443E5" w:rsidRDefault="0058235B" w:rsidP="0058235B">
            <w:pPr>
              <w:pStyle w:val="a8"/>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a8"/>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3: The K_offset is configured with a unit of millisecond.</w:t>
            </w:r>
          </w:p>
          <w:p w14:paraId="654EC6DD" w14:textId="77777777" w:rsidR="0058235B" w:rsidRPr="000443E5" w:rsidRDefault="0058235B" w:rsidP="0058235B">
            <w:pPr>
              <w:pStyle w:val="a8"/>
              <w:rPr>
                <w:rFonts w:asciiTheme="minorHAnsi" w:eastAsiaTheme="majorEastAsia" w:hAnsiTheme="minorHAnsi" w:cstheme="minorHAnsi"/>
                <w:color w:val="000000"/>
              </w:rPr>
            </w:pPr>
            <w:bookmarkStart w:id="97" w:name="_Hlk62034110"/>
            <w:bookmarkEnd w:id="96"/>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8"/>
              <w:rPr>
                <w:rFonts w:asciiTheme="minorHAnsi" w:eastAsiaTheme="majorEastAsia" w:hAnsiTheme="minorHAnsi" w:cstheme="minorHAnsi"/>
                <w:color w:val="000000"/>
                <w:lang w:val="en-GB"/>
              </w:rPr>
            </w:pPr>
            <w:bookmarkStart w:id="98" w:name="_Hlk62034143"/>
            <w:bookmarkEnd w:id="97"/>
            <w:r w:rsidRPr="000443E5">
              <w:rPr>
                <w:rFonts w:asciiTheme="minorHAnsi" w:eastAsiaTheme="majorEastAsia" w:hAnsiTheme="minorHAnsi" w:cstheme="minorHAnsi"/>
                <w:color w:val="000000"/>
              </w:rPr>
              <w:t>Proposal 5: The enhancement on the SFI timing relationship is not supported</w:t>
            </w:r>
            <w:bookmarkEnd w:id="98"/>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0B3735" w:rsidP="00833BC9">
            <w:pPr>
              <w:rPr>
                <w:rFonts w:eastAsiaTheme="majorEastAsia" w:cstheme="minorHAnsi"/>
                <w:color w:val="0000FF"/>
              </w:rPr>
            </w:pPr>
            <w:hyperlink r:id="rId43"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Support cell specific K</w:t>
            </w:r>
            <w:r w:rsidRPr="000443E5">
              <w:rPr>
                <w:rFonts w:eastAsiaTheme="majorEastAsia" w:cstheme="minorHAnsi"/>
                <w:vertAlign w:val="subscript"/>
              </w:rPr>
              <w:t>offset</w:t>
            </w:r>
            <w:r w:rsidRPr="000443E5">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0443E5"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More than one of above K</w:t>
            </w:r>
            <w:r w:rsidRPr="000443E5">
              <w:rPr>
                <w:rFonts w:eastAsiaTheme="majorEastAsia" w:cstheme="minorHAnsi"/>
                <w:vertAlign w:val="subscript"/>
              </w:rPr>
              <w:t>offset</w:t>
            </w:r>
            <w:r w:rsidRPr="000443E5">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1" w:name="_Hlk62034229"/>
          <w:bookmarkEnd w:id="100"/>
          <w:p w14:paraId="1A60994A" w14:textId="79BA526B" w:rsidR="0058235B" w:rsidRPr="000443E5"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xml:space="preserve">: The timing relationship for Configured Grant Type 1 should be </w:t>
            </w:r>
            <w:r w:rsidRPr="000443E5">
              <w:rPr>
                <w:rFonts w:eastAsiaTheme="majorEastAsia" w:cstheme="minorHAnsi"/>
              </w:rPr>
              <w:lastRenderedPageBreak/>
              <w:t>left to Network implementation.</w:t>
            </w:r>
            <w:r w:rsidRPr="000443E5">
              <w:rPr>
                <w:rFonts w:eastAsiaTheme="majorEastAsia" w:cstheme="minorHAnsi"/>
              </w:rPr>
              <w:fldChar w:fldCharType="end"/>
            </w:r>
          </w:p>
          <w:bookmarkStart w:id="102" w:name="_Hlk62034242"/>
          <w:bookmarkEnd w:id="101"/>
          <w:p w14:paraId="0E465028" w14:textId="74160D85" w:rsidR="00833BC9" w:rsidRPr="000443E5"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0B3735" w:rsidP="00833BC9">
            <w:pPr>
              <w:rPr>
                <w:rFonts w:eastAsiaTheme="majorEastAsia" w:cstheme="minorHAnsi"/>
                <w:color w:val="0000FF"/>
              </w:rPr>
            </w:pPr>
            <w:hyperlink r:id="rId44"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3"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4" w:name="_Hlk62034333"/>
            <w:bookmarkEnd w:id="103"/>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5" w:name="_Hlk62034361"/>
            <w:bookmarkEnd w:id="104"/>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be introduced in the system.</w:t>
            </w:r>
          </w:p>
          <w:p w14:paraId="04C24153" w14:textId="1931DA56" w:rsidR="00833BC9" w:rsidRPr="000443E5" w:rsidRDefault="000443E5" w:rsidP="000443E5">
            <w:pPr>
              <w:rPr>
                <w:rFonts w:eastAsiaTheme="majorEastAsia" w:cstheme="minorHAnsi"/>
              </w:rPr>
            </w:pPr>
            <w:bookmarkStart w:id="106" w:name="_Hlk62034376"/>
            <w:bookmarkEnd w:id="105"/>
            <w:r w:rsidRPr="000443E5">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0B3735" w:rsidP="00833BC9">
            <w:pPr>
              <w:rPr>
                <w:rFonts w:eastAsiaTheme="majorEastAsia" w:cstheme="minorHAnsi"/>
                <w:color w:val="0000FF"/>
              </w:rPr>
            </w:pPr>
            <w:hyperlink r:id="rId45"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rPr>
                <w:rFonts w:eastAsiaTheme="majorEastAsia" w:cstheme="minorHAnsi"/>
              </w:rPr>
            </w:pPr>
            <w:bookmarkStart w:id="107"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rPr>
                <w:rFonts w:eastAsiaTheme="majorEastAsia" w:cstheme="minorHAnsi"/>
              </w:rPr>
            </w:pPr>
            <w:bookmarkStart w:id="108" w:name="_Hlk62034469"/>
            <w:bookmarkEnd w:id="107"/>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w:t>
            </w:r>
            <w:proofErr w:type="gramStart"/>
            <w:r w:rsidRPr="000443E5">
              <w:rPr>
                <w:rFonts w:eastAsiaTheme="majorEastAsia" w:cstheme="minorHAnsi"/>
              </w:rPr>
              <w:t xml:space="preserve">and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rPr>
                <w:rFonts w:eastAsiaTheme="majorEastAsia" w:cstheme="minorHAnsi"/>
              </w:rPr>
            </w:pPr>
            <w:bookmarkStart w:id="109" w:name="_Hlk62034490"/>
            <w:bookmarkEnd w:id="108"/>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rPr>
                <w:rFonts w:eastAsiaTheme="majorEastAsia" w:cstheme="minorHAnsi"/>
                <w:lang w:eastAsia="x-none"/>
              </w:rPr>
            </w:pPr>
            <w:bookmarkStart w:id="110" w:name="_Hlk62034522"/>
            <w:bookmarkEnd w:id="109"/>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1" w:name="_Hlk62034547"/>
            <w:bookmarkEnd w:id="110"/>
            <w:r w:rsidRPr="000443E5">
              <w:rPr>
                <w:rFonts w:eastAsiaTheme="majorEastAsia" w:cstheme="minorHAnsi"/>
              </w:rPr>
              <w:t xml:space="preserve">Proposal 8: In NTN, TA is considered in determining the starting time of RAR window. </w:t>
            </w:r>
          </w:p>
          <w:bookmarkEnd w:id="111"/>
          <w:p w14:paraId="5647F7A6" w14:textId="77777777" w:rsidR="00833BC9" w:rsidRPr="000443E5" w:rsidRDefault="00833BC9" w:rsidP="00833BC9">
            <w:pPr>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0B3735" w:rsidP="00833BC9">
            <w:pPr>
              <w:rPr>
                <w:rFonts w:eastAsiaTheme="majorEastAsia" w:cstheme="minorHAnsi"/>
                <w:color w:val="0000FF"/>
              </w:rPr>
            </w:pPr>
            <w:hyperlink r:id="rId46"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2"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7"/>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Offset_s</w:t>
            </w:r>
            <w:proofErr w:type="spellEnd"/>
          </w:p>
          <w:p w14:paraId="1A3A7928" w14:textId="77777777" w:rsidR="000443E5" w:rsidRPr="000443E5" w:rsidRDefault="000443E5" w:rsidP="00363423">
            <w:pPr>
              <w:pStyle w:val="af7"/>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p>
          <w:p w14:paraId="5046B17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w:t>
            </w:r>
            <w:proofErr w:type="spellStart"/>
            <w:r w:rsidRPr="000443E5">
              <w:rPr>
                <w:rFonts w:eastAsiaTheme="majorEastAsia" w:cstheme="minorHAnsi"/>
                <w:lang w:val="en-GB"/>
              </w:rPr>
              <w:t>Offset_s+Offset_f</w:t>
            </w:r>
            <w:proofErr w:type="spellEnd"/>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w:t>
            </w:r>
            <w:proofErr w:type="spellStart"/>
            <w:r w:rsidRPr="000443E5">
              <w:rPr>
                <w:rFonts w:eastAsiaTheme="majorEastAsia" w:cstheme="minorHAnsi"/>
                <w:lang w:val="en-GB"/>
              </w:rPr>
              <w:t>Offset_f</w:t>
            </w:r>
            <w:proofErr w:type="spellEnd"/>
            <w:r w:rsidRPr="000443E5">
              <w:rPr>
                <w:rFonts w:eastAsiaTheme="majorEastAsia" w:cstheme="minorHAnsi"/>
                <w:lang w:val="en-GB"/>
              </w:rPr>
              <w:t>.</w:t>
            </w:r>
          </w:p>
          <w:p w14:paraId="1CD80FCF" w14:textId="77777777" w:rsidR="000443E5" w:rsidRPr="000443E5" w:rsidRDefault="000443E5" w:rsidP="00363423">
            <w:pPr>
              <w:pStyle w:val="af7"/>
              <w:numPr>
                <w:ilvl w:val="0"/>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r w:rsidRPr="000443E5">
              <w:rPr>
                <w:rFonts w:eastAsiaTheme="majorEastAsia" w:cstheme="minorHAnsi"/>
                <w:lang w:val="en-GB"/>
              </w:rPr>
              <w:t xml:space="preserve"> is the common offset used in the calculation of TA of PRACH transmission.</w:t>
            </w:r>
          </w:p>
          <w:p w14:paraId="5090E336" w14:textId="49F9B098"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lastRenderedPageBreak/>
              <w:t xml:space="preserve">FFS Beam specific and UE specific </w:t>
            </w:r>
            <w:proofErr w:type="spellStart"/>
            <w:r w:rsidRPr="000443E5">
              <w:rPr>
                <w:rFonts w:eastAsiaTheme="majorEastAsia" w:cstheme="minorHAnsi"/>
                <w:lang w:val="en-GB"/>
              </w:rPr>
              <w:t>Offset_s</w:t>
            </w:r>
            <w:proofErr w:type="spellEnd"/>
            <w:r w:rsidRPr="000443E5">
              <w:rPr>
                <w:rFonts w:eastAsiaTheme="majorEastAsia" w:cstheme="minorHAnsi"/>
                <w:lang w:val="en-GB"/>
              </w:rPr>
              <w:t>.</w:t>
            </w:r>
          </w:p>
          <w:p w14:paraId="61695D84" w14:textId="77777777" w:rsidR="000443E5" w:rsidRPr="000443E5" w:rsidRDefault="000443E5" w:rsidP="000443E5">
            <w:pPr>
              <w:rPr>
                <w:rFonts w:eastAsiaTheme="majorEastAsia" w:cstheme="minorHAnsi"/>
                <w:lang w:val="en-GB"/>
              </w:rPr>
            </w:pPr>
            <w:bookmarkStart w:id="113" w:name="_Hlk62034608"/>
            <w:bookmarkEnd w:id="112"/>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f7"/>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0B3735" w:rsidP="00833BC9">
            <w:pPr>
              <w:rPr>
                <w:rFonts w:eastAsiaTheme="majorEastAsia" w:cstheme="minorHAnsi"/>
                <w:color w:val="0000FF"/>
              </w:rPr>
            </w:pPr>
            <w:hyperlink r:id="rId47"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a8"/>
              <w:rPr>
                <w:rFonts w:asciiTheme="minorHAnsi" w:eastAsiaTheme="majorEastAsia" w:hAnsiTheme="minorHAnsi" w:cstheme="minorHAnsi"/>
                <w:color w:val="000000"/>
              </w:rPr>
            </w:pPr>
            <w:bookmarkStart w:id="114"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rPr>
                <w:rFonts w:eastAsiaTheme="majorEastAsia" w:cstheme="minorHAnsi"/>
              </w:rPr>
            </w:pPr>
            <w:bookmarkStart w:id="115" w:name="_Hlk62034688"/>
            <w:bookmarkEnd w:id="114"/>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a8"/>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a8"/>
              <w:rPr>
                <w:rFonts w:asciiTheme="minorHAnsi" w:eastAsiaTheme="majorEastAsia" w:hAnsiTheme="minorHAnsi" w:cstheme="minorHAnsi"/>
                <w:color w:val="000000"/>
              </w:rPr>
            </w:pPr>
            <w:bookmarkStart w:id="116" w:name="_Hlk62034732"/>
            <w:bookmarkEnd w:id="115"/>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a8"/>
              <w:rPr>
                <w:rFonts w:asciiTheme="minorHAnsi" w:eastAsiaTheme="majorEastAsia" w:hAnsiTheme="minorHAnsi" w:cstheme="minorHAnsi"/>
                <w:color w:val="000000"/>
              </w:rPr>
            </w:pPr>
            <w:bookmarkStart w:id="117" w:name="_Hlk62034748"/>
            <w:bookmarkEnd w:id="116"/>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0B3735" w:rsidP="00833BC9">
            <w:pPr>
              <w:rPr>
                <w:rFonts w:eastAsiaTheme="majorEastAsia" w:cstheme="minorHAnsi"/>
                <w:color w:val="0000FF"/>
              </w:rPr>
            </w:pPr>
            <w:hyperlink r:id="rId48"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8"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w:t>
            </w:r>
            <w:proofErr w:type="gramStart"/>
            <w:r w:rsidRPr="000443E5">
              <w:rPr>
                <w:rFonts w:eastAsiaTheme="majorEastAsia" w:cstheme="minorHAnsi"/>
                <w:lang w:val="en-GB"/>
              </w:rPr>
              <w:t xml:space="preserve">the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and an offset to the start of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19" w:name="_Hlk62034867"/>
            <w:bookmarkEnd w:id="118"/>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w:t>
            </w:r>
            <w:proofErr w:type="gramStart"/>
            <w:r w:rsidRPr="000443E5">
              <w:rPr>
                <w:rFonts w:eastAsiaTheme="majorEastAsia" w:cstheme="minorHAnsi"/>
                <w:lang w:val="en-GB"/>
              </w:rPr>
              <w:t xml:space="preserve">of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19"/>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27743" w14:textId="77777777" w:rsidR="000B3735" w:rsidRDefault="000B3735">
      <w:r>
        <w:separator/>
      </w:r>
    </w:p>
  </w:endnote>
  <w:endnote w:type="continuationSeparator" w:id="0">
    <w:p w14:paraId="5A3AC79B" w14:textId="77777777" w:rsidR="000B3735" w:rsidRDefault="000B3735">
      <w:r>
        <w:continuationSeparator/>
      </w:r>
    </w:p>
  </w:endnote>
  <w:endnote w:type="continuationNotice" w:id="1">
    <w:p w14:paraId="0CD75133" w14:textId="77777777" w:rsidR="000B3735" w:rsidRDefault="000B3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altName w:val="宋体"/>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950FC7" w:rsidRDefault="00950FC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A24BF">
      <w:rPr>
        <w:rStyle w:val="ae"/>
      </w:rPr>
      <w:t>27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A24BF">
      <w:rPr>
        <w:rStyle w:val="ae"/>
      </w:rPr>
      <w:t>40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ACEF7" w14:textId="77777777" w:rsidR="000B3735" w:rsidRDefault="000B3735">
      <w:r>
        <w:separator/>
      </w:r>
    </w:p>
  </w:footnote>
  <w:footnote w:type="continuationSeparator" w:id="0">
    <w:p w14:paraId="66714FF4" w14:textId="77777777" w:rsidR="000B3735" w:rsidRDefault="000B3735">
      <w:r>
        <w:continuationSeparator/>
      </w:r>
    </w:p>
  </w:footnote>
  <w:footnote w:type="continuationNotice" w:id="1">
    <w:p w14:paraId="5BC4EA93" w14:textId="77777777" w:rsidR="000B3735" w:rsidRDefault="000B37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950FC7" w:rsidRDefault="00950F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1"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5"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0"/>
  </w:num>
  <w:num w:numId="4">
    <w:abstractNumId w:val="32"/>
  </w:num>
  <w:num w:numId="5">
    <w:abstractNumId w:val="33"/>
  </w:num>
  <w:num w:numId="6">
    <w:abstractNumId w:val="37"/>
  </w:num>
  <w:num w:numId="7">
    <w:abstractNumId w:val="13"/>
  </w:num>
  <w:num w:numId="8">
    <w:abstractNumId w:val="14"/>
  </w:num>
  <w:num w:numId="9">
    <w:abstractNumId w:val="9"/>
  </w:num>
  <w:num w:numId="10">
    <w:abstractNumId w:val="42"/>
  </w:num>
  <w:num w:numId="11">
    <w:abstractNumId w:val="20"/>
  </w:num>
  <w:num w:numId="12">
    <w:abstractNumId w:val="40"/>
  </w:num>
  <w:num w:numId="13">
    <w:abstractNumId w:val="17"/>
  </w:num>
  <w:num w:numId="14">
    <w:abstractNumId w:val="6"/>
  </w:num>
  <w:num w:numId="15">
    <w:abstractNumId w:val="28"/>
  </w:num>
  <w:num w:numId="16">
    <w:abstractNumId w:val="15"/>
  </w:num>
  <w:num w:numId="17">
    <w:abstractNumId w:val="26"/>
  </w:num>
  <w:num w:numId="18">
    <w:abstractNumId w:val="3"/>
  </w:num>
  <w:num w:numId="19">
    <w:abstractNumId w:val="16"/>
  </w:num>
  <w:num w:numId="20">
    <w:abstractNumId w:val="39"/>
  </w:num>
  <w:num w:numId="21">
    <w:abstractNumId w:val="7"/>
  </w:num>
  <w:num w:numId="22">
    <w:abstractNumId w:val="36"/>
  </w:num>
  <w:num w:numId="23">
    <w:abstractNumId w:val="43"/>
  </w:num>
  <w:num w:numId="24">
    <w:abstractNumId w:val="29"/>
  </w:num>
  <w:num w:numId="25">
    <w:abstractNumId w:val="4"/>
  </w:num>
  <w:num w:numId="26">
    <w:abstractNumId w:val="21"/>
  </w:num>
  <w:num w:numId="27">
    <w:abstractNumId w:val="44"/>
  </w:num>
  <w:num w:numId="28">
    <w:abstractNumId w:val="18"/>
  </w:num>
  <w:num w:numId="29">
    <w:abstractNumId w:val="10"/>
  </w:num>
  <w:num w:numId="30">
    <w:abstractNumId w:val="8"/>
  </w:num>
  <w:num w:numId="31">
    <w:abstractNumId w:val="34"/>
  </w:num>
  <w:num w:numId="32">
    <w:abstractNumId w:val="24"/>
  </w:num>
  <w:num w:numId="33">
    <w:abstractNumId w:val="12"/>
  </w:num>
  <w:num w:numId="34">
    <w:abstractNumId w:val="25"/>
  </w:num>
  <w:num w:numId="35">
    <w:abstractNumId w:val="45"/>
  </w:num>
  <w:num w:numId="36">
    <w:abstractNumId w:val="35"/>
  </w:num>
  <w:num w:numId="37">
    <w:abstractNumId w:val="22"/>
  </w:num>
  <w:num w:numId="38">
    <w:abstractNumId w:val="5"/>
  </w:num>
  <w:num w:numId="39">
    <w:abstractNumId w:val="1"/>
  </w:num>
  <w:num w:numId="40">
    <w:abstractNumId w:val="11"/>
  </w:num>
  <w:num w:numId="41">
    <w:abstractNumId w:val="41"/>
  </w:num>
  <w:num w:numId="42">
    <w:abstractNumId w:val="30"/>
  </w:num>
  <w:num w:numId="43">
    <w:abstractNumId w:val="38"/>
  </w:num>
  <w:num w:numId="44">
    <w:abstractNumId w:val="19"/>
  </w:num>
  <w:num w:numId="45">
    <w:abstractNumId w:val="2"/>
  </w:num>
  <w:num w:numId="4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C4"/>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89E"/>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921"/>
    <w:rsid w:val="009625F8"/>
    <w:rsid w:val="0096430A"/>
    <w:rsid w:val="00964EF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1C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10249"/>
    <w:rsid w:val="00D1076E"/>
    <w:rsid w:val="00D10FED"/>
    <w:rsid w:val="00D115C3"/>
    <w:rsid w:val="00D11897"/>
    <w:rsid w:val="00D12B9D"/>
    <w:rsid w:val="00D13135"/>
    <w:rsid w:val="00D133AF"/>
    <w:rsid w:val="00D13E4E"/>
    <w:rsid w:val="00D1534B"/>
    <w:rsid w:val="00D20B95"/>
    <w:rsid w:val="00D21882"/>
    <w:rsid w:val="00D232A9"/>
    <w:rsid w:val="00D236A1"/>
    <w:rsid w:val="00D239A7"/>
    <w:rsid w:val="00D23F47"/>
    <w:rsid w:val="00D252F0"/>
    <w:rsid w:val="00D26E27"/>
    <w:rsid w:val="00D308C9"/>
    <w:rsid w:val="00D30C9B"/>
    <w:rsid w:val="00D31672"/>
    <w:rsid w:val="00D32DE6"/>
    <w:rsid w:val="00D3341B"/>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F4FCD"/>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5F4FC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F4FC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qFormat/>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304.zip" TargetMode="External"/><Relationship Id="rId39" Type="http://schemas.openxmlformats.org/officeDocument/2006/relationships/hyperlink" Target="https://www.3gpp.org/ftp/TSG_RAN/WG1_RL1/TSGR1_104-e/Docs/R1-2100984.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807.zip" TargetMode="External"/><Relationship Id="rId42" Type="http://schemas.openxmlformats.org/officeDocument/2006/relationships/hyperlink" Target="https://www.3gpp.org/ftp/TSG_RAN/WG1_RL1/TSGR1_104-e/Docs/R1-2101117.zip" TargetMode="External"/><Relationship Id="rId47" Type="http://schemas.openxmlformats.org/officeDocument/2006/relationships/hyperlink" Target="https://www.3gpp.org/ftp/TSG_RAN/WG1_RL1/TSGR1_104-e/Docs/R1-2101616.zip"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496.zip" TargetMode="External"/><Relationship Id="rId11" Type="http://schemas.openxmlformats.org/officeDocument/2006/relationships/image" Target="media/image1.png"/><Relationship Id="rId24" Type="http://schemas.openxmlformats.org/officeDocument/2006/relationships/hyperlink" Target="https://www.3gpp.org/ftp/TSG_RAN/WG1_RL1/TSGR1_104-e/Docs/R1-2100222.zip" TargetMode="External"/><Relationship Id="rId32" Type="http://schemas.openxmlformats.org/officeDocument/2006/relationships/hyperlink" Target="https://www.3gpp.org/ftp/TSG_RAN/WG1_RL1/TSGR1_104-e/Docs/R1-2100703.zip" TargetMode="External"/><Relationship Id="rId37" Type="http://schemas.openxmlformats.org/officeDocument/2006/relationships/hyperlink" Target="https://www.3gpp.org/ftp/TSG_RAN/WG1_RL1/TSGR1_104-e/Docs/R1-2100922.zip" TargetMode="External"/><Relationship Id="rId40" Type="http://schemas.openxmlformats.org/officeDocument/2006/relationships/hyperlink" Target="https://www.3gpp.org/ftp/TSG_RAN/WG1_RL1/TSGR1_104-e/Docs/R1-2101024.zip" TargetMode="External"/><Relationship Id="rId45" Type="http://schemas.openxmlformats.org/officeDocument/2006/relationships/hyperlink" Target="https://www.3gpp.org/ftp/TSG_RAN/WG1_RL1/TSGR1_104-e/Docs/R1-2101383.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654.zip" TargetMode="External"/><Relationship Id="rId44" Type="http://schemas.openxmlformats.org/officeDocument/2006/relationships/hyperlink" Target="https://www.3gpp.org/ftp/TSG_RAN/WG1_RL1/TSGR1_104-e/Docs/R1-210129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381.zip" TargetMode="External"/><Relationship Id="rId30" Type="http://schemas.openxmlformats.org/officeDocument/2006/relationships/hyperlink" Target="https://www.3gpp.org/ftp/TSG_RAN/WG1_RL1/TSGR1_104-e/Docs/R1-2100594.zip" TargetMode="External"/><Relationship Id="rId35" Type="http://schemas.openxmlformats.org/officeDocument/2006/relationships/hyperlink" Target="https://www.3gpp.org/ftp/TSG_RAN/WG1_RL1/TSGR1_104-e/Docs/R1-2100859.zip" TargetMode="External"/><Relationship Id="rId43" Type="http://schemas.openxmlformats.org/officeDocument/2006/relationships/hyperlink" Target="https://www.3gpp.org/ftp/TSG_RAN/WG1_RL1/TSGR1_104-e/Docs/R1-2101206.zip" TargetMode="External"/><Relationship Id="rId48" Type="http://schemas.openxmlformats.org/officeDocument/2006/relationships/hyperlink" Target="https://www.3gpp.org/ftp/TSG_RAN/WG1_RL1/TSGR1_104-e/Docs/R1-2101694.zip" TargetMode="External"/><Relationship Id="rId8" Type="http://schemas.openxmlformats.org/officeDocument/2006/relationships/webSettings" Target="webSettings.xml"/><Relationship Id="rId51" Type="http://schemas.openxmlformats.org/officeDocument/2006/relationships/fontTable" Target="fontTable.xm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244.zip" TargetMode="External"/><Relationship Id="rId33" Type="http://schemas.openxmlformats.org/officeDocument/2006/relationships/hyperlink" Target="https://www.3gpp.org/ftp/TSG_RAN/WG1_RL1/TSGR1_104-e/Docs/R1-2100757.zip" TargetMode="External"/><Relationship Id="rId38" Type="http://schemas.openxmlformats.org/officeDocument/2006/relationships/hyperlink" Target="https://www.3gpp.org/ftp/TSG_RAN/WG1_RL1/TSGR1_104-e/Docs/R1-2100971.zip" TargetMode="External"/><Relationship Id="rId46" Type="http://schemas.openxmlformats.org/officeDocument/2006/relationships/hyperlink" Target="https://www.3gpp.org/ftp/TSG_RAN/WG1_RL1/TSGR1_104-e/Docs/R1-2101464.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104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04-e/Docs/R1-2100156.zip" TargetMode="External"/><Relationship Id="rId28" Type="http://schemas.openxmlformats.org/officeDocument/2006/relationships/hyperlink" Target="https://www.3gpp.org/ftp/TSG_RAN/WG1_RL1/TSGR1_104-e/Docs/R1-2100441.zip" TargetMode="External"/><Relationship Id="rId36" Type="http://schemas.openxmlformats.org/officeDocument/2006/relationships/hyperlink" Target="https://www.3gpp.org/ftp/TSG_RAN/WG1_RL1/TSGR1_104-e/Docs/R1-2100912.ZIP"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D1001-2B77-479F-B309-8F72F326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7685</Words>
  <Characters>43807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缪德山</dc:creator>
  <cp:lastModifiedBy>ZTE</cp:lastModifiedBy>
  <cp:revision>79</cp:revision>
  <dcterms:created xsi:type="dcterms:W3CDTF">2021-01-26T01:52:00Z</dcterms:created>
  <dcterms:modified xsi:type="dcterms:W3CDTF">2021-01-26T12:40:00Z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