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1426A6CC"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proofErr w:type="gramStart"/>
      <w:r w:rsidRPr="009823D0">
        <w:rPr>
          <w:rFonts w:eastAsia="MS Mincho"/>
          <w:b/>
          <w:sz w:val="24"/>
          <w:szCs w:val="24"/>
        </w:rPr>
        <w:tab/>
        <w:t xml:space="preserve">  </w:t>
      </w:r>
      <w:r w:rsidR="00F300F4" w:rsidRPr="00F300F4">
        <w:rPr>
          <w:rFonts w:eastAsia="MS Mincho"/>
          <w:b/>
          <w:sz w:val="24"/>
          <w:szCs w:val="24"/>
        </w:rPr>
        <w:t>R</w:t>
      </w:r>
      <w:proofErr w:type="gramEnd"/>
      <w:r w:rsidR="00F300F4" w:rsidRPr="00F300F4">
        <w:rPr>
          <w:rFonts w:eastAsia="MS Mincho"/>
          <w:b/>
          <w:sz w:val="24"/>
          <w:szCs w:val="24"/>
        </w:rPr>
        <w:t>1-2101875</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a="http://schemas.openxmlformats.org/drawingml/2006/main" xmlns:pic="http://schemas.openxmlformats.org/drawingml/2006/picture" xmlns:a14="http://schemas.microsoft.com/office/drawing/2010/main">
            <w:pict w14:anchorId="5BF1563D">
              <v:shape id="DtsShapeName"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w14:anchorId="66210C0E">
                <v:stroke joinstyle="miter"/>
                <v:path textboxrect="5034,2279,16566,13674" o:connecttype="custom" o:connectlocs="9,2;3,9;9,19;16,9" o:connectangles="270,180,90,0"/>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1E8C0A4D"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F300F4">
        <w:rPr>
          <w:rFonts w:eastAsia="等线" w:hint="eastAsia"/>
          <w:sz w:val="24"/>
          <w:lang w:eastAsia="zh-CN"/>
        </w:rPr>
        <w:t>4</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objective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480379F2" w14:textId="41746BE1" w:rsidR="000535F3" w:rsidRDefault="000535F3" w:rsidP="000535F3">
      <w:pPr>
        <w:widowControl w:val="0"/>
        <w:spacing w:after="120"/>
        <w:jc w:val="both"/>
        <w:rPr>
          <w:lang w:eastAsia="zh-CN"/>
        </w:rPr>
      </w:pPr>
      <w:r>
        <w:rPr>
          <w:lang w:eastAsia="zh-CN"/>
        </w:rPr>
        <w:t xml:space="preserve">The proposals were updated based on companies’ </w:t>
      </w:r>
      <w:r w:rsidR="003B7579">
        <w:rPr>
          <w:lang w:eastAsia="zh-CN"/>
        </w:rPr>
        <w:t>2nd</w:t>
      </w:r>
      <w:r>
        <w:rPr>
          <w:lang w:eastAsia="zh-CN"/>
        </w:rPr>
        <w:t xml:space="preserve"> round of inputs. I also list the updated proposals in section 9 for </w:t>
      </w:r>
      <w:r w:rsidR="003B7579">
        <w:rPr>
          <w:lang w:eastAsia="zh-CN"/>
        </w:rPr>
        <w:t>2nd</w:t>
      </w:r>
      <w:r>
        <w:rPr>
          <w:lang w:eastAsia="zh-CN"/>
        </w:rPr>
        <w:t xml:space="preserve"> GTW discussion.</w:t>
      </w:r>
    </w:p>
    <w:p w14:paraId="486A2350" w14:textId="65AE0669" w:rsidR="000535F3" w:rsidRPr="00054DAD" w:rsidRDefault="000535F3" w:rsidP="000535F3">
      <w:pPr>
        <w:widowControl w:val="0"/>
        <w:spacing w:after="120"/>
        <w:jc w:val="both"/>
        <w:rPr>
          <w:lang w:eastAsia="zh-CN"/>
        </w:rPr>
      </w:pPr>
      <w:r>
        <w:rPr>
          <w:lang w:eastAsia="zh-CN"/>
        </w:rPr>
        <w:t xml:space="preserve">The </w:t>
      </w:r>
      <w:r w:rsidR="003B7579">
        <w:rPr>
          <w:lang w:eastAsia="zh-CN"/>
        </w:rPr>
        <w:t>3rd</w:t>
      </w:r>
      <w:r>
        <w:rPr>
          <w:lang w:eastAsia="zh-CN"/>
        </w:rPr>
        <w:t xml:space="preserve"> round discussion is now kicked off. I</w:t>
      </w:r>
      <w:r w:rsidRPr="00054DAD">
        <w:rPr>
          <w:lang w:eastAsia="zh-CN"/>
        </w:rPr>
        <w:t xml:space="preserve">f possible, please try to provide your replies </w:t>
      </w:r>
      <w:r w:rsidRPr="008E5CEB">
        <w:rPr>
          <w:lang w:eastAsia="zh-CN"/>
        </w:rPr>
        <w:t xml:space="preserve">within </w:t>
      </w:r>
      <w:r w:rsidRPr="008E5CEB">
        <w:rPr>
          <w:highlight w:val="yellow"/>
          <w:lang w:eastAsia="zh-CN"/>
        </w:rPr>
        <w:t>24h, i.e.</w:t>
      </w:r>
      <w:r>
        <w:rPr>
          <w:highlight w:val="yellow"/>
          <w:lang w:eastAsia="zh-CN"/>
        </w:rPr>
        <w:t>,</w:t>
      </w:r>
      <w:r w:rsidRPr="008E5CEB">
        <w:rPr>
          <w:highlight w:val="yellow"/>
          <w:lang w:eastAsia="zh-CN"/>
        </w:rPr>
        <w:t xml:space="preserve"> by UTC 1/2</w:t>
      </w:r>
      <w:r w:rsidR="00A0285A">
        <w:rPr>
          <w:rFonts w:hint="eastAsia"/>
          <w:highlight w:val="yellow"/>
          <w:lang w:eastAsia="zh-CN"/>
        </w:rPr>
        <w:t>9</w:t>
      </w:r>
      <w:r w:rsidRPr="008E5CEB">
        <w:rPr>
          <w:highlight w:val="yellow"/>
          <w:lang w:eastAsia="zh-CN"/>
        </w:rPr>
        <w:t xml:space="preserve"> </w:t>
      </w:r>
      <w:r w:rsidR="003B7579">
        <w:rPr>
          <w:highlight w:val="yellow"/>
          <w:lang w:eastAsia="zh-CN"/>
        </w:rPr>
        <w:t>7</w:t>
      </w:r>
      <w:r w:rsidRPr="008E5CEB">
        <w:rPr>
          <w:highlight w:val="yellow"/>
          <w:lang w:eastAsia="zh-CN"/>
        </w:rPr>
        <w:t>:</w:t>
      </w:r>
      <w:r>
        <w:rPr>
          <w:highlight w:val="yellow"/>
          <w:lang w:eastAsia="zh-CN"/>
        </w:rPr>
        <w:t>00</w:t>
      </w:r>
      <w:r w:rsidRPr="008E5CEB">
        <w:rPr>
          <w:highlight w:val="yellow"/>
          <w:lang w:eastAsia="zh-CN"/>
        </w:rPr>
        <w:t>AM</w:t>
      </w:r>
      <w:r w:rsidRPr="00054DAD">
        <w:rPr>
          <w:lang w:eastAsia="zh-CN"/>
        </w:rPr>
        <w:t xml:space="preserve">. Moderator will try to update the proposals based on companies’ inputs on a daily basis. </w:t>
      </w:r>
    </w:p>
    <w:p w14:paraId="1114D682" w14:textId="77777777" w:rsidR="00320B7E" w:rsidRPr="000535F3" w:rsidRDefault="00320B7E">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2" w:name="_Hlk62144880"/>
      <w:r w:rsidRPr="00DE11B0">
        <w:rPr>
          <w:lang w:eastAsia="zh-CN"/>
        </w:rPr>
        <w:t>For multicast of RRC-CONNECTED UEs</w:t>
      </w:r>
      <w:bookmarkEnd w:id="2"/>
      <w:r w:rsidRPr="00DE11B0">
        <w:rPr>
          <w:lang w:eastAsia="zh-CN"/>
        </w:rPr>
        <w:t xml:space="preserve">, a </w:t>
      </w:r>
      <w:bookmarkStart w:id="3" w:name="_Hlk62066335"/>
      <w:r w:rsidRPr="00DE11B0">
        <w:rPr>
          <w:lang w:eastAsia="zh-CN"/>
        </w:rPr>
        <w:t>common frequency resource</w:t>
      </w:r>
      <w:bookmarkEnd w:id="3"/>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lastRenderedPageBreak/>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4" w:name="_Hlk62066827"/>
      <w:r w:rsidRPr="00DE11B0">
        <w:rPr>
          <w:szCs w:val="20"/>
          <w:lang w:eastAsia="zh-CN"/>
        </w:rPr>
        <w:t>How to indicate the starting PRB and the length of PRBs of the MBS frequency region</w:t>
      </w:r>
      <w:bookmarkEnd w:id="4"/>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5" w:name="_Hlk62061947"/>
      <w:r w:rsidRPr="00DE11B0">
        <w:rPr>
          <w:szCs w:val="20"/>
          <w:lang w:eastAsia="zh-CN"/>
        </w:rPr>
        <w:t>FFS whether UE can be configured with no unicast reception in the common frequency resource</w:t>
      </w:r>
    </w:p>
    <w:bookmarkEnd w:id="5"/>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6"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6"/>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7" w:name="_Hlk62062037"/>
      <w:r w:rsidRPr="00A06ACB">
        <w:t>it is up to gNB to schedule unicast or MBS within the ‘MBS frequency region’</w:t>
      </w:r>
      <w:bookmarkEnd w:id="7"/>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 xml:space="preserve">PDSCH configuration </w:t>
      </w:r>
      <w:proofErr w:type="spellStart"/>
      <w:r w:rsidRPr="00A06ACB">
        <w:t>pdsch</w:t>
      </w:r>
      <w:proofErr w:type="spellEnd"/>
      <w:r w:rsidRPr="00A06ACB">
        <w:t>-Config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8" w:name="_Hlk62068158"/>
      <w:r w:rsidRPr="003B407E">
        <w:t>The current SLIV indication mechanism can be reused for MBS frequency region indication of starting PRB and length of PRBs.</w:t>
      </w:r>
      <w:bookmarkEnd w:id="8"/>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 xml:space="preserve">Observation-4: The key difference between option 2A and 2B is related to the RRC </w:t>
      </w:r>
      <w:proofErr w:type="spellStart"/>
      <w:r w:rsidRPr="003B407E">
        <w:t>signalling</w:t>
      </w:r>
      <w:proofErr w:type="spellEnd"/>
      <w:r w:rsidRPr="003B407E">
        <w:t xml:space="preserve">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 xml:space="preserve">Option 2A requires the </w:t>
      </w:r>
      <w:proofErr w:type="spellStart"/>
      <w:r w:rsidRPr="003B407E">
        <w:t>signalling</w:t>
      </w:r>
      <w:proofErr w:type="spellEnd"/>
      <w:r w:rsidRPr="003B407E">
        <w:t xml:space="preserve">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 xml:space="preserve">Option 2B requires the </w:t>
      </w:r>
      <w:proofErr w:type="spellStart"/>
      <w:r w:rsidRPr="003B407E">
        <w:t>signalling</w:t>
      </w:r>
      <w:proofErr w:type="spellEnd"/>
      <w:r w:rsidRPr="003B407E">
        <w:t xml:space="preserve">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 xml:space="preserve">Proposal-7: The key requirement for option 2B is to signal the starting PRB and the length of PRBs for the MBS CFR, whereas the </w:t>
      </w:r>
      <w:proofErr w:type="spellStart"/>
      <w:r w:rsidRPr="008916A1">
        <w:t>signalling</w:t>
      </w:r>
      <w:proofErr w:type="spellEnd"/>
      <w:r w:rsidRPr="008916A1">
        <w:t xml:space="preserve">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Proposal 5: Support a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Option 2A-1: BWP switching between MBS specific BWP and UE’s active BWP is NOT supported. UE is 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 xml:space="preserve">Observation 1: Most of the parameters related to PDCCH/PDSCH reception are configured per BWP. Reusing the BPW </w:t>
      </w:r>
      <w:proofErr w:type="spellStart"/>
      <w:r w:rsidRPr="00CB1818">
        <w:t>signalling</w:t>
      </w:r>
      <w:proofErr w:type="spellEnd"/>
      <w:r w:rsidRPr="00CB1818">
        <w:t xml:space="preserve">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9" w:name="_Hlk62062641"/>
      <w:r w:rsidRPr="00CB1818">
        <w:t>One or more MBS BWPs can be configured per dedicated BWP subject to UE capability</w:t>
      </w:r>
      <w:bookmarkEnd w:id="9"/>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 xml:space="preserve">Proposal 1: Use MBS BWP to indicate the common frequency resource for group-common PDCCH/PDSCH within a unicast BWP. Reuse the BWP configuration </w:t>
      </w:r>
      <w:proofErr w:type="spellStart"/>
      <w:r w:rsidRPr="0068767C">
        <w:t>signalling</w:t>
      </w:r>
      <w:proofErr w:type="spellEnd"/>
      <w:r w:rsidRPr="0068767C">
        <w:t xml:space="preserve">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10" w:name="_Hlk62069035"/>
      <w:r w:rsidRPr="00547DF6">
        <w:t>3GPP studies solutions based on BWP-specific (sub-group-common) PDCCHs scheduling a single group-common PDSCH with the aim of selecting solutions at the next meeting</w:t>
      </w:r>
      <w:bookmarkEnd w:id="10"/>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xml:space="preserve">, while 7 companies [ZTE, </w:t>
      </w:r>
      <w:proofErr w:type="spellStart"/>
      <w:r w:rsidR="00673E7E">
        <w:t>Spreadtrum</w:t>
      </w:r>
      <w:proofErr w:type="spellEnd"/>
      <w:r w:rsidR="00673E7E">
        <w:t xml:space="preserve">, LG, Apple, </w:t>
      </w:r>
      <w:proofErr w:type="spellStart"/>
      <w:r w:rsidR="00673E7E">
        <w:t>Convida</w:t>
      </w:r>
      <w:proofErr w:type="spellEnd"/>
      <w:r w:rsidR="00673E7E">
        <w:t>,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1" w:name="_Hlk62143764"/>
      <w:r w:rsidRPr="00DE11B0">
        <w:rPr>
          <w:lang w:eastAsia="zh-CN"/>
        </w:rPr>
        <w:t xml:space="preserve">BWP switching is needed </w:t>
      </w:r>
      <w:bookmarkEnd w:id="11"/>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proofErr w:type="spellStart"/>
      <w:r w:rsidR="00635849" w:rsidRPr="00104BCF">
        <w:rPr>
          <w:i/>
          <w:iCs/>
        </w:rPr>
        <w:t>pdsch-ConfigMBS</w:t>
      </w:r>
      <w:proofErr w:type="spellEnd"/>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2" w:name="OLE_LINK3"/>
      <w:bookmarkStart w:id="13" w:name="OLE_LINK4"/>
      <w:proofErr w:type="spellStart"/>
      <w:r w:rsidR="00445322" w:rsidRPr="007735CC">
        <w:rPr>
          <w:i/>
        </w:rPr>
        <w:t>pdsch</w:t>
      </w:r>
      <w:proofErr w:type="spellEnd"/>
      <w:r w:rsidR="00445322" w:rsidRPr="007735CC">
        <w:rPr>
          <w:i/>
        </w:rPr>
        <w:t>-Config</w:t>
      </w:r>
      <w:bookmarkEnd w:id="12"/>
      <w:bookmarkEnd w:id="13"/>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proofErr w:type="spellStart"/>
      <w:r w:rsidR="00635849" w:rsidRPr="00104BCF">
        <w:rPr>
          <w:i/>
          <w:iCs/>
        </w:rPr>
        <w:t>pd</w:t>
      </w:r>
      <w:r w:rsidR="00635849">
        <w:rPr>
          <w:i/>
          <w:iCs/>
        </w:rPr>
        <w:t>c</w:t>
      </w:r>
      <w:r w:rsidR="00635849" w:rsidRPr="00104BCF">
        <w:rPr>
          <w:i/>
          <w:iCs/>
        </w:rPr>
        <w:t>ch-ConfigMBS</w:t>
      </w:r>
      <w:proofErr w:type="spellEnd"/>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proofErr w:type="spellStart"/>
      <w:r w:rsidR="00A52F46">
        <w:t>signalling</w:t>
      </w:r>
      <w:proofErr w:type="spellEnd"/>
      <w:r w:rsidR="00A52F46">
        <w:t xml:space="preserve">,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w:t>
      </w:r>
      <w:proofErr w:type="spellStart"/>
      <w:r w:rsidR="004B587E">
        <w:t>Spreadtrum</w:t>
      </w:r>
      <w:proofErr w:type="spellEnd"/>
      <w:r w:rsidR="004B587E">
        <w:t xml:space="preserve">,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w:t>
      </w:r>
      <w:proofErr w:type="spellStart"/>
      <w:r w:rsidR="004A1DE2">
        <w:t>Spreadtrum</w:t>
      </w:r>
      <w:proofErr w:type="spellEnd"/>
      <w:r w:rsidR="004A1DE2">
        <w:t xml:space="preserve">]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4" w:name="_Hlk62453604"/>
      <w:r>
        <w:rPr>
          <w:rFonts w:eastAsiaTheme="minorEastAsia"/>
          <w:lang w:eastAsia="zh-CN"/>
        </w:rPr>
        <w:t xml:space="preserve">a </w:t>
      </w:r>
      <w:bookmarkStart w:id="15" w:name="_Hlk62452974"/>
      <w:r>
        <w:rPr>
          <w:lang w:eastAsia="zh-CN"/>
        </w:rPr>
        <w:t>g</w:t>
      </w:r>
      <w:r w:rsidRPr="002B4288">
        <w:rPr>
          <w:lang w:eastAsia="zh-CN"/>
        </w:rPr>
        <w:t>roup</w:t>
      </w:r>
      <w:r>
        <w:rPr>
          <w:lang w:eastAsia="zh-CN"/>
        </w:rPr>
        <w:t>-</w:t>
      </w:r>
      <w:r w:rsidRPr="002B4288">
        <w:rPr>
          <w:lang w:eastAsia="zh-CN"/>
        </w:rPr>
        <w:t>common PDSCH configuration for MBS</w:t>
      </w:r>
      <w:bookmarkEnd w:id="15"/>
      <w:r w:rsidRPr="002B4288">
        <w:rPr>
          <w:lang w:eastAsia="zh-CN"/>
        </w:rPr>
        <w:t xml:space="preserve">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bookmarkEnd w:id="14"/>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41BC9287"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a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these two transmission are common understanding. We still have concern </w:t>
            </w:r>
            <w:r>
              <w:rPr>
                <w:rFonts w:hint="eastAsia"/>
                <w:lang w:eastAsia="zh-CN"/>
              </w:rPr>
              <w:t>that</w:t>
            </w:r>
            <w:r>
              <w:rPr>
                <w:lang w:eastAsia="zh-CN"/>
              </w:rPr>
              <w:t xml:space="preserve"> Opt 2A will introduce BWP switching delay because it defines a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resource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 xml:space="preserve">group-common PDSCH configuration for MBS (e.g., </w:t>
            </w:r>
            <w:proofErr w:type="spellStart"/>
            <w:r w:rsidRPr="00DF2375">
              <w:rPr>
                <w:i/>
                <w:lang w:eastAsia="zh-CN"/>
              </w:rPr>
              <w:t>pdsch-ConfigMBS</w:t>
            </w:r>
            <w:proofErr w:type="spellEnd"/>
            <w:r w:rsidRPr="00DF2375">
              <w:rPr>
                <w:i/>
                <w:lang w:eastAsia="zh-CN"/>
              </w:rPr>
              <w:t xml:space="preserve">) is configured for the common frequency resource separately from the </w:t>
            </w:r>
            <w:proofErr w:type="spellStart"/>
            <w:r w:rsidRPr="00DF2375">
              <w:rPr>
                <w:i/>
                <w:lang w:eastAsia="zh-CN"/>
              </w:rPr>
              <w:t>pdsch</w:t>
            </w:r>
            <w:proofErr w:type="spellEnd"/>
            <w:r w:rsidRPr="00DF2375">
              <w:rPr>
                <w:i/>
                <w:lang w:eastAsia="zh-CN"/>
              </w:rPr>
              <w:t>-Config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3F43F6">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3F43F6">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Reusing the 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 xml:space="preserve">e.g., the </w:t>
            </w:r>
            <w:proofErr w:type="spellStart"/>
            <w:r w:rsidR="00E24558">
              <w:rPr>
                <w:lang w:eastAsia="zh-CN"/>
              </w:rPr>
              <w:t>pdsch</w:t>
            </w:r>
            <w:proofErr w:type="spellEnd"/>
            <w:r w:rsidR="00E24558">
              <w:rPr>
                <w:lang w:eastAsia="zh-CN"/>
              </w:rPr>
              <w:t>-config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5104DEDA" w:rsidR="00CC1861" w:rsidRDefault="00CC1861" w:rsidP="00CC1861">
            <w:r>
              <w:t>More than one common frequency resource can be configured per dedicated unicast BWP</w:t>
            </w:r>
            <w:r w:rsidRPr="00DA027B">
              <w:t xml:space="preserve"> </w:t>
            </w:r>
            <w:r>
              <w:t>f</w:t>
            </w:r>
            <w:r w:rsidRPr="005A5EFB">
              <w:t>or multicast of RRC-CONNECTED UEs</w:t>
            </w:r>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t>Ericsson</w:t>
            </w:r>
          </w:p>
        </w:tc>
        <w:tc>
          <w:tcPr>
            <w:tcW w:w="7840" w:type="dxa"/>
          </w:tcPr>
          <w:p w14:paraId="465970EA" w14:textId="77777777" w:rsidR="006E1E73" w:rsidRDefault="006E1E73" w:rsidP="006E1E73">
            <w:pPr>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However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r w:rsidRPr="0038004E">
              <w:t>Generally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t>v</w:t>
            </w:r>
            <w:r>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 xml:space="preserve">discuss on the functionality, </w:t>
            </w:r>
            <w:proofErr w:type="spellStart"/>
            <w:r>
              <w:rPr>
                <w:lang w:eastAsia="zh-CN"/>
              </w:rPr>
              <w:t>i.e</w:t>
            </w:r>
            <w:proofErr w:type="spellEnd"/>
            <w:r>
              <w:rPr>
                <w:lang w:eastAsia="zh-CN"/>
              </w:rPr>
              <w:t>,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 xml:space="preserve">Proposal 1-2: we prefer Option 2A. as mention by </w:t>
            </w:r>
            <w:proofErr w:type="gramStart"/>
            <w:r>
              <w:t>others ,</w:t>
            </w:r>
            <w:proofErr w:type="gramEnd"/>
            <w:r>
              <w:t xml:space="preserve">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proofErr w:type="spellStart"/>
            <w:r>
              <w:rPr>
                <w:lang w:eastAsia="zh-CN"/>
              </w:rPr>
              <w:t>Spreadtrum</w:t>
            </w:r>
            <w:proofErr w:type="spellEnd"/>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r>
              <w:rPr>
                <w:lang w:eastAsia="zh-CN"/>
              </w:rPr>
              <w:t xml:space="preserve">Generally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t xml:space="preserve">Regarding Proposal 1-3: Agree with FL’s proposal. This proposal would address the concerns raised by some companies regarding the </w:t>
            </w:r>
            <w:proofErr w:type="spellStart"/>
            <w:r w:rsidRPr="3EA71F59">
              <w:rPr>
                <w:lang w:eastAsia="zh-CN"/>
              </w:rPr>
              <w:t>pdcch</w:t>
            </w:r>
            <w:proofErr w:type="spellEnd"/>
            <w:r w:rsidRPr="3EA71F59">
              <w:rPr>
                <w:lang w:eastAsia="zh-CN"/>
              </w:rPr>
              <w:t>-config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r>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3D37CC91" w:rsidR="00CD26E3" w:rsidRPr="00DE11B0" w:rsidRDefault="00CD26E3" w:rsidP="00CD26E3">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278A1F1A"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w:t>
      </w:r>
      <w:r w:rsidR="00373268">
        <w:rPr>
          <w:lang w:eastAsia="zh-CN"/>
        </w:rPr>
        <w:t xml:space="preserve"> </w:t>
      </w:r>
      <w:r>
        <w:t>t</w:t>
      </w:r>
      <w:r w:rsidRPr="00C41B77">
        <w:t>he starting PRB and 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6"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bookmarkEnd w:id="16"/>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0BEC3DA" w:rsidR="00CD26E3" w:rsidRDefault="00C0405C" w:rsidP="00CD26E3">
      <w:ins w:id="17" w:author="Wang Fei" w:date="2021-01-27T09:21:00Z">
        <w:r>
          <w:rPr>
            <w:lang w:eastAsia="zh-CN"/>
          </w:rPr>
          <w:t>If Option 2B is supported,</w:t>
        </w:r>
        <w:r w:rsidRPr="00F15427">
          <w:rPr>
            <w:lang w:eastAsia="zh-CN"/>
          </w:rPr>
          <w:t xml:space="preserve"> </w:t>
        </w:r>
      </w:ins>
      <w:del w:id="18" w:author="Wang Fei" w:date="2021-01-27T09:21:00Z">
        <w:r w:rsidR="00CD26E3" w:rsidDel="00C0405C">
          <w:delText>A</w:delText>
        </w:r>
      </w:del>
      <w:ins w:id="19"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or multicast of RRC-CONNECTED UEs</w:t>
      </w:r>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0825531C"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is supported for common frequency resource for multicast of RRC-CONNECTED UEs,</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0"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0"/>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proofErr w:type="spellStart"/>
      <w:r w:rsidR="00DA032B" w:rsidRPr="00DA032B">
        <w:t>bwp</w:t>
      </w:r>
      <w:proofErr w:type="spellEnd"/>
      <w:r w:rsidR="00DA032B" w:rsidRPr="00DA032B">
        <w:t>-Id</w:t>
      </w:r>
      <w:r>
        <w:t xml:space="preserve"> which is different from </w:t>
      </w:r>
      <w:r w:rsidR="00DA032B">
        <w:t xml:space="preserve">the </w:t>
      </w:r>
      <w:proofErr w:type="spellStart"/>
      <w:r w:rsidR="00DA032B" w:rsidRPr="00DA032B">
        <w:t>bwp</w:t>
      </w:r>
      <w:proofErr w:type="spellEnd"/>
      <w:r w:rsidR="00DA032B" w:rsidRPr="00DA032B">
        <w:t>-Id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w:t>
      </w:r>
      <w:proofErr w:type="spellStart"/>
      <w:r w:rsidR="00A57480" w:rsidRPr="00372306">
        <w:rPr>
          <w:szCs w:val="20"/>
          <w:lang w:eastAsia="zh-CN"/>
        </w:rPr>
        <w:t>pdcch</w:t>
      </w:r>
      <w:proofErr w:type="spellEnd"/>
      <w:r w:rsidR="00A57480" w:rsidRPr="00372306">
        <w:rPr>
          <w:szCs w:val="20"/>
          <w:lang w:eastAsia="zh-CN"/>
        </w:rPr>
        <w:t xml:space="preserve">-Config, </w:t>
      </w:r>
      <w:proofErr w:type="spellStart"/>
      <w:r w:rsidR="00A57480" w:rsidRPr="00372306">
        <w:rPr>
          <w:szCs w:val="20"/>
          <w:lang w:eastAsia="zh-CN"/>
        </w:rPr>
        <w:t>pdsch</w:t>
      </w:r>
      <w:proofErr w:type="spellEnd"/>
      <w:r w:rsidR="00A57480" w:rsidRPr="00372306">
        <w:rPr>
          <w:szCs w:val="20"/>
          <w:lang w:eastAsia="zh-CN"/>
        </w:rPr>
        <w:t xml:space="preserve">-Config)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D9B760A">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D9B760A">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D9B760A">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 xml:space="preserve">and, in our </w:t>
            </w:r>
            <w:proofErr w:type="gramStart"/>
            <w:r w:rsidR="000D58B9">
              <w:rPr>
                <w:lang w:eastAsia="zh-CN"/>
              </w:rPr>
              <w:t>opinion,</w:t>
            </w:r>
            <w:r w:rsidR="00AF2990">
              <w:rPr>
                <w:lang w:eastAsia="zh-CN"/>
              </w:rPr>
              <w:t>,</w:t>
            </w:r>
            <w:proofErr w:type="gramEnd"/>
            <w:r w:rsidR="00AF2990">
              <w:rPr>
                <w:lang w:eastAsia="zh-CN"/>
              </w:rPr>
              <w:t xml:space="preserve">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 xml:space="preserve">This proposal would address the concerns raised by some companies regarding the </w:t>
            </w:r>
            <w:proofErr w:type="spellStart"/>
            <w:r w:rsidR="000D58B9" w:rsidRPr="3EA71F59">
              <w:rPr>
                <w:lang w:eastAsia="zh-CN"/>
              </w:rPr>
              <w:t>pdcch</w:t>
            </w:r>
            <w:proofErr w:type="spellEnd"/>
            <w:r w:rsidR="000D58B9" w:rsidRPr="3EA71F59">
              <w:rPr>
                <w:lang w:eastAsia="zh-CN"/>
              </w:rPr>
              <w:t>-config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t>Proposal 1-7      While we support the intent of the proposal</w:t>
            </w:r>
            <w:r w:rsidR="12DE19EF">
              <w:t xml:space="preserve">, however we would still like to clarify the relation between the MBS specific BWP – in terms of </w:t>
            </w:r>
            <w:r w:rsidR="63AE5E08">
              <w:t>BWP location / start PRB 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D9B760A">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D9B760A">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7777777" w:rsidR="00105D32" w:rsidRPr="00DE11B0" w:rsidRDefault="00105D32" w:rsidP="00C62435">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D9B760A">
        <w:tc>
          <w:tcPr>
            <w:tcW w:w="2122" w:type="dxa"/>
          </w:tcPr>
          <w:p w14:paraId="2149F47B" w14:textId="038A5DEF" w:rsidR="00F275EF" w:rsidRDefault="00F275EF" w:rsidP="00F275EF">
            <w:pPr>
              <w:rPr>
                <w:lang w:eastAsia="zh-CN"/>
              </w:rPr>
            </w:pPr>
            <w:r>
              <w:rPr>
                <w:lang w:eastAsia="zh-CN"/>
              </w:rPr>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D9B760A">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r>
              <w:rPr>
                <w:rFonts w:hint="eastAsia"/>
                <w:lang w:eastAsia="zh-CN"/>
              </w:rPr>
              <w:t>T</w:t>
            </w:r>
            <w:r>
              <w:rPr>
                <w:lang w:eastAsia="zh-CN"/>
              </w:rPr>
              <w:t>hanks Moderator for the updated proposals. Regarding Proposal 1-7, we think the intention is 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FFS the detailed signaling</w:t>
            </w:r>
          </w:p>
          <w:p w14:paraId="706F7B35"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w:t>
            </w:r>
            <w:proofErr w:type="spellStart"/>
            <w:r w:rsidRPr="007C5269">
              <w:rPr>
                <w:rFonts w:ascii="Arial" w:hAnsi="Arial" w:cs="Arial"/>
                <w:sz w:val="16"/>
                <w:lang w:eastAsia="zh-CN"/>
              </w:rPr>
              <w:t>pdsch-ConfigMBS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pdsch</w:t>
            </w:r>
            <w:proofErr w:type="spellEnd"/>
            <w:r w:rsidRPr="007C5269">
              <w:rPr>
                <w:rFonts w:ascii="Arial" w:hAnsi="Arial" w:cs="Arial"/>
                <w:sz w:val="16"/>
                <w:lang w:eastAsia="zh-CN"/>
              </w:rPr>
              <w:t>-Config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 xml:space="preserve">group-common PDCCH configuration for MBS (e.g., </w:t>
            </w:r>
            <w:proofErr w:type="spellStart"/>
            <w:r w:rsidRPr="007C5269">
              <w:rPr>
                <w:rFonts w:ascii="Arial" w:hAnsi="Arial" w:cs="Arial"/>
                <w:sz w:val="16"/>
                <w:lang w:eastAsia="zh-CN"/>
              </w:rPr>
              <w:t>pdcch-ConfigMBS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pdcch</w:t>
            </w:r>
            <w:proofErr w:type="spellEnd"/>
            <w:r w:rsidRPr="007C5269">
              <w:rPr>
                <w:rFonts w:ascii="Arial" w:hAnsi="Arial" w:cs="Arial"/>
                <w:sz w:val="16"/>
                <w:lang w:eastAsia="zh-CN"/>
              </w:rPr>
              <w:t>-Config for unicast</w:t>
            </w:r>
          </w:p>
          <w:p w14:paraId="5B2DFADA"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77777777"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at most one common frequency resource can be configured per dedicated unicast BWP for multicast of RRC-CONNECTED UEs.</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t>F</w:t>
            </w:r>
            <w:r>
              <w:rPr>
                <w:lang w:eastAsia="zh-CN"/>
              </w:rPr>
              <w:t>or the other bullets in Proposal 1-7, we think we can first focus on the following one, which is the most important and also most controversial point. We can first try to address the 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77777777"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If Option 2A is supported for common frequency resource for multicast of RRC-CONNECTED UEs,</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D9B760A">
        <w:tc>
          <w:tcPr>
            <w:tcW w:w="2122" w:type="dxa"/>
          </w:tcPr>
          <w:p w14:paraId="69A5D6C3" w14:textId="27D0A04A" w:rsidR="00891DA9" w:rsidRPr="00891DA9" w:rsidRDefault="00891DA9" w:rsidP="00891DA9">
            <w:pPr>
              <w:rPr>
                <w:lang w:eastAsia="zh-CN"/>
              </w:rPr>
            </w:pPr>
            <w:r>
              <w:rPr>
                <w:lang w:eastAsia="zh-CN"/>
              </w:rPr>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77777777" w:rsidR="00891DA9" w:rsidRDefault="00891DA9" w:rsidP="00891DA9">
            <w:pPr>
              <w:widowControl w:val="0"/>
              <w:spacing w:after="120"/>
              <w:rPr>
                <w:rFonts w:eastAsiaTheme="minorEastAsia"/>
                <w:szCs w:val="22"/>
                <w:lang w:eastAsia="zh-CN"/>
              </w:rPr>
            </w:pPr>
            <w:r>
              <w:rPr>
                <w:rFonts w:eastAsia="Malgun Gothic"/>
                <w:lang w:eastAsia="ko-KR"/>
              </w:rPr>
              <w:t xml:space="preserve">We think that gNB should be able to independently activate/deactivate </w:t>
            </w:r>
            <w:r>
              <w:rPr>
                <w:rFonts w:eastAsiaTheme="minorEastAsia"/>
                <w:lang w:eastAsia="zh-CN"/>
              </w:rPr>
              <w:t xml:space="preserve">an MBS specific BWP at least when a MBS session starts/stops while connected UEs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drawing>
                <wp:inline distT="0" distB="0" distL="0" distR="0" wp14:anchorId="3624CC6D" wp14:editId="5C52C407">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2">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D9B760A">
        <w:tc>
          <w:tcPr>
            <w:tcW w:w="2122" w:type="dxa"/>
          </w:tcPr>
          <w:p w14:paraId="2E921C46" w14:textId="2D5536FD" w:rsidR="00951F13" w:rsidRDefault="00951F13" w:rsidP="00951F13">
            <w:pPr>
              <w:rPr>
                <w:lang w:eastAsia="zh-CN"/>
              </w:rPr>
            </w:pPr>
            <w:r>
              <w:rPr>
                <w:lang w:eastAsia="zh-CN"/>
              </w:rPr>
              <w:t>Lenovo, Motorola Mobility</w:t>
            </w:r>
          </w:p>
        </w:tc>
        <w:tc>
          <w:tcPr>
            <w:tcW w:w="7840" w:type="dxa"/>
          </w:tcPr>
          <w:p w14:paraId="392B511E" w14:textId="77777777" w:rsidR="00951F13" w:rsidRDefault="00951F13" w:rsidP="00951F13">
            <w:pPr>
              <w:rPr>
                <w:lang w:eastAsia="zh-CN"/>
              </w:rPr>
            </w:pPr>
            <w:r>
              <w:rPr>
                <w:lang w:eastAsia="zh-CN"/>
              </w:rPr>
              <w:t>Proposal 1-1: Generally agree. Maybe it is better to delete “no change” because a new sub-bullet is added.</w:t>
            </w:r>
          </w:p>
          <w:p w14:paraId="4DD3B122" w14:textId="77777777" w:rsidR="00951F13" w:rsidRDefault="00951F13" w:rsidP="00951F13">
            <w:pPr>
              <w:rPr>
                <w:lang w:eastAsia="zh-CN"/>
              </w:rPr>
            </w:pPr>
            <w:r>
              <w:rPr>
                <w:lang w:eastAsia="zh-CN"/>
              </w:rPr>
              <w:t xml:space="preserve">Proposal 1-2: agree. We support option 2 to save </w:t>
            </w:r>
            <w:proofErr w:type="spellStart"/>
            <w:r>
              <w:rPr>
                <w:lang w:eastAsia="zh-CN"/>
              </w:rPr>
              <w:t>signalling</w:t>
            </w:r>
            <w:proofErr w:type="spellEnd"/>
            <w:r>
              <w:rPr>
                <w:lang w:eastAsia="zh-CN"/>
              </w:rPr>
              <w:t xml:space="preserve">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D9B760A">
        <w:tc>
          <w:tcPr>
            <w:tcW w:w="2122" w:type="dxa"/>
          </w:tcPr>
          <w:p w14:paraId="29EC20AC" w14:textId="2C677E3E" w:rsidR="00A73E00" w:rsidRDefault="00A73E00" w:rsidP="00A73E00">
            <w:pPr>
              <w:rPr>
                <w:lang w:eastAsia="zh-CN"/>
              </w:rPr>
            </w:pPr>
            <w:r>
              <w:rPr>
                <w:rFonts w:hint="eastAsia"/>
                <w:lang w:eastAsia="zh-CN"/>
              </w:rPr>
              <w:t>v</w:t>
            </w:r>
            <w:r>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t>UE2: interested in MBS service 2 which needs 40MHz (different frequency location with MBS service 1)</w:t>
            </w:r>
          </w:p>
          <w:p w14:paraId="64DA3631" w14:textId="77777777" w:rsidR="00A73E00" w:rsidRDefault="00A73E00" w:rsidP="00A73E00">
            <w:pPr>
              <w:rPr>
                <w:lang w:eastAsia="zh-CN"/>
              </w:rPr>
            </w:pPr>
            <w:r>
              <w:rPr>
                <w:lang w:eastAsia="zh-CN"/>
              </w:rPr>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If more than one CFR can be configured per dedicated BWP, then gNB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D9B760A">
        <w:tc>
          <w:tcPr>
            <w:tcW w:w="2122" w:type="dxa"/>
          </w:tcPr>
          <w:p w14:paraId="65963D62" w14:textId="77777777" w:rsidR="00120210" w:rsidRDefault="00120210" w:rsidP="00346099">
            <w:pPr>
              <w:rPr>
                <w:lang w:eastAsia="zh-CN"/>
              </w:rPr>
            </w:pPr>
            <w:r>
              <w:rPr>
                <w:rFonts w:hint="eastAsia"/>
                <w:lang w:eastAsia="zh-CN"/>
              </w:rPr>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D9B760A">
        <w:tc>
          <w:tcPr>
            <w:tcW w:w="2122" w:type="dxa"/>
          </w:tcPr>
          <w:p w14:paraId="5D2EFC93" w14:textId="77777777" w:rsidR="00CB0988" w:rsidRDefault="00CB0988" w:rsidP="00346099">
            <w:pPr>
              <w:rPr>
                <w:lang w:eastAsia="zh-CN"/>
              </w:rPr>
            </w:pPr>
            <w:r>
              <w:rPr>
                <w:lang w:eastAsia="zh-CN"/>
              </w:rPr>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D9B760A">
        <w:tc>
          <w:tcPr>
            <w:tcW w:w="2122" w:type="dxa"/>
          </w:tcPr>
          <w:p w14:paraId="494196EC" w14:textId="2458F497" w:rsidR="00CE0B7A" w:rsidRDefault="00CB0988" w:rsidP="00CE0B7A">
            <w:pPr>
              <w:rPr>
                <w:lang w:eastAsia="zh-CN"/>
              </w:rPr>
            </w:pPr>
            <w:r>
              <w:rPr>
                <w:rFonts w:hint="eastAsia"/>
                <w:lang w:eastAsia="zh-CN"/>
              </w:rPr>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D9B760A">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Proponents of proposal 1-</w:t>
            </w:r>
            <w:proofErr w:type="gramStart"/>
            <w:r>
              <w:rPr>
                <w:lang w:eastAsia="zh-CN"/>
              </w:rPr>
              <w:t>7  maybe</w:t>
            </w:r>
            <w:proofErr w:type="gramEnd"/>
            <w:r>
              <w:rPr>
                <w:lang w:eastAsia="zh-CN"/>
              </w:rPr>
              <w:t xml:space="preserv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D9B760A">
        <w:tc>
          <w:tcPr>
            <w:tcW w:w="2122" w:type="dxa"/>
          </w:tcPr>
          <w:p w14:paraId="3E3E5AE4" w14:textId="431BDF82" w:rsidR="00346099" w:rsidRDefault="00346099" w:rsidP="00CE0B7A">
            <w:pPr>
              <w:rPr>
                <w:lang w:eastAsia="zh-CN"/>
              </w:rPr>
            </w:pPr>
            <w:r>
              <w:rPr>
                <w:rFonts w:hint="eastAsia"/>
                <w:lang w:eastAsia="zh-CN"/>
              </w:rPr>
              <w:t>Huawei</w:t>
            </w:r>
            <w:r>
              <w:rPr>
                <w:lang w:eastAsia="zh-CN"/>
              </w:rPr>
              <w:t xml:space="preserve">, </w:t>
            </w:r>
            <w:proofErr w:type="spellStart"/>
            <w:r>
              <w:rPr>
                <w:lang w:eastAsia="zh-CN"/>
              </w:rPr>
              <w:t>HiSilicon</w:t>
            </w:r>
            <w:proofErr w:type="spellEnd"/>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704129D2"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associated with at least one dedicated unicast BWP.”</w:t>
            </w:r>
            <w:r w:rsidR="004C4C77">
              <w:rPr>
                <w:lang w:eastAsia="zh-CN"/>
              </w:rPr>
              <w:t xml:space="preserve"> and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D9B760A">
        <w:tc>
          <w:tcPr>
            <w:tcW w:w="2122" w:type="dxa"/>
          </w:tcPr>
          <w:p w14:paraId="21C31A55" w14:textId="5C171EE5" w:rsidR="0032544B" w:rsidRDefault="0032544B" w:rsidP="0032544B">
            <w:pPr>
              <w:rPr>
                <w:lang w:eastAsia="zh-CN"/>
              </w:rPr>
            </w:pPr>
            <w:r>
              <w:rPr>
                <w:rFonts w:hint="eastAsia"/>
                <w:lang w:eastAsia="zh-CN"/>
              </w:rPr>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D9B760A">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D9B760A">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w:t>
            </w:r>
            <w:proofErr w:type="spellStart"/>
            <w:r w:rsidRPr="00A4650D">
              <w:t>config</w:t>
            </w:r>
            <w:r>
              <w:t>MBS</w:t>
            </w:r>
            <w:proofErr w:type="spellEnd"/>
            <w:r w:rsidRPr="00A4650D">
              <w:t xml:space="preserve"> corresponding to 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D9B760A">
        <w:tc>
          <w:tcPr>
            <w:tcW w:w="2122" w:type="dxa"/>
          </w:tcPr>
          <w:p w14:paraId="2E7D1DAC" w14:textId="116D489F" w:rsidR="000752EC" w:rsidRDefault="000752EC" w:rsidP="0032544B">
            <w:pPr>
              <w:rPr>
                <w:lang w:eastAsia="zh-CN"/>
              </w:rPr>
            </w:pPr>
            <w:r>
              <w:rPr>
                <w:lang w:eastAsia="zh-CN"/>
              </w:rPr>
              <w:t>Convida</w:t>
            </w:r>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D9B760A">
        <w:trPr>
          <w:ins w:id="21" w:author="Intel" w:date="2021-01-27T15:18:00Z"/>
        </w:trPr>
        <w:tc>
          <w:tcPr>
            <w:tcW w:w="2122" w:type="dxa"/>
          </w:tcPr>
          <w:p w14:paraId="639C6E11" w14:textId="018E0BD0" w:rsidR="004D1960" w:rsidRDefault="004D1960" w:rsidP="004D1960">
            <w:pPr>
              <w:rPr>
                <w:ins w:id="22" w:author="Intel" w:date="2021-01-27T15:18:00Z"/>
                <w:lang w:eastAsia="zh-CN"/>
              </w:rPr>
            </w:pPr>
            <w:ins w:id="23" w:author="Intel" w:date="2021-01-27T15:18:00Z">
              <w:r>
                <w:rPr>
                  <w:lang w:eastAsia="zh-CN"/>
                </w:rPr>
                <w:t>Intel</w:t>
              </w:r>
            </w:ins>
          </w:p>
        </w:tc>
        <w:tc>
          <w:tcPr>
            <w:tcW w:w="7840" w:type="dxa"/>
          </w:tcPr>
          <w:p w14:paraId="4167DAAB" w14:textId="77777777" w:rsidR="004D1960" w:rsidRDefault="004D1960" w:rsidP="004D1960">
            <w:pPr>
              <w:rPr>
                <w:ins w:id="24" w:author="Intel" w:date="2021-01-27T15:18:00Z"/>
                <w:lang w:eastAsia="zh-CN"/>
              </w:rPr>
            </w:pPr>
            <w:ins w:id="25"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6" w:author="Intel" w:date="2021-01-27T15:18:00Z"/>
                <w:lang w:eastAsia="zh-CN"/>
              </w:rPr>
            </w:pPr>
            <w:ins w:id="27" w:author="Intel" w:date="2021-01-27T15:18:00Z">
              <w:r w:rsidRPr="004B1771">
                <w:rPr>
                  <w:b/>
                  <w:bCs/>
                  <w:lang w:eastAsia="zh-CN"/>
                </w:rPr>
                <w:t>Proposal 1-1</w:t>
              </w:r>
              <w:r>
                <w:rPr>
                  <w:b/>
                  <w:bCs/>
                  <w:lang w:eastAsia="zh-CN"/>
                </w:rPr>
                <w:t>:</w:t>
              </w:r>
              <w:r>
                <w:rPr>
                  <w:lang w:eastAsia="zh-CN"/>
                </w:rPr>
                <w:t xml:space="preserve"> We agree to add the FFS for PTM Scheme 2 as proposed by vivo. We think that PTM scheme 2 should use normal FDRA for the unicast BWP and not the CFR for the MBS reception. UE can always be scheduled on the CFR since it is contained within the unicast BWP.</w:t>
              </w:r>
            </w:ins>
          </w:p>
          <w:p w14:paraId="5864B31C" w14:textId="77777777" w:rsidR="004D1960" w:rsidRDefault="004D1960" w:rsidP="004D1960">
            <w:pPr>
              <w:rPr>
                <w:ins w:id="28" w:author="Intel" w:date="2021-01-27T15:18:00Z"/>
                <w:lang w:eastAsia="zh-CN"/>
              </w:rPr>
            </w:pPr>
            <w:ins w:id="29" w:author="Intel" w:date="2021-01-27T15:18:00Z">
              <w:r>
                <w:rPr>
                  <w:lang w:eastAsia="zh-CN"/>
                </w:rPr>
                <w:t>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UEs to receive MBS transmission on a common frequency resource. The CFR for RRC_IDLE UEs may be limited inside the initial BWP but other options including a separate configured BWP can be further discussed in 8.12.3 and need not have a bearing on the design for RRC_CONNECTED UEs. Therefore, our preference is Option 2B.</w:t>
              </w:r>
            </w:ins>
          </w:p>
          <w:p w14:paraId="2A3814E3" w14:textId="6BEAE411" w:rsidR="004D1960" w:rsidRDefault="004D1960" w:rsidP="004D1960">
            <w:pPr>
              <w:rPr>
                <w:ins w:id="30" w:author="Intel" w:date="2021-01-27T15:18:00Z"/>
                <w:lang w:eastAsia="zh-CN"/>
              </w:rPr>
            </w:pPr>
            <w:ins w:id="31"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their relation to the unicast BWP within which they are contained should be clarified. Additional</w:t>
              </w:r>
            </w:ins>
            <w:ins w:id="32"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3" w:author="Intel" w:date="2021-01-27T15:18:00Z"/>
                <w:lang w:eastAsia="zh-CN"/>
              </w:rPr>
            </w:pPr>
          </w:p>
        </w:tc>
      </w:tr>
      <w:tr w:rsidR="004A1DE1" w14:paraId="331E7F82" w14:textId="77777777" w:rsidTr="7D9B760A">
        <w:tc>
          <w:tcPr>
            <w:tcW w:w="2122" w:type="dxa"/>
          </w:tcPr>
          <w:p w14:paraId="36CE36EC" w14:textId="5BBDBEA8" w:rsidR="004A1DE1" w:rsidRDefault="004A1DE1" w:rsidP="004D1960">
            <w:pPr>
              <w:rPr>
                <w:lang w:eastAsia="zh-CN"/>
              </w:rPr>
            </w:pPr>
            <w:proofErr w:type="spellStart"/>
            <w:r>
              <w:rPr>
                <w:rFonts w:hint="eastAsia"/>
                <w:lang w:eastAsia="zh-CN"/>
              </w:rPr>
              <w:t>S</w:t>
            </w:r>
            <w:r>
              <w:rPr>
                <w:lang w:eastAsia="zh-CN"/>
              </w:rPr>
              <w:t>preadtrum</w:t>
            </w:r>
            <w:proofErr w:type="spellEnd"/>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77777777" w:rsidR="004125A2" w:rsidRPr="004125A2" w:rsidRDefault="004125A2" w:rsidP="004125A2">
            <w:pPr>
              <w:pStyle w:val="ListParagraph"/>
              <w:numPr>
                <w:ilvl w:val="0"/>
                <w:numId w:val="91"/>
              </w:numPr>
              <w:rPr>
                <w:b/>
                <w:bCs/>
                <w:lang w:eastAsia="zh-CN"/>
              </w:rPr>
            </w:pPr>
            <w:r>
              <w:rPr>
                <w:rFonts w:eastAsiaTheme="minorEastAsia"/>
                <w:b/>
                <w:bCs/>
                <w:lang w:eastAsia="zh-CN"/>
              </w:rPr>
              <w:t xml:space="preserve">For the third bullet, one MBS BWP is enough, and there is no reasonable reason to support multiple MBS BWP. In Rel-15/16, even if there exists diverse services, e.g., low latency service, high reliability service, high throughput service, they share the same BWP, up to </w:t>
            </w:r>
            <w:proofErr w:type="spellStart"/>
            <w:r>
              <w:rPr>
                <w:rFonts w:eastAsiaTheme="minorEastAsia"/>
                <w:b/>
                <w:bCs/>
                <w:lang w:eastAsia="zh-CN"/>
              </w:rPr>
              <w:t>gNB</w:t>
            </w:r>
            <w:proofErr w:type="spellEnd"/>
            <w:r>
              <w:rPr>
                <w:rFonts w:eastAsiaTheme="minorEastAsia"/>
                <w:b/>
                <w:bCs/>
                <w:lang w:eastAsia="zh-CN"/>
              </w:rPr>
              <w:t xml:space="preserve"> </w:t>
            </w:r>
            <w:proofErr w:type="spellStart"/>
            <w:r>
              <w:rPr>
                <w:rFonts w:eastAsiaTheme="minorEastAsia"/>
                <w:b/>
                <w:bCs/>
                <w:lang w:eastAsia="zh-CN"/>
              </w:rPr>
              <w:t>scheulding</w:t>
            </w:r>
            <w:proofErr w:type="spellEnd"/>
            <w:r>
              <w:rPr>
                <w:rFonts w:eastAsiaTheme="minorEastAsia"/>
                <w:b/>
                <w:bCs/>
                <w:lang w:eastAsia="zh-CN"/>
              </w:rPr>
              <w:t xml:space="preserve"> to support </w:t>
            </w:r>
            <w:proofErr w:type="spellStart"/>
            <w:r>
              <w:rPr>
                <w:rFonts w:eastAsiaTheme="minorEastAsia"/>
                <w:b/>
                <w:bCs/>
                <w:lang w:eastAsia="zh-CN"/>
              </w:rPr>
              <w:t>differnent</w:t>
            </w:r>
            <w:proofErr w:type="spellEnd"/>
            <w:r>
              <w:rPr>
                <w:rFonts w:eastAsiaTheme="minorEastAsia"/>
                <w:b/>
                <w:bCs/>
                <w:lang w:eastAsia="zh-CN"/>
              </w:rPr>
              <w:t xml:space="preserve"> service coexistence.</w:t>
            </w:r>
          </w:p>
          <w:p w14:paraId="63F940C9" w14:textId="007F5917" w:rsidR="004125A2" w:rsidRPr="004125A2" w:rsidRDefault="004125A2" w:rsidP="004125A2">
            <w:pPr>
              <w:pStyle w:val="ListParagraph"/>
              <w:numPr>
                <w:ilvl w:val="0"/>
                <w:numId w:val="91"/>
              </w:numPr>
              <w:rPr>
                <w:b/>
                <w:bCs/>
                <w:lang w:eastAsia="zh-CN"/>
              </w:rPr>
            </w:pPr>
            <w:proofErr w:type="gramStart"/>
            <w:r w:rsidRPr="004125A2">
              <w:rPr>
                <w:rFonts w:eastAsiaTheme="minorEastAsia"/>
                <w:b/>
                <w:bCs/>
                <w:lang w:eastAsia="zh-CN"/>
              </w:rPr>
              <w:t>For  the</w:t>
            </w:r>
            <w:proofErr w:type="gramEnd"/>
            <w:r w:rsidRPr="004125A2">
              <w:rPr>
                <w:rFonts w:eastAsiaTheme="minorEastAsia"/>
                <w:b/>
                <w:bCs/>
                <w:lang w:eastAsia="zh-CN"/>
              </w:rPr>
              <w:t xml:space="preserv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xml:space="preserve">. Why one MBS BWP could be associated with multiple dedicated BWP. Could the proponent clarify </w:t>
            </w:r>
            <w:proofErr w:type="gramStart"/>
            <w:r>
              <w:rPr>
                <w:rFonts w:eastAsiaTheme="minorEastAsia"/>
                <w:b/>
                <w:bCs/>
                <w:lang w:eastAsia="zh-CN"/>
              </w:rPr>
              <w:t>this.</w:t>
            </w:r>
            <w:proofErr w:type="gramEnd"/>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D9B760A">
        <w:tc>
          <w:tcPr>
            <w:tcW w:w="2122" w:type="dxa"/>
          </w:tcPr>
          <w:p w14:paraId="2DFA56C5" w14:textId="3F360427" w:rsidR="00C70E4B" w:rsidRPr="00C70E4B" w:rsidRDefault="00C70E4B" w:rsidP="004D1960">
            <w:pPr>
              <w:rPr>
                <w:lang w:eastAsia="zh-CN"/>
              </w:rPr>
            </w:pPr>
            <w:r w:rsidRPr="00C70E4B">
              <w:rPr>
                <w:rFonts w:hint="eastAsia"/>
                <w:lang w:eastAsia="zh-CN"/>
              </w:rPr>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xml:space="preserve">, which doesn’t mean the MBS specific BWP for </w:t>
            </w:r>
            <w:proofErr w:type="gramStart"/>
            <w:r w:rsidR="007E492A">
              <w:rPr>
                <w:lang w:eastAsia="zh-CN"/>
              </w:rPr>
              <w:t>multicast  is</w:t>
            </w:r>
            <w:proofErr w:type="gramEnd"/>
            <w:r w:rsidR="007E492A">
              <w:rPr>
                <w:lang w:eastAsia="zh-CN"/>
              </w:rPr>
              <w:t xml:space="preserve">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w:t>
            </w:r>
            <w:proofErr w:type="spellStart"/>
            <w:r>
              <w:rPr>
                <w:lang w:eastAsia="zh-CN"/>
              </w:rPr>
              <w:t>signalling</w:t>
            </w:r>
            <w:proofErr w:type="spellEnd"/>
            <w:r>
              <w:rPr>
                <w:lang w:eastAsia="zh-CN"/>
              </w:rPr>
              <w:t xml:space="preserve"> effort.</w:t>
            </w:r>
          </w:p>
          <w:p w14:paraId="3D695306" w14:textId="094FD8D0" w:rsidR="00463E8D" w:rsidRDefault="00A84C9D" w:rsidP="00C70E4B">
            <w:pPr>
              <w:widowControl w:val="0"/>
              <w:spacing w:after="120"/>
              <w:rPr>
                <w:lang w:eastAsia="zh-CN"/>
              </w:rPr>
            </w:pPr>
            <w:r w:rsidRPr="00785496">
              <w:rPr>
                <w:lang w:eastAsia="zh-CN"/>
              </w:rPr>
              <w:t xml:space="preserve">No matter which </w:t>
            </w:r>
            <w:proofErr w:type="spellStart"/>
            <w:r w:rsidRPr="00785496">
              <w:rPr>
                <w:lang w:eastAsia="zh-CN"/>
              </w:rPr>
              <w:t>configuraton</w:t>
            </w:r>
            <w:proofErr w:type="spellEnd"/>
            <w:r w:rsidRPr="00785496">
              <w:rPr>
                <w:lang w:eastAsia="zh-CN"/>
              </w:rPr>
              <w:t xml:space="preserve">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w:t>
            </w:r>
            <w:proofErr w:type="spellStart"/>
            <w:r w:rsidRPr="00785496">
              <w:rPr>
                <w:lang w:eastAsia="zh-CN"/>
              </w:rPr>
              <w:t>singalling</w:t>
            </w:r>
            <w:proofErr w:type="spellEnd"/>
            <w:r w:rsidRPr="00785496">
              <w:rPr>
                <w:lang w:eastAsia="zh-CN"/>
              </w:rPr>
              <w:t xml:space="preserve"> to configure it, we only need to add </w:t>
            </w:r>
            <w:proofErr w:type="gramStart"/>
            <w:r w:rsidRPr="00785496">
              <w:rPr>
                <w:lang w:eastAsia="zh-CN"/>
              </w:rPr>
              <w:t>an</w:t>
            </w:r>
            <w:proofErr w:type="gramEnd"/>
            <w:r w:rsidRPr="00785496">
              <w:rPr>
                <w:lang w:eastAsia="zh-CN"/>
              </w:rPr>
              <w:t xml:space="preserve"> note </w:t>
            </w:r>
            <w:ins w:id="34" w:author="Weilimei (B)" w:date="2021-01-28T13:19:00Z">
              <w:r w:rsidR="001E79E3">
                <w:rPr>
                  <w:lang w:eastAsia="zh-CN"/>
                </w:rPr>
                <w:t xml:space="preserve">in 3GPP TS38.331 </w:t>
              </w:r>
            </w:ins>
            <w:r w:rsidRPr="00785496">
              <w:rPr>
                <w:lang w:eastAsia="zh-CN"/>
              </w:rPr>
              <w:t xml:space="preserve">to indicate that the MBS specific 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5" w:author="Weilimei (B)" w:date="2021-01-28T13:12:00Z">
              <w:r w:rsidR="0051630F">
                <w:rPr>
                  <w:lang w:eastAsia="zh-CN"/>
                </w:rPr>
                <w:t>Such</w:t>
              </w:r>
            </w:ins>
            <w:ins w:id="36"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w:t>
            </w:r>
            <w:proofErr w:type="spellStart"/>
            <w:r w:rsidR="00463E8D">
              <w:rPr>
                <w:lang w:eastAsia="zh-CN"/>
              </w:rPr>
              <w:t>understangding</w:t>
            </w:r>
            <w:proofErr w:type="spellEnd"/>
            <w:r w:rsidR="00463E8D">
              <w:rPr>
                <w:lang w:eastAsia="zh-CN"/>
              </w:rPr>
              <w:t xml:space="preserve"> </w:t>
            </w:r>
            <w:r w:rsidR="007E492A">
              <w:rPr>
                <w:lang w:eastAsia="zh-CN"/>
              </w:rPr>
              <w:t xml:space="preserve">of </w:t>
            </w:r>
            <w:r w:rsidR="00463E8D">
              <w:rPr>
                <w:lang w:eastAsia="zh-CN"/>
              </w:rPr>
              <w:t xml:space="preserve">the MBS specific BWP </w:t>
            </w:r>
            <w:r w:rsidR="007E492A">
              <w:rPr>
                <w:lang w:eastAsia="zh-CN"/>
              </w:rPr>
              <w:t>for multicast of option 2A</w:t>
            </w:r>
            <w:del w:id="37"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77777777" w:rsidR="00C70E4B" w:rsidRPr="00C70E4B" w:rsidRDefault="00C70E4B" w:rsidP="00C70E4B">
            <w:pPr>
              <w:widowControl w:val="0"/>
              <w:spacing w:after="120"/>
              <w:rPr>
                <w:b/>
                <w:lang w:eastAsia="zh-CN"/>
              </w:rPr>
            </w:pPr>
            <w:r w:rsidRPr="00C70E4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2A: The common frequency resource is defined as an MBS specific 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8" w:author="Weilimei (B)" w:date="2021-01-28T13:06:00Z"/>
                <w:szCs w:val="20"/>
                <w:lang w:eastAsia="zh-CN"/>
              </w:rPr>
            </w:pPr>
            <w:del w:id="39"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0" w:author="Weilimei (B)" w:date="2021-01-28T13:10:00Z"/>
                <w:szCs w:val="20"/>
                <w:lang w:eastAsia="zh-CN"/>
              </w:rPr>
            </w:pPr>
            <w:ins w:id="41" w:author="Weilimei (B)" w:date="2021-01-28T13:06:00Z">
              <w:r>
                <w:rPr>
                  <w:szCs w:val="20"/>
                  <w:lang w:eastAsia="zh-CN"/>
                </w:rPr>
                <w:t xml:space="preserve">Add </w:t>
              </w:r>
            </w:ins>
            <w:ins w:id="42" w:author="Weilimei (B)" w:date="2021-01-28T13:08:00Z">
              <w:r w:rsidR="0051630F">
                <w:rPr>
                  <w:szCs w:val="20"/>
                  <w:lang w:eastAsia="zh-CN"/>
                </w:rPr>
                <w:t xml:space="preserve">the following </w:t>
              </w:r>
            </w:ins>
            <w:ins w:id="43" w:author="Weilimei (B)" w:date="2021-01-28T13:06:00Z">
              <w:r>
                <w:rPr>
                  <w:szCs w:val="20"/>
                  <w:lang w:eastAsia="zh-CN"/>
                </w:rPr>
                <w:t xml:space="preserve">note in </w:t>
              </w:r>
            </w:ins>
            <w:ins w:id="44" w:author="Weilimei (B)" w:date="2021-01-28T13:07:00Z">
              <w:r>
                <w:rPr>
                  <w:szCs w:val="20"/>
                  <w:lang w:eastAsia="zh-CN"/>
                </w:rPr>
                <w:t xml:space="preserve">3GPP TS 38.331 to indicate that the MBS specific BWP </w:t>
              </w:r>
            </w:ins>
            <w:ins w:id="45" w:author="Weilimei (B)" w:date="2021-01-28T13:09:00Z">
              <w:r w:rsidR="0051630F">
                <w:rPr>
                  <w:szCs w:val="20"/>
                  <w:lang w:eastAsia="zh-CN"/>
                </w:rPr>
                <w:t xml:space="preserve">for multicast </w:t>
              </w:r>
            </w:ins>
            <w:ins w:id="46" w:author="Weilimei (B)" w:date="2021-01-28T13:07:00Z">
              <w:r w:rsidR="0051630F">
                <w:rPr>
                  <w:szCs w:val="20"/>
                  <w:lang w:eastAsia="zh-CN"/>
                </w:rPr>
                <w:t>is not a real</w:t>
              </w:r>
            </w:ins>
            <w:ins w:id="47" w:author="Weilimei (B)" w:date="2021-01-28T13:08:00Z">
              <w:r w:rsidR="0051630F">
                <w:rPr>
                  <w:szCs w:val="20"/>
                  <w:lang w:eastAsia="zh-CN"/>
                </w:rPr>
                <w:t xml:space="preserve"> BWP</w:t>
              </w:r>
            </w:ins>
            <w:ins w:id="48" w:author="Weilimei (B)" w:date="2021-01-28T13:09:00Z">
              <w:r w:rsidR="0051630F">
                <w:rPr>
                  <w:szCs w:val="20"/>
                  <w:lang w:eastAsia="zh-CN"/>
                </w:rPr>
                <w:t xml:space="preserve"> and thus no BWP switch is needed for opt</w:t>
              </w:r>
            </w:ins>
            <w:ins w:id="49" w:author="Weilimei (B)" w:date="2021-01-28T13:10:00Z">
              <w:r w:rsidR="0051630F">
                <w:rPr>
                  <w:szCs w:val="20"/>
                  <w:lang w:eastAsia="zh-CN"/>
                </w:rPr>
                <w:t>ion 2A.</w:t>
              </w:r>
            </w:ins>
          </w:p>
          <w:p w14:paraId="54DF7F87" w14:textId="5EC3D471" w:rsidR="0051630F" w:rsidRDefault="0051630F">
            <w:pPr>
              <w:widowControl w:val="0"/>
              <w:spacing w:after="120"/>
              <w:rPr>
                <w:ins w:id="50" w:author="Weilimei (B)" w:date="2021-01-28T13:11:00Z"/>
                <w:lang w:eastAsia="zh-CN"/>
              </w:rPr>
              <w:pPrChange w:id="51" w:author="Weilimei (B)" w:date="2021-01-28T13:10:00Z">
                <w:pPr>
                  <w:pStyle w:val="ListParagraph"/>
                  <w:widowControl w:val="0"/>
                  <w:numPr>
                    <w:ilvl w:val="2"/>
                    <w:numId w:val="16"/>
                  </w:numPr>
                  <w:spacing w:after="120"/>
                  <w:ind w:left="2160" w:hanging="360"/>
                </w:pPr>
              </w:pPrChange>
            </w:pPr>
            <w:ins w:id="52" w:author="Weilimei (B)" w:date="2021-01-28T13:10:00Z">
              <w:r>
                <w:rPr>
                  <w:lang w:eastAsia="zh-CN"/>
                </w:rPr>
                <w:t>Note: The M</w:t>
              </w:r>
            </w:ins>
            <w:ins w:id="53" w:author="Weilimei (B)" w:date="2021-01-28T13:11:00Z">
              <w:r>
                <w:rPr>
                  <w:lang w:eastAsia="zh-CN"/>
                </w:rPr>
                <w:t xml:space="preserve">BS specific BWP for multicast is not a real BWP. It’s just a part of the associated dedicated </w:t>
              </w:r>
            </w:ins>
            <w:ins w:id="54" w:author="Weilimei (B)" w:date="2021-01-28T13:29:00Z">
              <w:r w:rsidR="00B8692F">
                <w:rPr>
                  <w:lang w:eastAsia="zh-CN"/>
                </w:rPr>
                <w:t xml:space="preserve">unicast </w:t>
              </w:r>
            </w:ins>
            <w:ins w:id="55" w:author="Weilimei (B)" w:date="2021-01-28T13:11:00Z">
              <w:r>
                <w:rPr>
                  <w:lang w:eastAsia="zh-CN"/>
                </w:rPr>
                <w:t>B</w:t>
              </w:r>
            </w:ins>
            <w:ins w:id="56" w:author="Weilimei (B)" w:date="2021-01-28T13:29:00Z">
              <w:r w:rsidR="005E1810">
                <w:rPr>
                  <w:lang w:eastAsia="zh-CN"/>
                </w:rPr>
                <w:t>WP.</w:t>
              </w:r>
            </w:ins>
          </w:p>
          <w:p w14:paraId="303BA0A2" w14:textId="09BA3B1B" w:rsidR="007E492A" w:rsidRPr="0051630F" w:rsidRDefault="007E492A">
            <w:pPr>
              <w:widowControl w:val="0"/>
              <w:spacing w:after="120"/>
              <w:rPr>
                <w:ins w:id="57" w:author="Weilimei (B)" w:date="2021-01-28T13:06:00Z"/>
                <w:rFonts w:eastAsiaTheme="minorEastAsia"/>
                <w:lang w:eastAsia="zh-CN"/>
                <w:rPrChange w:id="58" w:author="Weilimei (B)" w:date="2021-01-28T13:10:00Z">
                  <w:rPr>
                    <w:ins w:id="59" w:author="Weilimei (B)" w:date="2021-01-28T13:06:00Z"/>
                    <w:szCs w:val="20"/>
                    <w:lang w:eastAsia="zh-CN"/>
                  </w:rPr>
                </w:rPrChange>
              </w:rPr>
              <w:pPrChange w:id="60" w:author="Weilimei (B)" w:date="2021-01-28T13:10:00Z">
                <w:pPr>
                  <w:pStyle w:val="ListParagraph"/>
                  <w:widowControl w:val="0"/>
                  <w:numPr>
                    <w:ilvl w:val="2"/>
                    <w:numId w:val="16"/>
                  </w:numPr>
                  <w:spacing w:after="120"/>
                  <w:ind w:left="2160" w:hanging="360"/>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1" w:author="Weilimei (B)" w:date="2021-01-28T13:21:00Z"/>
                <w:rFonts w:ascii="Arial" w:hAnsi="Arial" w:cs="Arial"/>
                <w:color w:val="FF0000"/>
                <w:sz w:val="16"/>
                <w:u w:val="single"/>
                <w:lang w:eastAsia="zh-CN"/>
              </w:rPr>
            </w:pPr>
            <w:ins w:id="62" w:author="Weilimei (B)" w:date="2021-01-28T13:20:00Z">
              <w:r>
                <w:rPr>
                  <w:lang w:eastAsia="zh-CN"/>
                </w:rPr>
                <w:t>Based on the updated Proposal 1-1, the other proposals can be updated.</w:t>
              </w:r>
            </w:ins>
            <w:ins w:id="63"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4" w:author="Weilimei (B)" w:date="2021-01-28T13:22:00Z">
              <w:r>
                <w:rPr>
                  <w:rFonts w:ascii="Arial" w:hAnsi="Arial" w:cs="Arial"/>
                  <w:color w:val="FF0000"/>
                  <w:sz w:val="16"/>
                  <w:u w:val="single"/>
                  <w:lang w:eastAsia="zh-CN"/>
                </w:rPr>
                <w:t>we agree with ZTE’ v</w:t>
              </w:r>
            </w:ins>
            <w:ins w:id="65" w:author="Weilimei (B)" w:date="2021-01-28T13:23:00Z">
              <w:r>
                <w:rPr>
                  <w:rFonts w:ascii="Arial" w:hAnsi="Arial" w:cs="Arial"/>
                  <w:color w:val="FF0000"/>
                  <w:sz w:val="16"/>
                  <w:u w:val="single"/>
                  <w:lang w:eastAsia="zh-CN"/>
                </w:rPr>
                <w:t>iew.  We re-write proposal 1-2 and proposal 1-3</w:t>
              </w:r>
            </w:ins>
            <w:ins w:id="66" w:author="Weilimei (B)" w:date="2021-01-28T13:24:00Z">
              <w:r>
                <w:rPr>
                  <w:rFonts w:ascii="Arial" w:hAnsi="Arial" w:cs="Arial"/>
                  <w:color w:val="FF0000"/>
                  <w:sz w:val="16"/>
                  <w:u w:val="single"/>
                  <w:lang w:eastAsia="zh-CN"/>
                </w:rPr>
                <w:t xml:space="preserve"> updated by ZTE as below.</w:t>
              </w:r>
            </w:ins>
            <w:ins w:id="67" w:author="Weilimei (B)" w:date="2021-01-28T13:29:00Z">
              <w:r w:rsidR="00B8692F">
                <w:rPr>
                  <w:rFonts w:ascii="Arial" w:hAnsi="Arial" w:cs="Arial"/>
                  <w:color w:val="FF0000"/>
                  <w:sz w:val="16"/>
                  <w:u w:val="single"/>
                  <w:lang w:eastAsia="zh-CN"/>
                </w:rPr>
                <w:t xml:space="preserve"> We thin</w:t>
              </w:r>
            </w:ins>
            <w:ins w:id="68" w:author="Weilimei (B)" w:date="2021-01-28T13:30:00Z">
              <w:r w:rsidR="00B8692F">
                <w:rPr>
                  <w:rFonts w:ascii="Arial" w:hAnsi="Arial" w:cs="Arial"/>
                  <w:color w:val="FF0000"/>
                  <w:sz w:val="16"/>
                  <w:u w:val="single"/>
                  <w:lang w:eastAsia="zh-CN"/>
                </w:rPr>
                <w:t xml:space="preserve">k option 2A and option 2B can be </w:t>
              </w:r>
              <w:proofErr w:type="spellStart"/>
              <w:r w:rsidR="00B8692F">
                <w:rPr>
                  <w:rFonts w:ascii="Arial" w:hAnsi="Arial" w:cs="Arial"/>
                  <w:color w:val="FF0000"/>
                  <w:sz w:val="16"/>
                  <w:u w:val="single"/>
                  <w:lang w:eastAsia="zh-CN"/>
                </w:rPr>
                <w:t>slected</w:t>
              </w:r>
              <w:proofErr w:type="spellEnd"/>
              <w:r w:rsidR="00B8692F">
                <w:rPr>
                  <w:rFonts w:ascii="Arial" w:hAnsi="Arial" w:cs="Arial"/>
                  <w:color w:val="FF0000"/>
                  <w:sz w:val="16"/>
                  <w:u w:val="single"/>
                  <w:lang w:eastAsia="zh-CN"/>
                </w:rPr>
                <w:t xml:space="preserve">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69" w:author="Weilimei (B)" w:date="2021-01-28T13:22:00Z"/>
                <w:lang w:eastAsia="zh-CN"/>
              </w:rPr>
            </w:pPr>
            <w:ins w:id="70" w:author="Weilimei (B)" w:date="2021-01-28T13:22:00Z">
              <w:r>
                <w:rPr>
                  <w:rFonts w:hint="eastAsia"/>
                  <w:lang w:eastAsia="zh-CN"/>
                </w:rPr>
                <w:t>F</w:t>
              </w:r>
              <w:r>
                <w:rPr>
                  <w:lang w:eastAsia="zh-CN"/>
                </w:rPr>
                <w:t>or Proposal 1-2, the following wording is proposed from our perspective.</w:t>
              </w:r>
            </w:ins>
          </w:p>
          <w:p w14:paraId="6BBD9AA1" w14:textId="77777777" w:rsidR="001E79E3" w:rsidRPr="007C5269" w:rsidRDefault="001E79E3" w:rsidP="001E79E3">
            <w:pPr>
              <w:widowControl w:val="0"/>
              <w:spacing w:after="120"/>
              <w:rPr>
                <w:ins w:id="71" w:author="Weilimei (B)" w:date="2021-01-28T13:22:00Z"/>
                <w:rFonts w:ascii="Arial" w:hAnsi="Arial" w:cs="Arial"/>
                <w:sz w:val="16"/>
                <w:lang w:eastAsia="zh-CN"/>
              </w:rPr>
            </w:pPr>
            <w:ins w:id="72" w:author="Weilimei (B)" w:date="2021-01-28T13:22:00Z">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3" w:author="Weilimei (B)" w:date="2021-01-28T13:22:00Z"/>
                <w:rFonts w:ascii="Arial" w:hAnsi="Arial" w:cs="Arial"/>
                <w:sz w:val="16"/>
                <w:lang w:eastAsia="zh-CN"/>
              </w:rPr>
            </w:pPr>
            <w:ins w:id="74"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5" w:author="Weilimei (B)" w:date="2021-01-28T13:22:00Z"/>
                <w:rFonts w:ascii="Arial" w:hAnsi="Arial" w:cs="Arial"/>
                <w:sz w:val="16"/>
                <w:lang w:eastAsia="zh-CN"/>
              </w:rPr>
            </w:pPr>
            <w:ins w:id="76"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7" w:author="Weilimei (B)" w:date="2021-01-28T13:22:00Z"/>
                <w:rFonts w:ascii="Arial" w:hAnsi="Arial" w:cs="Arial"/>
                <w:sz w:val="16"/>
                <w:lang w:eastAsia="zh-CN"/>
              </w:rPr>
            </w:pPr>
            <w:ins w:id="78"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79" w:author="Weilimei (B)" w:date="2021-01-28T13:22:00Z"/>
                <w:rFonts w:ascii="Arial" w:hAnsi="Arial" w:cs="Arial"/>
                <w:sz w:val="16"/>
                <w:lang w:eastAsia="zh-CN"/>
              </w:rPr>
            </w:pPr>
            <w:ins w:id="80" w:author="Weilimei (B)" w:date="2021-01-28T13:22:00Z">
              <w:r w:rsidRPr="007C5269">
                <w:rPr>
                  <w:rFonts w:ascii="Arial" w:hAnsi="Arial" w:cs="Arial"/>
                  <w:sz w:val="16"/>
                </w:rPr>
                <w:t>FFS the detailed signaling</w:t>
              </w:r>
            </w:ins>
          </w:p>
          <w:p w14:paraId="680850FA" w14:textId="77777777" w:rsidR="001E79E3" w:rsidRPr="007C5269" w:rsidRDefault="001E79E3" w:rsidP="001E79E3">
            <w:pPr>
              <w:rPr>
                <w:ins w:id="81" w:author="Weilimei (B)" w:date="2021-01-28T13:22:00Z"/>
                <w:rFonts w:ascii="Arial" w:hAnsi="Arial" w:cs="Arial"/>
                <w:color w:val="FF0000"/>
                <w:sz w:val="16"/>
                <w:u w:val="single"/>
                <w:lang w:eastAsia="zh-CN"/>
              </w:rPr>
            </w:pPr>
            <w:ins w:id="82"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ins>
          </w:p>
          <w:p w14:paraId="22177EA2" w14:textId="77777777" w:rsidR="001E79E3" w:rsidRPr="007C5269" w:rsidRDefault="001E79E3" w:rsidP="001E79E3">
            <w:pPr>
              <w:rPr>
                <w:ins w:id="83" w:author="Weilimei (B)" w:date="2021-01-28T13:22:00Z"/>
                <w:rFonts w:ascii="Arial" w:hAnsi="Arial" w:cs="Arial"/>
                <w:lang w:eastAsia="zh-CN"/>
              </w:rPr>
            </w:pPr>
          </w:p>
          <w:p w14:paraId="7A61D155" w14:textId="77777777" w:rsidR="001E79E3" w:rsidRDefault="001E79E3" w:rsidP="001E79E3">
            <w:pPr>
              <w:rPr>
                <w:ins w:id="84" w:author="Weilimei (B)" w:date="2021-01-28T13:22:00Z"/>
                <w:lang w:eastAsia="zh-CN"/>
              </w:rPr>
            </w:pPr>
            <w:ins w:id="85" w:author="Weilimei (B)" w:date="2021-01-28T13:22:00Z">
              <w:r>
                <w:rPr>
                  <w:rFonts w:hint="eastAsia"/>
                  <w:lang w:eastAsia="zh-CN"/>
                </w:rPr>
                <w:t>F</w:t>
              </w:r>
              <w:r>
                <w:rPr>
                  <w:lang w:eastAsia="zh-CN"/>
                </w:rPr>
                <w:t>or Proposal 1-3, the following wording is proposed from our perspective.</w:t>
              </w:r>
            </w:ins>
          </w:p>
          <w:p w14:paraId="15A8AAD5" w14:textId="77777777" w:rsidR="001E79E3" w:rsidRPr="007C5269" w:rsidRDefault="001E79E3" w:rsidP="001E79E3">
            <w:pPr>
              <w:widowControl w:val="0"/>
              <w:spacing w:after="120"/>
              <w:rPr>
                <w:ins w:id="86" w:author="Weilimei (B)" w:date="2021-01-28T13:22:00Z"/>
                <w:rFonts w:ascii="Arial" w:hAnsi="Arial" w:cs="Arial"/>
                <w:sz w:val="16"/>
                <w:lang w:eastAsia="zh-CN"/>
              </w:rPr>
            </w:pPr>
            <w:ins w:id="87" w:author="Weilimei (B)" w:date="2021-01-28T13:22:00Z">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8" w:author="Weilimei (B)" w:date="2021-01-28T13:22:00Z"/>
                <w:rFonts w:ascii="Arial" w:hAnsi="Arial" w:cs="Arial"/>
                <w:sz w:val="16"/>
                <w:lang w:eastAsia="zh-CN"/>
              </w:rPr>
            </w:pPr>
            <w:ins w:id="89"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 xml:space="preserve">group-common PDSCH configuration for MBS (e.g., </w:t>
              </w:r>
              <w:proofErr w:type="spellStart"/>
              <w:r w:rsidRPr="007C5269">
                <w:rPr>
                  <w:rFonts w:ascii="Arial" w:hAnsi="Arial" w:cs="Arial"/>
                  <w:sz w:val="16"/>
                  <w:lang w:eastAsia="zh-CN"/>
                </w:rPr>
                <w:t>pdsch-ConfigMBS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pdsch</w:t>
              </w:r>
              <w:proofErr w:type="spellEnd"/>
              <w:r w:rsidRPr="007C5269">
                <w:rPr>
                  <w:rFonts w:ascii="Arial" w:hAnsi="Arial" w:cs="Arial"/>
                  <w:sz w:val="16"/>
                  <w:lang w:eastAsia="zh-CN"/>
                </w:rPr>
                <w:t>-Config for unicast</w:t>
              </w:r>
            </w:ins>
          </w:p>
          <w:p w14:paraId="7A419B23" w14:textId="77777777" w:rsidR="001E79E3" w:rsidRPr="007C5269" w:rsidRDefault="001E79E3" w:rsidP="001E79E3">
            <w:pPr>
              <w:pStyle w:val="ListParagraph"/>
              <w:widowControl w:val="0"/>
              <w:numPr>
                <w:ilvl w:val="1"/>
                <w:numId w:val="58"/>
              </w:numPr>
              <w:spacing w:after="120"/>
              <w:rPr>
                <w:ins w:id="90" w:author="Weilimei (B)" w:date="2021-01-28T13:22:00Z"/>
                <w:rFonts w:ascii="Arial" w:hAnsi="Arial" w:cs="Arial"/>
                <w:sz w:val="16"/>
                <w:lang w:eastAsia="zh-CN"/>
              </w:rPr>
            </w:pPr>
            <w:ins w:id="91"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 xml:space="preserve">group-common PDCCH configuration for MBS (e.g., </w:t>
              </w:r>
              <w:proofErr w:type="spellStart"/>
              <w:r w:rsidRPr="007C5269">
                <w:rPr>
                  <w:rFonts w:ascii="Arial" w:hAnsi="Arial" w:cs="Arial"/>
                  <w:sz w:val="16"/>
                  <w:lang w:eastAsia="zh-CN"/>
                </w:rPr>
                <w:t>pdcch-ConfigMBS</w:t>
              </w:r>
              <w:proofErr w:type="spellEnd"/>
              <w:r w:rsidRPr="007C5269">
                <w:rPr>
                  <w:rFonts w:ascii="Arial" w:hAnsi="Arial" w:cs="Arial"/>
                  <w:sz w:val="16"/>
                  <w:lang w:eastAsia="zh-CN"/>
                </w:rPr>
                <w:t xml:space="preserve">) is configured for the common frequency resource separately from the </w:t>
              </w:r>
              <w:proofErr w:type="spellStart"/>
              <w:r w:rsidRPr="007C5269">
                <w:rPr>
                  <w:rFonts w:ascii="Arial" w:hAnsi="Arial" w:cs="Arial"/>
                  <w:sz w:val="16"/>
                  <w:lang w:eastAsia="zh-CN"/>
                </w:rPr>
                <w:t>pdcch</w:t>
              </w:r>
              <w:proofErr w:type="spellEnd"/>
              <w:r w:rsidRPr="007C5269">
                <w:rPr>
                  <w:rFonts w:ascii="Arial" w:hAnsi="Arial" w:cs="Arial"/>
                  <w:sz w:val="16"/>
                  <w:lang w:eastAsia="zh-CN"/>
                </w:rPr>
                <w:t>-Config for unicast</w:t>
              </w:r>
            </w:ins>
          </w:p>
          <w:p w14:paraId="41E981EE" w14:textId="77777777" w:rsidR="001E79E3" w:rsidRPr="007C5269" w:rsidRDefault="001E79E3" w:rsidP="001E79E3">
            <w:pPr>
              <w:rPr>
                <w:ins w:id="92" w:author="Weilimei (B)" w:date="2021-01-28T13:22:00Z"/>
                <w:rFonts w:ascii="Arial" w:hAnsi="Arial" w:cs="Arial"/>
                <w:color w:val="FF0000"/>
                <w:sz w:val="16"/>
                <w:u w:val="single"/>
                <w:lang w:eastAsia="zh-CN"/>
              </w:rPr>
            </w:pPr>
            <w:ins w:id="93"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ins>
          </w:p>
          <w:p w14:paraId="362A6DBD" w14:textId="77777777" w:rsidR="001E79E3" w:rsidRDefault="001E79E3" w:rsidP="001E79E3">
            <w:pPr>
              <w:rPr>
                <w:ins w:id="94"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D9B760A">
        <w:tc>
          <w:tcPr>
            <w:tcW w:w="2122" w:type="dxa"/>
          </w:tcPr>
          <w:p w14:paraId="392CB918" w14:textId="68F384FC" w:rsidR="00683C2D" w:rsidRPr="00C70E4B" w:rsidRDefault="00683C2D" w:rsidP="00683C2D">
            <w:pPr>
              <w:rPr>
                <w:lang w:eastAsia="zh-CN"/>
              </w:rPr>
            </w:pPr>
            <w:r>
              <w:rPr>
                <w:rFonts w:hint="eastAsia"/>
                <w:lang w:eastAsia="zh-CN"/>
              </w:rPr>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7777777" w:rsidR="00683C2D" w:rsidRPr="000B5927" w:rsidRDefault="00683C2D" w:rsidP="00683C2D">
            <w:pPr>
              <w:rPr>
                <w:lang w:eastAsia="zh-CN"/>
              </w:rPr>
            </w:pPr>
            <w:r w:rsidRPr="000B5927">
              <w:rPr>
                <w:lang w:eastAsia="zh-CN"/>
              </w:rPr>
              <w:t>Based on the comments from vivo and Intel, an FFS “whether the common frequency resource is applicable for PTM scheme 2 or not.” is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 xml:space="preserve">Based on comments from ZTE, Qualcomm, Apple and </w:t>
            </w:r>
            <w:proofErr w:type="spellStart"/>
            <w:r w:rsidRPr="000B5927">
              <w:rPr>
                <w:lang w:eastAsia="zh-CN"/>
              </w:rPr>
              <w:t>Convida</w:t>
            </w:r>
            <w:proofErr w:type="spellEnd"/>
            <w:r w:rsidRPr="000B5927">
              <w:rPr>
                <w:lang w:eastAsia="zh-CN"/>
              </w:rPr>
              <w:t>, both Option 2A and 2B is included.</w:t>
            </w:r>
          </w:p>
          <w:p w14:paraId="0180A355" w14:textId="77777777" w:rsidR="00683C2D" w:rsidRPr="000B5927" w:rsidRDefault="00683C2D" w:rsidP="00683C2D">
            <w:pPr>
              <w:rPr>
                <w:lang w:eastAsia="zh-CN"/>
              </w:rPr>
            </w:pPr>
            <w:r w:rsidRPr="000B5927">
              <w:rPr>
                <w:lang w:eastAsia="zh-CN"/>
              </w:rPr>
              <w:t xml:space="preserve">Based on comment from OPPO, I added “UE-specific” for RRC </w:t>
            </w:r>
            <w:proofErr w:type="spellStart"/>
            <w:r w:rsidRPr="000B5927">
              <w:rPr>
                <w:lang w:eastAsia="zh-CN"/>
              </w:rPr>
              <w:t>signalling</w:t>
            </w:r>
            <w:proofErr w:type="spellEnd"/>
            <w:r w:rsidRPr="000B5927">
              <w:rPr>
                <w:lang w:eastAsia="zh-CN"/>
              </w:rPr>
              <w:t xml:space="preserve">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 xml:space="preserve">Based on comments from ZTE, Qualcomm and </w:t>
            </w:r>
            <w:proofErr w:type="spellStart"/>
            <w:r w:rsidRPr="000B5927">
              <w:rPr>
                <w:lang w:eastAsia="zh-CN"/>
              </w:rPr>
              <w:t>Convida</w:t>
            </w:r>
            <w:proofErr w:type="spellEnd"/>
            <w:r w:rsidRPr="000B5927">
              <w:rPr>
                <w:lang w:eastAsia="zh-CN"/>
              </w:rPr>
              <w:t>,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proofErr w:type="spellStart"/>
            <w:r w:rsidRPr="000F3587">
              <w:rPr>
                <w:lang w:eastAsia="zh-CN"/>
              </w:rPr>
              <w:t>pdsch-ConfigMBS</w:t>
            </w:r>
            <w:proofErr w:type="spellEnd"/>
            <w:r w:rsidRPr="000F3587">
              <w:rPr>
                <w:lang w:eastAsia="zh-CN"/>
              </w:rPr>
              <w:t xml:space="preserve"> is configured </w:t>
            </w:r>
            <w:r w:rsidRPr="000B5927">
              <w:rPr>
                <w:color w:val="FF0000"/>
                <w:lang w:eastAsia="zh-CN"/>
              </w:rPr>
              <w:t>for</w:t>
            </w:r>
            <w:r w:rsidRPr="000F3587">
              <w:rPr>
                <w:lang w:eastAsia="zh-CN"/>
              </w:rPr>
              <w:t xml:space="preserve"> the common frequency resource separately from the </w:t>
            </w:r>
            <w:proofErr w:type="spellStart"/>
            <w:r w:rsidRPr="000F3587">
              <w:rPr>
                <w:lang w:eastAsia="zh-CN"/>
              </w:rPr>
              <w:t>pdsch</w:t>
            </w:r>
            <w:proofErr w:type="spellEnd"/>
            <w:r w:rsidRPr="000F3587">
              <w:rPr>
                <w:lang w:eastAsia="zh-CN"/>
              </w:rPr>
              <w:t xml:space="preserve">-Config for unicast”, </w:t>
            </w:r>
            <w:r>
              <w:rPr>
                <w:lang w:eastAsia="zh-CN"/>
              </w:rPr>
              <w:t xml:space="preserve">the intention is just to say the </w:t>
            </w:r>
            <w:proofErr w:type="spellStart"/>
            <w:r w:rsidRPr="0062265F">
              <w:rPr>
                <w:lang w:eastAsia="zh-CN"/>
              </w:rPr>
              <w:t>pdsch-ConfigMBS</w:t>
            </w:r>
            <w:proofErr w:type="spellEnd"/>
            <w:r w:rsidRPr="0062265F">
              <w:rPr>
                <w:lang w:eastAsia="zh-CN"/>
              </w:rPr>
              <w:t xml:space="preserve"> is</w:t>
            </w:r>
            <w:r>
              <w:rPr>
                <w:lang w:eastAsia="zh-CN"/>
              </w:rPr>
              <w:t xml:space="preserve"> needed for </w:t>
            </w:r>
            <w:proofErr w:type="spellStart"/>
            <w:r>
              <w:rPr>
                <w:lang w:eastAsia="zh-CN"/>
              </w:rPr>
              <w:t>multcast</w:t>
            </w:r>
            <w:proofErr w:type="spellEnd"/>
            <w:r>
              <w:rPr>
                <w:lang w:eastAsia="zh-CN"/>
              </w:rPr>
              <w: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w:t>
            </w:r>
            <w:proofErr w:type="spellStart"/>
            <w:r w:rsidRPr="000B5927">
              <w:rPr>
                <w:color w:val="000000" w:themeColor="text1"/>
                <w:lang w:eastAsia="zh-CN"/>
              </w:rPr>
              <w:t>pdsch-ConfigMBS</w:t>
            </w:r>
            <w:proofErr w:type="spellEnd"/>
            <w:r w:rsidRPr="000B5927">
              <w:rPr>
                <w:color w:val="000000" w:themeColor="text1"/>
                <w:lang w:eastAsia="zh-CN"/>
              </w:rPr>
              <w:t xml:space="preserve"> is configured in the CFR, it can also be configured in the dedicated unicast BWP similar to the configuration method of </w:t>
            </w:r>
            <w:proofErr w:type="spellStart"/>
            <w:r w:rsidRPr="000B5927">
              <w:rPr>
                <w:color w:val="000000" w:themeColor="text1"/>
                <w:lang w:eastAsia="zh-CN"/>
              </w:rPr>
              <w:t>pdsch</w:t>
            </w:r>
            <w:proofErr w:type="spellEnd"/>
            <w:r w:rsidRPr="000B5927">
              <w:rPr>
                <w:color w:val="000000" w:themeColor="text1"/>
                <w:lang w:eastAsia="zh-CN"/>
              </w:rPr>
              <w:t>-Config,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xml:space="preserve">. Considering that the detailed </w:t>
            </w:r>
            <w:proofErr w:type="spellStart"/>
            <w:r w:rsidRPr="000F3587">
              <w:rPr>
                <w:lang w:eastAsia="zh-CN"/>
              </w:rPr>
              <w:t>signalling</w:t>
            </w:r>
            <w:proofErr w:type="spellEnd"/>
            <w:r w:rsidRPr="000F3587">
              <w:rPr>
                <w:lang w:eastAsia="zh-CN"/>
              </w:rPr>
              <w:t xml:space="preserve">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w:t>
            </w:r>
            <w:proofErr w:type="spellStart"/>
            <w:r w:rsidRPr="000F3587">
              <w:rPr>
                <w:lang w:eastAsia="zh-CN"/>
              </w:rPr>
              <w:t>propgress</w:t>
            </w:r>
            <w:proofErr w:type="spellEnd"/>
            <w:r w:rsidRPr="000F3587">
              <w:rPr>
                <w:lang w:eastAsia="zh-CN"/>
              </w:rPr>
              <w:t xml:space="preserve">.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xml:space="preserve">, Apple and </w:t>
            </w:r>
            <w:proofErr w:type="spellStart"/>
            <w:r>
              <w:rPr>
                <w:lang w:eastAsia="zh-CN"/>
              </w:rPr>
              <w:t>Convida</w:t>
            </w:r>
            <w:proofErr w:type="spellEnd"/>
            <w:r w:rsidRPr="000B5927">
              <w:rPr>
                <w:lang w:eastAsia="zh-CN"/>
              </w:rPr>
              <w:t>, I added Option 2A.</w:t>
            </w:r>
          </w:p>
          <w:p w14:paraId="4B1B0067" w14:textId="77777777" w:rsidR="00683C2D" w:rsidRPr="000B5927" w:rsidRDefault="00683C2D" w:rsidP="00683C2D">
            <w:pPr>
              <w:rPr>
                <w:lang w:eastAsia="zh-CN"/>
              </w:rPr>
            </w:pPr>
            <w:r w:rsidRPr="000B5927">
              <w:rPr>
                <w:lang w:eastAsia="zh-CN"/>
              </w:rPr>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between the multicast reception in the MBS specific BWP and unicast reception in its 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9EB5905" w14:textId="77777777" w:rsidR="00683C2D" w:rsidRDefault="00683C2D" w:rsidP="00683C2D">
      <w:pPr>
        <w:widowControl w:val="0"/>
        <w:spacing w:after="120"/>
        <w:jc w:val="both"/>
        <w:rPr>
          <w:lang w:eastAsia="zh-CN"/>
        </w:rPr>
      </w:pPr>
    </w:p>
    <w:p w14:paraId="44C2DBA0" w14:textId="77777777" w:rsidR="00683C2D" w:rsidRDefault="00683C2D" w:rsidP="00683C2D">
      <w:pPr>
        <w:widowControl w:val="0"/>
        <w:spacing w:after="120"/>
        <w:jc w:val="both"/>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w:t>
      </w:r>
      <w:bookmarkStart w:id="95" w:name="_Hlk62724755"/>
      <w:r>
        <w:rPr>
          <w:lang w:eastAsia="zh-CN"/>
        </w:rPr>
        <w:t xml:space="preserve">for </w:t>
      </w:r>
      <w:r w:rsidRPr="001E534F">
        <w:rPr>
          <w:lang w:eastAsia="zh-CN"/>
        </w:rPr>
        <w:t>common frequency resource</w:t>
      </w:r>
      <w:bookmarkEnd w:id="95"/>
      <w:r w:rsidRPr="001E534F">
        <w:rPr>
          <w:lang w:eastAsia="zh-CN"/>
        </w:rPr>
        <w:t xml:space="preserve"> </w:t>
      </w:r>
      <w:r>
        <w:rPr>
          <w:lang w:eastAsia="zh-CN"/>
        </w:rPr>
        <w:t>is confirmed.</w:t>
      </w:r>
    </w:p>
    <w:p w14:paraId="0270558E" w14:textId="77777777" w:rsidR="00683C2D" w:rsidRPr="00DE11B0" w:rsidRDefault="00683C2D" w:rsidP="00683C2D">
      <w:pPr>
        <w:widowControl w:val="0"/>
        <w:spacing w:after="120"/>
        <w:rPr>
          <w:b/>
          <w:lang w:eastAsia="zh-CN"/>
        </w:rPr>
      </w:pPr>
      <w:r w:rsidRPr="00DE11B0">
        <w:rPr>
          <w:lang w:eastAsia="zh-CN"/>
        </w:rPr>
        <w:t xml:space="preserve">For multicast of RRC-CONNECTED UEs, </w:t>
      </w:r>
      <w:bookmarkStart w:id="96" w:name="_Hlk62724843"/>
      <w:r w:rsidRPr="00DE11B0">
        <w:rPr>
          <w:lang w:eastAsia="zh-CN"/>
        </w:rPr>
        <w:t>a common frequency resource for group-common PDCCH / PDSCH is confined within the frequency resource of a dedicated unicast BWP</w:t>
      </w:r>
      <w:bookmarkEnd w:id="96"/>
      <w:r w:rsidRPr="00DE11B0">
        <w:rPr>
          <w:lang w:eastAsia="zh-CN"/>
        </w:rPr>
        <w:t xml:space="preserve"> to support simultaneous reception of unicast and multicast in the same slot</w:t>
      </w:r>
    </w:p>
    <w:p w14:paraId="2A8EE68E" w14:textId="77777777" w:rsidR="00683C2D" w:rsidRPr="00DE11B0" w:rsidRDefault="00683C2D" w:rsidP="00683C2D">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72F9162" w14:textId="77777777" w:rsidR="00683C2D" w:rsidRPr="00DE11B0" w:rsidRDefault="00683C2D" w:rsidP="00683C2D">
      <w:pPr>
        <w:pStyle w:val="ListParagraph"/>
        <w:widowControl w:val="0"/>
        <w:numPr>
          <w:ilvl w:val="1"/>
          <w:numId w:val="16"/>
        </w:numPr>
        <w:spacing w:after="120"/>
        <w:rPr>
          <w:szCs w:val="20"/>
          <w:lang w:eastAsia="zh-CN"/>
        </w:rPr>
      </w:pPr>
      <w:r w:rsidRPr="00DE11B0">
        <w:rPr>
          <w:szCs w:val="20"/>
          <w:lang w:eastAsia="zh-CN"/>
        </w:rPr>
        <w:t xml:space="preserve">Option 2A: </w:t>
      </w:r>
      <w:bookmarkStart w:id="97" w:name="_Hlk62724775"/>
      <w:r w:rsidRPr="00DE11B0">
        <w:rPr>
          <w:szCs w:val="20"/>
          <w:lang w:eastAsia="zh-CN"/>
        </w:rPr>
        <w:t>The common frequency resource is defined as an MBS specific BWP, which is associated with the dedicated unicast BWP and using the same numerology (SCS and CP)</w:t>
      </w:r>
      <w:bookmarkEnd w:id="97"/>
    </w:p>
    <w:p w14:paraId="06E92523" w14:textId="77777777" w:rsidR="00683C2D" w:rsidRPr="00DE11B0" w:rsidRDefault="00683C2D" w:rsidP="00683C2D">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9425C99" w14:textId="77777777" w:rsidR="00683C2D" w:rsidRPr="00DE11B0" w:rsidRDefault="00683C2D" w:rsidP="00683C2D">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41E72BDA" w14:textId="77777777" w:rsidR="00683C2D" w:rsidRPr="00DE11B0" w:rsidRDefault="00683C2D" w:rsidP="00683C2D">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C8A34F7" w14:textId="77777777" w:rsidR="00683C2D" w:rsidRPr="00DE11B0" w:rsidRDefault="00683C2D" w:rsidP="00683C2D">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D1EE1B7" w14:textId="77777777" w:rsidR="00683C2D" w:rsidRPr="00DE11B0" w:rsidRDefault="00683C2D" w:rsidP="00683C2D">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4C5F83A" w14:textId="77777777" w:rsidR="00683C2D" w:rsidRDefault="00683C2D" w:rsidP="00683C2D">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19D0C59B" w14:textId="77777777" w:rsidR="00683C2D" w:rsidRPr="000B5927" w:rsidRDefault="00683C2D" w:rsidP="00683C2D">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79397A6F" w14:textId="0B6B18D1" w:rsidR="00683C2D" w:rsidRPr="000B5927" w:rsidRDefault="00683C2D" w:rsidP="00683C2D">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w:t>
      </w:r>
      <w:r w:rsidR="00A0285A" w:rsidRPr="00A0285A">
        <w:rPr>
          <w:color w:val="FF0000"/>
          <w:szCs w:val="20"/>
          <w:lang w:eastAsia="zh-CN"/>
        </w:rPr>
        <w:t>(if supported)</w:t>
      </w:r>
      <w:r w:rsidR="00A0285A">
        <w:rPr>
          <w:color w:val="FF0000"/>
          <w:szCs w:val="20"/>
          <w:lang w:eastAsia="zh-CN"/>
        </w:rPr>
        <w:t xml:space="preserve"> </w:t>
      </w:r>
      <w:r>
        <w:rPr>
          <w:color w:val="FF0000"/>
          <w:szCs w:val="20"/>
          <w:lang w:eastAsia="zh-CN"/>
        </w:rPr>
        <w:t>or not</w:t>
      </w:r>
    </w:p>
    <w:p w14:paraId="2D1AFE32" w14:textId="77777777" w:rsidR="00683C2D" w:rsidRPr="00A705C2" w:rsidRDefault="00683C2D" w:rsidP="00683C2D">
      <w:pPr>
        <w:widowControl w:val="0"/>
        <w:spacing w:after="120"/>
        <w:jc w:val="both"/>
        <w:rPr>
          <w:lang w:eastAsia="zh-CN"/>
        </w:rPr>
      </w:pPr>
    </w:p>
    <w:p w14:paraId="7F968007" w14:textId="77777777" w:rsidR="00683C2D" w:rsidRDefault="00683C2D" w:rsidP="00683C2D">
      <w:pPr>
        <w:widowControl w:val="0"/>
        <w:spacing w:after="120"/>
        <w:jc w:val="both"/>
        <w:rPr>
          <w:lang w:eastAsia="zh-CN"/>
        </w:rPr>
      </w:pPr>
      <w:r>
        <w:rPr>
          <w:b/>
          <w:highlight w:val="yellow"/>
          <w:lang w:eastAsia="zh-CN"/>
        </w:rPr>
        <w:t>[High] Updated Proposal 1-2</w:t>
      </w:r>
      <w:r>
        <w:rPr>
          <w:lang w:eastAsia="zh-CN"/>
        </w:rPr>
        <w:t xml:space="preserve">: </w:t>
      </w:r>
    </w:p>
    <w:p w14:paraId="4BBA91C4" w14:textId="77777777" w:rsidR="00683C2D" w:rsidRDefault="00683C2D" w:rsidP="00683C2D">
      <w:pPr>
        <w:pStyle w:val="ListParagraph"/>
        <w:widowControl w:val="0"/>
        <w:numPr>
          <w:ilvl w:val="0"/>
          <w:numId w:val="58"/>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w:t>
      </w:r>
      <w:r>
        <w:t>t</w:t>
      </w:r>
      <w:r w:rsidRPr="00C41B77">
        <w:t>he starting PRB and the length of PRBs of the MBS frequency region</w:t>
      </w:r>
      <w:r>
        <w:t xml:space="preserve"> within a dedicated unicast BWP</w:t>
      </w:r>
      <w:r w:rsidRPr="00C41B77">
        <w:t xml:space="preserve"> </w:t>
      </w:r>
      <w:r>
        <w:t xml:space="preserve">are configured via </w:t>
      </w:r>
      <w:r w:rsidRPr="000B5927">
        <w:rPr>
          <w:color w:val="FF0000"/>
        </w:rPr>
        <w:t>UE-specific</w:t>
      </w:r>
      <w:r>
        <w:t xml:space="preserve"> RRC signaling.</w:t>
      </w:r>
    </w:p>
    <w:p w14:paraId="4F76E48B" w14:textId="77777777" w:rsidR="00683C2D" w:rsidRDefault="00683C2D" w:rsidP="00683C2D">
      <w:pPr>
        <w:pStyle w:val="ListParagraph"/>
        <w:widowControl w:val="0"/>
        <w:numPr>
          <w:ilvl w:val="1"/>
          <w:numId w:val="58"/>
        </w:numPr>
        <w:spacing w:after="120"/>
        <w:jc w:val="both"/>
        <w:rPr>
          <w:lang w:eastAsia="zh-CN"/>
        </w:rPr>
      </w:pPr>
      <w:r>
        <w:t xml:space="preserve">The starting PRB is referenced to </w:t>
      </w:r>
      <w:r w:rsidRPr="006C0B97">
        <w:rPr>
          <w:color w:val="FF0000"/>
        </w:rPr>
        <w:t>one of the two options</w:t>
      </w:r>
      <w:r>
        <w:t>:</w:t>
      </w:r>
    </w:p>
    <w:p w14:paraId="1F2A8842" w14:textId="77777777" w:rsidR="00683C2D" w:rsidRPr="00373268" w:rsidRDefault="00683C2D" w:rsidP="00683C2D">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DBA04B3" w14:textId="77777777" w:rsidR="00683C2D" w:rsidRDefault="00683C2D" w:rsidP="00683C2D">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24530DC3" w14:textId="77777777" w:rsidR="00683C2D" w:rsidRDefault="00683C2D" w:rsidP="00683C2D">
      <w:pPr>
        <w:pStyle w:val="ListParagraph"/>
        <w:widowControl w:val="0"/>
        <w:numPr>
          <w:ilvl w:val="1"/>
          <w:numId w:val="58"/>
        </w:numPr>
        <w:spacing w:after="120"/>
        <w:jc w:val="both"/>
        <w:rPr>
          <w:lang w:eastAsia="zh-CN"/>
        </w:rPr>
      </w:pPr>
      <w:r>
        <w:t>FFS the detailed signaling</w:t>
      </w:r>
    </w:p>
    <w:p w14:paraId="2143B74D" w14:textId="77777777" w:rsidR="00683C2D" w:rsidRPr="006C0B97" w:rsidRDefault="00683C2D" w:rsidP="00683C2D">
      <w:pPr>
        <w:pStyle w:val="ListParagraph"/>
        <w:widowControl w:val="0"/>
        <w:numPr>
          <w:ilvl w:val="0"/>
          <w:numId w:val="58"/>
        </w:numPr>
        <w:spacing w:after="120"/>
        <w:jc w:val="both"/>
        <w:rPr>
          <w:color w:val="FF0000"/>
          <w:lang w:eastAsia="zh-CN"/>
        </w:rPr>
      </w:pPr>
      <w:r w:rsidRPr="008F5A74">
        <w:rPr>
          <w:color w:val="FF0000"/>
          <w:lang w:eastAsia="zh-CN"/>
        </w:rPr>
        <w:t>If Option 2A is supported for common frequency resource for multicast of RRC-CONNECTED UEs, the configurations of the starting PRB and the length of PRBs of the MBS frequency resource reuse the legacy BWP configuration.</w:t>
      </w:r>
    </w:p>
    <w:p w14:paraId="3DDBC70F" w14:textId="77777777" w:rsidR="00683C2D" w:rsidRDefault="00683C2D" w:rsidP="00683C2D">
      <w:pPr>
        <w:rPr>
          <w:lang w:eastAsia="zh-CN"/>
        </w:rPr>
      </w:pPr>
    </w:p>
    <w:p w14:paraId="33706C3B" w14:textId="77777777" w:rsidR="00683C2D" w:rsidRDefault="00683C2D" w:rsidP="00683C2D">
      <w:pPr>
        <w:widowControl w:val="0"/>
        <w:spacing w:after="120"/>
        <w:jc w:val="both"/>
        <w:rPr>
          <w:lang w:eastAsia="zh-CN"/>
        </w:rPr>
      </w:pPr>
      <w:r>
        <w:rPr>
          <w:b/>
          <w:highlight w:val="yellow"/>
          <w:lang w:eastAsia="zh-CN"/>
        </w:rPr>
        <w:t>[High] Updated Proposal 1-3</w:t>
      </w:r>
      <w:r>
        <w:rPr>
          <w:b/>
          <w:lang w:eastAsia="zh-CN"/>
        </w:rPr>
        <w:t>:</w:t>
      </w:r>
    </w:p>
    <w:p w14:paraId="7AF4EED8" w14:textId="77777777"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344C0219" w14:textId="77777777"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77777777" w:rsidR="00683C2D" w:rsidRDefault="00683C2D" w:rsidP="00683C2D">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5B39AEB1" w14:textId="77777777"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77777777" w:rsidR="00683C2D" w:rsidRPr="004813A4" w:rsidRDefault="00683C2D" w:rsidP="00683C2D">
      <w:pPr>
        <w:widowControl w:val="0"/>
        <w:spacing w:after="120"/>
        <w:jc w:val="both"/>
        <w:rPr>
          <w:b/>
          <w:highlight w:val="yellow"/>
          <w:lang w:eastAsia="zh-CN"/>
        </w:rPr>
      </w:pPr>
      <w:r>
        <w:rPr>
          <w:b/>
          <w:highlight w:val="yellow"/>
          <w:lang w:eastAsia="zh-CN"/>
        </w:rPr>
        <w:t xml:space="preserve">[High] Updated </w:t>
      </w:r>
      <w:r w:rsidRPr="004813A4">
        <w:rPr>
          <w:rFonts w:hint="eastAsia"/>
          <w:b/>
          <w:highlight w:val="yellow"/>
          <w:lang w:eastAsia="zh-CN"/>
        </w:rPr>
        <w:t>P</w:t>
      </w:r>
      <w:r w:rsidRPr="004813A4">
        <w:rPr>
          <w:b/>
          <w:highlight w:val="yellow"/>
          <w:lang w:eastAsia="zh-CN"/>
        </w:rPr>
        <w:t>roposal 1-7</w:t>
      </w:r>
      <w:r>
        <w:rPr>
          <w:b/>
          <w:highlight w:val="yellow"/>
          <w:lang w:eastAsia="zh-CN"/>
        </w:rPr>
        <w:t xml:space="preserve"> (for conclusion)</w:t>
      </w:r>
      <w:r w:rsidRPr="004813A4">
        <w:rPr>
          <w:b/>
          <w:highlight w:val="yellow"/>
          <w:lang w:eastAsia="zh-CN"/>
        </w:rPr>
        <w:t>:</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w:t>
      </w:r>
      <w:proofErr w:type="gramStart"/>
      <w:r w:rsidRPr="00C372AF">
        <w:rPr>
          <w:szCs w:val="20"/>
          <w:lang w:eastAsia="zh-CN"/>
        </w:rPr>
        <w:t>associated  dedicated</w:t>
      </w:r>
      <w:proofErr w:type="gramEnd"/>
      <w:r w:rsidRPr="00C372AF">
        <w:rPr>
          <w:szCs w:val="20"/>
          <w:lang w:eastAsia="zh-CN"/>
        </w:rPr>
        <w:t xml:space="preserve">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w:t>
      </w:r>
      <w:proofErr w:type="spellStart"/>
      <w:r w:rsidRPr="00C372AF">
        <w:t>bwp</w:t>
      </w:r>
      <w:proofErr w:type="spellEnd"/>
      <w:r w:rsidRPr="00C372AF">
        <w:t xml:space="preserve">-Id which is different from the </w:t>
      </w:r>
      <w:proofErr w:type="spellStart"/>
      <w:r w:rsidRPr="00C372AF">
        <w:t>bwp</w:t>
      </w:r>
      <w:proofErr w:type="spellEnd"/>
      <w:r w:rsidRPr="00C372AF">
        <w:t>-Id(s)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(3rd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0B5927">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0B5927">
            <w:pPr>
              <w:spacing w:before="0"/>
              <w:jc w:val="center"/>
              <w:rPr>
                <w:b/>
                <w:lang w:eastAsia="zh-CN"/>
              </w:rPr>
            </w:pPr>
            <w:r>
              <w:rPr>
                <w:b/>
                <w:lang w:eastAsia="zh-CN"/>
              </w:rPr>
              <w:t>Comment</w:t>
            </w:r>
          </w:p>
        </w:tc>
      </w:tr>
      <w:tr w:rsidR="00D42FEC" w14:paraId="1003DD6D" w14:textId="77777777" w:rsidTr="000B5927">
        <w:tc>
          <w:tcPr>
            <w:tcW w:w="2122" w:type="dxa"/>
            <w:tcBorders>
              <w:top w:val="single" w:sz="4" w:space="0" w:color="auto"/>
              <w:left w:val="single" w:sz="4" w:space="0" w:color="auto"/>
              <w:bottom w:val="single" w:sz="4" w:space="0" w:color="auto"/>
              <w:right w:val="single" w:sz="4" w:space="0" w:color="auto"/>
            </w:tcBorders>
          </w:tcPr>
          <w:p w14:paraId="66878BDC" w14:textId="77777777" w:rsidR="00D42FEC" w:rsidRDefault="00D42FEC"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790D585D" w14:textId="77777777" w:rsidR="00D42FEC" w:rsidRDefault="00D42FEC" w:rsidP="000B5927">
            <w:pPr>
              <w:spacing w:before="0"/>
              <w:rPr>
                <w:lang w:eastAsia="zh-CN"/>
              </w:rPr>
            </w:pPr>
          </w:p>
        </w:tc>
      </w:tr>
      <w:tr w:rsidR="00D42FEC" w14:paraId="508A12E2" w14:textId="77777777" w:rsidTr="000B5927">
        <w:tc>
          <w:tcPr>
            <w:tcW w:w="2122" w:type="dxa"/>
            <w:tcBorders>
              <w:top w:val="single" w:sz="4" w:space="0" w:color="auto"/>
              <w:left w:val="single" w:sz="4" w:space="0" w:color="auto"/>
              <w:bottom w:val="single" w:sz="4" w:space="0" w:color="auto"/>
              <w:right w:val="single" w:sz="4" w:space="0" w:color="auto"/>
            </w:tcBorders>
          </w:tcPr>
          <w:p w14:paraId="7F5258F7" w14:textId="77777777" w:rsidR="00D42FEC" w:rsidRDefault="00D42FEC"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52BE8AE" w14:textId="77777777" w:rsidR="00D42FEC" w:rsidRDefault="00D42FEC" w:rsidP="000B5927">
            <w:pPr>
              <w:spacing w:before="0"/>
              <w:rPr>
                <w:lang w:eastAsia="zh-CN"/>
              </w:rPr>
            </w:pP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t>Updated Proposals (3rd round of email discussion)</w:t>
      </w:r>
    </w:p>
    <w:p w14:paraId="0E22390D" w14:textId="77777777" w:rsidR="00D42FEC" w:rsidRDefault="00D42FEC" w:rsidP="00D42FEC">
      <w:pPr>
        <w:widowControl w:val="0"/>
        <w:spacing w:after="120"/>
        <w:jc w:val="both"/>
        <w:rPr>
          <w:lang w:eastAsia="zh-CN"/>
        </w:rPr>
      </w:pPr>
      <w:r>
        <w:rPr>
          <w:lang w:eastAsia="zh-CN"/>
        </w:rPr>
        <w:t>To be added…</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98"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bookmarkEnd w:id="98"/>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 xml:space="preserve">In scenarios where there is a low density of users receiving multicast traffic with high data rates and requiring uplink feedback, gNB will have the flexibility to choose the appropriate control channel </w:t>
      </w:r>
      <w:proofErr w:type="spellStart"/>
      <w:r w:rsidRPr="003B407E">
        <w:t>signalling</w:t>
      </w:r>
      <w:proofErr w:type="spellEnd"/>
      <w:r w:rsidRPr="003B407E">
        <w:t xml:space="preserve">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 xml:space="preserve">Observation-2: In order to support both </w:t>
      </w:r>
      <w:proofErr w:type="spellStart"/>
      <w:r w:rsidRPr="003B407E">
        <w:t>signalling</w:t>
      </w:r>
      <w:proofErr w:type="spellEnd"/>
      <w:r w:rsidRPr="003B407E">
        <w:t xml:space="preserve"> options to access the same group-common PDSCH, new </w:t>
      </w:r>
      <w:proofErr w:type="spellStart"/>
      <w:r w:rsidRPr="003B407E">
        <w:t>signalling</w:t>
      </w:r>
      <w:proofErr w:type="spellEnd"/>
      <w:r w:rsidRPr="003B407E">
        <w:t xml:space="preserve">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 xml:space="preserve">Proposal-4: The network can dynamically modify the </w:t>
      </w:r>
      <w:proofErr w:type="spellStart"/>
      <w:r>
        <w:t>signalling</w:t>
      </w:r>
      <w:proofErr w:type="spellEnd"/>
      <w:r>
        <w:t xml:space="preserve">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99" w:name="_Hlk62076535"/>
      <w:r>
        <w:t>Agree to limit the transmission and retransmission of the same TB to using a single transmission scheme.</w:t>
      </w:r>
    </w:p>
    <w:bookmarkEnd w:id="99"/>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 xml:space="preserve">Observation 1: To support PTM scheme 1, UE has to handle the MBS BWP and MBS search space configured by a base station. On the other side, PTM scheme 2 applies simpler RRC </w:t>
      </w:r>
      <w:proofErr w:type="spellStart"/>
      <w:r w:rsidRPr="0057126C">
        <w:t>signalling</w:t>
      </w:r>
      <w:proofErr w:type="spellEnd"/>
      <w:r w:rsidRPr="0057126C">
        <w:t>,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w:t>
      </w:r>
      <w:proofErr w:type="spellStart"/>
      <w:r w:rsidRPr="0057126C">
        <w:t>signalling</w:t>
      </w:r>
      <w:proofErr w:type="spellEnd"/>
      <w:r w:rsidRPr="0057126C">
        <w:t xml:space="preserve">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00" w:name="_Hlk62077529"/>
      <w:r w:rsidRPr="0057126C">
        <w:t>Support retransmission by using the same scheme as the initial transmission or by using PTP for UE-specific optimization.</w:t>
      </w:r>
      <w:bookmarkEnd w:id="100"/>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01" w:name="_Hlk62076424"/>
      <w:r w:rsidRPr="00761651">
        <w:t>for retransmission(s) can be supported only if there is significant performance gain compared with dynamic switch between PTP and PTM.</w:t>
      </w:r>
      <w:bookmarkEnd w:id="101"/>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02" w:name="_Hlk62077681"/>
      <w:r w:rsidRPr="000954DC">
        <w:t>Retransmission schemes based on PTP and PTM-1 can be supported simultaneously for different UEs in the same group.</w:t>
      </w:r>
    </w:p>
    <w:bookmarkEnd w:id="102"/>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03" w:name="_Hlk62291904"/>
      <w:r>
        <w:t>Proposal 2</w:t>
      </w:r>
      <w:r>
        <w:tab/>
        <w:t xml:space="preserve">For the reception of PTP and PTM-based MBS data in parallel for the same UE, </w:t>
      </w:r>
      <w:proofErr w:type="spellStart"/>
      <w:r>
        <w:t>downselect</w:t>
      </w:r>
      <w:proofErr w:type="spellEnd"/>
      <w:r>
        <w:t xml:space="preserve">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bookmarkEnd w:id="103"/>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proofErr w:type="spellStart"/>
      <w:r w:rsidRPr="00145F3E">
        <w:rPr>
          <w:b/>
          <w:bCs/>
        </w:rPr>
        <w:t>ASUSTeK</w:t>
      </w:r>
      <w:proofErr w:type="spellEnd"/>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w:t>
      </w:r>
      <w:proofErr w:type="spellStart"/>
      <w:r>
        <w:rPr>
          <w:lang w:eastAsia="zh-CN"/>
        </w:rPr>
        <w:t>Spreadtrum</w:t>
      </w:r>
      <w:proofErr w:type="spellEnd"/>
      <w:r>
        <w:rPr>
          <w:lang w:eastAsia="zh-CN"/>
        </w:rPr>
        <w:t>]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04" w:name="_Hlk62294999"/>
      <w:r w:rsidRPr="00DE11B0">
        <w:rPr>
          <w:lang w:eastAsia="zh-CN"/>
        </w:rPr>
        <w:t xml:space="preserve"> simultaneously for different UEs in the same group</w:t>
      </w:r>
      <w:bookmarkEnd w:id="104"/>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105" w:name="_Hlk62076061"/>
      <w:r w:rsidRPr="0087218F">
        <w:rPr>
          <w:lang w:eastAsia="zh-CN"/>
        </w:rPr>
        <w:t>For RRC_CONNECTED UEs</w:t>
      </w:r>
      <w:bookmarkEnd w:id="105"/>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106" w:name="_Hlk62382037"/>
      <w:bookmarkStart w:id="107"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106"/>
    </w:p>
    <w:bookmarkEnd w:id="107"/>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08"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108"/>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09"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09"/>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1”, all the other DCI size (DCI format 2_0, 2_1, 2_4, 2_5, 2_6) and G-RNTI DCI size should be aligned to the maximum DCI size among these. In addition, the support of 2_x 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Comparing with PTP, we still think there is no motivation for introducing PTM scheme 2. But we are open and can more further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w:t>
            </w:r>
            <w:proofErr w:type="spellStart"/>
            <w:r>
              <w:rPr>
                <w:lang w:eastAsia="zh-CN"/>
              </w:rPr>
              <w:t>NACKed</w:t>
            </w:r>
            <w:proofErr w:type="spellEnd"/>
            <w:r>
              <w:rPr>
                <w:lang w:eastAsia="zh-CN"/>
              </w:rPr>
              <w:t xml:space="preserve">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r>
              <w:t xml:space="preserve">Opt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r>
              <w:t>Opt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As our commented in proposal 2-1, we still think there is no motivation for introducing PTM scheme 2. But we are open and can more further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3F43F6">
            <w:pPr>
              <w:spacing w:beforeLines="50" w:afterLines="50" w:after="120"/>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3F43F6">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3F43F6">
            <w:pPr>
              <w:spacing w:beforeLines="50" w:afterLines="50" w:after="120"/>
              <w:rPr>
                <w:lang w:eastAsia="zh-CN"/>
              </w:rPr>
            </w:pPr>
            <w:r>
              <w:rPr>
                <w:lang w:eastAsia="zh-CN"/>
              </w:rPr>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 xml:space="preserve">The first </w:t>
            </w:r>
            <w:proofErr w:type="spellStart"/>
            <w:r>
              <w:rPr>
                <w:lang w:eastAsia="zh-CN"/>
              </w:rPr>
              <w:t>subbullet</w:t>
            </w:r>
            <w:proofErr w:type="spellEnd"/>
            <w:r>
              <w:rPr>
                <w:lang w:eastAsia="zh-CN"/>
              </w:rPr>
              <w:t xml:space="preserve">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t xml:space="preserve">The second </w:t>
            </w:r>
            <w:proofErr w:type="spellStart"/>
            <w:r>
              <w:rPr>
                <w:lang w:eastAsia="zh-CN"/>
              </w:rPr>
              <w:t>subbullet</w:t>
            </w:r>
            <w:proofErr w:type="spellEnd"/>
            <w:r>
              <w:rPr>
                <w:lang w:eastAsia="zh-CN"/>
              </w:rPr>
              <w:t xml:space="preserve">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3F43F6">
            <w:pPr>
              <w:spacing w:beforeLines="50" w:afterLines="50" w:after="120"/>
              <w:rPr>
                <w:lang w:eastAsia="zh-CN"/>
              </w:rPr>
            </w:pPr>
            <w:r>
              <w:rPr>
                <w:lang w:eastAsia="zh-CN"/>
              </w:rPr>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w:t>
            </w:r>
            <w:proofErr w:type="spellStart"/>
            <w:r>
              <w:rPr>
                <w:lang w:eastAsia="zh-CN"/>
              </w:rPr>
              <w:t>ReTx</w:t>
            </w:r>
            <w:proofErr w:type="spellEnd"/>
            <w:r>
              <w:rPr>
                <w:lang w:eastAsia="zh-CN"/>
              </w:rPr>
              <w:t xml:space="preserve">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w:t>
            </w:r>
            <w:proofErr w:type="spellStart"/>
            <w:r>
              <w:rPr>
                <w:lang w:eastAsia="zh-CN"/>
              </w:rPr>
              <w:t>RNTIx</w:t>
            </w:r>
            <w:proofErr w:type="spellEnd"/>
            <w:r>
              <w:rPr>
                <w:lang w:eastAsia="zh-CN"/>
              </w:rPr>
              <w:t xml:space="preserve"> scheduling PDSCH G-</w:t>
            </w:r>
            <w:proofErr w:type="spellStart"/>
            <w:r>
              <w:rPr>
                <w:lang w:eastAsia="zh-CN"/>
              </w:rPr>
              <w:t>RNTIy</w:t>
            </w:r>
            <w:proofErr w:type="spellEnd"/>
            <w:r>
              <w:rPr>
                <w:lang w:eastAsia="zh-CN"/>
              </w:rPr>
              <w:t>),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w:t>
            </w:r>
            <w:proofErr w:type="spellStart"/>
            <w:r>
              <w:rPr>
                <w:lang w:eastAsia="zh-CN"/>
              </w:rPr>
              <w:t>ReTx</w:t>
            </w:r>
            <w:proofErr w:type="spellEnd"/>
            <w:r>
              <w:rPr>
                <w:lang w:eastAsia="zh-CN"/>
              </w:rPr>
              <w:t xml:space="preserve"> and PTP </w:t>
            </w:r>
            <w:proofErr w:type="spellStart"/>
            <w:r>
              <w:rPr>
                <w:lang w:eastAsia="zh-CN"/>
              </w:rPr>
              <w:t>ReTx</w:t>
            </w:r>
            <w:proofErr w:type="spellEnd"/>
            <w:r>
              <w:rPr>
                <w:lang w:eastAsia="zh-CN"/>
              </w:rPr>
              <w:t xml:space="preserve">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proofErr w:type="gramStart"/>
            <w:r w:rsidR="00704DD7">
              <w:rPr>
                <w:bCs/>
                <w:lang w:eastAsia="zh-CN"/>
              </w:rPr>
              <w:t>S</w:t>
            </w:r>
            <w:r>
              <w:rPr>
                <w:bCs/>
                <w:lang w:eastAsia="zh-CN"/>
              </w:rPr>
              <w:t>o</w:t>
            </w:r>
            <w:proofErr w:type="gramEnd"/>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651A49D2"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Not support 2-3, the use case and the benefit is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77777777" w:rsidR="009B6B68" w:rsidRDefault="009B6B68" w:rsidP="009B6B68">
            <w:pPr>
              <w:spacing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easy to support ACK/NACK feedback which is import for MBS service with high </w:t>
            </w:r>
            <w:proofErr w:type="spellStart"/>
            <w:r w:rsidRPr="00686B53">
              <w:rPr>
                <w:rFonts w:eastAsiaTheme="minorEastAsia"/>
                <w:lang w:eastAsia="zh-CN"/>
              </w:rPr>
              <w:t>Qos</w:t>
            </w:r>
            <w:proofErr w:type="spellEnd"/>
            <w:r w:rsidRPr="00686B53">
              <w:rPr>
                <w:rFonts w:eastAsiaTheme="minorEastAsia"/>
                <w:lang w:eastAsia="zh-CN"/>
              </w:rPr>
              <w:t xml:space="preserve">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 xml:space="preserve">Table 1. </w:t>
            </w:r>
            <w:proofErr w:type="spellStart"/>
            <w:r w:rsidRPr="00851C04">
              <w:rPr>
                <w:b/>
                <w:lang w:eastAsia="zh-CN"/>
              </w:rPr>
              <w:t>Suvery</w:t>
            </w:r>
            <w:proofErr w:type="spellEnd"/>
            <w:r w:rsidRPr="00851C04">
              <w:rPr>
                <w:b/>
                <w:lang w:eastAsia="zh-CN"/>
              </w:rPr>
              <w:t xml:space="preserve">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retransmission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We support “shared” between unicast 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xml:space="preserve">, </w:t>
            </w:r>
            <w:proofErr w:type="spellStart"/>
            <w:r>
              <w:rPr>
                <w:lang w:eastAsia="zh-CN"/>
              </w:rPr>
              <w:t>Spreadtrum</w:t>
            </w:r>
            <w:proofErr w:type="spellEnd"/>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t>7</w:t>
            </w:r>
            <w:r w:rsidRPr="006532CC">
              <w:rPr>
                <w:lang w:eastAsia="zh-CN"/>
              </w:rPr>
              <w:t xml:space="preserve"> companies [MTK, Samsung, OPPO, Qualcomm, Ericsson</w:t>
            </w:r>
            <w:r>
              <w:rPr>
                <w:lang w:eastAsia="zh-CN"/>
              </w:rPr>
              <w:t xml:space="preserve">, </w:t>
            </w:r>
            <w:proofErr w:type="spellStart"/>
            <w:r>
              <w:rPr>
                <w:lang w:eastAsia="zh-CN"/>
              </w:rPr>
              <w:t>Spreadtrum</w:t>
            </w:r>
            <w:proofErr w:type="spellEnd"/>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rPr>
                <w:lang w:eastAsia="zh-CN"/>
              </w:rPr>
            </w:pPr>
            <w:r w:rsidRPr="006532CC">
              <w:rPr>
                <w:lang w:eastAsia="zh-CN"/>
              </w:rPr>
              <w:t>2 companies [LG, Convida]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77777777"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1”, all the other DCI size (DCI format 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50ECEE91"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t>transmission efficiency since these UEs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w:t>
            </w:r>
            <w:proofErr w:type="gramStart"/>
            <w:r>
              <w:rPr>
                <w:lang w:eastAsia="zh-CN"/>
              </w:rPr>
              <w:t>as  high</w:t>
            </w:r>
            <w:proofErr w:type="gramEnd"/>
            <w:r>
              <w:rPr>
                <w:lang w:eastAsia="zh-CN"/>
              </w:rPr>
              <w:t xml:space="preserve">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already been identified as an issues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 xml:space="preserve">[High] </w:t>
            </w:r>
            <w:r>
              <w:rPr>
                <w:b/>
                <w:highlight w:val="darkGray"/>
              </w:rPr>
              <w:t xml:space="preserve"> Updated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xml:space="preserve">. </w:t>
            </w:r>
            <w:proofErr w:type="spellStart"/>
            <w:r w:rsidRPr="00851C04">
              <w:rPr>
                <w:b/>
                <w:lang w:eastAsia="zh-CN"/>
              </w:rPr>
              <w:t>Suvery</w:t>
            </w:r>
            <w:proofErr w:type="spellEnd"/>
            <w:r w:rsidRPr="00851C04">
              <w:rPr>
                <w:b/>
                <w:lang w:eastAsia="zh-CN"/>
              </w:rPr>
              <w:t xml:space="preserve">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No need to define CFR, the scheduling DCI used for scheduling MBS PDSCH can reuse the same DCI size and 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77777777" w:rsidR="00105D32" w:rsidRDefault="00105D32" w:rsidP="00C6243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77777777" w:rsidR="00105D32" w:rsidRDefault="00105D32" w:rsidP="00C6243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limitations of max of 3 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Since the FDRA is dependent on the CFR of each MBS service, DCI size for different for different MBS services may be different which 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10D83871" w:rsidR="009D170D" w:rsidRDefault="009D170D" w:rsidP="009D170D">
            <w:pPr>
              <w:rPr>
                <w:lang w:eastAsia="zh-CN"/>
              </w:rPr>
            </w:pPr>
            <w:r>
              <w:rPr>
                <w:rFonts w:hint="eastAsia"/>
                <w:lang w:eastAsia="zh-CN"/>
              </w:rPr>
              <w:t>v</w:t>
            </w:r>
            <w:r>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77777777" w:rsidR="00120210" w:rsidRPr="001F19B7" w:rsidRDefault="00120210" w:rsidP="00346099">
            <w:pPr>
              <w:rPr>
                <w:lang w:eastAsia="zh-CN"/>
              </w:rPr>
            </w:pPr>
            <w:r>
              <w:rPr>
                <w:lang w:eastAsia="zh-CN"/>
              </w:rPr>
              <w:t>2-3 can provide more flexibility for gNB to retransmit a MBS TB to different UEs, it would not increase complexity at UE side as anyhow UE needs to support both. So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(e.g.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38A9752C"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#0,#1,…,#7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77F43D7A" w14:textId="0FEDF259" w:rsidR="00BD355D" w:rsidRDefault="00BD355D" w:rsidP="00BD355D">
            <w:pPr>
              <w:rPr>
                <w:lang w:eastAsia="zh-CN"/>
              </w:rPr>
            </w:pPr>
            <w:r>
              <w:rPr>
                <w:lang w:eastAsia="zh-CN"/>
              </w:rPr>
              <w:t>Regarding proposal 2-2 FFS whether G-RNTI can be used for PDCCH of PTP retransmission, the answer clear to us is no. G-RNTI is shared among UEs, how can the DCI address PTP retransmission</w:t>
            </w:r>
            <w:r w:rsidR="00547612">
              <w:rPr>
                <w:lang w:eastAsia="zh-CN"/>
              </w:rPr>
              <w:t>?</w:t>
            </w:r>
          </w:p>
          <w:p w14:paraId="12D54BF8" w14:textId="43C941A8" w:rsidR="004C6D93" w:rsidRDefault="004C6D93" w:rsidP="004C6D93">
            <w:pPr>
              <w:rPr>
                <w:lang w:eastAsia="zh-CN"/>
              </w:rPr>
            </w:pPr>
            <w:r>
              <w:rPr>
                <w:lang w:eastAsia="zh-CN"/>
              </w:rPr>
              <w:t>Regarding proposal 2-5, I guess option 1 intends to propose the HPN pool is shared and up to NW dynamically indicates a HPN number to unicast or multicast, so for a given HPN number, it is either allocated to unicast or multicast. Is it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t>Proposal 2-5: We agree, with a preference for Option 1 – we do not see any benefit of Option 2, since the gNB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r>
              <w:rPr>
                <w:lang w:eastAsia="zh-CN"/>
              </w:rPr>
              <w:t>Convida</w:t>
            </w:r>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10" w:author="Intel" w:date="2021-01-27T15:19:00Z"/>
        </w:trPr>
        <w:tc>
          <w:tcPr>
            <w:tcW w:w="2122" w:type="dxa"/>
          </w:tcPr>
          <w:p w14:paraId="4AA7E6C7" w14:textId="78BE51F1" w:rsidR="00C87E9E" w:rsidRDefault="00C87E9E" w:rsidP="00C87E9E">
            <w:pPr>
              <w:rPr>
                <w:ins w:id="111" w:author="Intel" w:date="2021-01-27T15:19:00Z"/>
                <w:lang w:eastAsia="zh-CN"/>
              </w:rPr>
            </w:pPr>
            <w:ins w:id="112" w:author="Intel" w:date="2021-01-27T15:19:00Z">
              <w:r>
                <w:rPr>
                  <w:lang w:eastAsia="zh-CN"/>
                </w:rPr>
                <w:t>Intel</w:t>
              </w:r>
            </w:ins>
          </w:p>
        </w:tc>
        <w:tc>
          <w:tcPr>
            <w:tcW w:w="7840" w:type="dxa"/>
          </w:tcPr>
          <w:p w14:paraId="385A7792" w14:textId="77777777" w:rsidR="00C87E9E" w:rsidRDefault="00C87E9E" w:rsidP="00C87E9E">
            <w:pPr>
              <w:rPr>
                <w:ins w:id="113" w:author="Intel" w:date="2021-01-27T15:19:00Z"/>
                <w:lang w:eastAsia="zh-CN"/>
              </w:rPr>
            </w:pPr>
            <w:ins w:id="114"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115" w:author="Intel" w:date="2021-01-27T15:19:00Z"/>
                <w:lang w:eastAsia="zh-CN"/>
              </w:rPr>
            </w:pPr>
            <w:ins w:id="116"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117" w:author="Intel" w:date="2021-01-27T15:19:00Z"/>
                <w:lang w:eastAsia="zh-CN"/>
              </w:rPr>
            </w:pPr>
            <w:ins w:id="118"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119" w:author="Intel" w:date="2021-01-27T15:19:00Z"/>
                <w:lang w:eastAsia="zh-CN"/>
              </w:rPr>
            </w:pPr>
            <w:ins w:id="120"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proofErr w:type="spellStart"/>
            <w:r>
              <w:rPr>
                <w:rFonts w:hint="eastAsia"/>
                <w:lang w:eastAsia="zh-CN"/>
              </w:rPr>
              <w:t>S</w:t>
            </w:r>
            <w:r>
              <w:rPr>
                <w:lang w:eastAsia="zh-CN"/>
              </w:rPr>
              <w:t>preadtrum</w:t>
            </w:r>
            <w:proofErr w:type="spellEnd"/>
          </w:p>
        </w:tc>
        <w:tc>
          <w:tcPr>
            <w:tcW w:w="7840" w:type="dxa"/>
          </w:tcPr>
          <w:p w14:paraId="47D81E2E" w14:textId="241E8BD9" w:rsidR="00E53DEC" w:rsidRPr="00CE5D2F" w:rsidRDefault="00E53DEC" w:rsidP="00C87E9E">
            <w:pPr>
              <w:rPr>
                <w:b/>
                <w:bCs/>
                <w:lang w:eastAsia="zh-CN"/>
              </w:rPr>
            </w:pPr>
            <w:r>
              <w:rPr>
                <w:b/>
                <w:bCs/>
                <w:lang w:eastAsia="zh-CN"/>
              </w:rPr>
              <w:t xml:space="preserve">For clarification, if </w:t>
            </w:r>
            <w:proofErr w:type="spellStart"/>
            <w:r>
              <w:rPr>
                <w:b/>
                <w:bCs/>
                <w:lang w:eastAsia="zh-CN"/>
              </w:rPr>
              <w:t>proposl</w:t>
            </w:r>
            <w:proofErr w:type="spellEnd"/>
            <w:r>
              <w:rPr>
                <w:b/>
                <w:bCs/>
                <w:lang w:eastAsia="zh-CN"/>
              </w:rPr>
              <w:t xml:space="preserve">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t xml:space="preserve">Based on the request of vivo and </w:t>
            </w:r>
            <w:proofErr w:type="spellStart"/>
            <w:r w:rsidRPr="000B5927">
              <w:rPr>
                <w:lang w:eastAsia="zh-CN"/>
              </w:rPr>
              <w:t>Convida</w:t>
            </w:r>
            <w:proofErr w:type="spellEnd"/>
            <w:r w:rsidRPr="000B5927">
              <w:rPr>
                <w:lang w:eastAsia="zh-CN"/>
              </w:rPr>
              <w:t xml:space="preserve">, I change the priority to high, and add three sub-bullets to help </w:t>
            </w:r>
            <w:proofErr w:type="gramStart"/>
            <w:r w:rsidRPr="000B5927">
              <w:rPr>
                <w:lang w:eastAsia="zh-CN"/>
              </w:rPr>
              <w:t>companies’</w:t>
            </w:r>
            <w:proofErr w:type="gramEnd"/>
            <w:r w:rsidRPr="000B5927">
              <w:rPr>
                <w:lang w:eastAsia="zh-CN"/>
              </w:rPr>
              <w:t xml:space="preserve">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t>P</w:t>
            </w:r>
            <w:r>
              <w:rPr>
                <w:b/>
                <w:bCs/>
                <w:lang w:eastAsia="zh-CN"/>
              </w:rPr>
              <w:t>roposal 2-2</w:t>
            </w:r>
          </w:p>
          <w:p w14:paraId="2A2C69AA" w14:textId="77777777" w:rsidR="006543B8" w:rsidRPr="000B5927" w:rsidRDefault="006543B8" w:rsidP="006543B8">
            <w:pPr>
              <w:rPr>
                <w:lang w:eastAsia="zh-CN"/>
              </w:rPr>
            </w:pPr>
            <w:r w:rsidRPr="000B5927">
              <w:rPr>
                <w:lang w:eastAsia="zh-CN"/>
              </w:rPr>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 xml:space="preserve">Based on comments from CATT, Huawei, Ericsson and </w:t>
            </w:r>
            <w:proofErr w:type="spellStart"/>
            <w:r w:rsidRPr="000B5927">
              <w:rPr>
                <w:lang w:eastAsia="zh-CN"/>
              </w:rPr>
              <w:t>Convida</w:t>
            </w:r>
            <w:proofErr w:type="spellEnd"/>
            <w:r w:rsidRPr="000B5927">
              <w:rPr>
                <w:lang w:eastAsia="zh-CN"/>
              </w:rPr>
              <w:t>, I think the last FFS is controversial. MTK did not answer CATT’s comment that “</w:t>
            </w:r>
            <w:r w:rsidRPr="00742D7A">
              <w:rPr>
                <w:lang w:eastAsia="zh-CN"/>
              </w:rPr>
              <w:t>Because from perspective of per UE, it may the same for receiving PTM scheme 1 DCI (G-RNTI) and PTP DCI (if scrambled with G-RNTI)</w:t>
            </w:r>
            <w:r w:rsidRPr="000B5927">
              <w:rPr>
                <w:lang w:eastAsia="zh-CN"/>
              </w:rPr>
              <w:t>”</w:t>
            </w:r>
            <w:r>
              <w:rPr>
                <w:lang w:eastAsia="zh-CN"/>
              </w:rPr>
              <w:t xml:space="preserve">, and I also don’t know how to </w:t>
            </w:r>
            <w:proofErr w:type="spellStart"/>
            <w:r>
              <w:rPr>
                <w:lang w:eastAsia="zh-CN"/>
              </w:rPr>
              <w:t>differenciate</w:t>
            </w:r>
            <w:proofErr w:type="spellEnd"/>
            <w:r>
              <w:rPr>
                <w:lang w:eastAsia="zh-CN"/>
              </w:rPr>
              <w:t xml:space="preserv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proofErr w:type="spellStart"/>
            <w:r>
              <w:rPr>
                <w:lang w:eastAsia="zh-CN"/>
              </w:rPr>
              <w:t>t</w:t>
            </w:r>
            <w:r w:rsidRPr="000B5927">
              <w:rPr>
                <w:lang w:eastAsia="zh-CN"/>
              </w:rPr>
              <w:t>x</w:t>
            </w:r>
            <w:proofErr w:type="spellEnd"/>
            <w:r w:rsidRPr="000B5927">
              <w:rPr>
                <w:lang w:eastAsia="zh-CN"/>
              </w:rPr>
              <w:t xml:space="preserve"> depends on whether PTP re-</w:t>
            </w:r>
            <w:proofErr w:type="spellStart"/>
            <w:r w:rsidRPr="000B5927">
              <w:rPr>
                <w:lang w:eastAsia="zh-CN"/>
              </w:rPr>
              <w:t>tx</w:t>
            </w:r>
            <w:proofErr w:type="spellEnd"/>
            <w:r w:rsidRPr="000B5927">
              <w:rPr>
                <w:lang w:eastAsia="zh-CN"/>
              </w:rPr>
              <w:t xml:space="preserve">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proposal, I’m not sure whether companies can decide it or not for now. Maybe we can first try the main bullet of the 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77777777"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77777777" w:rsidR="00253871" w:rsidRDefault="00253871" w:rsidP="00253871">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77777777" w:rsidR="00253871" w:rsidRDefault="00253871" w:rsidP="00253871">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77777777"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0B5927">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0B5927">
            <w:pPr>
              <w:spacing w:before="0"/>
              <w:jc w:val="center"/>
              <w:rPr>
                <w:b/>
                <w:lang w:eastAsia="zh-CN"/>
              </w:rPr>
            </w:pPr>
            <w:r>
              <w:rPr>
                <w:b/>
                <w:lang w:eastAsia="zh-CN"/>
              </w:rPr>
              <w:t>Comment</w:t>
            </w:r>
          </w:p>
        </w:tc>
      </w:tr>
      <w:tr w:rsidR="00F95C82" w14:paraId="3BD705C5" w14:textId="77777777" w:rsidTr="000B5927">
        <w:tc>
          <w:tcPr>
            <w:tcW w:w="2122" w:type="dxa"/>
            <w:tcBorders>
              <w:top w:val="single" w:sz="4" w:space="0" w:color="auto"/>
              <w:left w:val="single" w:sz="4" w:space="0" w:color="auto"/>
              <w:bottom w:val="single" w:sz="4" w:space="0" w:color="auto"/>
              <w:right w:val="single" w:sz="4" w:space="0" w:color="auto"/>
            </w:tcBorders>
          </w:tcPr>
          <w:p w14:paraId="008A9D5A"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60C3350C" w14:textId="77777777" w:rsidR="00F95C82" w:rsidRDefault="00F95C82" w:rsidP="000B5927">
            <w:pPr>
              <w:spacing w:before="0"/>
              <w:rPr>
                <w:lang w:eastAsia="zh-CN"/>
              </w:rPr>
            </w:pPr>
          </w:p>
        </w:tc>
      </w:tr>
      <w:tr w:rsidR="00F95C82" w14:paraId="02BDB39A" w14:textId="77777777" w:rsidTr="000B5927">
        <w:tc>
          <w:tcPr>
            <w:tcW w:w="2122" w:type="dxa"/>
            <w:tcBorders>
              <w:top w:val="single" w:sz="4" w:space="0" w:color="auto"/>
              <w:left w:val="single" w:sz="4" w:space="0" w:color="auto"/>
              <w:bottom w:val="single" w:sz="4" w:space="0" w:color="auto"/>
              <w:right w:val="single" w:sz="4" w:space="0" w:color="auto"/>
            </w:tcBorders>
          </w:tcPr>
          <w:p w14:paraId="430537E6"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3A3E4A85" w14:textId="77777777" w:rsidR="00F95C82" w:rsidRDefault="00F95C82" w:rsidP="000B5927">
            <w:pPr>
              <w:spacing w:before="0"/>
              <w:rPr>
                <w:lang w:eastAsia="zh-CN"/>
              </w:rPr>
            </w:pP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C3ECA26" w14:textId="77777777" w:rsidR="00F95C82" w:rsidRDefault="00F95C82" w:rsidP="00F95C82">
      <w:pPr>
        <w:widowControl w:val="0"/>
        <w:spacing w:after="120"/>
        <w:jc w:val="both"/>
        <w:rPr>
          <w:lang w:eastAsia="zh-CN"/>
        </w:rPr>
      </w:pPr>
      <w:r>
        <w:rPr>
          <w:lang w:eastAsia="zh-CN"/>
        </w:rPr>
        <w:t>To be added…</w:t>
      </w:r>
    </w:p>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121" w:name="_Hlk62081585"/>
      <w:r w:rsidRPr="00DE11B0">
        <w:rPr>
          <w:szCs w:val="20"/>
          <w:lang w:eastAsia="zh-CN"/>
        </w:rPr>
        <w:t>FFS: number of CORESET(s) for group-common PDCCH within the common frequency resource for group-common PDSCH</w:t>
      </w:r>
    </w:p>
    <w:bookmarkEnd w:id="121"/>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 xml:space="preserve">Option 2: </w:t>
      </w:r>
      <w:bookmarkStart w:id="122"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122"/>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123" w:name="_Hlk62085741"/>
      <w:r w:rsidRPr="00DE11B0">
        <w:rPr>
          <w:szCs w:val="20"/>
          <w:lang w:eastAsia="zh-CN"/>
        </w:rPr>
        <w:t xml:space="preserve">Define a new search space type specific for multicast </w:t>
      </w:r>
      <w:bookmarkEnd w:id="123"/>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124"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capacity improvement. </w:t>
      </w:r>
    </w:p>
    <w:bookmarkEnd w:id="124"/>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125" w:name="_Hlk62082178"/>
      <w:r>
        <w:t>the number of CORESETs configured within the MBS CFR should be left to gNB implementation.</w:t>
      </w:r>
      <w:bookmarkEnd w:id="125"/>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126" w:name="_Hlk62082990"/>
      <w:r w:rsidRPr="005C3C25">
        <w:t>can be increased for MBS capable UEs</w:t>
      </w:r>
      <w:bookmarkEnd w:id="126"/>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 xml:space="preserve">Proposal 31. Only the PDCCHs for scheduling the broadcast service has been reported by RRC_CONNECTED UE are counted in the monitored CSS PDCCH </w:t>
      </w:r>
      <w:proofErr w:type="gramStart"/>
      <w:r>
        <w:t>candidates  and</w:t>
      </w:r>
      <w:proofErr w:type="gramEnd"/>
      <w:r>
        <w:t xml:space="preserve">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w:t>
      </w:r>
      <w:proofErr w:type="gramStart"/>
      <w:r w:rsidRPr="000B0C4E">
        <w:t>p,-</w:t>
      </w:r>
      <w:proofErr w:type="gramEnd"/>
      <w:r w:rsidRPr="000B0C4E">
        <w:t>1)=</w:t>
      </w:r>
      <w:proofErr w:type="spellStart"/>
      <w:r w:rsidRPr="000B0C4E">
        <w:t>n_RNTI</w:t>
      </w:r>
      <w:proofErr w:type="spellEnd"/>
      <w:r w:rsidRPr="000B0C4E">
        <w:t xml:space="preserve">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Proposal 3: For RRC_CONNECTED UEs,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proofErr w:type="spellStart"/>
      <w:r w:rsidRPr="00DC3CEE">
        <w:t>Propoal</w:t>
      </w:r>
      <w:proofErr w:type="spellEnd"/>
      <w:r w:rsidRPr="00DC3CEE">
        <w:t xml:space="preserve">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127" w:name="_Hlk62084437"/>
      <w:r w:rsidR="00980E02">
        <w:t xml:space="preserve">the maximum number of </w:t>
      </w:r>
      <w:r w:rsidR="00EE398E">
        <w:t xml:space="preserve">CORESETs </w:t>
      </w:r>
      <w:r w:rsidR="00980E02">
        <w:t>within one serving cell is not increased for support of MBS</w:t>
      </w:r>
      <w:bookmarkEnd w:id="127"/>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xml:space="preserve">, </w:t>
      </w:r>
      <w:proofErr w:type="spellStart"/>
      <w:r>
        <w:rPr>
          <w:lang w:eastAsia="zh-CN"/>
        </w:rPr>
        <w:t>Spreadtrum</w:t>
      </w:r>
      <w:proofErr w:type="spellEnd"/>
      <w:r>
        <w:rPr>
          <w:lang w:eastAsia="zh-CN"/>
        </w:rPr>
        <w:t>,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eep the “3+1” DCI size budget defined in 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w:t>
      </w:r>
      <w:proofErr w:type="spellStart"/>
      <w:r>
        <w:rPr>
          <w:lang w:eastAsia="zh-CN"/>
        </w:rPr>
        <w:t>Spreadtrum</w:t>
      </w:r>
      <w:proofErr w:type="spellEnd"/>
      <w:r>
        <w:rPr>
          <w:lang w:eastAsia="zh-CN"/>
        </w:rPr>
        <w:t>,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gNB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77777777" w:rsidR="00C630B4" w:rsidRDefault="00C630B4" w:rsidP="00C630B4">
            <w:pPr>
              <w:rPr>
                <w:lang w:eastAsia="zh-CN"/>
              </w:rPr>
            </w:pPr>
            <w:r>
              <w:rPr>
                <w:lang w:eastAsia="zh-CN"/>
              </w:rPr>
              <w:t xml:space="preserve">If all UEs in one MBS group support CA, the FFS in the sub-bullet can be suitable. However, there </w:t>
            </w:r>
            <w:r>
              <w:rPr>
                <w:rFonts w:hint="eastAsia"/>
                <w:lang w:eastAsia="zh-CN"/>
              </w:rPr>
              <w:t>may</w:t>
            </w:r>
            <w:r>
              <w:rPr>
                <w:lang w:eastAsia="zh-CN"/>
              </w:rPr>
              <w:t xml:space="preserve"> some UEs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it correct understanding?  </w:t>
            </w:r>
          </w:p>
          <w:p w14:paraId="49488FC0" w14:textId="77777777" w:rsidR="00E24558" w:rsidRDefault="00E24558" w:rsidP="00E24558">
            <w:pPr>
              <w:rPr>
                <w:lang w:eastAsia="zh-CN"/>
              </w:rPr>
            </w:pPr>
            <w:r>
              <w:rPr>
                <w:lang w:eastAsia="zh-CN"/>
              </w:rPr>
              <w:t>Proposal 3-2: we support Option 1 and Option 2 based on per-UE configuration and per-UE capability. Different UEs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77777777"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supported for CA capable UEs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71DCDF9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UEs which can receive high QoS mode delivery, limiting to DCI 1_0 may not be ideal. Therefore, DCI 1_1 and 1_2 should be supported. DCI 1_0 can be the baseline DCI format for low QoS broadcast delivery which is common with idle mode UEs.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6409EE4" w:rsidR="00923CC7" w:rsidRPr="00923CC7" w:rsidRDefault="00923CC7"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xml:space="preserve">. We prefer to postpone the discussion, e.g. supported DCI formats can be </w:t>
            </w:r>
            <w:proofErr w:type="spellStart"/>
            <w:r>
              <w:rPr>
                <w:lang w:eastAsia="zh-CN"/>
              </w:rPr>
              <w:t>dicussed</w:t>
            </w:r>
            <w:proofErr w:type="spellEnd"/>
            <w:r>
              <w:rPr>
                <w:lang w:eastAsia="zh-CN"/>
              </w:rPr>
              <w:t xml:space="preserve">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Our comments ( TD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onsidering the majority view and format 1_2 is also not precluded,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(1st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263A07FD"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77777777" w:rsidR="0085701C" w:rsidRDefault="0085701C" w:rsidP="0085701C">
            <w:pPr>
              <w:rPr>
                <w:lang w:eastAsia="zh-CN"/>
              </w:rPr>
            </w:pPr>
            <w:r>
              <w:rPr>
                <w:lang w:eastAsia="zh-CN"/>
              </w:rPr>
              <w:t>Support proposals 3-1 to 3-4 (for proposal 3-3, it would have been preferable to agree after determining how it can be supported, not before -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gNB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t>For Proposal 3-1, we would like to clarify the issue for Option2A also. Thus, we suggest the following. If companies have a different understanding on the limits of Option2A, we are also 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spacing w:before="0"/>
              <w:rPr>
                <w:lang w:eastAsia="zh-CN"/>
              </w:rPr>
            </w:pPr>
            <w:r>
              <w:rPr>
                <w:lang w:eastAsia="zh-CN"/>
              </w:rPr>
              <w:t>Proposal 3-1: We are OK with it.</w:t>
            </w:r>
          </w:p>
          <w:p w14:paraId="12E3FB21" w14:textId="77777777" w:rsidR="00951F13" w:rsidRDefault="00951F13" w:rsidP="00951F13">
            <w:pPr>
              <w:spacing w:before="0"/>
              <w:rPr>
                <w:lang w:eastAsia="zh-CN"/>
              </w:rPr>
            </w:pPr>
            <w:r>
              <w:rPr>
                <w:lang w:eastAsia="zh-CN"/>
              </w:rPr>
              <w:t>Proposal 3-2: We are OK with it.</w:t>
            </w:r>
          </w:p>
          <w:p w14:paraId="4F25DF67" w14:textId="77777777" w:rsidR="00951F13" w:rsidRDefault="00951F13" w:rsidP="00951F13">
            <w:pPr>
              <w:spacing w:before="0"/>
              <w:rPr>
                <w:lang w:eastAsia="zh-CN"/>
              </w:rPr>
            </w:pPr>
            <w:r>
              <w:rPr>
                <w:lang w:eastAsia="zh-CN"/>
              </w:rPr>
              <w:t>Proposal 3-3: We are OK with it.</w:t>
            </w:r>
          </w:p>
          <w:p w14:paraId="7AF85804" w14:textId="77777777" w:rsidR="00951F13" w:rsidRDefault="00951F13" w:rsidP="00951F13">
            <w:pPr>
              <w:spacing w:before="0"/>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6E40A24"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gNB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r>
              <w:rPr>
                <w:lang w:eastAsia="zh-CN"/>
              </w:rPr>
              <w:t xml:space="preserve">Convida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128" w:author="Intel" w:date="2021-01-27T15:20:00Z"/>
        </w:trPr>
        <w:tc>
          <w:tcPr>
            <w:tcW w:w="2122" w:type="dxa"/>
          </w:tcPr>
          <w:p w14:paraId="50ABAD74" w14:textId="23CD3971" w:rsidR="002D7973" w:rsidRDefault="002D7973" w:rsidP="002D7973">
            <w:pPr>
              <w:rPr>
                <w:ins w:id="129" w:author="Intel" w:date="2021-01-27T15:20:00Z"/>
                <w:lang w:eastAsia="zh-CN"/>
              </w:rPr>
            </w:pPr>
            <w:ins w:id="130" w:author="Intel" w:date="2021-01-27T15:20:00Z">
              <w:r>
                <w:rPr>
                  <w:lang w:eastAsia="zh-CN"/>
                </w:rPr>
                <w:t xml:space="preserve">Intel </w:t>
              </w:r>
            </w:ins>
          </w:p>
        </w:tc>
        <w:tc>
          <w:tcPr>
            <w:tcW w:w="7840" w:type="dxa"/>
          </w:tcPr>
          <w:p w14:paraId="13216458" w14:textId="77777777" w:rsidR="002D7973" w:rsidRDefault="002D7973" w:rsidP="002D7973">
            <w:pPr>
              <w:rPr>
                <w:ins w:id="131" w:author="Intel" w:date="2021-01-27T15:20:00Z"/>
                <w:lang w:eastAsia="zh-CN"/>
              </w:rPr>
            </w:pPr>
            <w:ins w:id="132"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133" w:author="Intel" w:date="2021-01-27T15:20:00Z"/>
                <w:lang w:eastAsia="zh-CN"/>
              </w:rPr>
            </w:pPr>
            <w:ins w:id="134"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135" w:author="Intel" w:date="2021-01-27T15:20:00Z"/>
                <w:lang w:eastAsia="zh-CN"/>
              </w:rPr>
            </w:pPr>
            <w:ins w:id="136"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proofErr w:type="spellStart"/>
            <w:r>
              <w:rPr>
                <w:rFonts w:hint="eastAsia"/>
                <w:lang w:eastAsia="zh-CN"/>
              </w:rPr>
              <w:t>S</w:t>
            </w:r>
            <w:r>
              <w:rPr>
                <w:lang w:eastAsia="zh-CN"/>
              </w:rPr>
              <w:t>preadtrum</w:t>
            </w:r>
            <w:proofErr w:type="spellEnd"/>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 xml:space="preserve">roposal 3-4, not support. Delay the discussion after we have defined </w:t>
            </w:r>
            <w:proofErr w:type="spellStart"/>
            <w:r>
              <w:rPr>
                <w:b/>
                <w:bCs/>
                <w:lang w:eastAsia="zh-CN"/>
              </w:rPr>
              <w:t>tht</w:t>
            </w:r>
            <w:proofErr w:type="spellEnd"/>
            <w:r>
              <w:rPr>
                <w:b/>
                <w:bCs/>
                <w:lang w:eastAsia="zh-CN"/>
              </w:rPr>
              <w:t xml:space="preserve"> </w:t>
            </w:r>
            <w:proofErr w:type="spellStart"/>
            <w:r>
              <w:rPr>
                <w:b/>
                <w:bCs/>
                <w:lang w:eastAsia="zh-CN"/>
              </w:rPr>
              <w:t>serch</w:t>
            </w:r>
            <w:proofErr w:type="spellEnd"/>
            <w:r>
              <w:rPr>
                <w:b/>
                <w:bCs/>
                <w:lang w:eastAsia="zh-CN"/>
              </w:rPr>
              <w:t xml:space="preserve">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7777777" w:rsidR="00DA431D" w:rsidRDefault="00DA431D" w:rsidP="00DA431D">
            <w:pPr>
              <w:rPr>
                <w:lang w:eastAsia="zh-CN"/>
              </w:rPr>
            </w:pPr>
            <w:r w:rsidRPr="000B5927">
              <w:rPr>
                <w:lang w:eastAsia="zh-CN"/>
              </w:rPr>
              <w:t>Regarding Huawei’s clarification question, “based on configuration” means NW can configure CA capable UEs to use the budget of BDs/CCEs of an unused CC for group-common PDCCH. This is based on Qualcomm’s comment in the 1st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t>R</w:t>
            </w:r>
            <w:r w:rsidRPr="00DA431D">
              <w:rPr>
                <w:lang w:eastAsia="zh-CN"/>
              </w:rPr>
              <w:t>egarding</w:t>
            </w:r>
            <w:r w:rsidR="001206C8">
              <w:rPr>
                <w:lang w:eastAsia="zh-CN"/>
              </w:rPr>
              <w:t xml:space="preserve"> </w:t>
            </w:r>
            <w:proofErr w:type="spellStart"/>
            <w:r w:rsidR="001206C8">
              <w:rPr>
                <w:lang w:eastAsia="zh-CN"/>
              </w:rPr>
              <w:t>Spreadtrum’s</w:t>
            </w:r>
            <w:proofErr w:type="spellEnd"/>
            <w:r w:rsidR="001206C8">
              <w:rPr>
                <w:lang w:eastAsia="zh-CN"/>
              </w:rPr>
              <w:t xml:space="preserve">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77777777"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0B5927">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0B5927">
            <w:pPr>
              <w:spacing w:before="0"/>
              <w:jc w:val="center"/>
              <w:rPr>
                <w:b/>
                <w:lang w:eastAsia="zh-CN"/>
              </w:rPr>
            </w:pPr>
            <w:r>
              <w:rPr>
                <w:b/>
                <w:lang w:eastAsia="zh-CN"/>
              </w:rPr>
              <w:t>Comment</w:t>
            </w:r>
          </w:p>
        </w:tc>
      </w:tr>
      <w:tr w:rsidR="00F95C82" w14:paraId="6969C0F7" w14:textId="77777777" w:rsidTr="000B5927">
        <w:tc>
          <w:tcPr>
            <w:tcW w:w="2122" w:type="dxa"/>
            <w:tcBorders>
              <w:top w:val="single" w:sz="4" w:space="0" w:color="auto"/>
              <w:left w:val="single" w:sz="4" w:space="0" w:color="auto"/>
              <w:bottom w:val="single" w:sz="4" w:space="0" w:color="auto"/>
              <w:right w:val="single" w:sz="4" w:space="0" w:color="auto"/>
            </w:tcBorders>
          </w:tcPr>
          <w:p w14:paraId="73C43B7B"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4A2ADCE9" w14:textId="77777777" w:rsidR="00F95C82" w:rsidRDefault="00F95C82" w:rsidP="000B5927">
            <w:pPr>
              <w:spacing w:before="0"/>
              <w:rPr>
                <w:lang w:eastAsia="zh-CN"/>
              </w:rPr>
            </w:pPr>
          </w:p>
        </w:tc>
      </w:tr>
      <w:tr w:rsidR="00F95C82" w14:paraId="12E77AA2" w14:textId="77777777" w:rsidTr="000B5927">
        <w:tc>
          <w:tcPr>
            <w:tcW w:w="2122" w:type="dxa"/>
            <w:tcBorders>
              <w:top w:val="single" w:sz="4" w:space="0" w:color="auto"/>
              <w:left w:val="single" w:sz="4" w:space="0" w:color="auto"/>
              <w:bottom w:val="single" w:sz="4" w:space="0" w:color="auto"/>
              <w:right w:val="single" w:sz="4" w:space="0" w:color="auto"/>
            </w:tcBorders>
          </w:tcPr>
          <w:p w14:paraId="191CBA45"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7E22AA2D" w14:textId="77777777" w:rsidR="00F95C82" w:rsidRDefault="00F95C82" w:rsidP="000B5927">
            <w:pPr>
              <w:spacing w:before="0"/>
              <w:rPr>
                <w:lang w:eastAsia="zh-CN"/>
              </w:rPr>
            </w:pP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388A86A9" w14:textId="77777777" w:rsidR="00F95C82" w:rsidRDefault="00F95C82" w:rsidP="00F95C82">
      <w:pPr>
        <w:widowControl w:val="0"/>
        <w:spacing w:after="120"/>
        <w:jc w:val="both"/>
        <w:rPr>
          <w:lang w:eastAsia="zh-CN"/>
        </w:rPr>
      </w:pPr>
      <w:r>
        <w:rPr>
          <w:lang w:eastAsia="zh-CN"/>
        </w:rPr>
        <w:t>To be added…</w:t>
      </w:r>
    </w:p>
    <w:p w14:paraId="480A7F49" w14:textId="77777777" w:rsidR="008244D9" w:rsidRDefault="008244D9" w:rsidP="008244D9">
      <w:pPr>
        <w:widowControl w:val="0"/>
        <w:spacing w:after="120"/>
        <w:jc w:val="both"/>
        <w:rPr>
          <w:lang w:eastAsia="zh-CN"/>
        </w:rPr>
      </w:pP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137" w:name="_Hlk62128230"/>
      <w:r>
        <w:t xml:space="preserve">retransmission for PTM transmission scheme 1 </w:t>
      </w:r>
      <w:bookmarkEnd w:id="137"/>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 xml:space="preserve">Proposal-13: Possibilities to add in-band control </w:t>
      </w:r>
      <w:proofErr w:type="spellStart"/>
      <w:r w:rsidRPr="008916A1">
        <w:t>signalling</w:t>
      </w:r>
      <w:proofErr w:type="spellEnd"/>
      <w:r w:rsidRPr="008916A1">
        <w:t xml:space="preserve">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 xml:space="preserve">deactivation method for SPS group-common PDSCH for MBS, 11 companies [FUTUREWEI, OPPO, Huawei, Nokia, Intel, </w:t>
      </w:r>
      <w:proofErr w:type="spellStart"/>
      <w:r w:rsidR="00770750">
        <w:rPr>
          <w:lang w:eastAsia="zh-CN"/>
        </w:rPr>
        <w:t>Spreadtrum</w:t>
      </w:r>
      <w:proofErr w:type="spellEnd"/>
      <w:r w:rsidR="00770750">
        <w:rPr>
          <w:lang w:eastAsia="zh-CN"/>
        </w:rPr>
        <w:t>,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t xml:space="preserve">The using of group-common PDCCH for SPS activation/deactivation can reduce NW </w:t>
            </w:r>
            <w:proofErr w:type="spellStart"/>
            <w:r>
              <w:rPr>
                <w:lang w:eastAsia="zh-CN"/>
              </w:rPr>
              <w:t>signalling</w:t>
            </w:r>
            <w:proofErr w:type="spellEnd"/>
            <w:r>
              <w:rPr>
                <w:lang w:eastAsia="zh-CN"/>
              </w:rPr>
              <w:t xml:space="preserve">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w:t>
            </w:r>
            <w:proofErr w:type="spellStart"/>
            <w:r>
              <w:rPr>
                <w:lang w:eastAsia="zh-CN"/>
              </w:rPr>
              <w:t>subbullet</w:t>
            </w:r>
            <w:proofErr w:type="spellEnd"/>
            <w:r>
              <w:rPr>
                <w:lang w:eastAsia="zh-CN"/>
              </w:rPr>
              <w:t xml:space="preserve">. The second </w:t>
            </w:r>
            <w:proofErr w:type="spellStart"/>
            <w:r>
              <w:rPr>
                <w:lang w:eastAsia="zh-CN"/>
              </w:rPr>
              <w:t>subbullet</w:t>
            </w:r>
            <w:proofErr w:type="spellEnd"/>
            <w:r>
              <w:rPr>
                <w:lang w:eastAsia="zh-CN"/>
              </w:rPr>
              <w:t xml:space="preserve">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w:t>
            </w:r>
            <w:proofErr w:type="spellStart"/>
            <w:r>
              <w:rPr>
                <w:lang w:eastAsia="zh-CN"/>
              </w:rPr>
              <w:t>i.e</w:t>
            </w:r>
            <w:proofErr w:type="spellEnd"/>
            <w:r>
              <w:rPr>
                <w:lang w:eastAsia="zh-CN"/>
              </w:rPr>
              <w:t>,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spacing w:before="0"/>
              <w:rPr>
                <w:lang w:eastAsia="zh-CN"/>
              </w:rPr>
            </w:pPr>
            <w:r>
              <w:rPr>
                <w:lang w:eastAsia="zh-CN"/>
              </w:rPr>
              <w:t>Proposal 4-1: We are OK with it.</w:t>
            </w:r>
          </w:p>
          <w:p w14:paraId="2E339188" w14:textId="77777777" w:rsidR="00951F13" w:rsidRDefault="00951F13" w:rsidP="00951F13">
            <w:pPr>
              <w:spacing w:before="0"/>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138" w:author="Intel" w:date="2021-01-27T15:22:00Z"/>
        </w:trPr>
        <w:tc>
          <w:tcPr>
            <w:tcW w:w="2122" w:type="dxa"/>
          </w:tcPr>
          <w:p w14:paraId="5371B61C" w14:textId="7B234C83" w:rsidR="00EF43D8" w:rsidRDefault="00EF43D8" w:rsidP="00B71A31">
            <w:pPr>
              <w:rPr>
                <w:ins w:id="139" w:author="Intel" w:date="2021-01-27T15:22:00Z"/>
                <w:lang w:eastAsia="zh-CN"/>
              </w:rPr>
            </w:pPr>
            <w:ins w:id="140" w:author="Intel" w:date="2021-01-27T15:22:00Z">
              <w:r>
                <w:rPr>
                  <w:lang w:eastAsia="zh-CN"/>
                </w:rPr>
                <w:t>Intel</w:t>
              </w:r>
            </w:ins>
          </w:p>
        </w:tc>
        <w:tc>
          <w:tcPr>
            <w:tcW w:w="7840" w:type="dxa"/>
          </w:tcPr>
          <w:p w14:paraId="4C642717" w14:textId="18286366" w:rsidR="00EF43D8" w:rsidRDefault="00EF43D8" w:rsidP="0076605A">
            <w:pPr>
              <w:rPr>
                <w:ins w:id="141" w:author="Intel" w:date="2021-01-27T15:22:00Z"/>
                <w:lang w:eastAsia="zh-CN"/>
              </w:rPr>
            </w:pPr>
            <w:ins w:id="142"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proofErr w:type="spellStart"/>
            <w:r>
              <w:rPr>
                <w:rFonts w:hint="eastAsia"/>
                <w:lang w:eastAsia="zh-CN"/>
              </w:rPr>
              <w:t>S</w:t>
            </w:r>
            <w:r>
              <w:rPr>
                <w:lang w:eastAsia="zh-CN"/>
              </w:rPr>
              <w:t>preadturm</w:t>
            </w:r>
            <w:proofErr w:type="spellEnd"/>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0B5927">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0B5927">
            <w:pPr>
              <w:spacing w:before="0"/>
              <w:jc w:val="center"/>
              <w:rPr>
                <w:b/>
                <w:lang w:eastAsia="zh-CN"/>
              </w:rPr>
            </w:pPr>
            <w:r>
              <w:rPr>
                <w:b/>
                <w:lang w:eastAsia="zh-CN"/>
              </w:rPr>
              <w:t>Comment</w:t>
            </w:r>
          </w:p>
        </w:tc>
      </w:tr>
      <w:tr w:rsidR="00F95C82" w14:paraId="2A69FE90" w14:textId="77777777" w:rsidTr="000B5927">
        <w:tc>
          <w:tcPr>
            <w:tcW w:w="2122" w:type="dxa"/>
            <w:tcBorders>
              <w:top w:val="single" w:sz="4" w:space="0" w:color="auto"/>
              <w:left w:val="single" w:sz="4" w:space="0" w:color="auto"/>
              <w:bottom w:val="single" w:sz="4" w:space="0" w:color="auto"/>
              <w:right w:val="single" w:sz="4" w:space="0" w:color="auto"/>
            </w:tcBorders>
          </w:tcPr>
          <w:p w14:paraId="627C642E"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91C36AA" w14:textId="77777777" w:rsidR="00F95C82" w:rsidRDefault="00F95C82" w:rsidP="000B5927">
            <w:pPr>
              <w:spacing w:before="0"/>
              <w:rPr>
                <w:lang w:eastAsia="zh-CN"/>
              </w:rPr>
            </w:pPr>
          </w:p>
        </w:tc>
      </w:tr>
      <w:tr w:rsidR="00F95C82" w14:paraId="76ABAEAA" w14:textId="77777777" w:rsidTr="000B5927">
        <w:tc>
          <w:tcPr>
            <w:tcW w:w="2122" w:type="dxa"/>
            <w:tcBorders>
              <w:top w:val="single" w:sz="4" w:space="0" w:color="auto"/>
              <w:left w:val="single" w:sz="4" w:space="0" w:color="auto"/>
              <w:bottom w:val="single" w:sz="4" w:space="0" w:color="auto"/>
              <w:right w:val="single" w:sz="4" w:space="0" w:color="auto"/>
            </w:tcBorders>
          </w:tcPr>
          <w:p w14:paraId="3F5795E2"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1E1DC217" w14:textId="77777777" w:rsidR="00F95C82" w:rsidRDefault="00F95C82" w:rsidP="000B5927">
            <w:pPr>
              <w:spacing w:before="0"/>
              <w:rPr>
                <w:lang w:eastAsia="zh-CN"/>
              </w:rPr>
            </w:pP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D4711CF" w14:textId="77777777" w:rsidR="00F95C82" w:rsidRDefault="00F95C82" w:rsidP="00F95C82">
      <w:pPr>
        <w:widowControl w:val="0"/>
        <w:spacing w:after="120"/>
        <w:jc w:val="both"/>
        <w:rPr>
          <w:lang w:eastAsia="zh-CN"/>
        </w:rPr>
      </w:pPr>
      <w:r>
        <w:rPr>
          <w:lang w:eastAsia="zh-CN"/>
        </w:rPr>
        <w:t>To be added…</w:t>
      </w:r>
    </w:p>
    <w:p w14:paraId="5ED28425" w14:textId="77777777" w:rsidR="0067663F" w:rsidRDefault="0067663F" w:rsidP="0067663F">
      <w:pPr>
        <w:widowControl w:val="0"/>
        <w:spacing w:after="120"/>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1: support TDM between multiple </w:t>
      </w:r>
      <w:proofErr w:type="spellStart"/>
      <w:r w:rsidRPr="007F1145">
        <w:rPr>
          <w:lang w:val="en-GB"/>
        </w:rPr>
        <w:t>TDMed</w:t>
      </w:r>
      <w:proofErr w:type="spellEnd"/>
      <w:r w:rsidRPr="007F1145">
        <w:rPr>
          <w:lang w:val="en-GB"/>
        </w:rPr>
        <w:t xml:space="preserve">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3: support TDM between multiple </w:t>
      </w:r>
      <w:proofErr w:type="spellStart"/>
      <w:r w:rsidRPr="007F1145">
        <w:rPr>
          <w:lang w:val="en-GB"/>
        </w:rPr>
        <w:t>TDMed</w:t>
      </w:r>
      <w:proofErr w:type="spellEnd"/>
      <w:r w:rsidRPr="007F1145">
        <w:rPr>
          <w:lang w:val="en-GB"/>
        </w:rPr>
        <w:t xml:space="preserve"> unicast PDSCHs and multiple </w:t>
      </w:r>
      <w:proofErr w:type="spellStart"/>
      <w:r w:rsidRPr="007F1145">
        <w:rPr>
          <w:lang w:val="en-GB"/>
        </w:rPr>
        <w:t>TDMed</w:t>
      </w:r>
      <w:proofErr w:type="spellEnd"/>
      <w:r w:rsidRPr="007F1145">
        <w:rPr>
          <w:lang w:val="en-GB"/>
        </w:rPr>
        <w:t xml:space="preserve">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 xml:space="preserve">Case 4: support FDM between multiple </w:t>
      </w:r>
      <w:proofErr w:type="spellStart"/>
      <w:r w:rsidRPr="007F1145">
        <w:rPr>
          <w:lang w:val="en-GB"/>
        </w:rPr>
        <w:t>TDMed</w:t>
      </w:r>
      <w:proofErr w:type="spellEnd"/>
      <w:r w:rsidRPr="007F1145">
        <w:rPr>
          <w:lang w:val="en-GB"/>
        </w:rPr>
        <w:t xml:space="preserve"> unicast PDSCHs and multiple </w:t>
      </w:r>
      <w:proofErr w:type="spellStart"/>
      <w:r w:rsidRPr="007F1145">
        <w:rPr>
          <w:lang w:val="en-GB"/>
        </w:rPr>
        <w:t>TDMed</w:t>
      </w:r>
      <w:proofErr w:type="spellEnd"/>
      <w:r w:rsidRPr="007F1145">
        <w:rPr>
          <w:lang w:val="en-GB"/>
        </w:rPr>
        <w:t xml:space="preserve">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143" w:name="_Hlk62134128"/>
      <w:r w:rsidRPr="007F1145">
        <w:t>Proposal 21: When the simultaneous reception of unicast and multicast is out of a UE’s capability, a dropping principle should be considered.</w:t>
      </w:r>
    </w:p>
    <w:bookmarkEnd w:id="143"/>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 xml:space="preserve">Case 1: support TDM between multiple </w:t>
      </w:r>
      <w:proofErr w:type="spellStart"/>
      <w:r w:rsidRPr="007F1145">
        <w:t>TDMed</w:t>
      </w:r>
      <w:proofErr w:type="spellEnd"/>
      <w:r w:rsidRPr="007F1145">
        <w:t xml:space="preserve">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 xml:space="preserve">Case 3: support TDM between multiple </w:t>
      </w:r>
      <w:proofErr w:type="spellStart"/>
      <w:r w:rsidRPr="007F1145">
        <w:t>TDMed</w:t>
      </w:r>
      <w:proofErr w:type="spellEnd"/>
      <w:r w:rsidRPr="007F1145">
        <w:t xml:space="preserve"> unicast PDSCHs and multiple </w:t>
      </w:r>
      <w:proofErr w:type="spellStart"/>
      <w:r w:rsidRPr="007F1145">
        <w:t>TDMed</w:t>
      </w:r>
      <w:proofErr w:type="spellEnd"/>
      <w:r w:rsidRPr="007F1145">
        <w:t xml:space="preserve">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proofErr w:type="spellStart"/>
      <w:r w:rsidRPr="00211EE4">
        <w:rPr>
          <w:b/>
          <w:bCs/>
        </w:rPr>
        <w:t>Spreadtrum</w:t>
      </w:r>
      <w:proofErr w:type="spellEnd"/>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 xml:space="preserve">Support TDM between M </w:t>
      </w:r>
      <w:proofErr w:type="spellStart"/>
      <w:r w:rsidRPr="007A0520">
        <w:t>TDMed</w:t>
      </w:r>
      <w:proofErr w:type="spellEnd"/>
      <w:r w:rsidRPr="007A0520">
        <w:t xml:space="preserve">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 xml:space="preserve">Support TDM between L </w:t>
      </w:r>
      <w:proofErr w:type="spellStart"/>
      <w:r w:rsidRPr="007A0520">
        <w:t>TDMed</w:t>
      </w:r>
      <w:proofErr w:type="spellEnd"/>
      <w:r w:rsidRPr="007A0520">
        <w:t xml:space="preserve"> unicast PDSCHs and T </w:t>
      </w:r>
      <w:proofErr w:type="spellStart"/>
      <w:r w:rsidRPr="007A0520">
        <w:t>TDMed</w:t>
      </w:r>
      <w:proofErr w:type="spellEnd"/>
      <w:r w:rsidRPr="007A0520">
        <w:t xml:space="preserve">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 xml:space="preserve">Case 1: TDM between multiple </w:t>
      </w:r>
      <w:proofErr w:type="spellStart"/>
      <w:r w:rsidRPr="00554D38">
        <w:t>TDMed</w:t>
      </w:r>
      <w:proofErr w:type="spellEnd"/>
      <w:r w:rsidRPr="00554D38">
        <w:t xml:space="preserve">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 xml:space="preserve">Case 3: TDM between multiple </w:t>
      </w:r>
      <w:proofErr w:type="spellStart"/>
      <w:r w:rsidRPr="00554D38">
        <w:t>TDMed</w:t>
      </w:r>
      <w:proofErr w:type="spellEnd"/>
      <w:r w:rsidRPr="00554D38">
        <w:t xml:space="preserve"> unicast PDSCHs and multiple </w:t>
      </w:r>
      <w:proofErr w:type="spellStart"/>
      <w:r w:rsidRPr="00554D38">
        <w:t>TDMed</w:t>
      </w:r>
      <w:proofErr w:type="spellEnd"/>
      <w:r w:rsidRPr="00554D38">
        <w:t xml:space="preserve">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 xml:space="preserve">Case 4: FDM between multiple </w:t>
      </w:r>
      <w:proofErr w:type="spellStart"/>
      <w:r w:rsidRPr="00554D38">
        <w:t>TDMed</w:t>
      </w:r>
      <w:proofErr w:type="spellEnd"/>
      <w:r w:rsidRPr="00554D38">
        <w:t xml:space="preserve"> unicast PDSCHs and multiple </w:t>
      </w:r>
      <w:proofErr w:type="spellStart"/>
      <w:r w:rsidRPr="00554D38">
        <w:t>TDMed</w:t>
      </w:r>
      <w:proofErr w:type="spellEnd"/>
      <w:r w:rsidRPr="00554D38">
        <w:t xml:space="preserve">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proofErr w:type="spellStart"/>
      <w:r w:rsidR="00084293">
        <w:rPr>
          <w:lang w:eastAsia="zh-CN"/>
        </w:rPr>
        <w:t>TDMed</w:t>
      </w:r>
      <w:proofErr w:type="spellEnd"/>
      <w:r w:rsidR="00084293">
        <w:rPr>
          <w:lang w:eastAsia="zh-CN"/>
        </w:rPr>
        <w:t xml:space="preserve">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kept</w:t>
      </w:r>
      <w:r w:rsidR="00084293">
        <w:rPr>
          <w:lang w:eastAsia="zh-CN"/>
        </w:rPr>
        <w:t xml:space="preserve"> </w:t>
      </w:r>
      <w:r w:rsidR="00D536A8">
        <w:rPr>
          <w:lang w:eastAsia="zh-CN"/>
        </w:rPr>
        <w:t>the same as for Rel-16 UE capability, i.e., t</w:t>
      </w:r>
      <w:r w:rsidR="00084293" w:rsidRPr="00554D38">
        <w:t xml:space="preserve">he maximum number of </w:t>
      </w:r>
      <w:proofErr w:type="spellStart"/>
      <w:r w:rsidR="00D536A8">
        <w:t>TDMed</w:t>
      </w:r>
      <w:proofErr w:type="spellEnd"/>
      <w:r w:rsidR="00D536A8">
        <w:t xml:space="preserve">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xml:space="preserve">. Therefore, the maximum numbers of </w:t>
            </w:r>
            <w:proofErr w:type="spellStart"/>
            <w:r w:rsidRPr="0028215B">
              <w:rPr>
                <w:lang w:eastAsia="zh-CN"/>
              </w:rPr>
              <w:t>TDMed</w:t>
            </w:r>
            <w:proofErr w:type="spellEnd"/>
            <w:r w:rsidRPr="0028215B">
              <w:rPr>
                <w:lang w:eastAsia="zh-CN"/>
              </w:rPr>
              <w:t xml:space="preserve">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 xml:space="preserve">In order to facilitate implementation and deployment of the feature, the overall implementation impact should be limited, and the UE complexity should be minimized (e.g.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For proposal 5-</w:t>
            </w:r>
            <w:proofErr w:type="gramStart"/>
            <w:r>
              <w:rPr>
                <w:lang w:eastAsia="zh-CN"/>
              </w:rPr>
              <w:t>2,  “</w:t>
            </w:r>
            <w:proofErr w:type="gramEnd"/>
            <w:r>
              <w:rPr>
                <w:lang w:eastAsia="zh-CN"/>
              </w:rPr>
              <w:t xml:space="preserve">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xml:space="preserve">. It should be up to UE’s capability, not to force UE to support intra-slot multiplexing. For example, if UE could not support up to two unicast PDSCHs in a slot per CC (i.e., FG5-11), then inter-slot </w:t>
            </w:r>
            <w:proofErr w:type="spellStart"/>
            <w:r>
              <w:rPr>
                <w:lang w:eastAsia="zh-CN"/>
              </w:rPr>
              <w:t>TDMed</w:t>
            </w:r>
            <w:proofErr w:type="spellEnd"/>
            <w:r>
              <w:rPr>
                <w:lang w:eastAsia="zh-CN"/>
              </w:rPr>
              <w:t xml:space="preserve">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xml:space="preserve">, </w:t>
            </w:r>
            <w:proofErr w:type="spellStart"/>
            <w:r>
              <w:rPr>
                <w:lang w:eastAsia="zh-CN"/>
              </w:rPr>
              <w:t>spreadtrum</w:t>
            </w:r>
            <w:proofErr w:type="spellEnd"/>
            <w:r w:rsidRPr="00E47176">
              <w:rPr>
                <w:lang w:eastAsia="zh-CN"/>
              </w:rPr>
              <w:t xml:space="preserve">] still prefers to keep the maximum numbers of </w:t>
            </w:r>
            <w:proofErr w:type="spellStart"/>
            <w:r w:rsidRPr="00E47176">
              <w:rPr>
                <w:lang w:eastAsia="zh-CN"/>
              </w:rPr>
              <w:t>TDMed</w:t>
            </w:r>
            <w:proofErr w:type="spellEnd"/>
            <w:r w:rsidRPr="00E47176">
              <w:rPr>
                <w:lang w:eastAsia="zh-CN"/>
              </w:rPr>
              <w:t xml:space="preserve"> PDSCH receptions in a slot same as for Rel-15 UE capability, i.e., N=2 subject to UE capability. 7 companies thinks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roposal 5-2: All companies are OK this proposal. CATT suggests also to discuss how to handle 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w:t>
      </w:r>
      <w:r>
        <w:rPr>
          <w:szCs w:val="20"/>
          <w:lang w:eastAsia="zh-CN"/>
        </w:rPr>
        <w:t>L</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 xml:space="preserve">In order to facilitate implementation and deployment of the feature, the overall implementation impact should be limited, and the UE complexity should be minimized (e.g.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spacing w:before="0"/>
              <w:rPr>
                <w:lang w:eastAsia="zh-CN"/>
              </w:rPr>
            </w:pPr>
            <w:r>
              <w:rPr>
                <w:lang w:eastAsia="zh-CN"/>
              </w:rPr>
              <w:t>Proposal 5-2: We are OK with it.</w:t>
            </w:r>
          </w:p>
          <w:p w14:paraId="31E7EA1B" w14:textId="77777777" w:rsidR="00951F13" w:rsidRDefault="00951F13" w:rsidP="00951F13">
            <w:pPr>
              <w:spacing w:before="0"/>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64774E87"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r>
              <w:rPr>
                <w:lang w:eastAsia="zh-CN"/>
              </w:rPr>
              <w:t xml:space="preserve">Generally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6C76C87F" w:rsidR="006308E7" w:rsidRDefault="00D027C3" w:rsidP="006308E7">
            <w:pPr>
              <w:rPr>
                <w:lang w:eastAsia="zh-CN"/>
              </w:rPr>
            </w:pPr>
            <w:r>
              <w:rPr>
                <w:lang w:eastAsia="zh-CN"/>
              </w:rPr>
              <w:t>Generally. we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We should clarify the values of M,N,K,L,T etc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144" w:author="Intel" w:date="2021-01-27T15:25:00Z"/>
        </w:trPr>
        <w:tc>
          <w:tcPr>
            <w:tcW w:w="2122" w:type="dxa"/>
          </w:tcPr>
          <w:p w14:paraId="75728F52" w14:textId="2BA6BE07" w:rsidR="00296F62" w:rsidRDefault="00296F62" w:rsidP="00B71A31">
            <w:pPr>
              <w:rPr>
                <w:ins w:id="145" w:author="Intel" w:date="2021-01-27T15:25:00Z"/>
                <w:lang w:eastAsia="zh-CN"/>
              </w:rPr>
            </w:pPr>
            <w:ins w:id="146" w:author="Intel" w:date="2021-01-27T15:25:00Z">
              <w:r>
                <w:rPr>
                  <w:lang w:eastAsia="zh-CN"/>
                </w:rPr>
                <w:t>Intel</w:t>
              </w:r>
            </w:ins>
          </w:p>
        </w:tc>
        <w:tc>
          <w:tcPr>
            <w:tcW w:w="7840" w:type="dxa"/>
          </w:tcPr>
          <w:p w14:paraId="46F12CA8" w14:textId="16BF931E" w:rsidR="00296F62" w:rsidRDefault="00296F62" w:rsidP="006308E7">
            <w:pPr>
              <w:rPr>
                <w:ins w:id="147" w:author="Intel" w:date="2021-01-27T15:25:00Z"/>
                <w:lang w:eastAsia="zh-CN"/>
              </w:rPr>
            </w:pPr>
            <w:ins w:id="148"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proofErr w:type="spellStart"/>
            <w:r>
              <w:rPr>
                <w:rFonts w:hint="eastAsia"/>
                <w:lang w:eastAsia="zh-CN"/>
              </w:rPr>
              <w:t>S</w:t>
            </w:r>
            <w:r>
              <w:rPr>
                <w:lang w:eastAsia="zh-CN"/>
              </w:rPr>
              <w:t>preadtrum</w:t>
            </w:r>
            <w:proofErr w:type="spellEnd"/>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w:t>
            </w:r>
            <w:proofErr w:type="spellStart"/>
            <w:r w:rsidR="000245D9">
              <w:rPr>
                <w:lang w:eastAsia="zh-CN"/>
              </w:rPr>
              <w:t>spreadtrum</w:t>
            </w:r>
            <w:r>
              <w:rPr>
                <w:lang w:eastAsia="zh-CN"/>
              </w:rPr>
              <w:t>’s</w:t>
            </w:r>
            <w:proofErr w:type="spellEnd"/>
            <w:r>
              <w:rPr>
                <w:lang w:eastAsia="zh-CN"/>
              </w:rPr>
              <w:t xml:space="preserve">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 xml:space="preserve">roposal was updated based on FUTUREWEI and </w:t>
            </w:r>
            <w:proofErr w:type="spellStart"/>
            <w:r>
              <w:rPr>
                <w:lang w:eastAsia="zh-CN"/>
              </w:rPr>
              <w:t>spreadtrum’s</w:t>
            </w:r>
            <w:proofErr w:type="spellEnd"/>
            <w:r>
              <w:rPr>
                <w:lang w:eastAsia="zh-CN"/>
              </w:rPr>
              <w:t xml:space="preserve"> comments.</w:t>
            </w:r>
          </w:p>
          <w:p w14:paraId="46C0DF1A" w14:textId="458F7C6B" w:rsidR="0061007C" w:rsidRDefault="0061007C" w:rsidP="0061007C">
            <w:pPr>
              <w:rPr>
                <w:lang w:eastAsia="zh-CN"/>
              </w:rPr>
            </w:pPr>
            <w:r>
              <w:rPr>
                <w:rFonts w:hint="eastAsia"/>
                <w:lang w:eastAsia="zh-CN"/>
              </w:rPr>
              <w:t>S</w:t>
            </w:r>
            <w:r>
              <w:rPr>
                <w:lang w:eastAsia="zh-CN"/>
              </w:rPr>
              <w:t xml:space="preserve">eems </w:t>
            </w:r>
            <w:proofErr w:type="spellStart"/>
            <w:r w:rsidR="00131768">
              <w:rPr>
                <w:rFonts w:hint="eastAsia"/>
                <w:lang w:eastAsia="zh-CN"/>
              </w:rPr>
              <w:t>S</w:t>
            </w:r>
            <w:r w:rsidR="00131768">
              <w:rPr>
                <w:lang w:eastAsia="zh-CN"/>
              </w:rPr>
              <w:t>preadtrum</w:t>
            </w:r>
            <w:proofErr w:type="spellEnd"/>
            <w:r w:rsidR="00131768">
              <w:rPr>
                <w:lang w:eastAsia="zh-CN"/>
              </w:rPr>
              <w:t xml:space="preserve">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w:t>
      </w:r>
      <w:proofErr w:type="spellStart"/>
      <w:r w:rsidRPr="00DE11B0">
        <w:rPr>
          <w:szCs w:val="20"/>
          <w:lang w:eastAsia="zh-CN"/>
        </w:rPr>
        <w:t>TDMed</w:t>
      </w:r>
      <w:proofErr w:type="spellEnd"/>
      <w:proofErr w:type="gramEnd"/>
      <w:r w:rsidRPr="00DE11B0">
        <w:rPr>
          <w:szCs w:val="20"/>
          <w:lang w:eastAsia="zh-CN"/>
        </w:rPr>
        <w:t xml:space="preserve">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proofErr w:type="gramStart"/>
      <w:r w:rsidR="002E33E6" w:rsidRPr="0062265F">
        <w:rPr>
          <w:rFonts w:eastAsiaTheme="minorEastAsia"/>
          <w:color w:val="FF0000"/>
          <w:szCs w:val="20"/>
          <w:lang w:eastAsia="zh-CN"/>
        </w:rPr>
        <w:t>)</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w:t>
      </w:r>
      <w:proofErr w:type="gramEnd"/>
      <w:r w:rsidRPr="00DE11B0">
        <w:rPr>
          <w:szCs w:val="20"/>
          <w:lang w:eastAsia="zh-CN"/>
        </w:rPr>
        <w:t>-common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0B5927">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0B592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0B5927">
            <w:pPr>
              <w:spacing w:before="0"/>
              <w:jc w:val="center"/>
              <w:rPr>
                <w:b/>
                <w:lang w:eastAsia="zh-CN"/>
              </w:rPr>
            </w:pPr>
            <w:r>
              <w:rPr>
                <w:b/>
                <w:lang w:eastAsia="zh-CN"/>
              </w:rPr>
              <w:t>Comment</w:t>
            </w:r>
          </w:p>
        </w:tc>
      </w:tr>
      <w:tr w:rsidR="00F95C82" w14:paraId="515CDC54" w14:textId="77777777" w:rsidTr="000B5927">
        <w:tc>
          <w:tcPr>
            <w:tcW w:w="2122" w:type="dxa"/>
            <w:tcBorders>
              <w:top w:val="single" w:sz="4" w:space="0" w:color="auto"/>
              <w:left w:val="single" w:sz="4" w:space="0" w:color="auto"/>
              <w:bottom w:val="single" w:sz="4" w:space="0" w:color="auto"/>
              <w:right w:val="single" w:sz="4" w:space="0" w:color="auto"/>
            </w:tcBorders>
          </w:tcPr>
          <w:p w14:paraId="0A818D6B"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271AFCB1" w14:textId="77777777" w:rsidR="00F95C82" w:rsidRDefault="00F95C82" w:rsidP="000B5927">
            <w:pPr>
              <w:spacing w:before="0"/>
              <w:rPr>
                <w:lang w:eastAsia="zh-CN"/>
              </w:rPr>
            </w:pPr>
          </w:p>
        </w:tc>
      </w:tr>
      <w:tr w:rsidR="00F95C82" w14:paraId="1F3FDDAC" w14:textId="77777777" w:rsidTr="000B5927">
        <w:tc>
          <w:tcPr>
            <w:tcW w:w="2122" w:type="dxa"/>
            <w:tcBorders>
              <w:top w:val="single" w:sz="4" w:space="0" w:color="auto"/>
              <w:left w:val="single" w:sz="4" w:space="0" w:color="auto"/>
              <w:bottom w:val="single" w:sz="4" w:space="0" w:color="auto"/>
              <w:right w:val="single" w:sz="4" w:space="0" w:color="auto"/>
            </w:tcBorders>
          </w:tcPr>
          <w:p w14:paraId="727D6E09" w14:textId="77777777" w:rsidR="00F95C82" w:rsidRDefault="00F95C82" w:rsidP="000B5927">
            <w:pPr>
              <w:spacing w:before="0"/>
              <w:rPr>
                <w:lang w:eastAsia="zh-CN"/>
              </w:rPr>
            </w:pPr>
          </w:p>
        </w:tc>
        <w:tc>
          <w:tcPr>
            <w:tcW w:w="7840" w:type="dxa"/>
            <w:tcBorders>
              <w:top w:val="single" w:sz="4" w:space="0" w:color="auto"/>
              <w:left w:val="single" w:sz="4" w:space="0" w:color="auto"/>
              <w:bottom w:val="single" w:sz="4" w:space="0" w:color="auto"/>
              <w:right w:val="single" w:sz="4" w:space="0" w:color="auto"/>
            </w:tcBorders>
          </w:tcPr>
          <w:p w14:paraId="50F34235" w14:textId="77777777" w:rsidR="00F95C82" w:rsidRDefault="00F95C82" w:rsidP="000B5927">
            <w:pPr>
              <w:spacing w:before="0"/>
              <w:rPr>
                <w:lang w:eastAsia="zh-CN"/>
              </w:rPr>
            </w:pP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38C7B032" w14:textId="77777777" w:rsidR="00F95C82" w:rsidRDefault="00F95C82" w:rsidP="00F95C82">
      <w:pPr>
        <w:widowControl w:val="0"/>
        <w:spacing w:after="120"/>
        <w:jc w:val="both"/>
        <w:rPr>
          <w:lang w:eastAsia="zh-CN"/>
        </w:rPr>
      </w:pPr>
      <w:r>
        <w:rPr>
          <w:lang w:eastAsia="zh-CN"/>
        </w:rPr>
        <w:t>To be added…</w:t>
      </w:r>
    </w:p>
    <w:p w14:paraId="241295E4" w14:textId="77777777" w:rsidR="00B546B4" w:rsidRPr="00B546B4" w:rsidRDefault="00B546B4"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Method 2: The PDCCH/PDSCH occasion is allocated only for each beam coverage area with at least one 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If any enhancements is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proofErr w:type="spellStart"/>
            <w:r>
              <w:rPr>
                <w:rFonts w:eastAsiaTheme="minorEastAsia"/>
                <w:lang w:eastAsia="zh-CN"/>
              </w:rPr>
              <w:t>Spreadtrum</w:t>
            </w:r>
            <w:proofErr w:type="spellEnd"/>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proofErr w:type="gramStart"/>
            <w:r w:rsidRPr="00E47176">
              <w:rPr>
                <w:rFonts w:hint="eastAsia"/>
                <w:lang w:eastAsia="zh-CN"/>
              </w:rPr>
              <w:t>I</w:t>
            </w:r>
            <w:r w:rsidRPr="00E47176">
              <w:rPr>
                <w:lang w:eastAsia="zh-CN"/>
              </w:rPr>
              <w:t>t’s</w:t>
            </w:r>
            <w:proofErr w:type="gramEnd"/>
            <w:r w:rsidRPr="00E47176">
              <w:rPr>
                <w:lang w:eastAsia="zh-CN"/>
              </w:rPr>
              <w:t xml:space="preserve">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this issues.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3F43F6">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3F43F6">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3F43F6">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3F43F6">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3F43F6">
            <w:pPr>
              <w:spacing w:beforeLines="50" w:afterLines="50" w:after="120"/>
              <w:rPr>
                <w:lang w:eastAsia="zh-CN"/>
              </w:rPr>
            </w:pPr>
            <w:r>
              <w:rPr>
                <w:lang w:eastAsia="zh-CN"/>
              </w:rPr>
              <w:t>Ericsson</w:t>
            </w:r>
          </w:p>
        </w:tc>
        <w:tc>
          <w:tcPr>
            <w:tcW w:w="7840" w:type="dxa"/>
          </w:tcPr>
          <w:p w14:paraId="62EAE111" w14:textId="426CF8C9" w:rsidR="00EA24EA" w:rsidRDefault="00EA24EA" w:rsidP="003F43F6">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071797B" w14:textId="77777777" w:rsidR="00B35036" w:rsidRDefault="00B35036" w:rsidP="00B35036">
      <w:pPr>
        <w:widowControl w:val="0"/>
        <w:spacing w:after="120"/>
        <w:jc w:val="both"/>
        <w:rPr>
          <w:lang w:eastAsia="zh-CN"/>
        </w:rPr>
      </w:pPr>
    </w:p>
    <w:p w14:paraId="6C4E0E9D" w14:textId="77777777" w:rsidR="00B35036" w:rsidRDefault="00B35036" w:rsidP="00B35036">
      <w:pPr>
        <w:widowControl w:val="0"/>
        <w:spacing w:after="120"/>
        <w:jc w:val="both"/>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0993A050" w14:textId="77777777" w:rsidR="00B35036" w:rsidRPr="00DE11B0" w:rsidRDefault="00B35036" w:rsidP="00B35036">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F79D987" w14:textId="77777777" w:rsidR="00B35036" w:rsidRPr="00DE11B0" w:rsidRDefault="00B35036" w:rsidP="00B35036">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09B004A" w14:textId="77777777" w:rsidR="00B35036" w:rsidRPr="00DE11B0" w:rsidRDefault="00B35036" w:rsidP="00B35036">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566CE41" w14:textId="77777777" w:rsidR="00B35036" w:rsidRPr="00DE11B0" w:rsidRDefault="00B35036" w:rsidP="00B35036">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403765E" w14:textId="77777777" w:rsidR="00B35036" w:rsidRPr="00DE11B0" w:rsidRDefault="00B35036" w:rsidP="00B35036">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3E0E8E2" w14:textId="77777777" w:rsidR="00B35036" w:rsidRPr="00DE11B0" w:rsidRDefault="00B35036" w:rsidP="00B35036">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6532628" w14:textId="77777777" w:rsidR="00B35036" w:rsidRPr="00DE11B0" w:rsidRDefault="00B35036" w:rsidP="00B35036">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0EEB9058" w14:textId="77777777" w:rsidR="00B35036" w:rsidRPr="00DE11B0" w:rsidRDefault="00B35036" w:rsidP="00B35036">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0D4234" w14:textId="77777777" w:rsidR="00B35036" w:rsidRDefault="00B35036" w:rsidP="00B35036">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5DB1B49B" w14:textId="77777777" w:rsidR="00B35036" w:rsidRPr="000B5927" w:rsidRDefault="00B35036" w:rsidP="00B35036">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056A97EC" w14:textId="166FBA7B" w:rsidR="00B35036" w:rsidRPr="000B5927" w:rsidRDefault="00B35036" w:rsidP="00B35036">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sidR="00F039EB">
        <w:rPr>
          <w:color w:val="FF0000"/>
          <w:szCs w:val="20"/>
          <w:lang w:eastAsia="zh-CN"/>
        </w:rPr>
        <w:t xml:space="preserve"> </w:t>
      </w:r>
      <w:r w:rsidR="00F039EB" w:rsidRPr="00F039EB">
        <w:rPr>
          <w:color w:val="FF0000"/>
          <w:szCs w:val="20"/>
          <w:lang w:eastAsia="zh-CN"/>
        </w:rPr>
        <w:t>(if supported)</w:t>
      </w:r>
      <w:r>
        <w:rPr>
          <w:color w:val="FF0000"/>
          <w:szCs w:val="20"/>
          <w:lang w:eastAsia="zh-CN"/>
        </w:rPr>
        <w:t xml:space="preserve"> or not</w:t>
      </w:r>
    </w:p>
    <w:p w14:paraId="6552E4A4" w14:textId="77777777" w:rsidR="00B35036" w:rsidRPr="00A705C2" w:rsidRDefault="00B35036" w:rsidP="00B35036">
      <w:pPr>
        <w:widowControl w:val="0"/>
        <w:spacing w:after="120"/>
        <w:jc w:val="both"/>
        <w:rPr>
          <w:lang w:eastAsia="zh-CN"/>
        </w:rPr>
      </w:pPr>
    </w:p>
    <w:p w14:paraId="381A525A" w14:textId="77777777" w:rsidR="00B35036" w:rsidRDefault="00B35036" w:rsidP="00B35036">
      <w:pPr>
        <w:widowControl w:val="0"/>
        <w:spacing w:after="120"/>
        <w:jc w:val="both"/>
        <w:rPr>
          <w:lang w:eastAsia="zh-CN"/>
        </w:rPr>
      </w:pPr>
      <w:r>
        <w:rPr>
          <w:b/>
          <w:highlight w:val="yellow"/>
          <w:lang w:eastAsia="zh-CN"/>
        </w:rPr>
        <w:t>[High] Updated Proposal 1-2</w:t>
      </w:r>
      <w:r>
        <w:rPr>
          <w:lang w:eastAsia="zh-CN"/>
        </w:rPr>
        <w:t xml:space="preserve">: </w:t>
      </w:r>
    </w:p>
    <w:p w14:paraId="64D61A50" w14:textId="77777777" w:rsidR="00B35036" w:rsidRDefault="00B35036" w:rsidP="00B35036">
      <w:pPr>
        <w:pStyle w:val="ListParagraph"/>
        <w:widowControl w:val="0"/>
        <w:numPr>
          <w:ilvl w:val="0"/>
          <w:numId w:val="58"/>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w:t>
      </w:r>
      <w:r>
        <w:t>t</w:t>
      </w:r>
      <w:r w:rsidRPr="00C41B77">
        <w:t>he starting PRB and the length of PRBs of the MBS frequency region</w:t>
      </w:r>
      <w:r>
        <w:t xml:space="preserve"> within a dedicated unicast BWP</w:t>
      </w:r>
      <w:r w:rsidRPr="00C41B77">
        <w:t xml:space="preserve"> </w:t>
      </w:r>
      <w:r>
        <w:t xml:space="preserve">are configured via </w:t>
      </w:r>
      <w:r w:rsidRPr="000B5927">
        <w:rPr>
          <w:color w:val="FF0000"/>
        </w:rPr>
        <w:t>UE-specific</w:t>
      </w:r>
      <w:r>
        <w:t xml:space="preserve"> RRC signaling.</w:t>
      </w:r>
    </w:p>
    <w:p w14:paraId="04BC642E" w14:textId="77777777" w:rsidR="00B35036" w:rsidRDefault="00B35036" w:rsidP="00B35036">
      <w:pPr>
        <w:pStyle w:val="ListParagraph"/>
        <w:widowControl w:val="0"/>
        <w:numPr>
          <w:ilvl w:val="1"/>
          <w:numId w:val="58"/>
        </w:numPr>
        <w:spacing w:after="120"/>
        <w:jc w:val="both"/>
        <w:rPr>
          <w:lang w:eastAsia="zh-CN"/>
        </w:rPr>
      </w:pPr>
      <w:r>
        <w:t xml:space="preserve">The starting PRB is referenced to </w:t>
      </w:r>
      <w:r w:rsidRPr="006C0B97">
        <w:rPr>
          <w:color w:val="FF0000"/>
        </w:rPr>
        <w:t>one of the two options</w:t>
      </w:r>
      <w:r>
        <w:t>:</w:t>
      </w:r>
    </w:p>
    <w:p w14:paraId="4A5BE884" w14:textId="77777777" w:rsidR="00B35036" w:rsidRPr="00373268" w:rsidRDefault="00B35036" w:rsidP="00B35036">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42F3E572" w14:textId="77777777" w:rsidR="00B35036" w:rsidRDefault="00B35036" w:rsidP="00B35036">
      <w:pPr>
        <w:pStyle w:val="ListParagraph"/>
        <w:widowControl w:val="0"/>
        <w:numPr>
          <w:ilvl w:val="2"/>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21B629EC" w14:textId="77777777" w:rsidR="00B35036" w:rsidRDefault="00B35036" w:rsidP="00B35036">
      <w:pPr>
        <w:pStyle w:val="ListParagraph"/>
        <w:widowControl w:val="0"/>
        <w:numPr>
          <w:ilvl w:val="1"/>
          <w:numId w:val="58"/>
        </w:numPr>
        <w:spacing w:after="120"/>
        <w:jc w:val="both"/>
        <w:rPr>
          <w:lang w:eastAsia="zh-CN"/>
        </w:rPr>
      </w:pPr>
      <w:r>
        <w:t>FFS the detailed signaling</w:t>
      </w:r>
    </w:p>
    <w:p w14:paraId="6472FE9A" w14:textId="77777777" w:rsidR="00B35036" w:rsidRPr="006C0B97" w:rsidRDefault="00B35036" w:rsidP="00B35036">
      <w:pPr>
        <w:pStyle w:val="ListParagraph"/>
        <w:widowControl w:val="0"/>
        <w:numPr>
          <w:ilvl w:val="0"/>
          <w:numId w:val="58"/>
        </w:numPr>
        <w:spacing w:after="120"/>
        <w:jc w:val="both"/>
        <w:rPr>
          <w:color w:val="FF0000"/>
          <w:lang w:eastAsia="zh-CN"/>
        </w:rPr>
      </w:pPr>
      <w:r w:rsidRPr="008F5A74">
        <w:rPr>
          <w:color w:val="FF0000"/>
          <w:lang w:eastAsia="zh-CN"/>
        </w:rPr>
        <w:t>If Option 2A is supported for common frequency resource for multicast of RRC-CONNECTED UEs, the configurations of the starting PRB and the length of PRBs of the MBS frequency resource reuse the legacy BWP configuration.</w:t>
      </w:r>
    </w:p>
    <w:p w14:paraId="2A9E38CE" w14:textId="77777777" w:rsidR="00B35036" w:rsidRDefault="00B35036" w:rsidP="00B35036">
      <w:pPr>
        <w:rPr>
          <w:lang w:eastAsia="zh-CN"/>
        </w:rPr>
      </w:pPr>
    </w:p>
    <w:p w14:paraId="12F60F08" w14:textId="77777777" w:rsidR="00B35036" w:rsidRDefault="00B35036" w:rsidP="00B35036">
      <w:pPr>
        <w:widowControl w:val="0"/>
        <w:spacing w:after="120"/>
        <w:jc w:val="both"/>
        <w:rPr>
          <w:lang w:eastAsia="zh-CN"/>
        </w:rPr>
      </w:pPr>
      <w:r>
        <w:rPr>
          <w:b/>
          <w:highlight w:val="yellow"/>
          <w:lang w:eastAsia="zh-CN"/>
        </w:rPr>
        <w:t>[High] Updated Proposal 1-3</w:t>
      </w:r>
      <w:r>
        <w:rPr>
          <w:b/>
          <w:lang w:eastAsia="zh-CN"/>
        </w:rPr>
        <w:t>:</w:t>
      </w:r>
    </w:p>
    <w:p w14:paraId="04AB515E" w14:textId="77777777" w:rsidR="00B35036" w:rsidRDefault="00B35036" w:rsidP="00B35036">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3B5D441D" w14:textId="77777777" w:rsidR="00B35036" w:rsidRPr="00A92609" w:rsidRDefault="00B35036" w:rsidP="00B35036">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 xml:space="preserve">common PDSCH configuration for MBS (e.g., </w:t>
      </w:r>
      <w:proofErr w:type="spellStart"/>
      <w:r w:rsidRPr="002B4288">
        <w:rPr>
          <w:lang w:eastAsia="zh-CN"/>
        </w:rPr>
        <w:t>pdsch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pdsch</w:t>
      </w:r>
      <w:proofErr w:type="spellEnd"/>
      <w:r w:rsidRPr="00901FE2">
        <w:rPr>
          <w:lang w:eastAsia="zh-CN"/>
        </w:rPr>
        <w:t xml:space="preserve">-Config </w:t>
      </w:r>
      <w:r>
        <w:rPr>
          <w:lang w:eastAsia="zh-CN"/>
        </w:rPr>
        <w:t xml:space="preserve">for </w:t>
      </w:r>
      <w:r w:rsidRPr="00901FE2">
        <w:rPr>
          <w:lang w:eastAsia="zh-CN"/>
        </w:rPr>
        <w:t>unicast</w:t>
      </w:r>
    </w:p>
    <w:p w14:paraId="040AD286" w14:textId="77777777" w:rsidR="00B35036" w:rsidRDefault="00B35036" w:rsidP="00B35036">
      <w:pPr>
        <w:pStyle w:val="ListParagraph"/>
        <w:widowControl w:val="0"/>
        <w:numPr>
          <w:ilvl w:val="2"/>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 xml:space="preserve">CH configuration for MBS (e.g., </w:t>
      </w:r>
      <w:proofErr w:type="spellStart"/>
      <w:r w:rsidRPr="002B4288">
        <w:rPr>
          <w:lang w:eastAsia="zh-CN"/>
        </w:rPr>
        <w:t>pd</w:t>
      </w:r>
      <w:r>
        <w:rPr>
          <w:lang w:eastAsia="zh-CN"/>
        </w:rPr>
        <w:t>c</w:t>
      </w:r>
      <w:r w:rsidRPr="002B4288">
        <w:rPr>
          <w:lang w:eastAsia="zh-CN"/>
        </w:rPr>
        <w:t>ch</w:t>
      </w:r>
      <w:r w:rsidRPr="00901FE2">
        <w:rPr>
          <w:lang w:eastAsia="zh-CN"/>
        </w:rPr>
        <w:t>-ConfigMBS</w:t>
      </w:r>
      <w:proofErr w:type="spellEnd"/>
      <w:r w:rsidRPr="00901FE2">
        <w:rPr>
          <w:lang w:eastAsia="zh-CN"/>
        </w:rPr>
        <w:t>)</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w:t>
      </w:r>
      <w:proofErr w:type="spellStart"/>
      <w:r w:rsidRPr="00901FE2">
        <w:rPr>
          <w:lang w:eastAsia="zh-CN"/>
        </w:rPr>
        <w:t>pd</w:t>
      </w:r>
      <w:r>
        <w:rPr>
          <w:lang w:eastAsia="zh-CN"/>
        </w:rPr>
        <w:t>c</w:t>
      </w:r>
      <w:r w:rsidRPr="00901FE2">
        <w:rPr>
          <w:lang w:eastAsia="zh-CN"/>
        </w:rPr>
        <w:t>ch</w:t>
      </w:r>
      <w:proofErr w:type="spellEnd"/>
      <w:r w:rsidRPr="00901FE2">
        <w:rPr>
          <w:lang w:eastAsia="zh-CN"/>
        </w:rPr>
        <w:t xml:space="preserve">-Config </w:t>
      </w:r>
      <w:r>
        <w:rPr>
          <w:lang w:eastAsia="zh-CN"/>
        </w:rPr>
        <w:t xml:space="preserve">for </w:t>
      </w:r>
      <w:r w:rsidRPr="00901FE2">
        <w:rPr>
          <w:lang w:eastAsia="zh-CN"/>
        </w:rPr>
        <w:t>unicast</w:t>
      </w:r>
    </w:p>
    <w:p w14:paraId="2E3B04D2" w14:textId="77777777" w:rsidR="00B35036" w:rsidRPr="00AE28DF" w:rsidRDefault="00B35036" w:rsidP="00B35036">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2934B13A" w14:textId="77777777" w:rsidR="00B35036" w:rsidRPr="004027DE" w:rsidRDefault="00B35036" w:rsidP="00B35036">
      <w:pPr>
        <w:widowControl w:val="0"/>
        <w:spacing w:after="120"/>
        <w:jc w:val="both"/>
        <w:rPr>
          <w:lang w:eastAsia="zh-CN"/>
        </w:rPr>
      </w:pPr>
    </w:p>
    <w:p w14:paraId="657FB5BD" w14:textId="77777777" w:rsidR="00B35036" w:rsidRDefault="00B35036" w:rsidP="00B35036">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6F6C1249" w14:textId="77777777" w:rsidR="00B35036" w:rsidRDefault="00B35036" w:rsidP="00B35036">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200679AD" w14:textId="77777777" w:rsidR="00B35036" w:rsidRPr="000B5927" w:rsidRDefault="00B35036" w:rsidP="00B35036">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33769EC4" w14:textId="77777777" w:rsidR="00B35036" w:rsidRPr="000B5927" w:rsidRDefault="00B35036" w:rsidP="00B35036">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68B59287" w14:textId="77777777" w:rsidR="00B35036" w:rsidRDefault="00B35036" w:rsidP="00B35036">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18C33045" w14:textId="77777777" w:rsidR="00B35036" w:rsidRPr="003D0865" w:rsidRDefault="00B35036" w:rsidP="00B35036">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131F77C6" w14:textId="77777777" w:rsidR="00B35036" w:rsidRDefault="00B35036" w:rsidP="00B35036">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39429CF4" w14:textId="77777777" w:rsidR="00B35036" w:rsidRPr="0038228C" w:rsidRDefault="00B35036" w:rsidP="00B35036">
      <w:pPr>
        <w:widowControl w:val="0"/>
        <w:spacing w:after="120"/>
        <w:jc w:val="both"/>
        <w:rPr>
          <w:rFonts w:eastAsiaTheme="minorEastAsia"/>
          <w:color w:val="FF0000"/>
          <w:lang w:eastAsia="zh-CN"/>
        </w:rPr>
      </w:pPr>
    </w:p>
    <w:p w14:paraId="4B8C150E" w14:textId="77777777" w:rsidR="00B35036" w:rsidRDefault="00B35036" w:rsidP="00B35036"/>
    <w:p w14:paraId="5810A0D0" w14:textId="77777777" w:rsidR="00B35036" w:rsidRPr="004813A4" w:rsidRDefault="00B35036" w:rsidP="00B35036">
      <w:pPr>
        <w:widowControl w:val="0"/>
        <w:spacing w:after="120"/>
        <w:jc w:val="both"/>
        <w:rPr>
          <w:b/>
          <w:highlight w:val="yellow"/>
          <w:lang w:eastAsia="zh-CN"/>
        </w:rPr>
      </w:pPr>
      <w:r>
        <w:rPr>
          <w:b/>
          <w:highlight w:val="yellow"/>
          <w:lang w:eastAsia="zh-CN"/>
        </w:rPr>
        <w:t xml:space="preserve">[High] Updated </w:t>
      </w:r>
      <w:r w:rsidRPr="004813A4">
        <w:rPr>
          <w:rFonts w:hint="eastAsia"/>
          <w:b/>
          <w:highlight w:val="yellow"/>
          <w:lang w:eastAsia="zh-CN"/>
        </w:rPr>
        <w:t>P</w:t>
      </w:r>
      <w:r w:rsidRPr="004813A4">
        <w:rPr>
          <w:b/>
          <w:highlight w:val="yellow"/>
          <w:lang w:eastAsia="zh-CN"/>
        </w:rPr>
        <w:t>roposal 1-7</w:t>
      </w:r>
      <w:r>
        <w:rPr>
          <w:b/>
          <w:highlight w:val="yellow"/>
          <w:lang w:eastAsia="zh-CN"/>
        </w:rPr>
        <w:t xml:space="preserve"> (for conclusion)</w:t>
      </w:r>
      <w:r w:rsidRPr="004813A4">
        <w:rPr>
          <w:b/>
          <w:highlight w:val="yellow"/>
          <w:lang w:eastAsia="zh-CN"/>
        </w:rPr>
        <w:t>:</w:t>
      </w:r>
    </w:p>
    <w:p w14:paraId="10F62687" w14:textId="77777777" w:rsidR="00B35036" w:rsidRPr="00C372AF" w:rsidRDefault="00B35036" w:rsidP="00B35036">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4E30D026" w14:textId="77777777" w:rsidR="00B35036" w:rsidRPr="00C372AF" w:rsidRDefault="00B35036" w:rsidP="00B35036">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w:t>
      </w:r>
      <w:proofErr w:type="gramStart"/>
      <w:r w:rsidRPr="00C372AF">
        <w:rPr>
          <w:szCs w:val="20"/>
          <w:lang w:eastAsia="zh-CN"/>
        </w:rPr>
        <w:t>associated  dedicated</w:t>
      </w:r>
      <w:proofErr w:type="gramEnd"/>
      <w:r w:rsidRPr="00C372AF">
        <w:rPr>
          <w:szCs w:val="20"/>
          <w:lang w:eastAsia="zh-CN"/>
        </w:rPr>
        <w:t xml:space="preserve">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41AE2A1B" w14:textId="77777777" w:rsidR="00B35036" w:rsidRPr="00C372AF" w:rsidRDefault="00B35036" w:rsidP="00B35036">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519221A7" w14:textId="77777777" w:rsidR="00B35036" w:rsidRPr="000B5927" w:rsidRDefault="00B35036" w:rsidP="00B35036">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6E21E752" w14:textId="77777777" w:rsidR="00B35036" w:rsidRPr="000B5927" w:rsidRDefault="00B35036" w:rsidP="00B35036">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25B424F5" w14:textId="77777777" w:rsidR="00B35036" w:rsidRPr="00C372AF" w:rsidRDefault="00B35036" w:rsidP="00B35036">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w:t>
      </w:r>
      <w:proofErr w:type="spellStart"/>
      <w:r w:rsidRPr="00C372AF">
        <w:t>bwp</w:t>
      </w:r>
      <w:proofErr w:type="spellEnd"/>
      <w:r w:rsidRPr="00C372AF">
        <w:t xml:space="preserve">-Id which is different from the </w:t>
      </w:r>
      <w:proofErr w:type="spellStart"/>
      <w:r w:rsidRPr="00C372AF">
        <w:t>bwp</w:t>
      </w:r>
      <w:proofErr w:type="spellEnd"/>
      <w:r w:rsidRPr="00C372AF">
        <w:t>-Id(s) of the dedicated unicast BWP(s).</w:t>
      </w:r>
    </w:p>
    <w:p w14:paraId="0AFAA1B3" w14:textId="77777777" w:rsidR="00B35036" w:rsidRPr="00C372AF" w:rsidRDefault="00B35036" w:rsidP="00B35036">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4C1A0992" w14:textId="77777777" w:rsidR="00B35036" w:rsidRDefault="00B35036" w:rsidP="00B35036">
      <w:pPr>
        <w:widowControl w:val="0"/>
        <w:spacing w:after="120"/>
        <w:jc w:val="both"/>
        <w:rPr>
          <w:lang w:eastAsia="zh-CN"/>
        </w:rPr>
      </w:pPr>
    </w:p>
    <w:p w14:paraId="2A666382" w14:textId="77777777" w:rsidR="00B35036" w:rsidRDefault="00B35036" w:rsidP="00B35036">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3504477F" w14:textId="77777777" w:rsidR="00B35036" w:rsidRPr="00DA0127" w:rsidRDefault="00B35036" w:rsidP="00B35036">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0037A1BE" w14:textId="77777777" w:rsidR="00B35036" w:rsidRPr="00DA0127" w:rsidRDefault="00B35036" w:rsidP="00B35036">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14497E3" w14:textId="77777777" w:rsidR="00B35036" w:rsidRPr="00DA0127" w:rsidRDefault="00B35036" w:rsidP="00B35036">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6F83E390" w14:textId="77777777" w:rsidR="00B35036" w:rsidRPr="003277B6" w:rsidRDefault="00B35036" w:rsidP="00B35036">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1BDFC88" w14:textId="77777777" w:rsidR="00B35036" w:rsidRPr="00123C4A" w:rsidRDefault="00B35036" w:rsidP="00B35036">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608DB290" w14:textId="77777777" w:rsidR="00B35036" w:rsidRPr="00B66872" w:rsidRDefault="00B35036" w:rsidP="00B35036">
      <w:pPr>
        <w:widowControl w:val="0"/>
        <w:spacing w:after="120"/>
        <w:jc w:val="both"/>
        <w:rPr>
          <w:lang w:eastAsia="zh-CN"/>
        </w:rPr>
      </w:pPr>
    </w:p>
    <w:p w14:paraId="37083141" w14:textId="77777777" w:rsidR="00B35036" w:rsidRDefault="00B35036" w:rsidP="00B35036">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50565684" w14:textId="77777777" w:rsidR="00B35036" w:rsidRDefault="00B35036" w:rsidP="00B35036">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B41DFDF" w14:textId="77777777" w:rsidR="00B35036" w:rsidRPr="00EE361F" w:rsidRDefault="00B35036" w:rsidP="00B35036">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4936204A" w14:textId="77777777" w:rsidR="00B35036" w:rsidRDefault="00B35036" w:rsidP="00B35036">
      <w:pPr>
        <w:widowControl w:val="0"/>
        <w:spacing w:after="120"/>
        <w:jc w:val="both"/>
        <w:rPr>
          <w:lang w:eastAsia="zh-CN"/>
        </w:rPr>
      </w:pPr>
    </w:p>
    <w:p w14:paraId="3C818C27" w14:textId="77777777" w:rsidR="00B35036" w:rsidRDefault="00B35036" w:rsidP="00B35036">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50EA82C4" w14:textId="77777777" w:rsidR="00B35036" w:rsidRDefault="00B35036" w:rsidP="00B35036">
      <w:pPr>
        <w:widowControl w:val="0"/>
        <w:spacing w:after="120"/>
        <w:jc w:val="both"/>
        <w:rPr>
          <w:lang w:eastAsia="zh-CN"/>
        </w:rPr>
      </w:pPr>
    </w:p>
    <w:p w14:paraId="4FA787CC" w14:textId="77777777" w:rsidR="00B35036" w:rsidRDefault="00B35036" w:rsidP="00B35036">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9117AD8" w14:textId="77777777" w:rsidR="00B35036" w:rsidRDefault="00B35036" w:rsidP="00B35036">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5EA29339" w14:textId="77777777" w:rsidR="00B35036" w:rsidRPr="00A5698C" w:rsidRDefault="00B35036" w:rsidP="00B35036">
      <w:pPr>
        <w:widowControl w:val="0"/>
        <w:spacing w:after="120"/>
        <w:jc w:val="both"/>
        <w:rPr>
          <w:lang w:eastAsia="zh-CN"/>
        </w:rPr>
      </w:pPr>
    </w:p>
    <w:p w14:paraId="1DF6DAFC" w14:textId="77777777" w:rsidR="00B35036" w:rsidRDefault="00B35036" w:rsidP="00B35036">
      <w:pPr>
        <w:widowControl w:val="0"/>
        <w:spacing w:after="120"/>
        <w:jc w:val="both"/>
      </w:pPr>
      <w:r>
        <w:rPr>
          <w:b/>
          <w:highlight w:val="yellow"/>
          <w:lang w:eastAsia="zh-CN"/>
        </w:rPr>
        <w:t>[High] Updated Proposal 2-5</w:t>
      </w:r>
      <w:r>
        <w:rPr>
          <w:lang w:eastAsia="zh-CN"/>
        </w:rPr>
        <w:t>:</w:t>
      </w:r>
      <w:r w:rsidRPr="004F7247">
        <w:t xml:space="preserve"> </w:t>
      </w:r>
    </w:p>
    <w:p w14:paraId="223BB0E4" w14:textId="77777777" w:rsidR="00B35036" w:rsidRPr="000B5927" w:rsidRDefault="00B35036" w:rsidP="00B35036">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66FDEF45" w14:textId="77777777" w:rsidR="00B35036" w:rsidRPr="000B5927" w:rsidRDefault="00B35036" w:rsidP="00B35036">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04BA8DD2" w14:textId="03DF74BB" w:rsidR="00B35036" w:rsidRPr="00B35036" w:rsidRDefault="00B35036" w:rsidP="009A61FF">
      <w:pPr>
        <w:widowControl w:val="0"/>
        <w:spacing w:after="120"/>
        <w:jc w:val="both"/>
        <w:rPr>
          <w:lang w:eastAsia="zh-CN"/>
        </w:rPr>
      </w:pPr>
    </w:p>
    <w:p w14:paraId="3386C67B" w14:textId="77777777" w:rsidR="00B35036" w:rsidRDefault="00B35036" w:rsidP="00B35036">
      <w:pPr>
        <w:widowControl w:val="0"/>
        <w:spacing w:after="120"/>
        <w:jc w:val="both"/>
        <w:rPr>
          <w:lang w:eastAsia="zh-CN"/>
        </w:rPr>
      </w:pPr>
    </w:p>
    <w:p w14:paraId="54791AE0" w14:textId="77777777" w:rsidR="00B35036" w:rsidRDefault="00B35036" w:rsidP="00B35036">
      <w:pPr>
        <w:widowControl w:val="0"/>
        <w:spacing w:after="120"/>
        <w:jc w:val="both"/>
      </w:pPr>
      <w:r>
        <w:rPr>
          <w:b/>
          <w:highlight w:val="yellow"/>
          <w:lang w:eastAsia="zh-CN"/>
        </w:rPr>
        <w:t>[High] Updated Proposal 3-1</w:t>
      </w:r>
      <w:r>
        <w:rPr>
          <w:lang w:eastAsia="zh-CN"/>
        </w:rPr>
        <w:t>:</w:t>
      </w:r>
      <w:r w:rsidRPr="000B1B83">
        <w:t xml:space="preserve"> </w:t>
      </w:r>
    </w:p>
    <w:p w14:paraId="4508D413" w14:textId="77777777" w:rsidR="00B35036" w:rsidRDefault="00B35036" w:rsidP="00B35036">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EBCA86D" w14:textId="77777777" w:rsidR="00B35036" w:rsidRPr="00172255" w:rsidRDefault="00B35036" w:rsidP="00B35036">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26966166" w14:textId="77777777" w:rsidR="00B35036" w:rsidRDefault="00B35036" w:rsidP="00B35036">
      <w:pPr>
        <w:widowControl w:val="0"/>
        <w:spacing w:after="120"/>
        <w:jc w:val="both"/>
        <w:rPr>
          <w:b/>
          <w:highlight w:val="yellow"/>
          <w:lang w:eastAsia="zh-CN"/>
        </w:rPr>
      </w:pPr>
    </w:p>
    <w:p w14:paraId="72234D02" w14:textId="77777777" w:rsidR="00B35036" w:rsidRDefault="00B35036" w:rsidP="00B35036">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F4E4674" w14:textId="77777777" w:rsidR="00B35036" w:rsidRPr="00F45A1E" w:rsidRDefault="00B35036" w:rsidP="00B35036">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8F1AC62" w14:textId="77777777" w:rsidR="00B35036" w:rsidRPr="00DE11B0" w:rsidRDefault="00B35036" w:rsidP="00B35036">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3A6ECFB8" w14:textId="77777777" w:rsidR="00B35036" w:rsidRPr="000B1B83" w:rsidRDefault="00B35036" w:rsidP="00B35036">
      <w:pPr>
        <w:widowControl w:val="0"/>
        <w:spacing w:after="120"/>
        <w:jc w:val="both"/>
        <w:rPr>
          <w:b/>
          <w:highlight w:val="yellow"/>
          <w:lang w:eastAsia="zh-CN"/>
        </w:rPr>
      </w:pPr>
    </w:p>
    <w:p w14:paraId="48238E73" w14:textId="77777777" w:rsidR="00B35036" w:rsidRDefault="00B35036" w:rsidP="00B35036">
      <w:pPr>
        <w:widowControl w:val="0"/>
        <w:spacing w:after="120"/>
        <w:jc w:val="both"/>
        <w:rPr>
          <w:lang w:eastAsia="zh-CN"/>
        </w:rPr>
      </w:pPr>
      <w:r>
        <w:rPr>
          <w:b/>
          <w:highlight w:val="yellow"/>
          <w:lang w:eastAsia="zh-CN"/>
        </w:rPr>
        <w:t>[High] Updated Proposal 3-3 (No change):</w:t>
      </w:r>
      <w:r>
        <w:rPr>
          <w:lang w:eastAsia="zh-CN"/>
        </w:rPr>
        <w:t xml:space="preserve"> </w:t>
      </w:r>
    </w:p>
    <w:p w14:paraId="171CABFE" w14:textId="77777777" w:rsidR="00B35036" w:rsidRDefault="00B35036" w:rsidP="00B35036">
      <w:pPr>
        <w:widowControl w:val="0"/>
        <w:spacing w:after="120"/>
        <w:jc w:val="both"/>
        <w:rPr>
          <w:lang w:eastAsia="zh-CN"/>
        </w:rPr>
      </w:pPr>
      <w:r>
        <w:rPr>
          <w:lang w:eastAsia="zh-CN"/>
        </w:rPr>
        <w:t>Keep the “3+1” DCI size budget defined in Rel-15 for Rel-17 MBS.</w:t>
      </w:r>
    </w:p>
    <w:p w14:paraId="41FEFD6D" w14:textId="77777777" w:rsidR="00B35036" w:rsidRDefault="00B35036" w:rsidP="00B35036">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E4D0361" w14:textId="77777777" w:rsidR="00B35036" w:rsidRDefault="00B35036" w:rsidP="00B35036">
      <w:pPr>
        <w:widowControl w:val="0"/>
        <w:spacing w:after="120"/>
        <w:jc w:val="both"/>
        <w:rPr>
          <w:lang w:eastAsia="zh-CN"/>
        </w:rPr>
      </w:pPr>
    </w:p>
    <w:p w14:paraId="1B8796B4" w14:textId="77777777" w:rsidR="00B35036" w:rsidRDefault="00B35036" w:rsidP="00B35036">
      <w:pPr>
        <w:widowControl w:val="0"/>
        <w:spacing w:after="120"/>
        <w:jc w:val="both"/>
        <w:rPr>
          <w:lang w:eastAsia="zh-CN"/>
        </w:rPr>
      </w:pPr>
      <w:r>
        <w:rPr>
          <w:b/>
          <w:highlight w:val="yellow"/>
          <w:lang w:eastAsia="zh-CN"/>
        </w:rPr>
        <w:t>[High] Updated Proposal 3-4:</w:t>
      </w:r>
      <w:r>
        <w:rPr>
          <w:lang w:eastAsia="zh-CN"/>
        </w:rPr>
        <w:t xml:space="preserve"> </w:t>
      </w:r>
    </w:p>
    <w:p w14:paraId="3BAD319C" w14:textId="77777777" w:rsidR="00B35036" w:rsidRPr="000B5927" w:rsidRDefault="00B35036" w:rsidP="00B35036">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7E550CAD" w14:textId="77777777" w:rsidR="00B35036" w:rsidRPr="000B5927" w:rsidRDefault="00B35036" w:rsidP="00B35036">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1FD45557" w14:textId="77777777" w:rsidR="00B35036" w:rsidRPr="000B5927" w:rsidRDefault="00B35036" w:rsidP="00B35036">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2FDAB443" w14:textId="77777777" w:rsidR="00B35036" w:rsidRPr="000B5927" w:rsidRDefault="00B35036" w:rsidP="00B35036">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74423704" w14:textId="77777777" w:rsidR="00B35036" w:rsidRPr="000B5927" w:rsidRDefault="00B35036" w:rsidP="00B35036">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2B459C00" w14:textId="77777777" w:rsidR="00B35036" w:rsidRPr="00BF2B79" w:rsidRDefault="00B35036" w:rsidP="00B35036">
      <w:pPr>
        <w:widowControl w:val="0"/>
        <w:spacing w:after="120"/>
        <w:jc w:val="both"/>
        <w:rPr>
          <w:lang w:eastAsia="zh-CN"/>
        </w:rPr>
      </w:pPr>
    </w:p>
    <w:p w14:paraId="287E761B" w14:textId="77777777" w:rsidR="00B35036" w:rsidRDefault="00B35036" w:rsidP="00B35036">
      <w:pPr>
        <w:widowControl w:val="0"/>
        <w:spacing w:after="120"/>
        <w:jc w:val="both"/>
        <w:rPr>
          <w:b/>
          <w:lang w:eastAsia="zh-CN"/>
        </w:rPr>
      </w:pPr>
      <w:r>
        <w:rPr>
          <w:b/>
          <w:highlight w:val="yellow"/>
          <w:lang w:eastAsia="zh-CN"/>
        </w:rPr>
        <w:t>[High] Updated Proposal 3-5 (No change):</w:t>
      </w:r>
      <w:r>
        <w:rPr>
          <w:b/>
          <w:lang w:eastAsia="zh-CN"/>
        </w:rPr>
        <w:t xml:space="preserve"> </w:t>
      </w:r>
    </w:p>
    <w:p w14:paraId="1685B5F0" w14:textId="77777777" w:rsidR="00B35036" w:rsidRDefault="00B35036" w:rsidP="00B35036">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22A180A5" w14:textId="77777777" w:rsidR="00B35036" w:rsidRPr="000B1B83" w:rsidRDefault="00B35036" w:rsidP="00B35036">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28D10638" w14:textId="77777777" w:rsidR="00B35036" w:rsidRPr="000B5927" w:rsidRDefault="00B35036" w:rsidP="00B35036">
      <w:pPr>
        <w:rPr>
          <w:lang w:val="en-GB" w:eastAsia="zh-CN"/>
        </w:rPr>
      </w:pPr>
    </w:p>
    <w:p w14:paraId="204BA5CB" w14:textId="77777777" w:rsidR="00B35036" w:rsidRDefault="00B35036" w:rsidP="00B35036">
      <w:pPr>
        <w:widowControl w:val="0"/>
        <w:spacing w:after="120"/>
        <w:jc w:val="both"/>
        <w:rPr>
          <w:lang w:eastAsia="zh-CN"/>
        </w:rPr>
      </w:pPr>
    </w:p>
    <w:p w14:paraId="112421D5" w14:textId="77777777" w:rsidR="00B35036" w:rsidRDefault="00B35036" w:rsidP="00B35036">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232ADFD" w14:textId="77777777" w:rsidR="00B35036" w:rsidRDefault="00B35036" w:rsidP="00B35036">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5D4992EF" w14:textId="77777777" w:rsidR="00B35036" w:rsidRPr="00F70A29" w:rsidRDefault="00B35036" w:rsidP="00B35036">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6A96B45C" w14:textId="77777777" w:rsidR="00B35036" w:rsidRPr="00630A21" w:rsidRDefault="00B35036" w:rsidP="00B35036">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32922FF3" w14:textId="77777777" w:rsidR="00B35036" w:rsidRPr="009B00D2" w:rsidRDefault="00B35036" w:rsidP="00B35036">
      <w:pPr>
        <w:pStyle w:val="ListParagraph"/>
        <w:numPr>
          <w:ilvl w:val="1"/>
          <w:numId w:val="22"/>
        </w:numPr>
        <w:rPr>
          <w:lang w:eastAsia="zh-CN"/>
        </w:rPr>
      </w:pPr>
      <w:r w:rsidRPr="00630A21">
        <w:rPr>
          <w:lang w:eastAsia="zh-CN"/>
        </w:rPr>
        <w:t>FFS whether and how to address the missed activation and deactivation</w:t>
      </w:r>
    </w:p>
    <w:p w14:paraId="2D4640CA" w14:textId="77777777" w:rsidR="00B35036" w:rsidRDefault="00B35036" w:rsidP="00B35036">
      <w:pPr>
        <w:widowControl w:val="0"/>
        <w:spacing w:after="120"/>
        <w:rPr>
          <w:lang w:eastAsia="zh-CN"/>
        </w:rPr>
      </w:pPr>
    </w:p>
    <w:p w14:paraId="7B30521B" w14:textId="77777777" w:rsidR="00B35036" w:rsidRDefault="00B35036" w:rsidP="00B35036">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07CAD604" w14:textId="77777777" w:rsidR="00B35036" w:rsidRPr="009B00D2" w:rsidRDefault="00B35036" w:rsidP="00B35036">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0B8102D7" w14:textId="77777777" w:rsidR="00B35036" w:rsidRDefault="00B35036" w:rsidP="00B35036">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F56AC19" w14:textId="77777777" w:rsidR="00B35036" w:rsidRDefault="00B35036" w:rsidP="00B35036">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B152B8C" w14:textId="77777777" w:rsidR="00B35036" w:rsidRDefault="00B35036" w:rsidP="00B35036">
      <w:pPr>
        <w:rPr>
          <w:lang w:eastAsia="zh-CN"/>
        </w:rPr>
      </w:pPr>
    </w:p>
    <w:p w14:paraId="26348C6D" w14:textId="77777777" w:rsidR="00B35036" w:rsidRDefault="00B35036" w:rsidP="00B35036">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48FC0119" w14:textId="77777777" w:rsidR="00B35036" w:rsidRDefault="00B35036" w:rsidP="00B35036">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06C2EB36" w14:textId="77777777" w:rsidR="00B35036" w:rsidRPr="001F27BA" w:rsidRDefault="00B35036" w:rsidP="00B35036">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7EC622E5" w14:textId="77777777" w:rsidR="00B35036" w:rsidRPr="000B5927" w:rsidRDefault="00B35036" w:rsidP="00B35036">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1235B8CF" w14:textId="77777777" w:rsidR="00B35036" w:rsidRDefault="00B35036" w:rsidP="00B35036">
      <w:pPr>
        <w:widowControl w:val="0"/>
        <w:spacing w:after="120"/>
        <w:rPr>
          <w:lang w:eastAsia="zh-CN"/>
        </w:rPr>
      </w:pPr>
    </w:p>
    <w:p w14:paraId="15BBA5EB" w14:textId="77777777" w:rsidR="00B35036" w:rsidRDefault="00B35036" w:rsidP="00B35036">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5AD8DFF7" w14:textId="77777777" w:rsidR="00B35036" w:rsidRDefault="00B35036" w:rsidP="00B35036">
      <w:pPr>
        <w:widowControl w:val="0"/>
        <w:spacing w:after="120"/>
        <w:jc w:val="both"/>
        <w:rPr>
          <w:lang w:eastAsia="zh-CN"/>
        </w:rPr>
      </w:pPr>
      <w:r>
        <w:rPr>
          <w:lang w:eastAsia="zh-CN"/>
        </w:rPr>
        <w:t xml:space="preserve">For Rel-17 MBS UE, the maximum number of </w:t>
      </w:r>
      <w:proofErr w:type="spellStart"/>
      <w:r>
        <w:rPr>
          <w:lang w:eastAsia="zh-CN"/>
        </w:rPr>
        <w:t>TDMed</w:t>
      </w:r>
      <w:proofErr w:type="spellEnd"/>
      <w:r>
        <w:rPr>
          <w:lang w:eastAsia="zh-CN"/>
        </w:rPr>
        <w:t xml:space="preserve"> PDSCH receptions, including unicast PDSCH(s) and/or group-common PDSCH(s), that can be supported in a slot per CC is N, </w:t>
      </w:r>
      <w:proofErr w:type="gramStart"/>
      <w:r>
        <w:rPr>
          <w:lang w:eastAsia="zh-CN"/>
        </w:rPr>
        <w:t>where</w:t>
      </w:r>
      <w:proofErr w:type="gramEnd"/>
    </w:p>
    <w:p w14:paraId="4D14FE64" w14:textId="77777777" w:rsidR="00B35036" w:rsidRPr="00C700AC" w:rsidRDefault="00B35036" w:rsidP="00B35036">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39701F3D" w14:textId="77777777" w:rsidR="00B35036" w:rsidRPr="00B92E6D" w:rsidRDefault="00B35036" w:rsidP="00B35036">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1D6B49FE" w14:textId="77777777" w:rsidR="00B35036" w:rsidRDefault="00B35036" w:rsidP="00B35036">
      <w:pPr>
        <w:widowControl w:val="0"/>
        <w:spacing w:after="120"/>
        <w:jc w:val="both"/>
        <w:rPr>
          <w:lang w:eastAsia="zh-CN"/>
        </w:rPr>
      </w:pPr>
    </w:p>
    <w:p w14:paraId="38025F27" w14:textId="77777777" w:rsidR="00B35036" w:rsidRDefault="00B35036" w:rsidP="00B35036">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4E0938C1" w14:textId="77777777" w:rsidR="00B35036" w:rsidRDefault="00B35036" w:rsidP="00B35036">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52D318EE" w14:textId="77777777" w:rsidR="00B35036"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proofErr w:type="spellStart"/>
      <w:r w:rsidRPr="00DE11B0">
        <w:rPr>
          <w:szCs w:val="20"/>
          <w:lang w:eastAsia="zh-CN"/>
        </w:rPr>
        <w:t>TDMed</w:t>
      </w:r>
      <w:proofErr w:type="spellEnd"/>
      <w:r w:rsidRPr="00DE11B0">
        <w:rPr>
          <w:szCs w:val="20"/>
          <w:lang w:eastAsia="zh-CN"/>
        </w:rPr>
        <w:t xml:space="preserve"> unicast PDSCHs and one group-common PDSCH in a slot</w:t>
      </w:r>
      <w:r w:rsidRPr="006125A3">
        <w:rPr>
          <w:rFonts w:eastAsiaTheme="minorEastAsia"/>
          <w:color w:val="FF0000"/>
          <w:szCs w:val="20"/>
          <w:lang w:eastAsia="zh-CN"/>
        </w:rPr>
        <w:t xml:space="preserve"> </w:t>
      </w:r>
      <w:r>
        <w:rPr>
          <w:rFonts w:eastAsiaTheme="minorEastAsia"/>
          <w:color w:val="FF0000"/>
          <w:szCs w:val="20"/>
          <w:lang w:eastAsia="zh-CN"/>
        </w:rPr>
        <w:t>per CC</w:t>
      </w:r>
    </w:p>
    <w:p w14:paraId="077053FB" w14:textId="77777777" w:rsidR="00B35036" w:rsidRPr="00DE11B0" w:rsidRDefault="00B35036" w:rsidP="00B35036">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7B527EC6" w14:textId="77777777" w:rsidR="00B35036"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Pr="006125A3">
        <w:rPr>
          <w:rFonts w:eastAsiaTheme="minorEastAsia"/>
          <w:color w:val="FF0000"/>
          <w:szCs w:val="20"/>
          <w:lang w:eastAsia="zh-CN"/>
        </w:rPr>
        <w:t xml:space="preserve"> </w:t>
      </w:r>
      <w:r>
        <w:rPr>
          <w:rFonts w:eastAsiaTheme="minorEastAsia"/>
          <w:color w:val="FF0000"/>
          <w:szCs w:val="20"/>
          <w:lang w:eastAsia="zh-CN"/>
        </w:rPr>
        <w:t>per CC</w:t>
      </w:r>
    </w:p>
    <w:p w14:paraId="26D673C8" w14:textId="77777777" w:rsidR="00B35036" w:rsidRPr="00DE11B0" w:rsidRDefault="00B35036" w:rsidP="00B35036">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0C249142" w14:textId="77777777" w:rsidR="00B35036"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w:t>
      </w:r>
      <w:proofErr w:type="spellStart"/>
      <w:r w:rsidRPr="00DE11B0">
        <w:rPr>
          <w:szCs w:val="20"/>
          <w:lang w:eastAsia="zh-CN"/>
        </w:rPr>
        <w:t>TDMed</w:t>
      </w:r>
      <w:proofErr w:type="spellEnd"/>
      <w:proofErr w:type="gramEnd"/>
      <w:r w:rsidRPr="00DE11B0">
        <w:rPr>
          <w:szCs w:val="20"/>
          <w:lang w:eastAsia="zh-CN"/>
        </w:rPr>
        <w:t xml:space="preserve">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w:t>
      </w:r>
      <w:proofErr w:type="spellStart"/>
      <w:r w:rsidRPr="00DE11B0">
        <w:rPr>
          <w:szCs w:val="20"/>
          <w:lang w:eastAsia="zh-CN"/>
        </w:rPr>
        <w:t>TDMed</w:t>
      </w:r>
      <w:proofErr w:type="spellEnd"/>
      <w:r w:rsidRPr="00DE11B0">
        <w:rPr>
          <w:szCs w:val="20"/>
          <w:lang w:eastAsia="zh-CN"/>
        </w:rPr>
        <w:t xml:space="preserve"> group-common PDSCHs in a slot</w:t>
      </w:r>
      <w:r w:rsidRPr="006125A3">
        <w:rPr>
          <w:rFonts w:eastAsiaTheme="minorEastAsia"/>
          <w:color w:val="FF0000"/>
          <w:szCs w:val="20"/>
          <w:lang w:eastAsia="zh-CN"/>
        </w:rPr>
        <w:t xml:space="preserve"> </w:t>
      </w:r>
      <w:r>
        <w:rPr>
          <w:rFonts w:eastAsiaTheme="minorEastAsia"/>
          <w:color w:val="FF0000"/>
          <w:szCs w:val="20"/>
          <w:lang w:eastAsia="zh-CN"/>
        </w:rPr>
        <w:t>per CC</w:t>
      </w:r>
    </w:p>
    <w:p w14:paraId="71E53D08" w14:textId="77777777" w:rsidR="00B35036" w:rsidRPr="00DE11B0" w:rsidRDefault="00B35036" w:rsidP="00B35036">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0263549F" w14:textId="77777777" w:rsidR="00B35036" w:rsidRPr="002C36A3" w:rsidRDefault="00B35036" w:rsidP="00B35036">
      <w:pPr>
        <w:widowControl w:val="0"/>
        <w:spacing w:after="120"/>
        <w:jc w:val="both"/>
        <w:rPr>
          <w:lang w:eastAsia="zh-CN"/>
        </w:rPr>
      </w:pPr>
    </w:p>
    <w:p w14:paraId="37B1FCDA" w14:textId="77777777" w:rsidR="00B35036" w:rsidRDefault="00B35036" w:rsidP="00B35036">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23E0DAA" w14:textId="77777777" w:rsidR="00B35036" w:rsidRDefault="00B35036" w:rsidP="00B35036">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19F14C3" w14:textId="77777777" w:rsidR="00B35036" w:rsidRPr="00DE11B0" w:rsidRDefault="00B35036" w:rsidP="00B35036">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 xml:space="preserve">T </w:t>
      </w:r>
      <w:r w:rsidRPr="0062265F">
        <w:rPr>
          <w:rFonts w:eastAsiaTheme="minorEastAsia"/>
          <w:color w:val="FF0000"/>
          <w:szCs w:val="20"/>
          <w:lang w:eastAsia="zh-CN"/>
        </w:rPr>
        <w:t>(</w:t>
      </w:r>
      <w:r>
        <w:rPr>
          <w:rFonts w:eastAsiaTheme="minorEastAsia"/>
          <w:color w:val="FF0000"/>
          <w:szCs w:val="20"/>
          <w:lang w:eastAsia="zh-CN"/>
        </w:rPr>
        <w:t>T</w:t>
      </w:r>
      <w:r w:rsidRPr="0062265F">
        <w:rPr>
          <w:rFonts w:eastAsiaTheme="minorEastAsia"/>
          <w:color w:val="FF0000"/>
          <w:szCs w:val="20"/>
          <w:lang w:eastAsia="zh-CN"/>
        </w:rPr>
        <w:t>&gt;1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group</w:t>
      </w:r>
      <w:proofErr w:type="gramEnd"/>
      <w:r w:rsidRPr="00DE11B0">
        <w:rPr>
          <w:szCs w:val="20"/>
          <w:lang w:eastAsia="zh-CN"/>
        </w:rPr>
        <w:t>-common PDSCHs in a slot</w:t>
      </w:r>
      <w:r w:rsidRPr="006A4917">
        <w:rPr>
          <w:rFonts w:eastAsiaTheme="minorEastAsia"/>
          <w:color w:val="FF0000"/>
          <w:szCs w:val="20"/>
          <w:lang w:eastAsia="zh-CN"/>
        </w:rPr>
        <w:t xml:space="preserve"> </w:t>
      </w:r>
      <w:r>
        <w:rPr>
          <w:rFonts w:eastAsiaTheme="minorEastAsia"/>
          <w:color w:val="FF0000"/>
          <w:szCs w:val="20"/>
          <w:lang w:eastAsia="zh-CN"/>
        </w:rPr>
        <w:t>per CC</w:t>
      </w:r>
    </w:p>
    <w:p w14:paraId="2EEC6D29" w14:textId="77777777" w:rsidR="00B35036" w:rsidRPr="00DE11B0" w:rsidRDefault="00B35036" w:rsidP="00B35036">
      <w:pPr>
        <w:pStyle w:val="ListParagraph"/>
        <w:widowControl w:val="0"/>
        <w:numPr>
          <w:ilvl w:val="1"/>
          <w:numId w:val="60"/>
        </w:numPr>
        <w:spacing w:after="120"/>
        <w:jc w:val="both"/>
        <w:rPr>
          <w:szCs w:val="20"/>
          <w:lang w:eastAsia="zh-CN"/>
        </w:rPr>
      </w:pPr>
      <w:r>
        <w:rPr>
          <w:szCs w:val="20"/>
          <w:lang w:eastAsia="zh-CN"/>
        </w:rPr>
        <w:t>FFS: the value</w:t>
      </w:r>
      <w:r w:rsidRPr="002E33E6">
        <w:rPr>
          <w:color w:val="FF0000"/>
          <w:szCs w:val="20"/>
          <w:lang w:eastAsia="zh-CN"/>
        </w:rPr>
        <w:t>(s)</w:t>
      </w:r>
      <w:r>
        <w:rPr>
          <w:szCs w:val="20"/>
          <w:lang w:eastAsia="zh-CN"/>
        </w:rPr>
        <w:t xml:space="preserve"> of T</w:t>
      </w:r>
    </w:p>
    <w:p w14:paraId="2E8DC954" w14:textId="77777777" w:rsidR="00B35036" w:rsidRPr="00B35036" w:rsidRDefault="00B35036"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149" w:name="_Ref450342757"/>
      <w:bookmarkStart w:id="150" w:name="_Ref450735844"/>
      <w:bookmarkStart w:id="151" w:name="_Ref457730460"/>
      <w:r>
        <w:rPr>
          <w:rFonts w:ascii="Times New Roman" w:hAnsi="Times New Roman"/>
          <w:lang w:val="en-US"/>
        </w:rPr>
        <w:tab/>
      </w:r>
    </w:p>
    <w:bookmarkEnd w:id="149"/>
    <w:bookmarkEnd w:id="150"/>
    <w:bookmarkEnd w:id="15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 xml:space="preserve">Huawei, </w:t>
      </w:r>
      <w:proofErr w:type="spellStart"/>
      <w:r w:rsidRPr="008713F0">
        <w:rPr>
          <w:rFonts w:eastAsia="宋体"/>
          <w:szCs w:val="20"/>
        </w:rPr>
        <w:t>HiSilicon</w:t>
      </w:r>
      <w:proofErr w:type="spellEnd"/>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 xml:space="preserve">Group Scheduling Mechanisms to Support 5G Multicast / Broadcast Services for RRC_CONNECTED </w:t>
      </w:r>
      <w:proofErr w:type="spellStart"/>
      <w:r w:rsidRPr="008713F0">
        <w:rPr>
          <w:rFonts w:eastAsia="宋体"/>
          <w:szCs w:val="20"/>
        </w:rPr>
        <w:t>Ues</w:t>
      </w:r>
      <w:proofErr w:type="spellEnd"/>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r>
      <w:proofErr w:type="spellStart"/>
      <w:r w:rsidRPr="008713F0">
        <w:rPr>
          <w:rFonts w:eastAsia="宋体"/>
          <w:szCs w:val="20"/>
        </w:rPr>
        <w:t>Spreadtrum</w:t>
      </w:r>
      <w:proofErr w:type="spellEnd"/>
      <w:r w:rsidRPr="008713F0">
        <w:rPr>
          <w:rFonts w:eastAsia="宋体"/>
          <w:szCs w:val="20"/>
        </w:rPr>
        <w:t xml:space="preserve">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 xml:space="preserve">Discussion on group scheduling mechanism for </w:t>
      </w:r>
      <w:proofErr w:type="spellStart"/>
      <w:r w:rsidRPr="008713F0">
        <w:rPr>
          <w:rFonts w:eastAsia="宋体"/>
          <w:szCs w:val="20"/>
        </w:rPr>
        <w:t>RRC_connected</w:t>
      </w:r>
      <w:proofErr w:type="spellEnd"/>
      <w:r w:rsidRPr="008713F0">
        <w:rPr>
          <w:rFonts w:eastAsia="宋体"/>
          <w:szCs w:val="20"/>
        </w:rPr>
        <w:t xml:space="preserve">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r>
      <w:proofErr w:type="spellStart"/>
      <w:r w:rsidRPr="008713F0">
        <w:rPr>
          <w:rFonts w:eastAsia="宋体"/>
          <w:szCs w:val="20"/>
        </w:rPr>
        <w:t>ASUSTeK</w:t>
      </w:r>
      <w:proofErr w:type="spellEnd"/>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 xml:space="preserve">Mechanisms to support group scheduling for RRC_CONNECTED </w:t>
      </w:r>
      <w:proofErr w:type="spellStart"/>
      <w:r w:rsidRPr="008713F0">
        <w:rPr>
          <w:rFonts w:eastAsia="宋体"/>
          <w:szCs w:val="20"/>
        </w:rPr>
        <w:t>Ues</w:t>
      </w:r>
      <w:proofErr w:type="spellEnd"/>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t>For</w:t>
      </w:r>
      <w:proofErr w:type="spellEnd"/>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Further</w:t>
      </w:r>
      <w:proofErr w:type="spellEnd"/>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1: support TDM between multiple </w:t>
      </w:r>
      <w:proofErr w:type="spellStart"/>
      <w:r w:rsidRPr="00DE11B0">
        <w:rPr>
          <w:szCs w:val="20"/>
          <w:lang w:eastAsia="zh-CN"/>
        </w:rPr>
        <w:t>TDMed</w:t>
      </w:r>
      <w:proofErr w:type="spellEnd"/>
      <w:r w:rsidRPr="00DE11B0">
        <w:rPr>
          <w:szCs w:val="20"/>
          <w:lang w:eastAsia="zh-CN"/>
        </w:rPr>
        <w:t xml:space="preserve">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3: support TDM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w:t>
      </w:r>
      <w:proofErr w:type="spellStart"/>
      <w:r w:rsidRPr="00DE11B0">
        <w:rPr>
          <w:szCs w:val="20"/>
          <w:lang w:eastAsia="zh-CN"/>
        </w:rPr>
        <w:t>TDMed</w:t>
      </w:r>
      <w:proofErr w:type="spellEnd"/>
      <w:r w:rsidRPr="00DE11B0">
        <w:rPr>
          <w:szCs w:val="20"/>
          <w:lang w:eastAsia="zh-CN"/>
        </w:rPr>
        <w:t xml:space="preserve"> unicast PDSCHs and multiple </w:t>
      </w:r>
      <w:proofErr w:type="spellStart"/>
      <w:r w:rsidRPr="00DE11B0">
        <w:rPr>
          <w:szCs w:val="20"/>
          <w:lang w:eastAsia="zh-CN"/>
        </w:rPr>
        <w:t>TDMed</w:t>
      </w:r>
      <w:proofErr w:type="spellEnd"/>
      <w:r w:rsidRPr="00DE11B0">
        <w:rPr>
          <w:szCs w:val="20"/>
          <w:lang w:eastAsia="zh-CN"/>
        </w:rPr>
        <w:t xml:space="preserve">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For</w:t>
      </w:r>
      <w:proofErr w:type="spellEnd"/>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spellStart"/>
      <w:proofErr w:type="gramStart"/>
      <w:r w:rsidRPr="00DE11B0">
        <w:rPr>
          <w:highlight w:val="green"/>
        </w:rPr>
        <w:t>Agreements:</w:t>
      </w:r>
      <w:r w:rsidRPr="00DE11B0">
        <w:rPr>
          <w:lang w:eastAsia="zh-CN"/>
        </w:rPr>
        <w:t>No</w:t>
      </w:r>
      <w:proofErr w:type="spellEnd"/>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 xml:space="preserve">For RRC_IDLE/RRC_INACTIVE </w:t>
      </w:r>
      <w:proofErr w:type="spellStart"/>
      <w:r w:rsidRPr="00DE11B0">
        <w:t>Ues</w:t>
      </w:r>
      <w:proofErr w:type="spellEnd"/>
      <w:r w:rsidRPr="00DE11B0">
        <w:t>,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152"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152"/>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D9B760A">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D9B760A">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rsidTr="7D9B760A">
        <w:trPr>
          <w:trHeight w:val="204"/>
        </w:trPr>
        <w:tc>
          <w:tcPr>
            <w:tcW w:w="1435" w:type="dxa"/>
          </w:tcPr>
          <w:p w14:paraId="615126DB" w14:textId="77777777" w:rsidR="00372FFC" w:rsidRDefault="00F12715">
            <w:r>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D9B760A">
        <w:trPr>
          <w:trHeight w:val="408"/>
        </w:trPr>
        <w:tc>
          <w:tcPr>
            <w:tcW w:w="1435" w:type="dxa"/>
          </w:tcPr>
          <w:p w14:paraId="71C599D1" w14:textId="77777777" w:rsidR="00372FFC" w:rsidRDefault="00F12715">
            <w:r>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D9B760A">
        <w:trPr>
          <w:trHeight w:val="204"/>
        </w:trPr>
        <w:tc>
          <w:tcPr>
            <w:tcW w:w="1435" w:type="dxa"/>
          </w:tcPr>
          <w:p w14:paraId="5D8EEEA4" w14:textId="77777777" w:rsidR="00372FFC" w:rsidRDefault="00F12715">
            <w:pPr>
              <w:rPr>
                <w:lang w:eastAsia="zh-CN"/>
              </w:rPr>
            </w:pPr>
            <w:r>
              <w:rPr>
                <w:lang w:eastAsia="zh-CN"/>
              </w:rPr>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 xml:space="preserve">Huawei, </w:t>
            </w:r>
            <w:proofErr w:type="spellStart"/>
            <w:r w:rsidRPr="00DB0BEB">
              <w:t>HiSilicon</w:t>
            </w:r>
            <w:proofErr w:type="spellEnd"/>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 xml:space="preserve">PDSCH configuration </w:t>
            </w:r>
            <w:proofErr w:type="spellStart"/>
            <w:r w:rsidRPr="00DB0BEB">
              <w:rPr>
                <w:bCs/>
                <w:iCs/>
              </w:rPr>
              <w:t>pdsch</w:t>
            </w:r>
            <w:proofErr w:type="spellEnd"/>
            <w:r w:rsidRPr="00DB0BEB">
              <w:rPr>
                <w:bCs/>
                <w:iCs/>
              </w:rPr>
              <w:t>-Config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1: support TDM between multiple </w:t>
            </w:r>
            <w:proofErr w:type="spellStart"/>
            <w:r w:rsidRPr="00DB0BEB">
              <w:rPr>
                <w:bCs/>
                <w:iCs/>
                <w:lang w:val="en-GB"/>
              </w:rPr>
              <w:t>TDMed</w:t>
            </w:r>
            <w:proofErr w:type="spellEnd"/>
            <w:r w:rsidRPr="00DB0BEB">
              <w:rPr>
                <w:bCs/>
                <w:iCs/>
                <w:lang w:val="en-GB"/>
              </w:rPr>
              <w:t xml:space="preserve">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3: support TDM between multiple </w:t>
            </w:r>
            <w:proofErr w:type="spellStart"/>
            <w:r w:rsidRPr="00DB0BEB">
              <w:rPr>
                <w:bCs/>
                <w:iCs/>
                <w:lang w:val="en-GB"/>
              </w:rPr>
              <w:t>TDMed</w:t>
            </w:r>
            <w:proofErr w:type="spellEnd"/>
            <w:r w:rsidRPr="00DB0BEB">
              <w:rPr>
                <w:bCs/>
                <w:iCs/>
                <w:lang w:val="en-GB"/>
              </w:rPr>
              <w:t xml:space="preserve"> unicast PDSCHs and multiple </w:t>
            </w:r>
            <w:proofErr w:type="spellStart"/>
            <w:r w:rsidRPr="00DB0BEB">
              <w:rPr>
                <w:bCs/>
                <w:iCs/>
                <w:lang w:val="en-GB"/>
              </w:rPr>
              <w:t>TDMed</w:t>
            </w:r>
            <w:proofErr w:type="spellEnd"/>
            <w:r w:rsidRPr="00DB0BEB">
              <w:rPr>
                <w:bCs/>
                <w:iCs/>
                <w:lang w:val="en-GB"/>
              </w:rPr>
              <w:t xml:space="preserve">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 xml:space="preserve">Case 4: support FDM between multiple </w:t>
            </w:r>
            <w:proofErr w:type="spellStart"/>
            <w:r w:rsidRPr="00DB0BEB">
              <w:rPr>
                <w:bCs/>
                <w:iCs/>
                <w:lang w:val="en-GB"/>
              </w:rPr>
              <w:t>TDMed</w:t>
            </w:r>
            <w:proofErr w:type="spellEnd"/>
            <w:r w:rsidRPr="00DB0BEB">
              <w:rPr>
                <w:bCs/>
                <w:iCs/>
                <w:lang w:val="en-GB"/>
              </w:rPr>
              <w:t xml:space="preserve"> unicast PDSCHs and multiple </w:t>
            </w:r>
            <w:proofErr w:type="spellStart"/>
            <w:r w:rsidRPr="00DB0BEB">
              <w:rPr>
                <w:bCs/>
                <w:iCs/>
                <w:lang w:val="en-GB"/>
              </w:rPr>
              <w:t>TDMed</w:t>
            </w:r>
            <w:proofErr w:type="spellEnd"/>
            <w:r w:rsidRPr="00DB0BEB">
              <w:rPr>
                <w:bCs/>
                <w:iCs/>
                <w:lang w:val="en-GB"/>
              </w:rPr>
              <w:t xml:space="preserve">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D9B760A">
        <w:trPr>
          <w:trHeight w:val="204"/>
        </w:trPr>
        <w:tc>
          <w:tcPr>
            <w:tcW w:w="1435" w:type="dxa"/>
          </w:tcPr>
          <w:p w14:paraId="3433C040" w14:textId="77777777" w:rsidR="00372FFC" w:rsidRDefault="00F12715">
            <w:r>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D9B760A">
        <w:trPr>
          <w:trHeight w:val="204"/>
        </w:trPr>
        <w:tc>
          <w:tcPr>
            <w:tcW w:w="1435" w:type="dxa"/>
          </w:tcPr>
          <w:p w14:paraId="75521E0D" w14:textId="77777777" w:rsidR="00981D02" w:rsidRDefault="00981D02" w:rsidP="00981D02">
            <w:pPr>
              <w:rPr>
                <w:lang w:eastAsia="zh-CN"/>
              </w:rPr>
            </w:pPr>
            <w:r>
              <w:rPr>
                <w:lang w:eastAsia="zh-CN"/>
              </w:rPr>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 xml:space="preserve">Case 1: support TDM between multiple </w:t>
            </w:r>
            <w:proofErr w:type="spellStart"/>
            <w:r w:rsidRPr="00981D02">
              <w:rPr>
                <w:b w:val="0"/>
                <w:bCs w:val="0"/>
                <w:lang w:eastAsia="zh-CN"/>
              </w:rPr>
              <w:t>TDMed</w:t>
            </w:r>
            <w:proofErr w:type="spellEnd"/>
            <w:r w:rsidRPr="00981D02">
              <w:rPr>
                <w:b w:val="0"/>
                <w:bCs w:val="0"/>
                <w:lang w:eastAsia="zh-CN"/>
              </w:rPr>
              <w:t xml:space="preserve">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 xml:space="preserve">Case 3: support TDM between multiple </w:t>
            </w:r>
            <w:proofErr w:type="spellStart"/>
            <w:r w:rsidRPr="00981D02">
              <w:rPr>
                <w:b w:val="0"/>
                <w:bCs w:val="0"/>
                <w:lang w:eastAsia="zh-CN"/>
              </w:rPr>
              <w:t>TDMed</w:t>
            </w:r>
            <w:proofErr w:type="spellEnd"/>
            <w:r w:rsidRPr="00981D02">
              <w:rPr>
                <w:b w:val="0"/>
                <w:bCs w:val="0"/>
                <w:lang w:eastAsia="zh-CN"/>
              </w:rPr>
              <w:t xml:space="preserve"> unicast PDSCHs and multiple </w:t>
            </w:r>
            <w:proofErr w:type="spellStart"/>
            <w:r w:rsidRPr="00981D02">
              <w:rPr>
                <w:b w:val="0"/>
                <w:bCs w:val="0"/>
                <w:lang w:eastAsia="zh-CN"/>
              </w:rPr>
              <w:t>TDMed</w:t>
            </w:r>
            <w:proofErr w:type="spellEnd"/>
            <w:r w:rsidRPr="00981D02">
              <w:rPr>
                <w:b w:val="0"/>
                <w:bCs w:val="0"/>
                <w:lang w:eastAsia="zh-CN"/>
              </w:rPr>
              <w:t xml:space="preserve">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D9B760A">
        <w:trPr>
          <w:trHeight w:val="408"/>
        </w:trPr>
        <w:tc>
          <w:tcPr>
            <w:tcW w:w="1435" w:type="dxa"/>
          </w:tcPr>
          <w:p w14:paraId="5B1EEEE4" w14:textId="1EA08150" w:rsidR="00981D02" w:rsidRDefault="00981D02" w:rsidP="00981D02">
            <w:pPr>
              <w:rPr>
                <w:lang w:eastAsia="zh-CN"/>
              </w:rPr>
            </w:pPr>
            <w:r>
              <w:rPr>
                <w:lang w:eastAsia="zh-CN"/>
              </w:rPr>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 xml:space="preserve">In scenarios where there is a low density of users receiving multicast traffic with high data rates and requiring uplink feedback, gNB will have the flexibility to choose the appropriate control channel </w:t>
            </w:r>
            <w:proofErr w:type="spellStart"/>
            <w:r w:rsidRPr="00DB0BEB">
              <w:t>signalling</w:t>
            </w:r>
            <w:proofErr w:type="spellEnd"/>
            <w:r w:rsidRPr="00DB0BEB">
              <w:t xml:space="preserve">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 xml:space="preserve">Observation-2: In order to support both </w:t>
            </w:r>
            <w:proofErr w:type="spellStart"/>
            <w:r w:rsidRPr="00DB0BEB">
              <w:t>signalling</w:t>
            </w:r>
            <w:proofErr w:type="spellEnd"/>
            <w:r w:rsidRPr="00DB0BEB">
              <w:t xml:space="preserve"> options to access the same group-common PDSCH, new </w:t>
            </w:r>
            <w:proofErr w:type="spellStart"/>
            <w:r w:rsidRPr="00DB0BEB">
              <w:t>signalling</w:t>
            </w:r>
            <w:proofErr w:type="spellEnd"/>
            <w:r w:rsidRPr="00DB0BEB">
              <w:t xml:space="preserve">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t xml:space="preserve">Observation-4: The key difference between option 2A and 2B is related to the RRC </w:t>
            </w:r>
            <w:proofErr w:type="spellStart"/>
            <w:r w:rsidRPr="00DB0BEB">
              <w:t>signalling</w:t>
            </w:r>
            <w:proofErr w:type="spellEnd"/>
            <w:r w:rsidRPr="00DB0BEB">
              <w:t xml:space="preserve"> of the common frequency resources:</w:t>
            </w:r>
          </w:p>
          <w:p w14:paraId="1AB98BC6" w14:textId="77777777" w:rsidR="00981D02" w:rsidRPr="00DB0BEB" w:rsidRDefault="00981D02" w:rsidP="00186E14">
            <w:pPr>
              <w:numPr>
                <w:ilvl w:val="0"/>
                <w:numId w:val="67"/>
              </w:numPr>
              <w:spacing w:after="180"/>
              <w:jc w:val="both"/>
            </w:pPr>
            <w:r w:rsidRPr="00DB0BEB">
              <w:t xml:space="preserve">Option 2A requires the </w:t>
            </w:r>
            <w:proofErr w:type="spellStart"/>
            <w:r w:rsidRPr="00DB0BEB">
              <w:t>signalling</w:t>
            </w:r>
            <w:proofErr w:type="spellEnd"/>
            <w:r w:rsidRPr="00DB0BEB">
              <w:t xml:space="preserve">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 xml:space="preserve">Option 2B requires the </w:t>
            </w:r>
            <w:proofErr w:type="spellStart"/>
            <w:r w:rsidRPr="00DB0BEB">
              <w:t>signalling</w:t>
            </w:r>
            <w:proofErr w:type="spellEnd"/>
            <w:r w:rsidRPr="00DB0BEB">
              <w:t xml:space="preserve">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 xml:space="preserve">Proposal-4: The network can dynamically modify the </w:t>
            </w:r>
            <w:proofErr w:type="spellStart"/>
            <w:r w:rsidRPr="00DB0BEB">
              <w:t>signalling</w:t>
            </w:r>
            <w:proofErr w:type="spellEnd"/>
            <w:r w:rsidRPr="00DB0BEB">
              <w:t xml:space="preserve">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 xml:space="preserve">Proposal-7: The key requirement for option 2B is to signal the starting PRB and the length of PRBs for the MBS CFR, whereas the </w:t>
            </w:r>
            <w:proofErr w:type="spellStart"/>
            <w:r w:rsidRPr="00DB0BEB">
              <w:t>signalling</w:t>
            </w:r>
            <w:proofErr w:type="spellEnd"/>
            <w:r w:rsidRPr="00DB0BEB">
              <w:t xml:space="preserve">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 xml:space="preserve">Proposal-13: Possibilities to add in-band control </w:t>
            </w:r>
            <w:proofErr w:type="spellStart"/>
            <w:r w:rsidRPr="00DB0BEB">
              <w:t>signalling</w:t>
            </w:r>
            <w:proofErr w:type="spellEnd"/>
            <w:r w:rsidRPr="00DB0BEB">
              <w:t xml:space="preserve">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D9B760A">
        <w:trPr>
          <w:trHeight w:val="204"/>
        </w:trPr>
        <w:tc>
          <w:tcPr>
            <w:tcW w:w="1435" w:type="dxa"/>
          </w:tcPr>
          <w:p w14:paraId="2E7369C0" w14:textId="1D894F1D" w:rsidR="00981D02" w:rsidRDefault="00981D02" w:rsidP="00981D02">
            <w:pPr>
              <w:rPr>
                <w:lang w:eastAsia="zh-CN"/>
              </w:rPr>
            </w:pPr>
            <w:r>
              <w:rPr>
                <w:lang w:eastAsia="zh-CN"/>
              </w:rPr>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D9B760A">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The HARQ process ID is used to associate PTP or PTM Scheme 2 based retransmission with the initial transmission using PTM Scheme 1. The UE 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D9B760A">
        <w:trPr>
          <w:trHeight w:val="612"/>
        </w:trPr>
        <w:tc>
          <w:tcPr>
            <w:tcW w:w="1435" w:type="dxa"/>
          </w:tcPr>
          <w:p w14:paraId="24B47927" w14:textId="21BA50DF" w:rsidR="00981D02" w:rsidRDefault="00981D02" w:rsidP="00981D02">
            <w:pPr>
              <w:rPr>
                <w:lang w:eastAsia="zh-CN"/>
              </w:rPr>
            </w:pPr>
            <w:r>
              <w:rPr>
                <w:lang w:eastAsia="zh-CN"/>
              </w:rPr>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 xml:space="preserve">Observation 1: To support PTM scheme 1, UE has to handle the MBS BWP and MBS search space configured by a base station. On the other side, PTM scheme 2 applies simpler RRC </w:t>
            </w:r>
            <w:proofErr w:type="spellStart"/>
            <w:r>
              <w:t>signalling</w:t>
            </w:r>
            <w:proofErr w:type="spellEnd"/>
            <w:r>
              <w:t>,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w:t>
            </w:r>
            <w:proofErr w:type="spellStart"/>
            <w:r>
              <w:t>signalling</w:t>
            </w:r>
            <w:proofErr w:type="spellEnd"/>
            <w:r>
              <w:t xml:space="preserve">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D9B760A">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rsidTr="7D9B760A">
        <w:trPr>
          <w:trHeight w:val="408"/>
        </w:trPr>
        <w:tc>
          <w:tcPr>
            <w:tcW w:w="1435" w:type="dxa"/>
          </w:tcPr>
          <w:p w14:paraId="34CCEFA3" w14:textId="7B7BAF1C" w:rsidR="00981D02" w:rsidRDefault="00981D02" w:rsidP="00981D02">
            <w:pPr>
              <w:rPr>
                <w:lang w:eastAsia="zh-CN"/>
              </w:rPr>
            </w:pPr>
            <w:r>
              <w:rPr>
                <w:lang w:eastAsia="zh-CN"/>
              </w:rPr>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proofErr w:type="spellStart"/>
            <w:r w:rsidRPr="00A05B31">
              <w:t>Spreadtrum</w:t>
            </w:r>
            <w:proofErr w:type="spellEnd"/>
            <w:r w:rsidRPr="00A05B31">
              <w:t xml:space="preserve">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 xml:space="preserve">Support TDM between M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 xml:space="preserve">Support TDM between L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unicast PDSCHs and T </w:t>
            </w:r>
            <w:proofErr w:type="spellStart"/>
            <w:r w:rsidRPr="00A05B31">
              <w:rPr>
                <w:rFonts w:eastAsiaTheme="minorEastAsia"/>
                <w:bCs/>
                <w:iCs/>
                <w:lang w:val="en-US" w:eastAsia="zh-CN"/>
              </w:rPr>
              <w:t>TDMed</w:t>
            </w:r>
            <w:proofErr w:type="spellEnd"/>
            <w:r w:rsidRPr="00A05B31">
              <w:rPr>
                <w:rFonts w:eastAsiaTheme="minorEastAsia"/>
                <w:bCs/>
                <w:iCs/>
                <w:lang w:val="en-US" w:eastAsia="zh-CN"/>
              </w:rPr>
              <w:t xml:space="preserve">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D9B760A">
        <w:trPr>
          <w:trHeight w:val="408"/>
        </w:trPr>
        <w:tc>
          <w:tcPr>
            <w:tcW w:w="1435" w:type="dxa"/>
          </w:tcPr>
          <w:p w14:paraId="49EC029D" w14:textId="541E39B9" w:rsidR="00981D02" w:rsidRDefault="00981D02" w:rsidP="00981D02">
            <w:pPr>
              <w:rPr>
                <w:lang w:eastAsia="zh-CN"/>
              </w:rPr>
            </w:pPr>
            <w:r>
              <w:rPr>
                <w:lang w:eastAsia="zh-CN"/>
              </w:rPr>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t>Proposal 4: Configure multiple beam sweeping resources for same NR_MBS session(s) delivery and group common PDCCH.</w:t>
            </w:r>
          </w:p>
        </w:tc>
      </w:tr>
      <w:tr w:rsidR="00981D02" w14:paraId="22D93C5C" w14:textId="77777777" w:rsidTr="7D9B760A">
        <w:trPr>
          <w:trHeight w:val="204"/>
        </w:trPr>
        <w:tc>
          <w:tcPr>
            <w:tcW w:w="1435" w:type="dxa"/>
          </w:tcPr>
          <w:p w14:paraId="342D4CD3" w14:textId="63145305" w:rsidR="00981D02" w:rsidRDefault="00981D02" w:rsidP="00981D02">
            <w:pPr>
              <w:rPr>
                <w:lang w:eastAsia="zh-CN"/>
              </w:rPr>
            </w:pPr>
            <w:r>
              <w:rPr>
                <w:lang w:eastAsia="zh-CN"/>
              </w:rPr>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4: Support Option 2A, possibly with a wider MBS specific BWP than </w:t>
            </w:r>
            <w:proofErr w:type="spellStart"/>
            <w:r w:rsidRPr="00A05B31">
              <w:rPr>
                <w:b w:val="0"/>
                <w:bCs/>
                <w:i w:val="0"/>
                <w:iCs/>
                <w:sz w:val="20"/>
                <w:szCs w:val="20"/>
              </w:rPr>
              <w:t>t</w:t>
            </w:r>
            <w:r w:rsidRPr="00A05B31">
              <w:rPr>
                <w:rFonts w:eastAsia="Batang"/>
                <w:b w:val="0"/>
                <w:bCs/>
                <w:i w:val="0"/>
                <w:iCs/>
                <w:sz w:val="20"/>
                <w:szCs w:val="20"/>
                <w:lang w:val="x-none"/>
              </w:rPr>
              <w:t>he</w:t>
            </w:r>
            <w:proofErr w:type="spellEnd"/>
            <w:r w:rsidRPr="00A05B31">
              <w:rPr>
                <w:rFonts w:eastAsia="Batang"/>
                <w:b w:val="0"/>
                <w:bCs/>
                <w:i w:val="0"/>
                <w:iCs/>
                <w:sz w:val="20"/>
                <w:szCs w:val="20"/>
                <w:lang w:val="x-none"/>
              </w:rPr>
              <w:t xml:space="preserv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r w:rsidRPr="00A05B31">
              <w:rPr>
                <w:rFonts w:eastAsia="Batang"/>
                <w:b w:val="0"/>
                <w:bCs/>
                <w:i w:val="0"/>
                <w:iCs/>
                <w:sz w:val="20"/>
                <w:szCs w:val="20"/>
                <w:lang w:val="x-none"/>
              </w:rPr>
              <w:t>a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D9B760A">
        <w:trPr>
          <w:trHeight w:val="204"/>
        </w:trPr>
        <w:tc>
          <w:tcPr>
            <w:tcW w:w="1435" w:type="dxa"/>
          </w:tcPr>
          <w:p w14:paraId="50C70F3F" w14:textId="08249487" w:rsidR="00981D02" w:rsidRDefault="00981D02" w:rsidP="00981D02">
            <w:pPr>
              <w:rPr>
                <w:lang w:eastAsia="zh-CN"/>
              </w:rPr>
            </w:pPr>
            <w:r>
              <w:rPr>
                <w:lang w:eastAsia="zh-CN"/>
              </w:rPr>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rsidTr="7D9B760A">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If type 0 frequency domain resource allocation is used, the RBG size and RBG numbering for FDRA 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1: TDM between multiple </w:t>
            </w:r>
            <w:proofErr w:type="spellStart"/>
            <w:r w:rsidRPr="00D00D33">
              <w:rPr>
                <w:iCs/>
              </w:rPr>
              <w:t>TDMed</w:t>
            </w:r>
            <w:proofErr w:type="spellEnd"/>
            <w:r w:rsidRPr="00D00D33">
              <w:rPr>
                <w:iCs/>
              </w:rPr>
              <w:t xml:space="preserve">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3: TDM between multiple </w:t>
            </w:r>
            <w:proofErr w:type="spellStart"/>
            <w:r w:rsidRPr="00D00D33">
              <w:rPr>
                <w:iCs/>
              </w:rPr>
              <w:t>TDMed</w:t>
            </w:r>
            <w:proofErr w:type="spellEnd"/>
            <w:r w:rsidRPr="00D00D33">
              <w:rPr>
                <w:iCs/>
              </w:rPr>
              <w:t xml:space="preserve"> unicast PDSCHs and multiple </w:t>
            </w:r>
            <w:proofErr w:type="spellStart"/>
            <w:r w:rsidRPr="00D00D33">
              <w:rPr>
                <w:iCs/>
              </w:rPr>
              <w:t>TDMed</w:t>
            </w:r>
            <w:proofErr w:type="spellEnd"/>
            <w:r w:rsidRPr="00D00D33">
              <w:rPr>
                <w:iCs/>
              </w:rPr>
              <w:t xml:space="preserve">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 xml:space="preserve">Case 4: FDM between multiple </w:t>
            </w:r>
            <w:proofErr w:type="spellStart"/>
            <w:r w:rsidRPr="00D00D33">
              <w:rPr>
                <w:iCs/>
              </w:rPr>
              <w:t>TDMed</w:t>
            </w:r>
            <w:proofErr w:type="spellEnd"/>
            <w:r w:rsidRPr="00D00D33">
              <w:rPr>
                <w:iCs/>
              </w:rPr>
              <w:t xml:space="preserve"> unicast PDSCHs and multiple </w:t>
            </w:r>
            <w:proofErr w:type="spellStart"/>
            <w:r w:rsidRPr="00D00D33">
              <w:rPr>
                <w:iCs/>
              </w:rPr>
              <w:t>TDMed</w:t>
            </w:r>
            <w:proofErr w:type="spellEnd"/>
            <w:r w:rsidRPr="00D00D33">
              <w:rPr>
                <w:iCs/>
              </w:rPr>
              <w:t xml:space="preserve">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5: FDM among multiple group-common PDSCHs in a slot</w:t>
            </w:r>
          </w:p>
          <w:p w14:paraId="41B38EB1" w14:textId="074C9096" w:rsidR="00981D02" w:rsidRDefault="00981D02" w:rsidP="00981D02"/>
        </w:tc>
      </w:tr>
      <w:tr w:rsidR="00981D02" w14:paraId="489ECDD4" w14:textId="77777777" w:rsidTr="7D9B760A">
        <w:trPr>
          <w:trHeight w:val="408"/>
        </w:trPr>
        <w:tc>
          <w:tcPr>
            <w:tcW w:w="1435" w:type="dxa"/>
          </w:tcPr>
          <w:p w14:paraId="6AD1F955" w14:textId="6294D914" w:rsidR="00981D02" w:rsidRDefault="00981D02" w:rsidP="00981D02">
            <w:pPr>
              <w:rPr>
                <w:lang w:eastAsia="zh-CN"/>
              </w:rPr>
            </w:pPr>
            <w:r>
              <w:rPr>
                <w:lang w:eastAsia="zh-CN"/>
              </w:rPr>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w:t>
            </w:r>
            <w:proofErr w:type="gramStart"/>
            <w:r w:rsidRPr="00BD3965">
              <w:t>p,-</w:t>
            </w:r>
            <w:proofErr w:type="gramEnd"/>
            <w:r w:rsidRPr="00BD3965">
              <w:t>1)=</w:t>
            </w:r>
            <w:proofErr w:type="spellStart"/>
            <w:r w:rsidRPr="00BD3965">
              <w:t>n_RNTI</w:t>
            </w:r>
            <w:proofErr w:type="spellEnd"/>
            <w:r w:rsidRPr="00BD3965">
              <w:t xml:space="preserve">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D9B760A">
        <w:trPr>
          <w:trHeight w:val="408"/>
        </w:trPr>
        <w:tc>
          <w:tcPr>
            <w:tcW w:w="1435" w:type="dxa"/>
          </w:tcPr>
          <w:p w14:paraId="0F4B0FC4" w14:textId="45775689" w:rsidR="00981D02" w:rsidRDefault="00981D02" w:rsidP="00981D02">
            <w:pPr>
              <w:rPr>
                <w:lang w:eastAsia="zh-CN"/>
              </w:rPr>
            </w:pPr>
            <w:r>
              <w:rPr>
                <w:lang w:eastAsia="zh-CN"/>
              </w:rPr>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rsidTr="7D9B760A">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D9B760A">
        <w:trPr>
          <w:trHeight w:val="408"/>
        </w:trPr>
        <w:tc>
          <w:tcPr>
            <w:tcW w:w="1435" w:type="dxa"/>
          </w:tcPr>
          <w:p w14:paraId="36A6B12E" w14:textId="373C4BFA" w:rsidR="00981D02" w:rsidRDefault="00981D02" w:rsidP="00981D02">
            <w:pPr>
              <w:rPr>
                <w:lang w:eastAsia="zh-CN"/>
              </w:rPr>
            </w:pPr>
            <w:r>
              <w:rPr>
                <w:lang w:eastAsia="zh-CN"/>
              </w:rPr>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 xml:space="preserve">Observation 1: Most of the parameters related to PDCCH/PDSCH reception are configured per BWP. Reusing the BPW </w:t>
            </w:r>
            <w:proofErr w:type="spellStart"/>
            <w:r w:rsidRPr="00C52DFD">
              <w:t>signalling</w:t>
            </w:r>
            <w:proofErr w:type="spellEnd"/>
            <w:r w:rsidRPr="00C52DFD">
              <w:t xml:space="preserve">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2: For UEs supporting CA capability, the budget of BDs/CCEs of an unused CC can be used for group-common PDCCH to count the number of 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D9B760A">
        <w:trPr>
          <w:trHeight w:val="408"/>
        </w:trPr>
        <w:tc>
          <w:tcPr>
            <w:tcW w:w="1435" w:type="dxa"/>
          </w:tcPr>
          <w:p w14:paraId="0A1C4A47" w14:textId="3CD802DF" w:rsidR="009C361D" w:rsidRDefault="009C361D" w:rsidP="009C361D">
            <w:pPr>
              <w:rPr>
                <w:lang w:eastAsia="zh-CN"/>
              </w:rPr>
            </w:pPr>
            <w:r>
              <w:rPr>
                <w:lang w:eastAsia="zh-CN"/>
              </w:rPr>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 xml:space="preserve">Proposal 1: Use MBS BWP to indicate the common frequency resource for group-common PDCCH/PDSCH within a unicast BWP. Reuse the BWP configuration </w:t>
            </w:r>
            <w:proofErr w:type="spellStart"/>
            <w:r w:rsidRPr="009C361D">
              <w:rPr>
                <w:bCs/>
              </w:rPr>
              <w:t>signalling</w:t>
            </w:r>
            <w:proofErr w:type="spellEnd"/>
            <w:r w:rsidRPr="009C361D">
              <w:rPr>
                <w:bCs/>
              </w:rPr>
              <w:t xml:space="preserve">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proofErr w:type="spellStart"/>
            <w:r w:rsidRPr="009C361D">
              <w:rPr>
                <w:rFonts w:cs="Arial"/>
                <w:bCs/>
              </w:rPr>
              <w:t>Propoal</w:t>
            </w:r>
            <w:proofErr w:type="spellEnd"/>
            <w:r w:rsidRPr="009C361D">
              <w:rPr>
                <w:rFonts w:cs="Arial"/>
                <w:bCs/>
              </w:rPr>
              <w:t xml:space="preserve">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1: support TDM between multiple </w:t>
            </w:r>
            <w:proofErr w:type="spellStart"/>
            <w:r w:rsidRPr="009C361D">
              <w:rPr>
                <w:rFonts w:cs="Arial"/>
                <w:bCs/>
                <w:szCs w:val="20"/>
              </w:rPr>
              <w:t>TDMed</w:t>
            </w:r>
            <w:proofErr w:type="spellEnd"/>
            <w:r w:rsidRPr="009C361D">
              <w:rPr>
                <w:rFonts w:cs="Arial"/>
                <w:bCs/>
                <w:szCs w:val="20"/>
              </w:rPr>
              <w:t xml:space="preserve">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3: support TDM between multiple </w:t>
            </w:r>
            <w:proofErr w:type="spellStart"/>
            <w:r w:rsidRPr="009C361D">
              <w:rPr>
                <w:rFonts w:cs="Arial"/>
                <w:bCs/>
                <w:szCs w:val="20"/>
              </w:rPr>
              <w:t>TDMed</w:t>
            </w:r>
            <w:proofErr w:type="spellEnd"/>
            <w:r w:rsidRPr="009C361D">
              <w:rPr>
                <w:rFonts w:cs="Arial"/>
                <w:bCs/>
                <w:szCs w:val="20"/>
              </w:rPr>
              <w:t xml:space="preserve"> unicast PDSCHs and multiple </w:t>
            </w:r>
            <w:proofErr w:type="spellStart"/>
            <w:r w:rsidRPr="009C361D">
              <w:rPr>
                <w:rFonts w:cs="Arial"/>
                <w:bCs/>
                <w:szCs w:val="20"/>
              </w:rPr>
              <w:t>TDMed</w:t>
            </w:r>
            <w:proofErr w:type="spellEnd"/>
            <w:r w:rsidRPr="009C361D">
              <w:rPr>
                <w:rFonts w:cs="Arial"/>
                <w:bCs/>
                <w:szCs w:val="20"/>
              </w:rPr>
              <w:t xml:space="preserve">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 xml:space="preserve">Case 4: support FDM between multiple </w:t>
            </w:r>
            <w:proofErr w:type="spellStart"/>
            <w:r w:rsidRPr="009C361D">
              <w:rPr>
                <w:rFonts w:cs="Arial"/>
                <w:bCs/>
                <w:szCs w:val="20"/>
              </w:rPr>
              <w:t>TDMed</w:t>
            </w:r>
            <w:proofErr w:type="spellEnd"/>
            <w:r w:rsidRPr="009C361D">
              <w:rPr>
                <w:rFonts w:cs="Arial"/>
                <w:bCs/>
                <w:szCs w:val="20"/>
              </w:rPr>
              <w:t xml:space="preserve"> unicast PDSCHs and multiple </w:t>
            </w:r>
            <w:proofErr w:type="spellStart"/>
            <w:r w:rsidRPr="009C361D">
              <w:rPr>
                <w:rFonts w:cs="Arial"/>
                <w:bCs/>
                <w:szCs w:val="20"/>
              </w:rPr>
              <w:t>TDMed</w:t>
            </w:r>
            <w:proofErr w:type="spellEnd"/>
            <w:r w:rsidRPr="009C361D">
              <w:rPr>
                <w:rFonts w:cs="Arial"/>
                <w:bCs/>
                <w:szCs w:val="20"/>
              </w:rPr>
              <w:t xml:space="preserve">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Method 1: The PDCCH/PDSCH occasion for each beam coverage area of the B beam coverage area is allocated. But if there’s no UE in a beam 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D9B760A">
        <w:trPr>
          <w:trHeight w:val="408"/>
        </w:trPr>
        <w:tc>
          <w:tcPr>
            <w:tcW w:w="1435" w:type="dxa"/>
          </w:tcPr>
          <w:p w14:paraId="68325733" w14:textId="77777777" w:rsidR="009C361D" w:rsidRDefault="009C361D" w:rsidP="009C361D">
            <w:pPr>
              <w:rPr>
                <w:lang w:eastAsia="zh-CN"/>
              </w:rPr>
            </w:pPr>
            <w:r>
              <w:rPr>
                <w:lang w:eastAsia="zh-CN"/>
              </w:rPr>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proofErr w:type="spellStart"/>
            <w:r w:rsidRPr="00C52DFD">
              <w:t>ASUSTeK</w:t>
            </w:r>
            <w:proofErr w:type="spellEnd"/>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D9B760A">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t>Proposal 2</w:t>
            </w:r>
            <w:r>
              <w:tab/>
              <w:t xml:space="preserve">For the reception of PTP and PTM-based MBS data in parallel for the same UE, </w:t>
            </w:r>
            <w:proofErr w:type="spellStart"/>
            <w:r>
              <w:t>downselect</w:t>
            </w:r>
            <w:proofErr w:type="spellEnd"/>
            <w:r>
              <w:t xml:space="preserve">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The network is allowed to transmit PDSCH with the same HARQ process over both PTP and PTM in the same PDSCH-to-HARQ time frame, but the UE is configured with  a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399CF" w14:textId="77777777" w:rsidR="00DA431D" w:rsidRDefault="00DA431D">
      <w:r>
        <w:separator/>
      </w:r>
    </w:p>
  </w:endnote>
  <w:endnote w:type="continuationSeparator" w:id="0">
    <w:p w14:paraId="72265A67" w14:textId="77777777" w:rsidR="00DA431D" w:rsidRDefault="00DA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DA431D" w:rsidRDefault="00DA43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DA431D" w:rsidRDefault="00DA43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584B07B3" w:rsidR="00DA431D" w:rsidRDefault="00DA431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114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C482E" w14:textId="77777777" w:rsidR="00DA431D" w:rsidRDefault="00DA431D">
      <w:r>
        <w:separator/>
      </w:r>
    </w:p>
  </w:footnote>
  <w:footnote w:type="continuationSeparator" w:id="0">
    <w:p w14:paraId="3C89079F" w14:textId="77777777" w:rsidR="00DA431D" w:rsidRDefault="00DA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DA431D" w:rsidRDefault="00DA431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5"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2"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4"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9"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4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2"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4"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45"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4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9"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50" w15:restartNumberingAfterBreak="0">
    <w:nsid w:val="464D3319"/>
    <w:multiLevelType w:val="multilevel"/>
    <w:tmpl w:val="394CA2F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2"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4"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6"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7"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59"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6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1"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64"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5"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6"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1"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3"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7"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9" w15:restartNumberingAfterBreak="0">
    <w:nsid w:val="70146DC0"/>
    <w:multiLevelType w:val="hybridMultilevel"/>
    <w:tmpl w:val="70146DC0"/>
    <w:lvl w:ilvl="0" w:tplc="3552D7DA">
      <w:start w:val="1"/>
      <w:numFmt w:val="bullet"/>
      <w:pStyle w:val="Agreement"/>
      <w:lvlText w:val=""/>
      <w:lvlJc w:val="left"/>
      <w:pPr>
        <w:tabs>
          <w:tab w:val="left" w:pos="360"/>
        </w:tabs>
        <w:ind w:left="360" w:hanging="360"/>
      </w:pPr>
      <w:rPr>
        <w:rFonts w:ascii="Symbol" w:hAnsi="Symbol" w:hint="default"/>
        <w:b/>
        <w:i w:val="0"/>
        <w:color w:val="auto"/>
        <w:sz w:val="22"/>
      </w:rPr>
    </w:lvl>
    <w:lvl w:ilvl="1" w:tplc="8884B366">
      <w:start w:val="1"/>
      <w:numFmt w:val="bullet"/>
      <w:lvlText w:val="o"/>
      <w:lvlJc w:val="left"/>
      <w:pPr>
        <w:tabs>
          <w:tab w:val="left" w:pos="181"/>
        </w:tabs>
        <w:ind w:left="181" w:hanging="360"/>
      </w:pPr>
      <w:rPr>
        <w:rFonts w:ascii="Courier New" w:hAnsi="Courier New" w:cs="Courier New" w:hint="default"/>
      </w:rPr>
    </w:lvl>
    <w:lvl w:ilvl="2" w:tplc="FFAAC7E8">
      <w:start w:val="1"/>
      <w:numFmt w:val="bullet"/>
      <w:lvlText w:val=""/>
      <w:lvlJc w:val="left"/>
      <w:pPr>
        <w:tabs>
          <w:tab w:val="left" w:pos="901"/>
        </w:tabs>
        <w:ind w:left="901" w:hanging="360"/>
      </w:pPr>
      <w:rPr>
        <w:rFonts w:ascii="Wingdings" w:hAnsi="Wingdings" w:hint="default"/>
      </w:rPr>
    </w:lvl>
    <w:lvl w:ilvl="3" w:tplc="A168B6AC">
      <w:start w:val="1"/>
      <w:numFmt w:val="bullet"/>
      <w:lvlText w:val=""/>
      <w:lvlJc w:val="left"/>
      <w:pPr>
        <w:tabs>
          <w:tab w:val="left" w:pos="1621"/>
        </w:tabs>
        <w:ind w:left="1621" w:hanging="360"/>
      </w:pPr>
      <w:rPr>
        <w:rFonts w:ascii="Symbol" w:hAnsi="Symbol" w:hint="default"/>
      </w:rPr>
    </w:lvl>
    <w:lvl w:ilvl="4" w:tplc="5F301362">
      <w:start w:val="1"/>
      <w:numFmt w:val="bullet"/>
      <w:lvlText w:val="o"/>
      <w:lvlJc w:val="left"/>
      <w:pPr>
        <w:tabs>
          <w:tab w:val="left" w:pos="2341"/>
        </w:tabs>
        <w:ind w:left="2341" w:hanging="360"/>
      </w:pPr>
      <w:rPr>
        <w:rFonts w:ascii="Courier New" w:hAnsi="Courier New" w:cs="Courier New" w:hint="default"/>
      </w:rPr>
    </w:lvl>
    <w:lvl w:ilvl="5" w:tplc="04A46232">
      <w:start w:val="1"/>
      <w:numFmt w:val="bullet"/>
      <w:lvlText w:val=""/>
      <w:lvlJc w:val="left"/>
      <w:pPr>
        <w:tabs>
          <w:tab w:val="left" w:pos="3061"/>
        </w:tabs>
        <w:ind w:left="3061" w:hanging="360"/>
      </w:pPr>
      <w:rPr>
        <w:rFonts w:ascii="Wingdings" w:hAnsi="Wingdings" w:hint="default"/>
      </w:rPr>
    </w:lvl>
    <w:lvl w:ilvl="6" w:tplc="6E180F36">
      <w:start w:val="1"/>
      <w:numFmt w:val="bullet"/>
      <w:lvlText w:val=""/>
      <w:lvlJc w:val="left"/>
      <w:pPr>
        <w:tabs>
          <w:tab w:val="left" w:pos="3781"/>
        </w:tabs>
        <w:ind w:left="3781" w:hanging="360"/>
      </w:pPr>
      <w:rPr>
        <w:rFonts w:ascii="Symbol" w:hAnsi="Symbol" w:hint="default"/>
      </w:rPr>
    </w:lvl>
    <w:lvl w:ilvl="7" w:tplc="FFF4B772">
      <w:start w:val="1"/>
      <w:numFmt w:val="bullet"/>
      <w:lvlText w:val="o"/>
      <w:lvlJc w:val="left"/>
      <w:pPr>
        <w:tabs>
          <w:tab w:val="left" w:pos="4501"/>
        </w:tabs>
        <w:ind w:left="4501" w:hanging="360"/>
      </w:pPr>
      <w:rPr>
        <w:rFonts w:ascii="Courier New" w:hAnsi="Courier New" w:cs="Courier New" w:hint="default"/>
      </w:rPr>
    </w:lvl>
    <w:lvl w:ilvl="8" w:tplc="15D27BDC">
      <w:start w:val="1"/>
      <w:numFmt w:val="bullet"/>
      <w:lvlText w:val=""/>
      <w:lvlJc w:val="left"/>
      <w:pPr>
        <w:tabs>
          <w:tab w:val="left" w:pos="5221"/>
        </w:tabs>
        <w:ind w:left="5221" w:hanging="360"/>
      </w:pPr>
      <w:rPr>
        <w:rFonts w:ascii="Wingdings" w:hAnsi="Wingdings" w:hint="default"/>
      </w:rPr>
    </w:lvl>
  </w:abstractNum>
  <w:abstractNum w:abstractNumId="80"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2"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7"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9"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33"/>
  </w:num>
  <w:num w:numId="3">
    <w:abstractNumId w:val="29"/>
  </w:num>
  <w:num w:numId="4">
    <w:abstractNumId w:val="41"/>
  </w:num>
  <w:num w:numId="5">
    <w:abstractNumId w:val="50"/>
  </w:num>
  <w:num w:numId="6">
    <w:abstractNumId w:val="55"/>
  </w:num>
  <w:num w:numId="7">
    <w:abstractNumId w:val="92"/>
  </w:num>
  <w:num w:numId="8">
    <w:abstractNumId w:val="58"/>
  </w:num>
  <w:num w:numId="9">
    <w:abstractNumId w:val="88"/>
  </w:num>
  <w:num w:numId="10">
    <w:abstractNumId w:val="48"/>
  </w:num>
  <w:num w:numId="11">
    <w:abstractNumId w:val="70"/>
  </w:num>
  <w:num w:numId="12">
    <w:abstractNumId w:val="51"/>
  </w:num>
  <w:num w:numId="13">
    <w:abstractNumId w:val="31"/>
  </w:num>
  <w:num w:numId="14">
    <w:abstractNumId w:val="79"/>
  </w:num>
  <w:num w:numId="15">
    <w:abstractNumId w:val="49"/>
  </w:num>
  <w:num w:numId="16">
    <w:abstractNumId w:val="81"/>
  </w:num>
  <w:num w:numId="17">
    <w:abstractNumId w:val="43"/>
  </w:num>
  <w:num w:numId="18">
    <w:abstractNumId w:val="65"/>
  </w:num>
  <w:num w:numId="19">
    <w:abstractNumId w:val="4"/>
  </w:num>
  <w:num w:numId="20">
    <w:abstractNumId w:val="72"/>
  </w:num>
  <w:num w:numId="21">
    <w:abstractNumId w:val="38"/>
  </w:num>
  <w:num w:numId="22">
    <w:abstractNumId w:val="22"/>
  </w:num>
  <w:num w:numId="23">
    <w:abstractNumId w:val="0"/>
  </w:num>
  <w:num w:numId="24">
    <w:abstractNumId w:val="53"/>
  </w:num>
  <w:num w:numId="25">
    <w:abstractNumId w:val="61"/>
  </w:num>
  <w:num w:numId="26">
    <w:abstractNumId w:val="54"/>
  </w:num>
  <w:num w:numId="27">
    <w:abstractNumId w:val="44"/>
  </w:num>
  <w:num w:numId="28">
    <w:abstractNumId w:val="39"/>
  </w:num>
  <w:num w:numId="29">
    <w:abstractNumId w:val="63"/>
  </w:num>
  <w:num w:numId="30">
    <w:abstractNumId w:val="60"/>
  </w:num>
  <w:num w:numId="31">
    <w:abstractNumId w:val="40"/>
  </w:num>
  <w:num w:numId="32">
    <w:abstractNumId w:val="13"/>
  </w:num>
  <w:num w:numId="33">
    <w:abstractNumId w:val="5"/>
  </w:num>
  <w:num w:numId="34">
    <w:abstractNumId w:val="25"/>
  </w:num>
  <w:num w:numId="35">
    <w:abstractNumId w:val="66"/>
  </w:num>
  <w:num w:numId="36">
    <w:abstractNumId w:val="90"/>
  </w:num>
  <w:num w:numId="37">
    <w:abstractNumId w:val="59"/>
  </w:num>
  <w:num w:numId="38">
    <w:abstractNumId w:val="80"/>
  </w:num>
  <w:num w:numId="39">
    <w:abstractNumId w:val="26"/>
  </w:num>
  <w:num w:numId="40">
    <w:abstractNumId w:val="35"/>
  </w:num>
  <w:num w:numId="41">
    <w:abstractNumId w:val="73"/>
  </w:num>
  <w:num w:numId="42">
    <w:abstractNumId w:val="64"/>
  </w:num>
  <w:num w:numId="43">
    <w:abstractNumId w:val="23"/>
  </w:num>
  <w:num w:numId="44">
    <w:abstractNumId w:val="17"/>
  </w:num>
  <w:num w:numId="45">
    <w:abstractNumId w:val="69"/>
  </w:num>
  <w:num w:numId="46">
    <w:abstractNumId w:val="12"/>
  </w:num>
  <w:num w:numId="47">
    <w:abstractNumId w:val="42"/>
  </w:num>
  <w:num w:numId="48">
    <w:abstractNumId w:val="52"/>
  </w:num>
  <w:num w:numId="49">
    <w:abstractNumId w:val="16"/>
  </w:num>
  <w:num w:numId="50">
    <w:abstractNumId w:val="27"/>
  </w:num>
  <w:num w:numId="51">
    <w:abstractNumId w:val="62"/>
  </w:num>
  <w:num w:numId="52">
    <w:abstractNumId w:val="67"/>
  </w:num>
  <w:num w:numId="53">
    <w:abstractNumId w:val="20"/>
  </w:num>
  <w:num w:numId="54">
    <w:abstractNumId w:val="2"/>
  </w:num>
  <w:num w:numId="55">
    <w:abstractNumId w:val="34"/>
  </w:num>
  <w:num w:numId="56">
    <w:abstractNumId w:val="32"/>
  </w:num>
  <w:num w:numId="57">
    <w:abstractNumId w:val="46"/>
  </w:num>
  <w:num w:numId="58">
    <w:abstractNumId w:val="21"/>
  </w:num>
  <w:num w:numId="59">
    <w:abstractNumId w:val="7"/>
  </w:num>
  <w:num w:numId="60">
    <w:abstractNumId w:val="56"/>
  </w:num>
  <w:num w:numId="61">
    <w:abstractNumId w:val="47"/>
  </w:num>
  <w:num w:numId="62">
    <w:abstractNumId w:val="71"/>
  </w:num>
  <w:num w:numId="63">
    <w:abstractNumId w:val="1"/>
  </w:num>
  <w:num w:numId="64">
    <w:abstractNumId w:val="78"/>
  </w:num>
  <w:num w:numId="65">
    <w:abstractNumId w:val="37"/>
  </w:num>
  <w:num w:numId="66">
    <w:abstractNumId w:val="11"/>
  </w:num>
  <w:num w:numId="67">
    <w:abstractNumId w:val="74"/>
  </w:num>
  <w:num w:numId="68">
    <w:abstractNumId w:val="82"/>
  </w:num>
  <w:num w:numId="69">
    <w:abstractNumId w:val="87"/>
  </w:num>
  <w:num w:numId="70">
    <w:abstractNumId w:val="89"/>
  </w:num>
  <w:num w:numId="71">
    <w:abstractNumId w:val="3"/>
  </w:num>
  <w:num w:numId="72">
    <w:abstractNumId w:val="15"/>
  </w:num>
  <w:num w:numId="73">
    <w:abstractNumId w:val="14"/>
  </w:num>
  <w:num w:numId="74">
    <w:abstractNumId w:val="6"/>
  </w:num>
  <w:num w:numId="75">
    <w:abstractNumId w:val="28"/>
  </w:num>
  <w:num w:numId="76">
    <w:abstractNumId w:val="91"/>
  </w:num>
  <w:num w:numId="77">
    <w:abstractNumId w:val="84"/>
  </w:num>
  <w:num w:numId="78">
    <w:abstractNumId w:val="10"/>
  </w:num>
  <w:num w:numId="79">
    <w:abstractNumId w:val="45"/>
  </w:num>
  <w:num w:numId="80">
    <w:abstractNumId w:val="57"/>
  </w:num>
  <w:num w:numId="81">
    <w:abstractNumId w:val="24"/>
  </w:num>
  <w:num w:numId="82">
    <w:abstractNumId w:val="77"/>
  </w:num>
  <w:num w:numId="83">
    <w:abstractNumId w:val="75"/>
  </w:num>
  <w:num w:numId="84">
    <w:abstractNumId w:val="30"/>
  </w:num>
  <w:num w:numId="85">
    <w:abstractNumId w:val="18"/>
  </w:num>
  <w:num w:numId="86">
    <w:abstractNumId w:val="36"/>
  </w:num>
  <w:num w:numId="87">
    <w:abstractNumId w:val="19"/>
  </w:num>
  <w:num w:numId="88">
    <w:abstractNumId w:val="9"/>
  </w:num>
  <w:num w:numId="89">
    <w:abstractNumId w:val="76"/>
  </w:num>
  <w:num w:numId="90">
    <w:abstractNumId w:val="68"/>
  </w:num>
  <w:num w:numId="91">
    <w:abstractNumId w:val="85"/>
  </w:num>
  <w:num w:numId="92">
    <w:abstractNumId w:val="86"/>
  </w:num>
  <w:num w:numId="93">
    <w:abstractNumId w:val="83"/>
  </w:num>
  <w:numIdMacAtCleanup w:val="9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Intel">
    <w15:presenceInfo w15:providerId="None" w15:userId="Intel"/>
  </w15:person>
  <w15:person w15:author="Weilimei (B)">
    <w15:presenceInfo w15:providerId="AD" w15:userId="S-1-5-21-147214757-305610072-1517763936-1961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SpellingErrors/>
  <w:hideGrammaticalError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EC5"/>
    <w:rsid w:val="00034882"/>
    <w:rsid w:val="000349B7"/>
    <w:rsid w:val="00034EB0"/>
    <w:rsid w:val="000350EC"/>
    <w:rsid w:val="00035128"/>
    <w:rsid w:val="000351DA"/>
    <w:rsid w:val="0003540B"/>
    <w:rsid w:val="00035574"/>
    <w:rsid w:val="000356AB"/>
    <w:rsid w:val="000357A0"/>
    <w:rsid w:val="00035B0B"/>
    <w:rsid w:val="00036199"/>
    <w:rsid w:val="000361C2"/>
    <w:rsid w:val="000365A2"/>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407"/>
    <w:rsid w:val="00043461"/>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52CD"/>
    <w:rsid w:val="000752EC"/>
    <w:rsid w:val="00075680"/>
    <w:rsid w:val="00075999"/>
    <w:rsid w:val="00075AB6"/>
    <w:rsid w:val="00075CCD"/>
    <w:rsid w:val="000760CD"/>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B1A"/>
    <w:rsid w:val="000917A0"/>
    <w:rsid w:val="00091F33"/>
    <w:rsid w:val="000921E3"/>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27"/>
    <w:rsid w:val="000D6E96"/>
    <w:rsid w:val="000D7268"/>
    <w:rsid w:val="000D7783"/>
    <w:rsid w:val="000D7AB1"/>
    <w:rsid w:val="000D7B1E"/>
    <w:rsid w:val="000E011D"/>
    <w:rsid w:val="000E017D"/>
    <w:rsid w:val="000E03CF"/>
    <w:rsid w:val="000E0402"/>
    <w:rsid w:val="000E082D"/>
    <w:rsid w:val="000E0D89"/>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43"/>
    <w:rsid w:val="00127DE2"/>
    <w:rsid w:val="00127F28"/>
    <w:rsid w:val="0013016D"/>
    <w:rsid w:val="00130329"/>
    <w:rsid w:val="00130714"/>
    <w:rsid w:val="00130953"/>
    <w:rsid w:val="00130BBD"/>
    <w:rsid w:val="00130D09"/>
    <w:rsid w:val="00131683"/>
    <w:rsid w:val="00131768"/>
    <w:rsid w:val="00131AC6"/>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AB"/>
    <w:rsid w:val="00151805"/>
    <w:rsid w:val="00151897"/>
    <w:rsid w:val="00151EA7"/>
    <w:rsid w:val="00152066"/>
    <w:rsid w:val="00152270"/>
    <w:rsid w:val="00152559"/>
    <w:rsid w:val="001529E4"/>
    <w:rsid w:val="00152A3B"/>
    <w:rsid w:val="00152E47"/>
    <w:rsid w:val="0015347E"/>
    <w:rsid w:val="00153A1C"/>
    <w:rsid w:val="00153A48"/>
    <w:rsid w:val="00153A6B"/>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892"/>
    <w:rsid w:val="00157CB9"/>
    <w:rsid w:val="0016019C"/>
    <w:rsid w:val="001601C7"/>
    <w:rsid w:val="001601C9"/>
    <w:rsid w:val="001602C2"/>
    <w:rsid w:val="001603B9"/>
    <w:rsid w:val="001604C8"/>
    <w:rsid w:val="00160674"/>
    <w:rsid w:val="00160786"/>
    <w:rsid w:val="00160BEB"/>
    <w:rsid w:val="00161721"/>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60"/>
    <w:rsid w:val="001813FA"/>
    <w:rsid w:val="0018171E"/>
    <w:rsid w:val="001817BA"/>
    <w:rsid w:val="00181B3A"/>
    <w:rsid w:val="00181DAA"/>
    <w:rsid w:val="001820B2"/>
    <w:rsid w:val="001821E9"/>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7F8"/>
    <w:rsid w:val="00196B90"/>
    <w:rsid w:val="00196BAE"/>
    <w:rsid w:val="00196DE8"/>
    <w:rsid w:val="00196FF4"/>
    <w:rsid w:val="0019734F"/>
    <w:rsid w:val="00197588"/>
    <w:rsid w:val="00197A64"/>
    <w:rsid w:val="00197ABF"/>
    <w:rsid w:val="00197FCD"/>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7173"/>
    <w:rsid w:val="001E719A"/>
    <w:rsid w:val="001E750C"/>
    <w:rsid w:val="001E79E3"/>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E45"/>
    <w:rsid w:val="001F6F77"/>
    <w:rsid w:val="001F6FF9"/>
    <w:rsid w:val="001F725D"/>
    <w:rsid w:val="001F7317"/>
    <w:rsid w:val="001F76B6"/>
    <w:rsid w:val="001F798D"/>
    <w:rsid w:val="001F7DD6"/>
    <w:rsid w:val="002000F2"/>
    <w:rsid w:val="002000FC"/>
    <w:rsid w:val="00200552"/>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B17"/>
    <w:rsid w:val="00214E0D"/>
    <w:rsid w:val="0021512E"/>
    <w:rsid w:val="002151EC"/>
    <w:rsid w:val="002155BA"/>
    <w:rsid w:val="0021586D"/>
    <w:rsid w:val="00215D2B"/>
    <w:rsid w:val="00215D76"/>
    <w:rsid w:val="002160A7"/>
    <w:rsid w:val="002162EA"/>
    <w:rsid w:val="002165F9"/>
    <w:rsid w:val="00216685"/>
    <w:rsid w:val="002166B9"/>
    <w:rsid w:val="00216B17"/>
    <w:rsid w:val="00216BBF"/>
    <w:rsid w:val="00216D0D"/>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E35"/>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EB6"/>
    <w:rsid w:val="002475BE"/>
    <w:rsid w:val="00247660"/>
    <w:rsid w:val="0024785A"/>
    <w:rsid w:val="00247C92"/>
    <w:rsid w:val="00247DD1"/>
    <w:rsid w:val="002506F5"/>
    <w:rsid w:val="002508C7"/>
    <w:rsid w:val="00250C90"/>
    <w:rsid w:val="00250D9C"/>
    <w:rsid w:val="00251117"/>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EA"/>
    <w:rsid w:val="002533FF"/>
    <w:rsid w:val="00253400"/>
    <w:rsid w:val="002537F5"/>
    <w:rsid w:val="00253871"/>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6631"/>
    <w:rsid w:val="0028666E"/>
    <w:rsid w:val="00286BB7"/>
    <w:rsid w:val="00286D39"/>
    <w:rsid w:val="00286F76"/>
    <w:rsid w:val="00287376"/>
    <w:rsid w:val="00287671"/>
    <w:rsid w:val="002877DE"/>
    <w:rsid w:val="00287821"/>
    <w:rsid w:val="00287C28"/>
    <w:rsid w:val="00287C39"/>
    <w:rsid w:val="00287FDC"/>
    <w:rsid w:val="0029002A"/>
    <w:rsid w:val="0029011A"/>
    <w:rsid w:val="00290254"/>
    <w:rsid w:val="00290863"/>
    <w:rsid w:val="00290C25"/>
    <w:rsid w:val="00290C83"/>
    <w:rsid w:val="00290F96"/>
    <w:rsid w:val="0029130D"/>
    <w:rsid w:val="0029142E"/>
    <w:rsid w:val="002915DA"/>
    <w:rsid w:val="0029178F"/>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6A7"/>
    <w:rsid w:val="002E79A8"/>
    <w:rsid w:val="002E7C89"/>
    <w:rsid w:val="002F0045"/>
    <w:rsid w:val="002F00F0"/>
    <w:rsid w:val="002F025B"/>
    <w:rsid w:val="002F0684"/>
    <w:rsid w:val="002F085C"/>
    <w:rsid w:val="002F09C0"/>
    <w:rsid w:val="002F0ADB"/>
    <w:rsid w:val="002F0DF5"/>
    <w:rsid w:val="002F0E34"/>
    <w:rsid w:val="002F23A3"/>
    <w:rsid w:val="002F2AE0"/>
    <w:rsid w:val="002F2CFA"/>
    <w:rsid w:val="002F31C4"/>
    <w:rsid w:val="002F322F"/>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6318"/>
    <w:rsid w:val="00336476"/>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2AF"/>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F4"/>
    <w:rsid w:val="003E2F9E"/>
    <w:rsid w:val="003E300E"/>
    <w:rsid w:val="003E3015"/>
    <w:rsid w:val="003E322C"/>
    <w:rsid w:val="003E3524"/>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1029D"/>
    <w:rsid w:val="004102A7"/>
    <w:rsid w:val="00410559"/>
    <w:rsid w:val="00410E34"/>
    <w:rsid w:val="00410FDC"/>
    <w:rsid w:val="00411213"/>
    <w:rsid w:val="00411230"/>
    <w:rsid w:val="004114F2"/>
    <w:rsid w:val="004116C3"/>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F79"/>
    <w:rsid w:val="00483784"/>
    <w:rsid w:val="00483D11"/>
    <w:rsid w:val="00483D20"/>
    <w:rsid w:val="0048406D"/>
    <w:rsid w:val="004846C1"/>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A00"/>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463"/>
    <w:rsid w:val="004E471C"/>
    <w:rsid w:val="004E48DC"/>
    <w:rsid w:val="004E4B36"/>
    <w:rsid w:val="004E4EF1"/>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630F"/>
    <w:rsid w:val="00516AC2"/>
    <w:rsid w:val="00516B96"/>
    <w:rsid w:val="00516E9E"/>
    <w:rsid w:val="00516F96"/>
    <w:rsid w:val="005173A4"/>
    <w:rsid w:val="005179DC"/>
    <w:rsid w:val="0052001B"/>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2B9"/>
    <w:rsid w:val="005352E4"/>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2757"/>
    <w:rsid w:val="005627C0"/>
    <w:rsid w:val="00562915"/>
    <w:rsid w:val="00562BE6"/>
    <w:rsid w:val="00562CCB"/>
    <w:rsid w:val="00562CDC"/>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F8"/>
    <w:rsid w:val="00567B3B"/>
    <w:rsid w:val="00567B75"/>
    <w:rsid w:val="00567B9D"/>
    <w:rsid w:val="00567C60"/>
    <w:rsid w:val="005701C5"/>
    <w:rsid w:val="0057021C"/>
    <w:rsid w:val="00570227"/>
    <w:rsid w:val="0057025F"/>
    <w:rsid w:val="005703E3"/>
    <w:rsid w:val="00570409"/>
    <w:rsid w:val="00570475"/>
    <w:rsid w:val="0057052C"/>
    <w:rsid w:val="0057054C"/>
    <w:rsid w:val="00570764"/>
    <w:rsid w:val="0057088B"/>
    <w:rsid w:val="005708C3"/>
    <w:rsid w:val="005708C6"/>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20D"/>
    <w:rsid w:val="005A36DF"/>
    <w:rsid w:val="005A36E3"/>
    <w:rsid w:val="005A37BB"/>
    <w:rsid w:val="005A3A31"/>
    <w:rsid w:val="005A3A39"/>
    <w:rsid w:val="005A40D5"/>
    <w:rsid w:val="005A40E7"/>
    <w:rsid w:val="005A416C"/>
    <w:rsid w:val="005A43AF"/>
    <w:rsid w:val="005A44A5"/>
    <w:rsid w:val="005A45E2"/>
    <w:rsid w:val="005A4668"/>
    <w:rsid w:val="005A4762"/>
    <w:rsid w:val="005A4867"/>
    <w:rsid w:val="005A4971"/>
    <w:rsid w:val="005A5487"/>
    <w:rsid w:val="005A588D"/>
    <w:rsid w:val="005A59CF"/>
    <w:rsid w:val="005A5C55"/>
    <w:rsid w:val="005A5EFB"/>
    <w:rsid w:val="005A6223"/>
    <w:rsid w:val="005A654C"/>
    <w:rsid w:val="005A6608"/>
    <w:rsid w:val="005A6A3A"/>
    <w:rsid w:val="005A6E87"/>
    <w:rsid w:val="005A7854"/>
    <w:rsid w:val="005A7AEE"/>
    <w:rsid w:val="005A7F72"/>
    <w:rsid w:val="005B0095"/>
    <w:rsid w:val="005B0A7D"/>
    <w:rsid w:val="005B0B45"/>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7453"/>
    <w:rsid w:val="005C74A7"/>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79"/>
    <w:rsid w:val="005F1B61"/>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AEB"/>
    <w:rsid w:val="00623E4E"/>
    <w:rsid w:val="00623F95"/>
    <w:rsid w:val="00624210"/>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423"/>
    <w:rsid w:val="00653FED"/>
    <w:rsid w:val="0065424F"/>
    <w:rsid w:val="006543B8"/>
    <w:rsid w:val="006544F6"/>
    <w:rsid w:val="0065465B"/>
    <w:rsid w:val="006547CC"/>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C3"/>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456"/>
    <w:rsid w:val="0068653A"/>
    <w:rsid w:val="0068696A"/>
    <w:rsid w:val="00686A14"/>
    <w:rsid w:val="00686FAD"/>
    <w:rsid w:val="0068720D"/>
    <w:rsid w:val="0068721F"/>
    <w:rsid w:val="00687339"/>
    <w:rsid w:val="006874AE"/>
    <w:rsid w:val="00687599"/>
    <w:rsid w:val="0068767C"/>
    <w:rsid w:val="006878B2"/>
    <w:rsid w:val="00687A10"/>
    <w:rsid w:val="00687A5F"/>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67A"/>
    <w:rsid w:val="006D6B45"/>
    <w:rsid w:val="006D7018"/>
    <w:rsid w:val="006D72E1"/>
    <w:rsid w:val="006D74C9"/>
    <w:rsid w:val="006D7598"/>
    <w:rsid w:val="006D7B93"/>
    <w:rsid w:val="006D7BBD"/>
    <w:rsid w:val="006D7C30"/>
    <w:rsid w:val="006D7D69"/>
    <w:rsid w:val="006D7DAD"/>
    <w:rsid w:val="006D7EC6"/>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CB1"/>
    <w:rsid w:val="00704DD7"/>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50B"/>
    <w:rsid w:val="00726537"/>
    <w:rsid w:val="0072665F"/>
    <w:rsid w:val="007273EC"/>
    <w:rsid w:val="007273FE"/>
    <w:rsid w:val="007279F1"/>
    <w:rsid w:val="00727E9F"/>
    <w:rsid w:val="0073030C"/>
    <w:rsid w:val="00730F1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AB"/>
    <w:rsid w:val="00755B06"/>
    <w:rsid w:val="00755D41"/>
    <w:rsid w:val="00755E06"/>
    <w:rsid w:val="00755F8B"/>
    <w:rsid w:val="007560DF"/>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05A"/>
    <w:rsid w:val="007661A7"/>
    <w:rsid w:val="007663A3"/>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A0"/>
    <w:rsid w:val="007724D3"/>
    <w:rsid w:val="007728F4"/>
    <w:rsid w:val="007729A6"/>
    <w:rsid w:val="007729ED"/>
    <w:rsid w:val="00772A84"/>
    <w:rsid w:val="00772C91"/>
    <w:rsid w:val="00772D15"/>
    <w:rsid w:val="00772DC3"/>
    <w:rsid w:val="00772F3E"/>
    <w:rsid w:val="007730FB"/>
    <w:rsid w:val="007733C4"/>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4112"/>
    <w:rsid w:val="007842FE"/>
    <w:rsid w:val="0078440C"/>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BC0"/>
    <w:rsid w:val="0078720E"/>
    <w:rsid w:val="007875E7"/>
    <w:rsid w:val="00787736"/>
    <w:rsid w:val="00787A55"/>
    <w:rsid w:val="00787FF1"/>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FFB"/>
    <w:rsid w:val="007B309F"/>
    <w:rsid w:val="007B3476"/>
    <w:rsid w:val="007B3515"/>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1E04"/>
    <w:rsid w:val="007C26FF"/>
    <w:rsid w:val="007C2810"/>
    <w:rsid w:val="007C2A39"/>
    <w:rsid w:val="007C2AAF"/>
    <w:rsid w:val="007C301B"/>
    <w:rsid w:val="007C3045"/>
    <w:rsid w:val="007C32C4"/>
    <w:rsid w:val="007C3577"/>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FDA"/>
    <w:rsid w:val="00802FE8"/>
    <w:rsid w:val="0080303D"/>
    <w:rsid w:val="00803160"/>
    <w:rsid w:val="008035F5"/>
    <w:rsid w:val="008036F8"/>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4090"/>
    <w:rsid w:val="008540C8"/>
    <w:rsid w:val="00854983"/>
    <w:rsid w:val="00854A91"/>
    <w:rsid w:val="00854AAB"/>
    <w:rsid w:val="00854B83"/>
    <w:rsid w:val="00854E0E"/>
    <w:rsid w:val="00855862"/>
    <w:rsid w:val="00855AD4"/>
    <w:rsid w:val="00855B5B"/>
    <w:rsid w:val="008561BB"/>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B88"/>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73"/>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E71"/>
    <w:rsid w:val="008C0547"/>
    <w:rsid w:val="008C0BBE"/>
    <w:rsid w:val="008C1161"/>
    <w:rsid w:val="008C119E"/>
    <w:rsid w:val="008C14F9"/>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466"/>
    <w:rsid w:val="008C385A"/>
    <w:rsid w:val="008C4273"/>
    <w:rsid w:val="008C4B47"/>
    <w:rsid w:val="008C5242"/>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60F7"/>
    <w:rsid w:val="0093611A"/>
    <w:rsid w:val="009362AF"/>
    <w:rsid w:val="0093634D"/>
    <w:rsid w:val="00936438"/>
    <w:rsid w:val="00936D07"/>
    <w:rsid w:val="009370A6"/>
    <w:rsid w:val="009370E5"/>
    <w:rsid w:val="0093718F"/>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8F"/>
    <w:rsid w:val="009634B1"/>
    <w:rsid w:val="0096392B"/>
    <w:rsid w:val="0096397B"/>
    <w:rsid w:val="009641E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303"/>
    <w:rsid w:val="00992624"/>
    <w:rsid w:val="009927C4"/>
    <w:rsid w:val="00992A4E"/>
    <w:rsid w:val="00992AFB"/>
    <w:rsid w:val="00992CCF"/>
    <w:rsid w:val="00993075"/>
    <w:rsid w:val="009930C0"/>
    <w:rsid w:val="0099324C"/>
    <w:rsid w:val="00993627"/>
    <w:rsid w:val="0099367D"/>
    <w:rsid w:val="009936F0"/>
    <w:rsid w:val="009940AB"/>
    <w:rsid w:val="009942ED"/>
    <w:rsid w:val="0099488D"/>
    <w:rsid w:val="00994941"/>
    <w:rsid w:val="00994D59"/>
    <w:rsid w:val="009951AB"/>
    <w:rsid w:val="0099531F"/>
    <w:rsid w:val="00995360"/>
    <w:rsid w:val="009954AD"/>
    <w:rsid w:val="00995CDB"/>
    <w:rsid w:val="00996575"/>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820"/>
    <w:rsid w:val="00A00AFB"/>
    <w:rsid w:val="00A00B60"/>
    <w:rsid w:val="00A00B75"/>
    <w:rsid w:val="00A00D24"/>
    <w:rsid w:val="00A01006"/>
    <w:rsid w:val="00A01CAC"/>
    <w:rsid w:val="00A0285A"/>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94"/>
    <w:rsid w:val="00A06201"/>
    <w:rsid w:val="00A062EA"/>
    <w:rsid w:val="00A06384"/>
    <w:rsid w:val="00A0648C"/>
    <w:rsid w:val="00A06597"/>
    <w:rsid w:val="00A065F5"/>
    <w:rsid w:val="00A068D2"/>
    <w:rsid w:val="00A06ABB"/>
    <w:rsid w:val="00A06ACB"/>
    <w:rsid w:val="00A06EBD"/>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98"/>
    <w:rsid w:val="00A368E3"/>
    <w:rsid w:val="00A36E49"/>
    <w:rsid w:val="00A37413"/>
    <w:rsid w:val="00A3747D"/>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2A2"/>
    <w:rsid w:val="00A42659"/>
    <w:rsid w:val="00A426F2"/>
    <w:rsid w:val="00A429B0"/>
    <w:rsid w:val="00A42B87"/>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5AC"/>
    <w:rsid w:val="00A54A5A"/>
    <w:rsid w:val="00A54A90"/>
    <w:rsid w:val="00A54B0B"/>
    <w:rsid w:val="00A54D16"/>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480"/>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A8E"/>
    <w:rsid w:val="00A67AC6"/>
    <w:rsid w:val="00A67B8C"/>
    <w:rsid w:val="00A705C2"/>
    <w:rsid w:val="00A70A35"/>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20BA"/>
    <w:rsid w:val="00AF2104"/>
    <w:rsid w:val="00AF22A8"/>
    <w:rsid w:val="00AF235A"/>
    <w:rsid w:val="00AF23EC"/>
    <w:rsid w:val="00AF25F3"/>
    <w:rsid w:val="00AF28B0"/>
    <w:rsid w:val="00AF2990"/>
    <w:rsid w:val="00AF2A7C"/>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668D"/>
    <w:rsid w:val="00B166D2"/>
    <w:rsid w:val="00B1680F"/>
    <w:rsid w:val="00B16815"/>
    <w:rsid w:val="00B16B5F"/>
    <w:rsid w:val="00B16D08"/>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C81"/>
    <w:rsid w:val="00BD20E6"/>
    <w:rsid w:val="00BD238C"/>
    <w:rsid w:val="00BD2507"/>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98"/>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687"/>
    <w:rsid w:val="00C367B9"/>
    <w:rsid w:val="00C36DAD"/>
    <w:rsid w:val="00C36FAE"/>
    <w:rsid w:val="00C37050"/>
    <w:rsid w:val="00C371A5"/>
    <w:rsid w:val="00C376A6"/>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6"/>
    <w:rsid w:val="00C44FF2"/>
    <w:rsid w:val="00C45249"/>
    <w:rsid w:val="00C4535D"/>
    <w:rsid w:val="00C45363"/>
    <w:rsid w:val="00C45744"/>
    <w:rsid w:val="00C4587D"/>
    <w:rsid w:val="00C45C66"/>
    <w:rsid w:val="00C465DE"/>
    <w:rsid w:val="00C46CDB"/>
    <w:rsid w:val="00C47053"/>
    <w:rsid w:val="00C470AA"/>
    <w:rsid w:val="00C47349"/>
    <w:rsid w:val="00C473D9"/>
    <w:rsid w:val="00C4790F"/>
    <w:rsid w:val="00C47AE8"/>
    <w:rsid w:val="00C47B93"/>
    <w:rsid w:val="00C47BDE"/>
    <w:rsid w:val="00C47BFA"/>
    <w:rsid w:val="00C47EC4"/>
    <w:rsid w:val="00C5080A"/>
    <w:rsid w:val="00C508B7"/>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30B4"/>
    <w:rsid w:val="00C6311E"/>
    <w:rsid w:val="00C63152"/>
    <w:rsid w:val="00C633AB"/>
    <w:rsid w:val="00C6343A"/>
    <w:rsid w:val="00C636B0"/>
    <w:rsid w:val="00C64798"/>
    <w:rsid w:val="00C6480B"/>
    <w:rsid w:val="00C64849"/>
    <w:rsid w:val="00C648C5"/>
    <w:rsid w:val="00C65086"/>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0E4B"/>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4157"/>
    <w:rsid w:val="00C7422B"/>
    <w:rsid w:val="00C7448E"/>
    <w:rsid w:val="00C7456E"/>
    <w:rsid w:val="00C74859"/>
    <w:rsid w:val="00C748E2"/>
    <w:rsid w:val="00C74B2A"/>
    <w:rsid w:val="00C75004"/>
    <w:rsid w:val="00C750E7"/>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239"/>
    <w:rsid w:val="00CA73B4"/>
    <w:rsid w:val="00CA7E66"/>
    <w:rsid w:val="00CB010F"/>
    <w:rsid w:val="00CB01BC"/>
    <w:rsid w:val="00CB03CF"/>
    <w:rsid w:val="00CB047F"/>
    <w:rsid w:val="00CB0988"/>
    <w:rsid w:val="00CB0BF5"/>
    <w:rsid w:val="00CB0ECA"/>
    <w:rsid w:val="00CB11BD"/>
    <w:rsid w:val="00CB1368"/>
    <w:rsid w:val="00CB167F"/>
    <w:rsid w:val="00CB16D7"/>
    <w:rsid w:val="00CB1818"/>
    <w:rsid w:val="00CB19B5"/>
    <w:rsid w:val="00CB1A82"/>
    <w:rsid w:val="00CB1C10"/>
    <w:rsid w:val="00CB1F2A"/>
    <w:rsid w:val="00CB203E"/>
    <w:rsid w:val="00CB2704"/>
    <w:rsid w:val="00CB299C"/>
    <w:rsid w:val="00CB2AA7"/>
    <w:rsid w:val="00CB2BBA"/>
    <w:rsid w:val="00CB2C08"/>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4E6"/>
    <w:rsid w:val="00D445BC"/>
    <w:rsid w:val="00D44A5C"/>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73E"/>
    <w:rsid w:val="00D83850"/>
    <w:rsid w:val="00D83EA3"/>
    <w:rsid w:val="00D84268"/>
    <w:rsid w:val="00D84278"/>
    <w:rsid w:val="00D846C5"/>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3F7"/>
    <w:rsid w:val="00DC65D8"/>
    <w:rsid w:val="00DC6870"/>
    <w:rsid w:val="00DC69C6"/>
    <w:rsid w:val="00DC6A94"/>
    <w:rsid w:val="00DC6B88"/>
    <w:rsid w:val="00DC6E29"/>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EC"/>
    <w:rsid w:val="00E04AD6"/>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4AF"/>
    <w:rsid w:val="00E2690E"/>
    <w:rsid w:val="00E26975"/>
    <w:rsid w:val="00E26998"/>
    <w:rsid w:val="00E26C90"/>
    <w:rsid w:val="00E272FE"/>
    <w:rsid w:val="00E2735D"/>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20A5"/>
    <w:rsid w:val="00E823D2"/>
    <w:rsid w:val="00E825EB"/>
    <w:rsid w:val="00E82604"/>
    <w:rsid w:val="00E826C8"/>
    <w:rsid w:val="00E82819"/>
    <w:rsid w:val="00E82886"/>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5F3"/>
    <w:rsid w:val="00EE4825"/>
    <w:rsid w:val="00EE4C32"/>
    <w:rsid w:val="00EE5112"/>
    <w:rsid w:val="00EE539F"/>
    <w:rsid w:val="00EE53BA"/>
    <w:rsid w:val="00EE53DB"/>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9EB"/>
    <w:rsid w:val="00F03C4C"/>
    <w:rsid w:val="00F04126"/>
    <w:rsid w:val="00F046FD"/>
    <w:rsid w:val="00F0497A"/>
    <w:rsid w:val="00F049FC"/>
    <w:rsid w:val="00F04D51"/>
    <w:rsid w:val="00F04DD8"/>
    <w:rsid w:val="00F05DA8"/>
    <w:rsid w:val="00F05EED"/>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3002F"/>
    <w:rsid w:val="00F300F4"/>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3CC"/>
    <w:rsid w:val="00F47728"/>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C58"/>
    <w:rsid w:val="00F63CD2"/>
    <w:rsid w:val="00F63F71"/>
    <w:rsid w:val="00F6433C"/>
    <w:rsid w:val="00F645C1"/>
    <w:rsid w:val="00F6471B"/>
    <w:rsid w:val="00F64826"/>
    <w:rsid w:val="00F648A2"/>
    <w:rsid w:val="00F64928"/>
    <w:rsid w:val="00F64966"/>
    <w:rsid w:val="00F64C34"/>
    <w:rsid w:val="00F656AB"/>
    <w:rsid w:val="00F65920"/>
    <w:rsid w:val="00F65961"/>
    <w:rsid w:val="00F659A2"/>
    <w:rsid w:val="00F65B9D"/>
    <w:rsid w:val="00F65E8A"/>
    <w:rsid w:val="00F65E91"/>
    <w:rsid w:val="00F6607C"/>
    <w:rsid w:val="00F660AE"/>
    <w:rsid w:val="00F660B8"/>
    <w:rsid w:val="00F6617D"/>
    <w:rsid w:val="00F66562"/>
    <w:rsid w:val="00F66709"/>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8B"/>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C"/>
    <w:rsid w:val="00F92174"/>
    <w:rsid w:val="00F92360"/>
    <w:rsid w:val="00F923DB"/>
    <w:rsid w:val="00F92577"/>
    <w:rsid w:val="00F92595"/>
    <w:rsid w:val="00F92725"/>
    <w:rsid w:val="00F92835"/>
    <w:rsid w:val="00F92960"/>
    <w:rsid w:val="00F92A1A"/>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3"/>
    <w:rsid w:val="00F951BD"/>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A0E"/>
    <w:rsid w:val="00FF6ACC"/>
    <w:rsid w:val="00FF6CF6"/>
    <w:rsid w:val="00FF6DBC"/>
    <w:rsid w:val="00FF6F13"/>
    <w:rsid w:val="00FF70CF"/>
    <w:rsid w:val="00FF72A3"/>
    <w:rsid w:val="00FF74BE"/>
    <w:rsid w:val="00FF78DB"/>
    <w:rsid w:val="04071557"/>
    <w:rsid w:val="101DE8EC"/>
    <w:rsid w:val="12DE19EF"/>
    <w:rsid w:val="13E839CE"/>
    <w:rsid w:val="25EE2D88"/>
    <w:rsid w:val="2F3F0FDE"/>
    <w:rsid w:val="30E5E2FB"/>
    <w:rsid w:val="396691B6"/>
    <w:rsid w:val="3D66196B"/>
    <w:rsid w:val="446D69E4"/>
    <w:rsid w:val="56C4444F"/>
    <w:rsid w:val="60F1B163"/>
    <w:rsid w:val="62CF9502"/>
    <w:rsid w:val="63AE5E08"/>
    <w:rsid w:val="7D9B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8322C216-2584-47EC-9C34-6DB401322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8FABC516-36B5-40F0-A23B-C6B10D6F1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5EBBD95-B0F1-4A91-887B-E0E6FF943853}">
  <ds:schemaRefs>
    <ds:schemaRef ds:uri="http://schemas.openxmlformats.org/officeDocument/2006/bibliography"/>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126</Pages>
  <Words>51674</Words>
  <Characters>265079</Characters>
  <Application>Microsoft Office Word</Application>
  <DocSecurity>0</DocSecurity>
  <Lines>2208</Lines>
  <Paragraphs>632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35</cp:revision>
  <cp:lastPrinted>2014-11-07T12:38:00Z</cp:lastPrinted>
  <dcterms:created xsi:type="dcterms:W3CDTF">2021-01-28T03:37:00Z</dcterms:created>
  <dcterms:modified xsi:type="dcterms:W3CDTF">2021-01-28T13:19:00Z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0x0101003244A18A50E4D44392C0F13FE4390A30</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(3)aLJktc0FDBFH0RMY69bB5XXr9WuXQ+BPACMR+SaX7ZqR0MHml0uiYm6kOMmsai6oMoNZHvVY
4k7aiUi4w/nHZlmBlOU/MlnB9pCaQUi5P6QcwIpTZjAPpmBMo2RYR+xpc1+tzeAwah2YEwzY
Y/czXxrgiWP3xh3k6NP7wzM0jL6z7Ud3u5DA5apjaiRBIvlhKQ5WmCCj39ugswGpwX3sq1xI
hrGRv0B0/T/RyyP5mV</vt:lpwstr>
  </property>
  <property fmtid="{D5CDD505-2E9C-101B-9397-08002B2CF9AE}" pid="18" name="_2015_ms_pID_7253431">
    <vt:lpwstr>M7aVmcyg+AKpChnTSsubjZpOdPar05D4FJ9oKDUP2osbTSBf0PG9oP
cfb6TumHrIZzSeV4EoWFpssGKtgFcybw7M55zJImwugygQt2vu41mJFE9hkwywEx2WuzjkH8
B1AkjreS2ky260pytthJ8Nuvc5qdB4Y8qXWBTne7HcAegTP8Nc/crHMQv1iKawx1GU9VEXyT
AcpEcbNifSyMsGnjAf7fZWIZKshBLm3wqwhO</vt:lpwstr>
  </property>
  <property fmtid="{D5CDD505-2E9C-101B-9397-08002B2CF9AE}" pid="19" name="_2015_ms_pID_7253432">
    <vt:lpwstr>Ro/2g3XbCeatb8Mxe8jhexE=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