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B310FC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GoBack"/>
      <w:bookmarkEnd w:id="0"/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02948" w:rsidRPr="00B310FC">
        <w:rPr>
          <w:rFonts w:ascii="Arial" w:hAnsi="Arial" w:cs="Arial"/>
          <w:b/>
          <w:bCs/>
          <w:sz w:val="24"/>
          <w:szCs w:val="24"/>
        </w:rPr>
        <w:t>10</w:t>
      </w:r>
      <w:r w:rsidR="00961CC0">
        <w:rPr>
          <w:rFonts w:ascii="Arial" w:hAnsi="Arial" w:cs="Arial"/>
          <w:b/>
          <w:bCs/>
          <w:sz w:val="24"/>
          <w:szCs w:val="24"/>
        </w:rPr>
        <w:t>4</w:t>
      </w:r>
      <w:r w:rsidR="002A4B1E" w:rsidRPr="00B310FC">
        <w:rPr>
          <w:rFonts w:ascii="Arial" w:hAnsi="Arial" w:cs="Arial"/>
          <w:b/>
          <w:bCs/>
          <w:sz w:val="24"/>
          <w:szCs w:val="24"/>
        </w:rPr>
        <w:t>-</w:t>
      </w:r>
      <w:r w:rsidR="00A4142F" w:rsidRPr="00B310FC">
        <w:rPr>
          <w:rFonts w:ascii="Arial" w:hAnsi="Arial" w:cs="Arial"/>
          <w:b/>
          <w:bCs/>
          <w:sz w:val="24"/>
          <w:szCs w:val="24"/>
        </w:rPr>
        <w:t>e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B310FC">
        <w:rPr>
          <w:rFonts w:ascii="Arial" w:hAnsi="Arial" w:cs="Arial"/>
          <w:b/>
          <w:bCs/>
          <w:sz w:val="24"/>
          <w:szCs w:val="24"/>
        </w:rPr>
        <w:t>R1-</w:t>
      </w:r>
      <w:r w:rsidR="000A5C53" w:rsidRPr="000A5C53">
        <w:rPr>
          <w:rFonts w:ascii="Arial" w:hAnsi="Arial" w:cs="Arial"/>
          <w:b/>
          <w:bCs/>
          <w:sz w:val="24"/>
          <w:szCs w:val="24"/>
        </w:rPr>
        <w:t>2101169</w:t>
      </w:r>
    </w:p>
    <w:p w:rsidR="00463675" w:rsidRPr="00B310FC" w:rsidRDefault="008049BF" w:rsidP="00961CC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B310FC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961CC0" w:rsidRPr="00961CC0">
        <w:rPr>
          <w:rFonts w:ascii="Arial" w:hAnsi="Arial" w:cs="Arial"/>
          <w:b/>
          <w:bCs/>
          <w:sz w:val="24"/>
          <w:szCs w:val="24"/>
        </w:rPr>
        <w:t>January 25th – February 5th, 2021</w:t>
      </w:r>
    </w:p>
    <w:p w:rsidR="00463675" w:rsidRPr="00B310FC" w:rsidRDefault="00463675" w:rsidP="000F4E43">
      <w:pPr>
        <w:pStyle w:val="ac"/>
      </w:pPr>
      <w:r w:rsidRPr="00B310FC">
        <w:t>Title:</w:t>
      </w:r>
      <w:r w:rsidRPr="00B310FC">
        <w:tab/>
      </w:r>
      <w:r w:rsidR="008049BF" w:rsidRPr="00B310FC">
        <w:t>Draft reply LS on issues</w:t>
      </w:r>
      <w:r w:rsidR="00961CC0" w:rsidRPr="00961CC0">
        <w:t xml:space="preserve"> on SL switching priority</w:t>
      </w:r>
    </w:p>
    <w:p w:rsidR="00463675" w:rsidRPr="00B310FC" w:rsidRDefault="00463675" w:rsidP="000F4E43">
      <w:pPr>
        <w:pStyle w:val="ac"/>
      </w:pPr>
      <w:r w:rsidRPr="00B310FC">
        <w:t>Response to:</w:t>
      </w:r>
      <w:r w:rsidRPr="00B310FC">
        <w:tab/>
        <w:t>LS (</w:t>
      </w:r>
      <w:r w:rsidR="00CF0BDF" w:rsidRPr="00B310FC">
        <w:t>R</w:t>
      </w:r>
      <w:r w:rsidR="00961CC0">
        <w:t>4</w:t>
      </w:r>
      <w:r w:rsidR="0080550F" w:rsidRPr="00B310FC">
        <w:t>-</w:t>
      </w:r>
      <w:r w:rsidR="00CF0BDF" w:rsidRPr="00B310FC">
        <w:t>20</w:t>
      </w:r>
      <w:r w:rsidR="00961CC0">
        <w:t>17839</w:t>
      </w:r>
      <w:r w:rsidR="00916CC0" w:rsidRPr="00B310FC">
        <w:t>)</w:t>
      </w:r>
    </w:p>
    <w:p w:rsidR="00463675" w:rsidRPr="00B310FC" w:rsidRDefault="00463675" w:rsidP="000F4E43">
      <w:pPr>
        <w:pStyle w:val="ac"/>
      </w:pPr>
      <w:r w:rsidRPr="00B310FC">
        <w:t>Release:</w:t>
      </w:r>
      <w:r w:rsidRPr="00B310FC">
        <w:tab/>
      </w:r>
      <w:r w:rsidR="00916CC0" w:rsidRPr="00B310FC">
        <w:t>Rel-1</w:t>
      </w:r>
      <w:r w:rsidR="008049BF" w:rsidRPr="00B310FC">
        <w:t>6</w:t>
      </w:r>
    </w:p>
    <w:p w:rsidR="00463675" w:rsidRPr="00B310FC" w:rsidRDefault="00463675" w:rsidP="000F4E43">
      <w:pPr>
        <w:pStyle w:val="ac"/>
      </w:pPr>
      <w:r w:rsidRPr="00B310FC">
        <w:t>Work Item:</w:t>
      </w:r>
      <w:r w:rsidRPr="00B310FC">
        <w:tab/>
      </w:r>
      <w:r w:rsidR="008049BF" w:rsidRPr="00B310FC">
        <w:rPr>
          <w:bCs w:val="0"/>
        </w:rPr>
        <w:t>5G_V2X_NRSL-Core</w:t>
      </w:r>
    </w:p>
    <w:p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916CC0" w:rsidRPr="00B310FC">
        <w:rPr>
          <w:b w:val="0"/>
        </w:rPr>
        <w:t>RAN1 (Samsung)</w:t>
      </w:r>
    </w:p>
    <w:p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F0BDF" w:rsidRPr="00B310FC">
        <w:rPr>
          <w:b w:val="0"/>
        </w:rPr>
        <w:t>RAN</w:t>
      </w:r>
      <w:r w:rsidR="00961CC0">
        <w:rPr>
          <w:b w:val="0"/>
        </w:rPr>
        <w:t>4</w:t>
      </w:r>
    </w:p>
    <w:p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</w:p>
    <w:p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:rsidR="00463675" w:rsidRPr="00B310FC" w:rsidRDefault="00463675" w:rsidP="000F4E43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</w:p>
    <w:p w:rsidR="00463675" w:rsidRPr="00B310FC" w:rsidRDefault="00463675" w:rsidP="000F4E43">
      <w:pPr>
        <w:pStyle w:val="Contact"/>
        <w:tabs>
          <w:tab w:val="clear" w:pos="2268"/>
        </w:tabs>
        <w:rPr>
          <w:bCs/>
        </w:rPr>
      </w:pPr>
      <w:r w:rsidRPr="00B310FC">
        <w:t>Tel. Number:</w:t>
      </w:r>
      <w:r w:rsidRPr="00B310FC">
        <w:rPr>
          <w:bCs/>
        </w:rPr>
        <w:tab/>
      </w:r>
    </w:p>
    <w:p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</w:p>
    <w:p w:rsidR="00463675" w:rsidRPr="00B310FC" w:rsidRDefault="00463675" w:rsidP="000F4E43">
      <w:pPr>
        <w:pStyle w:val="ac"/>
      </w:pPr>
      <w:r w:rsidRPr="00B310FC">
        <w:t>Attachments:</w:t>
      </w:r>
      <w:r w:rsidRPr="00B310FC">
        <w:tab/>
      </w:r>
    </w:p>
    <w:p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310FC" w:rsidRDefault="00463675">
      <w:pPr>
        <w:rPr>
          <w:rFonts w:ascii="Arial" w:hAnsi="Arial" w:cs="Arial"/>
        </w:rPr>
      </w:pPr>
    </w:p>
    <w:p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:rsidR="00961CC0" w:rsidRPr="001D630D" w:rsidRDefault="001D630D" w:rsidP="001D630D">
      <w:pPr>
        <w:pStyle w:val="af"/>
        <w:spacing w:after="120"/>
        <w:ind w:leftChars="0" w:left="0"/>
        <w:contextualSpacing/>
        <w:jc w:val="both"/>
        <w:rPr>
          <w:rFonts w:ascii="Arial" w:eastAsia="맑은 고딕" w:hAnsi="Arial" w:cs="Arial"/>
          <w:lang w:eastAsia="ko-KR"/>
        </w:rPr>
      </w:pPr>
      <w:r w:rsidRPr="00B310FC">
        <w:rPr>
          <w:rFonts w:ascii="Arial" w:eastAsia="맑은 고딕" w:hAnsi="Arial" w:cs="Arial"/>
          <w:lang w:eastAsia="ko-KR"/>
        </w:rPr>
        <w:t xml:space="preserve">RAN1 would like to provide replies on the following </w:t>
      </w:r>
      <w:r>
        <w:rPr>
          <w:rFonts w:ascii="Arial" w:eastAsia="맑은 고딕" w:hAnsi="Arial" w:cs="Arial"/>
          <w:lang w:eastAsia="ko-KR"/>
        </w:rPr>
        <w:t xml:space="preserve">questions </w:t>
      </w:r>
      <w:r w:rsidRPr="00B310FC">
        <w:rPr>
          <w:rFonts w:ascii="Arial" w:eastAsia="맑은 고딕" w:hAnsi="Arial" w:cs="Arial"/>
          <w:lang w:eastAsia="ko-KR"/>
        </w:rPr>
        <w:t>from RAN</w:t>
      </w:r>
      <w:r>
        <w:rPr>
          <w:rFonts w:ascii="Arial" w:eastAsia="맑은 고딕" w:hAnsi="Arial" w:cs="Arial"/>
          <w:lang w:eastAsia="ko-KR"/>
        </w:rPr>
        <w:t>4</w:t>
      </w:r>
      <w:r w:rsidRPr="00B310FC">
        <w:rPr>
          <w:rFonts w:ascii="Arial" w:eastAsia="맑은 고딕" w:hAnsi="Arial" w:cs="Arial"/>
          <w:lang w:eastAsia="ko-KR"/>
        </w:rPr>
        <w:t xml:space="preserve"> in R</w:t>
      </w:r>
      <w:r>
        <w:rPr>
          <w:rFonts w:ascii="Arial" w:eastAsia="맑은 고딕" w:hAnsi="Arial" w:cs="Arial"/>
          <w:lang w:eastAsia="ko-KR"/>
        </w:rPr>
        <w:t>4</w:t>
      </w:r>
      <w:r w:rsidRPr="00B310FC">
        <w:rPr>
          <w:rFonts w:ascii="Arial" w:eastAsia="맑은 고딕" w:hAnsi="Arial" w:cs="Arial"/>
          <w:lang w:eastAsia="ko-KR"/>
        </w:rPr>
        <w:t>-20</w:t>
      </w:r>
      <w:r>
        <w:rPr>
          <w:rFonts w:ascii="Arial" w:eastAsia="맑은 고딕" w:hAnsi="Arial" w:cs="Arial"/>
          <w:lang w:eastAsia="ko-KR"/>
        </w:rPr>
        <w:t>17839</w:t>
      </w:r>
      <w:r w:rsidRPr="00B310FC">
        <w:rPr>
          <w:rFonts w:ascii="Arial" w:eastAsia="맑은 고딕" w:hAnsi="Arial" w:cs="Arial"/>
          <w:lang w:eastAsia="ko-KR"/>
        </w:rPr>
        <w:t xml:space="preserve"> [1]</w:t>
      </w:r>
      <w:r>
        <w:rPr>
          <w:rFonts w:ascii="Arial" w:eastAsia="맑은 고딕" w:hAnsi="Arial" w:cs="Arial"/>
          <w:lang w:eastAsia="ko-KR"/>
        </w:rPr>
        <w:t xml:space="preserve"> about priority between LTE and NR sidelink</w:t>
      </w:r>
      <w:r w:rsidRPr="00B310FC">
        <w:rPr>
          <w:rFonts w:ascii="Arial" w:eastAsia="맑은 고딕" w:hAnsi="Arial" w:cs="Arial"/>
          <w:lang w:eastAsia="ko-KR"/>
        </w:rPr>
        <w:t xml:space="preserve">. </w:t>
      </w:r>
    </w:p>
    <w:p w:rsidR="001D630D" w:rsidRPr="001D630D" w:rsidRDefault="001D630D" w:rsidP="001D630D">
      <w:pPr>
        <w:spacing w:after="240" w:line="276" w:lineRule="auto"/>
        <w:ind w:leftChars="100" w:left="200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Q1: </w:t>
      </w:r>
      <w:r w:rsidRPr="001D630D">
        <w:rPr>
          <w:rFonts w:ascii="Arial" w:hAnsi="Arial" w:cs="Arial"/>
          <w:b/>
          <w:lang w:eastAsia="ko-KR"/>
        </w:rPr>
        <w:t>Is there priority defined for LTE SL and NR SL?</w:t>
      </w:r>
    </w:p>
    <w:p w:rsidR="001D630D" w:rsidRPr="001D630D" w:rsidRDefault="001D630D" w:rsidP="001D630D">
      <w:pPr>
        <w:spacing w:after="240" w:line="276" w:lineRule="auto"/>
        <w:ind w:leftChars="100" w:left="200"/>
        <w:rPr>
          <w:rFonts w:ascii="Arial" w:hAnsi="Arial" w:cs="Arial"/>
          <w:bCs/>
          <w:lang w:eastAsia="ko-KR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Q1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 w:rsidRPr="001D630D">
        <w:rPr>
          <w:rFonts w:ascii="Arial" w:hAnsi="Arial" w:cs="Arial"/>
          <w:lang w:eastAsia="ko-KR"/>
        </w:rPr>
        <w:t>Yes</w:t>
      </w:r>
    </w:p>
    <w:p w:rsidR="001D630D" w:rsidRDefault="001D630D" w:rsidP="001D630D">
      <w:pPr>
        <w:spacing w:after="240" w:line="276" w:lineRule="auto"/>
        <w:ind w:leftChars="100" w:left="20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Q2: </w:t>
      </w:r>
      <w:r w:rsidRPr="001D630D">
        <w:rPr>
          <w:rFonts w:ascii="Arial" w:hAnsi="Arial" w:cs="Arial"/>
          <w:b/>
          <w:bCs/>
        </w:rPr>
        <w:t>How does RAN WG1 define the priority of LTE SL and NR SL? For example, which parameter is used and how to determine the priority?</w:t>
      </w:r>
    </w:p>
    <w:p w:rsidR="001D630D" w:rsidRDefault="001D630D" w:rsidP="001D630D">
      <w:pPr>
        <w:spacing w:after="240" w:line="276" w:lineRule="auto"/>
        <w:ind w:leftChars="100" w:left="200"/>
        <w:rPr>
          <w:rFonts w:ascii="Arial" w:hAnsi="Arial" w:cs="Arial"/>
          <w:b/>
          <w:lang w:eastAsia="ko-KR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Q2</w:t>
      </w:r>
      <w:r w:rsidRPr="00390FB8">
        <w:rPr>
          <w:rFonts w:ascii="Arial" w:hAnsi="Arial" w:cs="Arial"/>
          <w:b/>
          <w:lang w:eastAsia="ko-KR"/>
        </w:rPr>
        <w:t>:</w:t>
      </w:r>
      <w:r w:rsidR="00255936">
        <w:rPr>
          <w:rFonts w:ascii="Arial" w:hAnsi="Arial" w:cs="Arial"/>
          <w:b/>
          <w:lang w:eastAsia="ko-KR"/>
        </w:rPr>
        <w:t xml:space="preserve"> </w:t>
      </w:r>
    </w:p>
    <w:p w:rsidR="001D630D" w:rsidRDefault="00255936" w:rsidP="00255936">
      <w:pPr>
        <w:numPr>
          <w:ilvl w:val="0"/>
          <w:numId w:val="26"/>
        </w:numPr>
        <w:spacing w:after="240" w:line="276" w:lineRule="auto"/>
        <w:rPr>
          <w:rFonts w:ascii="Arial" w:hAnsi="Arial" w:cs="Arial"/>
          <w:bCs/>
          <w:lang w:eastAsia="ko-KR"/>
        </w:rPr>
      </w:pPr>
      <w:r w:rsidRPr="00255936">
        <w:rPr>
          <w:rFonts w:ascii="Arial" w:hAnsi="Arial" w:cs="Arial"/>
          <w:bCs/>
          <w:lang w:eastAsia="ko-KR"/>
        </w:rPr>
        <w:t>Between LTE SL Tx and NR SL Tx, or between LTE SL Tx and NR SL Rx, or between LTE SL Rx and NR SL Tx</w:t>
      </w:r>
      <w:r>
        <w:rPr>
          <w:rFonts w:ascii="Arial" w:hAnsi="Arial" w:cs="Arial"/>
          <w:bCs/>
          <w:lang w:eastAsia="ko-KR"/>
        </w:rPr>
        <w:t xml:space="preserve">, if a </w:t>
      </w:r>
      <w:r w:rsidRPr="00255936">
        <w:rPr>
          <w:rFonts w:ascii="Arial" w:hAnsi="Arial" w:cs="Arial"/>
          <w:bCs/>
          <w:lang w:eastAsia="ko-KR"/>
        </w:rPr>
        <w:t xml:space="preserve">UE has enough processing time (&lt; 4ms) </w:t>
      </w:r>
      <w:r>
        <w:rPr>
          <w:rFonts w:ascii="Arial" w:hAnsi="Arial" w:cs="Arial"/>
          <w:bCs/>
          <w:lang w:eastAsia="ko-KR"/>
        </w:rPr>
        <w:t>to know a priority value</w:t>
      </w:r>
      <w:r w:rsidR="004B6F7F">
        <w:rPr>
          <w:rFonts w:ascii="Arial" w:hAnsi="Arial" w:cs="Arial"/>
          <w:bCs/>
          <w:lang w:eastAsia="ko-KR"/>
        </w:rPr>
        <w:t xml:space="preserve">, the </w:t>
      </w:r>
      <w:r w:rsidRPr="00255936">
        <w:rPr>
          <w:rFonts w:ascii="Arial" w:hAnsi="Arial" w:cs="Arial"/>
          <w:bCs/>
          <w:lang w:eastAsia="ko-KR"/>
        </w:rPr>
        <w:t xml:space="preserve">UE </w:t>
      </w:r>
      <w:r w:rsidR="004B6F7F">
        <w:rPr>
          <w:rFonts w:ascii="Arial" w:hAnsi="Arial" w:cs="Arial"/>
          <w:bCs/>
          <w:lang w:eastAsia="ko-KR"/>
        </w:rPr>
        <w:t>transmits</w:t>
      </w:r>
      <w:r w:rsidRPr="00255936">
        <w:rPr>
          <w:rFonts w:ascii="Arial" w:hAnsi="Arial" w:cs="Arial"/>
          <w:bCs/>
          <w:lang w:eastAsia="ko-KR"/>
        </w:rPr>
        <w:t xml:space="preserve"> or </w:t>
      </w:r>
      <w:r w:rsidR="004B6F7F">
        <w:rPr>
          <w:rFonts w:ascii="Arial" w:hAnsi="Arial" w:cs="Arial"/>
          <w:bCs/>
          <w:lang w:eastAsia="ko-KR"/>
        </w:rPr>
        <w:t>receives</w:t>
      </w:r>
      <w:r w:rsidRPr="00255936">
        <w:rPr>
          <w:rFonts w:ascii="Arial" w:hAnsi="Arial" w:cs="Arial"/>
          <w:bCs/>
          <w:lang w:eastAsia="ko-KR"/>
        </w:rPr>
        <w:t xml:space="preserve"> the signal/channel with higher priority </w:t>
      </w:r>
      <w:r w:rsidR="004B6F7F">
        <w:rPr>
          <w:rFonts w:ascii="Arial" w:hAnsi="Arial" w:cs="Arial"/>
          <w:bCs/>
          <w:lang w:eastAsia="ko-KR"/>
        </w:rPr>
        <w:t xml:space="preserve">between LTE and NR sidelink and the priority is decided for </w:t>
      </w:r>
      <w:r w:rsidR="00E27C41">
        <w:rPr>
          <w:rFonts w:ascii="Arial" w:hAnsi="Arial" w:cs="Arial"/>
          <w:bCs/>
          <w:lang w:eastAsia="ko-KR"/>
        </w:rPr>
        <w:t xml:space="preserve">each </w:t>
      </w:r>
      <w:r w:rsidR="004B6F7F">
        <w:rPr>
          <w:rFonts w:ascii="Arial" w:hAnsi="Arial" w:cs="Arial"/>
          <w:bCs/>
          <w:lang w:eastAsia="ko-KR"/>
        </w:rPr>
        <w:t>signal/channel by</w:t>
      </w:r>
    </w:p>
    <w:p w:rsidR="004B6F7F" w:rsidRPr="004B6F7F" w:rsidRDefault="00E27C41" w:rsidP="004B6F7F">
      <w:pPr>
        <w:numPr>
          <w:ilvl w:val="1"/>
          <w:numId w:val="27"/>
        </w:numPr>
        <w:spacing w:after="240" w:line="276" w:lineRule="auto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 xml:space="preserve">LTE and </w:t>
      </w:r>
      <w:r w:rsidR="004B6F7F" w:rsidRPr="004B6F7F">
        <w:rPr>
          <w:rFonts w:ascii="Arial" w:hAnsi="Arial" w:cs="Arial"/>
          <w:bCs/>
          <w:lang w:eastAsia="ko-KR"/>
        </w:rPr>
        <w:t>NR PSSCH: the value in SCI</w:t>
      </w:r>
    </w:p>
    <w:p w:rsidR="004B6F7F" w:rsidRPr="004B6F7F" w:rsidRDefault="004B6F7F" w:rsidP="004B6F7F">
      <w:pPr>
        <w:numPr>
          <w:ilvl w:val="1"/>
          <w:numId w:val="27"/>
        </w:numPr>
        <w:spacing w:after="240" w:line="276" w:lineRule="auto"/>
        <w:rPr>
          <w:rFonts w:ascii="Arial" w:hAnsi="Arial" w:cs="Arial"/>
          <w:bCs/>
          <w:lang w:eastAsia="ko-KR"/>
        </w:rPr>
      </w:pPr>
      <w:r w:rsidRPr="004B6F7F">
        <w:rPr>
          <w:rFonts w:ascii="Arial" w:hAnsi="Arial" w:cs="Arial"/>
          <w:bCs/>
          <w:lang w:eastAsia="ko-KR"/>
        </w:rPr>
        <w:t>NR PSFCH: same as corresponding PSSCH</w:t>
      </w:r>
    </w:p>
    <w:p w:rsidR="004B6F7F" w:rsidRPr="004B6F7F" w:rsidRDefault="004B6F7F" w:rsidP="004B6F7F">
      <w:pPr>
        <w:numPr>
          <w:ilvl w:val="1"/>
          <w:numId w:val="27"/>
        </w:numPr>
        <w:spacing w:after="240" w:line="276" w:lineRule="auto"/>
        <w:rPr>
          <w:rFonts w:ascii="Arial" w:hAnsi="Arial" w:cs="Arial"/>
          <w:bCs/>
          <w:lang w:eastAsia="ko-KR"/>
        </w:rPr>
      </w:pPr>
      <w:r w:rsidRPr="004B6F7F">
        <w:rPr>
          <w:rFonts w:ascii="Arial" w:hAnsi="Arial" w:cs="Arial"/>
          <w:bCs/>
          <w:lang w:eastAsia="ko-KR"/>
        </w:rPr>
        <w:t xml:space="preserve">NR S-SS/PSBCH: higher layer parameter </w:t>
      </w:r>
      <w:r w:rsidRPr="004B6F7F">
        <w:rPr>
          <w:rFonts w:ascii="Arial" w:hAnsi="Arial" w:cs="Arial"/>
          <w:bCs/>
          <w:i/>
          <w:lang w:eastAsia="ko-KR"/>
        </w:rPr>
        <w:t>sl-SSB-PriorityNR-r16</w:t>
      </w:r>
    </w:p>
    <w:p w:rsidR="004B6F7F" w:rsidRPr="004B6F7F" w:rsidRDefault="004B6F7F" w:rsidP="004B6F7F">
      <w:pPr>
        <w:numPr>
          <w:ilvl w:val="1"/>
          <w:numId w:val="27"/>
        </w:numPr>
        <w:spacing w:after="240" w:line="276" w:lineRule="auto"/>
        <w:rPr>
          <w:rFonts w:ascii="Arial" w:hAnsi="Arial" w:cs="Arial"/>
          <w:bCs/>
          <w:lang w:eastAsia="ko-KR"/>
        </w:rPr>
      </w:pPr>
      <w:r w:rsidRPr="004B6F7F">
        <w:rPr>
          <w:rFonts w:ascii="Arial" w:hAnsi="Arial" w:cs="Arial"/>
          <w:bCs/>
          <w:lang w:eastAsia="ko-KR"/>
        </w:rPr>
        <w:t xml:space="preserve">LTE PSSS/SSSS/PSBCH: higher layer parameter </w:t>
      </w:r>
      <w:r w:rsidRPr="004B6F7F">
        <w:rPr>
          <w:rFonts w:ascii="Arial" w:hAnsi="Arial" w:cs="Arial"/>
          <w:bCs/>
          <w:i/>
          <w:lang w:eastAsia="ko-KR"/>
        </w:rPr>
        <w:t>LTESidelinkSSBPriority</w:t>
      </w:r>
    </w:p>
    <w:p w:rsidR="004B6F7F" w:rsidRPr="004B6F7F" w:rsidRDefault="004B6F7F" w:rsidP="004B6F7F">
      <w:pPr>
        <w:numPr>
          <w:ilvl w:val="0"/>
          <w:numId w:val="27"/>
        </w:numPr>
        <w:spacing w:after="240" w:line="276" w:lineRule="auto"/>
        <w:rPr>
          <w:rFonts w:ascii="Arial" w:hAnsi="Arial" w:cs="Arial"/>
          <w:bCs/>
          <w:lang w:eastAsia="ko-KR"/>
        </w:rPr>
      </w:pPr>
      <w:r w:rsidRPr="004B6F7F">
        <w:rPr>
          <w:rFonts w:ascii="Arial" w:hAnsi="Arial" w:cs="Arial"/>
          <w:bCs/>
          <w:lang w:eastAsia="ko-KR"/>
        </w:rPr>
        <w:t>Between LTE SL Rx and NR SL Rx, or</w:t>
      </w:r>
      <w:r>
        <w:rPr>
          <w:rFonts w:ascii="Arial" w:hAnsi="Arial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  <w:lang w:eastAsia="ko-KR"/>
        </w:rPr>
        <w:t>i</w:t>
      </w:r>
      <w:r w:rsidRPr="004B6F7F">
        <w:rPr>
          <w:rFonts w:ascii="Arial" w:hAnsi="Arial" w:cs="Arial"/>
          <w:bCs/>
          <w:lang w:eastAsia="ko-KR"/>
        </w:rPr>
        <w:t>f the priority is the same, or</w:t>
      </w:r>
      <w:r>
        <w:rPr>
          <w:rFonts w:ascii="Arial" w:hAnsi="Arial" w:cs="Arial" w:hint="eastAsia"/>
          <w:bCs/>
          <w:lang w:eastAsia="ko-KR"/>
        </w:rPr>
        <w:t xml:space="preserve"> i</w:t>
      </w:r>
      <w:r w:rsidRPr="004B6F7F">
        <w:rPr>
          <w:rFonts w:ascii="Arial" w:hAnsi="Arial" w:cs="Arial"/>
          <w:bCs/>
          <w:lang w:eastAsia="ko-KR"/>
        </w:rPr>
        <w:t xml:space="preserve">f the UE does not have enough processing time to know </w:t>
      </w:r>
      <w:r w:rsidR="00E27C41">
        <w:rPr>
          <w:rFonts w:ascii="Arial" w:hAnsi="Arial" w:cs="Arial"/>
          <w:bCs/>
          <w:lang w:eastAsia="ko-KR"/>
        </w:rPr>
        <w:t xml:space="preserve">the </w:t>
      </w:r>
      <w:r w:rsidRPr="004B6F7F">
        <w:rPr>
          <w:rFonts w:ascii="Arial" w:hAnsi="Arial" w:cs="Arial"/>
          <w:bCs/>
          <w:lang w:eastAsia="ko-KR"/>
        </w:rPr>
        <w:t>priority value,</w:t>
      </w:r>
      <w:r w:rsidRPr="004B6F7F">
        <w:t xml:space="preserve"> </w:t>
      </w:r>
      <w:r>
        <w:rPr>
          <w:rFonts w:ascii="Arial" w:hAnsi="Arial" w:cs="Arial"/>
          <w:bCs/>
          <w:lang w:eastAsia="ko-KR"/>
        </w:rPr>
        <w:t xml:space="preserve">the prioritization between LTE and </w:t>
      </w:r>
      <w:r w:rsidRPr="004B6F7F">
        <w:rPr>
          <w:rFonts w:ascii="Arial" w:hAnsi="Arial" w:cs="Arial"/>
          <w:bCs/>
          <w:lang w:eastAsia="ko-KR"/>
        </w:rPr>
        <w:t xml:space="preserve">NR </w:t>
      </w:r>
      <w:r>
        <w:rPr>
          <w:rFonts w:ascii="Arial" w:hAnsi="Arial" w:cs="Arial"/>
          <w:bCs/>
          <w:lang w:eastAsia="ko-KR"/>
        </w:rPr>
        <w:t xml:space="preserve">sidelink </w:t>
      </w:r>
      <w:r w:rsidRPr="004B6F7F">
        <w:rPr>
          <w:rFonts w:ascii="Arial" w:hAnsi="Arial" w:cs="Arial"/>
          <w:bCs/>
          <w:lang w:eastAsia="ko-KR"/>
        </w:rPr>
        <w:t>is up to UE implementation</w:t>
      </w:r>
      <w:r w:rsidR="00E27C41">
        <w:rPr>
          <w:rFonts w:ascii="Arial" w:hAnsi="Arial" w:cs="Arial"/>
          <w:bCs/>
          <w:lang w:eastAsia="ko-KR"/>
        </w:rPr>
        <w:t>.</w:t>
      </w:r>
    </w:p>
    <w:p w:rsidR="001D630D" w:rsidRDefault="001D630D" w:rsidP="001D630D">
      <w:pPr>
        <w:spacing w:after="240" w:line="276" w:lineRule="auto"/>
        <w:ind w:leftChars="100" w:left="20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</w:rPr>
        <w:t xml:space="preserve">Q3: </w:t>
      </w:r>
      <w:r w:rsidRPr="001D630D">
        <w:rPr>
          <w:rFonts w:ascii="Arial" w:hAnsi="Arial" w:cs="Arial"/>
          <w:b/>
          <w:bCs/>
        </w:rPr>
        <w:t>Is it the case that there is no higher priority for LTE SL than NR SL?</w:t>
      </w:r>
    </w:p>
    <w:p w:rsidR="008D37E5" w:rsidRPr="004B6F7F" w:rsidRDefault="001D630D" w:rsidP="004B6F7F">
      <w:pPr>
        <w:spacing w:after="240" w:line="276" w:lineRule="auto"/>
        <w:ind w:leftChars="100" w:left="200"/>
        <w:rPr>
          <w:rFonts w:ascii="Arial" w:hAnsi="Arial" w:cs="Arial"/>
          <w:b/>
          <w:lang w:eastAsia="ko-KR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Q3</w:t>
      </w:r>
      <w:r w:rsidRPr="00390FB8">
        <w:rPr>
          <w:rFonts w:ascii="Arial" w:hAnsi="Arial" w:cs="Arial"/>
          <w:b/>
          <w:lang w:eastAsia="ko-KR"/>
        </w:rPr>
        <w:t>:</w:t>
      </w:r>
      <w:r w:rsidR="00255936">
        <w:rPr>
          <w:rFonts w:ascii="Arial" w:hAnsi="Arial" w:cs="Arial"/>
          <w:b/>
          <w:lang w:eastAsia="ko-KR"/>
        </w:rPr>
        <w:t xml:space="preserve"> </w:t>
      </w:r>
      <w:r w:rsidR="00255936" w:rsidRPr="00255936">
        <w:rPr>
          <w:rFonts w:ascii="Arial" w:hAnsi="Arial" w:cs="Arial"/>
          <w:lang w:eastAsia="ko-KR"/>
        </w:rPr>
        <w:t>Yes</w:t>
      </w:r>
      <w:r w:rsidR="00255936">
        <w:rPr>
          <w:rFonts w:ascii="Arial" w:hAnsi="Arial" w:cs="Arial"/>
          <w:lang w:eastAsia="ko-KR"/>
        </w:rPr>
        <w:t xml:space="preserve"> (See RAN1 reply to Q2)</w:t>
      </w:r>
    </w:p>
    <w:p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lastRenderedPageBreak/>
        <w:t>2. Actions:</w:t>
      </w:r>
    </w:p>
    <w:p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961CC0">
        <w:rPr>
          <w:rFonts w:ascii="Arial" w:hAnsi="Arial" w:cs="Arial"/>
          <w:b/>
        </w:rPr>
        <w:t>4</w:t>
      </w:r>
    </w:p>
    <w:p w:rsidR="00463675" w:rsidRPr="00B310FC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1D630D">
        <w:rPr>
          <w:rFonts w:ascii="Arial" w:hAnsi="Arial" w:cs="Arial"/>
        </w:rPr>
        <w:t>4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:rsidR="00463675" w:rsidRPr="00B310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:rsidR="001E3E16" w:rsidRDefault="00961CC0" w:rsidP="001E3E16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#104</w:t>
      </w:r>
      <w:r>
        <w:rPr>
          <w:rFonts w:ascii="Arial" w:hAnsi="Arial" w:cs="Arial"/>
          <w:bCs/>
        </w:rPr>
        <w:tab/>
      </w:r>
      <w:r w:rsidR="001E3E16" w:rsidRPr="00B310FC">
        <w:rPr>
          <w:rFonts w:ascii="Arial" w:hAnsi="Arial" w:cs="Arial"/>
          <w:bCs/>
        </w:rPr>
        <w:t>bis-e</w:t>
      </w:r>
      <w:r w:rsidR="001E3E16" w:rsidRPr="00B310FC">
        <w:rPr>
          <w:rFonts w:ascii="Arial" w:hAnsi="Arial" w:cs="Arial"/>
          <w:bCs/>
        </w:rPr>
        <w:tab/>
        <w:t>12</w:t>
      </w:r>
      <w:r w:rsidR="001E3E16" w:rsidRPr="00B310FC">
        <w:rPr>
          <w:rFonts w:ascii="Arial" w:hAnsi="Arial" w:cs="Arial"/>
          <w:bCs/>
          <w:vertAlign w:val="superscript"/>
        </w:rPr>
        <w:t>th</w:t>
      </w:r>
      <w:r w:rsidR="001E3E16" w:rsidRPr="00B310FC">
        <w:rPr>
          <w:rFonts w:ascii="Arial" w:hAnsi="Arial" w:cs="Arial"/>
          <w:bCs/>
        </w:rPr>
        <w:t xml:space="preserve"> – 20</w:t>
      </w:r>
      <w:r w:rsidR="001E3E16" w:rsidRPr="00B310FC">
        <w:rPr>
          <w:rFonts w:ascii="Arial" w:hAnsi="Arial" w:cs="Arial"/>
          <w:bCs/>
          <w:vertAlign w:val="superscript"/>
        </w:rPr>
        <w:t>th</w:t>
      </w:r>
      <w:r w:rsidR="001E3E16" w:rsidRPr="00B310FC">
        <w:rPr>
          <w:rFonts w:ascii="Arial" w:hAnsi="Arial" w:cs="Arial"/>
          <w:bCs/>
        </w:rPr>
        <w:t xml:space="preserve"> April 2021</w:t>
      </w:r>
      <w:r w:rsidR="001E3E16" w:rsidRPr="00B310FC">
        <w:rPr>
          <w:rFonts w:ascii="Arial" w:hAnsi="Arial" w:cs="Arial"/>
          <w:bCs/>
        </w:rPr>
        <w:tab/>
      </w:r>
      <w:r w:rsidR="001E3E16" w:rsidRPr="00B310FC">
        <w:rPr>
          <w:rFonts w:ascii="Arial" w:hAnsi="Arial" w:cs="Arial"/>
          <w:bCs/>
        </w:rPr>
        <w:tab/>
      </w:r>
      <w:r w:rsidR="001E3E16" w:rsidRPr="00B310FC">
        <w:rPr>
          <w:rFonts w:ascii="Arial" w:hAnsi="Arial" w:cs="Arial"/>
          <w:bCs/>
        </w:rPr>
        <w:tab/>
      </w:r>
      <w:r w:rsidR="001E3E16" w:rsidRPr="00B310FC">
        <w:rPr>
          <w:rFonts w:ascii="Arial" w:hAnsi="Arial" w:cs="Arial"/>
          <w:bCs/>
        </w:rPr>
        <w:tab/>
      </w:r>
      <w:r w:rsidR="001E3E16"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961CC0" w:rsidRPr="00961CC0" w:rsidRDefault="00961CC0" w:rsidP="00961CC0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#105</w:t>
      </w:r>
      <w:r w:rsidRPr="00B310FC">
        <w:rPr>
          <w:rFonts w:ascii="Arial" w:hAnsi="Arial" w:cs="Arial"/>
          <w:bCs/>
        </w:rPr>
        <w:t>-e</w:t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7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B310FC">
        <w:rPr>
          <w:rFonts w:ascii="Arial" w:hAnsi="Arial" w:cs="Arial"/>
          <w:bCs/>
        </w:rPr>
        <w:t xml:space="preserve"> 2021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51699E" w:rsidRPr="00961CC0" w:rsidRDefault="0051699E" w:rsidP="00961CC0"/>
    <w:p w:rsidR="0051699E" w:rsidRPr="00B310FC" w:rsidRDefault="0051699E" w:rsidP="0051699E">
      <w:pPr>
        <w:pStyle w:val="1"/>
        <w:keepLines/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right="0" w:hanging="799"/>
        <w:jc w:val="both"/>
        <w:textAlignment w:val="baseline"/>
        <w:rPr>
          <w:rFonts w:cs="Arial"/>
          <w:lang w:val="en-US"/>
        </w:rPr>
      </w:pPr>
      <w:r w:rsidRPr="00B310FC">
        <w:rPr>
          <w:rFonts w:cs="Arial"/>
          <w:lang w:val="en-US"/>
        </w:rPr>
        <w:t>References</w:t>
      </w:r>
    </w:p>
    <w:p w:rsidR="0051699E" w:rsidRPr="00E27C41" w:rsidRDefault="005D04F2" w:rsidP="00E27C41">
      <w:pPr>
        <w:pStyle w:val="2222"/>
        <w:numPr>
          <w:ilvl w:val="0"/>
          <w:numId w:val="21"/>
        </w:numPr>
        <w:spacing w:after="120" w:line="288" w:lineRule="auto"/>
        <w:ind w:firstLineChars="0"/>
        <w:rPr>
          <w:rFonts w:ascii="Arial" w:hAnsi="Arial" w:cs="Arial"/>
          <w:sz w:val="20"/>
          <w:lang w:val="en-US" w:eastAsia="ko-KR"/>
        </w:rPr>
      </w:pPr>
      <w:bookmarkStart w:id="1" w:name="_Ref31989388"/>
      <w:bookmarkStart w:id="2" w:name="_Ref526288974"/>
      <w:r w:rsidRPr="00B310FC">
        <w:rPr>
          <w:rFonts w:ascii="Arial" w:hAnsi="Arial" w:cs="Arial"/>
          <w:sz w:val="20"/>
          <w:lang w:val="en-US" w:eastAsia="ko-KR"/>
        </w:rPr>
        <w:t>R</w:t>
      </w:r>
      <w:r w:rsidR="00961CC0">
        <w:rPr>
          <w:rFonts w:ascii="Arial" w:hAnsi="Arial" w:cs="Arial"/>
          <w:sz w:val="20"/>
          <w:lang w:val="en-US" w:eastAsia="ko-KR"/>
        </w:rPr>
        <w:t>4</w:t>
      </w:r>
      <w:r w:rsidRPr="00B310FC">
        <w:rPr>
          <w:rFonts w:ascii="Arial" w:hAnsi="Arial" w:cs="Arial"/>
          <w:sz w:val="20"/>
          <w:lang w:val="en-US" w:eastAsia="ko-KR"/>
        </w:rPr>
        <w:t>-20</w:t>
      </w:r>
      <w:r w:rsidR="00961CC0">
        <w:rPr>
          <w:rFonts w:ascii="Arial" w:hAnsi="Arial" w:cs="Arial"/>
          <w:sz w:val="20"/>
          <w:lang w:val="en-US" w:eastAsia="ko-KR"/>
        </w:rPr>
        <w:t>17839</w:t>
      </w:r>
      <w:r w:rsidR="0051699E" w:rsidRPr="00B310FC">
        <w:rPr>
          <w:rFonts w:ascii="Arial" w:hAnsi="Arial" w:cs="Arial"/>
          <w:sz w:val="20"/>
          <w:lang w:val="en-US" w:eastAsia="ko-KR"/>
        </w:rPr>
        <w:t xml:space="preserve">, </w:t>
      </w:r>
      <w:bookmarkEnd w:id="1"/>
      <w:bookmarkEnd w:id="2"/>
      <w:r w:rsidR="00961CC0" w:rsidRPr="00961CC0">
        <w:rPr>
          <w:rFonts w:ascii="Arial" w:hAnsi="Arial" w:cs="Arial"/>
          <w:sz w:val="20"/>
          <w:lang w:val="en-US" w:eastAsia="ko-KR"/>
        </w:rPr>
        <w:t>LS on SL switching priority</w:t>
      </w:r>
      <w:r w:rsidRPr="00B310FC">
        <w:rPr>
          <w:rFonts w:ascii="Arial" w:hAnsi="Arial" w:cs="Arial"/>
          <w:sz w:val="20"/>
          <w:lang w:val="en-US" w:eastAsia="ko-KR"/>
        </w:rPr>
        <w:t xml:space="preserve">, </w:t>
      </w:r>
      <w:r w:rsidR="00961CC0">
        <w:rPr>
          <w:rFonts w:ascii="Arial" w:hAnsi="Arial" w:cs="Arial"/>
          <w:sz w:val="20"/>
          <w:lang w:val="en-US" w:eastAsia="ko-KR"/>
        </w:rPr>
        <w:t>Xiaomi</w:t>
      </w:r>
    </w:p>
    <w:sectPr w:rsidR="0051699E" w:rsidRPr="00E27C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EB4" w:rsidRDefault="008F4EB4">
      <w:r>
        <w:separator/>
      </w:r>
    </w:p>
  </w:endnote>
  <w:endnote w:type="continuationSeparator" w:id="0">
    <w:p w:rsidR="008F4EB4" w:rsidRDefault="008F4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EB4" w:rsidRDefault="008F4EB4">
      <w:r>
        <w:separator/>
      </w:r>
    </w:p>
  </w:footnote>
  <w:footnote w:type="continuationSeparator" w:id="0">
    <w:p w:rsidR="008F4EB4" w:rsidRDefault="008F4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20"/>
  </w:num>
  <w:num w:numId="17">
    <w:abstractNumId w:val="22"/>
  </w:num>
  <w:num w:numId="18">
    <w:abstractNumId w:val="21"/>
  </w:num>
  <w:num w:numId="19">
    <w:abstractNumId w:val="18"/>
  </w:num>
  <w:num w:numId="20">
    <w:abstractNumId w:val="11"/>
  </w:num>
  <w:num w:numId="21">
    <w:abstractNumId w:val="10"/>
  </w:num>
  <w:num w:numId="22">
    <w:abstractNumId w:val="23"/>
  </w:num>
  <w:num w:numId="23">
    <w:abstractNumId w:val="13"/>
  </w:num>
  <w:num w:numId="24">
    <w:abstractNumId w:val="14"/>
  </w:num>
  <w:num w:numId="25">
    <w:abstractNumId w:val="17"/>
  </w:num>
  <w:num w:numId="26">
    <w:abstractNumId w:val="25"/>
  </w:num>
  <w:num w:numId="2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413DB"/>
    <w:rsid w:val="0005503C"/>
    <w:rsid w:val="00063133"/>
    <w:rsid w:val="00070B59"/>
    <w:rsid w:val="00074FC2"/>
    <w:rsid w:val="000A31B9"/>
    <w:rsid w:val="000A5C53"/>
    <w:rsid w:val="000B693C"/>
    <w:rsid w:val="000D430A"/>
    <w:rsid w:val="000D5FAC"/>
    <w:rsid w:val="000F1408"/>
    <w:rsid w:val="000F4E43"/>
    <w:rsid w:val="001310C6"/>
    <w:rsid w:val="001526D0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331F4"/>
    <w:rsid w:val="00251C1D"/>
    <w:rsid w:val="00255936"/>
    <w:rsid w:val="00265289"/>
    <w:rsid w:val="00282988"/>
    <w:rsid w:val="002A4B1E"/>
    <w:rsid w:val="00310045"/>
    <w:rsid w:val="00330F53"/>
    <w:rsid w:val="00341D78"/>
    <w:rsid w:val="00351F8A"/>
    <w:rsid w:val="00383488"/>
    <w:rsid w:val="003A6CC9"/>
    <w:rsid w:val="003C2BA0"/>
    <w:rsid w:val="003C7C9D"/>
    <w:rsid w:val="003E3EE8"/>
    <w:rsid w:val="00404E25"/>
    <w:rsid w:val="00416E70"/>
    <w:rsid w:val="004227AE"/>
    <w:rsid w:val="00454F8B"/>
    <w:rsid w:val="00455C31"/>
    <w:rsid w:val="00463675"/>
    <w:rsid w:val="0046630D"/>
    <w:rsid w:val="004902B9"/>
    <w:rsid w:val="004B6F7F"/>
    <w:rsid w:val="004D2DF9"/>
    <w:rsid w:val="004E19F4"/>
    <w:rsid w:val="004E4EE3"/>
    <w:rsid w:val="004F65EB"/>
    <w:rsid w:val="0051699E"/>
    <w:rsid w:val="0057771C"/>
    <w:rsid w:val="00581330"/>
    <w:rsid w:val="00584B08"/>
    <w:rsid w:val="005B2FFD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92D7C"/>
    <w:rsid w:val="006A085E"/>
    <w:rsid w:val="006A643B"/>
    <w:rsid w:val="006C5C36"/>
    <w:rsid w:val="006C5DE8"/>
    <w:rsid w:val="006C69D6"/>
    <w:rsid w:val="006D0543"/>
    <w:rsid w:val="006E2BD2"/>
    <w:rsid w:val="00726FC3"/>
    <w:rsid w:val="00765460"/>
    <w:rsid w:val="00780EA3"/>
    <w:rsid w:val="0079236E"/>
    <w:rsid w:val="007A062E"/>
    <w:rsid w:val="007A2A2D"/>
    <w:rsid w:val="007A7FCF"/>
    <w:rsid w:val="00802948"/>
    <w:rsid w:val="008049BF"/>
    <w:rsid w:val="0080550F"/>
    <w:rsid w:val="00805DA9"/>
    <w:rsid w:val="008230DF"/>
    <w:rsid w:val="00841D20"/>
    <w:rsid w:val="008566B1"/>
    <w:rsid w:val="00874569"/>
    <w:rsid w:val="008871B5"/>
    <w:rsid w:val="008B2D94"/>
    <w:rsid w:val="008D37E5"/>
    <w:rsid w:val="008F0781"/>
    <w:rsid w:val="008F4EB4"/>
    <w:rsid w:val="00916CC0"/>
    <w:rsid w:val="00923E7C"/>
    <w:rsid w:val="009263DF"/>
    <w:rsid w:val="0093447D"/>
    <w:rsid w:val="00937C01"/>
    <w:rsid w:val="00961CC0"/>
    <w:rsid w:val="00963A76"/>
    <w:rsid w:val="00981BF2"/>
    <w:rsid w:val="009962B7"/>
    <w:rsid w:val="00A34F72"/>
    <w:rsid w:val="00A4142F"/>
    <w:rsid w:val="00A56018"/>
    <w:rsid w:val="00A97912"/>
    <w:rsid w:val="00AA1037"/>
    <w:rsid w:val="00B133CF"/>
    <w:rsid w:val="00B310FC"/>
    <w:rsid w:val="00B613C9"/>
    <w:rsid w:val="00B64BC2"/>
    <w:rsid w:val="00B94E68"/>
    <w:rsid w:val="00B97CD6"/>
    <w:rsid w:val="00BA286E"/>
    <w:rsid w:val="00BA6F19"/>
    <w:rsid w:val="00BE4E26"/>
    <w:rsid w:val="00BF1682"/>
    <w:rsid w:val="00C00027"/>
    <w:rsid w:val="00C174F7"/>
    <w:rsid w:val="00C5498E"/>
    <w:rsid w:val="00CA09FC"/>
    <w:rsid w:val="00CB5D1B"/>
    <w:rsid w:val="00CC1212"/>
    <w:rsid w:val="00CD639C"/>
    <w:rsid w:val="00CF0BDF"/>
    <w:rsid w:val="00D25ACF"/>
    <w:rsid w:val="00D3014F"/>
    <w:rsid w:val="00D851E9"/>
    <w:rsid w:val="00D86FA3"/>
    <w:rsid w:val="00DB247F"/>
    <w:rsid w:val="00E10A4A"/>
    <w:rsid w:val="00E15A52"/>
    <w:rsid w:val="00E27C41"/>
    <w:rsid w:val="00E345EB"/>
    <w:rsid w:val="00E657C5"/>
    <w:rsid w:val="00E8353F"/>
    <w:rsid w:val="00EE33DB"/>
    <w:rsid w:val="00F02247"/>
    <w:rsid w:val="00F14901"/>
    <w:rsid w:val="00FB3477"/>
    <w:rsid w:val="00FC7F9D"/>
    <w:rsid w:val="00FD230B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Char4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1E3E16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신철규/표준연구팀(SR)/Staff Engineer/삼성전자</cp:lastModifiedBy>
  <cp:revision>2</cp:revision>
  <cp:lastPrinted>2002-04-23T14:10:00Z</cp:lastPrinted>
  <dcterms:created xsi:type="dcterms:W3CDTF">2021-01-19T04:55:00Z</dcterms:created>
  <dcterms:modified xsi:type="dcterms:W3CDTF">2021-01-19T04:55:00Z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D:\NHD\Samsung\글로벌 표준팀\Spec\RAN1_98bis\Samsung\Draft\0. Hoondong\1. Reply LS on mTRP\R1-19xxxxx Draft reply LS on mTRP.doc</vt:lpwstr>
  </property>
</Properties>
</file>