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AAD13" w14:textId="57DA3E85" w:rsidR="00E73EF2" w:rsidRPr="00CC098C" w:rsidRDefault="00A1438C" w:rsidP="00E73EF2">
      <w:pPr>
        <w:pStyle w:val="a5"/>
        <w:tabs>
          <w:tab w:val="left" w:pos="1800"/>
        </w:tabs>
        <w:rPr>
          <w:rFonts w:ascii="Times New Roman" w:eastAsia="MS Mincho" w:hAnsi="Times New Roman"/>
          <w:bCs/>
          <w:sz w:val="24"/>
          <w:lang w:eastAsia="ja-JP"/>
        </w:rPr>
      </w:pPr>
      <w:r w:rsidRPr="00CC098C">
        <w:rPr>
          <w:rFonts w:cs="Arial"/>
          <w:bCs/>
          <w:sz w:val="22"/>
        </w:rPr>
        <w:t>3GPP TSG RAN WG1 #104-e</w:t>
      </w:r>
      <w:r w:rsidR="00E73EF2" w:rsidRPr="00CC098C">
        <w:rPr>
          <w:rFonts w:ascii="Times New Roman" w:eastAsia="MS Mincho" w:hAnsi="Times New Roman"/>
          <w:bCs/>
          <w:sz w:val="21"/>
          <w:lang w:eastAsia="ja-JP"/>
        </w:rPr>
        <w:t xml:space="preserve"> </w:t>
      </w:r>
      <w:r w:rsidR="00E73EF2" w:rsidRPr="00CC098C">
        <w:rPr>
          <w:rFonts w:ascii="Times New Roman" w:eastAsia="MS Mincho" w:hAnsi="Times New Roman"/>
          <w:bCs/>
          <w:sz w:val="24"/>
          <w:lang w:eastAsia="ja-JP"/>
        </w:rPr>
        <w:t xml:space="preserve">                                                           </w:t>
      </w:r>
      <w:r w:rsidR="00A302D5" w:rsidRPr="00CC098C">
        <w:rPr>
          <w:rFonts w:ascii="Times New Roman" w:eastAsia="MS Mincho" w:hAnsi="Times New Roman"/>
          <w:bCs/>
          <w:sz w:val="24"/>
          <w:lang w:eastAsia="ja-JP"/>
        </w:rPr>
        <w:t xml:space="preserve">                  </w:t>
      </w:r>
      <w:r w:rsidR="00CC098C" w:rsidRPr="00CC098C">
        <w:rPr>
          <w:rFonts w:ascii="Times New Roman" w:eastAsia="MS Mincho" w:hAnsi="Times New Roman"/>
          <w:bCs/>
          <w:sz w:val="24"/>
          <w:lang w:eastAsia="ja-JP"/>
        </w:rPr>
        <w:t>R1-2100439</w:t>
      </w:r>
      <w:r w:rsidRPr="00CC098C">
        <w:rPr>
          <w:rFonts w:ascii="Times New Roman" w:eastAsia="MS Mincho" w:hAnsi="Times New Roman"/>
          <w:bCs/>
          <w:sz w:val="24"/>
          <w:lang w:eastAsia="ja-JP"/>
        </w:rPr>
        <w:t xml:space="preserve"> </w:t>
      </w:r>
    </w:p>
    <w:p w14:paraId="07CAB399" w14:textId="4BFF7C51" w:rsidR="009B58D8" w:rsidRPr="00CC098C" w:rsidRDefault="00A1438C" w:rsidP="00E73EF2">
      <w:pPr>
        <w:pStyle w:val="a5"/>
        <w:rPr>
          <w:rFonts w:ascii="Times New Roman" w:hAnsi="Times New Roman"/>
          <w:bCs/>
          <w:lang w:val="en-GB"/>
        </w:rPr>
      </w:pPr>
      <w:r w:rsidRPr="00CC098C">
        <w:rPr>
          <w:rFonts w:eastAsia="MS Mincho" w:cs="Arial"/>
          <w:bCs/>
          <w:sz w:val="24"/>
          <w:lang w:eastAsia="ja-JP"/>
        </w:rPr>
        <w:t>e-Meeting, January 25</w:t>
      </w:r>
      <w:r w:rsidRPr="00CC098C">
        <w:rPr>
          <w:rFonts w:eastAsia="MS Mincho" w:cs="Arial"/>
          <w:bCs/>
          <w:sz w:val="24"/>
          <w:vertAlign w:val="superscript"/>
          <w:lang w:eastAsia="ja-JP"/>
        </w:rPr>
        <w:t>th</w:t>
      </w:r>
      <w:r w:rsidRPr="00CC098C">
        <w:rPr>
          <w:rFonts w:eastAsia="MS Mincho" w:cs="Arial"/>
          <w:bCs/>
          <w:sz w:val="24"/>
          <w:lang w:eastAsia="ja-JP"/>
        </w:rPr>
        <w:t xml:space="preserve"> – February 5</w:t>
      </w:r>
      <w:r w:rsidRPr="00CC098C">
        <w:rPr>
          <w:rFonts w:eastAsia="MS Mincho" w:cs="Arial"/>
          <w:bCs/>
          <w:sz w:val="24"/>
          <w:vertAlign w:val="superscript"/>
          <w:lang w:eastAsia="ja-JP"/>
        </w:rPr>
        <w:t>th</w:t>
      </w:r>
      <w:r w:rsidRPr="00CC098C">
        <w:rPr>
          <w:rFonts w:eastAsia="MS Mincho" w:cs="Arial"/>
          <w:bCs/>
          <w:sz w:val="24"/>
          <w:lang w:eastAsia="ja-JP"/>
        </w:rPr>
        <w:t>, 2021</w:t>
      </w:r>
    </w:p>
    <w:p w14:paraId="01A62902" w14:textId="77777777" w:rsidR="004E71A3" w:rsidRPr="00010CC1" w:rsidRDefault="004E71A3" w:rsidP="00D01CAE">
      <w:pPr>
        <w:pStyle w:val="a5"/>
        <w:tabs>
          <w:tab w:val="left" w:pos="1595"/>
        </w:tabs>
        <w:ind w:left="1800" w:hanging="1800"/>
        <w:rPr>
          <w:rFonts w:ascii="Times New Roman" w:hAnsi="Times New Roman"/>
          <w:lang w:val="en-GB"/>
        </w:rPr>
      </w:pPr>
    </w:p>
    <w:p w14:paraId="31EB586E" w14:textId="77777777" w:rsidR="00367877" w:rsidRPr="00010CC1" w:rsidRDefault="00367877" w:rsidP="005C076C">
      <w:pPr>
        <w:pStyle w:val="a5"/>
        <w:tabs>
          <w:tab w:val="left" w:pos="1595"/>
        </w:tabs>
        <w:ind w:left="1558" w:hangingChars="776" w:hanging="1558"/>
        <w:rPr>
          <w:rFonts w:ascii="Times New Roman" w:eastAsia="宋体" w:hAnsi="Times New Roman"/>
          <w:lang w:eastAsia="zh-CN"/>
        </w:rPr>
      </w:pPr>
      <w:r w:rsidRPr="00010CC1">
        <w:rPr>
          <w:rFonts w:ascii="Times New Roman" w:hAnsi="Times New Roman"/>
        </w:rPr>
        <w:t>Source:</w:t>
      </w:r>
      <w:r w:rsidRPr="00010CC1">
        <w:rPr>
          <w:rFonts w:ascii="Times New Roman" w:hAnsi="Times New Roman"/>
        </w:rPr>
        <w:tab/>
      </w:r>
      <w:r w:rsidR="004726EA" w:rsidRPr="00010CC1">
        <w:rPr>
          <w:rFonts w:ascii="Times New Roman" w:eastAsia="宋体" w:hAnsi="Times New Roman"/>
          <w:lang w:eastAsia="zh-CN"/>
        </w:rPr>
        <w:t>vivo</w:t>
      </w:r>
    </w:p>
    <w:p w14:paraId="2CAC4868" w14:textId="0D53BD74" w:rsidR="000D7F0F" w:rsidRPr="00010CC1" w:rsidRDefault="00D01CAE" w:rsidP="0002717D">
      <w:pPr>
        <w:pStyle w:val="a5"/>
        <w:tabs>
          <w:tab w:val="left" w:pos="1595"/>
        </w:tabs>
        <w:ind w:left="1558" w:hangingChars="776" w:hanging="1558"/>
        <w:rPr>
          <w:rFonts w:ascii="Times New Roman" w:eastAsia="宋体" w:hAnsi="Times New Roman"/>
          <w:lang w:eastAsia="zh-CN"/>
        </w:rPr>
      </w:pPr>
      <w:r w:rsidRPr="00010CC1">
        <w:rPr>
          <w:rFonts w:ascii="Times New Roman" w:hAnsi="Times New Roman"/>
        </w:rPr>
        <w:t>Title:</w:t>
      </w:r>
      <w:r w:rsidRPr="00010CC1">
        <w:rPr>
          <w:rFonts w:ascii="Times New Roman" w:eastAsia="宋体" w:hAnsi="Times New Roman"/>
          <w:lang w:eastAsia="zh-CN"/>
        </w:rPr>
        <w:tab/>
      </w:r>
      <w:r w:rsidR="00385D01" w:rsidRPr="00010CC1">
        <w:rPr>
          <w:rFonts w:ascii="Times New Roman" w:hAnsi="Times New Roman"/>
        </w:rPr>
        <w:t>Intra-UE Multiplexing/Prioritization</w:t>
      </w:r>
      <w:r w:rsidR="005631F2" w:rsidRPr="00010CC1">
        <w:rPr>
          <w:rFonts w:ascii="Times New Roman" w:hAnsi="Times New Roman"/>
        </w:rPr>
        <w:t xml:space="preserve"> for Rel-17 URLLC</w:t>
      </w:r>
    </w:p>
    <w:p w14:paraId="68628C74" w14:textId="1CEB7A68" w:rsidR="00367877" w:rsidRPr="00010CC1" w:rsidRDefault="00367877" w:rsidP="005C076C">
      <w:pPr>
        <w:pStyle w:val="a5"/>
        <w:tabs>
          <w:tab w:val="left" w:pos="1595"/>
        </w:tabs>
        <w:ind w:left="1558" w:hangingChars="776" w:hanging="1558"/>
        <w:rPr>
          <w:rFonts w:ascii="Times New Roman" w:eastAsia="宋体" w:hAnsi="Times New Roman"/>
          <w:lang w:eastAsia="zh-CN"/>
        </w:rPr>
      </w:pPr>
      <w:r w:rsidRPr="00010CC1">
        <w:rPr>
          <w:rFonts w:ascii="Times New Roman" w:hAnsi="Times New Roman"/>
        </w:rPr>
        <w:t>Agenda Item:</w:t>
      </w:r>
      <w:r w:rsidRPr="00010CC1">
        <w:rPr>
          <w:rFonts w:ascii="Times New Roman" w:hAnsi="Times New Roman"/>
        </w:rPr>
        <w:tab/>
      </w:r>
      <w:r w:rsidR="00385D01" w:rsidRPr="00010CC1">
        <w:rPr>
          <w:rFonts w:ascii="Times New Roman" w:hAnsi="Times New Roman"/>
        </w:rPr>
        <w:t>8</w:t>
      </w:r>
      <w:r w:rsidR="002616DD" w:rsidRPr="00010CC1">
        <w:rPr>
          <w:rFonts w:ascii="Times New Roman" w:hAnsi="Times New Roman"/>
        </w:rPr>
        <w:t>.</w:t>
      </w:r>
      <w:r w:rsidR="00385D01" w:rsidRPr="00010CC1">
        <w:rPr>
          <w:rFonts w:ascii="Times New Roman" w:hAnsi="Times New Roman"/>
        </w:rPr>
        <w:t>3</w:t>
      </w:r>
      <w:r w:rsidR="002616DD" w:rsidRPr="00010CC1">
        <w:rPr>
          <w:rFonts w:ascii="Times New Roman" w:hAnsi="Times New Roman"/>
        </w:rPr>
        <w:t>.</w:t>
      </w:r>
      <w:r w:rsidR="00385D01" w:rsidRPr="00010CC1">
        <w:rPr>
          <w:rFonts w:ascii="Times New Roman" w:hAnsi="Times New Roman"/>
        </w:rPr>
        <w:t>3</w:t>
      </w:r>
    </w:p>
    <w:p w14:paraId="27B333B4" w14:textId="77777777" w:rsidR="00367877" w:rsidRPr="00010CC1" w:rsidRDefault="00367877" w:rsidP="005C076C">
      <w:pPr>
        <w:pStyle w:val="a5"/>
        <w:tabs>
          <w:tab w:val="left" w:pos="1595"/>
        </w:tabs>
        <w:ind w:left="1558" w:hangingChars="776" w:hanging="1558"/>
        <w:rPr>
          <w:rFonts w:ascii="Times New Roman" w:eastAsia="宋体" w:hAnsi="Times New Roman"/>
          <w:sz w:val="24"/>
          <w:lang w:eastAsia="zh-CN"/>
        </w:rPr>
      </w:pPr>
      <w:r w:rsidRPr="00010CC1">
        <w:rPr>
          <w:rFonts w:ascii="Times New Roman" w:hAnsi="Times New Roman"/>
        </w:rPr>
        <w:t>Document for:</w:t>
      </w:r>
      <w:r w:rsidRPr="00010CC1">
        <w:rPr>
          <w:rFonts w:ascii="Times New Roman" w:hAnsi="Times New Roman"/>
        </w:rPr>
        <w:tab/>
        <w:t>Discussion</w:t>
      </w:r>
      <w:r w:rsidRPr="00010CC1">
        <w:rPr>
          <w:rFonts w:ascii="Times New Roman" w:eastAsia="宋体" w:hAnsi="Times New Roman"/>
          <w:lang w:eastAsia="zh-CN"/>
        </w:rPr>
        <w:t xml:space="preserve"> and Decision</w:t>
      </w:r>
    </w:p>
    <w:p w14:paraId="20D35A02" w14:textId="0FDF4E1F" w:rsidR="00E807E7" w:rsidRPr="00010CC1"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0" w:name="OLE_LINK13"/>
      <w:bookmarkStart w:id="1" w:name="OLE_LINK14"/>
      <w:r w:rsidRPr="00010CC1">
        <w:rPr>
          <w:rFonts w:ascii="Times New Roman" w:hAnsi="Times New Roman" w:cs="Times New Roman"/>
          <w:b w:val="0"/>
          <w:bCs w:val="0"/>
          <w:kern w:val="0"/>
          <w:sz w:val="36"/>
          <w:szCs w:val="20"/>
          <w:lang w:val="en-GB" w:eastAsia="en-GB"/>
        </w:rPr>
        <w:t>Introduction</w:t>
      </w:r>
      <w:r w:rsidR="00373DF3" w:rsidRPr="00010CC1">
        <w:rPr>
          <w:rFonts w:ascii="Times New Roman" w:eastAsia="宋体" w:hAnsi="Times New Roman" w:cs="Times New Roman"/>
          <w:b w:val="0"/>
          <w:bCs w:val="0"/>
          <w:kern w:val="0"/>
          <w:sz w:val="36"/>
          <w:szCs w:val="20"/>
          <w:lang w:val="en-GB" w:eastAsia="zh-CN"/>
        </w:rPr>
        <w:t xml:space="preserve"> </w:t>
      </w:r>
    </w:p>
    <w:p w14:paraId="070A651F" w14:textId="1A1503DF" w:rsidR="00385D01" w:rsidRPr="00D536B4" w:rsidRDefault="00385D01" w:rsidP="00385D01">
      <w:pPr>
        <w:overflowPunct w:val="0"/>
        <w:autoSpaceDE w:val="0"/>
        <w:autoSpaceDN w:val="0"/>
        <w:adjustRightInd w:val="0"/>
        <w:spacing w:beforeLines="50" w:before="120"/>
        <w:jc w:val="both"/>
        <w:textAlignment w:val="baseline"/>
        <w:rPr>
          <w:rFonts w:eastAsiaTheme="minorEastAsia"/>
          <w:bCs/>
          <w:sz w:val="20"/>
          <w:szCs w:val="20"/>
          <w:lang w:eastAsia="zh-CN"/>
        </w:rPr>
      </w:pPr>
      <w:r w:rsidRPr="00010CC1">
        <w:rPr>
          <w:rFonts w:eastAsiaTheme="minorEastAsia"/>
          <w:bCs/>
          <w:sz w:val="20"/>
          <w:szCs w:val="20"/>
          <w:lang w:eastAsia="zh-CN"/>
        </w:rPr>
        <w:t>For</w:t>
      </w:r>
      <w:r w:rsidRPr="00D536B4">
        <w:rPr>
          <w:rFonts w:eastAsiaTheme="minorEastAsia"/>
          <w:bCs/>
          <w:sz w:val="20"/>
          <w:szCs w:val="20"/>
          <w:lang w:eastAsia="zh-CN"/>
        </w:rPr>
        <w:t xml:space="preserve"> </w:t>
      </w:r>
      <w:r w:rsidR="006949E4" w:rsidRPr="00010CC1">
        <w:rPr>
          <w:rFonts w:eastAsiaTheme="minorEastAsia"/>
          <w:bCs/>
          <w:sz w:val="20"/>
          <w:szCs w:val="20"/>
          <w:lang w:eastAsia="zh-CN"/>
        </w:rPr>
        <w:t>RAN</w:t>
      </w:r>
      <w:r w:rsidR="006949E4" w:rsidRPr="00D536B4">
        <w:rPr>
          <w:rFonts w:eastAsiaTheme="minorEastAsia"/>
          <w:bCs/>
          <w:sz w:val="20"/>
          <w:szCs w:val="20"/>
          <w:lang w:eastAsia="zh-CN"/>
        </w:rPr>
        <w:t>1</w:t>
      </w:r>
      <w:r w:rsidR="006949E4" w:rsidRPr="00010CC1">
        <w:rPr>
          <w:rFonts w:eastAsiaTheme="minorEastAsia"/>
          <w:bCs/>
          <w:sz w:val="20"/>
          <w:szCs w:val="20"/>
          <w:lang w:eastAsia="zh-CN"/>
        </w:rPr>
        <w:t>#</w:t>
      </w:r>
      <w:r w:rsidR="006949E4" w:rsidRPr="00D536B4">
        <w:rPr>
          <w:rFonts w:eastAsiaTheme="minorEastAsia"/>
          <w:bCs/>
          <w:sz w:val="20"/>
          <w:szCs w:val="20"/>
          <w:lang w:eastAsia="zh-CN"/>
        </w:rPr>
        <w:t>10</w:t>
      </w:r>
      <w:r w:rsidR="004C0FCC">
        <w:rPr>
          <w:rFonts w:eastAsiaTheme="minorEastAsia"/>
          <w:bCs/>
          <w:sz w:val="20"/>
          <w:szCs w:val="20"/>
          <w:lang w:eastAsia="zh-CN"/>
        </w:rPr>
        <w:t>3</w:t>
      </w:r>
      <w:r w:rsidR="006949E4" w:rsidRPr="00D536B4">
        <w:rPr>
          <w:rFonts w:eastAsiaTheme="minorEastAsia"/>
          <w:bCs/>
          <w:sz w:val="20"/>
          <w:szCs w:val="20"/>
          <w:lang w:eastAsia="zh-CN"/>
        </w:rPr>
        <w:t xml:space="preserve"> </w:t>
      </w:r>
      <w:r w:rsidR="006949E4" w:rsidRPr="00010CC1">
        <w:rPr>
          <w:rFonts w:eastAsiaTheme="minorEastAsia"/>
          <w:bCs/>
          <w:sz w:val="20"/>
          <w:szCs w:val="20"/>
          <w:lang w:eastAsia="zh-CN"/>
        </w:rPr>
        <w:t>e-meeting</w:t>
      </w:r>
      <w:r w:rsidRPr="00010CC1">
        <w:rPr>
          <w:rFonts w:eastAsiaTheme="minorEastAsia"/>
          <w:bCs/>
          <w:sz w:val="20"/>
          <w:szCs w:val="20"/>
          <w:lang w:eastAsia="zh-CN"/>
        </w:rPr>
        <w:t xml:space="preserve">, </w:t>
      </w:r>
      <w:r w:rsidR="004C0FCC">
        <w:rPr>
          <w:rFonts w:eastAsiaTheme="minorEastAsia"/>
          <w:bCs/>
          <w:sz w:val="20"/>
          <w:szCs w:val="20"/>
          <w:lang w:eastAsia="zh-CN"/>
        </w:rPr>
        <w:t>i</w:t>
      </w:r>
      <w:r w:rsidR="006949E4" w:rsidRPr="00D536B4">
        <w:rPr>
          <w:rFonts w:eastAsiaTheme="minorEastAsia"/>
          <w:bCs/>
          <w:sz w:val="20"/>
          <w:szCs w:val="20"/>
          <w:lang w:eastAsia="zh-CN"/>
        </w:rPr>
        <w:t xml:space="preserve">ntra-UE </w:t>
      </w:r>
      <w:r w:rsidR="004C0FCC">
        <w:rPr>
          <w:rFonts w:eastAsiaTheme="minorEastAsia"/>
          <w:bCs/>
          <w:sz w:val="20"/>
          <w:szCs w:val="20"/>
          <w:lang w:eastAsia="zh-CN"/>
        </w:rPr>
        <w:t>m</w:t>
      </w:r>
      <w:r w:rsidR="006949E4" w:rsidRPr="00D536B4">
        <w:rPr>
          <w:rFonts w:eastAsiaTheme="minorEastAsia"/>
          <w:bCs/>
          <w:sz w:val="20"/>
          <w:szCs w:val="20"/>
          <w:lang w:eastAsia="zh-CN"/>
        </w:rPr>
        <w:t>ultiplexing/</w:t>
      </w:r>
      <w:r w:rsidR="004C0FCC">
        <w:rPr>
          <w:rFonts w:eastAsiaTheme="minorEastAsia"/>
          <w:bCs/>
          <w:sz w:val="20"/>
          <w:szCs w:val="20"/>
          <w:lang w:eastAsia="zh-CN"/>
        </w:rPr>
        <w:t>p</w:t>
      </w:r>
      <w:r w:rsidR="006949E4" w:rsidRPr="00D536B4">
        <w:rPr>
          <w:rFonts w:eastAsiaTheme="minorEastAsia"/>
          <w:bCs/>
          <w:sz w:val="20"/>
          <w:szCs w:val="20"/>
          <w:lang w:eastAsia="zh-CN"/>
        </w:rPr>
        <w:t>rioritization</w:t>
      </w:r>
      <w:r w:rsidRPr="00010CC1">
        <w:rPr>
          <w:rFonts w:eastAsiaTheme="minorEastAsia"/>
          <w:bCs/>
          <w:sz w:val="20"/>
          <w:szCs w:val="20"/>
          <w:lang w:eastAsia="zh-CN"/>
        </w:rPr>
        <w:t xml:space="preserve"> are </w:t>
      </w:r>
      <w:r w:rsidR="006949E4" w:rsidRPr="00010CC1">
        <w:rPr>
          <w:rFonts w:eastAsiaTheme="minorEastAsia"/>
          <w:bCs/>
          <w:sz w:val="20"/>
          <w:szCs w:val="20"/>
          <w:lang w:eastAsia="zh-CN"/>
        </w:rPr>
        <w:t>discussed</w:t>
      </w:r>
      <w:r w:rsidR="006949E4" w:rsidRPr="00D536B4">
        <w:rPr>
          <w:rFonts w:eastAsiaTheme="minorEastAsia"/>
          <w:bCs/>
          <w:sz w:val="20"/>
          <w:szCs w:val="20"/>
          <w:lang w:eastAsia="zh-CN"/>
        </w:rPr>
        <w:t xml:space="preserve"> </w:t>
      </w:r>
      <w:r w:rsidR="006949E4" w:rsidRPr="00010CC1">
        <w:rPr>
          <w:rFonts w:eastAsiaTheme="minorEastAsia"/>
          <w:bCs/>
          <w:sz w:val="20"/>
          <w:szCs w:val="20"/>
          <w:lang w:eastAsia="zh-CN"/>
        </w:rPr>
        <w:t>and</w:t>
      </w:r>
      <w:r w:rsidR="006949E4" w:rsidRPr="00D536B4">
        <w:rPr>
          <w:rFonts w:eastAsiaTheme="minorEastAsia"/>
          <w:bCs/>
          <w:sz w:val="20"/>
          <w:szCs w:val="20"/>
          <w:lang w:eastAsia="zh-CN"/>
        </w:rPr>
        <w:t xml:space="preserve"> some </w:t>
      </w:r>
      <w:r w:rsidRPr="00010CC1">
        <w:rPr>
          <w:rFonts w:eastAsiaTheme="minorEastAsia"/>
          <w:bCs/>
          <w:sz w:val="20"/>
          <w:szCs w:val="20"/>
          <w:lang w:eastAsia="zh-CN"/>
        </w:rPr>
        <w:t>agree</w:t>
      </w:r>
      <w:r w:rsidR="006949E4" w:rsidRPr="00D536B4">
        <w:rPr>
          <w:rFonts w:eastAsiaTheme="minorEastAsia"/>
          <w:bCs/>
          <w:sz w:val="20"/>
          <w:szCs w:val="20"/>
          <w:lang w:eastAsia="zh-CN"/>
        </w:rPr>
        <w:t>ments are achieved</w:t>
      </w:r>
      <w:r w:rsidRPr="00010CC1">
        <w:rPr>
          <w:rFonts w:eastAsiaTheme="minorEastAsia"/>
          <w:bCs/>
          <w:sz w:val="20"/>
          <w:szCs w:val="20"/>
          <w:lang w:eastAsia="zh-CN"/>
        </w:rPr>
        <w:t xml:space="preserve"> as following:</w:t>
      </w:r>
    </w:p>
    <w:p w14:paraId="7F2C0801" w14:textId="77777777" w:rsidR="00177815" w:rsidRPr="00CC098C" w:rsidRDefault="00177815" w:rsidP="00385D01">
      <w:pPr>
        <w:overflowPunct w:val="0"/>
        <w:autoSpaceDE w:val="0"/>
        <w:autoSpaceDN w:val="0"/>
        <w:adjustRightInd w:val="0"/>
        <w:jc w:val="both"/>
        <w:rPr>
          <w:rFonts w:eastAsiaTheme="minorEastAsia"/>
          <w:bCs/>
          <w:sz w:val="20"/>
          <w:szCs w:val="20"/>
          <w:lang w:eastAsia="zh-CN"/>
        </w:rPr>
      </w:pPr>
    </w:p>
    <w:p w14:paraId="50984ADC" w14:textId="03D549F8" w:rsidR="00177815" w:rsidRPr="004C0FCC" w:rsidRDefault="00177815" w:rsidP="00177815">
      <w:pPr>
        <w:rPr>
          <w:rFonts w:eastAsia="微软雅黑"/>
          <w:color w:val="000000"/>
          <w:sz w:val="20"/>
          <w:szCs w:val="20"/>
          <w:highlight w:val="green"/>
        </w:rPr>
      </w:pPr>
      <w:r w:rsidRPr="004C0FCC">
        <w:rPr>
          <w:rFonts w:eastAsia="宋体"/>
          <w:color w:val="000000"/>
          <w:sz w:val="20"/>
          <w:szCs w:val="20"/>
          <w:highlight w:val="green"/>
          <w:lang w:eastAsia="zh-CN"/>
        </w:rPr>
        <w:t>Agreements:</w:t>
      </w:r>
    </w:p>
    <w:p w14:paraId="7D7CCC69" w14:textId="77777777" w:rsidR="00177815" w:rsidRPr="004C0FCC" w:rsidRDefault="00177815" w:rsidP="00177815">
      <w:pPr>
        <w:textAlignment w:val="baseline"/>
        <w:rPr>
          <w:rFonts w:eastAsia="微软雅黑"/>
          <w:color w:val="000000"/>
          <w:sz w:val="20"/>
          <w:szCs w:val="20"/>
        </w:rPr>
      </w:pPr>
      <w:r w:rsidRPr="004C0FCC">
        <w:rPr>
          <w:rFonts w:eastAsia="微软雅黑"/>
          <w:color w:val="000000"/>
          <w:sz w:val="20"/>
          <w:szCs w:val="20"/>
        </w:rPr>
        <w:t xml:space="preserve">For multiplexing UCIs of different priorities in a PUCCH in R17, </w:t>
      </w:r>
    </w:p>
    <w:p w14:paraId="37BAC6F7" w14:textId="77777777" w:rsidR="00177815" w:rsidRPr="004C0FCC" w:rsidRDefault="00177815" w:rsidP="00177815">
      <w:pPr>
        <w:numPr>
          <w:ilvl w:val="0"/>
          <w:numId w:val="37"/>
        </w:numPr>
        <w:rPr>
          <w:sz w:val="20"/>
          <w:szCs w:val="20"/>
        </w:rPr>
      </w:pPr>
      <w:r w:rsidRPr="004C0FCC">
        <w:rPr>
          <w:sz w:val="20"/>
          <w:szCs w:val="20"/>
        </w:rPr>
        <w:t>Support of multiplexing between different resources not confined within a sub-slot if conditions are met</w:t>
      </w:r>
    </w:p>
    <w:p w14:paraId="136FBE16" w14:textId="77777777" w:rsidR="00177815" w:rsidRPr="004C0FCC" w:rsidRDefault="00177815" w:rsidP="00177815">
      <w:pPr>
        <w:numPr>
          <w:ilvl w:val="1"/>
          <w:numId w:val="37"/>
        </w:numPr>
        <w:rPr>
          <w:sz w:val="20"/>
          <w:szCs w:val="20"/>
        </w:rPr>
      </w:pPr>
      <w:r w:rsidRPr="004C0FCC">
        <w:rPr>
          <w:sz w:val="20"/>
          <w:szCs w:val="20"/>
        </w:rPr>
        <w:t xml:space="preserve">FFS: Details </w:t>
      </w:r>
    </w:p>
    <w:p w14:paraId="40DC08FD" w14:textId="77777777" w:rsidR="00177815" w:rsidRPr="004C0FCC" w:rsidRDefault="00177815" w:rsidP="00177815">
      <w:pPr>
        <w:numPr>
          <w:ilvl w:val="0"/>
          <w:numId w:val="37"/>
        </w:numPr>
        <w:rPr>
          <w:sz w:val="20"/>
          <w:szCs w:val="20"/>
        </w:rPr>
      </w:pPr>
      <w:r w:rsidRPr="004C0FCC">
        <w:rPr>
          <w:rFonts w:eastAsia="微软雅黑"/>
          <w:color w:val="000000"/>
          <w:sz w:val="20"/>
          <w:szCs w:val="20"/>
        </w:rPr>
        <w:t>Support multiplexing in case a PUCCH overlaps with more than one PUCCH if conditions are met</w:t>
      </w:r>
    </w:p>
    <w:p w14:paraId="5451B830" w14:textId="77777777" w:rsidR="00177815" w:rsidRPr="004C0FCC" w:rsidRDefault="00177815" w:rsidP="00177815">
      <w:pPr>
        <w:numPr>
          <w:ilvl w:val="1"/>
          <w:numId w:val="37"/>
        </w:numPr>
        <w:rPr>
          <w:rFonts w:eastAsia="微软雅黑"/>
          <w:color w:val="000000"/>
          <w:sz w:val="20"/>
          <w:szCs w:val="20"/>
        </w:rPr>
      </w:pPr>
      <w:r w:rsidRPr="004C0FCC">
        <w:rPr>
          <w:rFonts w:eastAsia="微软雅黑"/>
          <w:color w:val="000000"/>
          <w:sz w:val="20"/>
          <w:szCs w:val="20"/>
        </w:rPr>
        <w:t>FFS details</w:t>
      </w:r>
    </w:p>
    <w:p w14:paraId="5E13E0F4" w14:textId="77777777" w:rsidR="00177815" w:rsidRPr="004C0FCC" w:rsidRDefault="00177815" w:rsidP="00177815">
      <w:pPr>
        <w:rPr>
          <w:sz w:val="20"/>
          <w:szCs w:val="20"/>
          <w:lang w:eastAsia="x-none"/>
        </w:rPr>
      </w:pPr>
    </w:p>
    <w:p w14:paraId="3BA9D079" w14:textId="77777777" w:rsidR="00177815" w:rsidRPr="004C0FCC" w:rsidRDefault="00177815" w:rsidP="00177815">
      <w:pPr>
        <w:rPr>
          <w:rFonts w:eastAsia="微软雅黑"/>
          <w:color w:val="000000"/>
          <w:sz w:val="20"/>
          <w:szCs w:val="20"/>
          <w:highlight w:val="green"/>
        </w:rPr>
      </w:pPr>
      <w:r w:rsidRPr="004C0FCC">
        <w:rPr>
          <w:rFonts w:eastAsia="宋体"/>
          <w:color w:val="000000"/>
          <w:sz w:val="20"/>
          <w:szCs w:val="20"/>
          <w:highlight w:val="green"/>
          <w:lang w:eastAsia="zh-CN"/>
        </w:rPr>
        <w:t>Agreements:</w:t>
      </w:r>
    </w:p>
    <w:p w14:paraId="7CAF9802" w14:textId="77777777" w:rsidR="00177815" w:rsidRPr="004C0FCC" w:rsidRDefault="00177815" w:rsidP="00177815">
      <w:pPr>
        <w:pStyle w:val="xxmsonormal"/>
        <w:textAlignment w:val="baseline"/>
        <w:rPr>
          <w:rFonts w:ascii="Times New Roman" w:eastAsia="微软雅黑" w:hAnsi="Times New Roman" w:cs="Times New Roman"/>
          <w:color w:val="000000"/>
          <w:sz w:val="20"/>
          <w:szCs w:val="20"/>
        </w:rPr>
      </w:pPr>
      <w:r w:rsidRPr="004C0FCC">
        <w:rPr>
          <w:rFonts w:ascii="Times New Roman" w:eastAsia="微软雅黑" w:hAnsi="Times New Roman" w:cs="Times New Roman"/>
          <w:color w:val="000000"/>
          <w:sz w:val="20"/>
          <w:szCs w:val="20"/>
        </w:rPr>
        <w:t>For multiplexing a high-priority (HP) HARQ-ACK and a low-priority (LP) HARQ-ACK into a PUCCH in R17, when the total number of LP and HP HARQ-ACK bits are more than 2 bits, down-select from the following options in RAN1#104-e:</w:t>
      </w:r>
    </w:p>
    <w:p w14:paraId="77676DB3" w14:textId="3BA26196" w:rsidR="00177815" w:rsidRPr="004C0FCC" w:rsidRDefault="00177815" w:rsidP="004F73A6">
      <w:pPr>
        <w:pStyle w:val="xxmsolistparagraph"/>
        <w:numPr>
          <w:ilvl w:val="0"/>
          <w:numId w:val="45"/>
        </w:numPr>
        <w:textAlignment w:val="baseline"/>
        <w:rPr>
          <w:rFonts w:ascii="Times New Roman" w:eastAsia="微软雅黑" w:hAnsi="Times New Roman" w:cs="Times New Roman"/>
          <w:color w:val="000000"/>
          <w:sz w:val="20"/>
          <w:szCs w:val="20"/>
        </w:rPr>
      </w:pPr>
      <w:r w:rsidRPr="004C0FCC">
        <w:rPr>
          <w:rFonts w:ascii="Times New Roman" w:eastAsia="微软雅黑" w:hAnsi="Times New Roman" w:cs="Times New Roman"/>
          <w:color w:val="000000"/>
          <w:sz w:val="20"/>
          <w:szCs w:val="20"/>
        </w:rPr>
        <w:t>Option 1: Support joint coding.</w:t>
      </w:r>
    </w:p>
    <w:p w14:paraId="55E8584C" w14:textId="5F869AEC" w:rsidR="00177815" w:rsidRPr="004C0FCC" w:rsidRDefault="00177815" w:rsidP="004F73A6">
      <w:pPr>
        <w:pStyle w:val="xxmsolistparagraph"/>
        <w:numPr>
          <w:ilvl w:val="0"/>
          <w:numId w:val="45"/>
        </w:numPr>
        <w:textAlignment w:val="baseline"/>
        <w:rPr>
          <w:rFonts w:ascii="Times New Roman" w:eastAsia="微软雅黑" w:hAnsi="Times New Roman" w:cs="Times New Roman"/>
          <w:color w:val="000000"/>
          <w:sz w:val="20"/>
          <w:szCs w:val="20"/>
        </w:rPr>
      </w:pPr>
      <w:r w:rsidRPr="004C0FCC">
        <w:rPr>
          <w:rFonts w:ascii="Times New Roman" w:eastAsia="微软雅黑" w:hAnsi="Times New Roman" w:cs="Times New Roman"/>
          <w:color w:val="000000"/>
          <w:sz w:val="20"/>
          <w:szCs w:val="20"/>
        </w:rPr>
        <w:t>Option 2: Support separate coding.</w:t>
      </w:r>
    </w:p>
    <w:p w14:paraId="4D904795" w14:textId="49F22AFF" w:rsidR="00177815" w:rsidRPr="004C0FCC" w:rsidRDefault="00177815" w:rsidP="004F73A6">
      <w:pPr>
        <w:pStyle w:val="xxmsolistparagraph"/>
        <w:numPr>
          <w:ilvl w:val="0"/>
          <w:numId w:val="45"/>
        </w:numPr>
        <w:textAlignment w:val="baseline"/>
        <w:rPr>
          <w:rFonts w:ascii="Times New Roman" w:eastAsia="微软雅黑" w:hAnsi="Times New Roman" w:cs="Times New Roman"/>
          <w:color w:val="000000"/>
          <w:sz w:val="20"/>
          <w:szCs w:val="20"/>
        </w:rPr>
      </w:pPr>
      <w:r w:rsidRPr="004C0FCC">
        <w:rPr>
          <w:rFonts w:ascii="Times New Roman" w:eastAsia="微软雅黑" w:hAnsi="Times New Roman" w:cs="Times New Roman"/>
          <w:color w:val="000000"/>
          <w:sz w:val="20"/>
          <w:szCs w:val="20"/>
        </w:rPr>
        <w:t>Option 3: Combination of Option</w:t>
      </w:r>
      <w:r w:rsidR="00383C37">
        <w:rPr>
          <w:rFonts w:ascii="Times New Roman" w:eastAsia="微软雅黑" w:hAnsi="Times New Roman" w:cs="Times New Roman"/>
          <w:color w:val="000000"/>
          <w:sz w:val="20"/>
          <w:szCs w:val="20"/>
        </w:rPr>
        <w:t xml:space="preserve"> </w:t>
      </w:r>
      <w:r w:rsidRPr="004C0FCC">
        <w:rPr>
          <w:rFonts w:ascii="Times New Roman" w:eastAsia="微软雅黑" w:hAnsi="Times New Roman" w:cs="Times New Roman"/>
          <w:color w:val="000000"/>
          <w:sz w:val="20"/>
          <w:szCs w:val="20"/>
        </w:rPr>
        <w:t>1 and 2.</w:t>
      </w:r>
    </w:p>
    <w:p w14:paraId="3316EF27" w14:textId="6A685B9D" w:rsidR="00177815" w:rsidRPr="004C0FCC" w:rsidRDefault="00177815" w:rsidP="004F73A6">
      <w:pPr>
        <w:pStyle w:val="xxmsolistparagraph"/>
        <w:numPr>
          <w:ilvl w:val="0"/>
          <w:numId w:val="45"/>
        </w:numPr>
        <w:textAlignment w:val="baseline"/>
        <w:rPr>
          <w:rFonts w:ascii="Times New Roman" w:eastAsia="微软雅黑" w:hAnsi="Times New Roman" w:cs="Times New Roman"/>
          <w:color w:val="000000"/>
          <w:sz w:val="20"/>
          <w:szCs w:val="20"/>
        </w:rPr>
      </w:pPr>
      <w:r w:rsidRPr="004C0FCC">
        <w:rPr>
          <w:rFonts w:ascii="Times New Roman" w:eastAsia="微软雅黑" w:hAnsi="Times New Roman" w:cs="Times New Roman"/>
          <w:color w:val="000000"/>
          <w:sz w:val="20"/>
          <w:szCs w:val="20"/>
        </w:rPr>
        <w:t>FFS the details</w:t>
      </w:r>
    </w:p>
    <w:p w14:paraId="11E184B6" w14:textId="77777777" w:rsidR="00177815" w:rsidRPr="004C0FCC" w:rsidRDefault="00177815" w:rsidP="00177815">
      <w:pPr>
        <w:pStyle w:val="xxmsonormal"/>
        <w:textAlignment w:val="baseline"/>
        <w:rPr>
          <w:rFonts w:ascii="Times New Roman" w:eastAsia="微软雅黑" w:hAnsi="Times New Roman" w:cs="Times New Roman"/>
          <w:color w:val="000000"/>
          <w:sz w:val="20"/>
          <w:szCs w:val="20"/>
        </w:rPr>
      </w:pPr>
      <w:r w:rsidRPr="004C0FCC">
        <w:rPr>
          <w:rFonts w:ascii="Times New Roman" w:eastAsia="微软雅黑" w:hAnsi="Times New Roman" w:cs="Times New Roman"/>
          <w:color w:val="000000"/>
          <w:sz w:val="20"/>
          <w:szCs w:val="20"/>
        </w:rPr>
        <w:t>For multiplexing a high-priority (HP) HARQ-ACK and a low-priority (LP) HARQ-ACK into a PUCCH in R17, when the total number of LP and HP HARQ-ACK bits is 2 bits, provide design details for decision for the following cases in RAN1#104-e</w:t>
      </w:r>
      <w:r w:rsidRPr="004C0FCC">
        <w:rPr>
          <w:rFonts w:ascii="Times New Roman" w:eastAsia="微软雅黑" w:hAnsi="Times New Roman" w:cs="Times New Roman"/>
          <w:color w:val="FF0000"/>
          <w:sz w:val="20"/>
          <w:szCs w:val="20"/>
        </w:rPr>
        <w:t>:</w:t>
      </w:r>
    </w:p>
    <w:p w14:paraId="13ACEFEB" w14:textId="17795F67" w:rsidR="00177815" w:rsidRPr="004C0FCC" w:rsidRDefault="00177815" w:rsidP="00A55EC2">
      <w:pPr>
        <w:pStyle w:val="xxmsolistparagraph"/>
        <w:numPr>
          <w:ilvl w:val="0"/>
          <w:numId w:val="45"/>
        </w:numPr>
        <w:textAlignment w:val="baseline"/>
        <w:rPr>
          <w:rFonts w:ascii="Times New Roman" w:eastAsia="微软雅黑" w:hAnsi="Times New Roman" w:cs="Times New Roman"/>
          <w:color w:val="000000"/>
          <w:sz w:val="20"/>
          <w:szCs w:val="20"/>
        </w:rPr>
      </w:pPr>
      <w:r w:rsidRPr="004C0FCC">
        <w:rPr>
          <w:rFonts w:ascii="Times New Roman" w:eastAsia="微软雅黑" w:hAnsi="Times New Roman" w:cs="Times New Roman"/>
          <w:color w:val="000000"/>
          <w:sz w:val="20"/>
          <w:szCs w:val="20"/>
        </w:rPr>
        <w:t>Multiplexing on a PUCCH format 0</w:t>
      </w:r>
    </w:p>
    <w:p w14:paraId="6C7CCDE1" w14:textId="3972BE01" w:rsidR="00177815" w:rsidRPr="004C0FCC" w:rsidRDefault="00177815" w:rsidP="00A55EC2">
      <w:pPr>
        <w:pStyle w:val="xxmsolistparagraph"/>
        <w:numPr>
          <w:ilvl w:val="0"/>
          <w:numId w:val="45"/>
        </w:numPr>
        <w:textAlignment w:val="baseline"/>
        <w:rPr>
          <w:rFonts w:ascii="Times New Roman" w:eastAsia="微软雅黑" w:hAnsi="Times New Roman" w:cs="Times New Roman"/>
          <w:color w:val="000000"/>
          <w:sz w:val="20"/>
          <w:szCs w:val="20"/>
        </w:rPr>
      </w:pPr>
      <w:r w:rsidRPr="004C0FCC">
        <w:rPr>
          <w:rFonts w:ascii="Times New Roman" w:eastAsia="微软雅黑" w:hAnsi="Times New Roman" w:cs="Times New Roman"/>
          <w:color w:val="000000"/>
          <w:sz w:val="20"/>
          <w:szCs w:val="20"/>
        </w:rPr>
        <w:t>Multiplexing on a PUCCH format 1</w:t>
      </w:r>
    </w:p>
    <w:p w14:paraId="0AF323D5" w14:textId="77777777" w:rsidR="00177815" w:rsidRPr="004C0FCC" w:rsidRDefault="00177815" w:rsidP="00177815">
      <w:pPr>
        <w:rPr>
          <w:sz w:val="20"/>
          <w:szCs w:val="20"/>
          <w:lang w:eastAsia="x-none"/>
        </w:rPr>
      </w:pPr>
    </w:p>
    <w:p w14:paraId="2CB255DB" w14:textId="77777777" w:rsidR="00177815" w:rsidRPr="004C0FCC" w:rsidRDefault="00177815" w:rsidP="00177815">
      <w:pPr>
        <w:rPr>
          <w:rFonts w:eastAsia="微软雅黑"/>
          <w:color w:val="000000"/>
          <w:sz w:val="20"/>
          <w:szCs w:val="20"/>
          <w:highlight w:val="green"/>
        </w:rPr>
      </w:pPr>
      <w:r w:rsidRPr="004C0FCC">
        <w:rPr>
          <w:rFonts w:eastAsia="宋体"/>
          <w:color w:val="000000"/>
          <w:sz w:val="20"/>
          <w:szCs w:val="20"/>
          <w:highlight w:val="green"/>
          <w:lang w:eastAsia="zh-CN"/>
        </w:rPr>
        <w:t>Agreements:</w:t>
      </w:r>
    </w:p>
    <w:p w14:paraId="5094843B" w14:textId="77777777" w:rsidR="00177815" w:rsidRPr="004C0FCC" w:rsidRDefault="00177815" w:rsidP="00177815">
      <w:pPr>
        <w:pStyle w:val="xxmsonormal"/>
        <w:spacing w:line="315" w:lineRule="atLeast"/>
        <w:textAlignment w:val="baseline"/>
        <w:rPr>
          <w:rFonts w:ascii="Times New Roman" w:eastAsia="微软雅黑" w:hAnsi="Times New Roman" w:cs="Times New Roman"/>
          <w:color w:val="000000"/>
          <w:sz w:val="20"/>
          <w:szCs w:val="20"/>
        </w:rPr>
      </w:pPr>
      <w:r w:rsidRPr="004C0FCC">
        <w:rPr>
          <w:rFonts w:ascii="Times New Roman" w:eastAsia="微软雅黑" w:hAnsi="Times New Roman" w:cs="Times New Roman"/>
          <w:color w:val="000000"/>
          <w:sz w:val="20"/>
          <w:szCs w:val="20"/>
        </w:rPr>
        <w:t xml:space="preserve">For multiplexing a high-priority (HP) HARQ-ACK and a low-priority (LP) HARQ-ACK into a PUCCH in R17, support a mechanism for </w:t>
      </w:r>
      <w:proofErr w:type="spellStart"/>
      <w:r w:rsidRPr="004C0FCC">
        <w:rPr>
          <w:rFonts w:ascii="Times New Roman" w:eastAsia="微软雅黑" w:hAnsi="Times New Roman" w:cs="Times New Roman"/>
          <w:color w:val="000000"/>
          <w:sz w:val="20"/>
          <w:szCs w:val="20"/>
        </w:rPr>
        <w:t>gNB</w:t>
      </w:r>
      <w:proofErr w:type="spellEnd"/>
      <w:r w:rsidRPr="004C0FCC">
        <w:rPr>
          <w:rFonts w:ascii="Times New Roman" w:eastAsia="微软雅黑" w:hAnsi="Times New Roman" w:cs="Times New Roman"/>
          <w:color w:val="000000"/>
          <w:sz w:val="20"/>
          <w:szCs w:val="20"/>
        </w:rPr>
        <w:t xml:space="preserve"> to enable/disable the multiplexing.</w:t>
      </w:r>
    </w:p>
    <w:p w14:paraId="6CA1A4D2" w14:textId="77777777" w:rsidR="00177815" w:rsidRPr="004C0FCC" w:rsidRDefault="00177815" w:rsidP="00177815">
      <w:pPr>
        <w:pStyle w:val="xxmsolistparagraph"/>
        <w:numPr>
          <w:ilvl w:val="0"/>
          <w:numId w:val="40"/>
        </w:numPr>
        <w:spacing w:line="315" w:lineRule="atLeast"/>
        <w:textAlignment w:val="baseline"/>
        <w:rPr>
          <w:rFonts w:ascii="Times New Roman" w:eastAsia="微软雅黑" w:hAnsi="Times New Roman" w:cs="Times New Roman"/>
          <w:color w:val="000000"/>
          <w:sz w:val="20"/>
          <w:szCs w:val="20"/>
        </w:rPr>
      </w:pPr>
      <w:r w:rsidRPr="004C0FCC">
        <w:rPr>
          <w:rFonts w:ascii="Times New Roman" w:eastAsia="微软雅黑" w:hAnsi="Times New Roman" w:cs="Times New Roman"/>
          <w:color w:val="000000"/>
          <w:sz w:val="20"/>
          <w:szCs w:val="20"/>
        </w:rPr>
        <w:t>FFS the type of the mechanism, e.g. DCI indication and/or RRC configuration</w:t>
      </w:r>
    </w:p>
    <w:p w14:paraId="103D00E1" w14:textId="77777777" w:rsidR="00177815" w:rsidRPr="004C0FCC" w:rsidRDefault="00177815" w:rsidP="00177815">
      <w:pPr>
        <w:pStyle w:val="xxmsolistparagraph"/>
        <w:numPr>
          <w:ilvl w:val="0"/>
          <w:numId w:val="40"/>
        </w:numPr>
        <w:spacing w:line="315" w:lineRule="atLeast"/>
        <w:textAlignment w:val="baseline"/>
        <w:rPr>
          <w:rFonts w:ascii="Times New Roman" w:eastAsia="微软雅黑" w:hAnsi="Times New Roman" w:cs="Times New Roman"/>
          <w:color w:val="000000"/>
          <w:sz w:val="20"/>
          <w:szCs w:val="20"/>
        </w:rPr>
      </w:pPr>
      <w:r w:rsidRPr="004C0FCC">
        <w:rPr>
          <w:rFonts w:ascii="Times New Roman" w:eastAsia="微软雅黑" w:hAnsi="Times New Roman" w:cs="Times New Roman"/>
          <w:color w:val="000000"/>
          <w:sz w:val="20"/>
          <w:szCs w:val="20"/>
        </w:rPr>
        <w:t>FFS: Interaction between the enable/disable mechanism and other multiplexing conditions</w:t>
      </w:r>
    </w:p>
    <w:p w14:paraId="0F57837E" w14:textId="77777777" w:rsidR="00177815" w:rsidRPr="004C0FCC" w:rsidRDefault="00177815" w:rsidP="00177815">
      <w:pPr>
        <w:pStyle w:val="xxmsolistparagraph"/>
        <w:numPr>
          <w:ilvl w:val="0"/>
          <w:numId w:val="40"/>
        </w:numPr>
        <w:spacing w:line="315" w:lineRule="atLeast"/>
        <w:textAlignment w:val="baseline"/>
        <w:rPr>
          <w:rFonts w:ascii="Times New Roman" w:eastAsia="微软雅黑" w:hAnsi="Times New Roman" w:cs="Times New Roman"/>
          <w:color w:val="000000"/>
          <w:sz w:val="20"/>
          <w:szCs w:val="20"/>
        </w:rPr>
      </w:pPr>
      <w:r w:rsidRPr="004C0FCC">
        <w:rPr>
          <w:rFonts w:ascii="Times New Roman" w:eastAsia="微软雅黑" w:hAnsi="Times New Roman" w:cs="Times New Roman"/>
          <w:color w:val="000000"/>
          <w:sz w:val="20"/>
          <w:szCs w:val="20"/>
          <w:shd w:val="clear" w:color="auto" w:fill="FFFFFF"/>
        </w:rPr>
        <w:t>FFS for other types of UCI.</w:t>
      </w:r>
    </w:p>
    <w:p w14:paraId="2B5C44C1" w14:textId="77777777" w:rsidR="00177815" w:rsidRPr="004C0FCC" w:rsidRDefault="00177815" w:rsidP="00177815">
      <w:pPr>
        <w:rPr>
          <w:sz w:val="20"/>
          <w:szCs w:val="20"/>
          <w:lang w:eastAsia="x-none"/>
        </w:rPr>
      </w:pPr>
    </w:p>
    <w:p w14:paraId="0DC65AA3" w14:textId="77777777" w:rsidR="00177815" w:rsidRPr="004C0FCC" w:rsidRDefault="00177815" w:rsidP="00177815">
      <w:pPr>
        <w:rPr>
          <w:rFonts w:eastAsia="微软雅黑"/>
          <w:color w:val="000000"/>
          <w:sz w:val="20"/>
          <w:szCs w:val="20"/>
          <w:highlight w:val="green"/>
        </w:rPr>
      </w:pPr>
      <w:r w:rsidRPr="004C0FCC">
        <w:rPr>
          <w:rFonts w:eastAsia="宋体"/>
          <w:color w:val="000000"/>
          <w:sz w:val="20"/>
          <w:szCs w:val="20"/>
          <w:highlight w:val="green"/>
          <w:lang w:eastAsia="zh-CN"/>
        </w:rPr>
        <w:t>Agreements:</w:t>
      </w:r>
    </w:p>
    <w:p w14:paraId="0D8FCD60" w14:textId="77777777" w:rsidR="00177815" w:rsidRPr="004C0FCC" w:rsidRDefault="00177815" w:rsidP="00177815">
      <w:pPr>
        <w:pStyle w:val="xxmsonormal"/>
        <w:spacing w:line="315" w:lineRule="atLeast"/>
        <w:rPr>
          <w:rFonts w:ascii="Times New Roman" w:eastAsia="微软雅黑" w:hAnsi="Times New Roman" w:cs="Times New Roman"/>
          <w:color w:val="000000"/>
          <w:sz w:val="20"/>
          <w:szCs w:val="20"/>
        </w:rPr>
      </w:pPr>
      <w:r w:rsidRPr="004C0FCC">
        <w:rPr>
          <w:rFonts w:ascii="Times New Roman" w:eastAsia="微软雅黑" w:hAnsi="Times New Roman" w:cs="Times New Roman"/>
          <w:color w:val="000000"/>
          <w:sz w:val="20"/>
          <w:szCs w:val="20"/>
        </w:rPr>
        <w:t xml:space="preserve">For HARQ-ACK multiplexing on PUSCH of different priority in R17, support a mechanism for </w:t>
      </w:r>
      <w:proofErr w:type="spellStart"/>
      <w:r w:rsidRPr="004C0FCC">
        <w:rPr>
          <w:rFonts w:ascii="Times New Roman" w:eastAsia="微软雅黑" w:hAnsi="Times New Roman" w:cs="Times New Roman"/>
          <w:color w:val="000000"/>
          <w:sz w:val="20"/>
          <w:szCs w:val="20"/>
        </w:rPr>
        <w:t>gNB</w:t>
      </w:r>
      <w:proofErr w:type="spellEnd"/>
      <w:r w:rsidRPr="004C0FCC">
        <w:rPr>
          <w:rFonts w:ascii="Times New Roman" w:eastAsia="微软雅黑" w:hAnsi="Times New Roman" w:cs="Times New Roman"/>
          <w:color w:val="000000"/>
          <w:sz w:val="20"/>
          <w:szCs w:val="20"/>
        </w:rPr>
        <w:t xml:space="preserve"> to enable/disable the multiplexing.</w:t>
      </w:r>
    </w:p>
    <w:p w14:paraId="60C68B27" w14:textId="77777777" w:rsidR="00177815" w:rsidRPr="004C0FCC" w:rsidRDefault="00177815" w:rsidP="00177815">
      <w:pPr>
        <w:pStyle w:val="xxmsolistparagraph"/>
        <w:numPr>
          <w:ilvl w:val="0"/>
          <w:numId w:val="39"/>
        </w:numPr>
        <w:spacing w:line="315" w:lineRule="atLeast"/>
        <w:textAlignment w:val="baseline"/>
        <w:rPr>
          <w:rFonts w:ascii="Times New Roman" w:eastAsia="微软雅黑" w:hAnsi="Times New Roman" w:cs="Times New Roman"/>
          <w:color w:val="000000"/>
          <w:sz w:val="20"/>
          <w:szCs w:val="20"/>
        </w:rPr>
      </w:pPr>
      <w:r w:rsidRPr="004C0FCC">
        <w:rPr>
          <w:rFonts w:ascii="Times New Roman" w:eastAsia="微软雅黑" w:hAnsi="Times New Roman" w:cs="Times New Roman"/>
          <w:color w:val="000000"/>
          <w:sz w:val="20"/>
          <w:szCs w:val="20"/>
        </w:rPr>
        <w:t xml:space="preserve">FFS the type of the mechanism, e.g. DCI indication and/or RRC configuration, </w:t>
      </w:r>
      <w:proofErr w:type="spellStart"/>
      <w:r w:rsidRPr="004C0FCC">
        <w:rPr>
          <w:rFonts w:ascii="Times New Roman" w:eastAsia="微软雅黑" w:hAnsi="Times New Roman" w:cs="Times New Roman"/>
          <w:color w:val="000000"/>
          <w:sz w:val="20"/>
          <w:szCs w:val="20"/>
        </w:rPr>
        <w:t>beta_offset</w:t>
      </w:r>
      <w:proofErr w:type="spellEnd"/>
      <w:r w:rsidRPr="004C0FCC">
        <w:rPr>
          <w:rFonts w:ascii="Times New Roman" w:eastAsia="微软雅黑" w:hAnsi="Times New Roman" w:cs="Times New Roman"/>
          <w:color w:val="000000"/>
          <w:sz w:val="20"/>
          <w:szCs w:val="20"/>
        </w:rPr>
        <w:t>=0</w:t>
      </w:r>
    </w:p>
    <w:p w14:paraId="3BD5489C" w14:textId="77777777" w:rsidR="00177815" w:rsidRPr="004C0FCC" w:rsidRDefault="00177815" w:rsidP="00177815">
      <w:pPr>
        <w:pStyle w:val="xxmsolistparagraph"/>
        <w:numPr>
          <w:ilvl w:val="0"/>
          <w:numId w:val="39"/>
        </w:numPr>
        <w:spacing w:line="315" w:lineRule="atLeast"/>
        <w:textAlignment w:val="baseline"/>
        <w:rPr>
          <w:rFonts w:ascii="Times New Roman" w:eastAsia="微软雅黑" w:hAnsi="Times New Roman" w:cs="Times New Roman"/>
          <w:color w:val="000000"/>
          <w:sz w:val="20"/>
          <w:szCs w:val="20"/>
        </w:rPr>
      </w:pPr>
      <w:r w:rsidRPr="004C0FCC">
        <w:rPr>
          <w:rFonts w:ascii="Times New Roman" w:eastAsia="微软雅黑" w:hAnsi="Times New Roman" w:cs="Times New Roman"/>
          <w:color w:val="000000"/>
          <w:sz w:val="20"/>
          <w:szCs w:val="20"/>
        </w:rPr>
        <w:t>FFS: Interaction between the enable/disable mechanism and other multiplexing conditions</w:t>
      </w:r>
    </w:p>
    <w:p w14:paraId="004F62AA" w14:textId="77777777" w:rsidR="00177815" w:rsidRPr="004C0FCC" w:rsidRDefault="00177815" w:rsidP="00177815">
      <w:pPr>
        <w:pStyle w:val="xxmsolistparagraph"/>
        <w:numPr>
          <w:ilvl w:val="0"/>
          <w:numId w:val="39"/>
        </w:numPr>
        <w:spacing w:line="315" w:lineRule="atLeast"/>
        <w:textAlignment w:val="baseline"/>
        <w:rPr>
          <w:rFonts w:ascii="Times New Roman" w:eastAsia="微软雅黑" w:hAnsi="Times New Roman" w:cs="Times New Roman"/>
          <w:color w:val="000000"/>
          <w:sz w:val="20"/>
          <w:szCs w:val="20"/>
        </w:rPr>
      </w:pPr>
      <w:r w:rsidRPr="004C0FCC">
        <w:rPr>
          <w:rFonts w:ascii="Times New Roman" w:eastAsia="微软雅黑" w:hAnsi="Times New Roman" w:cs="Times New Roman"/>
          <w:color w:val="000000"/>
          <w:sz w:val="20"/>
          <w:szCs w:val="20"/>
          <w:shd w:val="clear" w:color="auto" w:fill="FFFFFF"/>
        </w:rPr>
        <w:t>FFS for other types of UCI.</w:t>
      </w:r>
    </w:p>
    <w:p w14:paraId="0088CD02" w14:textId="77777777" w:rsidR="00177815" w:rsidRPr="004C0FCC" w:rsidRDefault="00177815" w:rsidP="00177815">
      <w:pPr>
        <w:rPr>
          <w:sz w:val="20"/>
          <w:szCs w:val="20"/>
          <w:lang w:eastAsia="x-none"/>
        </w:rPr>
      </w:pPr>
    </w:p>
    <w:p w14:paraId="1B2D7084" w14:textId="77777777" w:rsidR="00177815" w:rsidRPr="004C0FCC" w:rsidRDefault="00177815" w:rsidP="00177815">
      <w:pPr>
        <w:rPr>
          <w:rFonts w:eastAsia="微软雅黑"/>
          <w:color w:val="000000"/>
          <w:sz w:val="20"/>
          <w:szCs w:val="20"/>
          <w:highlight w:val="green"/>
        </w:rPr>
      </w:pPr>
      <w:r w:rsidRPr="004C0FCC">
        <w:rPr>
          <w:rFonts w:eastAsia="宋体"/>
          <w:color w:val="000000"/>
          <w:sz w:val="20"/>
          <w:szCs w:val="20"/>
          <w:highlight w:val="green"/>
          <w:lang w:eastAsia="zh-CN"/>
        </w:rPr>
        <w:t>Agreements:</w:t>
      </w:r>
    </w:p>
    <w:p w14:paraId="39422EF0" w14:textId="77777777" w:rsidR="00177815" w:rsidRPr="004C0FCC" w:rsidRDefault="00177815" w:rsidP="00177815">
      <w:pPr>
        <w:pStyle w:val="xxmsonormal"/>
        <w:rPr>
          <w:rFonts w:ascii="Times New Roman" w:eastAsia="微软雅黑" w:hAnsi="Times New Roman" w:cs="Times New Roman"/>
          <w:color w:val="000000"/>
          <w:sz w:val="20"/>
          <w:szCs w:val="20"/>
        </w:rPr>
      </w:pPr>
      <w:r w:rsidRPr="004C0FCC">
        <w:rPr>
          <w:rFonts w:ascii="Times New Roman" w:eastAsia="微软雅黑" w:hAnsi="Times New Roman" w:cs="Times New Roman"/>
          <w:color w:val="000000"/>
          <w:sz w:val="20"/>
          <w:szCs w:val="20"/>
        </w:rPr>
        <w:t>Support PHY prioritization of overlapping high-priority dynamic grant PUSCH and low-priority configured grant PUSCH on a BWP of a serving cell in R17.</w:t>
      </w:r>
    </w:p>
    <w:p w14:paraId="3B0F8813" w14:textId="77777777" w:rsidR="00177815" w:rsidRPr="004C0FCC" w:rsidRDefault="00177815" w:rsidP="00177815">
      <w:pPr>
        <w:pStyle w:val="xxmsolistparagraph"/>
        <w:numPr>
          <w:ilvl w:val="0"/>
          <w:numId w:val="38"/>
        </w:numPr>
        <w:rPr>
          <w:rFonts w:ascii="Times New Roman" w:eastAsia="微软雅黑" w:hAnsi="Times New Roman" w:cs="Times New Roman"/>
          <w:color w:val="000000"/>
          <w:sz w:val="20"/>
          <w:szCs w:val="20"/>
        </w:rPr>
      </w:pPr>
      <w:r w:rsidRPr="004C0FCC">
        <w:rPr>
          <w:rFonts w:ascii="Times New Roman" w:eastAsia="微软雅黑" w:hAnsi="Times New Roman" w:cs="Times New Roman"/>
          <w:color w:val="000000"/>
          <w:sz w:val="20"/>
          <w:szCs w:val="20"/>
        </w:rPr>
        <w:t>FFS the related cancelation behavior for the PUSCH of lower PHY priority and other details.</w:t>
      </w:r>
    </w:p>
    <w:p w14:paraId="5DE42767" w14:textId="77777777" w:rsidR="00177815" w:rsidRPr="004C0FCC" w:rsidRDefault="00177815" w:rsidP="00177815">
      <w:pPr>
        <w:pStyle w:val="xxmsolistparagraph"/>
        <w:numPr>
          <w:ilvl w:val="1"/>
          <w:numId w:val="38"/>
        </w:numPr>
        <w:rPr>
          <w:rFonts w:ascii="Times New Roman" w:eastAsia="微软雅黑" w:hAnsi="Times New Roman" w:cs="Times New Roman"/>
          <w:sz w:val="20"/>
          <w:szCs w:val="20"/>
        </w:rPr>
      </w:pPr>
      <w:r w:rsidRPr="004C0FCC">
        <w:rPr>
          <w:rFonts w:ascii="Times New Roman" w:eastAsia="微软雅黑" w:hAnsi="Times New Roman" w:cs="Times New Roman"/>
          <w:color w:val="000000"/>
          <w:sz w:val="20"/>
          <w:szCs w:val="20"/>
        </w:rPr>
        <w:lastRenderedPageBreak/>
        <w:t xml:space="preserve">First clarify what is the scope of this feature, e.g. if overlapping between more than 2 channels is </w:t>
      </w:r>
      <w:r w:rsidRPr="004C0FCC">
        <w:rPr>
          <w:rFonts w:ascii="Times New Roman" w:eastAsia="微软雅黑" w:hAnsi="Times New Roman" w:cs="Times New Roman"/>
          <w:sz w:val="20"/>
          <w:szCs w:val="20"/>
        </w:rPr>
        <w:t>considered.</w:t>
      </w:r>
    </w:p>
    <w:p w14:paraId="14C886D8" w14:textId="77777777" w:rsidR="00177815" w:rsidRPr="004C0FCC" w:rsidRDefault="00177815" w:rsidP="00177815">
      <w:pPr>
        <w:pStyle w:val="xxmsolistparagraph"/>
        <w:numPr>
          <w:ilvl w:val="0"/>
          <w:numId w:val="38"/>
        </w:numPr>
        <w:rPr>
          <w:rFonts w:ascii="Times New Roman" w:eastAsia="微软雅黑" w:hAnsi="Times New Roman" w:cs="Times New Roman"/>
          <w:sz w:val="20"/>
          <w:szCs w:val="20"/>
        </w:rPr>
      </w:pPr>
      <w:r w:rsidRPr="004C0FCC">
        <w:rPr>
          <w:rFonts w:ascii="Times New Roman" w:eastAsia="微软雅黑" w:hAnsi="Times New Roman" w:cs="Times New Roman"/>
          <w:sz w:val="20"/>
          <w:szCs w:val="20"/>
        </w:rPr>
        <w:t>FFS the timeline requirements.</w:t>
      </w:r>
    </w:p>
    <w:p w14:paraId="6BE9B993" w14:textId="77777777" w:rsidR="00177815" w:rsidRPr="004C0FCC" w:rsidRDefault="00177815" w:rsidP="00177815">
      <w:pPr>
        <w:pStyle w:val="xxmsolistparagraph"/>
        <w:numPr>
          <w:ilvl w:val="1"/>
          <w:numId w:val="38"/>
        </w:numPr>
        <w:rPr>
          <w:rFonts w:ascii="Times New Roman" w:eastAsia="微软雅黑" w:hAnsi="Times New Roman" w:cs="Times New Roman"/>
          <w:sz w:val="20"/>
          <w:szCs w:val="20"/>
        </w:rPr>
      </w:pPr>
      <w:r w:rsidRPr="004C0FCC">
        <w:rPr>
          <w:rFonts w:ascii="Times New Roman" w:eastAsia="微软雅黑" w:hAnsi="Times New Roman" w:cs="Times New Roman"/>
          <w:sz w:val="20"/>
          <w:szCs w:val="20"/>
        </w:rPr>
        <w:t>First clarify what is the behavior of Rel-16 UE in case of DG/CG/UCI overlapping, with and without uplink skipping enabled.</w:t>
      </w:r>
    </w:p>
    <w:p w14:paraId="00812395" w14:textId="77777777" w:rsidR="00177815" w:rsidRPr="004C0FCC" w:rsidRDefault="00177815" w:rsidP="00177815">
      <w:pPr>
        <w:pStyle w:val="xxmsolistparagraph"/>
        <w:numPr>
          <w:ilvl w:val="0"/>
          <w:numId w:val="38"/>
        </w:numPr>
        <w:rPr>
          <w:rFonts w:ascii="Times New Roman" w:eastAsia="微软雅黑" w:hAnsi="Times New Roman" w:cs="Times New Roman"/>
          <w:sz w:val="20"/>
          <w:szCs w:val="20"/>
        </w:rPr>
      </w:pPr>
      <w:r w:rsidRPr="004C0FCC">
        <w:rPr>
          <w:rFonts w:ascii="Times New Roman" w:eastAsia="微软雅黑" w:hAnsi="Times New Roman" w:cs="Times New Roman"/>
          <w:sz w:val="20"/>
          <w:szCs w:val="20"/>
        </w:rPr>
        <w:t>FFS </w:t>
      </w:r>
      <w:r w:rsidRPr="004C0FCC">
        <w:rPr>
          <w:rFonts w:ascii="Times New Roman" w:eastAsia="微软雅黑" w:hAnsi="Times New Roman" w:cs="Times New Roman"/>
          <w:sz w:val="20"/>
          <w:szCs w:val="20"/>
          <w:shd w:val="clear" w:color="auto" w:fill="FFFFFF"/>
        </w:rPr>
        <w:t>UE capability for this feature.</w:t>
      </w:r>
    </w:p>
    <w:p w14:paraId="753EC33F" w14:textId="77777777" w:rsidR="00177815" w:rsidRPr="004C0FCC" w:rsidRDefault="00177815" w:rsidP="00177815">
      <w:pPr>
        <w:pStyle w:val="xxmsolistparagraph"/>
        <w:numPr>
          <w:ilvl w:val="0"/>
          <w:numId w:val="38"/>
        </w:numPr>
        <w:rPr>
          <w:rFonts w:ascii="Times New Roman" w:eastAsia="微软雅黑" w:hAnsi="Times New Roman" w:cs="Times New Roman"/>
          <w:color w:val="000000"/>
          <w:sz w:val="20"/>
          <w:szCs w:val="20"/>
        </w:rPr>
      </w:pPr>
      <w:r w:rsidRPr="004C0FCC">
        <w:rPr>
          <w:rFonts w:ascii="Times New Roman" w:eastAsia="微软雅黑" w:hAnsi="Times New Roman" w:cs="Times New Roman"/>
          <w:color w:val="000000"/>
          <w:sz w:val="20"/>
          <w:szCs w:val="20"/>
        </w:rPr>
        <w:t>Note: The main bullet has been agreed in the WID by RAN Plenary.</w:t>
      </w:r>
    </w:p>
    <w:p w14:paraId="7E77340B" w14:textId="77777777" w:rsidR="00177815" w:rsidRPr="00177815" w:rsidRDefault="00177815" w:rsidP="006949E4">
      <w:pPr>
        <w:overflowPunct w:val="0"/>
        <w:autoSpaceDE w:val="0"/>
        <w:autoSpaceDN w:val="0"/>
        <w:jc w:val="both"/>
        <w:rPr>
          <w:rFonts w:eastAsia="PMingLiU"/>
          <w:sz w:val="21"/>
          <w:lang w:eastAsia="zh-TW"/>
        </w:rPr>
      </w:pPr>
    </w:p>
    <w:p w14:paraId="48BF13AC" w14:textId="69E7D88E" w:rsidR="00385D01" w:rsidRPr="00D536B4" w:rsidRDefault="00385D01" w:rsidP="00385D01">
      <w:pPr>
        <w:spacing w:beforeLines="50" w:before="120" w:afterLines="50" w:after="120"/>
        <w:jc w:val="both"/>
        <w:rPr>
          <w:rFonts w:eastAsia="等线"/>
          <w:sz w:val="21"/>
          <w:szCs w:val="20"/>
          <w:lang w:eastAsia="zh-CN"/>
        </w:rPr>
      </w:pPr>
      <w:r w:rsidRPr="00D536B4">
        <w:rPr>
          <w:rFonts w:eastAsia="等线"/>
          <w:sz w:val="21"/>
          <w:szCs w:val="20"/>
          <w:lang w:eastAsia="zh-CN"/>
        </w:rPr>
        <w:t>I</w:t>
      </w:r>
      <w:r w:rsidRPr="00010CC1">
        <w:rPr>
          <w:rFonts w:eastAsia="等线"/>
          <w:sz w:val="21"/>
          <w:szCs w:val="20"/>
          <w:lang w:eastAsia="zh-CN"/>
        </w:rPr>
        <w:t>n t</w:t>
      </w:r>
      <w:r w:rsidRPr="00D536B4">
        <w:rPr>
          <w:rFonts w:eastAsia="等线"/>
          <w:sz w:val="21"/>
          <w:szCs w:val="20"/>
          <w:lang w:eastAsia="zh-CN"/>
        </w:rPr>
        <w:t>his contribution</w:t>
      </w:r>
      <w:r w:rsidRPr="00010CC1">
        <w:rPr>
          <w:rFonts w:eastAsia="等线"/>
          <w:sz w:val="21"/>
          <w:szCs w:val="20"/>
          <w:lang w:eastAsia="zh-CN"/>
        </w:rPr>
        <w:t>,</w:t>
      </w:r>
      <w:r w:rsidRPr="00D536B4">
        <w:rPr>
          <w:rFonts w:eastAsia="等线"/>
          <w:sz w:val="21"/>
          <w:szCs w:val="20"/>
          <w:lang w:eastAsia="zh-CN"/>
        </w:rPr>
        <w:t xml:space="preserve"> </w:t>
      </w:r>
      <w:r w:rsidRPr="00010CC1">
        <w:rPr>
          <w:rFonts w:eastAsia="等线"/>
          <w:sz w:val="21"/>
          <w:szCs w:val="20"/>
          <w:lang w:eastAsia="zh-CN"/>
        </w:rPr>
        <w:t>we</w:t>
      </w:r>
      <w:r w:rsidRPr="00D536B4">
        <w:rPr>
          <w:rFonts w:eastAsia="等线"/>
          <w:sz w:val="21"/>
          <w:szCs w:val="20"/>
          <w:lang w:eastAsia="zh-CN"/>
        </w:rPr>
        <w:t xml:space="preserve"> </w:t>
      </w:r>
      <w:r w:rsidRPr="00010CC1">
        <w:rPr>
          <w:rFonts w:eastAsia="等线"/>
          <w:sz w:val="21"/>
          <w:szCs w:val="20"/>
          <w:lang w:eastAsia="zh-CN"/>
        </w:rPr>
        <w:t>share our view on</w:t>
      </w:r>
      <w:r w:rsidRPr="00D536B4">
        <w:rPr>
          <w:rFonts w:eastAsia="等线"/>
          <w:sz w:val="21"/>
          <w:szCs w:val="20"/>
          <w:lang w:eastAsia="zh-CN"/>
        </w:rPr>
        <w:t xml:space="preserve"> </w:t>
      </w:r>
      <w:r w:rsidR="004C0FCC">
        <w:rPr>
          <w:sz w:val="21"/>
          <w:lang w:eastAsia="ja-JP"/>
        </w:rPr>
        <w:t>i</w:t>
      </w:r>
      <w:r w:rsidRPr="00D536B4">
        <w:rPr>
          <w:sz w:val="21"/>
          <w:lang w:eastAsia="ja-JP"/>
        </w:rPr>
        <w:t>ntra-UE multiplexing and prioritization</w:t>
      </w:r>
      <w:r w:rsidRPr="00D536B4">
        <w:rPr>
          <w:rFonts w:eastAsia="等线"/>
          <w:sz w:val="21"/>
          <w:szCs w:val="20"/>
          <w:lang w:eastAsia="zh-CN"/>
        </w:rPr>
        <w:t xml:space="preserve"> for URLLC.</w:t>
      </w:r>
    </w:p>
    <w:p w14:paraId="71342098" w14:textId="4E198D04" w:rsidR="00630BE4" w:rsidRPr="00010CC1" w:rsidRDefault="00385D01" w:rsidP="00765013">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bookmarkStart w:id="2" w:name="OLE_LINK12"/>
      <w:r w:rsidRPr="00010CC1">
        <w:rPr>
          <w:rFonts w:ascii="Times New Roman" w:eastAsia="宋体" w:hAnsi="Times New Roman" w:cs="Times New Roman"/>
          <w:b w:val="0"/>
          <w:sz w:val="32"/>
          <w:szCs w:val="20"/>
          <w:lang w:val="en-GB" w:eastAsia="zh-CN"/>
        </w:rPr>
        <w:t>Intra-UE collision scenarios for UCI enhancements</w:t>
      </w:r>
    </w:p>
    <w:p w14:paraId="26419A92" w14:textId="4488234D" w:rsidR="008917E8" w:rsidRPr="00010CC1" w:rsidRDefault="00B64947" w:rsidP="00A0767D">
      <w:pPr>
        <w:pStyle w:val="2"/>
        <w:keepLines/>
        <w:numPr>
          <w:ilvl w:val="1"/>
          <w:numId w:val="5"/>
        </w:numPr>
        <w:overflowPunct w:val="0"/>
        <w:autoSpaceDE w:val="0"/>
        <w:autoSpaceDN w:val="0"/>
        <w:adjustRightInd w:val="0"/>
        <w:spacing w:after="180"/>
        <w:textAlignment w:val="baseline"/>
        <w:rPr>
          <w:rFonts w:ascii="Times New Roman" w:eastAsia="宋体" w:hAnsi="Times New Roman" w:cs="Times New Roman"/>
          <w:sz w:val="22"/>
          <w:lang w:val="en-GB" w:eastAsia="zh-CN"/>
        </w:rPr>
      </w:pPr>
      <w:r w:rsidRPr="00010CC1">
        <w:rPr>
          <w:rFonts w:ascii="Times New Roman" w:eastAsia="宋体" w:hAnsi="Times New Roman" w:cs="Times New Roman"/>
          <w:sz w:val="22"/>
          <w:lang w:val="en-GB" w:eastAsia="zh-CN"/>
        </w:rPr>
        <w:t>Priori</w:t>
      </w:r>
      <w:r w:rsidR="000F4440">
        <w:rPr>
          <w:rFonts w:ascii="Times New Roman" w:eastAsia="宋体" w:hAnsi="Times New Roman" w:cs="Times New Roman"/>
          <w:sz w:val="22"/>
          <w:lang w:val="en-GB" w:eastAsia="zh-CN"/>
        </w:rPr>
        <w:t>ty</w:t>
      </w:r>
      <w:r w:rsidRPr="00010CC1">
        <w:rPr>
          <w:rFonts w:ascii="Times New Roman" w:eastAsia="宋体" w:hAnsi="Times New Roman" w:cs="Times New Roman"/>
          <w:sz w:val="22"/>
          <w:lang w:val="en-GB" w:eastAsia="zh-CN"/>
        </w:rPr>
        <w:t xml:space="preserve"> of </w:t>
      </w:r>
      <w:r w:rsidR="001651E4" w:rsidRPr="00010CC1">
        <w:rPr>
          <w:rFonts w:ascii="Times New Roman" w:eastAsia="宋体" w:hAnsi="Times New Roman" w:cs="Times New Roman"/>
          <w:sz w:val="22"/>
          <w:lang w:val="en-GB" w:eastAsia="zh-CN"/>
        </w:rPr>
        <w:t>UCI</w:t>
      </w:r>
      <w:r w:rsidRPr="00010CC1">
        <w:rPr>
          <w:rFonts w:ascii="Times New Roman" w:eastAsia="宋体" w:hAnsi="Times New Roman" w:cs="Times New Roman"/>
          <w:sz w:val="22"/>
          <w:lang w:val="en-GB" w:eastAsia="zh-CN"/>
        </w:rPr>
        <w:t xml:space="preserve"> multiplexing </w:t>
      </w:r>
      <w:r w:rsidR="008917E8" w:rsidRPr="00010CC1">
        <w:rPr>
          <w:rFonts w:ascii="Times New Roman" w:eastAsia="宋体" w:hAnsi="Times New Roman" w:cs="Times New Roman"/>
          <w:sz w:val="22"/>
          <w:lang w:val="en-GB" w:eastAsia="zh-CN"/>
        </w:rPr>
        <w:t>scenario</w:t>
      </w:r>
      <w:r w:rsidR="00402460" w:rsidRPr="00010CC1">
        <w:rPr>
          <w:rFonts w:ascii="Times New Roman" w:eastAsia="宋体" w:hAnsi="Times New Roman" w:cs="Times New Roman"/>
          <w:sz w:val="22"/>
          <w:lang w:val="en-GB" w:eastAsia="zh-CN"/>
        </w:rPr>
        <w:t>s</w:t>
      </w:r>
    </w:p>
    <w:p w14:paraId="4F789902" w14:textId="0D3BF2E3" w:rsidR="001C6842" w:rsidRPr="00010CC1" w:rsidRDefault="008917E8" w:rsidP="008917E8">
      <w:pPr>
        <w:pStyle w:val="a0"/>
        <w:rPr>
          <w:rFonts w:ascii="Times New Roman" w:eastAsiaTheme="minorEastAsia" w:hAnsi="Times New Roman"/>
          <w:lang w:val="en-GB" w:eastAsia="zh-CN"/>
        </w:rPr>
      </w:pPr>
      <w:r w:rsidRPr="00010CC1">
        <w:rPr>
          <w:rFonts w:ascii="Times New Roman" w:eastAsiaTheme="minorEastAsia" w:hAnsi="Times New Roman"/>
          <w:lang w:val="en-GB" w:eastAsia="zh-CN"/>
        </w:rPr>
        <w:t xml:space="preserve">For </w:t>
      </w:r>
      <w:r w:rsidR="005C1BAB" w:rsidRPr="00010CC1">
        <w:rPr>
          <w:rFonts w:ascii="Times New Roman" w:eastAsiaTheme="minorEastAsia" w:hAnsi="Times New Roman"/>
          <w:lang w:val="en-GB" w:eastAsia="zh-CN"/>
        </w:rPr>
        <w:t xml:space="preserve">intra-UE </w:t>
      </w:r>
      <w:r w:rsidR="006009D4">
        <w:rPr>
          <w:rFonts w:ascii="Times New Roman" w:eastAsiaTheme="minorEastAsia" w:hAnsi="Times New Roman"/>
          <w:lang w:val="en-GB" w:eastAsia="zh-CN"/>
        </w:rPr>
        <w:t>multiplexing</w:t>
      </w:r>
      <w:r w:rsidR="006009D4" w:rsidRPr="00010CC1">
        <w:rPr>
          <w:rFonts w:ascii="Times New Roman" w:eastAsiaTheme="minorEastAsia" w:hAnsi="Times New Roman"/>
          <w:lang w:val="en-GB" w:eastAsia="zh-CN"/>
        </w:rPr>
        <w:t xml:space="preserve"> </w:t>
      </w:r>
      <w:r w:rsidRPr="00010CC1">
        <w:rPr>
          <w:rFonts w:ascii="Times New Roman" w:eastAsiaTheme="minorEastAsia" w:hAnsi="Times New Roman"/>
          <w:lang w:val="en-GB" w:eastAsia="zh-CN"/>
        </w:rPr>
        <w:t xml:space="preserve">with different </w:t>
      </w:r>
      <w:r w:rsidR="005C1BAB" w:rsidRPr="00010CC1">
        <w:rPr>
          <w:rFonts w:ascii="Times New Roman" w:eastAsiaTheme="minorEastAsia" w:hAnsi="Times New Roman"/>
          <w:lang w:val="en-GB" w:eastAsia="zh-CN"/>
        </w:rPr>
        <w:t>priorities</w:t>
      </w:r>
      <w:r w:rsidRPr="00010CC1">
        <w:rPr>
          <w:rFonts w:ascii="Times New Roman" w:eastAsiaTheme="minorEastAsia" w:hAnsi="Times New Roman"/>
          <w:lang w:val="en-GB" w:eastAsia="zh-CN"/>
        </w:rPr>
        <w:t>,</w:t>
      </w:r>
      <w:r w:rsidR="00D5612F" w:rsidRPr="00010CC1">
        <w:rPr>
          <w:rFonts w:ascii="Times New Roman" w:eastAsiaTheme="minorEastAsia" w:hAnsi="Times New Roman"/>
          <w:lang w:val="en-GB" w:eastAsia="zh-CN"/>
        </w:rPr>
        <w:t xml:space="preserve"> some</w:t>
      </w:r>
      <w:r w:rsidR="005C1BAB" w:rsidRPr="00010CC1">
        <w:rPr>
          <w:rFonts w:ascii="Times New Roman" w:eastAsiaTheme="minorEastAsia" w:hAnsi="Times New Roman"/>
          <w:lang w:val="en-GB" w:eastAsia="zh-CN"/>
        </w:rPr>
        <w:t xml:space="preserve"> </w:t>
      </w:r>
      <w:r w:rsidRPr="00010CC1">
        <w:rPr>
          <w:rFonts w:ascii="Times New Roman" w:eastAsiaTheme="minorEastAsia" w:hAnsi="Times New Roman"/>
          <w:lang w:val="en-GB" w:eastAsia="zh-CN"/>
        </w:rPr>
        <w:t>scenarios</w:t>
      </w:r>
      <w:r w:rsidR="005C1BAB" w:rsidRPr="00010CC1">
        <w:rPr>
          <w:rFonts w:ascii="Times New Roman" w:eastAsiaTheme="minorEastAsia" w:hAnsi="Times New Roman"/>
          <w:lang w:val="en-GB" w:eastAsia="zh-CN"/>
        </w:rPr>
        <w:t xml:space="preserve"> </w:t>
      </w:r>
      <w:r w:rsidR="00D5612F" w:rsidRPr="00010CC1">
        <w:rPr>
          <w:rFonts w:ascii="Times New Roman" w:eastAsiaTheme="minorEastAsia" w:hAnsi="Times New Roman"/>
          <w:lang w:val="en-GB" w:eastAsia="zh-CN"/>
        </w:rPr>
        <w:t xml:space="preserve">are agreed </w:t>
      </w:r>
      <w:r w:rsidR="005C1BAB" w:rsidRPr="00010CC1">
        <w:rPr>
          <w:rFonts w:ascii="Times New Roman" w:eastAsiaTheme="minorEastAsia" w:hAnsi="Times New Roman"/>
          <w:lang w:val="en-GB" w:eastAsia="zh-CN"/>
        </w:rPr>
        <w:t>as in Table 1</w:t>
      </w:r>
      <w:r w:rsidR="00D5612F" w:rsidRPr="00010CC1">
        <w:rPr>
          <w:rFonts w:ascii="Times New Roman" w:eastAsiaTheme="minorEastAsia" w:hAnsi="Times New Roman"/>
          <w:lang w:val="en-GB" w:eastAsia="zh-CN"/>
        </w:rPr>
        <w:t xml:space="preserve"> in the </w:t>
      </w:r>
      <w:r w:rsidR="007F1F13">
        <w:rPr>
          <w:rFonts w:ascii="Times New Roman" w:eastAsiaTheme="minorEastAsia" w:hAnsi="Times New Roman"/>
          <w:lang w:val="en-GB" w:eastAsia="zh-CN"/>
        </w:rPr>
        <w:t>previous</w:t>
      </w:r>
      <w:r w:rsidR="00D5612F" w:rsidRPr="00010CC1">
        <w:rPr>
          <w:rFonts w:ascii="Times New Roman" w:eastAsiaTheme="minorEastAsia" w:hAnsi="Times New Roman"/>
          <w:lang w:val="en-GB" w:eastAsia="zh-CN"/>
        </w:rPr>
        <w:t xml:space="preserve"> meeting</w:t>
      </w:r>
      <w:r w:rsidRPr="00010CC1">
        <w:rPr>
          <w:rFonts w:ascii="Times New Roman" w:eastAsiaTheme="minorEastAsia" w:hAnsi="Times New Roman"/>
          <w:lang w:val="en-GB" w:eastAsia="zh-CN"/>
        </w:rPr>
        <w:t xml:space="preserve">. </w:t>
      </w:r>
      <w:r w:rsidR="00D5612F" w:rsidRPr="00010CC1">
        <w:rPr>
          <w:rFonts w:ascii="Times New Roman" w:eastAsiaTheme="minorEastAsia" w:hAnsi="Times New Roman"/>
          <w:lang w:val="en-GB" w:eastAsia="zh-CN"/>
        </w:rPr>
        <w:t xml:space="preserve">The </w:t>
      </w:r>
      <w:r w:rsidR="005170B0">
        <w:rPr>
          <w:rFonts w:ascii="Times New Roman" w:eastAsiaTheme="minorEastAsia" w:hAnsi="Times New Roman"/>
          <w:lang w:val="en-GB" w:eastAsia="zh-CN"/>
        </w:rPr>
        <w:t>discussion on</w:t>
      </w:r>
      <w:r w:rsidR="00D5612F" w:rsidRPr="00010CC1">
        <w:rPr>
          <w:rFonts w:ascii="Times New Roman" w:eastAsiaTheme="minorEastAsia" w:hAnsi="Times New Roman"/>
          <w:lang w:val="en-GB" w:eastAsia="zh-CN"/>
        </w:rPr>
        <w:t xml:space="preserve"> </w:t>
      </w:r>
      <w:r w:rsidR="005678C7">
        <w:rPr>
          <w:rFonts w:ascii="Times New Roman" w:eastAsiaTheme="minorEastAsia" w:hAnsi="Times New Roman"/>
          <w:lang w:val="en-GB" w:eastAsia="zh-CN"/>
        </w:rPr>
        <w:t xml:space="preserve">whether the </w:t>
      </w:r>
      <w:r w:rsidR="005170B0">
        <w:rPr>
          <w:rFonts w:ascii="Times New Roman" w:eastAsiaTheme="minorEastAsia" w:hAnsi="Times New Roman"/>
          <w:lang w:val="en-GB" w:eastAsia="zh-CN"/>
        </w:rPr>
        <w:t xml:space="preserve">other </w:t>
      </w:r>
      <w:r w:rsidR="00D5612F" w:rsidRPr="00010CC1">
        <w:rPr>
          <w:rFonts w:ascii="Times New Roman" w:eastAsiaTheme="minorEastAsia" w:hAnsi="Times New Roman"/>
          <w:lang w:val="en-GB" w:eastAsia="zh-CN"/>
        </w:rPr>
        <w:t xml:space="preserve">scenarios are </w:t>
      </w:r>
      <w:r w:rsidR="005678C7">
        <w:rPr>
          <w:rFonts w:ascii="Times New Roman" w:eastAsiaTheme="minorEastAsia" w:hAnsi="Times New Roman"/>
          <w:lang w:val="en-GB" w:eastAsia="zh-CN"/>
        </w:rPr>
        <w:t xml:space="preserve">supported is </w:t>
      </w:r>
      <w:r w:rsidR="005170B0">
        <w:rPr>
          <w:rFonts w:ascii="Times New Roman" w:eastAsiaTheme="minorEastAsia" w:hAnsi="Times New Roman"/>
          <w:lang w:val="en-GB" w:eastAsia="zh-CN"/>
        </w:rPr>
        <w:t>still open</w:t>
      </w:r>
      <w:r w:rsidR="00F2135B" w:rsidRPr="00010CC1">
        <w:rPr>
          <w:rFonts w:ascii="Times New Roman" w:eastAsiaTheme="minorEastAsia" w:hAnsi="Times New Roman"/>
          <w:lang w:val="en-GB" w:eastAsia="zh-CN"/>
        </w:rPr>
        <w:t xml:space="preserve">. </w:t>
      </w:r>
      <w:r w:rsidR="007B7AEA" w:rsidRPr="00010CC1">
        <w:rPr>
          <w:rFonts w:ascii="Times New Roman" w:eastAsiaTheme="minorEastAsia" w:hAnsi="Times New Roman"/>
          <w:lang w:val="en-GB" w:eastAsia="zh-CN"/>
        </w:rPr>
        <w:t xml:space="preserve">Among </w:t>
      </w:r>
      <w:r w:rsidR="00402460" w:rsidRPr="00010CC1">
        <w:rPr>
          <w:rFonts w:ascii="Times New Roman" w:eastAsiaTheme="minorEastAsia" w:hAnsi="Times New Roman"/>
          <w:lang w:val="en-GB" w:eastAsia="zh-CN"/>
        </w:rPr>
        <w:t xml:space="preserve">these scenarios, </w:t>
      </w:r>
      <w:r w:rsidR="007B7AEA" w:rsidRPr="00010CC1">
        <w:rPr>
          <w:rFonts w:ascii="Times New Roman" w:eastAsiaTheme="minorEastAsia" w:hAnsi="Times New Roman"/>
          <w:lang w:val="en-GB" w:eastAsia="zh-CN"/>
        </w:rPr>
        <w:t xml:space="preserve">some scenarios can be prioritized for discussion </w:t>
      </w:r>
      <w:r w:rsidR="00402460" w:rsidRPr="00010CC1">
        <w:rPr>
          <w:rFonts w:ascii="Times New Roman" w:eastAsiaTheme="minorEastAsia" w:hAnsi="Times New Roman"/>
          <w:lang w:val="en-GB" w:eastAsia="zh-CN"/>
        </w:rPr>
        <w:t xml:space="preserve">considering the </w:t>
      </w:r>
      <w:r w:rsidR="00F6168E" w:rsidRPr="00010CC1">
        <w:rPr>
          <w:rFonts w:ascii="Times New Roman" w:eastAsiaTheme="minorEastAsia" w:hAnsi="Times New Roman"/>
          <w:lang w:val="en-GB" w:eastAsia="zh-CN"/>
        </w:rPr>
        <w:t>potential benefits and specification impact, as well as the allocated</w:t>
      </w:r>
      <w:r w:rsidR="00402460" w:rsidRPr="00010CC1">
        <w:rPr>
          <w:rFonts w:ascii="Times New Roman" w:eastAsiaTheme="minorEastAsia" w:hAnsi="Times New Roman"/>
          <w:lang w:val="en-GB" w:eastAsia="zh-CN"/>
        </w:rPr>
        <w:t xml:space="preserve"> </w:t>
      </w:r>
      <w:r w:rsidR="00A24F68" w:rsidRPr="00010CC1">
        <w:rPr>
          <w:rFonts w:ascii="Times New Roman" w:eastAsiaTheme="minorEastAsia" w:hAnsi="Times New Roman"/>
          <w:lang w:val="en-GB" w:eastAsia="zh-CN"/>
        </w:rPr>
        <w:t xml:space="preserve">TUs </w:t>
      </w:r>
      <w:r w:rsidR="00F6168E" w:rsidRPr="00010CC1">
        <w:rPr>
          <w:rFonts w:ascii="Times New Roman" w:eastAsiaTheme="minorEastAsia" w:hAnsi="Times New Roman"/>
          <w:lang w:val="en-GB" w:eastAsia="zh-CN"/>
        </w:rPr>
        <w:t>for Rel</w:t>
      </w:r>
      <w:r w:rsidR="005631F2" w:rsidRPr="00010CC1">
        <w:rPr>
          <w:rFonts w:ascii="Times New Roman" w:eastAsiaTheme="minorEastAsia" w:hAnsi="Times New Roman"/>
          <w:lang w:val="en-GB" w:eastAsia="zh-CN"/>
        </w:rPr>
        <w:t>-</w:t>
      </w:r>
      <w:r w:rsidR="00F6168E" w:rsidRPr="00010CC1">
        <w:rPr>
          <w:rFonts w:ascii="Times New Roman" w:eastAsiaTheme="minorEastAsia" w:hAnsi="Times New Roman"/>
          <w:lang w:val="en-GB" w:eastAsia="zh-CN"/>
        </w:rPr>
        <w:t>17 URLLC WID</w:t>
      </w:r>
      <w:r w:rsidR="00402460" w:rsidRPr="00010CC1">
        <w:rPr>
          <w:rFonts w:ascii="Times New Roman" w:eastAsiaTheme="minorEastAsia" w:hAnsi="Times New Roman"/>
          <w:lang w:val="en-GB" w:eastAsia="zh-CN"/>
        </w:rPr>
        <w:t xml:space="preserve">. </w:t>
      </w:r>
      <w:r w:rsidR="00F6168E" w:rsidRPr="00010CC1">
        <w:rPr>
          <w:rFonts w:ascii="Times New Roman" w:eastAsiaTheme="minorEastAsia" w:hAnsi="Times New Roman"/>
          <w:lang w:val="en-GB" w:eastAsia="zh-CN"/>
        </w:rPr>
        <w:t>Following prioritizations</w:t>
      </w:r>
      <w:r w:rsidR="00402460" w:rsidRPr="00010CC1">
        <w:rPr>
          <w:rFonts w:ascii="Times New Roman" w:eastAsiaTheme="minorEastAsia" w:hAnsi="Times New Roman"/>
          <w:lang w:val="en-GB" w:eastAsia="zh-CN"/>
        </w:rPr>
        <w:t xml:space="preserve"> are suggested for these scenarios</w:t>
      </w:r>
      <w:r w:rsidR="001C6842" w:rsidRPr="00010CC1">
        <w:rPr>
          <w:rFonts w:ascii="Times New Roman" w:eastAsiaTheme="minorEastAsia" w:hAnsi="Times New Roman"/>
          <w:lang w:val="en-GB" w:eastAsia="zh-CN"/>
        </w:rPr>
        <w:t>.</w:t>
      </w:r>
    </w:p>
    <w:p w14:paraId="3F18F76F" w14:textId="1A856D80" w:rsidR="001C6842" w:rsidRPr="00010CC1" w:rsidRDefault="001C6842" w:rsidP="001C6842">
      <w:pPr>
        <w:pStyle w:val="a0"/>
        <w:numPr>
          <w:ilvl w:val="0"/>
          <w:numId w:val="12"/>
        </w:numPr>
        <w:rPr>
          <w:rFonts w:ascii="Times New Roman" w:eastAsiaTheme="minorEastAsia" w:hAnsi="Times New Roman"/>
          <w:lang w:val="en-GB" w:eastAsia="zh-CN"/>
        </w:rPr>
      </w:pPr>
      <w:r w:rsidRPr="00010CC1">
        <w:rPr>
          <w:rFonts w:ascii="Times New Roman" w:eastAsiaTheme="minorEastAsia" w:hAnsi="Times New Roman"/>
          <w:lang w:val="en-GB" w:eastAsia="zh-CN"/>
        </w:rPr>
        <w:t xml:space="preserve">High priority </w:t>
      </w:r>
    </w:p>
    <w:p w14:paraId="007964EE" w14:textId="58331C79" w:rsidR="008917E8" w:rsidRPr="005170B0" w:rsidRDefault="004A6852" w:rsidP="00E75282">
      <w:pPr>
        <w:pStyle w:val="a0"/>
        <w:numPr>
          <w:ilvl w:val="1"/>
          <w:numId w:val="12"/>
        </w:numPr>
        <w:rPr>
          <w:rFonts w:ascii="Times New Roman" w:eastAsiaTheme="minorEastAsia" w:hAnsi="Times New Roman"/>
          <w:lang w:val="en-GB" w:eastAsia="zh-CN"/>
        </w:rPr>
      </w:pPr>
      <w:r w:rsidRPr="005170B0">
        <w:rPr>
          <w:rFonts w:ascii="Times New Roman" w:eastAsiaTheme="minorEastAsia" w:hAnsi="Times New Roman"/>
          <w:lang w:val="en-GB" w:eastAsia="zh-CN"/>
        </w:rPr>
        <w:t xml:space="preserve">For multiplexing of </w:t>
      </w:r>
      <w:r w:rsidR="00D5612F" w:rsidRPr="005170B0">
        <w:rPr>
          <w:rFonts w:ascii="Times New Roman" w:eastAsia="宋体" w:hAnsi="Times New Roman"/>
          <w:szCs w:val="20"/>
          <w:lang w:val="en-GB" w:eastAsia="zh-CN"/>
        </w:rPr>
        <w:t>LP</w:t>
      </w:r>
      <w:r w:rsidR="001F016C">
        <w:rPr>
          <w:rFonts w:ascii="Times New Roman" w:eastAsia="宋体" w:hAnsi="Times New Roman"/>
          <w:szCs w:val="20"/>
          <w:lang w:val="en-GB" w:eastAsia="zh-CN"/>
        </w:rPr>
        <w:t xml:space="preserve"> </w:t>
      </w:r>
      <w:r w:rsidR="004C7916">
        <w:rPr>
          <w:rFonts w:ascii="Times New Roman" w:eastAsiaTheme="minorEastAsia" w:hAnsi="Times New Roman"/>
          <w:lang w:val="en-GB" w:eastAsia="zh-CN"/>
        </w:rPr>
        <w:t>(low priority)</w:t>
      </w:r>
      <w:r w:rsidRPr="005170B0">
        <w:rPr>
          <w:rFonts w:ascii="Times New Roman" w:eastAsia="宋体" w:hAnsi="Times New Roman"/>
          <w:szCs w:val="20"/>
          <w:lang w:eastAsia="zh-CN"/>
        </w:rPr>
        <w:t xml:space="preserve"> SR and </w:t>
      </w:r>
      <w:r w:rsidR="00D5612F" w:rsidRPr="005170B0">
        <w:rPr>
          <w:rFonts w:ascii="Times New Roman" w:eastAsia="宋体" w:hAnsi="Times New Roman"/>
          <w:szCs w:val="20"/>
          <w:lang w:eastAsia="zh-CN"/>
        </w:rPr>
        <w:t>HP</w:t>
      </w:r>
      <w:r w:rsidR="001F016C">
        <w:rPr>
          <w:rFonts w:ascii="Times New Roman" w:eastAsia="宋体" w:hAnsi="Times New Roman"/>
          <w:szCs w:val="20"/>
          <w:lang w:eastAsia="zh-CN"/>
        </w:rPr>
        <w:t xml:space="preserve"> </w:t>
      </w:r>
      <w:r w:rsidR="004C7916">
        <w:rPr>
          <w:rFonts w:ascii="Times New Roman" w:eastAsia="宋体" w:hAnsi="Times New Roman"/>
          <w:szCs w:val="20"/>
          <w:lang w:eastAsia="zh-CN"/>
        </w:rPr>
        <w:t>(high priority)</w:t>
      </w:r>
      <w:r w:rsidRPr="005170B0">
        <w:rPr>
          <w:rFonts w:ascii="Times New Roman" w:eastAsia="宋体" w:hAnsi="Times New Roman"/>
          <w:szCs w:val="20"/>
          <w:lang w:eastAsia="zh-CN"/>
        </w:rPr>
        <w:t xml:space="preserve"> HARQ-AC</w:t>
      </w:r>
      <w:r w:rsidRPr="001A21A9">
        <w:rPr>
          <w:rFonts w:ascii="Times New Roman" w:eastAsiaTheme="minorEastAsia" w:hAnsi="Times New Roman"/>
          <w:lang w:val="en-GB" w:eastAsia="zh-CN"/>
        </w:rPr>
        <w:t>K, it also dee</w:t>
      </w:r>
      <w:r w:rsidR="00402460" w:rsidRPr="005170B0">
        <w:rPr>
          <w:rFonts w:ascii="Times New Roman" w:eastAsia="宋体" w:hAnsi="Times New Roman"/>
          <w:szCs w:val="20"/>
          <w:lang w:eastAsia="zh-CN"/>
        </w:rPr>
        <w:t>m</w:t>
      </w:r>
      <w:r w:rsidRPr="005170B0">
        <w:rPr>
          <w:rFonts w:ascii="Times New Roman" w:eastAsia="宋体" w:hAnsi="Times New Roman"/>
          <w:szCs w:val="20"/>
          <w:lang w:eastAsia="zh-CN"/>
        </w:rPr>
        <w:t>ed as high priority, because it is similar to the multiplexing of</w:t>
      </w:r>
      <w:r w:rsidR="00D5612F" w:rsidRPr="005170B0">
        <w:rPr>
          <w:rFonts w:ascii="Times New Roman" w:eastAsia="宋体" w:hAnsi="Times New Roman"/>
          <w:szCs w:val="20"/>
          <w:lang w:eastAsia="zh-CN"/>
        </w:rPr>
        <w:t xml:space="preserve"> LP</w:t>
      </w:r>
      <w:r w:rsidRPr="005170B0">
        <w:rPr>
          <w:rFonts w:ascii="Times New Roman" w:eastAsiaTheme="minorEastAsia" w:hAnsi="Times New Roman"/>
          <w:lang w:val="en-GB" w:eastAsia="zh-CN"/>
        </w:rPr>
        <w:t xml:space="preserve"> HARQ-ACK and </w:t>
      </w:r>
      <w:r w:rsidR="00D5612F" w:rsidRPr="005170B0">
        <w:rPr>
          <w:rFonts w:ascii="Times New Roman" w:eastAsiaTheme="minorEastAsia" w:hAnsi="Times New Roman"/>
          <w:lang w:val="en-GB" w:eastAsia="zh-CN"/>
        </w:rPr>
        <w:t>HP</w:t>
      </w:r>
      <w:r w:rsidRPr="005170B0">
        <w:rPr>
          <w:rFonts w:ascii="Times New Roman" w:eastAsiaTheme="minorEastAsia" w:hAnsi="Times New Roman"/>
          <w:lang w:val="en-GB" w:eastAsia="zh-CN"/>
        </w:rPr>
        <w:t xml:space="preserve"> HARQ-ACK</w:t>
      </w:r>
      <w:r w:rsidR="005170B0" w:rsidRPr="005170B0">
        <w:rPr>
          <w:rFonts w:ascii="Times New Roman" w:eastAsiaTheme="minorEastAsia" w:hAnsi="Times New Roman"/>
          <w:lang w:val="en-GB" w:eastAsia="zh-CN"/>
        </w:rPr>
        <w:t>. Frequent dropping of LP SR also brings the negative impact on LP</w:t>
      </w:r>
      <w:r w:rsidR="005170B0" w:rsidRPr="005170B0">
        <w:rPr>
          <w:rFonts w:ascii="Times New Roman" w:eastAsiaTheme="minorEastAsia" w:hAnsi="Times New Roman" w:hint="eastAsia"/>
          <w:lang w:val="en-GB" w:eastAsia="zh-CN"/>
        </w:rPr>
        <w:t xml:space="preserve"> </w:t>
      </w:r>
      <w:r w:rsidR="005170B0" w:rsidRPr="005170B0">
        <w:rPr>
          <w:rFonts w:ascii="Times New Roman" w:eastAsiaTheme="minorEastAsia" w:hAnsi="Times New Roman"/>
          <w:lang w:val="en-GB" w:eastAsia="zh-CN"/>
        </w:rPr>
        <w:t xml:space="preserve">PUSCH transmission. Generally, </w:t>
      </w:r>
      <w:r w:rsidR="005170B0">
        <w:rPr>
          <w:rFonts w:ascii="Times New Roman" w:eastAsiaTheme="minorEastAsia" w:hAnsi="Times New Roman"/>
          <w:lang w:val="en-GB" w:eastAsia="zh-CN"/>
        </w:rPr>
        <w:t xml:space="preserve">the number of </w:t>
      </w:r>
      <w:r w:rsidR="005170B0" w:rsidRPr="005170B0">
        <w:rPr>
          <w:rFonts w:ascii="Times New Roman" w:eastAsiaTheme="minorEastAsia" w:hAnsi="Times New Roman"/>
          <w:lang w:val="en-GB" w:eastAsia="zh-CN"/>
        </w:rPr>
        <w:t>SR</w:t>
      </w:r>
      <w:r w:rsidR="005170B0">
        <w:rPr>
          <w:rFonts w:ascii="Times New Roman" w:eastAsiaTheme="minorEastAsia" w:hAnsi="Times New Roman"/>
          <w:lang w:val="en-GB" w:eastAsia="zh-CN"/>
        </w:rPr>
        <w:t xml:space="preserve"> payload size is small, which does not marked</w:t>
      </w:r>
      <w:r w:rsidR="005170B0" w:rsidRPr="005170B0">
        <w:rPr>
          <w:rFonts w:ascii="Times New Roman" w:eastAsiaTheme="minorEastAsia" w:hAnsi="Times New Roman"/>
          <w:lang w:val="en-GB" w:eastAsia="zh-CN"/>
        </w:rPr>
        <w:t>ly</w:t>
      </w:r>
      <w:r w:rsidR="005170B0">
        <w:rPr>
          <w:rFonts w:ascii="Times New Roman" w:eastAsiaTheme="minorEastAsia" w:hAnsi="Times New Roman"/>
          <w:lang w:val="en-GB" w:eastAsia="zh-CN"/>
        </w:rPr>
        <w:t xml:space="preserve"> influence the reliability of </w:t>
      </w:r>
      <w:r w:rsidR="005170B0" w:rsidRPr="005170B0">
        <w:rPr>
          <w:rFonts w:ascii="Times New Roman" w:eastAsia="宋体" w:hAnsi="Times New Roman"/>
          <w:szCs w:val="20"/>
          <w:lang w:eastAsia="zh-CN"/>
        </w:rPr>
        <w:t>HP HARQ-ACK</w:t>
      </w:r>
      <w:r w:rsidR="005170B0">
        <w:rPr>
          <w:rFonts w:ascii="Times New Roman" w:eastAsia="宋体" w:hAnsi="Times New Roman"/>
          <w:szCs w:val="20"/>
          <w:lang w:eastAsia="zh-CN"/>
        </w:rPr>
        <w:t>.</w:t>
      </w:r>
      <w:r w:rsidR="005170B0" w:rsidRPr="005170B0">
        <w:rPr>
          <w:rFonts w:ascii="Times New Roman" w:eastAsiaTheme="minorEastAsia" w:hAnsi="Times New Roman"/>
          <w:lang w:val="en-GB" w:eastAsia="zh-CN"/>
        </w:rPr>
        <w:t xml:space="preserve"> </w:t>
      </w:r>
    </w:p>
    <w:p w14:paraId="13774024" w14:textId="06CFDEC5" w:rsidR="004A6852" w:rsidRPr="00010CC1" w:rsidRDefault="004A6852" w:rsidP="004A6852">
      <w:pPr>
        <w:pStyle w:val="a0"/>
        <w:numPr>
          <w:ilvl w:val="0"/>
          <w:numId w:val="12"/>
        </w:numPr>
        <w:rPr>
          <w:rFonts w:ascii="Times New Roman" w:eastAsiaTheme="minorEastAsia" w:hAnsi="Times New Roman"/>
          <w:lang w:val="en-GB" w:eastAsia="zh-CN"/>
        </w:rPr>
      </w:pPr>
      <w:r w:rsidRPr="00010CC1">
        <w:rPr>
          <w:rFonts w:ascii="Times New Roman" w:hAnsi="Times New Roman"/>
          <w:szCs w:val="20"/>
        </w:rPr>
        <w:t>Medium priority</w:t>
      </w:r>
    </w:p>
    <w:p w14:paraId="6FA1EEED" w14:textId="3C438417" w:rsidR="004A6852" w:rsidRPr="00BD54B1" w:rsidRDefault="005170B0" w:rsidP="00E75282">
      <w:pPr>
        <w:pStyle w:val="a0"/>
        <w:numPr>
          <w:ilvl w:val="1"/>
          <w:numId w:val="12"/>
        </w:numPr>
        <w:rPr>
          <w:rFonts w:ascii="Times New Roman" w:eastAsiaTheme="minorEastAsia" w:hAnsi="Times New Roman"/>
          <w:lang w:val="en-GB" w:eastAsia="zh-CN"/>
        </w:rPr>
      </w:pPr>
      <w:r w:rsidRPr="00BD54B1">
        <w:rPr>
          <w:rFonts w:ascii="Times New Roman" w:eastAsia="宋体" w:hAnsi="Times New Roman"/>
          <w:lang w:eastAsia="zh-CN"/>
        </w:rPr>
        <w:t xml:space="preserve">In current specs, </w:t>
      </w:r>
      <w:bookmarkStart w:id="3" w:name="_Hlk60843981"/>
      <w:r w:rsidRPr="00BD54B1">
        <w:rPr>
          <w:rFonts w:ascii="Times New Roman" w:eastAsia="宋体" w:hAnsi="Times New Roman"/>
          <w:lang w:eastAsia="zh-CN"/>
        </w:rPr>
        <w:t>PUSCH and SR</w:t>
      </w:r>
      <w:bookmarkEnd w:id="3"/>
      <w:r w:rsidRPr="00BD54B1">
        <w:rPr>
          <w:rFonts w:ascii="Times New Roman" w:eastAsia="宋体" w:hAnsi="Times New Roman"/>
          <w:lang w:eastAsia="zh-CN"/>
        </w:rPr>
        <w:t xml:space="preserve"> are not allowed to be transmitted simultaneously.</w:t>
      </w:r>
      <w:r w:rsidR="00BD54B1" w:rsidRPr="00BD54B1">
        <w:rPr>
          <w:rFonts w:ascii="Times New Roman" w:eastAsia="宋体" w:hAnsi="Times New Roman"/>
          <w:lang w:eastAsia="zh-CN"/>
        </w:rPr>
        <w:t xml:space="preserve"> For SR transmission colliding with PUSCH, </w:t>
      </w:r>
      <w:r w:rsidR="00BD54B1" w:rsidRPr="00BD54B1">
        <w:rPr>
          <w:rFonts w:ascii="Times New Roman" w:hAnsi="Times New Roman"/>
        </w:rPr>
        <w:t xml:space="preserve">whether SR can be multiplexed in PUSCH as HARQ-ACK piggybacked on PUSCH can be discussed. </w:t>
      </w:r>
      <w:r w:rsidR="004A6852" w:rsidRPr="00BD54B1">
        <w:rPr>
          <w:rFonts w:ascii="Times New Roman" w:eastAsiaTheme="minorEastAsia" w:hAnsi="Times New Roman"/>
          <w:lang w:val="en-GB" w:eastAsia="zh-CN"/>
        </w:rPr>
        <w:t xml:space="preserve">Multiplexing of SRs with different priorities and multiplexing between SR and PUSCH can be as </w:t>
      </w:r>
      <w:r w:rsidR="004A6852" w:rsidRPr="00BD54B1">
        <w:rPr>
          <w:rFonts w:ascii="Times New Roman" w:hAnsi="Times New Roman"/>
          <w:szCs w:val="20"/>
        </w:rPr>
        <w:t xml:space="preserve">medium priority because it </w:t>
      </w:r>
      <w:r w:rsidR="00642944" w:rsidRPr="00BD54B1">
        <w:rPr>
          <w:rFonts w:ascii="Times New Roman" w:hAnsi="Times New Roman"/>
          <w:szCs w:val="20"/>
        </w:rPr>
        <w:t xml:space="preserve">is </w:t>
      </w:r>
      <w:r w:rsidR="004A6852" w:rsidRPr="00BD54B1">
        <w:rPr>
          <w:rFonts w:ascii="Times New Roman" w:hAnsi="Times New Roman"/>
          <w:szCs w:val="20"/>
        </w:rPr>
        <w:t>also relate</w:t>
      </w:r>
      <w:r w:rsidR="00642944" w:rsidRPr="00BD54B1">
        <w:rPr>
          <w:rFonts w:ascii="Times New Roman" w:hAnsi="Times New Roman"/>
          <w:szCs w:val="20"/>
        </w:rPr>
        <w:t xml:space="preserve">d with </w:t>
      </w:r>
      <w:r w:rsidR="004A6852" w:rsidRPr="00BD54B1">
        <w:rPr>
          <w:rFonts w:ascii="Times New Roman" w:hAnsi="Times New Roman"/>
          <w:szCs w:val="20"/>
        </w:rPr>
        <w:t xml:space="preserve">RAN2 procedure. </w:t>
      </w:r>
    </w:p>
    <w:p w14:paraId="5AE9EA49" w14:textId="3F157FF3" w:rsidR="004A6852" w:rsidRPr="00010CC1" w:rsidRDefault="004A6852" w:rsidP="004A6852">
      <w:pPr>
        <w:pStyle w:val="a0"/>
        <w:numPr>
          <w:ilvl w:val="0"/>
          <w:numId w:val="12"/>
        </w:numPr>
        <w:rPr>
          <w:rFonts w:ascii="Times New Roman" w:eastAsiaTheme="minorEastAsia" w:hAnsi="Times New Roman"/>
          <w:lang w:val="en-GB" w:eastAsia="zh-CN"/>
        </w:rPr>
      </w:pPr>
      <w:r w:rsidRPr="00010CC1">
        <w:rPr>
          <w:rFonts w:ascii="Times New Roman" w:eastAsiaTheme="minorEastAsia" w:hAnsi="Times New Roman"/>
          <w:lang w:val="en-GB" w:eastAsia="zh-CN"/>
        </w:rPr>
        <w:t xml:space="preserve">Low </w:t>
      </w:r>
      <w:r w:rsidRPr="00010CC1">
        <w:rPr>
          <w:rFonts w:ascii="Times New Roman" w:hAnsi="Times New Roman"/>
          <w:szCs w:val="20"/>
        </w:rPr>
        <w:t>priority</w:t>
      </w:r>
    </w:p>
    <w:p w14:paraId="36DA54D6" w14:textId="6AB0FF04" w:rsidR="004A6852" w:rsidRDefault="004A6852" w:rsidP="004A6852">
      <w:pPr>
        <w:pStyle w:val="a0"/>
        <w:numPr>
          <w:ilvl w:val="1"/>
          <w:numId w:val="12"/>
        </w:numPr>
        <w:rPr>
          <w:rFonts w:ascii="Times New Roman" w:eastAsiaTheme="minorEastAsia" w:hAnsi="Times New Roman"/>
          <w:lang w:val="en-GB" w:eastAsia="zh-CN"/>
        </w:rPr>
      </w:pPr>
      <w:r w:rsidRPr="00010CC1">
        <w:rPr>
          <w:rFonts w:ascii="Times New Roman" w:eastAsiaTheme="minorEastAsia" w:hAnsi="Times New Roman"/>
          <w:lang w:val="en-GB" w:eastAsia="zh-CN"/>
        </w:rPr>
        <w:t xml:space="preserve">For multiplexing of </w:t>
      </w:r>
      <w:r w:rsidR="00D5612F" w:rsidRPr="00010CC1">
        <w:rPr>
          <w:rFonts w:ascii="Times New Roman" w:eastAsiaTheme="minorEastAsia" w:hAnsi="Times New Roman"/>
          <w:lang w:val="en-GB" w:eastAsia="zh-CN"/>
        </w:rPr>
        <w:t xml:space="preserve">LP </w:t>
      </w:r>
      <w:r w:rsidRPr="00010CC1">
        <w:rPr>
          <w:rFonts w:ascii="Times New Roman" w:eastAsiaTheme="minorEastAsia" w:hAnsi="Times New Roman"/>
          <w:lang w:val="en-GB" w:eastAsia="zh-CN"/>
        </w:rPr>
        <w:t xml:space="preserve">CSI on </w:t>
      </w:r>
      <w:r w:rsidR="001A21A9">
        <w:rPr>
          <w:rFonts w:ascii="Times New Roman" w:eastAsiaTheme="minorEastAsia" w:hAnsi="Times New Roman" w:hint="eastAsia"/>
          <w:lang w:val="en-GB" w:eastAsia="zh-CN"/>
        </w:rPr>
        <w:t>UL</w:t>
      </w:r>
      <w:r w:rsidR="001A21A9">
        <w:rPr>
          <w:rFonts w:ascii="Times New Roman" w:eastAsiaTheme="minorEastAsia" w:hAnsi="Times New Roman"/>
          <w:lang w:val="en-GB" w:eastAsia="zh-CN"/>
        </w:rPr>
        <w:t xml:space="preserve"> </w:t>
      </w:r>
      <w:r w:rsidRPr="00010CC1">
        <w:rPr>
          <w:rFonts w:ascii="Times New Roman" w:eastAsiaTheme="minorEastAsia" w:hAnsi="Times New Roman"/>
          <w:lang w:val="en-GB" w:eastAsia="zh-CN"/>
        </w:rPr>
        <w:t>channel with high priority, these scenario</w:t>
      </w:r>
      <w:r w:rsidR="00402460" w:rsidRPr="00010CC1">
        <w:rPr>
          <w:rFonts w:ascii="Times New Roman" w:eastAsiaTheme="minorEastAsia" w:hAnsi="Times New Roman"/>
          <w:lang w:val="en-GB" w:eastAsia="zh-CN"/>
        </w:rPr>
        <w:t>s</w:t>
      </w:r>
      <w:r w:rsidRPr="00010CC1">
        <w:rPr>
          <w:rFonts w:ascii="Times New Roman" w:eastAsiaTheme="minorEastAsia" w:hAnsi="Times New Roman"/>
          <w:lang w:val="en-GB" w:eastAsia="zh-CN"/>
        </w:rPr>
        <w:t xml:space="preserve"> can be deemed as low priority</w:t>
      </w:r>
      <w:r w:rsidR="00107E9A">
        <w:rPr>
          <w:rFonts w:ascii="Times New Roman" w:eastAsiaTheme="minorEastAsia" w:hAnsi="Times New Roman"/>
          <w:lang w:val="en-GB" w:eastAsia="zh-CN"/>
        </w:rPr>
        <w:t>, b</w:t>
      </w:r>
      <w:r w:rsidRPr="00010CC1">
        <w:rPr>
          <w:rFonts w:ascii="Times New Roman" w:eastAsiaTheme="minorEastAsia" w:hAnsi="Times New Roman"/>
          <w:lang w:val="en-GB" w:eastAsia="zh-CN"/>
        </w:rPr>
        <w:t xml:space="preserve">ecause </w:t>
      </w:r>
      <w:proofErr w:type="spellStart"/>
      <w:r w:rsidRPr="00010CC1">
        <w:rPr>
          <w:rFonts w:ascii="Times New Roman" w:eastAsiaTheme="minorEastAsia" w:hAnsi="Times New Roman"/>
          <w:lang w:val="en-GB" w:eastAsia="zh-CN"/>
        </w:rPr>
        <w:t>gNB</w:t>
      </w:r>
      <w:proofErr w:type="spellEnd"/>
      <w:r w:rsidRPr="00010CC1">
        <w:rPr>
          <w:rFonts w:ascii="Times New Roman" w:eastAsiaTheme="minorEastAsia" w:hAnsi="Times New Roman"/>
          <w:lang w:val="en-GB" w:eastAsia="zh-CN"/>
        </w:rPr>
        <w:t xml:space="preserve"> can adjust MCS </w:t>
      </w:r>
      <w:r w:rsidR="00402460" w:rsidRPr="00010CC1">
        <w:rPr>
          <w:rFonts w:ascii="Times New Roman" w:eastAsiaTheme="minorEastAsia" w:hAnsi="Times New Roman"/>
          <w:lang w:val="en-GB" w:eastAsia="zh-CN"/>
        </w:rPr>
        <w:t xml:space="preserve">of </w:t>
      </w:r>
      <w:proofErr w:type="spellStart"/>
      <w:r w:rsidR="00402460" w:rsidRPr="00010CC1">
        <w:rPr>
          <w:rFonts w:ascii="Times New Roman" w:eastAsiaTheme="minorEastAsia" w:hAnsi="Times New Roman"/>
          <w:lang w:val="en-GB" w:eastAsia="zh-CN"/>
        </w:rPr>
        <w:t>eMBB</w:t>
      </w:r>
      <w:proofErr w:type="spellEnd"/>
      <w:r w:rsidR="00402460" w:rsidRPr="00010CC1">
        <w:rPr>
          <w:rFonts w:ascii="Times New Roman" w:eastAsiaTheme="minorEastAsia" w:hAnsi="Times New Roman"/>
          <w:lang w:val="en-GB" w:eastAsia="zh-CN"/>
        </w:rPr>
        <w:t xml:space="preserve"> service </w:t>
      </w:r>
      <w:r w:rsidRPr="00010CC1">
        <w:rPr>
          <w:rFonts w:ascii="Times New Roman" w:eastAsiaTheme="minorEastAsia" w:hAnsi="Times New Roman"/>
          <w:lang w:val="en-GB" w:eastAsia="zh-CN"/>
        </w:rPr>
        <w:t xml:space="preserve">based on outer loop </w:t>
      </w:r>
      <w:r w:rsidR="00402460" w:rsidRPr="00010CC1">
        <w:rPr>
          <w:rFonts w:ascii="Times New Roman" w:eastAsiaTheme="minorEastAsia" w:hAnsi="Times New Roman"/>
          <w:lang w:val="en-GB" w:eastAsia="zh-CN"/>
        </w:rPr>
        <w:t>operation.</w:t>
      </w:r>
      <w:r w:rsidR="00BD54B1">
        <w:rPr>
          <w:rFonts w:ascii="Times New Roman" w:eastAsiaTheme="minorEastAsia" w:hAnsi="Times New Roman"/>
          <w:lang w:val="en-GB" w:eastAsia="zh-CN"/>
        </w:rPr>
        <w:t xml:space="preserve"> </w:t>
      </w:r>
    </w:p>
    <w:p w14:paraId="0303E4BE" w14:textId="476AFB7B" w:rsidR="00BD54B1" w:rsidRPr="00010CC1" w:rsidRDefault="00BD54B1" w:rsidP="00BD54B1">
      <w:pPr>
        <w:pStyle w:val="a0"/>
        <w:rPr>
          <w:rFonts w:ascii="Times New Roman" w:eastAsiaTheme="minorEastAsia" w:hAnsi="Times New Roman"/>
          <w:lang w:val="en-GB" w:eastAsia="zh-CN"/>
        </w:rPr>
      </w:pPr>
      <w:r w:rsidRPr="00010CC1">
        <w:rPr>
          <w:rFonts w:ascii="Times New Roman" w:eastAsia="宋体" w:hAnsi="Times New Roman"/>
          <w:lang w:eastAsia="zh-CN"/>
        </w:rPr>
        <w:t>For low priority scenarios, investigation can be considered after completion of the standardization work for high and medium scenarios, if time permits. Otherwise, Rel-16 behaviors for these scenarios are reused.</w:t>
      </w:r>
    </w:p>
    <w:p w14:paraId="18AB380D" w14:textId="09F17E33" w:rsidR="008917E8" w:rsidRPr="00010CC1" w:rsidRDefault="008917E8" w:rsidP="008917E8">
      <w:pPr>
        <w:pStyle w:val="a0"/>
        <w:jc w:val="center"/>
        <w:rPr>
          <w:rFonts w:ascii="Times New Roman" w:eastAsia="宋体" w:hAnsi="Times New Roman"/>
          <w:b/>
          <w:lang w:val="en-GB" w:eastAsia="zh-CN"/>
        </w:rPr>
      </w:pPr>
      <w:bookmarkStart w:id="4" w:name="_Hlk54103188"/>
      <w:r w:rsidRPr="00010CC1">
        <w:rPr>
          <w:rFonts w:ascii="Times New Roman" w:eastAsia="宋体" w:hAnsi="Times New Roman"/>
          <w:b/>
          <w:lang w:val="en-GB" w:eastAsia="zh-CN"/>
        </w:rPr>
        <w:t xml:space="preserve">Table 1 </w:t>
      </w:r>
      <w:r w:rsidR="00685702" w:rsidRPr="00010CC1">
        <w:rPr>
          <w:rFonts w:ascii="Times New Roman" w:eastAsia="宋体" w:hAnsi="Times New Roman"/>
          <w:b/>
          <w:lang w:val="en-GB" w:eastAsia="zh-CN"/>
        </w:rPr>
        <w:t xml:space="preserve">UCI multiplexing </w:t>
      </w:r>
      <w:r w:rsidRPr="00010CC1">
        <w:rPr>
          <w:rFonts w:ascii="Times New Roman" w:eastAsia="宋体" w:hAnsi="Times New Roman"/>
          <w:b/>
          <w:lang w:val="en-GB" w:eastAsia="zh-CN"/>
        </w:rPr>
        <w:t>scenario</w:t>
      </w:r>
      <w:r w:rsidR="00F2135B" w:rsidRPr="00010CC1">
        <w:rPr>
          <w:rFonts w:ascii="Times New Roman" w:eastAsia="宋体" w:hAnsi="Times New Roman"/>
          <w:b/>
          <w:lang w:val="en-GB" w:eastAsia="zh-CN"/>
        </w:rPr>
        <w:t>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175"/>
        <w:gridCol w:w="1426"/>
        <w:gridCol w:w="1581"/>
        <w:gridCol w:w="1870"/>
        <w:gridCol w:w="1570"/>
      </w:tblGrid>
      <w:tr w:rsidR="009A355C" w:rsidRPr="00D536B4" w14:paraId="48E27167" w14:textId="02729F3B" w:rsidTr="009A355C">
        <w:tc>
          <w:tcPr>
            <w:tcW w:w="1397" w:type="dxa"/>
            <w:shd w:val="clear" w:color="auto" w:fill="auto"/>
          </w:tcPr>
          <w:p w14:paraId="678CA3CF" w14:textId="77777777" w:rsidR="009A355C" w:rsidRPr="00D536B4" w:rsidRDefault="009A355C" w:rsidP="007013B0">
            <w:pPr>
              <w:rPr>
                <w:rFonts w:eastAsia="宋体"/>
                <w:b/>
                <w:sz w:val="20"/>
                <w:szCs w:val="20"/>
                <w:lang w:eastAsia="zh-CN"/>
              </w:rPr>
            </w:pPr>
          </w:p>
        </w:tc>
        <w:tc>
          <w:tcPr>
            <w:tcW w:w="1175" w:type="dxa"/>
            <w:shd w:val="clear" w:color="auto" w:fill="auto"/>
          </w:tcPr>
          <w:p w14:paraId="19752075" w14:textId="31EB1BDB" w:rsidR="009A355C" w:rsidRPr="00D536B4" w:rsidRDefault="00D5612F" w:rsidP="007013B0">
            <w:pPr>
              <w:jc w:val="center"/>
              <w:rPr>
                <w:rFonts w:eastAsia="宋体"/>
                <w:b/>
                <w:sz w:val="20"/>
                <w:szCs w:val="20"/>
                <w:lang w:eastAsia="zh-CN"/>
              </w:rPr>
            </w:pPr>
            <w:r w:rsidRPr="00D536B4">
              <w:rPr>
                <w:rFonts w:eastAsia="宋体"/>
                <w:b/>
                <w:sz w:val="20"/>
                <w:szCs w:val="20"/>
                <w:lang w:eastAsia="zh-CN"/>
              </w:rPr>
              <w:t xml:space="preserve">HP </w:t>
            </w:r>
            <w:r w:rsidR="009A355C" w:rsidRPr="00010CC1">
              <w:rPr>
                <w:rFonts w:eastAsia="宋体"/>
                <w:b/>
                <w:sz w:val="20"/>
                <w:szCs w:val="20"/>
                <w:lang w:eastAsia="zh-CN"/>
              </w:rPr>
              <w:t>SR</w:t>
            </w:r>
          </w:p>
        </w:tc>
        <w:tc>
          <w:tcPr>
            <w:tcW w:w="1426" w:type="dxa"/>
          </w:tcPr>
          <w:p w14:paraId="3D6AF455" w14:textId="18CF45F9" w:rsidR="009A355C" w:rsidRPr="00D536B4" w:rsidRDefault="00D5612F" w:rsidP="007013B0">
            <w:pPr>
              <w:jc w:val="center"/>
              <w:rPr>
                <w:rFonts w:eastAsia="宋体"/>
                <w:b/>
                <w:sz w:val="20"/>
                <w:szCs w:val="20"/>
                <w:lang w:eastAsia="zh-CN"/>
              </w:rPr>
            </w:pPr>
            <w:r w:rsidRPr="00D536B4">
              <w:rPr>
                <w:rFonts w:eastAsia="宋体"/>
                <w:b/>
                <w:sz w:val="20"/>
                <w:szCs w:val="20"/>
                <w:lang w:eastAsia="zh-CN"/>
              </w:rPr>
              <w:t xml:space="preserve">HP </w:t>
            </w:r>
            <w:r w:rsidR="009A355C" w:rsidRPr="00D536B4">
              <w:rPr>
                <w:rFonts w:eastAsia="宋体"/>
                <w:b/>
                <w:sz w:val="20"/>
                <w:szCs w:val="20"/>
                <w:lang w:eastAsia="zh-CN"/>
              </w:rPr>
              <w:t>HARQ-ACK</w:t>
            </w:r>
          </w:p>
        </w:tc>
        <w:tc>
          <w:tcPr>
            <w:tcW w:w="1581" w:type="dxa"/>
            <w:shd w:val="clear" w:color="auto" w:fill="auto"/>
          </w:tcPr>
          <w:p w14:paraId="4B2C33D3" w14:textId="6827DC34" w:rsidR="009A355C" w:rsidRPr="00D536B4" w:rsidRDefault="00D5612F" w:rsidP="007013B0">
            <w:pPr>
              <w:jc w:val="center"/>
              <w:rPr>
                <w:rFonts w:eastAsia="宋体"/>
                <w:b/>
                <w:sz w:val="20"/>
                <w:szCs w:val="20"/>
                <w:lang w:eastAsia="zh-CN"/>
              </w:rPr>
            </w:pPr>
            <w:r w:rsidRPr="00D536B4">
              <w:rPr>
                <w:rFonts w:eastAsia="宋体"/>
                <w:b/>
                <w:sz w:val="20"/>
                <w:szCs w:val="20"/>
                <w:lang w:eastAsia="zh-CN"/>
              </w:rPr>
              <w:t>HP</w:t>
            </w:r>
            <w:r w:rsidR="009A355C" w:rsidRPr="00D536B4">
              <w:rPr>
                <w:rFonts w:eastAsia="宋体"/>
                <w:b/>
                <w:sz w:val="20"/>
                <w:szCs w:val="20"/>
                <w:lang w:eastAsia="zh-CN"/>
              </w:rPr>
              <w:t xml:space="preserve"> HARQ-ACK+SR</w:t>
            </w:r>
          </w:p>
        </w:tc>
        <w:tc>
          <w:tcPr>
            <w:tcW w:w="1870" w:type="dxa"/>
            <w:shd w:val="clear" w:color="auto" w:fill="auto"/>
          </w:tcPr>
          <w:p w14:paraId="79CD0269" w14:textId="5FABCE92" w:rsidR="009A355C" w:rsidRPr="00D536B4" w:rsidRDefault="00D5612F" w:rsidP="007013B0">
            <w:pPr>
              <w:jc w:val="center"/>
              <w:rPr>
                <w:rFonts w:eastAsia="宋体"/>
                <w:b/>
                <w:sz w:val="20"/>
                <w:szCs w:val="20"/>
                <w:lang w:eastAsia="zh-CN"/>
              </w:rPr>
            </w:pPr>
            <w:r w:rsidRPr="00D536B4">
              <w:rPr>
                <w:rFonts w:eastAsia="宋体"/>
                <w:b/>
                <w:sz w:val="20"/>
                <w:szCs w:val="20"/>
                <w:lang w:eastAsia="zh-CN"/>
              </w:rPr>
              <w:t>HP</w:t>
            </w:r>
            <w:r w:rsidR="009A355C" w:rsidRPr="00D536B4">
              <w:rPr>
                <w:rFonts w:eastAsia="宋体"/>
                <w:b/>
                <w:sz w:val="20"/>
                <w:szCs w:val="20"/>
                <w:lang w:eastAsia="zh-CN"/>
              </w:rPr>
              <w:t xml:space="preserve"> PUSCH (UL-SCH only) </w:t>
            </w:r>
          </w:p>
        </w:tc>
        <w:tc>
          <w:tcPr>
            <w:tcW w:w="1570" w:type="dxa"/>
          </w:tcPr>
          <w:p w14:paraId="02535E66" w14:textId="0EBE1EA0" w:rsidR="009A355C" w:rsidRPr="00D536B4" w:rsidRDefault="00D5612F" w:rsidP="007013B0">
            <w:pPr>
              <w:jc w:val="center"/>
              <w:rPr>
                <w:rFonts w:eastAsia="宋体"/>
                <w:b/>
                <w:sz w:val="20"/>
                <w:szCs w:val="20"/>
                <w:lang w:eastAsia="zh-CN"/>
              </w:rPr>
            </w:pPr>
            <w:r w:rsidRPr="00D536B4">
              <w:rPr>
                <w:rFonts w:eastAsia="宋体"/>
                <w:b/>
                <w:sz w:val="20"/>
                <w:szCs w:val="20"/>
                <w:lang w:eastAsia="zh-CN"/>
              </w:rPr>
              <w:t>HP</w:t>
            </w:r>
            <w:r w:rsidR="009A355C" w:rsidRPr="00D536B4">
              <w:rPr>
                <w:rFonts w:eastAsia="宋体"/>
                <w:b/>
                <w:sz w:val="20"/>
                <w:szCs w:val="20"/>
                <w:lang w:eastAsia="zh-CN"/>
              </w:rPr>
              <w:t xml:space="preserve"> PUSCH +</w:t>
            </w:r>
            <w:r w:rsidRPr="00D536B4">
              <w:rPr>
                <w:rFonts w:eastAsia="宋体"/>
                <w:b/>
                <w:sz w:val="20"/>
                <w:szCs w:val="20"/>
                <w:lang w:eastAsia="zh-CN"/>
              </w:rPr>
              <w:t xml:space="preserve"> HP</w:t>
            </w:r>
            <w:r w:rsidR="009A355C" w:rsidRPr="00D536B4">
              <w:rPr>
                <w:rFonts w:eastAsia="宋体"/>
                <w:b/>
                <w:sz w:val="20"/>
                <w:szCs w:val="20"/>
                <w:lang w:eastAsia="zh-CN"/>
              </w:rPr>
              <w:t xml:space="preserve"> HARQ-ACK and/or CSI</w:t>
            </w:r>
          </w:p>
        </w:tc>
      </w:tr>
      <w:tr w:rsidR="009A355C" w:rsidRPr="00D536B4" w14:paraId="3F685F64" w14:textId="535918DE" w:rsidTr="009A355C">
        <w:tc>
          <w:tcPr>
            <w:tcW w:w="1397" w:type="dxa"/>
            <w:shd w:val="clear" w:color="auto" w:fill="auto"/>
          </w:tcPr>
          <w:p w14:paraId="32254E9E" w14:textId="601B45A4" w:rsidR="009A355C" w:rsidRPr="00D536B4" w:rsidRDefault="00D5612F" w:rsidP="007013B0">
            <w:pPr>
              <w:rPr>
                <w:rFonts w:eastAsia="宋体"/>
                <w:b/>
                <w:sz w:val="20"/>
                <w:szCs w:val="20"/>
                <w:lang w:eastAsia="zh-CN"/>
              </w:rPr>
            </w:pPr>
            <w:r w:rsidRPr="00D536B4">
              <w:rPr>
                <w:rFonts w:eastAsia="宋体"/>
                <w:b/>
                <w:sz w:val="20"/>
                <w:szCs w:val="20"/>
                <w:lang w:eastAsia="zh-CN"/>
              </w:rPr>
              <w:t>LP</w:t>
            </w:r>
            <w:r w:rsidR="009A355C" w:rsidRPr="00D536B4">
              <w:rPr>
                <w:rFonts w:eastAsia="宋体"/>
                <w:b/>
                <w:sz w:val="20"/>
                <w:szCs w:val="20"/>
                <w:lang w:eastAsia="zh-CN"/>
              </w:rPr>
              <w:t xml:space="preserve"> HARQ-ACK</w:t>
            </w:r>
          </w:p>
        </w:tc>
        <w:tc>
          <w:tcPr>
            <w:tcW w:w="1175" w:type="dxa"/>
            <w:shd w:val="clear" w:color="auto" w:fill="auto"/>
          </w:tcPr>
          <w:p w14:paraId="5C45C0D7" w14:textId="77777777" w:rsidR="009A355C" w:rsidRPr="00D536B4" w:rsidRDefault="009A355C" w:rsidP="007013B0">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426" w:type="dxa"/>
          </w:tcPr>
          <w:p w14:paraId="7B03CFD8" w14:textId="77777777" w:rsidR="009A355C" w:rsidRPr="00D536B4" w:rsidRDefault="009A355C" w:rsidP="007013B0">
            <w:pPr>
              <w:jc w:val="center"/>
              <w:rPr>
                <w:rFonts w:eastAsia="宋体"/>
                <w:sz w:val="20"/>
                <w:szCs w:val="20"/>
                <w:highlight w:val="green"/>
                <w:lang w:eastAsia="zh-CN"/>
              </w:rPr>
            </w:pPr>
            <w:r w:rsidRPr="00010CC1">
              <w:rPr>
                <w:rFonts w:eastAsia="宋体"/>
                <w:sz w:val="20"/>
                <w:szCs w:val="20"/>
                <w:highlight w:val="green"/>
                <w:lang w:eastAsia="zh-CN"/>
              </w:rPr>
              <w:t>a</w:t>
            </w:r>
            <w:r w:rsidRPr="00D536B4">
              <w:rPr>
                <w:rFonts w:eastAsia="宋体"/>
                <w:sz w:val="20"/>
                <w:szCs w:val="20"/>
                <w:highlight w:val="green"/>
                <w:lang w:eastAsia="zh-CN"/>
              </w:rPr>
              <w:t>greed</w:t>
            </w:r>
          </w:p>
        </w:tc>
        <w:tc>
          <w:tcPr>
            <w:tcW w:w="1581" w:type="dxa"/>
            <w:shd w:val="clear" w:color="auto" w:fill="auto"/>
          </w:tcPr>
          <w:p w14:paraId="5C498635" w14:textId="77777777" w:rsidR="009A355C" w:rsidRPr="00D536B4" w:rsidRDefault="009A355C" w:rsidP="007013B0">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870" w:type="dxa"/>
            <w:shd w:val="clear" w:color="auto" w:fill="auto"/>
          </w:tcPr>
          <w:p w14:paraId="0BAE7919" w14:textId="77777777" w:rsidR="009A355C" w:rsidRPr="00D536B4" w:rsidRDefault="009A355C" w:rsidP="007013B0">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570" w:type="dxa"/>
          </w:tcPr>
          <w:p w14:paraId="1C1BD4C3" w14:textId="42511A2F" w:rsidR="009A355C" w:rsidRPr="00D536B4" w:rsidRDefault="009A355C" w:rsidP="007013B0">
            <w:pPr>
              <w:jc w:val="center"/>
              <w:rPr>
                <w:rFonts w:eastAsia="宋体"/>
                <w:sz w:val="20"/>
                <w:szCs w:val="20"/>
                <w:highlight w:val="green"/>
                <w:lang w:eastAsia="zh-CN"/>
              </w:rPr>
            </w:pPr>
            <w:r w:rsidRPr="00D536B4">
              <w:rPr>
                <w:rFonts w:eastAsia="宋体"/>
                <w:sz w:val="20"/>
                <w:szCs w:val="20"/>
                <w:highlight w:val="green"/>
                <w:lang w:eastAsia="zh-CN"/>
              </w:rPr>
              <w:t>agreed</w:t>
            </w:r>
          </w:p>
        </w:tc>
      </w:tr>
      <w:tr w:rsidR="009A355C" w:rsidRPr="00D536B4" w14:paraId="0A9E8461" w14:textId="72BE000C" w:rsidTr="009A355C">
        <w:tc>
          <w:tcPr>
            <w:tcW w:w="1397" w:type="dxa"/>
            <w:shd w:val="clear" w:color="auto" w:fill="auto"/>
          </w:tcPr>
          <w:p w14:paraId="222058B8" w14:textId="7DF635CE" w:rsidR="009A355C" w:rsidRPr="00D536B4" w:rsidRDefault="00D5612F" w:rsidP="007013B0">
            <w:pPr>
              <w:rPr>
                <w:rFonts w:eastAsia="宋体"/>
                <w:b/>
                <w:sz w:val="20"/>
                <w:szCs w:val="20"/>
                <w:lang w:eastAsia="zh-CN"/>
              </w:rPr>
            </w:pPr>
            <w:r w:rsidRPr="00D536B4">
              <w:rPr>
                <w:rFonts w:eastAsia="宋体"/>
                <w:b/>
                <w:sz w:val="20"/>
                <w:szCs w:val="20"/>
                <w:lang w:eastAsia="zh-CN"/>
              </w:rPr>
              <w:t>LP</w:t>
            </w:r>
            <w:r w:rsidR="009A355C" w:rsidRPr="00D536B4">
              <w:rPr>
                <w:rFonts w:eastAsia="宋体"/>
                <w:b/>
                <w:sz w:val="20"/>
                <w:szCs w:val="20"/>
                <w:lang w:eastAsia="zh-CN"/>
              </w:rPr>
              <w:t xml:space="preserve"> PUSCH (UL-SCH only) </w:t>
            </w:r>
          </w:p>
        </w:tc>
        <w:tc>
          <w:tcPr>
            <w:tcW w:w="1175" w:type="dxa"/>
            <w:shd w:val="clear" w:color="auto" w:fill="auto"/>
          </w:tcPr>
          <w:p w14:paraId="4DF85912" w14:textId="1FE31015" w:rsidR="009A355C" w:rsidRPr="001F016C" w:rsidRDefault="009A355C" w:rsidP="007013B0">
            <w:pPr>
              <w:jc w:val="center"/>
              <w:rPr>
                <w:rFonts w:eastAsia="宋体"/>
                <w:color w:val="0000FF"/>
                <w:sz w:val="20"/>
                <w:szCs w:val="20"/>
                <w:highlight w:val="green"/>
                <w:lang w:eastAsia="zh-CN"/>
              </w:rPr>
            </w:pPr>
            <w:r w:rsidRPr="001F016C">
              <w:rPr>
                <w:color w:val="0000FF"/>
                <w:sz w:val="20"/>
                <w:szCs w:val="20"/>
              </w:rPr>
              <w:t>Medium</w:t>
            </w:r>
          </w:p>
        </w:tc>
        <w:tc>
          <w:tcPr>
            <w:tcW w:w="1426" w:type="dxa"/>
          </w:tcPr>
          <w:p w14:paraId="4B7DD34B" w14:textId="77777777" w:rsidR="009A355C" w:rsidRPr="00D536B4" w:rsidRDefault="009A355C" w:rsidP="007013B0">
            <w:pPr>
              <w:jc w:val="center"/>
              <w:rPr>
                <w:rFonts w:eastAsia="宋体"/>
                <w:sz w:val="20"/>
                <w:szCs w:val="20"/>
                <w:highlight w:val="green"/>
                <w:lang w:eastAsia="zh-CN"/>
              </w:rPr>
            </w:pPr>
            <w:r w:rsidRPr="00010CC1">
              <w:rPr>
                <w:rFonts w:eastAsia="宋体"/>
                <w:sz w:val="20"/>
                <w:szCs w:val="20"/>
                <w:highlight w:val="green"/>
                <w:lang w:eastAsia="zh-CN"/>
              </w:rPr>
              <w:t>a</w:t>
            </w:r>
            <w:r w:rsidRPr="00D536B4">
              <w:rPr>
                <w:rFonts w:eastAsia="宋体"/>
                <w:sz w:val="20"/>
                <w:szCs w:val="20"/>
                <w:highlight w:val="green"/>
                <w:lang w:eastAsia="zh-CN"/>
              </w:rPr>
              <w:t>greed</w:t>
            </w:r>
          </w:p>
        </w:tc>
        <w:tc>
          <w:tcPr>
            <w:tcW w:w="1581" w:type="dxa"/>
            <w:shd w:val="clear" w:color="auto" w:fill="auto"/>
          </w:tcPr>
          <w:p w14:paraId="351FB039" w14:textId="77777777" w:rsidR="009A355C" w:rsidRPr="00D536B4" w:rsidRDefault="009A355C" w:rsidP="007013B0">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870" w:type="dxa"/>
            <w:shd w:val="clear" w:color="auto" w:fill="FFFFFF"/>
          </w:tcPr>
          <w:p w14:paraId="1BB85B98" w14:textId="42D32AA1" w:rsidR="009A355C" w:rsidRPr="00D536B4" w:rsidRDefault="00D5612F" w:rsidP="00D5612F">
            <w:pPr>
              <w:ind w:firstLineChars="400" w:firstLine="800"/>
              <w:rPr>
                <w:rFonts w:eastAsia="宋体"/>
                <w:sz w:val="20"/>
                <w:szCs w:val="20"/>
                <w:lang w:eastAsia="zh-CN"/>
              </w:rPr>
            </w:pPr>
            <w:r w:rsidRPr="00010CC1">
              <w:rPr>
                <w:rFonts w:eastAsia="宋体"/>
                <w:sz w:val="20"/>
                <w:szCs w:val="20"/>
                <w:lang w:eastAsia="zh-CN"/>
              </w:rPr>
              <w:t>*</w:t>
            </w:r>
          </w:p>
        </w:tc>
        <w:tc>
          <w:tcPr>
            <w:tcW w:w="1570" w:type="dxa"/>
            <w:shd w:val="clear" w:color="auto" w:fill="FFFFFF"/>
          </w:tcPr>
          <w:p w14:paraId="7E14C9F0" w14:textId="08493501" w:rsidR="009A355C" w:rsidRPr="00D536B4" w:rsidRDefault="00D5612F" w:rsidP="007013B0">
            <w:pPr>
              <w:jc w:val="center"/>
              <w:rPr>
                <w:rFonts w:eastAsia="宋体"/>
                <w:sz w:val="20"/>
                <w:szCs w:val="20"/>
                <w:lang w:eastAsia="zh-CN"/>
              </w:rPr>
            </w:pPr>
            <w:r w:rsidRPr="00010CC1">
              <w:rPr>
                <w:rFonts w:eastAsia="宋体"/>
                <w:sz w:val="20"/>
                <w:szCs w:val="20"/>
                <w:lang w:eastAsia="zh-CN"/>
              </w:rPr>
              <w:t>*</w:t>
            </w:r>
          </w:p>
        </w:tc>
      </w:tr>
      <w:tr w:rsidR="009A355C" w:rsidRPr="00D536B4" w14:paraId="6FE2D741" w14:textId="77777777" w:rsidTr="009A355C">
        <w:tc>
          <w:tcPr>
            <w:tcW w:w="1397" w:type="dxa"/>
            <w:shd w:val="clear" w:color="auto" w:fill="auto"/>
          </w:tcPr>
          <w:p w14:paraId="60C4FCA1" w14:textId="5B5563ED" w:rsidR="009A355C" w:rsidRPr="00D536B4" w:rsidRDefault="00D5612F" w:rsidP="009A355C">
            <w:pPr>
              <w:rPr>
                <w:rFonts w:eastAsia="宋体"/>
                <w:b/>
                <w:sz w:val="20"/>
                <w:szCs w:val="20"/>
                <w:lang w:eastAsia="zh-CN"/>
              </w:rPr>
            </w:pPr>
            <w:r w:rsidRPr="00D536B4">
              <w:rPr>
                <w:rFonts w:eastAsia="宋体"/>
                <w:b/>
                <w:sz w:val="20"/>
                <w:szCs w:val="20"/>
                <w:lang w:eastAsia="zh-CN"/>
              </w:rPr>
              <w:t>LP</w:t>
            </w:r>
            <w:r w:rsidR="009A355C" w:rsidRPr="00D536B4">
              <w:rPr>
                <w:rFonts w:eastAsia="宋体"/>
                <w:b/>
                <w:sz w:val="20"/>
                <w:szCs w:val="20"/>
                <w:lang w:eastAsia="zh-CN"/>
              </w:rPr>
              <w:t xml:space="preserve"> PUSCH +</w:t>
            </w:r>
            <w:r w:rsidRPr="00D536B4">
              <w:rPr>
                <w:rFonts w:eastAsia="宋体"/>
                <w:b/>
                <w:sz w:val="20"/>
                <w:szCs w:val="20"/>
                <w:lang w:eastAsia="zh-CN"/>
              </w:rPr>
              <w:t xml:space="preserve"> LP </w:t>
            </w:r>
            <w:r w:rsidR="009A355C" w:rsidRPr="00D536B4">
              <w:rPr>
                <w:rFonts w:eastAsia="宋体"/>
                <w:b/>
                <w:sz w:val="20"/>
                <w:szCs w:val="20"/>
                <w:lang w:eastAsia="zh-CN"/>
              </w:rPr>
              <w:t>HARQ-ACK and/or CSI</w:t>
            </w:r>
          </w:p>
        </w:tc>
        <w:tc>
          <w:tcPr>
            <w:tcW w:w="1175" w:type="dxa"/>
            <w:shd w:val="clear" w:color="auto" w:fill="auto"/>
          </w:tcPr>
          <w:p w14:paraId="001C8AC1" w14:textId="3F5AF7D9" w:rsidR="009A355C" w:rsidRPr="001F016C" w:rsidRDefault="009A355C" w:rsidP="009A355C">
            <w:pPr>
              <w:jc w:val="center"/>
              <w:rPr>
                <w:rFonts w:eastAsia="宋体"/>
                <w:color w:val="0000FF"/>
                <w:sz w:val="20"/>
                <w:szCs w:val="20"/>
                <w:highlight w:val="green"/>
                <w:lang w:eastAsia="zh-CN"/>
              </w:rPr>
            </w:pPr>
            <w:r w:rsidRPr="001F016C">
              <w:rPr>
                <w:color w:val="0000FF"/>
                <w:sz w:val="20"/>
                <w:szCs w:val="20"/>
              </w:rPr>
              <w:t>Medium</w:t>
            </w:r>
          </w:p>
        </w:tc>
        <w:tc>
          <w:tcPr>
            <w:tcW w:w="1426" w:type="dxa"/>
          </w:tcPr>
          <w:p w14:paraId="6203AE8E" w14:textId="0F273BAD" w:rsidR="009A355C" w:rsidRPr="00D536B4" w:rsidRDefault="009A355C" w:rsidP="009A355C">
            <w:pPr>
              <w:jc w:val="center"/>
              <w:rPr>
                <w:rFonts w:eastAsia="宋体"/>
                <w:sz w:val="20"/>
                <w:szCs w:val="20"/>
                <w:highlight w:val="green"/>
                <w:lang w:eastAsia="zh-CN"/>
              </w:rPr>
            </w:pPr>
            <w:r w:rsidRPr="00010CC1">
              <w:rPr>
                <w:rFonts w:eastAsia="宋体"/>
                <w:sz w:val="20"/>
                <w:szCs w:val="20"/>
                <w:highlight w:val="green"/>
                <w:lang w:eastAsia="zh-CN"/>
              </w:rPr>
              <w:t>a</w:t>
            </w:r>
            <w:r w:rsidRPr="00D536B4">
              <w:rPr>
                <w:rFonts w:eastAsia="宋体"/>
                <w:sz w:val="20"/>
                <w:szCs w:val="20"/>
                <w:highlight w:val="green"/>
                <w:lang w:eastAsia="zh-CN"/>
              </w:rPr>
              <w:t>greed</w:t>
            </w:r>
          </w:p>
        </w:tc>
        <w:tc>
          <w:tcPr>
            <w:tcW w:w="1581" w:type="dxa"/>
            <w:shd w:val="clear" w:color="auto" w:fill="auto"/>
          </w:tcPr>
          <w:p w14:paraId="424C7061" w14:textId="6F29177D" w:rsidR="009A355C" w:rsidRPr="00D536B4" w:rsidRDefault="009A355C" w:rsidP="009A355C">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870" w:type="dxa"/>
            <w:shd w:val="clear" w:color="auto" w:fill="FFFFFF"/>
          </w:tcPr>
          <w:p w14:paraId="09800598" w14:textId="690339E9" w:rsidR="009A355C" w:rsidRPr="00D536B4" w:rsidRDefault="00D5612F" w:rsidP="009A355C">
            <w:pPr>
              <w:jc w:val="center"/>
              <w:rPr>
                <w:rFonts w:eastAsia="宋体"/>
                <w:sz w:val="20"/>
                <w:szCs w:val="20"/>
                <w:lang w:eastAsia="zh-CN"/>
              </w:rPr>
            </w:pPr>
            <w:r w:rsidRPr="00010CC1">
              <w:rPr>
                <w:rFonts w:eastAsia="宋体"/>
                <w:sz w:val="20"/>
                <w:szCs w:val="20"/>
                <w:lang w:eastAsia="zh-CN"/>
              </w:rPr>
              <w:t>*</w:t>
            </w:r>
          </w:p>
        </w:tc>
        <w:tc>
          <w:tcPr>
            <w:tcW w:w="1570" w:type="dxa"/>
            <w:shd w:val="clear" w:color="auto" w:fill="FFFFFF"/>
          </w:tcPr>
          <w:p w14:paraId="0F634F38" w14:textId="716FA757" w:rsidR="009A355C" w:rsidRPr="00D536B4" w:rsidRDefault="00D5612F" w:rsidP="009A355C">
            <w:pPr>
              <w:jc w:val="center"/>
              <w:rPr>
                <w:rFonts w:eastAsia="宋体"/>
                <w:sz w:val="20"/>
                <w:szCs w:val="20"/>
                <w:lang w:eastAsia="zh-CN"/>
              </w:rPr>
            </w:pPr>
            <w:r w:rsidRPr="00010CC1">
              <w:rPr>
                <w:rFonts w:eastAsia="宋体"/>
                <w:sz w:val="20"/>
                <w:szCs w:val="20"/>
                <w:lang w:eastAsia="zh-CN"/>
              </w:rPr>
              <w:t>*</w:t>
            </w:r>
          </w:p>
        </w:tc>
      </w:tr>
      <w:tr w:rsidR="009A355C" w:rsidRPr="00D536B4" w14:paraId="4572910E" w14:textId="7E93E682" w:rsidTr="009A355C">
        <w:tc>
          <w:tcPr>
            <w:tcW w:w="1397" w:type="dxa"/>
            <w:shd w:val="clear" w:color="auto" w:fill="auto"/>
          </w:tcPr>
          <w:p w14:paraId="4A807024" w14:textId="4702C93D" w:rsidR="009A355C" w:rsidRPr="001F016C" w:rsidRDefault="00D5612F" w:rsidP="009A355C">
            <w:pPr>
              <w:rPr>
                <w:rFonts w:eastAsia="宋体"/>
                <w:b/>
                <w:sz w:val="20"/>
                <w:szCs w:val="20"/>
                <w:lang w:eastAsia="zh-CN"/>
              </w:rPr>
            </w:pPr>
            <w:r w:rsidRPr="001F016C">
              <w:rPr>
                <w:rFonts w:eastAsia="宋体"/>
                <w:b/>
                <w:sz w:val="20"/>
                <w:szCs w:val="20"/>
                <w:lang w:eastAsia="zh-CN"/>
              </w:rPr>
              <w:t>LP</w:t>
            </w:r>
            <w:r w:rsidR="009A355C" w:rsidRPr="001F016C">
              <w:rPr>
                <w:rFonts w:eastAsia="宋体"/>
                <w:b/>
                <w:sz w:val="20"/>
                <w:szCs w:val="20"/>
                <w:lang w:eastAsia="zh-CN"/>
              </w:rPr>
              <w:t xml:space="preserve"> SR</w:t>
            </w:r>
          </w:p>
        </w:tc>
        <w:tc>
          <w:tcPr>
            <w:tcW w:w="1175" w:type="dxa"/>
            <w:shd w:val="clear" w:color="auto" w:fill="auto"/>
          </w:tcPr>
          <w:p w14:paraId="3C5B0014" w14:textId="02DD6633" w:rsidR="009A355C" w:rsidRPr="001F016C" w:rsidRDefault="009A355C" w:rsidP="009A355C">
            <w:pPr>
              <w:jc w:val="center"/>
              <w:rPr>
                <w:rFonts w:eastAsia="宋体"/>
                <w:color w:val="0000FF"/>
                <w:sz w:val="20"/>
                <w:szCs w:val="20"/>
                <w:highlight w:val="green"/>
                <w:lang w:eastAsia="zh-CN"/>
              </w:rPr>
            </w:pPr>
            <w:r w:rsidRPr="001F016C">
              <w:rPr>
                <w:color w:val="0000FF"/>
                <w:sz w:val="20"/>
                <w:szCs w:val="20"/>
              </w:rPr>
              <w:t>Medium</w:t>
            </w:r>
          </w:p>
        </w:tc>
        <w:tc>
          <w:tcPr>
            <w:tcW w:w="1426" w:type="dxa"/>
          </w:tcPr>
          <w:p w14:paraId="0A1EC16E" w14:textId="486B8A56" w:rsidR="009A355C" w:rsidRPr="001F016C" w:rsidRDefault="009A355C" w:rsidP="009A355C">
            <w:pPr>
              <w:jc w:val="center"/>
              <w:rPr>
                <w:rFonts w:eastAsia="宋体"/>
                <w:sz w:val="20"/>
                <w:szCs w:val="20"/>
                <w:highlight w:val="green"/>
                <w:lang w:eastAsia="zh-CN"/>
              </w:rPr>
            </w:pPr>
            <w:r w:rsidRPr="001F016C">
              <w:rPr>
                <w:rFonts w:eastAsia="宋体"/>
                <w:color w:val="FF0000"/>
                <w:sz w:val="20"/>
                <w:szCs w:val="20"/>
                <w:lang w:eastAsia="zh-CN"/>
              </w:rPr>
              <w:t>High</w:t>
            </w:r>
          </w:p>
        </w:tc>
        <w:tc>
          <w:tcPr>
            <w:tcW w:w="1581" w:type="dxa"/>
            <w:shd w:val="clear" w:color="auto" w:fill="auto"/>
          </w:tcPr>
          <w:p w14:paraId="58EF5B59" w14:textId="10299025" w:rsidR="009A355C" w:rsidRPr="001F016C" w:rsidRDefault="009A355C" w:rsidP="009A355C">
            <w:pPr>
              <w:jc w:val="center"/>
              <w:rPr>
                <w:rFonts w:eastAsia="宋体"/>
                <w:color w:val="0000FF"/>
                <w:sz w:val="20"/>
                <w:szCs w:val="20"/>
                <w:highlight w:val="green"/>
                <w:lang w:eastAsia="zh-CN"/>
              </w:rPr>
            </w:pPr>
            <w:r w:rsidRPr="001F016C">
              <w:rPr>
                <w:color w:val="0000FF"/>
                <w:sz w:val="20"/>
                <w:szCs w:val="20"/>
              </w:rPr>
              <w:t>Medium</w:t>
            </w:r>
          </w:p>
        </w:tc>
        <w:tc>
          <w:tcPr>
            <w:tcW w:w="1870" w:type="dxa"/>
            <w:shd w:val="clear" w:color="auto" w:fill="FFFFFF"/>
          </w:tcPr>
          <w:p w14:paraId="71903C9F" w14:textId="258B9284" w:rsidR="009A355C" w:rsidRPr="001F016C" w:rsidRDefault="009A355C" w:rsidP="009A355C">
            <w:pPr>
              <w:jc w:val="center"/>
              <w:rPr>
                <w:rFonts w:eastAsia="宋体"/>
                <w:color w:val="0000FF"/>
                <w:sz w:val="20"/>
                <w:szCs w:val="20"/>
                <w:lang w:eastAsia="zh-CN"/>
              </w:rPr>
            </w:pPr>
            <w:r w:rsidRPr="001F016C">
              <w:rPr>
                <w:color w:val="0000FF"/>
                <w:sz w:val="20"/>
                <w:szCs w:val="20"/>
              </w:rPr>
              <w:t>Medium</w:t>
            </w:r>
          </w:p>
        </w:tc>
        <w:tc>
          <w:tcPr>
            <w:tcW w:w="1570" w:type="dxa"/>
            <w:shd w:val="clear" w:color="auto" w:fill="FFFFFF"/>
          </w:tcPr>
          <w:p w14:paraId="0AFEFFD7" w14:textId="768098D5" w:rsidR="009A355C" w:rsidRPr="001F016C" w:rsidRDefault="009A355C" w:rsidP="009A355C">
            <w:pPr>
              <w:jc w:val="center"/>
              <w:rPr>
                <w:rFonts w:eastAsia="宋体"/>
                <w:color w:val="0000FF"/>
                <w:sz w:val="20"/>
                <w:szCs w:val="20"/>
                <w:lang w:eastAsia="zh-CN"/>
              </w:rPr>
            </w:pPr>
            <w:r w:rsidRPr="001F016C">
              <w:rPr>
                <w:color w:val="0000FF"/>
                <w:sz w:val="20"/>
                <w:szCs w:val="20"/>
              </w:rPr>
              <w:t>Medium</w:t>
            </w:r>
          </w:p>
        </w:tc>
      </w:tr>
      <w:tr w:rsidR="002D537D" w:rsidRPr="00D536B4" w14:paraId="74194BD6" w14:textId="77777777" w:rsidTr="009A355C">
        <w:tc>
          <w:tcPr>
            <w:tcW w:w="1397" w:type="dxa"/>
            <w:shd w:val="clear" w:color="auto" w:fill="auto"/>
          </w:tcPr>
          <w:p w14:paraId="14257E0C" w14:textId="5E9C306E" w:rsidR="002D537D" w:rsidRPr="001F016C" w:rsidRDefault="002D537D" w:rsidP="009A355C">
            <w:pPr>
              <w:rPr>
                <w:rFonts w:eastAsia="宋体"/>
                <w:b/>
                <w:sz w:val="20"/>
                <w:szCs w:val="20"/>
                <w:lang w:eastAsia="zh-CN"/>
              </w:rPr>
            </w:pPr>
            <w:r w:rsidRPr="001F016C">
              <w:rPr>
                <w:rFonts w:eastAsia="宋体"/>
                <w:b/>
                <w:sz w:val="20"/>
                <w:szCs w:val="20"/>
                <w:lang w:eastAsia="zh-CN"/>
              </w:rPr>
              <w:t>CSI</w:t>
            </w:r>
          </w:p>
        </w:tc>
        <w:tc>
          <w:tcPr>
            <w:tcW w:w="1175" w:type="dxa"/>
            <w:shd w:val="clear" w:color="auto" w:fill="auto"/>
          </w:tcPr>
          <w:p w14:paraId="7D613F03" w14:textId="196E3D0A" w:rsidR="002D537D" w:rsidRPr="001F016C" w:rsidRDefault="002D537D" w:rsidP="009A355C">
            <w:pPr>
              <w:jc w:val="center"/>
              <w:rPr>
                <w:rFonts w:eastAsiaTheme="minorEastAsia"/>
                <w:sz w:val="20"/>
                <w:szCs w:val="20"/>
                <w:lang w:eastAsia="zh-CN"/>
              </w:rPr>
            </w:pPr>
            <w:r w:rsidRPr="001F016C">
              <w:rPr>
                <w:rFonts w:eastAsiaTheme="minorEastAsia"/>
                <w:sz w:val="20"/>
                <w:szCs w:val="20"/>
                <w:lang w:eastAsia="zh-CN"/>
              </w:rPr>
              <w:t>low</w:t>
            </w:r>
          </w:p>
        </w:tc>
        <w:tc>
          <w:tcPr>
            <w:tcW w:w="1426" w:type="dxa"/>
          </w:tcPr>
          <w:p w14:paraId="16BB602F" w14:textId="00157BC0" w:rsidR="002D537D" w:rsidRPr="001F016C" w:rsidRDefault="002D537D" w:rsidP="009A355C">
            <w:pPr>
              <w:jc w:val="center"/>
              <w:rPr>
                <w:rFonts w:eastAsia="宋体"/>
                <w:sz w:val="20"/>
                <w:szCs w:val="20"/>
                <w:lang w:eastAsia="zh-CN"/>
              </w:rPr>
            </w:pPr>
            <w:r w:rsidRPr="001F016C">
              <w:rPr>
                <w:rFonts w:eastAsia="宋体"/>
                <w:sz w:val="20"/>
                <w:szCs w:val="20"/>
                <w:lang w:eastAsia="zh-CN"/>
              </w:rPr>
              <w:t>low</w:t>
            </w:r>
          </w:p>
        </w:tc>
        <w:tc>
          <w:tcPr>
            <w:tcW w:w="1581" w:type="dxa"/>
            <w:shd w:val="clear" w:color="auto" w:fill="auto"/>
          </w:tcPr>
          <w:p w14:paraId="2D65BBEC" w14:textId="42F9B98E" w:rsidR="002D537D" w:rsidRPr="001F016C" w:rsidRDefault="002D537D" w:rsidP="009A355C">
            <w:pPr>
              <w:jc w:val="center"/>
              <w:rPr>
                <w:rFonts w:eastAsiaTheme="minorEastAsia"/>
                <w:sz w:val="20"/>
                <w:szCs w:val="20"/>
                <w:lang w:eastAsia="zh-CN"/>
              </w:rPr>
            </w:pPr>
            <w:r w:rsidRPr="001F016C">
              <w:rPr>
                <w:rFonts w:eastAsiaTheme="minorEastAsia"/>
                <w:sz w:val="20"/>
                <w:szCs w:val="20"/>
                <w:lang w:eastAsia="zh-CN"/>
              </w:rPr>
              <w:t>low</w:t>
            </w:r>
          </w:p>
        </w:tc>
        <w:tc>
          <w:tcPr>
            <w:tcW w:w="1870" w:type="dxa"/>
            <w:shd w:val="clear" w:color="auto" w:fill="FFFFFF"/>
          </w:tcPr>
          <w:p w14:paraId="32E72633" w14:textId="501BE4F8" w:rsidR="002D537D" w:rsidRPr="001F016C" w:rsidRDefault="002D537D" w:rsidP="009A355C">
            <w:pPr>
              <w:jc w:val="center"/>
              <w:rPr>
                <w:rFonts w:eastAsiaTheme="minorEastAsia"/>
                <w:sz w:val="20"/>
                <w:szCs w:val="20"/>
                <w:lang w:eastAsia="zh-CN"/>
              </w:rPr>
            </w:pPr>
            <w:r w:rsidRPr="001F016C">
              <w:rPr>
                <w:rFonts w:eastAsiaTheme="minorEastAsia"/>
                <w:sz w:val="20"/>
                <w:szCs w:val="20"/>
                <w:lang w:eastAsia="zh-CN"/>
              </w:rPr>
              <w:t>low</w:t>
            </w:r>
          </w:p>
        </w:tc>
        <w:tc>
          <w:tcPr>
            <w:tcW w:w="1570" w:type="dxa"/>
            <w:shd w:val="clear" w:color="auto" w:fill="FFFFFF"/>
          </w:tcPr>
          <w:p w14:paraId="68B147B8" w14:textId="5A2CBCFA" w:rsidR="002D537D" w:rsidRPr="001F016C" w:rsidRDefault="00D5612F" w:rsidP="009A355C">
            <w:pPr>
              <w:jc w:val="center"/>
              <w:rPr>
                <w:rFonts w:eastAsiaTheme="minorEastAsia"/>
                <w:sz w:val="20"/>
                <w:szCs w:val="20"/>
                <w:lang w:eastAsia="zh-CN"/>
              </w:rPr>
            </w:pPr>
            <w:r w:rsidRPr="001F016C">
              <w:rPr>
                <w:rFonts w:eastAsiaTheme="minorEastAsia"/>
                <w:sz w:val="20"/>
                <w:szCs w:val="20"/>
                <w:lang w:eastAsia="zh-CN"/>
              </w:rPr>
              <w:t>low</w:t>
            </w:r>
          </w:p>
        </w:tc>
      </w:tr>
    </w:tbl>
    <w:p w14:paraId="474982E2" w14:textId="1A22FE08" w:rsidR="00F26835" w:rsidRPr="00010CC1" w:rsidRDefault="00D5612F" w:rsidP="00977909">
      <w:pPr>
        <w:pStyle w:val="a0"/>
        <w:spacing w:beforeLines="50" w:before="120"/>
        <w:rPr>
          <w:rFonts w:ascii="Times New Roman" w:eastAsiaTheme="minorEastAsia" w:hAnsi="Times New Roman"/>
          <w:i/>
          <w:lang w:val="en-GB" w:eastAsia="zh-CN"/>
        </w:rPr>
      </w:pPr>
      <w:r w:rsidRPr="00010CC1">
        <w:rPr>
          <w:rFonts w:ascii="Times New Roman" w:eastAsiaTheme="minorEastAsia" w:hAnsi="Times New Roman"/>
          <w:i/>
          <w:lang w:val="en-GB" w:eastAsia="zh-CN"/>
        </w:rPr>
        <w:t>*Note: will be discussed in HP DG vs.</w:t>
      </w:r>
      <w:r w:rsidR="00A067DE">
        <w:rPr>
          <w:rFonts w:ascii="Times New Roman" w:eastAsiaTheme="minorEastAsia" w:hAnsi="Times New Roman"/>
          <w:i/>
          <w:lang w:val="en-GB" w:eastAsia="zh-CN"/>
        </w:rPr>
        <w:t xml:space="preserve"> </w:t>
      </w:r>
      <w:r w:rsidRPr="00010CC1">
        <w:rPr>
          <w:rFonts w:ascii="Times New Roman" w:eastAsiaTheme="minorEastAsia" w:hAnsi="Times New Roman"/>
          <w:i/>
          <w:lang w:val="en-GB" w:eastAsia="zh-CN"/>
        </w:rPr>
        <w:t>LP CG and LP DG vs.</w:t>
      </w:r>
      <w:r w:rsidR="00A067DE">
        <w:rPr>
          <w:rFonts w:ascii="Times New Roman" w:eastAsiaTheme="minorEastAsia" w:hAnsi="Times New Roman"/>
          <w:i/>
          <w:lang w:val="en-GB" w:eastAsia="zh-CN"/>
        </w:rPr>
        <w:t xml:space="preserve"> </w:t>
      </w:r>
      <w:r w:rsidRPr="00010CC1">
        <w:rPr>
          <w:rFonts w:ascii="Times New Roman" w:eastAsiaTheme="minorEastAsia" w:hAnsi="Times New Roman"/>
          <w:i/>
          <w:lang w:val="en-GB" w:eastAsia="zh-CN"/>
        </w:rPr>
        <w:t>HP CG section</w:t>
      </w:r>
      <w:bookmarkEnd w:id="4"/>
    </w:p>
    <w:p w14:paraId="5302EC7C" w14:textId="0A479C6C" w:rsidR="00FA7144" w:rsidRPr="00FA7144" w:rsidRDefault="00FA7144" w:rsidP="00FA7144">
      <w:pPr>
        <w:pStyle w:val="a0"/>
        <w:rPr>
          <w:rFonts w:ascii="Times New Roman" w:eastAsia="宋体" w:hAnsi="Times New Roman"/>
          <w:b/>
          <w:i/>
          <w:lang w:val="en-GB" w:eastAsia="zh-CN"/>
        </w:rPr>
      </w:pPr>
      <w:bookmarkStart w:id="5" w:name="_Hlk61276612"/>
      <w:bookmarkStart w:id="6" w:name="_Hlk54103171"/>
      <w:r>
        <w:rPr>
          <w:rFonts w:ascii="Times New Roman" w:eastAsia="宋体" w:hAnsi="Times New Roman" w:hint="eastAsia"/>
          <w:b/>
          <w:i/>
          <w:lang w:val="en-GB" w:eastAsia="zh-CN"/>
        </w:rPr>
        <w:t>P</w:t>
      </w:r>
      <w:r>
        <w:rPr>
          <w:rFonts w:ascii="Times New Roman" w:eastAsia="宋体" w:hAnsi="Times New Roman"/>
          <w:b/>
          <w:i/>
          <w:lang w:val="en-GB" w:eastAsia="zh-CN"/>
        </w:rPr>
        <w:t xml:space="preserve">roposal 1: </w:t>
      </w:r>
      <w:r w:rsidRPr="00FA7144">
        <w:rPr>
          <w:rFonts w:ascii="Times New Roman" w:eastAsia="宋体" w:hAnsi="Times New Roman"/>
          <w:b/>
          <w:i/>
          <w:lang w:val="en-GB" w:eastAsia="zh-CN"/>
        </w:rPr>
        <w:t xml:space="preserve">Support </w:t>
      </w:r>
      <w:r w:rsidR="002B2602">
        <w:rPr>
          <w:rFonts w:ascii="Times New Roman" w:eastAsia="宋体" w:hAnsi="Times New Roman"/>
          <w:b/>
          <w:i/>
          <w:lang w:val="en-GB" w:eastAsia="zh-CN"/>
        </w:rPr>
        <w:t>m</w:t>
      </w:r>
      <w:r w:rsidRPr="00FA7144">
        <w:rPr>
          <w:rFonts w:ascii="Times New Roman" w:eastAsia="宋体" w:hAnsi="Times New Roman"/>
          <w:b/>
          <w:i/>
          <w:lang w:val="en-GB" w:eastAsia="zh-CN"/>
        </w:rPr>
        <w:t xml:space="preserve">ultiplexing a </w:t>
      </w:r>
      <w:r w:rsidR="002B2602">
        <w:rPr>
          <w:rFonts w:ascii="Times New Roman" w:eastAsia="宋体" w:hAnsi="Times New Roman"/>
          <w:b/>
          <w:i/>
          <w:lang w:val="en-GB" w:eastAsia="zh-CN"/>
        </w:rPr>
        <w:t>high</w:t>
      </w:r>
      <w:r w:rsidRPr="00FA7144">
        <w:rPr>
          <w:rFonts w:ascii="Times New Roman" w:eastAsia="宋体" w:hAnsi="Times New Roman"/>
          <w:b/>
          <w:i/>
          <w:lang w:val="en-GB" w:eastAsia="zh-CN"/>
        </w:rPr>
        <w:t xml:space="preserve">-priority HARQ-ACK and a </w:t>
      </w:r>
      <w:r w:rsidR="002B2602">
        <w:rPr>
          <w:rFonts w:ascii="Times New Roman" w:eastAsia="宋体" w:hAnsi="Times New Roman"/>
          <w:b/>
          <w:i/>
          <w:lang w:val="en-GB" w:eastAsia="zh-CN"/>
        </w:rPr>
        <w:t>low</w:t>
      </w:r>
      <w:r w:rsidRPr="00FA7144">
        <w:rPr>
          <w:rFonts w:ascii="Times New Roman" w:eastAsia="宋体" w:hAnsi="Times New Roman"/>
          <w:b/>
          <w:i/>
          <w:lang w:val="en-GB" w:eastAsia="zh-CN"/>
        </w:rPr>
        <w:t>-priority SR into a PUCCH in R</w:t>
      </w:r>
      <w:r w:rsidR="00471E5B">
        <w:rPr>
          <w:rFonts w:ascii="Times New Roman" w:eastAsia="宋体" w:hAnsi="Times New Roman"/>
          <w:b/>
          <w:i/>
          <w:lang w:val="en-GB" w:eastAsia="zh-CN"/>
        </w:rPr>
        <w:t>el-</w:t>
      </w:r>
      <w:r w:rsidRPr="00FA7144">
        <w:rPr>
          <w:rFonts w:ascii="Times New Roman" w:eastAsia="宋体" w:hAnsi="Times New Roman"/>
          <w:b/>
          <w:i/>
          <w:lang w:val="en-GB" w:eastAsia="zh-CN"/>
        </w:rPr>
        <w:t>17</w:t>
      </w:r>
      <w:r w:rsidR="00471E5B">
        <w:rPr>
          <w:rFonts w:ascii="Times New Roman" w:eastAsia="宋体" w:hAnsi="Times New Roman" w:hint="eastAsia"/>
          <w:b/>
          <w:i/>
          <w:lang w:val="en-GB" w:eastAsia="zh-CN"/>
        </w:rPr>
        <w:t>.</w:t>
      </w:r>
    </w:p>
    <w:p w14:paraId="5A11228B" w14:textId="5F4B1CE2" w:rsidR="003978E6" w:rsidRPr="00977909" w:rsidRDefault="00BD54B1" w:rsidP="00D5612F">
      <w:pPr>
        <w:pStyle w:val="a0"/>
        <w:rPr>
          <w:rFonts w:ascii="Times New Roman" w:eastAsia="宋体" w:hAnsi="Times New Roman"/>
          <w:b/>
          <w:i/>
          <w:lang w:val="en-GB" w:eastAsia="zh-CN"/>
        </w:rPr>
      </w:pPr>
      <w:r w:rsidRPr="00977909">
        <w:rPr>
          <w:rFonts w:ascii="Times New Roman" w:eastAsia="宋体" w:hAnsi="Times New Roman"/>
          <w:b/>
          <w:i/>
          <w:lang w:val="en-GB" w:eastAsia="zh-CN"/>
        </w:rPr>
        <w:t>Proposal</w:t>
      </w:r>
      <w:r w:rsidR="00864108" w:rsidRPr="00977909">
        <w:rPr>
          <w:rFonts w:ascii="Times New Roman" w:eastAsia="宋体" w:hAnsi="Times New Roman"/>
          <w:b/>
          <w:i/>
          <w:lang w:val="en-GB" w:eastAsia="zh-CN"/>
        </w:rPr>
        <w:t xml:space="preserve"> </w:t>
      </w:r>
      <w:r w:rsidR="00284746">
        <w:rPr>
          <w:rFonts w:ascii="Times New Roman" w:eastAsia="宋体" w:hAnsi="Times New Roman"/>
          <w:b/>
          <w:i/>
          <w:lang w:val="en-GB" w:eastAsia="zh-CN"/>
        </w:rPr>
        <w:t>2</w:t>
      </w:r>
      <w:r w:rsidRPr="00977909">
        <w:rPr>
          <w:rFonts w:ascii="Times New Roman" w:eastAsia="宋体" w:hAnsi="Times New Roman"/>
          <w:b/>
          <w:i/>
          <w:lang w:val="en-GB" w:eastAsia="zh-CN"/>
        </w:rPr>
        <w:t>:  The priorities of investigation scenarios bases on Table 1.</w:t>
      </w:r>
      <w:bookmarkEnd w:id="5"/>
    </w:p>
    <w:bookmarkEnd w:id="6"/>
    <w:p w14:paraId="2B3D0195" w14:textId="57D9793C" w:rsidR="00C50904" w:rsidRPr="00C50904" w:rsidRDefault="00C50904">
      <w:pPr>
        <w:pStyle w:val="2"/>
        <w:keepLines/>
        <w:numPr>
          <w:ilvl w:val="1"/>
          <w:numId w:val="5"/>
        </w:numPr>
        <w:overflowPunct w:val="0"/>
        <w:autoSpaceDE w:val="0"/>
        <w:autoSpaceDN w:val="0"/>
        <w:adjustRightInd w:val="0"/>
        <w:spacing w:after="180"/>
        <w:textAlignment w:val="baseline"/>
        <w:rPr>
          <w:rFonts w:ascii="Times New Roman" w:eastAsia="宋体" w:hAnsi="Times New Roman" w:cs="Times New Roman"/>
          <w:sz w:val="22"/>
          <w:lang w:val="en-GB" w:eastAsia="zh-CN"/>
        </w:rPr>
      </w:pPr>
      <w:r w:rsidRPr="00D536B4">
        <w:rPr>
          <w:rFonts w:ascii="Times New Roman" w:hAnsi="Times New Roman" w:cs="Times New Roman"/>
          <w:color w:val="000000"/>
        </w:rPr>
        <w:lastRenderedPageBreak/>
        <w:t>M</w:t>
      </w:r>
      <w:r w:rsidRPr="00D536B4">
        <w:rPr>
          <w:rFonts w:ascii="Times New Roman" w:hAnsi="Times New Roman" w:cs="Times New Roman"/>
          <w:color w:val="000000"/>
          <w:szCs w:val="24"/>
        </w:rPr>
        <w:t>ultiplexing</w:t>
      </w:r>
      <w:r w:rsidRPr="00D536B4">
        <w:rPr>
          <w:rFonts w:ascii="Times New Roman" w:hAnsi="Times New Roman" w:cs="Times New Roman"/>
          <w:color w:val="000000"/>
        </w:rPr>
        <w:t xml:space="preserve"> </w:t>
      </w:r>
      <w:r>
        <w:rPr>
          <w:rFonts w:ascii="Times New Roman" w:eastAsia="宋体" w:hAnsi="Times New Roman" w:cs="Times New Roman"/>
          <w:sz w:val="22"/>
          <w:lang w:val="en-GB" w:eastAsia="zh-CN"/>
        </w:rPr>
        <w:t>on PUCCH</w:t>
      </w:r>
    </w:p>
    <w:p w14:paraId="5ABA2AA0" w14:textId="471FD50C" w:rsidR="00AB6FB6" w:rsidRDefault="00AB6FB6" w:rsidP="00C50904">
      <w:pPr>
        <w:pStyle w:val="30"/>
        <w:numPr>
          <w:ilvl w:val="2"/>
          <w:numId w:val="5"/>
        </w:numPr>
        <w:rPr>
          <w:rFonts w:ascii="Times New Roman" w:eastAsia="宋体" w:hAnsi="Times New Roman" w:cs="Times New Roman"/>
          <w:sz w:val="22"/>
          <w:lang w:val="en-GB" w:eastAsia="zh-CN"/>
        </w:rPr>
      </w:pPr>
      <w:r w:rsidRPr="00D536B4">
        <w:rPr>
          <w:rFonts w:ascii="Times New Roman" w:hAnsi="Times New Roman" w:cs="Times New Roman"/>
          <w:color w:val="000000"/>
        </w:rPr>
        <w:t>M</w:t>
      </w:r>
      <w:r w:rsidRPr="00D536B4">
        <w:rPr>
          <w:rFonts w:ascii="Times New Roman" w:hAnsi="Times New Roman" w:cs="Times New Roman"/>
          <w:color w:val="000000"/>
          <w:szCs w:val="24"/>
        </w:rPr>
        <w:t>ultiplexing</w:t>
      </w:r>
      <w:r w:rsidRPr="00D536B4">
        <w:rPr>
          <w:rFonts w:ascii="Times New Roman" w:hAnsi="Times New Roman" w:cs="Times New Roman"/>
          <w:color w:val="000000"/>
        </w:rPr>
        <w:t xml:space="preserve"> </w:t>
      </w:r>
      <w:r w:rsidRPr="00010CC1">
        <w:rPr>
          <w:rFonts w:ascii="Times New Roman" w:eastAsia="宋体" w:hAnsi="Times New Roman" w:cs="Times New Roman"/>
          <w:sz w:val="22"/>
          <w:lang w:val="en-GB" w:eastAsia="zh-CN"/>
        </w:rPr>
        <w:t>condition</w:t>
      </w:r>
      <w:r w:rsidR="00745F46">
        <w:rPr>
          <w:rFonts w:ascii="Times New Roman" w:eastAsia="宋体" w:hAnsi="Times New Roman" w:cs="Times New Roman"/>
          <w:sz w:val="22"/>
          <w:lang w:val="en-GB" w:eastAsia="zh-CN"/>
        </w:rPr>
        <w:t xml:space="preserve"> for PUCCH </w:t>
      </w:r>
    </w:p>
    <w:p w14:paraId="26DA7756" w14:textId="28556466" w:rsidR="003D2DDF" w:rsidRPr="00010CC1" w:rsidRDefault="003D2DDF" w:rsidP="00010CC1">
      <w:pPr>
        <w:pStyle w:val="a0"/>
        <w:rPr>
          <w:rFonts w:ascii="Times New Roman" w:eastAsia="宋体" w:hAnsi="Times New Roman"/>
          <w:lang w:val="en-GB" w:eastAsia="zh-CN"/>
        </w:rPr>
      </w:pPr>
      <w:r w:rsidRPr="00010CC1">
        <w:rPr>
          <w:rFonts w:ascii="Times New Roman" w:eastAsiaTheme="minorEastAsia" w:hAnsi="Times New Roman"/>
          <w:lang w:eastAsia="zh-CN"/>
        </w:rPr>
        <w:t>I</w:t>
      </w:r>
      <w:r w:rsidRPr="00010CC1">
        <w:rPr>
          <w:rFonts w:ascii="Times New Roman" w:eastAsia="宋体" w:hAnsi="Times New Roman"/>
          <w:lang w:val="en-GB" w:eastAsia="zh-CN"/>
        </w:rPr>
        <w:t xml:space="preserve">n order to support UCI multiplexing on PUCCH with different priorities, following conditions should be considered. </w:t>
      </w:r>
    </w:p>
    <w:p w14:paraId="2D77AE84" w14:textId="16D0903E" w:rsidR="00E07DFD" w:rsidRPr="004C4D1E" w:rsidRDefault="00CC098C" w:rsidP="001049D6">
      <w:pPr>
        <w:pStyle w:val="afa"/>
        <w:numPr>
          <w:ilvl w:val="0"/>
          <w:numId w:val="10"/>
        </w:numPr>
        <w:spacing w:afterLines="50" w:after="120"/>
        <w:ind w:firstLineChars="0"/>
        <w:jc w:val="both"/>
        <w:rPr>
          <w:rFonts w:ascii="Times New Roman" w:hAnsi="Times New Roman" w:cs="Times New Roman"/>
          <w:b/>
          <w:i/>
          <w:szCs w:val="20"/>
        </w:rPr>
      </w:pPr>
      <w:r w:rsidRPr="004C4D1E">
        <w:rPr>
          <w:rFonts w:ascii="Times New Roman" w:hAnsi="Times New Roman" w:cs="Times New Roman" w:hint="eastAsia"/>
          <w:b/>
          <w:i/>
          <w:color w:val="000000"/>
          <w:sz w:val="20"/>
          <w:szCs w:val="20"/>
        </w:rPr>
        <w:t>S</w:t>
      </w:r>
      <w:r w:rsidR="00E07DFD" w:rsidRPr="004C4D1E">
        <w:rPr>
          <w:rFonts w:ascii="Times New Roman" w:hAnsi="Times New Roman" w:cs="Times New Roman"/>
          <w:b/>
          <w:i/>
          <w:color w:val="000000"/>
          <w:sz w:val="20"/>
          <w:szCs w:val="20"/>
        </w:rPr>
        <w:t xml:space="preserve">eparate coding </w:t>
      </w:r>
      <w:r w:rsidR="00954B44" w:rsidRPr="004C4D1E">
        <w:rPr>
          <w:rFonts w:ascii="Times New Roman" w:hAnsi="Times New Roman" w:cs="Times New Roman"/>
          <w:b/>
          <w:i/>
          <w:color w:val="000000"/>
          <w:sz w:val="20"/>
          <w:szCs w:val="20"/>
        </w:rPr>
        <w:t>or</w:t>
      </w:r>
      <w:r w:rsidR="00E07DFD" w:rsidRPr="004C4D1E">
        <w:rPr>
          <w:rFonts w:ascii="Times New Roman" w:hAnsi="Times New Roman" w:cs="Times New Roman"/>
          <w:b/>
          <w:i/>
          <w:color w:val="000000"/>
          <w:sz w:val="20"/>
          <w:szCs w:val="20"/>
        </w:rPr>
        <w:t xml:space="preserve"> joint coding</w:t>
      </w:r>
    </w:p>
    <w:p w14:paraId="636ED1B9" w14:textId="526B0008" w:rsidR="00E07DFD" w:rsidRPr="00E07DFD" w:rsidRDefault="00E07DFD" w:rsidP="00E07DFD">
      <w:pPr>
        <w:pStyle w:val="a0"/>
        <w:rPr>
          <w:rFonts w:ascii="Times New Roman" w:hAnsi="Times New Roman"/>
          <w:color w:val="000000"/>
          <w:szCs w:val="20"/>
        </w:rPr>
      </w:pPr>
      <w:r w:rsidRPr="00E07DFD">
        <w:rPr>
          <w:rFonts w:ascii="Times New Roman" w:eastAsia="宋体" w:hAnsi="Times New Roman"/>
          <w:szCs w:val="20"/>
          <w:lang w:eastAsia="zh-CN"/>
        </w:rPr>
        <w:t>In Rel-15, t</w:t>
      </w:r>
      <w:r w:rsidRPr="00E07DFD">
        <w:rPr>
          <w:rFonts w:ascii="Times New Roman" w:eastAsia="宋体" w:hAnsi="Times New Roman"/>
          <w:color w:val="000000"/>
          <w:szCs w:val="20"/>
        </w:rPr>
        <w:t xml:space="preserve">he number of separately encoded UCIs multiplexed in a PUCCH </w:t>
      </w:r>
      <w:r w:rsidRPr="00E07DFD">
        <w:rPr>
          <w:rFonts w:ascii="Times New Roman" w:eastAsia="宋体" w:hAnsi="Times New Roman"/>
          <w:color w:val="000000"/>
          <w:szCs w:val="20"/>
          <w:lang w:eastAsia="zh-CN"/>
        </w:rPr>
        <w:t>is</w:t>
      </w:r>
      <w:r w:rsidRPr="00E07DFD">
        <w:rPr>
          <w:rFonts w:ascii="Times New Roman" w:eastAsia="宋体" w:hAnsi="Times New Roman"/>
          <w:color w:val="000000"/>
          <w:szCs w:val="20"/>
        </w:rPr>
        <w:t xml:space="preserve"> 2. </w:t>
      </w:r>
      <w:r w:rsidRPr="00E07DFD">
        <w:rPr>
          <w:rFonts w:ascii="Times New Roman" w:eastAsia="宋体" w:hAnsi="Times New Roman"/>
          <w:color w:val="000000"/>
          <w:szCs w:val="20"/>
          <w:lang w:eastAsia="zh-CN"/>
        </w:rPr>
        <w:t xml:space="preserve">If </w:t>
      </w:r>
      <w:r w:rsidRPr="00E07DFD">
        <w:rPr>
          <w:rFonts w:ascii="Times New Roman" w:eastAsia="宋体" w:hAnsi="Times New Roman"/>
          <w:color w:val="000000"/>
          <w:szCs w:val="20"/>
        </w:rPr>
        <w:t xml:space="preserve">LP UCI and HP UCI multiplexed in a single PUCCH, it should be clarified firstly whether the number of separately encoded UCIs need be extended. If the maximum number of separately encoded UCIs maintains the same as in </w:t>
      </w:r>
      <w:r w:rsidRPr="00E07DFD">
        <w:rPr>
          <w:rFonts w:ascii="Times New Roman" w:eastAsia="宋体" w:hAnsi="Times New Roman"/>
          <w:color w:val="000000"/>
          <w:szCs w:val="20"/>
          <w:lang w:eastAsia="zh-CN"/>
        </w:rPr>
        <w:t>Rel-</w:t>
      </w:r>
      <w:r w:rsidRPr="00E07DFD">
        <w:rPr>
          <w:rFonts w:ascii="Times New Roman" w:eastAsia="宋体" w:hAnsi="Times New Roman"/>
          <w:color w:val="000000"/>
          <w:szCs w:val="20"/>
        </w:rPr>
        <w:t>15</w:t>
      </w:r>
      <w:r w:rsidRPr="00E07DFD">
        <w:rPr>
          <w:rFonts w:ascii="Times New Roman" w:eastAsia="宋体" w:hAnsi="Times New Roman"/>
          <w:color w:val="000000"/>
          <w:szCs w:val="20"/>
          <w:lang w:eastAsia="zh-CN"/>
        </w:rPr>
        <w:t>, how to handle the case when the number of separately encoded UCIs exceeds 2</w:t>
      </w:r>
      <w:r w:rsidR="00AC321C" w:rsidRPr="00E07DFD">
        <w:rPr>
          <w:rFonts w:ascii="Times New Roman" w:eastAsia="宋体" w:hAnsi="Times New Roman"/>
          <w:color w:val="000000"/>
          <w:szCs w:val="20"/>
          <w:lang w:eastAsia="zh-CN"/>
        </w:rPr>
        <w:t xml:space="preserve"> should be discussed</w:t>
      </w:r>
      <w:r w:rsidRPr="00E07DFD">
        <w:rPr>
          <w:rFonts w:ascii="Times New Roman" w:eastAsia="宋体" w:hAnsi="Times New Roman"/>
          <w:color w:val="000000"/>
          <w:szCs w:val="20"/>
          <w:lang w:eastAsia="zh-CN"/>
        </w:rPr>
        <w:t xml:space="preserve">, e.g., </w:t>
      </w:r>
      <w:r w:rsidR="00954B44">
        <w:rPr>
          <w:rFonts w:ascii="Times New Roman" w:eastAsia="宋体" w:hAnsi="Times New Roman"/>
          <w:color w:val="000000"/>
          <w:szCs w:val="20"/>
          <w:lang w:eastAsia="zh-CN"/>
        </w:rPr>
        <w:t xml:space="preserve">in the extreme case the maximum </w:t>
      </w:r>
      <w:r w:rsidR="007304E0">
        <w:rPr>
          <w:rFonts w:ascii="Times New Roman" w:eastAsia="宋体" w:hAnsi="Times New Roman"/>
          <w:color w:val="000000"/>
          <w:szCs w:val="20"/>
          <w:lang w:eastAsia="zh-CN"/>
        </w:rPr>
        <w:t xml:space="preserve">number of </w:t>
      </w:r>
      <w:r w:rsidR="00954B44">
        <w:rPr>
          <w:rFonts w:ascii="Times New Roman" w:eastAsia="宋体" w:hAnsi="Times New Roman"/>
          <w:color w:val="000000"/>
          <w:szCs w:val="20"/>
          <w:lang w:eastAsia="zh-CN"/>
        </w:rPr>
        <w:t xml:space="preserve">encoding </w:t>
      </w:r>
      <w:r w:rsidR="007304E0">
        <w:rPr>
          <w:rFonts w:ascii="Times New Roman" w:eastAsia="宋体" w:hAnsi="Times New Roman"/>
          <w:color w:val="000000"/>
          <w:szCs w:val="20"/>
          <w:lang w:eastAsia="zh-CN"/>
        </w:rPr>
        <w:t>is four</w:t>
      </w:r>
      <w:r w:rsidR="00383C37">
        <w:rPr>
          <w:rFonts w:ascii="Times New Roman" w:eastAsia="宋体" w:hAnsi="Times New Roman"/>
          <w:color w:val="000000"/>
          <w:szCs w:val="20"/>
          <w:lang w:eastAsia="zh-CN"/>
        </w:rPr>
        <w:t xml:space="preserve"> (e.g., LP HARQ-ACK+LP CSI part 1, LP CSI part 2, HP HARQ-ACK+HP CSI</w:t>
      </w:r>
      <w:r w:rsidR="004F73A6">
        <w:rPr>
          <w:rFonts w:ascii="Times New Roman" w:eastAsia="宋体" w:hAnsi="Times New Roman"/>
          <w:color w:val="000000"/>
          <w:szCs w:val="20"/>
          <w:lang w:eastAsia="zh-CN"/>
        </w:rPr>
        <w:t xml:space="preserve"> part 1</w:t>
      </w:r>
      <w:r w:rsidR="00383C37">
        <w:rPr>
          <w:rFonts w:ascii="Times New Roman" w:eastAsia="宋体" w:hAnsi="Times New Roman"/>
          <w:color w:val="000000"/>
          <w:szCs w:val="20"/>
          <w:lang w:eastAsia="zh-CN"/>
        </w:rPr>
        <w:t>, HP CSI part 2)</w:t>
      </w:r>
      <w:r w:rsidRPr="00E07DFD">
        <w:rPr>
          <w:rFonts w:ascii="Times New Roman" w:eastAsia="宋体" w:hAnsi="Times New Roman"/>
          <w:color w:val="000000"/>
          <w:szCs w:val="20"/>
          <w:lang w:eastAsia="zh-CN"/>
        </w:rPr>
        <w:t>.</w:t>
      </w:r>
    </w:p>
    <w:p w14:paraId="505A591E" w14:textId="194F7F0C" w:rsidR="00E07DFD" w:rsidRDefault="00E07DFD" w:rsidP="00E07DFD">
      <w:pPr>
        <w:pStyle w:val="a0"/>
        <w:rPr>
          <w:rFonts w:ascii="Times New Roman" w:hAnsi="Times New Roman"/>
          <w:b/>
          <w:i/>
          <w:color w:val="000000"/>
          <w:szCs w:val="20"/>
        </w:rPr>
      </w:pPr>
      <w:bookmarkStart w:id="7" w:name="_Hlk61276618"/>
      <w:bookmarkStart w:id="8" w:name="_Hlk54103347"/>
      <w:r w:rsidRPr="00977909">
        <w:rPr>
          <w:rFonts w:ascii="Times New Roman" w:hAnsi="Times New Roman"/>
          <w:b/>
          <w:i/>
          <w:color w:val="000000"/>
          <w:szCs w:val="20"/>
        </w:rPr>
        <w:t xml:space="preserve">Proposal </w:t>
      </w:r>
      <w:r w:rsidR="00284746">
        <w:rPr>
          <w:rFonts w:ascii="Times New Roman" w:hAnsi="Times New Roman"/>
          <w:b/>
          <w:i/>
          <w:color w:val="000000"/>
          <w:szCs w:val="20"/>
        </w:rPr>
        <w:t>3</w:t>
      </w:r>
      <w:r w:rsidRPr="00977909">
        <w:rPr>
          <w:rFonts w:ascii="Times New Roman" w:hAnsi="Times New Roman"/>
          <w:b/>
          <w:i/>
          <w:color w:val="000000"/>
          <w:szCs w:val="20"/>
        </w:rPr>
        <w:t>: For encoding the UCIs with different priorities, it should be clarified firstly whether the number of separately encoded UCIs need be extended for both PUCCH.</w:t>
      </w:r>
      <w:bookmarkEnd w:id="7"/>
    </w:p>
    <w:bookmarkEnd w:id="8"/>
    <w:p w14:paraId="586FDF98" w14:textId="43DA269D" w:rsidR="003D2DDF" w:rsidRDefault="00E2607B" w:rsidP="00BF0F25">
      <w:pPr>
        <w:spacing w:afterLines="50" w:after="120"/>
        <w:jc w:val="both"/>
        <w:rPr>
          <w:rFonts w:eastAsiaTheme="minorEastAsia"/>
          <w:sz w:val="20"/>
          <w:lang w:val="en-GB"/>
        </w:rPr>
      </w:pPr>
      <w:r w:rsidRPr="00BF0F25">
        <w:rPr>
          <w:rFonts w:eastAsiaTheme="minorEastAsia"/>
          <w:sz w:val="20"/>
          <w:lang w:val="en-GB"/>
        </w:rPr>
        <w:t xml:space="preserve">When </w:t>
      </w:r>
      <w:r>
        <w:rPr>
          <w:rFonts w:eastAsiaTheme="minorEastAsia"/>
          <w:sz w:val="20"/>
          <w:lang w:val="en-GB"/>
        </w:rPr>
        <w:t xml:space="preserve">a </w:t>
      </w:r>
      <w:r w:rsidRPr="00BF0F25">
        <w:rPr>
          <w:rFonts w:eastAsiaTheme="minorEastAsia"/>
          <w:sz w:val="20"/>
          <w:lang w:val="en-GB"/>
        </w:rPr>
        <w:t xml:space="preserve">UCI is </w:t>
      </w:r>
      <w:r>
        <w:rPr>
          <w:rFonts w:eastAsiaTheme="minorEastAsia"/>
          <w:sz w:val="20"/>
          <w:lang w:val="en-GB"/>
        </w:rPr>
        <w:t xml:space="preserve">to be </w:t>
      </w:r>
      <w:r w:rsidRPr="00BF0F25">
        <w:rPr>
          <w:rFonts w:eastAsiaTheme="minorEastAsia"/>
          <w:sz w:val="20"/>
          <w:lang w:val="en-GB"/>
        </w:rPr>
        <w:t xml:space="preserve">multiplexed on </w:t>
      </w:r>
      <w:r>
        <w:rPr>
          <w:rFonts w:eastAsiaTheme="minorEastAsia"/>
          <w:sz w:val="20"/>
          <w:lang w:val="en-GB"/>
        </w:rPr>
        <w:t xml:space="preserve">a </w:t>
      </w:r>
      <w:r w:rsidRPr="00BF0F25">
        <w:rPr>
          <w:rFonts w:eastAsiaTheme="minorEastAsia"/>
          <w:sz w:val="20"/>
          <w:lang w:val="en-GB"/>
        </w:rPr>
        <w:t xml:space="preserve">PUCCH with different priorities, the code rate for </w:t>
      </w:r>
      <w:r>
        <w:rPr>
          <w:rFonts w:eastAsiaTheme="minorEastAsia"/>
          <w:sz w:val="20"/>
          <w:lang w:val="en-GB"/>
        </w:rPr>
        <w:t xml:space="preserve">the </w:t>
      </w:r>
      <w:r w:rsidRPr="00BF0F25">
        <w:rPr>
          <w:rFonts w:eastAsiaTheme="minorEastAsia"/>
          <w:sz w:val="20"/>
          <w:lang w:val="en-GB"/>
        </w:rPr>
        <w:t>UCI should be determined.</w:t>
      </w:r>
      <w:r>
        <w:rPr>
          <w:rFonts w:eastAsiaTheme="minorEastAsia"/>
          <w:sz w:val="20"/>
          <w:lang w:val="en-GB"/>
        </w:rPr>
        <w:t xml:space="preserve"> </w:t>
      </w:r>
      <w:r w:rsidR="003D2DDF" w:rsidRPr="00BF0F25">
        <w:rPr>
          <w:rFonts w:eastAsiaTheme="minorEastAsia"/>
          <w:sz w:val="20"/>
          <w:lang w:val="en-GB"/>
        </w:rPr>
        <w:t xml:space="preserve">Generally, code rate for UCI transmission is related to the reliability requirement to be met. </w:t>
      </w:r>
      <w:r w:rsidR="002B2602">
        <w:rPr>
          <w:rFonts w:eastAsiaTheme="minorEastAsia"/>
          <w:sz w:val="20"/>
          <w:lang w:val="en-GB"/>
        </w:rPr>
        <w:t xml:space="preserve">For a given payload size, </w:t>
      </w:r>
      <w:r w:rsidR="003D2DDF" w:rsidRPr="00BF0F25">
        <w:rPr>
          <w:rFonts w:eastAsiaTheme="minorEastAsia"/>
          <w:sz w:val="20"/>
          <w:lang w:val="en-GB"/>
        </w:rPr>
        <w:t>low code rate is needed to guarantee reliability</w:t>
      </w:r>
      <w:r w:rsidR="002B2602" w:rsidRPr="002B2602">
        <w:rPr>
          <w:rFonts w:eastAsiaTheme="minorEastAsia"/>
          <w:sz w:val="20"/>
          <w:lang w:val="en-GB"/>
        </w:rPr>
        <w:t xml:space="preserve"> </w:t>
      </w:r>
      <w:r w:rsidR="002B2602">
        <w:rPr>
          <w:rFonts w:eastAsiaTheme="minorEastAsia"/>
          <w:sz w:val="20"/>
          <w:lang w:val="en-GB"/>
        </w:rPr>
        <w:t>f</w:t>
      </w:r>
      <w:r w:rsidR="002B2602" w:rsidRPr="00BF0F25">
        <w:rPr>
          <w:rFonts w:eastAsiaTheme="minorEastAsia"/>
          <w:sz w:val="20"/>
          <w:lang w:val="en-GB"/>
        </w:rPr>
        <w:t>or HP UCI transmission</w:t>
      </w:r>
      <w:r w:rsidR="003D2DDF" w:rsidRPr="00BF0F25">
        <w:rPr>
          <w:rFonts w:eastAsiaTheme="minorEastAsia"/>
          <w:sz w:val="20"/>
          <w:lang w:val="en-GB"/>
        </w:rPr>
        <w:t xml:space="preserve">, while for </w:t>
      </w:r>
      <w:r w:rsidR="00DF1270" w:rsidRPr="00BF0F25">
        <w:rPr>
          <w:rFonts w:eastAsiaTheme="minorEastAsia"/>
          <w:sz w:val="20"/>
          <w:lang w:val="en-GB"/>
        </w:rPr>
        <w:t xml:space="preserve">LP </w:t>
      </w:r>
      <w:r w:rsidR="003D2DDF" w:rsidRPr="00BF0F25">
        <w:rPr>
          <w:rFonts w:eastAsiaTheme="minorEastAsia"/>
          <w:sz w:val="20"/>
          <w:lang w:val="en-GB"/>
        </w:rPr>
        <w:t xml:space="preserve">UCI transmission, code rate may be higher. </w:t>
      </w:r>
    </w:p>
    <w:p w14:paraId="2507BD04" w14:textId="0DD84395" w:rsidR="00943097" w:rsidRPr="00BF0F25" w:rsidRDefault="00AE5BE9" w:rsidP="00BF0F25">
      <w:pPr>
        <w:spacing w:afterLines="50" w:after="120"/>
        <w:jc w:val="both"/>
        <w:rPr>
          <w:rFonts w:eastAsiaTheme="minorEastAsia"/>
          <w:sz w:val="20"/>
          <w:lang w:val="en-GB"/>
        </w:rPr>
      </w:pPr>
      <w:r>
        <w:rPr>
          <w:rFonts w:eastAsiaTheme="minorEastAsia"/>
          <w:sz w:val="20"/>
          <w:lang w:val="en-GB" w:eastAsia="zh-CN"/>
        </w:rPr>
        <w:t xml:space="preserve">The same code rate may be not suitable for UCI multiplexing with different priorities. </w:t>
      </w:r>
      <w:r w:rsidR="00E2607B" w:rsidRPr="00E2607B">
        <w:rPr>
          <w:rFonts w:eastAsiaTheme="minorEastAsia"/>
          <w:sz w:val="20"/>
          <w:lang w:val="en-GB"/>
        </w:rPr>
        <w:t xml:space="preserve">If HP service’s code rate is used for encoding LP UCI, the LP UCI will occupy too many REs which leads to insufficient resources utilization efficiency. On the contrary, if code rate of LP service is used for encoding of HP UCI, the reliability may not be satisfied. </w:t>
      </w:r>
      <w:r w:rsidR="003D2DDF" w:rsidRPr="00BF0F25">
        <w:rPr>
          <w:rFonts w:eastAsiaTheme="minorEastAsia"/>
          <w:sz w:val="20"/>
          <w:lang w:val="en-GB"/>
        </w:rPr>
        <w:t>To enable efficient UCI transmission multiplexed on PUCCH with different priorities, different code rates for UCI with different priorities can be adopted.</w:t>
      </w:r>
    </w:p>
    <w:p w14:paraId="52270F1A" w14:textId="75F4ADE0" w:rsidR="007A169A" w:rsidRDefault="00284746" w:rsidP="00DC1FF6">
      <w:pPr>
        <w:spacing w:afterLines="50" w:after="120"/>
        <w:jc w:val="both"/>
        <w:rPr>
          <w:rFonts w:eastAsiaTheme="minorEastAsia"/>
          <w:sz w:val="20"/>
          <w:lang w:val="en-GB"/>
        </w:rPr>
      </w:pPr>
      <w:bookmarkStart w:id="9" w:name="_Hlk54103195"/>
      <w:r>
        <w:rPr>
          <w:sz w:val="20"/>
          <w:szCs w:val="20"/>
          <w:lang w:val="en-GB" w:eastAsia="zh-CN"/>
        </w:rPr>
        <w:t xml:space="preserve">For UCI </w:t>
      </w:r>
      <w:r w:rsidRPr="007A169A">
        <w:rPr>
          <w:rFonts w:eastAsiaTheme="minorEastAsia"/>
          <w:sz w:val="20"/>
          <w:lang w:val="en-GB"/>
        </w:rPr>
        <w:t xml:space="preserve">multiplexing on PUCCH, if </w:t>
      </w:r>
      <w:r w:rsidRPr="00BF0F25">
        <w:rPr>
          <w:rFonts w:eastAsiaTheme="minorEastAsia"/>
          <w:sz w:val="20"/>
          <w:lang w:val="en-GB"/>
        </w:rPr>
        <w:t>different code rates for UCI with different priorities</w:t>
      </w:r>
      <w:r w:rsidRPr="007A169A" w:rsidDel="00284746">
        <w:rPr>
          <w:rFonts w:eastAsiaTheme="minorEastAsia"/>
          <w:sz w:val="20"/>
          <w:lang w:val="en-GB"/>
        </w:rPr>
        <w:t xml:space="preserve"> </w:t>
      </w:r>
      <w:r w:rsidR="00AE5BE9">
        <w:rPr>
          <w:rFonts w:eastAsiaTheme="minorEastAsia"/>
          <w:sz w:val="20"/>
          <w:lang w:val="en-GB"/>
        </w:rPr>
        <w:t>are</w:t>
      </w:r>
      <w:r w:rsidRPr="007A169A">
        <w:rPr>
          <w:rFonts w:eastAsiaTheme="minorEastAsia"/>
          <w:sz w:val="20"/>
          <w:lang w:val="en-GB"/>
        </w:rPr>
        <w:t xml:space="preserve"> used,</w:t>
      </w:r>
      <w:r w:rsidR="00AE5BE9">
        <w:rPr>
          <w:rFonts w:eastAsiaTheme="minorEastAsia"/>
          <w:sz w:val="20"/>
          <w:lang w:val="en-GB"/>
        </w:rPr>
        <w:t xml:space="preserve"> multiple </w:t>
      </w:r>
      <w:r w:rsidR="00AE5BE9">
        <w:rPr>
          <w:rFonts w:eastAsiaTheme="minorEastAsia"/>
          <w:sz w:val="20"/>
          <w:lang w:val="en-GB" w:eastAsia="zh-CN"/>
        </w:rPr>
        <w:t>c</w:t>
      </w:r>
      <w:r w:rsidR="00AE5BE9" w:rsidRPr="009F7497">
        <w:rPr>
          <w:rFonts w:eastAsiaTheme="minorEastAsia"/>
          <w:sz w:val="20"/>
          <w:lang w:val="en-GB" w:eastAsia="zh-CN"/>
        </w:rPr>
        <w:t>ode rate</w:t>
      </w:r>
      <w:r w:rsidR="00AE5BE9">
        <w:rPr>
          <w:rFonts w:eastAsiaTheme="minorEastAsia"/>
          <w:sz w:val="20"/>
          <w:lang w:val="en-GB" w:eastAsia="zh-CN"/>
        </w:rPr>
        <w:t>s should be configured per PUCCH format.</w:t>
      </w:r>
      <w:r>
        <w:rPr>
          <w:rFonts w:eastAsiaTheme="minorEastAsia"/>
          <w:sz w:val="20"/>
          <w:lang w:val="en-GB"/>
        </w:rPr>
        <w:t xml:space="preserve">  </w:t>
      </w:r>
      <w:r w:rsidRPr="007A169A">
        <w:rPr>
          <w:rFonts w:eastAsiaTheme="minorEastAsia"/>
          <w:sz w:val="20"/>
          <w:lang w:val="en-GB"/>
        </w:rPr>
        <w:t xml:space="preserve"> </w:t>
      </w:r>
      <w:bookmarkEnd w:id="9"/>
    </w:p>
    <w:p w14:paraId="5AA98D4E" w14:textId="1A8CFB8E" w:rsidR="00284746" w:rsidRDefault="00284746" w:rsidP="00284746">
      <w:pPr>
        <w:spacing w:afterLines="50" w:after="120"/>
        <w:jc w:val="both"/>
        <w:rPr>
          <w:rFonts w:eastAsiaTheme="minorEastAsia"/>
          <w:b/>
          <w:i/>
          <w:sz w:val="20"/>
          <w:lang w:val="en-GB"/>
        </w:rPr>
      </w:pPr>
      <w:bookmarkStart w:id="10" w:name="_Hlk61276624"/>
      <w:bookmarkStart w:id="11" w:name="_Hlk54357748"/>
      <w:r w:rsidRPr="00010CC1">
        <w:rPr>
          <w:rFonts w:eastAsiaTheme="minorEastAsia"/>
          <w:b/>
          <w:i/>
          <w:sz w:val="20"/>
          <w:lang w:val="en-GB"/>
        </w:rPr>
        <w:t>Proposal</w:t>
      </w:r>
      <w:r>
        <w:rPr>
          <w:rFonts w:eastAsiaTheme="minorEastAsia"/>
          <w:b/>
          <w:i/>
          <w:sz w:val="20"/>
          <w:lang w:val="en-GB"/>
        </w:rPr>
        <w:t xml:space="preserve"> </w:t>
      </w:r>
      <w:r w:rsidR="00E95D7C">
        <w:rPr>
          <w:rFonts w:eastAsiaTheme="minorEastAsia"/>
          <w:b/>
          <w:i/>
          <w:sz w:val="20"/>
          <w:lang w:val="en-GB"/>
        </w:rPr>
        <w:t>4</w:t>
      </w:r>
      <w:r w:rsidRPr="00D536B4">
        <w:rPr>
          <w:rFonts w:eastAsiaTheme="minorEastAsia"/>
          <w:b/>
          <w:i/>
          <w:sz w:val="20"/>
          <w:lang w:val="en-GB"/>
        </w:rPr>
        <w:t>:</w:t>
      </w:r>
      <w:r w:rsidRPr="00010CC1">
        <w:rPr>
          <w:rFonts w:eastAsiaTheme="minorEastAsia"/>
          <w:b/>
          <w:i/>
          <w:sz w:val="20"/>
          <w:lang w:val="en-GB"/>
        </w:rPr>
        <w:t xml:space="preserve"> </w:t>
      </w:r>
      <w:r w:rsidR="00E95D7C">
        <w:rPr>
          <w:rFonts w:eastAsiaTheme="minorEastAsia"/>
          <w:b/>
          <w:i/>
          <w:sz w:val="20"/>
          <w:lang w:val="en-GB"/>
        </w:rPr>
        <w:t>For</w:t>
      </w:r>
      <w:r w:rsidRPr="00010CC1">
        <w:rPr>
          <w:rFonts w:eastAsiaTheme="minorEastAsia"/>
          <w:b/>
          <w:i/>
          <w:sz w:val="20"/>
          <w:lang w:val="en-GB"/>
        </w:rPr>
        <w:t xml:space="preserve"> UCI transmission multiplexed on PUCCH with different priorities, </w:t>
      </w:r>
      <w:r w:rsidR="00E95D7C">
        <w:rPr>
          <w:rFonts w:eastAsiaTheme="minorEastAsia"/>
          <w:b/>
          <w:i/>
          <w:sz w:val="20"/>
          <w:lang w:val="en-GB"/>
        </w:rPr>
        <w:t xml:space="preserve">separate coding </w:t>
      </w:r>
      <w:r w:rsidR="00680D34">
        <w:rPr>
          <w:rFonts w:eastAsiaTheme="minorEastAsia"/>
          <w:b/>
          <w:i/>
          <w:sz w:val="20"/>
          <w:lang w:val="en-GB"/>
        </w:rPr>
        <w:t>can be supported</w:t>
      </w:r>
      <w:r w:rsidRPr="00010CC1">
        <w:rPr>
          <w:rFonts w:eastAsiaTheme="minorEastAsia"/>
          <w:b/>
          <w:i/>
          <w:sz w:val="20"/>
          <w:lang w:val="en-GB"/>
        </w:rPr>
        <w:t>.</w:t>
      </w:r>
      <w:bookmarkEnd w:id="10"/>
    </w:p>
    <w:p w14:paraId="687926FC" w14:textId="184FB01C" w:rsidR="00E95D7C" w:rsidRDefault="00E95D7C" w:rsidP="00E95D7C">
      <w:pPr>
        <w:spacing w:afterLines="50" w:after="120"/>
        <w:jc w:val="both"/>
        <w:rPr>
          <w:rFonts w:eastAsiaTheme="minorEastAsia"/>
          <w:sz w:val="20"/>
          <w:lang w:val="en-GB" w:eastAsia="zh-CN"/>
        </w:rPr>
      </w:pPr>
      <w:r>
        <w:rPr>
          <w:rFonts w:eastAsiaTheme="minorEastAsia"/>
          <w:sz w:val="20"/>
          <w:lang w:val="en-GB" w:eastAsia="zh-CN"/>
        </w:rPr>
        <w:t>In current spec, c</w:t>
      </w:r>
      <w:r w:rsidRPr="009F7497">
        <w:rPr>
          <w:rFonts w:eastAsiaTheme="minorEastAsia"/>
          <w:sz w:val="20"/>
          <w:lang w:val="en-GB" w:eastAsia="zh-CN"/>
        </w:rPr>
        <w:t>ode rate</w:t>
      </w:r>
      <w:r>
        <w:rPr>
          <w:rFonts w:eastAsiaTheme="minorEastAsia"/>
          <w:sz w:val="20"/>
          <w:lang w:val="en-GB" w:eastAsia="zh-CN"/>
        </w:rPr>
        <w:t xml:space="preserve"> is configured per PUCCH format per priority. I</w:t>
      </w:r>
      <w:r>
        <w:rPr>
          <w:rFonts w:eastAsiaTheme="minorEastAsia" w:hint="eastAsia"/>
          <w:sz w:val="20"/>
          <w:lang w:val="en-GB" w:eastAsia="zh-CN"/>
        </w:rPr>
        <w:t>f</w:t>
      </w:r>
      <w:r>
        <w:rPr>
          <w:rFonts w:eastAsiaTheme="minorEastAsia"/>
          <w:sz w:val="20"/>
          <w:lang w:val="en-GB" w:eastAsia="zh-CN"/>
        </w:rPr>
        <w:t xml:space="preserve"> joint coding is applied, </w:t>
      </w:r>
      <w:r w:rsidRPr="00E95D7C">
        <w:rPr>
          <w:rFonts w:eastAsiaTheme="minorEastAsia" w:hint="eastAsia"/>
          <w:sz w:val="20"/>
          <w:lang w:val="en-GB" w:eastAsia="zh-CN"/>
        </w:rPr>
        <w:t>t</w:t>
      </w:r>
      <w:r w:rsidRPr="00E95D7C">
        <w:rPr>
          <w:rFonts w:eastAsiaTheme="minorEastAsia"/>
          <w:sz w:val="20"/>
          <w:lang w:val="en-GB" w:eastAsia="zh-CN"/>
        </w:rPr>
        <w:t>he maximum LP UCI payload size should be restricted</w:t>
      </w:r>
      <w:r>
        <w:rPr>
          <w:rFonts w:eastAsiaTheme="minorEastAsia"/>
          <w:sz w:val="20"/>
          <w:lang w:val="en-GB" w:eastAsia="zh-CN"/>
        </w:rPr>
        <w:t xml:space="preserve"> to</w:t>
      </w:r>
      <w:r w:rsidRPr="00E2607B">
        <w:rPr>
          <w:sz w:val="20"/>
          <w:szCs w:val="20"/>
          <w:lang w:val="en-GB" w:eastAsia="zh-CN"/>
        </w:rPr>
        <w:t xml:space="preserve"> minimize</w:t>
      </w:r>
      <w:r>
        <w:rPr>
          <w:sz w:val="20"/>
          <w:szCs w:val="20"/>
          <w:lang w:val="en-GB" w:eastAsia="zh-CN"/>
        </w:rPr>
        <w:t xml:space="preserve"> </w:t>
      </w:r>
      <w:r w:rsidRPr="00E2607B">
        <w:rPr>
          <w:sz w:val="20"/>
          <w:szCs w:val="20"/>
          <w:lang w:val="en-GB" w:eastAsia="zh-CN"/>
        </w:rPr>
        <w:t xml:space="preserve">the impact of LP UCI to HP UCI. </w:t>
      </w:r>
      <w:r>
        <w:rPr>
          <w:rFonts w:eastAsiaTheme="minorEastAsia"/>
          <w:sz w:val="20"/>
          <w:lang w:val="en-GB" w:eastAsia="zh-CN"/>
        </w:rPr>
        <w:t>Tak</w:t>
      </w:r>
      <w:r>
        <w:rPr>
          <w:rFonts w:eastAsiaTheme="minorEastAsia" w:hint="eastAsia"/>
          <w:sz w:val="20"/>
          <w:lang w:val="en-GB" w:eastAsia="zh-CN"/>
        </w:rPr>
        <w:t>ing</w:t>
      </w:r>
      <w:r>
        <w:rPr>
          <w:rFonts w:eastAsiaTheme="minorEastAsia"/>
          <w:sz w:val="20"/>
          <w:lang w:val="en-GB" w:eastAsia="zh-CN"/>
        </w:rPr>
        <w:t xml:space="preserve"> </w:t>
      </w:r>
      <w:r w:rsidRPr="00D536B4">
        <w:rPr>
          <w:sz w:val="20"/>
          <w:szCs w:val="20"/>
          <w:lang w:val="en-GB" w:eastAsia="zh-CN"/>
        </w:rPr>
        <w:t>HARQ-ACK</w:t>
      </w:r>
      <w:r>
        <w:rPr>
          <w:sz w:val="20"/>
          <w:szCs w:val="20"/>
          <w:lang w:val="en-GB" w:eastAsia="zh-CN"/>
        </w:rPr>
        <w:t xml:space="preserve"> as an example,</w:t>
      </w:r>
      <w:r w:rsidRPr="007A6E02">
        <w:rPr>
          <w:rFonts w:hint="eastAsia"/>
          <w:sz w:val="20"/>
          <w:szCs w:val="20"/>
          <w:lang w:val="en-GB" w:eastAsia="zh-CN"/>
        </w:rPr>
        <w:t xml:space="preserve"> </w:t>
      </w:r>
      <w:r w:rsidRPr="00A146C6">
        <w:rPr>
          <w:rFonts w:hint="eastAsia"/>
          <w:sz w:val="20"/>
          <w:szCs w:val="20"/>
          <w:lang w:val="en-GB" w:eastAsia="zh-CN"/>
        </w:rPr>
        <w:t>t</w:t>
      </w:r>
      <w:r w:rsidRPr="00A146C6">
        <w:rPr>
          <w:sz w:val="20"/>
          <w:szCs w:val="20"/>
          <w:lang w:val="en-GB" w:eastAsia="zh-CN"/>
        </w:rPr>
        <w:t>he maximum</w:t>
      </w:r>
      <w:r w:rsidRPr="00D536B4">
        <w:rPr>
          <w:sz w:val="20"/>
          <w:szCs w:val="20"/>
          <w:lang w:val="en-GB" w:eastAsia="zh-CN"/>
        </w:rPr>
        <w:t xml:space="preserve"> X </w:t>
      </w:r>
      <w:r w:rsidRPr="00A146C6">
        <w:rPr>
          <w:sz w:val="20"/>
          <w:szCs w:val="20"/>
          <w:lang w:val="en-GB" w:eastAsia="zh-CN"/>
        </w:rPr>
        <w:t>bits</w:t>
      </w:r>
      <w:r w:rsidRPr="00D536B4">
        <w:rPr>
          <w:sz w:val="20"/>
          <w:szCs w:val="20"/>
        </w:rPr>
        <w:t xml:space="preserve"> LP </w:t>
      </w:r>
      <w:r w:rsidRPr="00336239">
        <w:rPr>
          <w:sz w:val="20"/>
          <w:szCs w:val="20"/>
          <w:lang w:val="en-GB" w:eastAsia="zh-CN"/>
        </w:rPr>
        <w:t>HARQ-ACK</w:t>
      </w:r>
      <w:r w:rsidRPr="00D536B4">
        <w:rPr>
          <w:sz w:val="20"/>
          <w:szCs w:val="20"/>
          <w:lang w:val="en-GB" w:eastAsia="zh-CN"/>
        </w:rPr>
        <w:t xml:space="preserve"> </w:t>
      </w:r>
      <w:r>
        <w:rPr>
          <w:sz w:val="20"/>
          <w:szCs w:val="20"/>
          <w:lang w:val="en-GB" w:eastAsia="zh-CN"/>
        </w:rPr>
        <w:t xml:space="preserve">can be allowed for multiplexing with HP HARQ-ACK, where </w:t>
      </w:r>
      <w:r w:rsidRPr="00336239">
        <w:rPr>
          <w:sz w:val="20"/>
          <w:szCs w:val="20"/>
        </w:rPr>
        <w:t xml:space="preserve">X </w:t>
      </w:r>
      <w:r>
        <w:rPr>
          <w:sz w:val="20"/>
          <w:szCs w:val="20"/>
        </w:rPr>
        <w:t>can be</w:t>
      </w:r>
      <w:r w:rsidRPr="00336239">
        <w:rPr>
          <w:sz w:val="20"/>
          <w:szCs w:val="20"/>
        </w:rPr>
        <w:t xml:space="preserve"> configured by </w:t>
      </w:r>
      <w:proofErr w:type="spellStart"/>
      <w:r w:rsidRPr="00336239">
        <w:rPr>
          <w:sz w:val="20"/>
          <w:szCs w:val="20"/>
        </w:rPr>
        <w:t>gNB</w:t>
      </w:r>
      <w:proofErr w:type="spellEnd"/>
      <w:r>
        <w:rPr>
          <w:rFonts w:eastAsia="等线"/>
          <w:kern w:val="2"/>
          <w:sz w:val="20"/>
          <w:szCs w:val="20"/>
          <w:lang w:eastAsia="zh-CN"/>
        </w:rPr>
        <w:t>. The methods to obtain X bits can be FFS, e.g. bundle operation, etc.</w:t>
      </w:r>
    </w:p>
    <w:p w14:paraId="0AD97C8C" w14:textId="2A4DEF4A" w:rsidR="00E95D7C" w:rsidRDefault="00E95D7C" w:rsidP="00E95D7C">
      <w:pPr>
        <w:spacing w:afterLines="50" w:after="120"/>
        <w:jc w:val="both"/>
        <w:rPr>
          <w:b/>
          <w:i/>
          <w:sz w:val="20"/>
          <w:szCs w:val="20"/>
          <w:lang w:val="en-GB" w:eastAsia="zh-CN"/>
        </w:rPr>
      </w:pPr>
      <w:bookmarkStart w:id="12" w:name="_Hlk61276630"/>
      <w:bookmarkStart w:id="13" w:name="_Hlk54357743"/>
      <w:r w:rsidRPr="0037219A">
        <w:rPr>
          <w:rFonts w:eastAsia="等线" w:hint="eastAsia"/>
          <w:b/>
          <w:i/>
          <w:kern w:val="2"/>
          <w:sz w:val="20"/>
          <w:szCs w:val="20"/>
          <w:lang w:eastAsia="zh-CN"/>
        </w:rPr>
        <w:t>P</w:t>
      </w:r>
      <w:r w:rsidRPr="0037219A">
        <w:rPr>
          <w:rFonts w:eastAsia="等线"/>
          <w:b/>
          <w:i/>
          <w:kern w:val="2"/>
          <w:sz w:val="20"/>
          <w:szCs w:val="20"/>
          <w:lang w:eastAsia="zh-CN"/>
        </w:rPr>
        <w:t>roposal</w:t>
      </w:r>
      <w:r>
        <w:rPr>
          <w:rFonts w:eastAsia="等线"/>
          <w:b/>
          <w:i/>
          <w:kern w:val="2"/>
          <w:sz w:val="20"/>
          <w:szCs w:val="20"/>
          <w:lang w:eastAsia="zh-CN"/>
        </w:rPr>
        <w:t xml:space="preserve"> 5</w:t>
      </w:r>
      <w:r w:rsidRPr="00724765">
        <w:rPr>
          <w:b/>
          <w:i/>
          <w:sz w:val="20"/>
          <w:szCs w:val="20"/>
          <w:lang w:val="en-GB" w:eastAsia="zh-CN"/>
        </w:rPr>
        <w:t xml:space="preserve">: </w:t>
      </w:r>
      <w:r>
        <w:rPr>
          <w:b/>
          <w:i/>
          <w:sz w:val="20"/>
          <w:szCs w:val="20"/>
          <w:lang w:val="en-GB" w:eastAsia="zh-CN"/>
        </w:rPr>
        <w:t>I</w:t>
      </w:r>
      <w:r w:rsidRPr="00724765">
        <w:rPr>
          <w:b/>
          <w:i/>
          <w:sz w:val="20"/>
          <w:szCs w:val="20"/>
          <w:lang w:val="en-GB" w:eastAsia="zh-CN"/>
        </w:rPr>
        <w:t>f joint coding</w:t>
      </w:r>
      <w:r>
        <w:rPr>
          <w:b/>
          <w:i/>
          <w:sz w:val="20"/>
          <w:szCs w:val="20"/>
          <w:lang w:val="en-GB" w:eastAsia="zh-CN"/>
        </w:rPr>
        <w:t xml:space="preserve"> is adopted</w:t>
      </w:r>
      <w:r w:rsidRPr="00724765">
        <w:rPr>
          <w:b/>
          <w:i/>
          <w:sz w:val="20"/>
          <w:szCs w:val="20"/>
          <w:lang w:val="en-GB" w:eastAsia="zh-CN"/>
        </w:rPr>
        <w:t xml:space="preserve">, </w:t>
      </w:r>
      <w:r w:rsidRPr="0037219A">
        <w:rPr>
          <w:rFonts w:hint="eastAsia"/>
          <w:b/>
          <w:i/>
          <w:sz w:val="20"/>
          <w:szCs w:val="20"/>
          <w:lang w:val="en-GB" w:eastAsia="zh-CN"/>
        </w:rPr>
        <w:t>t</w:t>
      </w:r>
      <w:r w:rsidRPr="0037219A">
        <w:rPr>
          <w:b/>
          <w:i/>
          <w:sz w:val="20"/>
          <w:szCs w:val="20"/>
          <w:lang w:val="en-GB" w:eastAsia="zh-CN"/>
        </w:rPr>
        <w:t>he maximum</w:t>
      </w:r>
      <w:r>
        <w:rPr>
          <w:b/>
          <w:i/>
          <w:sz w:val="20"/>
          <w:szCs w:val="20"/>
          <w:lang w:val="en-GB" w:eastAsia="zh-CN"/>
        </w:rPr>
        <w:t xml:space="preserve"> number of LP UCI should be limited to</w:t>
      </w:r>
      <w:r w:rsidRPr="0037219A">
        <w:rPr>
          <w:b/>
          <w:i/>
          <w:sz w:val="20"/>
          <w:szCs w:val="20"/>
          <w:lang w:val="en-GB" w:eastAsia="zh-CN"/>
        </w:rPr>
        <w:t xml:space="preserve"> X </w:t>
      </w:r>
      <w:r w:rsidRPr="0037219A">
        <w:rPr>
          <w:b/>
          <w:i/>
          <w:sz w:val="20"/>
          <w:szCs w:val="20"/>
        </w:rPr>
        <w:t>bits</w:t>
      </w:r>
      <w:r w:rsidRPr="0037219A">
        <w:rPr>
          <w:b/>
          <w:i/>
          <w:sz w:val="20"/>
          <w:szCs w:val="20"/>
          <w:lang w:val="en-GB" w:eastAsia="zh-CN"/>
        </w:rPr>
        <w:t xml:space="preserve">. </w:t>
      </w:r>
    </w:p>
    <w:p w14:paraId="548BC905" w14:textId="77777777" w:rsidR="00E95D7C" w:rsidRPr="005D2FC6" w:rsidRDefault="00E95D7C" w:rsidP="00E95D7C">
      <w:pPr>
        <w:pStyle w:val="afa"/>
        <w:numPr>
          <w:ilvl w:val="0"/>
          <w:numId w:val="36"/>
        </w:numPr>
        <w:spacing w:afterLines="50" w:after="120"/>
        <w:ind w:firstLineChars="0"/>
        <w:jc w:val="both"/>
        <w:rPr>
          <w:rFonts w:eastAsia="等线"/>
          <w:b/>
          <w:i/>
          <w:kern w:val="2"/>
          <w:sz w:val="20"/>
          <w:szCs w:val="20"/>
        </w:rPr>
      </w:pPr>
      <w:r w:rsidRPr="005D2FC6">
        <w:rPr>
          <w:rFonts w:ascii="Times New Roman" w:eastAsia="等线" w:hAnsi="Times New Roman" w:cs="Times New Roman"/>
          <w:b/>
          <w:i/>
          <w:kern w:val="2"/>
          <w:sz w:val="20"/>
          <w:szCs w:val="20"/>
        </w:rPr>
        <w:t xml:space="preserve">X </w:t>
      </w:r>
      <w:r>
        <w:rPr>
          <w:rFonts w:ascii="Times New Roman" w:eastAsia="等线" w:hAnsi="Times New Roman" w:cs="Times New Roman"/>
          <w:b/>
          <w:i/>
          <w:kern w:val="2"/>
          <w:sz w:val="20"/>
          <w:szCs w:val="20"/>
        </w:rPr>
        <w:t>can be</w:t>
      </w:r>
      <w:r w:rsidRPr="005D2FC6">
        <w:rPr>
          <w:rFonts w:ascii="Times New Roman" w:eastAsia="等线" w:hAnsi="Times New Roman" w:cs="Times New Roman"/>
          <w:b/>
          <w:i/>
          <w:kern w:val="2"/>
          <w:sz w:val="20"/>
          <w:szCs w:val="20"/>
        </w:rPr>
        <w:t xml:space="preserve"> configured by </w:t>
      </w:r>
      <w:proofErr w:type="spellStart"/>
      <w:r w:rsidRPr="005D2FC6">
        <w:rPr>
          <w:rFonts w:ascii="Times New Roman" w:eastAsia="等线" w:hAnsi="Times New Roman" w:cs="Times New Roman"/>
          <w:b/>
          <w:i/>
          <w:kern w:val="2"/>
          <w:sz w:val="20"/>
          <w:szCs w:val="20"/>
        </w:rPr>
        <w:t>gNB</w:t>
      </w:r>
      <w:proofErr w:type="spellEnd"/>
      <w:r w:rsidRPr="005D2FC6">
        <w:rPr>
          <w:rFonts w:ascii="Times New Roman" w:eastAsia="等线" w:hAnsi="Times New Roman" w:cs="Times New Roman"/>
          <w:b/>
          <w:i/>
          <w:kern w:val="2"/>
          <w:sz w:val="20"/>
          <w:szCs w:val="20"/>
        </w:rPr>
        <w:t xml:space="preserve">. </w:t>
      </w:r>
    </w:p>
    <w:p w14:paraId="11ABAD92" w14:textId="77777777" w:rsidR="00E95D7C" w:rsidRPr="005D2FC6" w:rsidRDefault="00E95D7C" w:rsidP="00E95D7C">
      <w:pPr>
        <w:pStyle w:val="afa"/>
        <w:numPr>
          <w:ilvl w:val="0"/>
          <w:numId w:val="36"/>
        </w:numPr>
        <w:spacing w:afterLines="50" w:after="120"/>
        <w:ind w:firstLineChars="0"/>
        <w:jc w:val="both"/>
        <w:rPr>
          <w:rFonts w:eastAsia="等线"/>
          <w:b/>
          <w:i/>
          <w:kern w:val="2"/>
          <w:sz w:val="20"/>
          <w:szCs w:val="20"/>
        </w:rPr>
      </w:pPr>
      <w:r>
        <w:rPr>
          <w:rFonts w:ascii="Times New Roman" w:eastAsia="等线" w:hAnsi="Times New Roman" w:cs="Times New Roman"/>
          <w:b/>
          <w:i/>
          <w:kern w:val="2"/>
          <w:sz w:val="20"/>
          <w:szCs w:val="20"/>
        </w:rPr>
        <w:t>If LP UCI is more than X bits, t</w:t>
      </w:r>
      <w:r w:rsidRPr="005D2FC6">
        <w:rPr>
          <w:rFonts w:ascii="Times New Roman" w:eastAsia="等线" w:hAnsi="Times New Roman" w:cs="Times New Roman"/>
          <w:b/>
          <w:i/>
          <w:kern w:val="2"/>
          <w:sz w:val="20"/>
          <w:szCs w:val="20"/>
        </w:rPr>
        <w:t xml:space="preserve">he method to obtain X bits can be FFS. </w:t>
      </w:r>
      <w:bookmarkEnd w:id="12"/>
    </w:p>
    <w:bookmarkEnd w:id="13"/>
    <w:p w14:paraId="7A35547C" w14:textId="77777777" w:rsidR="00724765" w:rsidRDefault="00724765" w:rsidP="00284746">
      <w:pPr>
        <w:spacing w:afterLines="50" w:after="120"/>
        <w:jc w:val="both"/>
        <w:rPr>
          <w:rFonts w:eastAsiaTheme="minorEastAsia"/>
          <w:b/>
          <w:i/>
          <w:sz w:val="20"/>
          <w:lang w:val="en-GB"/>
        </w:rPr>
      </w:pPr>
    </w:p>
    <w:bookmarkEnd w:id="11"/>
    <w:p w14:paraId="31021E3C" w14:textId="77777777" w:rsidR="003D2DDF" w:rsidRPr="004C4D1E" w:rsidRDefault="003D2DDF" w:rsidP="003D2DDF">
      <w:pPr>
        <w:pStyle w:val="afa"/>
        <w:numPr>
          <w:ilvl w:val="0"/>
          <w:numId w:val="10"/>
        </w:numPr>
        <w:spacing w:afterLines="50" w:after="120"/>
        <w:ind w:firstLineChars="0"/>
        <w:jc w:val="both"/>
        <w:rPr>
          <w:rFonts w:ascii="Times New Roman" w:eastAsiaTheme="minorEastAsia" w:hAnsi="Times New Roman" w:cs="Times New Roman"/>
          <w:b/>
          <w:i/>
          <w:sz w:val="20"/>
          <w:lang w:val="en-GB"/>
        </w:rPr>
      </w:pPr>
      <w:r w:rsidRPr="004C4D1E">
        <w:rPr>
          <w:rFonts w:ascii="Times New Roman" w:eastAsiaTheme="minorEastAsia" w:hAnsi="Times New Roman" w:cs="Times New Roman"/>
          <w:b/>
          <w:i/>
          <w:sz w:val="20"/>
          <w:lang w:val="en-GB"/>
        </w:rPr>
        <w:t xml:space="preserve">Multiplexing timeline </w:t>
      </w:r>
    </w:p>
    <w:p w14:paraId="394EBED6" w14:textId="07A02D17" w:rsidR="003D2DDF" w:rsidRPr="00BF0F25" w:rsidRDefault="003D2DDF" w:rsidP="00BF0F25">
      <w:pPr>
        <w:spacing w:afterLines="50" w:after="120"/>
        <w:jc w:val="both"/>
        <w:rPr>
          <w:rFonts w:eastAsiaTheme="minorEastAsia"/>
          <w:sz w:val="20"/>
          <w:lang w:val="en-GB"/>
        </w:rPr>
      </w:pPr>
      <w:r w:rsidRPr="00BF0F25">
        <w:rPr>
          <w:rFonts w:eastAsiaTheme="minorEastAsia"/>
          <w:sz w:val="20"/>
          <w:lang w:val="en-GB"/>
        </w:rPr>
        <w:t>In Rel-15, UCI multiplexing timeline is defined. In Rel-17, when UCI is to be multiplexed on PUCCH or PUSCH with different priorities, multiplexing timeline for UCI multiplexing should be discussed</w:t>
      </w:r>
      <w:r w:rsidR="00D929F6" w:rsidRPr="00BF0F25">
        <w:rPr>
          <w:rFonts w:eastAsiaTheme="minorEastAsia"/>
          <w:sz w:val="20"/>
          <w:lang w:val="en-GB"/>
        </w:rPr>
        <w:t>, especially for the multiplexing of slot-based LP UL channel with sub-slot-based HP UL channel</w:t>
      </w:r>
      <w:r w:rsidRPr="00BF0F25">
        <w:rPr>
          <w:rFonts w:eastAsiaTheme="minorEastAsia"/>
          <w:sz w:val="20"/>
          <w:lang w:val="en-GB"/>
        </w:rPr>
        <w:t>.</w:t>
      </w:r>
      <w:r w:rsidR="00943097" w:rsidRPr="00BF0F25">
        <w:rPr>
          <w:rFonts w:eastAsiaTheme="minorEastAsia"/>
          <w:sz w:val="20"/>
          <w:lang w:val="en-GB"/>
        </w:rPr>
        <w:t xml:space="preserve"> Rel-15 multiplexing timeline should be starting point.</w:t>
      </w:r>
    </w:p>
    <w:p w14:paraId="28B2A5FB" w14:textId="009F61CA" w:rsidR="00943097" w:rsidRDefault="00943097" w:rsidP="00010CC1">
      <w:pPr>
        <w:spacing w:afterLines="50" w:after="120"/>
        <w:jc w:val="both"/>
        <w:rPr>
          <w:rFonts w:eastAsiaTheme="minorEastAsia"/>
          <w:i/>
          <w:sz w:val="20"/>
          <w:lang w:val="en-GB"/>
        </w:rPr>
      </w:pPr>
      <w:bookmarkStart w:id="14" w:name="_Hlk61276642"/>
      <w:bookmarkStart w:id="15" w:name="_Hlk54103213"/>
      <w:r w:rsidRPr="00010CC1">
        <w:rPr>
          <w:rFonts w:eastAsiaTheme="minorEastAsia"/>
          <w:b/>
          <w:i/>
          <w:sz w:val="20"/>
          <w:lang w:val="en-GB"/>
        </w:rPr>
        <w:t>Proposal</w:t>
      </w:r>
      <w:r w:rsidR="00864108">
        <w:rPr>
          <w:rFonts w:eastAsiaTheme="minorEastAsia"/>
          <w:b/>
          <w:i/>
          <w:sz w:val="20"/>
          <w:lang w:val="en-GB"/>
        </w:rPr>
        <w:t xml:space="preserve"> </w:t>
      </w:r>
      <w:r w:rsidR="000F4440">
        <w:rPr>
          <w:rFonts w:eastAsiaTheme="minorEastAsia"/>
          <w:b/>
          <w:i/>
          <w:sz w:val="20"/>
          <w:lang w:val="en-GB"/>
        </w:rPr>
        <w:t>6</w:t>
      </w:r>
      <w:r w:rsidRPr="00010CC1">
        <w:rPr>
          <w:rFonts w:eastAsiaTheme="minorEastAsia"/>
          <w:b/>
          <w:i/>
          <w:sz w:val="20"/>
          <w:lang w:val="en-GB"/>
        </w:rPr>
        <w:t>:</w:t>
      </w:r>
      <w:r w:rsidRPr="00D536B4">
        <w:rPr>
          <w:rFonts w:eastAsiaTheme="minorEastAsia"/>
          <w:sz w:val="20"/>
          <w:lang w:val="en-GB"/>
        </w:rPr>
        <w:t xml:space="preserve"> </w:t>
      </w:r>
      <w:r w:rsidRPr="00BF0F25">
        <w:rPr>
          <w:rFonts w:eastAsiaTheme="minorEastAsia"/>
          <w:b/>
          <w:i/>
          <w:sz w:val="20"/>
          <w:lang w:val="en-GB"/>
        </w:rPr>
        <w:t>Rel-15 multiplexing timeline should be starting point.</w:t>
      </w:r>
      <w:bookmarkEnd w:id="14"/>
    </w:p>
    <w:bookmarkEnd w:id="15"/>
    <w:p w14:paraId="026F1D6E" w14:textId="77777777" w:rsidR="00BD54B1" w:rsidRPr="004C4D1E" w:rsidRDefault="00BD54B1" w:rsidP="00BD54B1">
      <w:pPr>
        <w:pStyle w:val="afa"/>
        <w:numPr>
          <w:ilvl w:val="0"/>
          <w:numId w:val="10"/>
        </w:numPr>
        <w:spacing w:afterLines="50" w:after="120"/>
        <w:ind w:firstLineChars="0"/>
        <w:jc w:val="both"/>
        <w:rPr>
          <w:rFonts w:ascii="Times New Roman" w:eastAsiaTheme="minorEastAsia" w:hAnsi="Times New Roman" w:cs="Times New Roman"/>
          <w:b/>
          <w:i/>
          <w:sz w:val="20"/>
          <w:lang w:val="en-GB"/>
        </w:rPr>
      </w:pPr>
      <w:r w:rsidRPr="004C4D1E">
        <w:rPr>
          <w:rFonts w:ascii="Times New Roman" w:eastAsiaTheme="minorEastAsia" w:hAnsi="Times New Roman" w:cs="Times New Roman"/>
          <w:b/>
          <w:i/>
          <w:sz w:val="20"/>
          <w:lang w:val="en-GB"/>
        </w:rPr>
        <w:t xml:space="preserve">Latency </w:t>
      </w:r>
    </w:p>
    <w:p w14:paraId="21AEC0F2" w14:textId="16707754" w:rsidR="00450698" w:rsidRPr="00BF0F25" w:rsidRDefault="00BD54B1" w:rsidP="00BF0F25">
      <w:pPr>
        <w:spacing w:afterLines="50" w:after="120"/>
        <w:jc w:val="both"/>
        <w:rPr>
          <w:rFonts w:eastAsiaTheme="minorEastAsia"/>
          <w:sz w:val="20"/>
          <w:lang w:val="en-GB"/>
        </w:rPr>
      </w:pPr>
      <w:r w:rsidRPr="00BF0F25">
        <w:rPr>
          <w:rFonts w:eastAsiaTheme="minorEastAsia"/>
          <w:sz w:val="20"/>
          <w:lang w:val="en-GB"/>
        </w:rPr>
        <w:t xml:space="preserve">If URLLC UCI is multiplexed on </w:t>
      </w:r>
      <w:proofErr w:type="spellStart"/>
      <w:r w:rsidRPr="00BF0F25">
        <w:rPr>
          <w:rFonts w:eastAsiaTheme="minorEastAsia"/>
          <w:sz w:val="20"/>
          <w:lang w:val="en-GB"/>
        </w:rPr>
        <w:t>eMBB</w:t>
      </w:r>
      <w:proofErr w:type="spellEnd"/>
      <w:r w:rsidRPr="00BF0F25">
        <w:rPr>
          <w:rFonts w:eastAsiaTheme="minorEastAsia"/>
          <w:sz w:val="20"/>
          <w:lang w:val="en-GB"/>
        </w:rPr>
        <w:t xml:space="preserve"> channel, the latency requirement of URLLC traffic should be </w:t>
      </w:r>
      <w:r w:rsidR="00BF0F25">
        <w:rPr>
          <w:rFonts w:eastAsiaTheme="minorEastAsia"/>
          <w:sz w:val="20"/>
          <w:lang w:val="en-GB"/>
        </w:rPr>
        <w:t>satisfie</w:t>
      </w:r>
      <w:r w:rsidRPr="00BF0F25">
        <w:rPr>
          <w:rFonts w:eastAsiaTheme="minorEastAsia"/>
          <w:sz w:val="20"/>
          <w:lang w:val="en-GB"/>
        </w:rPr>
        <w:t>d. If the multiplexing i</w:t>
      </w:r>
      <w:bookmarkStart w:id="16" w:name="_GoBack"/>
      <w:bookmarkEnd w:id="16"/>
      <w:r w:rsidRPr="00BF0F25">
        <w:rPr>
          <w:rFonts w:eastAsiaTheme="minorEastAsia"/>
          <w:sz w:val="20"/>
          <w:lang w:val="en-GB"/>
        </w:rPr>
        <w:t xml:space="preserve">s allowed, the ending symbols of </w:t>
      </w:r>
      <w:proofErr w:type="spellStart"/>
      <w:r w:rsidRPr="00BF0F25">
        <w:rPr>
          <w:rFonts w:eastAsiaTheme="minorEastAsia"/>
          <w:sz w:val="20"/>
          <w:lang w:val="en-GB"/>
        </w:rPr>
        <w:t>eMBB</w:t>
      </w:r>
      <w:proofErr w:type="spellEnd"/>
      <w:r w:rsidRPr="00BF0F25">
        <w:rPr>
          <w:rFonts w:eastAsiaTheme="minorEastAsia"/>
          <w:sz w:val="20"/>
          <w:lang w:val="en-GB"/>
        </w:rPr>
        <w:t xml:space="preserve"> may be restricted. </w:t>
      </w:r>
      <w:r w:rsidR="00450698">
        <w:rPr>
          <w:rFonts w:eastAsiaTheme="minorEastAsia"/>
          <w:sz w:val="20"/>
          <w:lang w:val="en-GB"/>
        </w:rPr>
        <w:t xml:space="preserve"> </w:t>
      </w:r>
      <w:r w:rsidR="002E287B">
        <w:rPr>
          <w:rFonts w:eastAsiaTheme="minorEastAsia"/>
          <w:sz w:val="20"/>
          <w:lang w:val="en-GB"/>
        </w:rPr>
        <w:t xml:space="preserve">However, that does not mean new multiplexing condition, i.e., ending symbol of </w:t>
      </w:r>
      <w:proofErr w:type="spellStart"/>
      <w:r w:rsidR="002E287B">
        <w:rPr>
          <w:rFonts w:eastAsiaTheme="minorEastAsia"/>
          <w:sz w:val="20"/>
          <w:lang w:val="en-GB"/>
        </w:rPr>
        <w:t>eMBB</w:t>
      </w:r>
      <w:proofErr w:type="spellEnd"/>
      <w:r w:rsidR="002E287B">
        <w:rPr>
          <w:rFonts w:eastAsiaTheme="minorEastAsia"/>
          <w:sz w:val="20"/>
          <w:lang w:val="en-GB"/>
        </w:rPr>
        <w:t xml:space="preserve"> channel and/or channel after multiplexing. </w:t>
      </w:r>
      <w:r w:rsidR="00450698">
        <w:rPr>
          <w:rFonts w:eastAsiaTheme="minorEastAsia"/>
          <w:sz w:val="20"/>
          <w:lang w:val="en-GB" w:eastAsia="zh-CN"/>
        </w:rPr>
        <w:t>T</w:t>
      </w:r>
      <w:r w:rsidR="00450698">
        <w:rPr>
          <w:rFonts w:eastAsiaTheme="minorEastAsia" w:hint="eastAsia"/>
          <w:sz w:val="20"/>
          <w:lang w:val="en-GB" w:eastAsia="zh-CN"/>
        </w:rPr>
        <w:t>h</w:t>
      </w:r>
      <w:r w:rsidR="002E287B">
        <w:rPr>
          <w:rFonts w:eastAsiaTheme="minorEastAsia"/>
          <w:sz w:val="20"/>
          <w:lang w:val="en-GB" w:eastAsia="zh-CN"/>
        </w:rPr>
        <w:t>e latency requirement</w:t>
      </w:r>
      <w:r w:rsidR="00450698">
        <w:rPr>
          <w:rFonts w:eastAsiaTheme="minorEastAsia"/>
          <w:sz w:val="20"/>
          <w:lang w:val="en-GB"/>
        </w:rPr>
        <w:t xml:space="preserve"> </w:t>
      </w:r>
      <w:r w:rsidR="00450698">
        <w:rPr>
          <w:rFonts w:eastAsiaTheme="minorEastAsia" w:hint="eastAsia"/>
          <w:sz w:val="20"/>
          <w:lang w:val="en-GB" w:eastAsia="zh-CN"/>
        </w:rPr>
        <w:t>can</w:t>
      </w:r>
      <w:r w:rsidR="002E287B">
        <w:rPr>
          <w:rFonts w:eastAsiaTheme="minorEastAsia"/>
          <w:sz w:val="20"/>
          <w:lang w:val="en-GB" w:eastAsia="zh-CN"/>
        </w:rPr>
        <w:t xml:space="preserve"> somehow</w:t>
      </w:r>
      <w:r w:rsidR="00450698">
        <w:rPr>
          <w:rFonts w:eastAsiaTheme="minorEastAsia"/>
          <w:sz w:val="20"/>
          <w:lang w:val="en-GB"/>
        </w:rPr>
        <w:t xml:space="preserve"> </w:t>
      </w:r>
      <w:r w:rsidR="00450698">
        <w:rPr>
          <w:rFonts w:eastAsiaTheme="minorEastAsia"/>
          <w:sz w:val="20"/>
          <w:lang w:val="en-GB" w:eastAsia="zh-CN"/>
        </w:rPr>
        <w:t xml:space="preserve">be </w:t>
      </w:r>
      <w:r w:rsidR="002E287B">
        <w:rPr>
          <w:rFonts w:eastAsiaTheme="minorEastAsia"/>
          <w:sz w:val="20"/>
          <w:lang w:val="en-GB" w:eastAsia="zh-CN"/>
        </w:rPr>
        <w:t>guaranteed</w:t>
      </w:r>
      <w:r w:rsidR="00450698">
        <w:rPr>
          <w:rFonts w:eastAsiaTheme="minorEastAsia"/>
          <w:sz w:val="20"/>
          <w:lang w:val="en-GB" w:eastAsia="zh-CN"/>
        </w:rPr>
        <w:t xml:space="preserve"> by </w:t>
      </w:r>
      <w:proofErr w:type="spellStart"/>
      <w:r w:rsidR="00450698">
        <w:rPr>
          <w:rFonts w:eastAsiaTheme="minorEastAsia"/>
          <w:sz w:val="20"/>
          <w:lang w:val="en-GB" w:eastAsia="zh-CN"/>
        </w:rPr>
        <w:t>gNB</w:t>
      </w:r>
      <w:proofErr w:type="spellEnd"/>
      <w:r w:rsidR="002E287B">
        <w:rPr>
          <w:rFonts w:eastAsiaTheme="minorEastAsia"/>
          <w:sz w:val="20"/>
          <w:lang w:val="en-GB" w:eastAsia="zh-CN"/>
        </w:rPr>
        <w:t xml:space="preserve">. For example, if </w:t>
      </w:r>
      <w:proofErr w:type="spellStart"/>
      <w:r w:rsidR="002E287B">
        <w:rPr>
          <w:rFonts w:eastAsiaTheme="minorEastAsia"/>
          <w:sz w:val="20"/>
          <w:lang w:val="en-GB" w:eastAsia="zh-CN"/>
        </w:rPr>
        <w:t>gNB</w:t>
      </w:r>
      <w:proofErr w:type="spellEnd"/>
      <w:r w:rsidR="002E287B">
        <w:rPr>
          <w:rFonts w:eastAsiaTheme="minorEastAsia"/>
          <w:sz w:val="20"/>
          <w:lang w:val="en-GB" w:eastAsia="zh-CN"/>
        </w:rPr>
        <w:t xml:space="preserve"> indicates that HP channel can be multiplexed with LP channel, that means the latency requirement is met. </w:t>
      </w:r>
    </w:p>
    <w:p w14:paraId="1CFBE5D2" w14:textId="77777777" w:rsidR="003D2DDF" w:rsidRPr="004C4D1E" w:rsidRDefault="003D2DDF" w:rsidP="003D2DDF">
      <w:pPr>
        <w:pStyle w:val="afa"/>
        <w:numPr>
          <w:ilvl w:val="0"/>
          <w:numId w:val="10"/>
        </w:numPr>
        <w:spacing w:afterLines="50" w:after="120"/>
        <w:ind w:firstLineChars="0"/>
        <w:jc w:val="both"/>
        <w:rPr>
          <w:rFonts w:ascii="Times New Roman" w:eastAsiaTheme="minorEastAsia" w:hAnsi="Times New Roman" w:cs="Times New Roman"/>
          <w:b/>
          <w:i/>
          <w:sz w:val="20"/>
          <w:lang w:val="en-GB"/>
        </w:rPr>
      </w:pPr>
      <w:r w:rsidRPr="004C4D1E">
        <w:rPr>
          <w:rFonts w:ascii="Times New Roman" w:eastAsiaTheme="minorEastAsia" w:hAnsi="Times New Roman" w:cs="Times New Roman"/>
          <w:b/>
          <w:i/>
          <w:sz w:val="20"/>
          <w:lang w:val="en-GB"/>
        </w:rPr>
        <w:t xml:space="preserve">Transmission power </w:t>
      </w:r>
    </w:p>
    <w:p w14:paraId="06AC671C" w14:textId="64854004" w:rsidR="003D2DDF" w:rsidRPr="00BF0F25" w:rsidRDefault="003D2DDF" w:rsidP="00BF0F25">
      <w:pPr>
        <w:spacing w:afterLines="50" w:after="120"/>
        <w:jc w:val="both"/>
        <w:rPr>
          <w:rFonts w:eastAsiaTheme="minorEastAsia"/>
          <w:sz w:val="20"/>
          <w:lang w:val="en-GB"/>
        </w:rPr>
      </w:pPr>
      <w:r w:rsidRPr="00BF0F25">
        <w:rPr>
          <w:rFonts w:eastAsiaTheme="minorEastAsia"/>
          <w:sz w:val="20"/>
          <w:lang w:val="en-GB"/>
        </w:rPr>
        <w:lastRenderedPageBreak/>
        <w:t xml:space="preserve">Power control is related to transmission reliability. Currently, different power control loops are used for UCI transmission with low priority and high priority. If </w:t>
      </w:r>
      <w:r w:rsidR="00BF0F25">
        <w:rPr>
          <w:rFonts w:eastAsiaTheme="minorEastAsia"/>
          <w:sz w:val="20"/>
          <w:lang w:val="en-GB"/>
        </w:rPr>
        <w:t>HP</w:t>
      </w:r>
      <w:r w:rsidRPr="00BF0F25">
        <w:rPr>
          <w:rFonts w:eastAsiaTheme="minorEastAsia"/>
          <w:sz w:val="20"/>
          <w:lang w:val="en-GB"/>
        </w:rPr>
        <w:t xml:space="preserve"> UCI is multiplexed on </w:t>
      </w:r>
      <w:r w:rsidR="00BF0F25">
        <w:rPr>
          <w:rFonts w:eastAsiaTheme="minorEastAsia"/>
          <w:sz w:val="20"/>
          <w:lang w:val="en-GB"/>
        </w:rPr>
        <w:t>LP</w:t>
      </w:r>
      <w:r w:rsidRPr="00BF0F25">
        <w:rPr>
          <w:rFonts w:eastAsiaTheme="minorEastAsia"/>
          <w:sz w:val="20"/>
          <w:lang w:val="en-GB"/>
        </w:rPr>
        <w:t xml:space="preserve"> </w:t>
      </w:r>
      <w:r w:rsidR="00BF0F25">
        <w:rPr>
          <w:rFonts w:eastAsiaTheme="minorEastAsia"/>
          <w:sz w:val="20"/>
          <w:lang w:val="en-GB"/>
        </w:rPr>
        <w:t xml:space="preserve">UL </w:t>
      </w:r>
      <w:r w:rsidRPr="00BF0F25">
        <w:rPr>
          <w:rFonts w:eastAsiaTheme="minorEastAsia"/>
          <w:sz w:val="20"/>
          <w:lang w:val="en-GB"/>
        </w:rPr>
        <w:t>channel, transmission power for UCI multiplexing should be determined to ensure the reliability requirement.</w:t>
      </w:r>
    </w:p>
    <w:p w14:paraId="4C26F351" w14:textId="47448D2B" w:rsidR="00014277" w:rsidRPr="004F73A6" w:rsidRDefault="003D2DDF" w:rsidP="004F73A6">
      <w:pPr>
        <w:pStyle w:val="a7"/>
        <w:jc w:val="both"/>
        <w:rPr>
          <w:i/>
          <w:lang w:val="en-GB"/>
        </w:rPr>
      </w:pPr>
      <w:bookmarkStart w:id="17" w:name="_Hlk54103229"/>
      <w:r w:rsidRPr="00D536B4">
        <w:rPr>
          <w:i/>
        </w:rPr>
        <w:t xml:space="preserve">Observation </w:t>
      </w:r>
      <w:r w:rsidRPr="00D536B4">
        <w:rPr>
          <w:i/>
        </w:rPr>
        <w:fldChar w:fldCharType="begin"/>
      </w:r>
      <w:r w:rsidRPr="00D536B4">
        <w:rPr>
          <w:i/>
        </w:rPr>
        <w:instrText xml:space="preserve"> SEQ Observation \* ARABIC </w:instrText>
      </w:r>
      <w:r w:rsidRPr="00D536B4">
        <w:rPr>
          <w:i/>
        </w:rPr>
        <w:fldChar w:fldCharType="separate"/>
      </w:r>
      <w:r w:rsidRPr="00D536B4">
        <w:rPr>
          <w:i/>
          <w:noProof/>
        </w:rPr>
        <w:t>1</w:t>
      </w:r>
      <w:r w:rsidRPr="00D536B4">
        <w:rPr>
          <w:i/>
        </w:rPr>
        <w:fldChar w:fldCharType="end"/>
      </w:r>
      <w:r w:rsidRPr="00D536B4">
        <w:rPr>
          <w:rFonts w:eastAsiaTheme="minorEastAsia"/>
          <w:i/>
          <w:lang w:val="en-GB"/>
        </w:rPr>
        <w:t xml:space="preserve">: </w:t>
      </w:r>
      <w:r w:rsidR="001F016C">
        <w:rPr>
          <w:rFonts w:eastAsiaTheme="minorEastAsia" w:hint="eastAsia"/>
          <w:i/>
          <w:lang w:val="en-GB" w:eastAsia="zh-CN"/>
        </w:rPr>
        <w:t>F</w:t>
      </w:r>
      <w:r w:rsidRPr="00D536B4">
        <w:rPr>
          <w:rFonts w:eastAsiaTheme="minorEastAsia"/>
          <w:i/>
          <w:lang w:val="en-GB"/>
        </w:rPr>
        <w:t xml:space="preserve">or </w:t>
      </w:r>
      <w:r w:rsidRPr="00D536B4">
        <w:rPr>
          <w:i/>
          <w:lang w:val="en-GB"/>
        </w:rPr>
        <w:t>UCI multiplexing with different priorities in Rel-17,</w:t>
      </w:r>
      <w:r w:rsidR="004F73A6" w:rsidRPr="004F73A6">
        <w:rPr>
          <w:rFonts w:eastAsiaTheme="minorEastAsia"/>
          <w:i/>
          <w:lang w:val="en-GB"/>
        </w:rPr>
        <w:t xml:space="preserve"> </w:t>
      </w:r>
      <w:r w:rsidR="004F73A6">
        <w:rPr>
          <w:rFonts w:eastAsiaTheme="minorEastAsia" w:hint="eastAsia"/>
          <w:i/>
          <w:lang w:val="en-GB" w:eastAsia="zh-CN"/>
        </w:rPr>
        <w:t>t</w:t>
      </w:r>
      <w:r w:rsidR="004F73A6" w:rsidRPr="00D536B4">
        <w:rPr>
          <w:rFonts w:eastAsiaTheme="minorEastAsia"/>
          <w:i/>
          <w:lang w:val="en-GB"/>
        </w:rPr>
        <w:t>ransmission power</w:t>
      </w:r>
      <w:r w:rsidRPr="00D536B4">
        <w:rPr>
          <w:i/>
          <w:lang w:val="en-GB"/>
        </w:rPr>
        <w:t xml:space="preserve"> should be </w:t>
      </w:r>
      <w:r w:rsidR="000B6523">
        <w:rPr>
          <w:i/>
          <w:lang w:val="en-GB"/>
        </w:rPr>
        <w:t xml:space="preserve">further discussed </w:t>
      </w:r>
      <w:bookmarkEnd w:id="17"/>
    </w:p>
    <w:p w14:paraId="3F84332F" w14:textId="1D9DA5EE" w:rsidR="00090188" w:rsidRPr="00010CC1" w:rsidRDefault="003D2DDF" w:rsidP="00C50904">
      <w:pPr>
        <w:pStyle w:val="30"/>
        <w:numPr>
          <w:ilvl w:val="2"/>
          <w:numId w:val="5"/>
        </w:numPr>
        <w:rPr>
          <w:rFonts w:ascii="Times New Roman" w:eastAsia="宋体" w:hAnsi="Times New Roman" w:cs="Times New Roman"/>
          <w:sz w:val="22"/>
          <w:lang w:val="en-GB" w:eastAsia="zh-CN"/>
        </w:rPr>
      </w:pPr>
      <w:r w:rsidRPr="00C50904">
        <w:rPr>
          <w:rFonts w:ascii="Times New Roman" w:hAnsi="Times New Roman" w:cs="Times New Roman"/>
          <w:color w:val="000000"/>
          <w:szCs w:val="24"/>
        </w:rPr>
        <w:t>Multiplexing</w:t>
      </w:r>
      <w:r w:rsidRPr="00010CC1">
        <w:rPr>
          <w:rFonts w:ascii="Times New Roman" w:hAnsi="Times New Roman" w:cs="Times New Roman"/>
          <w:color w:val="000000"/>
        </w:rPr>
        <w:t xml:space="preserve"> scheme</w:t>
      </w:r>
      <w:r w:rsidRPr="00010CC1" w:rsidDel="003D2DDF">
        <w:rPr>
          <w:rFonts w:ascii="Times New Roman" w:eastAsia="宋体" w:hAnsi="Times New Roman" w:cs="Times New Roman"/>
          <w:sz w:val="22"/>
          <w:lang w:val="en-GB" w:eastAsia="zh-CN"/>
        </w:rPr>
        <w:t xml:space="preserve"> </w:t>
      </w:r>
      <w:r w:rsidR="006C5AF0" w:rsidRPr="00010CC1">
        <w:rPr>
          <w:rFonts w:ascii="Times New Roman" w:eastAsia="宋体" w:hAnsi="Times New Roman" w:cs="Times New Roman"/>
          <w:sz w:val="22"/>
          <w:lang w:val="en-GB" w:eastAsia="zh-CN"/>
        </w:rPr>
        <w:t>on PUCCH</w:t>
      </w:r>
      <w:r w:rsidR="00090188" w:rsidRPr="00010CC1">
        <w:rPr>
          <w:rFonts w:ascii="Times New Roman" w:eastAsia="宋体" w:hAnsi="Times New Roman" w:cs="Times New Roman"/>
          <w:sz w:val="22"/>
          <w:lang w:val="en-GB" w:eastAsia="zh-CN"/>
        </w:rPr>
        <w:t xml:space="preserve"> </w:t>
      </w:r>
    </w:p>
    <w:p w14:paraId="04C8F558" w14:textId="5A463632" w:rsidR="003D2DDF" w:rsidRPr="00BF0F25" w:rsidRDefault="003D2DDF" w:rsidP="00BF0F25">
      <w:pPr>
        <w:pStyle w:val="afa"/>
        <w:numPr>
          <w:ilvl w:val="0"/>
          <w:numId w:val="30"/>
        </w:numPr>
        <w:spacing w:beforeLines="50" w:before="120" w:afterLines="50" w:after="120"/>
        <w:ind w:firstLineChars="0"/>
        <w:rPr>
          <w:rFonts w:ascii="Times New Roman" w:hAnsi="Times New Roman" w:cs="Times New Roman"/>
        </w:rPr>
      </w:pPr>
      <w:r w:rsidRPr="00BF0F25">
        <w:rPr>
          <w:rFonts w:ascii="Times New Roman" w:hAnsi="Times New Roman" w:cs="Times New Roman"/>
        </w:rPr>
        <w:t xml:space="preserve">LP </w:t>
      </w:r>
      <w:r w:rsidRPr="00BF0F25">
        <w:rPr>
          <w:rFonts w:ascii="Times New Roman" w:hAnsi="Times New Roman" w:cs="Times New Roman"/>
          <w:color w:val="000000"/>
        </w:rPr>
        <w:t>HARQ</w:t>
      </w:r>
      <w:r w:rsidRPr="00BF0F25">
        <w:rPr>
          <w:rFonts w:ascii="Times New Roman" w:hAnsi="Times New Roman" w:cs="Times New Roman"/>
        </w:rPr>
        <w:t>-ACK vs. HP SR</w:t>
      </w:r>
    </w:p>
    <w:p w14:paraId="2C78F023" w14:textId="2682D9C8" w:rsidR="003D2DDF" w:rsidRPr="00D536B4" w:rsidRDefault="003D2DDF" w:rsidP="008657DE">
      <w:pPr>
        <w:spacing w:afterLines="50" w:after="120"/>
        <w:jc w:val="both"/>
        <w:rPr>
          <w:rFonts w:eastAsia="等线"/>
          <w:kern w:val="2"/>
          <w:sz w:val="20"/>
          <w:szCs w:val="20"/>
          <w:lang w:eastAsia="zh-CN"/>
        </w:rPr>
      </w:pPr>
      <w:r w:rsidRPr="00D536B4">
        <w:rPr>
          <w:rFonts w:eastAsia="等线"/>
          <w:kern w:val="2"/>
          <w:sz w:val="20"/>
          <w:szCs w:val="20"/>
          <w:lang w:eastAsia="zh-CN"/>
        </w:rPr>
        <w:fldChar w:fldCharType="begin"/>
      </w:r>
      <w:r w:rsidRPr="00D536B4">
        <w:rPr>
          <w:rFonts w:eastAsia="等线"/>
          <w:kern w:val="2"/>
          <w:sz w:val="20"/>
          <w:szCs w:val="20"/>
          <w:lang w:eastAsia="zh-CN"/>
        </w:rPr>
        <w:instrText xml:space="preserve"> REF _Ref5115465 \h  \* MERGEFORMAT </w:instrText>
      </w:r>
      <w:r w:rsidRPr="00D536B4">
        <w:rPr>
          <w:rFonts w:eastAsia="等线"/>
          <w:kern w:val="2"/>
          <w:sz w:val="20"/>
          <w:szCs w:val="20"/>
          <w:lang w:eastAsia="zh-CN"/>
        </w:rPr>
      </w:r>
      <w:r w:rsidRPr="00D536B4">
        <w:rPr>
          <w:rFonts w:eastAsia="等线"/>
          <w:kern w:val="2"/>
          <w:sz w:val="20"/>
          <w:szCs w:val="20"/>
          <w:lang w:eastAsia="zh-CN"/>
        </w:rPr>
        <w:fldChar w:fldCharType="separate"/>
      </w:r>
      <w:r w:rsidRPr="00D536B4">
        <w:rPr>
          <w:rFonts w:eastAsia="等线"/>
          <w:kern w:val="2"/>
          <w:sz w:val="20"/>
          <w:szCs w:val="20"/>
          <w:lang w:eastAsia="zh-CN"/>
        </w:rPr>
        <w:t>Table 2</w:t>
      </w:r>
      <w:r w:rsidRPr="00D536B4">
        <w:rPr>
          <w:rFonts w:eastAsia="等线"/>
          <w:kern w:val="2"/>
          <w:sz w:val="20"/>
          <w:szCs w:val="20"/>
          <w:lang w:eastAsia="zh-CN"/>
        </w:rPr>
        <w:fldChar w:fldCharType="end"/>
      </w:r>
      <w:r w:rsidRPr="00D536B4">
        <w:rPr>
          <w:rFonts w:eastAsia="等线"/>
          <w:kern w:val="2"/>
          <w:sz w:val="20"/>
          <w:szCs w:val="20"/>
          <w:lang w:eastAsia="zh-CN"/>
        </w:rPr>
        <w:t xml:space="preserve"> shows the summary of the conflict handing between HARQ-ACK and SR in Rel-15. Two cases may be needed to take into consideration for UE with multiple service types. That is,</w:t>
      </w:r>
    </w:p>
    <w:p w14:paraId="36A126E9" w14:textId="77777777" w:rsidR="003D2DDF" w:rsidRPr="00D536B4" w:rsidRDefault="003D2DDF" w:rsidP="008657DE">
      <w:pPr>
        <w:spacing w:afterLines="50" w:after="120"/>
        <w:jc w:val="both"/>
        <w:rPr>
          <w:rFonts w:eastAsia="等线"/>
          <w:kern w:val="2"/>
          <w:sz w:val="20"/>
          <w:szCs w:val="20"/>
          <w:lang w:eastAsia="zh-CN"/>
        </w:rPr>
      </w:pPr>
      <w:r w:rsidRPr="00D536B4">
        <w:rPr>
          <w:rFonts w:eastAsia="等线"/>
          <w:kern w:val="2"/>
          <w:sz w:val="20"/>
          <w:szCs w:val="20"/>
          <w:lang w:eastAsia="zh-CN"/>
        </w:rPr>
        <w:t>Case 1: Overlapping between SR with PUCCH format 0 and HARQ-ACK with PUCCH format 1.</w:t>
      </w:r>
    </w:p>
    <w:p w14:paraId="5F5E9B53" w14:textId="77777777" w:rsidR="003D2DDF" w:rsidRPr="00D536B4" w:rsidRDefault="003D2DDF" w:rsidP="008657DE">
      <w:pPr>
        <w:spacing w:afterLines="50" w:after="120"/>
        <w:jc w:val="both"/>
        <w:rPr>
          <w:rFonts w:eastAsia="等线"/>
          <w:kern w:val="2"/>
          <w:sz w:val="20"/>
          <w:szCs w:val="20"/>
          <w:lang w:eastAsia="zh-CN"/>
        </w:rPr>
      </w:pPr>
      <w:r w:rsidRPr="00D536B4">
        <w:rPr>
          <w:rFonts w:eastAsia="等线"/>
          <w:kern w:val="2"/>
          <w:sz w:val="20"/>
          <w:szCs w:val="20"/>
          <w:lang w:eastAsia="zh-CN"/>
        </w:rPr>
        <w:t>Case 2: Overlapping between SR and HARQ-ACK with PUCCH format 2/3/4.</w:t>
      </w:r>
    </w:p>
    <w:p w14:paraId="4B79A175" w14:textId="77777777" w:rsidR="003D2DDF" w:rsidRPr="00D536B4" w:rsidRDefault="003D2DDF" w:rsidP="008657DE">
      <w:pPr>
        <w:pStyle w:val="a7"/>
        <w:keepNext/>
        <w:jc w:val="center"/>
      </w:pPr>
      <w:r w:rsidRPr="00D536B4">
        <w:t>Table 2 Summary of conflict handling of HARQ-ACK and SR in NR R</w:t>
      </w:r>
      <w:r w:rsidRPr="00010CC1">
        <w:t>el</w:t>
      </w:r>
      <w:r w:rsidRPr="00D536B4">
        <w:t>-15</w:t>
      </w:r>
    </w:p>
    <w:tbl>
      <w:tblPr>
        <w:tblStyle w:val="ac"/>
        <w:tblW w:w="0" w:type="auto"/>
        <w:tblLook w:val="04A0" w:firstRow="1" w:lastRow="0" w:firstColumn="1" w:lastColumn="0" w:noHBand="0" w:noVBand="1"/>
      </w:tblPr>
      <w:tblGrid>
        <w:gridCol w:w="1129"/>
        <w:gridCol w:w="1843"/>
        <w:gridCol w:w="2552"/>
        <w:gridCol w:w="3495"/>
      </w:tblGrid>
      <w:tr w:rsidR="003D2DDF" w:rsidRPr="00D536B4" w14:paraId="7910A894" w14:textId="77777777" w:rsidTr="007013B0">
        <w:tc>
          <w:tcPr>
            <w:tcW w:w="1129" w:type="dxa"/>
            <w:vMerge w:val="restart"/>
          </w:tcPr>
          <w:p w14:paraId="1433EB56" w14:textId="77777777" w:rsidR="003D2DDF" w:rsidRPr="00010CC1" w:rsidRDefault="003D2DDF" w:rsidP="008657DE">
            <w:pPr>
              <w:spacing w:afterLines="50" w:after="120"/>
              <w:jc w:val="both"/>
              <w:rPr>
                <w:rFonts w:eastAsia="等线"/>
                <w:kern w:val="2"/>
                <w:sz w:val="20"/>
                <w:szCs w:val="20"/>
                <w:lang w:eastAsia="zh-CN"/>
              </w:rPr>
            </w:pPr>
          </w:p>
        </w:tc>
        <w:tc>
          <w:tcPr>
            <w:tcW w:w="1843" w:type="dxa"/>
          </w:tcPr>
          <w:p w14:paraId="26D7EFF3" w14:textId="77777777" w:rsidR="003D2DDF" w:rsidRPr="00010CC1" w:rsidRDefault="003D2DDF" w:rsidP="008657DE">
            <w:pPr>
              <w:spacing w:afterLines="50" w:after="120"/>
              <w:jc w:val="both"/>
              <w:rPr>
                <w:rFonts w:eastAsia="等线"/>
                <w:kern w:val="2"/>
                <w:sz w:val="20"/>
                <w:szCs w:val="20"/>
                <w:lang w:eastAsia="zh-CN"/>
              </w:rPr>
            </w:pPr>
            <w:r w:rsidRPr="00010CC1">
              <w:rPr>
                <w:rFonts w:eastAsia="等线"/>
                <w:kern w:val="2"/>
                <w:sz w:val="20"/>
                <w:szCs w:val="20"/>
                <w:lang w:eastAsia="zh-CN"/>
              </w:rPr>
              <w:t>HARQ-ACK w/ F0</w:t>
            </w:r>
          </w:p>
        </w:tc>
        <w:tc>
          <w:tcPr>
            <w:tcW w:w="2552" w:type="dxa"/>
          </w:tcPr>
          <w:p w14:paraId="451D0F79" w14:textId="77777777" w:rsidR="003D2DDF" w:rsidRPr="00010CC1" w:rsidRDefault="003D2DDF" w:rsidP="008657DE">
            <w:pPr>
              <w:spacing w:afterLines="50" w:after="120"/>
              <w:jc w:val="both"/>
              <w:rPr>
                <w:rFonts w:eastAsia="等线"/>
                <w:kern w:val="2"/>
                <w:sz w:val="20"/>
                <w:szCs w:val="20"/>
                <w:lang w:eastAsia="zh-CN"/>
              </w:rPr>
            </w:pPr>
            <w:r w:rsidRPr="00010CC1">
              <w:rPr>
                <w:rFonts w:eastAsia="等线"/>
                <w:kern w:val="2"/>
                <w:sz w:val="20"/>
                <w:szCs w:val="20"/>
                <w:lang w:eastAsia="zh-CN"/>
              </w:rPr>
              <w:t>HARQ-ACK w/ F1</w:t>
            </w:r>
          </w:p>
        </w:tc>
        <w:tc>
          <w:tcPr>
            <w:tcW w:w="3495" w:type="dxa"/>
          </w:tcPr>
          <w:p w14:paraId="06E778C4" w14:textId="77777777" w:rsidR="003D2DDF" w:rsidRPr="00010CC1" w:rsidRDefault="003D2DDF" w:rsidP="008657DE">
            <w:pPr>
              <w:spacing w:afterLines="50" w:after="120"/>
              <w:jc w:val="both"/>
              <w:rPr>
                <w:rFonts w:eastAsia="等线"/>
                <w:kern w:val="2"/>
                <w:sz w:val="20"/>
                <w:szCs w:val="20"/>
                <w:lang w:eastAsia="zh-CN"/>
              </w:rPr>
            </w:pPr>
            <w:r w:rsidRPr="00010CC1">
              <w:rPr>
                <w:rFonts w:eastAsia="等线"/>
                <w:kern w:val="2"/>
                <w:sz w:val="20"/>
                <w:szCs w:val="20"/>
                <w:lang w:eastAsia="zh-CN"/>
              </w:rPr>
              <w:t>HARQ-ACK w/ F2/3/4</w:t>
            </w:r>
          </w:p>
        </w:tc>
      </w:tr>
      <w:tr w:rsidR="003D2DDF" w:rsidRPr="00D536B4" w14:paraId="4B50EE34" w14:textId="77777777" w:rsidTr="007013B0">
        <w:tc>
          <w:tcPr>
            <w:tcW w:w="1129" w:type="dxa"/>
            <w:vMerge/>
          </w:tcPr>
          <w:p w14:paraId="0F202A82" w14:textId="77777777" w:rsidR="003D2DDF" w:rsidRPr="00010CC1" w:rsidRDefault="003D2DDF" w:rsidP="008657DE">
            <w:pPr>
              <w:spacing w:afterLines="50" w:after="120"/>
              <w:jc w:val="both"/>
              <w:rPr>
                <w:rFonts w:eastAsia="等线"/>
                <w:kern w:val="2"/>
                <w:sz w:val="20"/>
                <w:szCs w:val="20"/>
                <w:lang w:eastAsia="zh-CN"/>
              </w:rPr>
            </w:pPr>
          </w:p>
        </w:tc>
        <w:tc>
          <w:tcPr>
            <w:tcW w:w="4395" w:type="dxa"/>
            <w:gridSpan w:val="2"/>
          </w:tcPr>
          <w:p w14:paraId="600B70B3" w14:textId="77777777" w:rsidR="003D2DDF" w:rsidRPr="00010CC1" w:rsidRDefault="003D2DDF" w:rsidP="008657DE">
            <w:pPr>
              <w:spacing w:afterLines="50" w:after="120"/>
              <w:jc w:val="center"/>
              <w:rPr>
                <w:rFonts w:eastAsia="等线"/>
                <w:kern w:val="2"/>
                <w:sz w:val="20"/>
                <w:szCs w:val="20"/>
                <w:lang w:eastAsia="zh-CN"/>
              </w:rPr>
            </w:pPr>
            <w:proofErr w:type="gramStart"/>
            <w:r w:rsidRPr="00010CC1">
              <w:rPr>
                <w:rFonts w:eastAsia="等线"/>
                <w:kern w:val="2"/>
                <w:sz w:val="20"/>
                <w:szCs w:val="20"/>
                <w:lang w:eastAsia="zh-CN"/>
              </w:rPr>
              <w:t>One bit</w:t>
            </w:r>
            <w:proofErr w:type="gramEnd"/>
            <w:r w:rsidRPr="00010CC1">
              <w:rPr>
                <w:rFonts w:eastAsia="等线"/>
                <w:kern w:val="2"/>
                <w:sz w:val="20"/>
                <w:szCs w:val="20"/>
                <w:lang w:eastAsia="zh-CN"/>
              </w:rPr>
              <w:t xml:space="preserve"> SR</w:t>
            </w:r>
          </w:p>
        </w:tc>
        <w:tc>
          <w:tcPr>
            <w:tcW w:w="3495" w:type="dxa"/>
          </w:tcPr>
          <w:p w14:paraId="31EF7B10" w14:textId="77777777" w:rsidR="003D2DDF" w:rsidRPr="00010CC1" w:rsidRDefault="003D2DDF" w:rsidP="008657DE">
            <w:pPr>
              <w:spacing w:afterLines="50" w:after="120"/>
              <w:jc w:val="both"/>
              <w:rPr>
                <w:rFonts w:eastAsia="等线"/>
                <w:kern w:val="2"/>
                <w:sz w:val="20"/>
                <w:szCs w:val="20"/>
                <w:lang w:eastAsia="zh-CN"/>
              </w:rPr>
            </w:pPr>
            <w:r w:rsidRPr="00010CC1">
              <w:rPr>
                <w:rFonts w:eastAsia="等线"/>
                <w:kern w:val="2"/>
                <w:sz w:val="20"/>
                <w:szCs w:val="20"/>
                <w:lang w:eastAsia="zh-CN"/>
              </w:rPr>
              <w:t>Multi-bit SR if there are multiple PUCCHs respective for multiple SRs overlapping with HARQ-ACK PUCCH</w:t>
            </w:r>
          </w:p>
        </w:tc>
      </w:tr>
      <w:tr w:rsidR="003D2DDF" w:rsidRPr="00D536B4" w14:paraId="5EF14202" w14:textId="77777777" w:rsidTr="007013B0">
        <w:trPr>
          <w:trHeight w:val="699"/>
        </w:trPr>
        <w:tc>
          <w:tcPr>
            <w:tcW w:w="1129" w:type="dxa"/>
          </w:tcPr>
          <w:p w14:paraId="7ACF0F1D" w14:textId="77777777" w:rsidR="003D2DDF" w:rsidRPr="00010CC1" w:rsidRDefault="003D2DDF" w:rsidP="008657DE">
            <w:pPr>
              <w:spacing w:afterLines="50" w:after="120"/>
              <w:jc w:val="both"/>
              <w:rPr>
                <w:rFonts w:eastAsia="等线"/>
                <w:kern w:val="2"/>
                <w:sz w:val="20"/>
                <w:szCs w:val="20"/>
                <w:lang w:eastAsia="zh-CN"/>
              </w:rPr>
            </w:pPr>
            <w:r w:rsidRPr="00010CC1">
              <w:rPr>
                <w:rFonts w:eastAsia="等线"/>
                <w:kern w:val="2"/>
                <w:sz w:val="20"/>
                <w:szCs w:val="20"/>
                <w:lang w:eastAsia="zh-CN"/>
              </w:rPr>
              <w:t>SR with F0</w:t>
            </w:r>
          </w:p>
        </w:tc>
        <w:tc>
          <w:tcPr>
            <w:tcW w:w="1843" w:type="dxa"/>
            <w:vMerge w:val="restart"/>
          </w:tcPr>
          <w:p w14:paraId="7483BDA6" w14:textId="77777777" w:rsidR="003D2DDF" w:rsidRPr="00514A3B" w:rsidRDefault="003D2DDF" w:rsidP="008657DE">
            <w:pPr>
              <w:spacing w:afterLines="50" w:after="120"/>
              <w:jc w:val="both"/>
              <w:rPr>
                <w:rFonts w:eastAsia="等线"/>
                <w:kern w:val="2"/>
                <w:sz w:val="20"/>
                <w:szCs w:val="20"/>
                <w:lang w:eastAsia="zh-CN"/>
              </w:rPr>
            </w:pPr>
            <w:r w:rsidRPr="00514A3B">
              <w:rPr>
                <w:rFonts w:eastAsia="等线"/>
                <w:kern w:val="2"/>
                <w:sz w:val="20"/>
                <w:szCs w:val="20"/>
                <w:lang w:eastAsia="zh-CN"/>
              </w:rPr>
              <w:t xml:space="preserve">Transmit positive or negative SR and HARQ-ACK </w:t>
            </w:r>
            <w:r w:rsidRPr="00514A3B">
              <w:rPr>
                <w:rFonts w:eastAsia="等线"/>
                <w:color w:val="0000FF"/>
                <w:kern w:val="2"/>
                <w:sz w:val="20"/>
                <w:szCs w:val="20"/>
                <w:lang w:eastAsia="zh-CN"/>
              </w:rPr>
              <w:t>on HARQ-ACK resource</w:t>
            </w:r>
          </w:p>
        </w:tc>
        <w:tc>
          <w:tcPr>
            <w:tcW w:w="2552" w:type="dxa"/>
          </w:tcPr>
          <w:p w14:paraId="7D0F7BB7" w14:textId="77777777" w:rsidR="003D2DDF" w:rsidRPr="00514A3B" w:rsidRDefault="003D2DDF" w:rsidP="008657DE">
            <w:pPr>
              <w:spacing w:afterLines="50" w:after="120"/>
              <w:jc w:val="both"/>
              <w:rPr>
                <w:rFonts w:eastAsia="等线"/>
                <w:kern w:val="2"/>
                <w:sz w:val="20"/>
                <w:szCs w:val="20"/>
                <w:lang w:eastAsia="zh-CN"/>
              </w:rPr>
            </w:pPr>
            <w:r w:rsidRPr="00514A3B">
              <w:rPr>
                <w:rFonts w:eastAsia="等线"/>
                <w:color w:val="0000FF"/>
                <w:kern w:val="2"/>
                <w:sz w:val="20"/>
                <w:szCs w:val="20"/>
                <w:lang w:eastAsia="zh-CN"/>
              </w:rPr>
              <w:t>Drop SR</w:t>
            </w:r>
            <w:r w:rsidRPr="00514A3B">
              <w:rPr>
                <w:rFonts w:eastAsia="等线"/>
                <w:kern w:val="2"/>
                <w:sz w:val="20"/>
                <w:szCs w:val="20"/>
                <w:lang w:eastAsia="zh-CN"/>
              </w:rPr>
              <w:t>, transmit HARQ-ACK only (Case 1)</w:t>
            </w:r>
          </w:p>
        </w:tc>
        <w:tc>
          <w:tcPr>
            <w:tcW w:w="3495" w:type="dxa"/>
            <w:vMerge w:val="restart"/>
          </w:tcPr>
          <w:p w14:paraId="560A29C5" w14:textId="503A376B" w:rsidR="003D2DDF" w:rsidRPr="00514A3B" w:rsidRDefault="003D2DDF" w:rsidP="008657DE">
            <w:pPr>
              <w:spacing w:afterLines="50" w:after="120"/>
              <w:jc w:val="both"/>
              <w:rPr>
                <w:rFonts w:eastAsia="等线"/>
                <w:kern w:val="2"/>
                <w:sz w:val="20"/>
                <w:szCs w:val="20"/>
                <w:lang w:eastAsia="zh-CN"/>
              </w:rPr>
            </w:pPr>
            <w:r w:rsidRPr="00514A3B">
              <w:rPr>
                <w:position w:val="-10"/>
                <w:sz w:val="20"/>
              </w:rPr>
              <w:object w:dxaOrig="1100" w:dyaOrig="300" w14:anchorId="26AE3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9" o:title=""/>
                </v:shape>
                <o:OLEObject Type="Embed" ProgID="Equation.3" ShapeID="_x0000_i1025" DrawAspect="Content" ObjectID="_1672499225" r:id="rId10"/>
              </w:object>
            </w:r>
            <w:r w:rsidRPr="00514A3B">
              <w:rPr>
                <w:sz w:val="20"/>
              </w:rPr>
              <w:t xml:space="preserve"> bits representing a negative or positive SR are appended to the HARQ-ACK information bits and using </w:t>
            </w:r>
            <w:r w:rsidRPr="00514A3B">
              <w:rPr>
                <w:color w:val="0000FF"/>
                <w:sz w:val="20"/>
              </w:rPr>
              <w:t>HARQ-ACK PUCCH resource</w:t>
            </w:r>
            <w:r w:rsidRPr="00514A3B">
              <w:rPr>
                <w:sz w:val="20"/>
              </w:rPr>
              <w:t xml:space="preserve">. </w:t>
            </w:r>
            <w:r w:rsidRPr="00514A3B">
              <w:rPr>
                <w:rFonts w:eastAsia="等线"/>
                <w:kern w:val="2"/>
                <w:sz w:val="20"/>
                <w:szCs w:val="20"/>
                <w:lang w:eastAsia="zh-CN"/>
              </w:rPr>
              <w:t>(Case 2)</w:t>
            </w:r>
          </w:p>
        </w:tc>
      </w:tr>
      <w:tr w:rsidR="003D2DDF" w:rsidRPr="00D536B4" w14:paraId="4ADC4C48" w14:textId="77777777" w:rsidTr="007013B0">
        <w:tc>
          <w:tcPr>
            <w:tcW w:w="1129" w:type="dxa"/>
          </w:tcPr>
          <w:p w14:paraId="687E1F97" w14:textId="77777777" w:rsidR="003D2DDF" w:rsidRPr="00010CC1" w:rsidRDefault="003D2DDF" w:rsidP="008657DE">
            <w:pPr>
              <w:spacing w:afterLines="50" w:after="120"/>
              <w:jc w:val="both"/>
              <w:rPr>
                <w:rFonts w:eastAsia="等线"/>
                <w:kern w:val="2"/>
                <w:sz w:val="20"/>
                <w:szCs w:val="20"/>
                <w:lang w:eastAsia="zh-CN"/>
              </w:rPr>
            </w:pPr>
            <w:r w:rsidRPr="00010CC1">
              <w:rPr>
                <w:rFonts w:eastAsia="等线"/>
                <w:kern w:val="2"/>
                <w:sz w:val="20"/>
                <w:szCs w:val="20"/>
                <w:lang w:eastAsia="zh-CN"/>
              </w:rPr>
              <w:t>SR with F1</w:t>
            </w:r>
          </w:p>
        </w:tc>
        <w:tc>
          <w:tcPr>
            <w:tcW w:w="1843" w:type="dxa"/>
            <w:vMerge/>
          </w:tcPr>
          <w:p w14:paraId="498ECE07" w14:textId="77777777" w:rsidR="003D2DDF" w:rsidRPr="00010CC1" w:rsidRDefault="003D2DDF" w:rsidP="008657DE">
            <w:pPr>
              <w:spacing w:afterLines="50" w:after="120"/>
              <w:jc w:val="both"/>
              <w:rPr>
                <w:rFonts w:eastAsia="等线"/>
                <w:kern w:val="2"/>
                <w:sz w:val="20"/>
                <w:szCs w:val="20"/>
                <w:lang w:eastAsia="zh-CN"/>
              </w:rPr>
            </w:pPr>
          </w:p>
        </w:tc>
        <w:tc>
          <w:tcPr>
            <w:tcW w:w="2552" w:type="dxa"/>
          </w:tcPr>
          <w:p w14:paraId="0682CB26" w14:textId="77777777" w:rsidR="003D2DDF" w:rsidRPr="00010CC1" w:rsidRDefault="003D2DDF" w:rsidP="008657DE">
            <w:pPr>
              <w:spacing w:afterLines="50" w:after="120"/>
              <w:jc w:val="both"/>
              <w:rPr>
                <w:rFonts w:eastAsia="等线"/>
                <w:kern w:val="2"/>
                <w:sz w:val="20"/>
                <w:szCs w:val="20"/>
                <w:lang w:eastAsia="zh-CN"/>
              </w:rPr>
            </w:pPr>
            <w:r w:rsidRPr="00010CC1">
              <w:rPr>
                <w:rFonts w:eastAsia="等线"/>
                <w:kern w:val="2"/>
                <w:sz w:val="20"/>
                <w:szCs w:val="20"/>
                <w:lang w:eastAsia="zh-CN"/>
              </w:rPr>
              <w:t>Transmit HARQ-AC</w:t>
            </w:r>
            <w:r w:rsidRPr="00514A3B">
              <w:rPr>
                <w:rFonts w:eastAsia="等线"/>
                <w:kern w:val="2"/>
                <w:sz w:val="20"/>
                <w:szCs w:val="20"/>
                <w:lang w:eastAsia="zh-CN"/>
              </w:rPr>
              <w:t xml:space="preserve">K </w:t>
            </w:r>
            <w:r w:rsidRPr="00514A3B">
              <w:rPr>
                <w:rFonts w:eastAsia="等线"/>
                <w:color w:val="0000FF"/>
                <w:kern w:val="2"/>
                <w:sz w:val="20"/>
                <w:szCs w:val="20"/>
                <w:lang w:eastAsia="zh-CN"/>
              </w:rPr>
              <w:t>on SR resource</w:t>
            </w:r>
            <w:r w:rsidRPr="00514A3B">
              <w:rPr>
                <w:rFonts w:eastAsia="等线"/>
                <w:kern w:val="2"/>
                <w:sz w:val="20"/>
                <w:szCs w:val="20"/>
                <w:lang w:eastAsia="zh-CN"/>
              </w:rPr>
              <w:t xml:space="preserve"> when th</w:t>
            </w:r>
            <w:r w:rsidRPr="00010CC1">
              <w:rPr>
                <w:rFonts w:eastAsia="等线"/>
                <w:kern w:val="2"/>
                <w:sz w:val="20"/>
                <w:szCs w:val="20"/>
                <w:lang w:eastAsia="zh-CN"/>
              </w:rPr>
              <w:t>e SR is positive</w:t>
            </w:r>
          </w:p>
        </w:tc>
        <w:tc>
          <w:tcPr>
            <w:tcW w:w="3495" w:type="dxa"/>
            <w:vMerge/>
          </w:tcPr>
          <w:p w14:paraId="62B813CB" w14:textId="77777777" w:rsidR="003D2DDF" w:rsidRPr="00010CC1" w:rsidRDefault="003D2DDF" w:rsidP="008657DE">
            <w:pPr>
              <w:spacing w:afterLines="50" w:after="120"/>
              <w:jc w:val="both"/>
              <w:rPr>
                <w:rFonts w:eastAsia="等线"/>
                <w:kern w:val="2"/>
                <w:sz w:val="20"/>
                <w:szCs w:val="20"/>
                <w:lang w:eastAsia="zh-CN"/>
              </w:rPr>
            </w:pPr>
          </w:p>
        </w:tc>
      </w:tr>
    </w:tbl>
    <w:p w14:paraId="7530037A" w14:textId="5852C17D" w:rsidR="007013B0" w:rsidRPr="00D536B4" w:rsidRDefault="003D2DDF" w:rsidP="008657DE">
      <w:pPr>
        <w:spacing w:beforeLines="50" w:before="120" w:afterLines="50" w:after="120"/>
        <w:jc w:val="both"/>
        <w:rPr>
          <w:rFonts w:eastAsia="等线"/>
          <w:kern w:val="2"/>
          <w:sz w:val="20"/>
          <w:szCs w:val="20"/>
          <w:lang w:eastAsia="zh-CN"/>
        </w:rPr>
      </w:pPr>
      <w:r w:rsidRPr="00D536B4">
        <w:rPr>
          <w:rFonts w:eastAsia="等线"/>
          <w:kern w:val="2"/>
          <w:sz w:val="20"/>
          <w:szCs w:val="20"/>
          <w:lang w:eastAsia="zh-CN"/>
        </w:rPr>
        <w:t xml:space="preserve">For case 1, in Rel-15, since the multiplexing rules for SR </w:t>
      </w:r>
      <w:r w:rsidR="004A5A84">
        <w:rPr>
          <w:rFonts w:eastAsia="等线"/>
          <w:kern w:val="2"/>
          <w:sz w:val="20"/>
          <w:szCs w:val="20"/>
          <w:lang w:eastAsia="zh-CN"/>
        </w:rPr>
        <w:t xml:space="preserve">and </w:t>
      </w:r>
      <w:r w:rsidR="004A5A84" w:rsidRPr="00D536B4">
        <w:rPr>
          <w:rFonts w:eastAsia="等线"/>
          <w:kern w:val="2"/>
          <w:sz w:val="20"/>
          <w:szCs w:val="20"/>
          <w:lang w:eastAsia="zh-CN"/>
        </w:rPr>
        <w:t>HARQ-ACK</w:t>
      </w:r>
      <w:r w:rsidR="004A5A84">
        <w:rPr>
          <w:rFonts w:eastAsia="等线"/>
          <w:kern w:val="2"/>
          <w:sz w:val="20"/>
          <w:szCs w:val="20"/>
          <w:lang w:eastAsia="zh-CN"/>
        </w:rPr>
        <w:t xml:space="preserve"> with PUCCH </w:t>
      </w:r>
      <w:r w:rsidR="004A5A84" w:rsidRPr="00D536B4">
        <w:rPr>
          <w:rFonts w:eastAsia="等线"/>
          <w:kern w:val="2"/>
          <w:sz w:val="20"/>
          <w:szCs w:val="20"/>
          <w:lang w:eastAsia="zh-CN"/>
        </w:rPr>
        <w:t>format 0</w:t>
      </w:r>
      <w:r w:rsidRPr="00D536B4">
        <w:rPr>
          <w:rFonts w:eastAsia="等线"/>
          <w:kern w:val="2"/>
          <w:sz w:val="20"/>
          <w:szCs w:val="20"/>
          <w:lang w:eastAsia="zh-CN"/>
        </w:rPr>
        <w:t xml:space="preserve">, as well as SR and HARQ-ACK </w:t>
      </w:r>
      <w:r w:rsidR="009B646C">
        <w:rPr>
          <w:rFonts w:eastAsia="等线"/>
          <w:kern w:val="2"/>
          <w:sz w:val="20"/>
          <w:szCs w:val="20"/>
          <w:lang w:eastAsia="zh-CN"/>
        </w:rPr>
        <w:t xml:space="preserve">with PUCCH </w:t>
      </w:r>
      <w:r w:rsidR="009B646C" w:rsidRPr="00D536B4">
        <w:rPr>
          <w:rFonts w:eastAsia="等线"/>
          <w:kern w:val="2"/>
          <w:sz w:val="20"/>
          <w:szCs w:val="20"/>
          <w:lang w:eastAsia="zh-CN"/>
        </w:rPr>
        <w:t xml:space="preserve">format 1 </w:t>
      </w:r>
      <w:r w:rsidRPr="00D536B4">
        <w:rPr>
          <w:rFonts w:eastAsia="等线"/>
          <w:kern w:val="2"/>
          <w:sz w:val="20"/>
          <w:szCs w:val="20"/>
          <w:lang w:eastAsia="zh-CN"/>
        </w:rPr>
        <w:t xml:space="preserve">are different, it is hard to determine how to multiplex </w:t>
      </w:r>
      <w:r w:rsidR="009B646C" w:rsidRPr="00D536B4">
        <w:rPr>
          <w:rFonts w:eastAsia="等线"/>
          <w:kern w:val="2"/>
          <w:sz w:val="20"/>
          <w:szCs w:val="20"/>
          <w:lang w:eastAsia="zh-CN"/>
        </w:rPr>
        <w:t xml:space="preserve">SR </w:t>
      </w:r>
      <w:r w:rsidR="009B646C">
        <w:rPr>
          <w:rFonts w:eastAsia="等线"/>
          <w:kern w:val="2"/>
          <w:sz w:val="20"/>
          <w:szCs w:val="20"/>
          <w:lang w:eastAsia="zh-CN"/>
        </w:rPr>
        <w:t xml:space="preserve">with </w:t>
      </w:r>
      <w:r w:rsidR="007013B0" w:rsidRPr="00D536B4">
        <w:rPr>
          <w:rFonts w:eastAsia="等线"/>
          <w:kern w:val="2"/>
          <w:sz w:val="20"/>
          <w:szCs w:val="20"/>
          <w:lang w:eastAsia="zh-CN"/>
        </w:rPr>
        <w:t xml:space="preserve">PUCCH </w:t>
      </w:r>
      <w:r w:rsidRPr="00D536B4">
        <w:rPr>
          <w:rFonts w:eastAsia="等线"/>
          <w:kern w:val="2"/>
          <w:sz w:val="20"/>
          <w:szCs w:val="20"/>
          <w:lang w:eastAsia="zh-CN"/>
        </w:rPr>
        <w:t xml:space="preserve">format </w:t>
      </w:r>
      <w:r w:rsidR="00CF63A3" w:rsidRPr="00D536B4">
        <w:rPr>
          <w:rFonts w:eastAsia="等线"/>
          <w:kern w:val="2"/>
          <w:sz w:val="20"/>
          <w:szCs w:val="20"/>
          <w:lang w:eastAsia="zh-CN"/>
        </w:rPr>
        <w:t>0</w:t>
      </w:r>
      <w:r w:rsidR="007013B0" w:rsidRPr="00D536B4">
        <w:rPr>
          <w:rFonts w:eastAsia="等线"/>
          <w:kern w:val="2"/>
          <w:sz w:val="20"/>
          <w:szCs w:val="20"/>
          <w:lang w:eastAsia="zh-CN"/>
        </w:rPr>
        <w:t xml:space="preserve"> </w:t>
      </w:r>
      <w:r w:rsidRPr="00D536B4">
        <w:rPr>
          <w:rFonts w:eastAsia="等线"/>
          <w:kern w:val="2"/>
          <w:sz w:val="20"/>
          <w:szCs w:val="20"/>
          <w:lang w:eastAsia="zh-CN"/>
        </w:rPr>
        <w:t xml:space="preserve">and </w:t>
      </w:r>
      <w:r w:rsidR="009B646C" w:rsidRPr="00D536B4">
        <w:rPr>
          <w:rFonts w:eastAsia="等线"/>
          <w:kern w:val="2"/>
          <w:sz w:val="20"/>
          <w:szCs w:val="20"/>
          <w:lang w:eastAsia="zh-CN"/>
        </w:rPr>
        <w:t xml:space="preserve">HARQ-ACK with </w:t>
      </w:r>
      <w:r w:rsidR="007013B0" w:rsidRPr="00D536B4">
        <w:rPr>
          <w:rFonts w:eastAsia="等线"/>
          <w:kern w:val="2"/>
          <w:sz w:val="20"/>
          <w:szCs w:val="20"/>
          <w:lang w:eastAsia="zh-CN"/>
        </w:rPr>
        <w:t xml:space="preserve">PUCCH </w:t>
      </w:r>
      <w:r w:rsidRPr="00D536B4">
        <w:rPr>
          <w:rFonts w:eastAsia="等线"/>
          <w:kern w:val="2"/>
          <w:sz w:val="20"/>
          <w:szCs w:val="20"/>
          <w:lang w:eastAsia="zh-CN"/>
        </w:rPr>
        <w:t>format 1 in a single PUCCH.</w:t>
      </w:r>
      <w:r w:rsidRPr="00010CC1">
        <w:rPr>
          <w:rFonts w:eastAsia="等线"/>
          <w:kern w:val="2"/>
          <w:sz w:val="20"/>
          <w:szCs w:val="20"/>
          <w:lang w:eastAsia="zh-CN"/>
        </w:rPr>
        <w:t xml:space="preserve"> </w:t>
      </w:r>
      <w:r w:rsidRPr="00D536B4">
        <w:rPr>
          <w:rFonts w:eastAsia="等线"/>
          <w:kern w:val="2"/>
          <w:sz w:val="20"/>
          <w:szCs w:val="20"/>
          <w:lang w:eastAsia="zh-CN"/>
        </w:rPr>
        <w:t xml:space="preserve">When </w:t>
      </w:r>
      <w:r w:rsidR="009B646C" w:rsidRPr="00D536B4">
        <w:rPr>
          <w:rFonts w:eastAsia="等线"/>
          <w:kern w:val="2"/>
          <w:sz w:val="20"/>
          <w:szCs w:val="20"/>
          <w:lang w:eastAsia="zh-CN"/>
        </w:rPr>
        <w:t xml:space="preserve">SR </w:t>
      </w:r>
      <w:r w:rsidR="009B646C">
        <w:rPr>
          <w:rFonts w:eastAsia="等线"/>
          <w:kern w:val="2"/>
          <w:sz w:val="20"/>
          <w:szCs w:val="20"/>
          <w:lang w:eastAsia="zh-CN"/>
        </w:rPr>
        <w:t xml:space="preserve">with </w:t>
      </w:r>
      <w:r w:rsidR="009B646C" w:rsidRPr="00D536B4">
        <w:rPr>
          <w:rFonts w:eastAsia="等线"/>
          <w:kern w:val="2"/>
          <w:sz w:val="20"/>
          <w:szCs w:val="20"/>
          <w:lang w:eastAsia="zh-CN"/>
        </w:rPr>
        <w:t xml:space="preserve">PUCCH format 0 </w:t>
      </w:r>
      <w:r w:rsidRPr="00D536B4">
        <w:rPr>
          <w:rFonts w:eastAsia="等线"/>
          <w:kern w:val="2"/>
          <w:sz w:val="20"/>
          <w:szCs w:val="20"/>
          <w:lang w:eastAsia="zh-CN"/>
        </w:rPr>
        <w:t xml:space="preserve">overlaps with </w:t>
      </w:r>
      <w:r w:rsidR="009B646C" w:rsidRPr="00D536B4">
        <w:rPr>
          <w:rFonts w:eastAsia="等线"/>
          <w:kern w:val="2"/>
          <w:sz w:val="20"/>
          <w:szCs w:val="20"/>
          <w:lang w:eastAsia="zh-CN"/>
        </w:rPr>
        <w:t>HARQ-ACK with PUCCH format 1</w:t>
      </w:r>
      <w:r w:rsidRPr="00D536B4">
        <w:rPr>
          <w:rFonts w:eastAsia="等线"/>
          <w:kern w:val="2"/>
          <w:sz w:val="20"/>
          <w:szCs w:val="20"/>
          <w:lang w:eastAsia="zh-CN"/>
        </w:rPr>
        <w:t xml:space="preserve"> in time domain, UE shall drop SR transmission and transmits only HARQ-ACK. </w:t>
      </w:r>
      <w:r w:rsidR="00514A3B">
        <w:rPr>
          <w:rFonts w:eastAsia="等线"/>
          <w:kern w:val="2"/>
          <w:sz w:val="20"/>
          <w:szCs w:val="20"/>
          <w:lang w:eastAsia="zh-CN"/>
        </w:rPr>
        <w:t>In Rel-16, when</w:t>
      </w:r>
      <w:r w:rsidR="007013B0" w:rsidRPr="00D536B4">
        <w:rPr>
          <w:rFonts w:eastAsia="等线"/>
          <w:kern w:val="2"/>
          <w:sz w:val="20"/>
          <w:szCs w:val="20"/>
          <w:lang w:eastAsia="zh-CN"/>
        </w:rPr>
        <w:t xml:space="preserve"> HP </w:t>
      </w:r>
      <w:r w:rsidR="009B646C" w:rsidRPr="00D536B4">
        <w:rPr>
          <w:rFonts w:eastAsia="等线"/>
          <w:kern w:val="2"/>
          <w:sz w:val="20"/>
          <w:szCs w:val="20"/>
          <w:lang w:eastAsia="zh-CN"/>
        </w:rPr>
        <w:t xml:space="preserve">SR with </w:t>
      </w:r>
      <w:r w:rsidR="007013B0" w:rsidRPr="00D536B4">
        <w:rPr>
          <w:rFonts w:eastAsia="等线"/>
          <w:kern w:val="2"/>
          <w:sz w:val="20"/>
          <w:szCs w:val="20"/>
          <w:lang w:eastAsia="zh-CN"/>
        </w:rPr>
        <w:t xml:space="preserve">PUCCH format 0 overlaps with LP </w:t>
      </w:r>
      <w:r w:rsidR="009B646C" w:rsidRPr="00D536B4">
        <w:rPr>
          <w:rFonts w:eastAsia="等线"/>
          <w:kern w:val="2"/>
          <w:sz w:val="20"/>
          <w:szCs w:val="20"/>
          <w:lang w:eastAsia="zh-CN"/>
        </w:rPr>
        <w:t xml:space="preserve">HARQ-ACK </w:t>
      </w:r>
      <w:r w:rsidR="009B646C">
        <w:rPr>
          <w:rFonts w:eastAsia="等线"/>
          <w:kern w:val="2"/>
          <w:sz w:val="20"/>
          <w:szCs w:val="20"/>
          <w:lang w:eastAsia="zh-CN"/>
        </w:rPr>
        <w:t xml:space="preserve">with </w:t>
      </w:r>
      <w:r w:rsidR="007013B0" w:rsidRPr="00D536B4">
        <w:rPr>
          <w:rFonts w:eastAsia="等线"/>
          <w:kern w:val="2"/>
          <w:sz w:val="20"/>
          <w:szCs w:val="20"/>
          <w:lang w:eastAsia="zh-CN"/>
        </w:rPr>
        <w:t>PUCCH format 1</w:t>
      </w:r>
      <w:r w:rsidR="00514A3B">
        <w:rPr>
          <w:rFonts w:eastAsia="等线"/>
          <w:kern w:val="2"/>
          <w:sz w:val="20"/>
          <w:szCs w:val="20"/>
          <w:lang w:eastAsia="zh-CN"/>
        </w:rPr>
        <w:t xml:space="preserve">, </w:t>
      </w:r>
      <w:r w:rsidR="00514A3B" w:rsidRPr="00D536B4">
        <w:rPr>
          <w:rFonts w:eastAsia="等线"/>
          <w:kern w:val="2"/>
          <w:sz w:val="20"/>
          <w:szCs w:val="20"/>
          <w:lang w:eastAsia="zh-CN"/>
        </w:rPr>
        <w:t>LP HARQ-ACK</w:t>
      </w:r>
      <w:r w:rsidR="00514A3B">
        <w:rPr>
          <w:rFonts w:eastAsia="等线"/>
          <w:kern w:val="2"/>
          <w:sz w:val="20"/>
          <w:szCs w:val="20"/>
          <w:lang w:eastAsia="zh-CN"/>
        </w:rPr>
        <w:t xml:space="preserve"> would be dropped</w:t>
      </w:r>
      <w:r w:rsidR="00C3022C">
        <w:rPr>
          <w:rFonts w:eastAsia="等线"/>
          <w:kern w:val="2"/>
          <w:sz w:val="20"/>
          <w:szCs w:val="20"/>
          <w:lang w:eastAsia="zh-CN"/>
        </w:rPr>
        <w:t>.</w:t>
      </w:r>
      <w:r w:rsidR="00514A3B">
        <w:rPr>
          <w:rFonts w:eastAsia="等线"/>
          <w:kern w:val="2"/>
          <w:sz w:val="20"/>
          <w:szCs w:val="20"/>
          <w:lang w:eastAsia="zh-CN"/>
        </w:rPr>
        <w:t xml:space="preserve"> For this case, if considering the multiplexing of HP SR and LP </w:t>
      </w:r>
      <w:r w:rsidR="00514A3B" w:rsidRPr="00D536B4">
        <w:rPr>
          <w:rFonts w:eastAsia="等线"/>
          <w:kern w:val="2"/>
          <w:sz w:val="20"/>
          <w:szCs w:val="20"/>
          <w:lang w:eastAsia="zh-CN"/>
        </w:rPr>
        <w:t>HARQ-ACK</w:t>
      </w:r>
      <w:r w:rsidR="00514A3B">
        <w:rPr>
          <w:rFonts w:eastAsia="等线"/>
          <w:kern w:val="2"/>
          <w:sz w:val="20"/>
          <w:szCs w:val="20"/>
          <w:lang w:eastAsia="zh-CN"/>
        </w:rPr>
        <w:t xml:space="preserve">, the additional </w:t>
      </w:r>
      <w:r w:rsidR="00514A3B" w:rsidRPr="00514A3B">
        <w:rPr>
          <w:rFonts w:eastAsia="等线"/>
          <w:kern w:val="2"/>
          <w:sz w:val="20"/>
          <w:szCs w:val="20"/>
          <w:lang w:eastAsia="zh-CN"/>
        </w:rPr>
        <w:t>cyclic shift or PRB resource would be configured for UE</w:t>
      </w:r>
      <w:r w:rsidR="00514A3B">
        <w:rPr>
          <w:rFonts w:eastAsia="等线" w:hint="eastAsia"/>
          <w:kern w:val="2"/>
          <w:sz w:val="20"/>
          <w:szCs w:val="20"/>
          <w:lang w:eastAsia="zh-CN"/>
        </w:rPr>
        <w:t>.</w:t>
      </w:r>
      <w:r w:rsidR="00514A3B">
        <w:rPr>
          <w:rFonts w:eastAsia="等线"/>
          <w:kern w:val="2"/>
          <w:sz w:val="20"/>
          <w:szCs w:val="20"/>
          <w:lang w:eastAsia="zh-CN"/>
        </w:rPr>
        <w:t xml:space="preserve"> Even no overlapping of HP SR and LP </w:t>
      </w:r>
      <w:r w:rsidR="00514A3B" w:rsidRPr="00D536B4">
        <w:rPr>
          <w:rFonts w:eastAsia="等线"/>
          <w:kern w:val="2"/>
          <w:sz w:val="20"/>
          <w:szCs w:val="20"/>
          <w:lang w:eastAsia="zh-CN"/>
        </w:rPr>
        <w:t>HARQ-ACK</w:t>
      </w:r>
      <w:r w:rsidR="00514A3B">
        <w:rPr>
          <w:rFonts w:eastAsia="等线"/>
          <w:kern w:val="2"/>
          <w:sz w:val="20"/>
          <w:szCs w:val="20"/>
          <w:lang w:eastAsia="zh-CN"/>
        </w:rPr>
        <w:t xml:space="preserve">, the resource is also configured for the UE, which also decrease resource </w:t>
      </w:r>
      <w:r w:rsidR="003506CA">
        <w:rPr>
          <w:rFonts w:eastAsia="等线"/>
          <w:kern w:val="2"/>
          <w:sz w:val="20"/>
          <w:szCs w:val="20"/>
          <w:lang w:eastAsia="zh-CN"/>
        </w:rPr>
        <w:t xml:space="preserve">utilization </w:t>
      </w:r>
      <w:r w:rsidR="00514A3B">
        <w:rPr>
          <w:rFonts w:eastAsia="等线"/>
          <w:kern w:val="2"/>
          <w:sz w:val="20"/>
          <w:szCs w:val="20"/>
          <w:lang w:eastAsia="zh-CN"/>
        </w:rPr>
        <w:t>efficiency</w:t>
      </w:r>
      <w:r w:rsidR="003506CA">
        <w:rPr>
          <w:rFonts w:eastAsia="等线"/>
          <w:kern w:val="2"/>
          <w:sz w:val="20"/>
          <w:szCs w:val="20"/>
          <w:lang w:eastAsia="zh-CN"/>
        </w:rPr>
        <w:t xml:space="preserve">. Thus, for this case, Rel-16 method should be reused.  </w:t>
      </w:r>
      <w:r w:rsidR="00514A3B">
        <w:rPr>
          <w:rFonts w:eastAsia="等线"/>
          <w:kern w:val="2"/>
          <w:sz w:val="20"/>
          <w:szCs w:val="20"/>
          <w:lang w:eastAsia="zh-CN"/>
        </w:rPr>
        <w:t xml:space="preserve">  </w:t>
      </w:r>
    </w:p>
    <w:p w14:paraId="1BAA55FD" w14:textId="604BD6C0" w:rsidR="007013B0" w:rsidRPr="00010CC1" w:rsidRDefault="003506CA" w:rsidP="008657DE">
      <w:pPr>
        <w:spacing w:afterLines="50" w:after="120"/>
        <w:jc w:val="both"/>
        <w:rPr>
          <w:rFonts w:eastAsia="等线"/>
          <w:b/>
          <w:i/>
          <w:kern w:val="2"/>
          <w:sz w:val="20"/>
          <w:szCs w:val="20"/>
          <w:lang w:eastAsia="zh-CN"/>
        </w:rPr>
      </w:pPr>
      <w:bookmarkStart w:id="18" w:name="_Hlk54103353"/>
      <w:bookmarkStart w:id="19" w:name="_Hlk54357792"/>
      <w:r>
        <w:rPr>
          <w:rFonts w:eastAsia="等线"/>
          <w:b/>
          <w:i/>
          <w:kern w:val="2"/>
          <w:sz w:val="20"/>
          <w:szCs w:val="20"/>
          <w:lang w:eastAsia="zh-CN"/>
        </w:rPr>
        <w:t>Proposal</w:t>
      </w:r>
      <w:r w:rsidR="000F4440">
        <w:rPr>
          <w:rFonts w:eastAsia="等线"/>
          <w:b/>
          <w:i/>
          <w:kern w:val="2"/>
          <w:sz w:val="20"/>
          <w:szCs w:val="20"/>
          <w:lang w:eastAsia="zh-CN"/>
        </w:rPr>
        <w:t xml:space="preserve"> 7</w:t>
      </w:r>
      <w:r w:rsidR="007013B0" w:rsidRPr="00010CC1">
        <w:rPr>
          <w:rFonts w:eastAsia="等线"/>
          <w:b/>
          <w:i/>
          <w:kern w:val="2"/>
          <w:sz w:val="20"/>
          <w:szCs w:val="20"/>
          <w:lang w:eastAsia="zh-CN"/>
        </w:rPr>
        <w:t xml:space="preserve">:  When HP </w:t>
      </w:r>
      <w:r w:rsidRPr="00010CC1">
        <w:rPr>
          <w:rFonts w:eastAsia="等线"/>
          <w:b/>
          <w:i/>
          <w:kern w:val="2"/>
          <w:sz w:val="20"/>
          <w:szCs w:val="20"/>
          <w:lang w:eastAsia="zh-CN"/>
        </w:rPr>
        <w:t xml:space="preserve">SR </w:t>
      </w:r>
      <w:r>
        <w:rPr>
          <w:rFonts w:eastAsia="等线"/>
          <w:b/>
          <w:i/>
          <w:kern w:val="2"/>
          <w:sz w:val="20"/>
          <w:szCs w:val="20"/>
          <w:lang w:eastAsia="zh-CN"/>
        </w:rPr>
        <w:t xml:space="preserve">with </w:t>
      </w:r>
      <w:r w:rsidR="007013B0" w:rsidRPr="00010CC1">
        <w:rPr>
          <w:rFonts w:eastAsia="等线"/>
          <w:b/>
          <w:i/>
          <w:kern w:val="2"/>
          <w:sz w:val="20"/>
          <w:szCs w:val="20"/>
          <w:lang w:eastAsia="zh-CN"/>
        </w:rPr>
        <w:t xml:space="preserve">PUCCH format 0 overlaps with LP </w:t>
      </w:r>
      <w:r w:rsidRPr="00010CC1">
        <w:rPr>
          <w:rFonts w:eastAsia="等线"/>
          <w:b/>
          <w:i/>
          <w:kern w:val="2"/>
          <w:sz w:val="20"/>
          <w:szCs w:val="20"/>
          <w:lang w:eastAsia="zh-CN"/>
        </w:rPr>
        <w:t xml:space="preserve">HARQ-ACK </w:t>
      </w:r>
      <w:r>
        <w:rPr>
          <w:rFonts w:eastAsia="等线"/>
          <w:b/>
          <w:i/>
          <w:kern w:val="2"/>
          <w:sz w:val="20"/>
          <w:szCs w:val="20"/>
          <w:lang w:eastAsia="zh-CN"/>
        </w:rPr>
        <w:t xml:space="preserve">with </w:t>
      </w:r>
      <w:r w:rsidR="007013B0" w:rsidRPr="00010CC1">
        <w:rPr>
          <w:rFonts w:eastAsia="等线"/>
          <w:b/>
          <w:i/>
          <w:kern w:val="2"/>
          <w:sz w:val="20"/>
          <w:szCs w:val="20"/>
          <w:lang w:eastAsia="zh-CN"/>
        </w:rPr>
        <w:t xml:space="preserve">PUCCH format 1, </w:t>
      </w:r>
      <w:r>
        <w:rPr>
          <w:rFonts w:eastAsia="等线"/>
          <w:b/>
          <w:i/>
          <w:kern w:val="2"/>
          <w:sz w:val="20"/>
          <w:szCs w:val="20"/>
          <w:lang w:eastAsia="zh-CN"/>
        </w:rPr>
        <w:t>Rel-16 prioritization is reused</w:t>
      </w:r>
      <w:r w:rsidR="00943097" w:rsidRPr="00D536B4">
        <w:rPr>
          <w:rFonts w:eastAsia="等线"/>
          <w:b/>
          <w:i/>
          <w:kern w:val="2"/>
          <w:sz w:val="20"/>
          <w:szCs w:val="20"/>
          <w:lang w:eastAsia="zh-CN"/>
        </w:rPr>
        <w:t xml:space="preserve">. </w:t>
      </w:r>
      <w:bookmarkEnd w:id="18"/>
    </w:p>
    <w:bookmarkEnd w:id="19"/>
    <w:p w14:paraId="11E14467" w14:textId="1E950FFB" w:rsidR="003D2DDF" w:rsidRPr="00D536B4" w:rsidRDefault="003D2DDF" w:rsidP="008657DE">
      <w:pPr>
        <w:spacing w:afterLines="50" w:after="120"/>
        <w:jc w:val="both"/>
        <w:rPr>
          <w:rFonts w:eastAsia="等线"/>
          <w:kern w:val="2"/>
          <w:sz w:val="20"/>
          <w:szCs w:val="20"/>
          <w:lang w:eastAsia="zh-CN"/>
        </w:rPr>
      </w:pPr>
      <w:r w:rsidRPr="00D536B4">
        <w:rPr>
          <w:rFonts w:eastAsia="等线"/>
          <w:kern w:val="2"/>
          <w:sz w:val="20"/>
          <w:szCs w:val="20"/>
          <w:lang w:eastAsia="zh-CN"/>
        </w:rPr>
        <w:t xml:space="preserve">For case 2, when SR overlaps with HARQ-ACK on PUCCH format 2/3/4, one or multiple bits are appended to HARQ-ACK bits and transmitted on a HARQ-ACK PUCCH resource. When the </w:t>
      </w:r>
      <w:r w:rsidR="007013B0" w:rsidRPr="00D536B4">
        <w:rPr>
          <w:rFonts w:eastAsia="等线"/>
          <w:kern w:val="2"/>
          <w:sz w:val="20"/>
          <w:szCs w:val="20"/>
          <w:lang w:eastAsia="zh-CN"/>
        </w:rPr>
        <w:t xml:space="preserve">HP </w:t>
      </w:r>
      <w:r w:rsidRPr="00D536B4">
        <w:rPr>
          <w:rFonts w:eastAsia="等线"/>
          <w:kern w:val="2"/>
          <w:sz w:val="20"/>
          <w:szCs w:val="20"/>
          <w:lang w:eastAsia="zh-CN"/>
        </w:rPr>
        <w:t>SR</w:t>
      </w:r>
      <w:r w:rsidR="007013B0" w:rsidRPr="00D536B4">
        <w:rPr>
          <w:rFonts w:eastAsia="等线"/>
          <w:kern w:val="2"/>
          <w:sz w:val="20"/>
          <w:szCs w:val="20"/>
          <w:lang w:eastAsia="zh-CN"/>
        </w:rPr>
        <w:t xml:space="preserve"> </w:t>
      </w:r>
      <w:r w:rsidRPr="00D536B4">
        <w:rPr>
          <w:rFonts w:eastAsia="等线"/>
          <w:kern w:val="2"/>
          <w:sz w:val="20"/>
          <w:szCs w:val="20"/>
          <w:lang w:eastAsia="zh-CN"/>
        </w:rPr>
        <w:t xml:space="preserve">and </w:t>
      </w:r>
      <w:r w:rsidR="007013B0" w:rsidRPr="00D536B4">
        <w:rPr>
          <w:rFonts w:eastAsia="等线"/>
          <w:kern w:val="2"/>
          <w:sz w:val="20"/>
          <w:szCs w:val="20"/>
          <w:lang w:eastAsia="zh-CN"/>
        </w:rPr>
        <w:t xml:space="preserve">LP </w:t>
      </w:r>
      <w:r w:rsidRPr="00D536B4">
        <w:rPr>
          <w:rFonts w:eastAsia="等线"/>
          <w:kern w:val="2"/>
          <w:sz w:val="20"/>
          <w:szCs w:val="20"/>
          <w:lang w:eastAsia="zh-CN"/>
        </w:rPr>
        <w:t xml:space="preserve">HARQ-ACK </w:t>
      </w:r>
      <w:r w:rsidR="007013B0" w:rsidRPr="00D536B4">
        <w:rPr>
          <w:rFonts w:eastAsia="等线"/>
          <w:kern w:val="2"/>
          <w:sz w:val="20"/>
          <w:szCs w:val="20"/>
          <w:lang w:eastAsia="zh-CN"/>
        </w:rPr>
        <w:t>are</w:t>
      </w:r>
      <w:r w:rsidRPr="00D536B4">
        <w:rPr>
          <w:rFonts w:eastAsia="等线"/>
          <w:kern w:val="2"/>
          <w:sz w:val="20"/>
          <w:szCs w:val="20"/>
          <w:lang w:eastAsia="zh-CN"/>
        </w:rPr>
        <w:t xml:space="preserve"> </w:t>
      </w:r>
      <w:r w:rsidR="007013B0" w:rsidRPr="00D536B4">
        <w:rPr>
          <w:rFonts w:eastAsia="等线"/>
          <w:kern w:val="2"/>
          <w:sz w:val="20"/>
          <w:szCs w:val="20"/>
          <w:lang w:eastAsia="zh-CN"/>
        </w:rPr>
        <w:t>collided</w:t>
      </w:r>
      <w:r w:rsidRPr="00D536B4">
        <w:rPr>
          <w:rFonts w:eastAsia="等线"/>
          <w:kern w:val="2"/>
          <w:sz w:val="20"/>
          <w:szCs w:val="20"/>
          <w:lang w:eastAsia="zh-CN"/>
        </w:rPr>
        <w:t xml:space="preserve">, the reliability </w:t>
      </w:r>
      <w:r w:rsidR="007013B0" w:rsidRPr="00D536B4">
        <w:rPr>
          <w:rFonts w:eastAsia="等线"/>
          <w:kern w:val="2"/>
          <w:sz w:val="20"/>
          <w:szCs w:val="20"/>
          <w:lang w:eastAsia="zh-CN"/>
        </w:rPr>
        <w:t>and latency should be considered to multiplexing HP SR in LP PUCCH format 2/3/4</w:t>
      </w:r>
      <w:r w:rsidRPr="00D536B4">
        <w:rPr>
          <w:rFonts w:eastAsia="等线"/>
          <w:kern w:val="2"/>
          <w:sz w:val="20"/>
          <w:szCs w:val="20"/>
          <w:lang w:eastAsia="zh-CN"/>
        </w:rPr>
        <w:t>.</w:t>
      </w:r>
    </w:p>
    <w:p w14:paraId="7DAD3DBD" w14:textId="60503E21" w:rsidR="00AB6FB6" w:rsidRPr="00D536B4" w:rsidRDefault="003D2DDF" w:rsidP="008657DE">
      <w:pPr>
        <w:spacing w:beforeLines="50" w:before="120" w:afterLines="50" w:after="120"/>
        <w:jc w:val="both"/>
        <w:rPr>
          <w:rFonts w:eastAsia="等线"/>
          <w:kern w:val="2"/>
          <w:sz w:val="20"/>
          <w:szCs w:val="20"/>
          <w:lang w:eastAsia="zh-CN"/>
        </w:rPr>
      </w:pPr>
      <w:r w:rsidRPr="00D536B4">
        <w:rPr>
          <w:rFonts w:eastAsia="等线"/>
          <w:kern w:val="2"/>
          <w:sz w:val="20"/>
          <w:szCs w:val="20"/>
          <w:lang w:eastAsia="zh-CN"/>
        </w:rPr>
        <w:t>In addition, for all collision cases between LP HARQ-ACK and HP SR in terms of different PUCCH format, when HP SR and LP HARQ-ACK are multiplexed on LP HARQ-ACK PUCCH resource, the issue of PUCCH transmission power should be considered because LP and HP can have different power control parameters.</w:t>
      </w:r>
    </w:p>
    <w:p w14:paraId="2F28D91A" w14:textId="1ED423E6" w:rsidR="00AB6FB6" w:rsidRPr="00CC098C" w:rsidRDefault="00CB7889" w:rsidP="003C3556">
      <w:pPr>
        <w:pStyle w:val="afa"/>
        <w:numPr>
          <w:ilvl w:val="0"/>
          <w:numId w:val="30"/>
        </w:numPr>
        <w:spacing w:beforeLines="50" w:before="120" w:afterLines="50" w:after="120"/>
        <w:ind w:firstLineChars="0"/>
        <w:rPr>
          <w:rFonts w:eastAsia="等线"/>
          <w:b/>
          <w:kern w:val="2"/>
          <w:sz w:val="18"/>
          <w:szCs w:val="20"/>
        </w:rPr>
      </w:pPr>
      <w:r w:rsidRPr="00CC098C">
        <w:rPr>
          <w:rFonts w:ascii="Times New Roman" w:hAnsi="Times New Roman" w:cs="Times New Roman"/>
          <w:b/>
          <w:sz w:val="22"/>
        </w:rPr>
        <w:t xml:space="preserve">The total number of LP and HP HARQ-ACK bits </w:t>
      </w:r>
      <w:r w:rsidR="00850EB1">
        <w:rPr>
          <w:rFonts w:ascii="Times New Roman" w:hAnsi="Times New Roman" w:cs="Times New Roman" w:hint="eastAsia"/>
          <w:b/>
          <w:sz w:val="22"/>
        </w:rPr>
        <w:t>is</w:t>
      </w:r>
      <w:r w:rsidRPr="00CC098C">
        <w:rPr>
          <w:rFonts w:ascii="Times New Roman" w:hAnsi="Times New Roman" w:cs="Times New Roman"/>
          <w:b/>
          <w:sz w:val="22"/>
        </w:rPr>
        <w:t xml:space="preserve"> </w:t>
      </w:r>
      <w:r w:rsidR="004F73A6">
        <w:rPr>
          <w:rFonts w:ascii="Times New Roman" w:hAnsi="Times New Roman" w:cs="Times New Roman"/>
          <w:b/>
          <w:sz w:val="22"/>
        </w:rPr>
        <w:t xml:space="preserve">2 </w:t>
      </w:r>
      <w:r w:rsidRPr="00CC098C">
        <w:rPr>
          <w:rFonts w:ascii="Times New Roman" w:hAnsi="Times New Roman" w:cs="Times New Roman"/>
          <w:b/>
          <w:sz w:val="22"/>
        </w:rPr>
        <w:t>bits</w:t>
      </w:r>
    </w:p>
    <w:p w14:paraId="1B1A86E4" w14:textId="3EADF0D3" w:rsidR="003C3556" w:rsidRDefault="00CB7889" w:rsidP="00F84FF0">
      <w:pPr>
        <w:spacing w:beforeLines="50" w:before="120" w:afterLines="50" w:after="120"/>
        <w:jc w:val="both"/>
        <w:rPr>
          <w:rFonts w:eastAsia="等线"/>
          <w:kern w:val="2"/>
          <w:sz w:val="20"/>
          <w:szCs w:val="20"/>
          <w:lang w:eastAsia="zh-CN"/>
        </w:rPr>
      </w:pPr>
      <w:r>
        <w:rPr>
          <w:rFonts w:eastAsia="等线"/>
          <w:kern w:val="2"/>
          <w:sz w:val="20"/>
          <w:szCs w:val="20"/>
          <w:lang w:eastAsia="zh-CN"/>
        </w:rPr>
        <w:t xml:space="preserve">When </w:t>
      </w:r>
      <w:r w:rsidRPr="005240FC">
        <w:rPr>
          <w:rFonts w:eastAsia="微软雅黑"/>
          <w:color w:val="000000"/>
          <w:sz w:val="20"/>
          <w:szCs w:val="20"/>
        </w:rPr>
        <w:t xml:space="preserve">the total number of LP and HP HARQ-ACK bits </w:t>
      </w:r>
      <w:r w:rsidR="00F84FF0">
        <w:rPr>
          <w:rFonts w:eastAsia="微软雅黑"/>
          <w:color w:val="000000"/>
          <w:sz w:val="20"/>
          <w:szCs w:val="20"/>
        </w:rPr>
        <w:t xml:space="preserve">is </w:t>
      </w:r>
      <w:r w:rsidRPr="005240FC">
        <w:rPr>
          <w:rFonts w:eastAsia="微软雅黑"/>
          <w:color w:val="000000"/>
          <w:sz w:val="20"/>
          <w:szCs w:val="20"/>
        </w:rPr>
        <w:t>2 bits</w:t>
      </w:r>
      <w:r>
        <w:rPr>
          <w:rFonts w:eastAsia="微软雅黑"/>
          <w:color w:val="000000"/>
          <w:sz w:val="20"/>
          <w:szCs w:val="20"/>
        </w:rPr>
        <w:t xml:space="preserve">, </w:t>
      </w:r>
      <w:r w:rsidR="00985048">
        <w:rPr>
          <w:rFonts w:eastAsia="微软雅黑"/>
          <w:color w:val="000000"/>
          <w:sz w:val="20"/>
          <w:szCs w:val="20"/>
        </w:rPr>
        <w:t xml:space="preserve">LP </w:t>
      </w:r>
      <w:r w:rsidR="00985048">
        <w:rPr>
          <w:rFonts w:eastAsia="微软雅黑" w:hint="eastAsia"/>
          <w:color w:val="000000"/>
          <w:sz w:val="20"/>
          <w:szCs w:val="20"/>
          <w:lang w:eastAsia="zh-CN"/>
        </w:rPr>
        <w:t>a</w:t>
      </w:r>
      <w:r w:rsidR="00985048">
        <w:rPr>
          <w:rFonts w:eastAsia="微软雅黑"/>
          <w:color w:val="000000"/>
          <w:sz w:val="20"/>
          <w:szCs w:val="20"/>
        </w:rPr>
        <w:t xml:space="preserve">nd HP HARQ-ACK will be </w:t>
      </w:r>
      <w:r w:rsidR="00985048">
        <w:rPr>
          <w:rFonts w:eastAsia="微软雅黑" w:hint="eastAsia"/>
          <w:color w:val="000000"/>
          <w:sz w:val="20"/>
          <w:szCs w:val="20"/>
          <w:lang w:eastAsia="zh-CN"/>
        </w:rPr>
        <w:t>multiplexed</w:t>
      </w:r>
      <w:r w:rsidR="00985048">
        <w:rPr>
          <w:rFonts w:eastAsia="微软雅黑"/>
          <w:color w:val="000000"/>
          <w:sz w:val="20"/>
          <w:szCs w:val="20"/>
          <w:lang w:eastAsia="zh-CN"/>
        </w:rPr>
        <w:t xml:space="preserve"> on</w:t>
      </w:r>
      <w:r w:rsidR="00E16EAC">
        <w:rPr>
          <w:rFonts w:eastAsia="微软雅黑"/>
          <w:color w:val="000000"/>
          <w:sz w:val="20"/>
          <w:szCs w:val="20"/>
        </w:rPr>
        <w:t xml:space="preserve"> PUCCH format 0 </w:t>
      </w:r>
      <w:r w:rsidR="004F73A6">
        <w:rPr>
          <w:rFonts w:eastAsia="微软雅黑"/>
          <w:color w:val="000000"/>
          <w:sz w:val="20"/>
          <w:szCs w:val="20"/>
        </w:rPr>
        <w:t>or</w:t>
      </w:r>
      <w:r w:rsidR="00E16EAC">
        <w:rPr>
          <w:rFonts w:eastAsia="微软雅黑"/>
          <w:color w:val="000000"/>
          <w:sz w:val="20"/>
          <w:szCs w:val="20"/>
        </w:rPr>
        <w:t xml:space="preserve"> format 1, </w:t>
      </w:r>
      <w:r w:rsidR="00985048">
        <w:rPr>
          <w:rFonts w:eastAsia="微软雅黑"/>
          <w:color w:val="000000"/>
          <w:sz w:val="20"/>
          <w:szCs w:val="20"/>
        </w:rPr>
        <w:t xml:space="preserve">which needs no channel coding. For this case, the 2-bit LP </w:t>
      </w:r>
      <w:r w:rsidR="00985048">
        <w:rPr>
          <w:rFonts w:eastAsia="微软雅黑" w:hint="eastAsia"/>
          <w:color w:val="000000"/>
          <w:sz w:val="20"/>
          <w:szCs w:val="20"/>
          <w:lang w:eastAsia="zh-CN"/>
        </w:rPr>
        <w:t>a</w:t>
      </w:r>
      <w:r w:rsidR="00985048">
        <w:rPr>
          <w:rFonts w:eastAsia="微软雅黑"/>
          <w:color w:val="000000"/>
          <w:sz w:val="20"/>
          <w:szCs w:val="20"/>
        </w:rPr>
        <w:t xml:space="preserve">nd HP HARQ-ACK can be transmitted on PUCCH format 0 or format 1 in the same way as that of 2-bit UCI </w:t>
      </w:r>
      <w:r w:rsidR="00042B12">
        <w:rPr>
          <w:rFonts w:eastAsia="微软雅黑"/>
          <w:color w:val="000000"/>
          <w:sz w:val="20"/>
          <w:szCs w:val="20"/>
        </w:rPr>
        <w:t xml:space="preserve">with a single priority </w:t>
      </w:r>
      <w:r w:rsidR="00985048">
        <w:rPr>
          <w:rFonts w:eastAsia="微软雅黑"/>
          <w:color w:val="000000"/>
          <w:sz w:val="20"/>
          <w:szCs w:val="20"/>
        </w:rPr>
        <w:t>on PUCCH format 0 or format 1 in NR Rel-15/16</w:t>
      </w:r>
      <w:r w:rsidR="00E16EAC">
        <w:rPr>
          <w:rFonts w:eastAsia="微软雅黑"/>
          <w:color w:val="000000"/>
          <w:sz w:val="20"/>
          <w:szCs w:val="20"/>
        </w:rPr>
        <w:t xml:space="preserve">. </w:t>
      </w:r>
    </w:p>
    <w:p w14:paraId="7C3563BD" w14:textId="31FCA532" w:rsidR="003C3556" w:rsidRPr="00C50904" w:rsidRDefault="00E16EAC" w:rsidP="00042B12">
      <w:pPr>
        <w:spacing w:beforeLines="50" w:before="120" w:afterLines="50" w:after="120"/>
        <w:jc w:val="both"/>
        <w:rPr>
          <w:rFonts w:eastAsia="等线"/>
          <w:b/>
          <w:i/>
          <w:kern w:val="2"/>
          <w:sz w:val="20"/>
          <w:szCs w:val="21"/>
          <w:lang w:eastAsia="zh-CN"/>
        </w:rPr>
      </w:pPr>
      <w:bookmarkStart w:id="20" w:name="_Hlk61276686"/>
      <w:bookmarkStart w:id="21" w:name="_Hlk61277221"/>
      <w:r w:rsidRPr="00C50904">
        <w:rPr>
          <w:rFonts w:eastAsia="等线"/>
          <w:b/>
          <w:i/>
          <w:kern w:val="2"/>
          <w:sz w:val="20"/>
          <w:szCs w:val="21"/>
          <w:lang w:eastAsia="zh-CN"/>
        </w:rPr>
        <w:t xml:space="preserve">Proposal </w:t>
      </w:r>
      <w:r w:rsidR="000F4440" w:rsidRPr="00C50904">
        <w:rPr>
          <w:rFonts w:eastAsia="等线"/>
          <w:b/>
          <w:i/>
          <w:kern w:val="2"/>
          <w:sz w:val="20"/>
          <w:szCs w:val="21"/>
          <w:lang w:eastAsia="zh-CN"/>
        </w:rPr>
        <w:t>8</w:t>
      </w:r>
      <w:r w:rsidRPr="00C50904">
        <w:rPr>
          <w:rFonts w:eastAsia="等线"/>
          <w:b/>
          <w:i/>
          <w:kern w:val="2"/>
          <w:sz w:val="20"/>
          <w:szCs w:val="21"/>
          <w:lang w:eastAsia="zh-CN"/>
        </w:rPr>
        <w:t>:</w:t>
      </w:r>
      <w:r w:rsidR="00985048" w:rsidRPr="00985048">
        <w:rPr>
          <w:rFonts w:eastAsia="微软雅黑"/>
          <w:color w:val="000000"/>
          <w:sz w:val="20"/>
          <w:szCs w:val="20"/>
        </w:rPr>
        <w:t xml:space="preserve"> </w:t>
      </w:r>
      <w:r w:rsidR="00985048">
        <w:rPr>
          <w:rFonts w:eastAsia="微软雅黑"/>
          <w:color w:val="000000"/>
          <w:sz w:val="20"/>
          <w:szCs w:val="20"/>
        </w:rPr>
        <w:t xml:space="preserve"> </w:t>
      </w:r>
      <w:r w:rsidR="00985048" w:rsidRPr="004F73A6">
        <w:rPr>
          <w:rFonts w:eastAsia="宋体"/>
          <w:b/>
          <w:i/>
          <w:sz w:val="20"/>
          <w:szCs w:val="21"/>
        </w:rPr>
        <w:t xml:space="preserve">For multiplexing a HP HARQ-ACK and a </w:t>
      </w:r>
      <w:r w:rsidR="00985048">
        <w:rPr>
          <w:rFonts w:eastAsia="宋体"/>
          <w:b/>
          <w:i/>
          <w:sz w:val="20"/>
          <w:szCs w:val="21"/>
        </w:rPr>
        <w:t>L</w:t>
      </w:r>
      <w:r w:rsidR="00985048" w:rsidRPr="004F73A6">
        <w:rPr>
          <w:rFonts w:eastAsia="宋体"/>
          <w:b/>
          <w:i/>
          <w:sz w:val="20"/>
          <w:szCs w:val="21"/>
        </w:rPr>
        <w:t xml:space="preserve">P HARQ-ACK, when the </w:t>
      </w:r>
      <w:r w:rsidRPr="00C50904">
        <w:rPr>
          <w:rFonts w:eastAsia="宋体"/>
          <w:b/>
          <w:i/>
          <w:sz w:val="20"/>
          <w:szCs w:val="21"/>
        </w:rPr>
        <w:t>total number of LP and HP HARQ-ACK bits is 2 bits</w:t>
      </w:r>
    </w:p>
    <w:p w14:paraId="2F094815" w14:textId="77777777" w:rsidR="003C3556" w:rsidRPr="00C50904" w:rsidRDefault="003C3556" w:rsidP="003C3556">
      <w:pPr>
        <w:pStyle w:val="afc"/>
        <w:numPr>
          <w:ilvl w:val="0"/>
          <w:numId w:val="42"/>
        </w:numPr>
        <w:shd w:val="clear" w:color="auto" w:fill="FFFFFF"/>
        <w:spacing w:before="0" w:beforeAutospacing="0" w:after="120" w:afterAutospacing="0" w:line="315" w:lineRule="atLeast"/>
        <w:rPr>
          <w:rFonts w:ascii="Times New Roman" w:hAnsi="Times New Roman" w:cs="Times New Roman"/>
          <w:i/>
          <w:color w:val="000000"/>
          <w:sz w:val="20"/>
          <w:szCs w:val="21"/>
        </w:rPr>
      </w:pPr>
      <w:r w:rsidRPr="00C50904">
        <w:rPr>
          <w:rStyle w:val="aff2"/>
          <w:rFonts w:ascii="Times New Roman" w:hAnsi="Times New Roman" w:cs="Times New Roman"/>
          <w:i/>
          <w:color w:val="000000"/>
          <w:sz w:val="20"/>
          <w:szCs w:val="21"/>
        </w:rPr>
        <w:t xml:space="preserve">On PUCCH format 0: HP HARQ-ACK bit and LP HARQ-ACK bit are mapped into a </w:t>
      </w:r>
      <w:bookmarkStart w:id="22" w:name="_Hlk60848041"/>
      <w:r w:rsidRPr="00C50904">
        <w:rPr>
          <w:rStyle w:val="aff2"/>
          <w:rFonts w:ascii="Times New Roman" w:hAnsi="Times New Roman" w:cs="Times New Roman"/>
          <w:i/>
          <w:color w:val="000000"/>
          <w:sz w:val="20"/>
          <w:szCs w:val="21"/>
        </w:rPr>
        <w:t xml:space="preserve">cyclic shift </w:t>
      </w:r>
      <w:bookmarkEnd w:id="22"/>
      <w:r w:rsidRPr="00C50904">
        <w:rPr>
          <w:rStyle w:val="aff2"/>
          <w:rFonts w:ascii="Times New Roman" w:hAnsi="Times New Roman" w:cs="Times New Roman"/>
          <w:i/>
          <w:color w:val="000000"/>
          <w:sz w:val="20"/>
          <w:szCs w:val="21"/>
        </w:rPr>
        <w:t>as in R15/R16</w:t>
      </w:r>
    </w:p>
    <w:p w14:paraId="50E95060" w14:textId="77777777" w:rsidR="003C3556" w:rsidRPr="00E16EAC" w:rsidRDefault="003C3556" w:rsidP="003C3556">
      <w:pPr>
        <w:pStyle w:val="afc"/>
        <w:numPr>
          <w:ilvl w:val="0"/>
          <w:numId w:val="43"/>
        </w:numPr>
        <w:shd w:val="clear" w:color="auto" w:fill="FFFFFF"/>
        <w:spacing w:before="0" w:beforeAutospacing="0" w:after="120" w:afterAutospacing="0" w:line="315" w:lineRule="atLeast"/>
        <w:rPr>
          <w:rFonts w:ascii="Times New Roman" w:hAnsi="Times New Roman" w:cs="Times New Roman"/>
          <w:color w:val="000000"/>
          <w:sz w:val="20"/>
          <w:szCs w:val="21"/>
        </w:rPr>
      </w:pPr>
      <w:r w:rsidRPr="00C50904">
        <w:rPr>
          <w:rStyle w:val="aff2"/>
          <w:rFonts w:ascii="Times New Roman" w:hAnsi="Times New Roman" w:cs="Times New Roman"/>
          <w:i/>
          <w:color w:val="000000"/>
          <w:sz w:val="20"/>
          <w:szCs w:val="21"/>
        </w:rPr>
        <w:lastRenderedPageBreak/>
        <w:t>On PUCCH format 1: HP HARQ-ACK bit and LP HARQ-ACK bit are modulated into a QPSK symbol as in R15/R16</w:t>
      </w:r>
      <w:bookmarkEnd w:id="20"/>
    </w:p>
    <w:bookmarkEnd w:id="21"/>
    <w:p w14:paraId="0D643384" w14:textId="77777777" w:rsidR="00C50904" w:rsidRPr="00010CC1" w:rsidRDefault="00C50904" w:rsidP="00C50904">
      <w:pPr>
        <w:pStyle w:val="30"/>
        <w:numPr>
          <w:ilvl w:val="2"/>
          <w:numId w:val="5"/>
        </w:numPr>
        <w:rPr>
          <w:rFonts w:ascii="Times New Roman" w:hAnsi="Times New Roman" w:cs="Times New Roman"/>
          <w:lang w:eastAsia="x-none"/>
        </w:rPr>
      </w:pPr>
      <w:r w:rsidRPr="00C50904">
        <w:rPr>
          <w:rFonts w:ascii="Times New Roman" w:hAnsi="Times New Roman" w:cs="Times New Roman"/>
          <w:color w:val="000000"/>
          <w:szCs w:val="24"/>
        </w:rPr>
        <w:t>Multiplexing</w:t>
      </w:r>
      <w:r w:rsidRPr="00010CC1">
        <w:rPr>
          <w:rFonts w:ascii="Times New Roman" w:hAnsi="Times New Roman" w:cs="Times New Roman"/>
          <w:lang w:eastAsia="x-none"/>
        </w:rPr>
        <w:t xml:space="preserve"> order </w:t>
      </w:r>
      <w:r w:rsidRPr="00346416">
        <w:rPr>
          <w:rFonts w:ascii="Times New Roman" w:hAnsi="Times New Roman" w:cs="Times New Roman"/>
          <w:lang w:eastAsia="x-none"/>
        </w:rPr>
        <w:t>on PUCCH</w:t>
      </w:r>
    </w:p>
    <w:p w14:paraId="5818FFE1" w14:textId="2DECBC1A" w:rsidR="00C50904" w:rsidRPr="00346416" w:rsidRDefault="00C50904" w:rsidP="00C50904">
      <w:pPr>
        <w:pStyle w:val="a0"/>
        <w:rPr>
          <w:rFonts w:ascii="Times New Roman" w:eastAsiaTheme="minorEastAsia" w:hAnsi="Times New Roman"/>
          <w:lang w:val="en-GB" w:eastAsia="zh-CN"/>
        </w:rPr>
      </w:pPr>
      <w:r w:rsidRPr="00346416">
        <w:rPr>
          <w:rFonts w:ascii="Times New Roman" w:eastAsiaTheme="minorEastAsia" w:hAnsi="Times New Roman"/>
          <w:lang w:val="en-GB" w:eastAsia="zh-CN"/>
        </w:rPr>
        <w:t>In Rel-16, the UCI prioritization is performed</w:t>
      </w:r>
      <w:r w:rsidRPr="00346416">
        <w:rPr>
          <w:rFonts w:ascii="Times New Roman" w:hAnsi="Times New Roman"/>
          <w:color w:val="000000"/>
        </w:rPr>
        <w:t xml:space="preserve"> after resolving collision within the same priority. Whether the same rule is reused for </w:t>
      </w:r>
      <w:r w:rsidRPr="00346416">
        <w:rPr>
          <w:rFonts w:ascii="Times New Roman" w:eastAsiaTheme="minorEastAsia" w:hAnsi="Times New Roman"/>
          <w:lang w:val="en-GB" w:eastAsia="zh-CN"/>
        </w:rPr>
        <w:t>UCI multiplexing should be discussed. For example, when LP PUCCH with HARQ-ACK</w:t>
      </w:r>
      <w:r>
        <w:rPr>
          <w:rFonts w:ascii="Times New Roman" w:eastAsiaTheme="minorEastAsia" w:hAnsi="Times New Roman"/>
          <w:lang w:val="en-GB" w:eastAsia="zh-CN"/>
        </w:rPr>
        <w:t>,</w:t>
      </w:r>
      <w:r w:rsidRPr="00346416">
        <w:rPr>
          <w:rFonts w:ascii="Times New Roman" w:eastAsiaTheme="minorEastAsia" w:hAnsi="Times New Roman"/>
          <w:lang w:val="en-GB" w:eastAsia="zh-CN"/>
        </w:rPr>
        <w:t xml:space="preserve"> HP HARQ-ACK with PUCCH format 1 and HP SR with PUCCH format 0 overlap, if UE handles the overlapping of the same priority first, as above mentioned, HP SR would be dropped. </w:t>
      </w:r>
      <w:r>
        <w:rPr>
          <w:rFonts w:ascii="Times New Roman" w:eastAsiaTheme="minorEastAsia" w:hAnsi="Times New Roman"/>
          <w:lang w:val="en-GB" w:eastAsia="zh-CN"/>
        </w:rPr>
        <w:t>Actually, f</w:t>
      </w:r>
      <w:r w:rsidRPr="00346416">
        <w:rPr>
          <w:rFonts w:ascii="Times New Roman" w:eastAsiaTheme="minorEastAsia" w:hAnsi="Times New Roman"/>
          <w:lang w:val="en-GB" w:eastAsia="zh-CN"/>
        </w:rPr>
        <w:t>or LP HARQ-ACK and HP HARQ-ACK multiplexing, a PUCCH resource with the larger payload size may be used</w:t>
      </w:r>
      <w:r>
        <w:rPr>
          <w:rFonts w:ascii="Times New Roman" w:eastAsiaTheme="minorEastAsia" w:hAnsi="Times New Roman"/>
          <w:lang w:val="en-GB" w:eastAsia="zh-CN"/>
        </w:rPr>
        <w:t xml:space="preserve"> for this case</w:t>
      </w:r>
      <w:r w:rsidRPr="00346416">
        <w:rPr>
          <w:rFonts w:ascii="Times New Roman" w:eastAsiaTheme="minorEastAsia" w:hAnsi="Times New Roman"/>
          <w:lang w:val="en-GB" w:eastAsia="zh-CN"/>
        </w:rPr>
        <w:t xml:space="preserve">. In this case, </w:t>
      </w:r>
      <w:r>
        <w:rPr>
          <w:rFonts w:ascii="Times New Roman" w:eastAsiaTheme="minorEastAsia" w:hAnsi="Times New Roman"/>
          <w:lang w:val="en-GB" w:eastAsia="zh-CN"/>
        </w:rPr>
        <w:t xml:space="preserve">HP SR </w:t>
      </w:r>
      <w:r w:rsidRPr="00346416">
        <w:rPr>
          <w:rFonts w:ascii="Times New Roman" w:eastAsiaTheme="minorEastAsia" w:hAnsi="Times New Roman"/>
          <w:lang w:val="en-GB" w:eastAsia="zh-CN"/>
        </w:rPr>
        <w:t xml:space="preserve">dropping </w:t>
      </w:r>
      <w:r>
        <w:rPr>
          <w:rFonts w:ascii="Times New Roman" w:eastAsiaTheme="minorEastAsia" w:hAnsi="Times New Roman"/>
          <w:lang w:val="en-GB" w:eastAsia="zh-CN"/>
        </w:rPr>
        <w:t>may be</w:t>
      </w:r>
      <w:r w:rsidRPr="00346416">
        <w:rPr>
          <w:rFonts w:ascii="Times New Roman" w:eastAsiaTheme="minorEastAsia" w:hAnsi="Times New Roman"/>
          <w:lang w:val="en-GB" w:eastAsia="zh-CN"/>
        </w:rPr>
        <w:t xml:space="preserve"> unnecessary.</w:t>
      </w:r>
      <w:r>
        <w:rPr>
          <w:rFonts w:ascii="Times New Roman" w:eastAsiaTheme="minorEastAsia" w:hAnsi="Times New Roman"/>
          <w:lang w:val="en-GB" w:eastAsia="zh-CN"/>
        </w:rPr>
        <w:t xml:space="preserve"> </w:t>
      </w:r>
      <w:r w:rsidRPr="00346416">
        <w:rPr>
          <w:rFonts w:ascii="Times New Roman" w:eastAsiaTheme="minorEastAsia" w:hAnsi="Times New Roman"/>
          <w:lang w:val="en-GB" w:eastAsia="zh-CN"/>
        </w:rPr>
        <w:t xml:space="preserve">HP SR </w:t>
      </w:r>
      <w:r>
        <w:rPr>
          <w:rFonts w:ascii="Times New Roman" w:eastAsiaTheme="minorEastAsia" w:hAnsi="Times New Roman"/>
          <w:lang w:val="en-GB" w:eastAsia="zh-CN"/>
        </w:rPr>
        <w:t xml:space="preserve">can be carried together with HP and LP </w:t>
      </w:r>
      <w:r w:rsidRPr="00346416">
        <w:rPr>
          <w:rFonts w:ascii="Times New Roman" w:eastAsiaTheme="minorEastAsia" w:hAnsi="Times New Roman"/>
          <w:lang w:val="en-GB" w:eastAsia="zh-CN"/>
        </w:rPr>
        <w:t>HARQ-ACK</w:t>
      </w:r>
      <w:r>
        <w:rPr>
          <w:rFonts w:ascii="Times New Roman" w:eastAsiaTheme="minorEastAsia" w:hAnsi="Times New Roman"/>
          <w:lang w:val="en-GB" w:eastAsia="zh-CN"/>
        </w:rPr>
        <w:t xml:space="preserve"> by multiplexing all UCI into one PUCCH</w:t>
      </w:r>
      <w:r>
        <w:rPr>
          <w:rFonts w:ascii="Times New Roman" w:eastAsiaTheme="minorEastAsia" w:hAnsi="Times New Roman" w:hint="eastAsia"/>
          <w:lang w:val="en-GB" w:eastAsia="zh-CN"/>
        </w:rPr>
        <w:t>.</w:t>
      </w:r>
      <w:r>
        <w:rPr>
          <w:rFonts w:ascii="Times New Roman" w:eastAsiaTheme="minorEastAsia" w:hAnsi="Times New Roman"/>
          <w:lang w:val="en-GB" w:eastAsia="zh-CN"/>
        </w:rPr>
        <w:t xml:space="preserve"> </w:t>
      </w:r>
      <w:r w:rsidRPr="00346416">
        <w:rPr>
          <w:rFonts w:ascii="Times New Roman" w:eastAsiaTheme="minorEastAsia" w:hAnsi="Times New Roman"/>
          <w:lang w:val="en-GB" w:eastAsia="zh-CN"/>
        </w:rPr>
        <w:t xml:space="preserve"> For this case, all UCI multiplexing together seems more reasonable.     </w:t>
      </w:r>
    </w:p>
    <w:p w14:paraId="521D4C07" w14:textId="7DF3B8C3" w:rsidR="00C50904" w:rsidRPr="00010CC1" w:rsidRDefault="00C50904" w:rsidP="00C50904">
      <w:pPr>
        <w:pStyle w:val="a0"/>
        <w:rPr>
          <w:rFonts w:ascii="Times New Roman" w:hAnsi="Times New Roman"/>
          <w:b/>
          <w:i/>
          <w:color w:val="000000"/>
          <w:szCs w:val="20"/>
        </w:rPr>
      </w:pPr>
      <w:bookmarkStart w:id="23" w:name="_Hlk54357816"/>
      <w:bookmarkStart w:id="24" w:name="_Hlk61276721"/>
      <w:bookmarkStart w:id="25" w:name="_Hlk54103368"/>
      <w:r w:rsidRPr="00010CC1">
        <w:rPr>
          <w:rFonts w:ascii="Times New Roman" w:eastAsiaTheme="minorEastAsia" w:hAnsi="Times New Roman"/>
          <w:b/>
          <w:i/>
          <w:szCs w:val="20"/>
          <w:lang w:val="en-GB" w:eastAsia="zh-CN"/>
        </w:rPr>
        <w:t>Observation</w:t>
      </w:r>
      <w:r>
        <w:rPr>
          <w:rFonts w:ascii="Times New Roman" w:eastAsiaTheme="minorEastAsia" w:hAnsi="Times New Roman"/>
          <w:b/>
          <w:i/>
          <w:szCs w:val="20"/>
          <w:lang w:val="en-GB" w:eastAsia="zh-CN"/>
        </w:rPr>
        <w:t xml:space="preserve"> 2</w:t>
      </w:r>
      <w:r w:rsidRPr="00010CC1">
        <w:rPr>
          <w:rFonts w:ascii="Times New Roman" w:eastAsiaTheme="minorEastAsia" w:hAnsi="Times New Roman"/>
          <w:b/>
          <w:i/>
          <w:szCs w:val="20"/>
          <w:lang w:val="en-GB" w:eastAsia="zh-CN"/>
        </w:rPr>
        <w:t xml:space="preserve">: </w:t>
      </w:r>
      <w:r>
        <w:rPr>
          <w:rFonts w:ascii="Times New Roman" w:eastAsiaTheme="minorEastAsia" w:hAnsi="Times New Roman"/>
          <w:b/>
          <w:i/>
          <w:szCs w:val="20"/>
          <w:lang w:val="en-GB" w:eastAsia="zh-CN"/>
        </w:rPr>
        <w:t>I</w:t>
      </w:r>
      <w:r w:rsidRPr="00010CC1">
        <w:rPr>
          <w:rFonts w:ascii="Times New Roman" w:eastAsiaTheme="minorEastAsia" w:hAnsi="Times New Roman"/>
          <w:b/>
          <w:i/>
          <w:szCs w:val="20"/>
          <w:lang w:val="en-GB" w:eastAsia="zh-CN"/>
        </w:rPr>
        <w:t xml:space="preserve">f </w:t>
      </w:r>
      <w:r w:rsidRPr="00010CC1">
        <w:rPr>
          <w:rFonts w:ascii="Times New Roman" w:hAnsi="Times New Roman"/>
          <w:b/>
          <w:i/>
          <w:color w:val="000000"/>
          <w:szCs w:val="20"/>
        </w:rPr>
        <w:t>HP/LP</w:t>
      </w:r>
      <w:r>
        <w:rPr>
          <w:rFonts w:ascii="Times New Roman" w:hAnsi="Times New Roman"/>
          <w:b/>
          <w:i/>
          <w:color w:val="000000"/>
          <w:szCs w:val="20"/>
        </w:rPr>
        <w:t xml:space="preserve"> UCI</w:t>
      </w:r>
      <w:r w:rsidRPr="00010CC1">
        <w:rPr>
          <w:rFonts w:ascii="Times New Roman" w:hAnsi="Times New Roman"/>
          <w:b/>
          <w:i/>
          <w:color w:val="000000"/>
          <w:szCs w:val="20"/>
        </w:rPr>
        <w:t> multiplexing is after resolving collision within the same priority, some UCI</w:t>
      </w:r>
      <w:r>
        <w:rPr>
          <w:rFonts w:ascii="Times New Roman" w:hAnsi="Times New Roman"/>
          <w:b/>
          <w:i/>
          <w:color w:val="000000"/>
          <w:szCs w:val="20"/>
        </w:rPr>
        <w:t>s</w:t>
      </w:r>
      <w:r w:rsidRPr="00010CC1">
        <w:rPr>
          <w:rFonts w:ascii="Times New Roman" w:hAnsi="Times New Roman"/>
          <w:b/>
          <w:i/>
          <w:color w:val="000000"/>
          <w:szCs w:val="20"/>
        </w:rPr>
        <w:t xml:space="preserve"> </w:t>
      </w:r>
      <w:r>
        <w:rPr>
          <w:rFonts w:ascii="Times New Roman" w:hAnsi="Times New Roman"/>
          <w:b/>
          <w:i/>
          <w:color w:val="000000"/>
          <w:szCs w:val="20"/>
        </w:rPr>
        <w:t>may</w:t>
      </w:r>
      <w:r w:rsidRPr="00010CC1">
        <w:rPr>
          <w:rFonts w:ascii="Times New Roman" w:hAnsi="Times New Roman"/>
          <w:b/>
          <w:i/>
          <w:color w:val="000000"/>
          <w:szCs w:val="20"/>
        </w:rPr>
        <w:t xml:space="preserve"> be dropped. </w:t>
      </w:r>
    </w:p>
    <w:p w14:paraId="48FA9AF5" w14:textId="6A0F56E5" w:rsidR="00C50904" w:rsidRDefault="00C50904" w:rsidP="00C50904">
      <w:pPr>
        <w:pStyle w:val="a0"/>
        <w:rPr>
          <w:rFonts w:ascii="Times New Roman" w:hAnsi="Times New Roman"/>
          <w:b/>
          <w:i/>
          <w:szCs w:val="20"/>
        </w:rPr>
      </w:pPr>
      <w:bookmarkStart w:id="26" w:name="_Hlk61277240"/>
      <w:bookmarkStart w:id="27" w:name="_Hlk54357808"/>
      <w:bookmarkEnd w:id="23"/>
      <w:r w:rsidRPr="00010CC1">
        <w:rPr>
          <w:rFonts w:ascii="Times New Roman" w:hAnsi="Times New Roman"/>
          <w:b/>
          <w:i/>
          <w:szCs w:val="20"/>
        </w:rPr>
        <w:t>Proposal</w:t>
      </w:r>
      <w:r>
        <w:rPr>
          <w:rFonts w:ascii="Times New Roman" w:hAnsi="Times New Roman"/>
          <w:b/>
          <w:i/>
          <w:szCs w:val="20"/>
        </w:rPr>
        <w:t xml:space="preserve"> </w:t>
      </w:r>
      <w:r w:rsidR="00FE3B5E">
        <w:rPr>
          <w:rFonts w:ascii="Times New Roman" w:hAnsi="Times New Roman"/>
          <w:b/>
          <w:i/>
          <w:szCs w:val="20"/>
        </w:rPr>
        <w:t>9</w:t>
      </w:r>
      <w:r w:rsidRPr="00010CC1">
        <w:rPr>
          <w:rFonts w:ascii="Times New Roman" w:hAnsi="Times New Roman"/>
          <w:b/>
          <w:i/>
          <w:szCs w:val="20"/>
        </w:rPr>
        <w:t xml:space="preserve">: </w:t>
      </w:r>
      <w:r>
        <w:rPr>
          <w:rFonts w:ascii="Times New Roman" w:hAnsi="Times New Roman"/>
          <w:b/>
          <w:i/>
          <w:szCs w:val="20"/>
        </w:rPr>
        <w:t>D</w:t>
      </w:r>
      <w:r w:rsidRPr="00010CC1">
        <w:rPr>
          <w:rFonts w:ascii="Times New Roman" w:hAnsi="Times New Roman"/>
          <w:b/>
          <w:i/>
          <w:szCs w:val="20"/>
        </w:rPr>
        <w:t>efine UCI</w:t>
      </w:r>
      <w:r>
        <w:rPr>
          <w:rFonts w:ascii="Times New Roman" w:hAnsi="Times New Roman"/>
          <w:b/>
          <w:i/>
          <w:szCs w:val="20"/>
        </w:rPr>
        <w:t>s</w:t>
      </w:r>
      <w:r w:rsidRPr="00010CC1">
        <w:rPr>
          <w:rFonts w:ascii="Times New Roman" w:hAnsi="Times New Roman"/>
          <w:b/>
          <w:i/>
          <w:szCs w:val="20"/>
        </w:rPr>
        <w:t xml:space="preserve"> of different priorities multiplexing rule at least for </w:t>
      </w:r>
      <w:r w:rsidRPr="001F016C">
        <w:rPr>
          <w:rFonts w:ascii="Times New Roman" w:hAnsi="Times New Roman" w:hint="eastAsia"/>
          <w:b/>
          <w:i/>
          <w:szCs w:val="20"/>
        </w:rPr>
        <w:t>the</w:t>
      </w:r>
      <w:r>
        <w:rPr>
          <w:rFonts w:ascii="Times New Roman" w:hAnsi="Times New Roman"/>
          <w:b/>
          <w:i/>
          <w:szCs w:val="20"/>
        </w:rPr>
        <w:t xml:space="preserve"> following cases</w:t>
      </w:r>
    </w:p>
    <w:p w14:paraId="511790DB" w14:textId="77777777" w:rsidR="00C50904" w:rsidRDefault="00C50904" w:rsidP="00C50904">
      <w:pPr>
        <w:pStyle w:val="a0"/>
        <w:numPr>
          <w:ilvl w:val="0"/>
          <w:numId w:val="30"/>
        </w:numPr>
        <w:rPr>
          <w:rFonts w:ascii="Times New Roman" w:hAnsi="Times New Roman"/>
          <w:b/>
          <w:i/>
          <w:szCs w:val="20"/>
        </w:rPr>
      </w:pPr>
      <w:r w:rsidRPr="00010CC1">
        <w:rPr>
          <w:rFonts w:ascii="Times New Roman" w:hAnsi="Times New Roman"/>
          <w:b/>
          <w:i/>
          <w:szCs w:val="20"/>
        </w:rPr>
        <w:t>LP HARQ-ACK using PF 1</w:t>
      </w:r>
      <w:r>
        <w:rPr>
          <w:rFonts w:ascii="Times New Roman" w:hAnsi="Times New Roman"/>
          <w:b/>
          <w:i/>
          <w:szCs w:val="20"/>
        </w:rPr>
        <w:t xml:space="preserve"> </w:t>
      </w:r>
      <w:r w:rsidRPr="00AC321C">
        <w:rPr>
          <w:rFonts w:ascii="Times New Roman" w:hAnsi="Times New Roman" w:hint="eastAsia"/>
          <w:b/>
          <w:i/>
          <w:szCs w:val="20"/>
        </w:rPr>
        <w:t>and</w:t>
      </w:r>
      <w:r>
        <w:rPr>
          <w:rFonts w:ascii="Times New Roman" w:hAnsi="Times New Roman"/>
          <w:b/>
          <w:i/>
          <w:szCs w:val="20"/>
        </w:rPr>
        <w:t xml:space="preserve"> </w:t>
      </w:r>
      <w:r w:rsidRPr="00010CC1">
        <w:rPr>
          <w:rFonts w:ascii="Times New Roman" w:hAnsi="Times New Roman"/>
          <w:b/>
          <w:i/>
          <w:szCs w:val="20"/>
        </w:rPr>
        <w:t xml:space="preserve">HP HARQ-ACK and </w:t>
      </w:r>
      <w:r w:rsidRPr="00AC321C">
        <w:rPr>
          <w:rFonts w:ascii="Times New Roman" w:hAnsi="Times New Roman"/>
          <w:b/>
          <w:i/>
          <w:szCs w:val="20"/>
        </w:rPr>
        <w:t>LP</w:t>
      </w:r>
      <w:r w:rsidRPr="00010CC1">
        <w:rPr>
          <w:rFonts w:ascii="Times New Roman" w:hAnsi="Times New Roman"/>
          <w:b/>
          <w:i/>
          <w:szCs w:val="20"/>
        </w:rPr>
        <w:t xml:space="preserve"> SR using PF 0.</w:t>
      </w:r>
    </w:p>
    <w:p w14:paraId="101CF1F6" w14:textId="77777777" w:rsidR="00C50904" w:rsidRDefault="00C50904" w:rsidP="00C50904">
      <w:pPr>
        <w:pStyle w:val="a0"/>
        <w:numPr>
          <w:ilvl w:val="0"/>
          <w:numId w:val="30"/>
        </w:numPr>
        <w:rPr>
          <w:rFonts w:ascii="Times New Roman" w:hAnsi="Times New Roman"/>
          <w:b/>
          <w:i/>
          <w:szCs w:val="20"/>
        </w:rPr>
      </w:pPr>
      <w:r>
        <w:rPr>
          <w:rFonts w:ascii="Times New Roman" w:hAnsi="Times New Roman"/>
          <w:b/>
          <w:i/>
          <w:szCs w:val="20"/>
        </w:rPr>
        <w:t>H</w:t>
      </w:r>
      <w:r w:rsidRPr="00010CC1">
        <w:rPr>
          <w:rFonts w:ascii="Times New Roman" w:hAnsi="Times New Roman"/>
          <w:b/>
          <w:i/>
          <w:szCs w:val="20"/>
        </w:rPr>
        <w:t>P HARQ-ACK using PF 1</w:t>
      </w:r>
      <w:r>
        <w:rPr>
          <w:rFonts w:ascii="Times New Roman" w:hAnsi="Times New Roman"/>
          <w:b/>
          <w:i/>
          <w:szCs w:val="20"/>
        </w:rPr>
        <w:t xml:space="preserve"> </w:t>
      </w:r>
      <w:r w:rsidRPr="00AC321C">
        <w:rPr>
          <w:rFonts w:ascii="Times New Roman" w:hAnsi="Times New Roman" w:hint="eastAsia"/>
          <w:b/>
          <w:i/>
          <w:szCs w:val="20"/>
        </w:rPr>
        <w:t>and</w:t>
      </w:r>
      <w:r>
        <w:rPr>
          <w:rFonts w:ascii="Times New Roman" w:hAnsi="Times New Roman"/>
          <w:b/>
          <w:i/>
          <w:szCs w:val="20"/>
        </w:rPr>
        <w:t xml:space="preserve"> L</w:t>
      </w:r>
      <w:r w:rsidRPr="00010CC1">
        <w:rPr>
          <w:rFonts w:ascii="Times New Roman" w:hAnsi="Times New Roman"/>
          <w:b/>
          <w:i/>
          <w:szCs w:val="20"/>
        </w:rPr>
        <w:t xml:space="preserve">P HARQ-ACK and </w:t>
      </w:r>
      <w:r w:rsidRPr="00AC321C">
        <w:rPr>
          <w:rFonts w:ascii="Times New Roman" w:hAnsi="Times New Roman"/>
          <w:b/>
          <w:i/>
          <w:szCs w:val="20"/>
        </w:rPr>
        <w:t>HP</w:t>
      </w:r>
      <w:r w:rsidRPr="00010CC1">
        <w:rPr>
          <w:rFonts w:ascii="Times New Roman" w:hAnsi="Times New Roman"/>
          <w:b/>
          <w:i/>
          <w:szCs w:val="20"/>
        </w:rPr>
        <w:t xml:space="preserve"> SR using PF</w:t>
      </w:r>
      <w:r>
        <w:rPr>
          <w:rFonts w:ascii="Times New Roman" w:hAnsi="Times New Roman"/>
          <w:b/>
          <w:i/>
          <w:szCs w:val="20"/>
        </w:rPr>
        <w:t xml:space="preserve"> </w:t>
      </w:r>
      <w:r w:rsidRPr="00AC321C">
        <w:rPr>
          <w:rFonts w:ascii="Times New Roman" w:hAnsi="Times New Roman" w:hint="eastAsia"/>
          <w:b/>
          <w:i/>
          <w:szCs w:val="20"/>
        </w:rPr>
        <w:t>0.</w:t>
      </w:r>
      <w:bookmarkEnd w:id="24"/>
      <w:bookmarkEnd w:id="26"/>
    </w:p>
    <w:bookmarkEnd w:id="25"/>
    <w:bookmarkEnd w:id="27"/>
    <w:p w14:paraId="62E9E995" w14:textId="33CEAC39" w:rsidR="00745F46" w:rsidRPr="00010CC1" w:rsidRDefault="00745F46" w:rsidP="00745F46">
      <w:pPr>
        <w:pStyle w:val="2"/>
        <w:keepLines/>
        <w:numPr>
          <w:ilvl w:val="1"/>
          <w:numId w:val="5"/>
        </w:numPr>
        <w:overflowPunct w:val="0"/>
        <w:autoSpaceDE w:val="0"/>
        <w:autoSpaceDN w:val="0"/>
        <w:adjustRightInd w:val="0"/>
        <w:spacing w:after="180"/>
        <w:textAlignment w:val="baseline"/>
        <w:rPr>
          <w:rFonts w:ascii="Times New Roman" w:eastAsia="宋体" w:hAnsi="Times New Roman" w:cs="Times New Roman"/>
          <w:sz w:val="22"/>
          <w:lang w:val="en-GB" w:eastAsia="zh-CN"/>
        </w:rPr>
      </w:pPr>
      <w:r w:rsidRPr="00D536B4">
        <w:rPr>
          <w:rFonts w:ascii="Times New Roman" w:hAnsi="Times New Roman" w:cs="Times New Roman"/>
          <w:color w:val="000000"/>
        </w:rPr>
        <w:t>M</w:t>
      </w:r>
      <w:r w:rsidRPr="00D536B4">
        <w:rPr>
          <w:rFonts w:ascii="Times New Roman" w:hAnsi="Times New Roman" w:cs="Times New Roman"/>
          <w:color w:val="000000"/>
          <w:szCs w:val="24"/>
        </w:rPr>
        <w:t>ultiplexing</w:t>
      </w:r>
      <w:r w:rsidRPr="00D536B4">
        <w:rPr>
          <w:rFonts w:ascii="Times New Roman" w:hAnsi="Times New Roman" w:cs="Times New Roman"/>
          <w:color w:val="000000"/>
        </w:rPr>
        <w:t xml:space="preserve"> </w:t>
      </w:r>
      <w:r w:rsidR="00C50904">
        <w:rPr>
          <w:rFonts w:ascii="Times New Roman" w:eastAsia="宋体" w:hAnsi="Times New Roman" w:cs="Times New Roman"/>
          <w:sz w:val="22"/>
          <w:lang w:val="en-GB" w:eastAsia="zh-CN"/>
        </w:rPr>
        <w:t>on</w:t>
      </w:r>
      <w:r>
        <w:rPr>
          <w:rFonts w:ascii="Times New Roman" w:eastAsia="宋体" w:hAnsi="Times New Roman" w:cs="Times New Roman"/>
          <w:sz w:val="22"/>
          <w:lang w:val="en-GB" w:eastAsia="zh-CN"/>
        </w:rPr>
        <w:t xml:space="preserve"> PUSCH </w:t>
      </w:r>
    </w:p>
    <w:p w14:paraId="23DAE5A8" w14:textId="77777777" w:rsidR="00B76652" w:rsidRDefault="00B76652" w:rsidP="00B76652">
      <w:pPr>
        <w:pStyle w:val="a0"/>
        <w:rPr>
          <w:rFonts w:eastAsiaTheme="minorEastAsia"/>
          <w:lang w:val="en-GB"/>
        </w:rPr>
      </w:pPr>
      <w:r w:rsidRPr="00BF0F25">
        <w:rPr>
          <w:rFonts w:eastAsiaTheme="minorEastAsia"/>
          <w:lang w:val="en-GB"/>
        </w:rPr>
        <w:t xml:space="preserve">When </w:t>
      </w:r>
      <w:r>
        <w:rPr>
          <w:rFonts w:eastAsiaTheme="minorEastAsia"/>
          <w:lang w:val="en-GB"/>
        </w:rPr>
        <w:t xml:space="preserve">a </w:t>
      </w:r>
      <w:r w:rsidRPr="00BF0F25">
        <w:rPr>
          <w:rFonts w:eastAsiaTheme="minorEastAsia"/>
          <w:lang w:val="en-GB"/>
        </w:rPr>
        <w:t xml:space="preserve">UCI is </w:t>
      </w:r>
      <w:r>
        <w:rPr>
          <w:rFonts w:eastAsiaTheme="minorEastAsia"/>
          <w:lang w:val="en-GB"/>
        </w:rPr>
        <w:t xml:space="preserve">to be </w:t>
      </w:r>
      <w:r w:rsidRPr="00BF0F25">
        <w:rPr>
          <w:rFonts w:eastAsiaTheme="minorEastAsia"/>
          <w:lang w:val="en-GB"/>
        </w:rPr>
        <w:t xml:space="preserve">multiplexed on </w:t>
      </w:r>
      <w:r>
        <w:rPr>
          <w:rFonts w:eastAsiaTheme="minorEastAsia"/>
          <w:lang w:val="en-GB"/>
        </w:rPr>
        <w:t xml:space="preserve">a </w:t>
      </w:r>
      <w:r w:rsidRPr="00BF0F25">
        <w:rPr>
          <w:rFonts w:eastAsiaTheme="minorEastAsia"/>
          <w:lang w:val="en-GB"/>
        </w:rPr>
        <w:t xml:space="preserve">PUSCH with different priorities, the </w:t>
      </w:r>
      <w:r>
        <w:rPr>
          <w:rFonts w:eastAsiaTheme="minorEastAsia"/>
          <w:lang w:val="en-GB"/>
        </w:rPr>
        <w:t>joint coding</w:t>
      </w:r>
      <w:r w:rsidRPr="00BF0F25">
        <w:rPr>
          <w:rFonts w:eastAsiaTheme="minorEastAsia"/>
          <w:lang w:val="en-GB"/>
        </w:rPr>
        <w:t xml:space="preserve"> </w:t>
      </w:r>
      <w:r>
        <w:rPr>
          <w:rFonts w:eastAsiaTheme="minorEastAsia"/>
          <w:lang w:val="en-GB"/>
        </w:rPr>
        <w:t xml:space="preserve">or separate coding </w:t>
      </w:r>
      <w:r w:rsidRPr="00BF0F25">
        <w:rPr>
          <w:rFonts w:eastAsiaTheme="minorEastAsia"/>
          <w:lang w:val="en-GB"/>
        </w:rPr>
        <w:t xml:space="preserve">for </w:t>
      </w:r>
      <w:r>
        <w:rPr>
          <w:rFonts w:eastAsiaTheme="minorEastAsia"/>
          <w:lang w:val="en-GB"/>
        </w:rPr>
        <w:t xml:space="preserve">the </w:t>
      </w:r>
      <w:r w:rsidRPr="00BF0F25">
        <w:rPr>
          <w:rFonts w:eastAsiaTheme="minorEastAsia"/>
          <w:lang w:val="en-GB"/>
        </w:rPr>
        <w:t xml:space="preserve">UCI should be </w:t>
      </w:r>
      <w:r>
        <w:rPr>
          <w:rFonts w:eastAsiaTheme="minorEastAsia"/>
          <w:lang w:val="en-GB"/>
        </w:rPr>
        <w:t>discussed</w:t>
      </w:r>
      <w:r w:rsidRPr="00BF0F25">
        <w:rPr>
          <w:rFonts w:eastAsiaTheme="minorEastAsia"/>
          <w:lang w:val="en-GB"/>
        </w:rPr>
        <w:t>.</w:t>
      </w:r>
      <w:r>
        <w:rPr>
          <w:rFonts w:eastAsiaTheme="minorEastAsia"/>
          <w:lang w:val="en-GB"/>
        </w:rPr>
        <w:t xml:space="preserve"> </w:t>
      </w:r>
    </w:p>
    <w:p w14:paraId="0A4347D1" w14:textId="07893385" w:rsidR="00745F46" w:rsidRPr="00E07DFD" w:rsidRDefault="00B76652" w:rsidP="00B76652">
      <w:pPr>
        <w:pStyle w:val="a0"/>
        <w:rPr>
          <w:rFonts w:ascii="Times New Roman" w:eastAsia="宋体" w:hAnsi="Times New Roman"/>
          <w:szCs w:val="20"/>
          <w:lang w:eastAsia="zh-CN"/>
        </w:rPr>
      </w:pPr>
      <w:r>
        <w:rPr>
          <w:rFonts w:ascii="Times New Roman" w:eastAsia="宋体" w:hAnsi="Times New Roman"/>
          <w:szCs w:val="20"/>
          <w:lang w:val="en-GB" w:eastAsia="zh-CN"/>
        </w:rPr>
        <w:t>For separately encoding, t</w:t>
      </w:r>
      <w:r>
        <w:rPr>
          <w:rFonts w:ascii="Times New Roman" w:eastAsia="宋体" w:hAnsi="Times New Roman"/>
          <w:szCs w:val="20"/>
          <w:lang w:eastAsia="zh-CN"/>
        </w:rPr>
        <w:t>here is similar</w:t>
      </w:r>
      <w:r w:rsidRPr="00E07DFD">
        <w:rPr>
          <w:rFonts w:ascii="Times New Roman" w:eastAsia="宋体" w:hAnsi="Times New Roman"/>
          <w:szCs w:val="20"/>
          <w:lang w:eastAsia="zh-CN"/>
        </w:rPr>
        <w:t xml:space="preserve"> issue </w:t>
      </w:r>
      <w:r>
        <w:rPr>
          <w:rFonts w:ascii="Times New Roman" w:eastAsia="宋体" w:hAnsi="Times New Roman"/>
          <w:szCs w:val="20"/>
          <w:lang w:eastAsia="zh-CN"/>
        </w:rPr>
        <w:t xml:space="preserve">for multiplexing UCIs with different priorities on PUSCH to the case of PUCCH, due to the constrain of number of </w:t>
      </w:r>
      <w:r w:rsidRPr="00E07DFD">
        <w:rPr>
          <w:rFonts w:ascii="Times New Roman" w:eastAsia="宋体" w:hAnsi="Times New Roman"/>
          <w:color w:val="000000"/>
          <w:szCs w:val="20"/>
          <w:lang w:eastAsia="zh-CN"/>
        </w:rPr>
        <w:t>separately encoded UCIs</w:t>
      </w:r>
      <w:r w:rsidRPr="00E07DFD">
        <w:rPr>
          <w:rFonts w:ascii="Times New Roman" w:eastAsia="宋体" w:hAnsi="Times New Roman"/>
          <w:color w:val="000000"/>
          <w:szCs w:val="20"/>
        </w:rPr>
        <w:t xml:space="preserve">. </w:t>
      </w:r>
      <w:r>
        <w:rPr>
          <w:rFonts w:ascii="Times New Roman" w:eastAsia="宋体" w:hAnsi="Times New Roman"/>
          <w:color w:val="000000"/>
          <w:szCs w:val="20"/>
        </w:rPr>
        <w:t xml:space="preserve">According to current specification, </w:t>
      </w:r>
      <w:r w:rsidRPr="00E07DFD">
        <w:rPr>
          <w:rFonts w:ascii="Times New Roman" w:eastAsia="宋体" w:hAnsi="Times New Roman"/>
          <w:szCs w:val="20"/>
          <w:lang w:eastAsia="zh-CN"/>
        </w:rPr>
        <w:t>t</w:t>
      </w:r>
      <w:r w:rsidRPr="00E07DFD">
        <w:rPr>
          <w:rFonts w:ascii="Times New Roman" w:eastAsia="宋体" w:hAnsi="Times New Roman"/>
          <w:color w:val="000000"/>
          <w:szCs w:val="20"/>
        </w:rPr>
        <w:t xml:space="preserve">he maximum number of separately encoded UCIs multiplexed in a PUSCH </w:t>
      </w:r>
      <w:r w:rsidRPr="00E07DFD">
        <w:rPr>
          <w:rFonts w:ascii="Times New Roman" w:eastAsia="宋体" w:hAnsi="Times New Roman"/>
          <w:color w:val="000000"/>
          <w:szCs w:val="20"/>
          <w:lang w:eastAsia="zh-CN"/>
        </w:rPr>
        <w:t>is</w:t>
      </w:r>
      <w:r w:rsidRPr="00E07DFD">
        <w:rPr>
          <w:rFonts w:ascii="Times New Roman" w:eastAsia="宋体" w:hAnsi="Times New Roman"/>
          <w:color w:val="000000"/>
          <w:szCs w:val="20"/>
        </w:rPr>
        <w:t xml:space="preserve"> 3. </w:t>
      </w:r>
      <w:r>
        <w:rPr>
          <w:rFonts w:ascii="Times New Roman" w:eastAsia="宋体" w:hAnsi="Times New Roman"/>
          <w:color w:val="000000"/>
          <w:szCs w:val="20"/>
        </w:rPr>
        <w:t xml:space="preserve">In case of UCIs with different priorities, there may be a case that HP HARQ-ACK, LP HARQ-ACK, CSI part 1 and CSI part </w:t>
      </w:r>
      <w:r w:rsidR="000142D1">
        <w:rPr>
          <w:rFonts w:ascii="Times New Roman" w:eastAsia="宋体" w:hAnsi="Times New Roman"/>
          <w:color w:val="000000"/>
          <w:szCs w:val="20"/>
        </w:rPr>
        <w:t xml:space="preserve">2 with both HP and LP </w:t>
      </w:r>
      <w:r>
        <w:rPr>
          <w:rFonts w:ascii="Times New Roman" w:eastAsia="宋体" w:hAnsi="Times New Roman"/>
          <w:color w:val="000000"/>
          <w:szCs w:val="20"/>
        </w:rPr>
        <w:t xml:space="preserve">would be multiplexed a PUSCH. </w:t>
      </w:r>
      <w:r w:rsidRPr="00E07DFD">
        <w:rPr>
          <w:rFonts w:ascii="Times New Roman" w:eastAsia="宋体" w:hAnsi="Times New Roman"/>
          <w:color w:val="000000"/>
          <w:szCs w:val="20"/>
        </w:rPr>
        <w:t xml:space="preserve">If the same </w:t>
      </w:r>
      <w:r>
        <w:rPr>
          <w:rFonts w:ascii="Times New Roman" w:eastAsia="宋体" w:hAnsi="Times New Roman"/>
          <w:szCs w:val="20"/>
          <w:lang w:eastAsia="zh-CN"/>
        </w:rPr>
        <w:t xml:space="preserve">constrain of number of </w:t>
      </w:r>
      <w:r w:rsidRPr="00E07DFD">
        <w:rPr>
          <w:rFonts w:ascii="Times New Roman" w:eastAsia="宋体" w:hAnsi="Times New Roman"/>
          <w:color w:val="000000"/>
          <w:szCs w:val="20"/>
          <w:lang w:eastAsia="zh-CN"/>
        </w:rPr>
        <w:t>separately encoded UCI</w:t>
      </w:r>
      <w:r w:rsidRPr="00E07DFD">
        <w:rPr>
          <w:rFonts w:ascii="Times New Roman" w:eastAsia="宋体" w:hAnsi="Times New Roman"/>
          <w:color w:val="000000"/>
          <w:szCs w:val="20"/>
        </w:rPr>
        <w:t xml:space="preserve"> is maintained, </w:t>
      </w:r>
      <w:r>
        <w:rPr>
          <w:rFonts w:ascii="Times New Roman" w:eastAsia="宋体" w:hAnsi="Times New Roman"/>
          <w:color w:val="000000"/>
          <w:szCs w:val="20"/>
        </w:rPr>
        <w:t xml:space="preserve">how </w:t>
      </w:r>
      <w:r w:rsidRPr="00E07DFD">
        <w:rPr>
          <w:rFonts w:ascii="Times New Roman" w:eastAsia="宋体" w:hAnsi="Times New Roman"/>
          <w:color w:val="000000"/>
          <w:szCs w:val="20"/>
          <w:lang w:eastAsia="zh-CN"/>
        </w:rPr>
        <w:t>to handle the case when the number of separately encoded UCIs exceeds 3 should also be discussed</w:t>
      </w:r>
      <w:r w:rsidRPr="00E07DFD">
        <w:rPr>
          <w:rFonts w:ascii="Times New Roman" w:eastAsia="宋体" w:hAnsi="Times New Roman"/>
          <w:color w:val="000000"/>
          <w:szCs w:val="20"/>
        </w:rPr>
        <w:t>.</w:t>
      </w:r>
    </w:p>
    <w:p w14:paraId="5226DBB7" w14:textId="6FB01150" w:rsidR="00745F46" w:rsidRDefault="000142D1" w:rsidP="00745F46">
      <w:pPr>
        <w:pStyle w:val="a0"/>
        <w:rPr>
          <w:rFonts w:ascii="Times New Roman" w:hAnsi="Times New Roman"/>
          <w:b/>
          <w:i/>
          <w:color w:val="000000"/>
          <w:szCs w:val="20"/>
        </w:rPr>
      </w:pPr>
      <w:bookmarkStart w:id="28" w:name="_Hlk61276698"/>
      <w:r w:rsidRPr="00977909">
        <w:rPr>
          <w:rFonts w:ascii="Times New Roman" w:hAnsi="Times New Roman"/>
          <w:b/>
          <w:i/>
          <w:color w:val="000000"/>
          <w:szCs w:val="20"/>
        </w:rPr>
        <w:t xml:space="preserve">Proposal </w:t>
      </w:r>
      <w:r>
        <w:rPr>
          <w:rFonts w:ascii="Times New Roman" w:hAnsi="Times New Roman"/>
          <w:b/>
          <w:i/>
          <w:color w:val="000000"/>
          <w:szCs w:val="20"/>
        </w:rPr>
        <w:t>10</w:t>
      </w:r>
      <w:r w:rsidRPr="00977909">
        <w:rPr>
          <w:rFonts w:ascii="Times New Roman" w:hAnsi="Times New Roman"/>
          <w:b/>
          <w:i/>
          <w:color w:val="000000"/>
          <w:szCs w:val="20"/>
        </w:rPr>
        <w:t xml:space="preserve">: For encoding the UCIs with different priorities, it should be </w:t>
      </w:r>
      <w:r>
        <w:rPr>
          <w:rFonts w:ascii="Times New Roman" w:hAnsi="Times New Roman"/>
          <w:b/>
          <w:i/>
          <w:color w:val="000000"/>
          <w:szCs w:val="20"/>
        </w:rPr>
        <w:t>discussed</w:t>
      </w:r>
      <w:r w:rsidRPr="00977909">
        <w:rPr>
          <w:rFonts w:ascii="Times New Roman" w:hAnsi="Times New Roman"/>
          <w:b/>
          <w:i/>
          <w:color w:val="000000"/>
          <w:szCs w:val="20"/>
        </w:rPr>
        <w:t xml:space="preserve"> whether </w:t>
      </w:r>
      <w:r>
        <w:rPr>
          <w:rFonts w:ascii="Times New Roman" w:hAnsi="Times New Roman"/>
          <w:b/>
          <w:i/>
          <w:color w:val="000000"/>
          <w:szCs w:val="20"/>
        </w:rPr>
        <w:t xml:space="preserve">and how to increase </w:t>
      </w:r>
      <w:r w:rsidRPr="00977909">
        <w:rPr>
          <w:rFonts w:ascii="Times New Roman" w:hAnsi="Times New Roman"/>
          <w:b/>
          <w:i/>
          <w:color w:val="000000"/>
          <w:szCs w:val="20"/>
        </w:rPr>
        <w:t>the number of separately encoded UCIs for PUSCH.</w:t>
      </w:r>
      <w:bookmarkEnd w:id="28"/>
    </w:p>
    <w:p w14:paraId="62933D8D" w14:textId="172ADA42" w:rsidR="002F0CD6" w:rsidRPr="00BF0F25" w:rsidRDefault="002F0CD6" w:rsidP="002F0CD6">
      <w:pPr>
        <w:spacing w:afterLines="50" w:after="120"/>
        <w:jc w:val="both"/>
        <w:rPr>
          <w:rFonts w:eastAsiaTheme="minorEastAsia"/>
          <w:sz w:val="20"/>
          <w:lang w:val="en-GB"/>
        </w:rPr>
      </w:pPr>
      <w:r w:rsidRPr="00BF0F25">
        <w:rPr>
          <w:rFonts w:eastAsiaTheme="minorEastAsia"/>
          <w:sz w:val="20"/>
          <w:lang w:val="en-GB"/>
        </w:rPr>
        <w:t>To enable efficient UCI transmission multiplexed on PUSCH with different priorities, different code rates for UCI with different priorities can be adopted.</w:t>
      </w:r>
    </w:p>
    <w:p w14:paraId="2209A675" w14:textId="18B1AFFE" w:rsidR="00CD2FB3" w:rsidRDefault="002F0CD6" w:rsidP="002F0CD6">
      <w:pPr>
        <w:spacing w:afterLines="50" w:after="120"/>
        <w:jc w:val="both"/>
        <w:rPr>
          <w:rFonts w:eastAsiaTheme="minorEastAsia"/>
          <w:sz w:val="20"/>
          <w:lang w:val="en-GB" w:eastAsia="zh-CN"/>
        </w:rPr>
      </w:pPr>
      <w:r>
        <w:rPr>
          <w:sz w:val="20"/>
          <w:szCs w:val="20"/>
          <w:lang w:val="en-GB" w:eastAsia="zh-CN"/>
        </w:rPr>
        <w:t xml:space="preserve">For UCI multiplexing on PUSCH, beta-offset value can be used to adjust the code rate by calculating the number of the occupied </w:t>
      </w:r>
      <w:proofErr w:type="spellStart"/>
      <w:r>
        <w:rPr>
          <w:sz w:val="20"/>
          <w:szCs w:val="20"/>
          <w:lang w:val="en-GB" w:eastAsia="zh-CN"/>
        </w:rPr>
        <w:t>REs.</w:t>
      </w:r>
      <w:proofErr w:type="spellEnd"/>
      <w:r>
        <w:rPr>
          <w:sz w:val="20"/>
          <w:szCs w:val="20"/>
          <w:lang w:val="en-GB" w:eastAsia="zh-CN"/>
        </w:rPr>
        <w:t xml:space="preserve"> A </w:t>
      </w:r>
      <w:r w:rsidRPr="00BF0F25">
        <w:rPr>
          <w:sz w:val="20"/>
          <w:szCs w:val="20"/>
          <w:lang w:val="en-GB" w:eastAsia="zh-CN"/>
        </w:rPr>
        <w:t xml:space="preserve">beta-offset </w:t>
      </w:r>
      <w:r>
        <w:rPr>
          <w:sz w:val="20"/>
          <w:szCs w:val="20"/>
          <w:lang w:val="en-GB" w:eastAsia="zh-CN"/>
        </w:rPr>
        <w:t xml:space="preserve">set that includes </w:t>
      </w:r>
      <w:r w:rsidRPr="00BF0F25">
        <w:rPr>
          <w:sz w:val="20"/>
          <w:szCs w:val="20"/>
          <w:lang w:val="en-GB" w:eastAsia="zh-CN"/>
        </w:rPr>
        <w:t>beta-offset</w:t>
      </w:r>
      <w:r>
        <w:rPr>
          <w:sz w:val="20"/>
          <w:szCs w:val="20"/>
          <w:lang w:val="en-GB" w:eastAsia="zh-CN"/>
        </w:rPr>
        <w:t xml:space="preserve"> values for both </w:t>
      </w:r>
      <w:r w:rsidRPr="00BF0F25">
        <w:rPr>
          <w:sz w:val="20"/>
          <w:szCs w:val="20"/>
          <w:lang w:val="en-GB" w:eastAsia="zh-CN"/>
        </w:rPr>
        <w:t>LP</w:t>
      </w:r>
      <w:r>
        <w:rPr>
          <w:sz w:val="20"/>
          <w:szCs w:val="20"/>
          <w:lang w:val="en-GB" w:eastAsia="zh-CN"/>
        </w:rPr>
        <w:t xml:space="preserve"> UCI or HP UCI on PUSCH</w:t>
      </w:r>
      <w:r w:rsidRPr="00BF0F25">
        <w:rPr>
          <w:sz w:val="20"/>
          <w:szCs w:val="20"/>
          <w:lang w:val="en-GB" w:eastAsia="zh-CN"/>
        </w:rPr>
        <w:t xml:space="preserve"> should be provided for multiplexing on LP PUSCH or HP PUSCH</w:t>
      </w:r>
      <w:r>
        <w:rPr>
          <w:sz w:val="20"/>
          <w:szCs w:val="20"/>
          <w:lang w:val="en-GB" w:eastAsia="zh-CN"/>
        </w:rPr>
        <w:t>, so as to enable separate code rate for the UCI with different priorities</w:t>
      </w:r>
      <w:r w:rsidRPr="00BF0F25">
        <w:rPr>
          <w:sz w:val="20"/>
          <w:szCs w:val="20"/>
          <w:lang w:val="en-GB" w:eastAsia="zh-CN"/>
        </w:rPr>
        <w:t>.</w:t>
      </w:r>
      <w:r>
        <w:rPr>
          <w:sz w:val="20"/>
          <w:szCs w:val="20"/>
          <w:lang w:val="en-GB" w:eastAsia="zh-CN"/>
        </w:rPr>
        <w:t xml:space="preserve"> For dynamic scheduling PUSCH, the scheduling DCI can indicate the </w:t>
      </w:r>
      <w:r w:rsidRPr="00BF0F25">
        <w:rPr>
          <w:sz w:val="20"/>
          <w:szCs w:val="20"/>
          <w:lang w:val="en-GB" w:eastAsia="zh-CN"/>
        </w:rPr>
        <w:t xml:space="preserve">beta-offset </w:t>
      </w:r>
      <w:r>
        <w:rPr>
          <w:sz w:val="20"/>
          <w:szCs w:val="20"/>
          <w:lang w:val="en-GB" w:eastAsia="zh-CN"/>
        </w:rPr>
        <w:t xml:space="preserve">set, while for CG PUSCH, </w:t>
      </w:r>
      <w:r w:rsidRPr="00BF0F25">
        <w:rPr>
          <w:sz w:val="20"/>
          <w:szCs w:val="20"/>
          <w:lang w:val="en-GB" w:eastAsia="zh-CN"/>
        </w:rPr>
        <w:t xml:space="preserve">beta-offset </w:t>
      </w:r>
      <w:r>
        <w:rPr>
          <w:sz w:val="20"/>
          <w:szCs w:val="20"/>
          <w:lang w:val="en-GB" w:eastAsia="zh-CN"/>
        </w:rPr>
        <w:t>set can be configured by RRC signalling.</w:t>
      </w:r>
      <w:r w:rsidR="008F1ADB">
        <w:rPr>
          <w:sz w:val="20"/>
          <w:szCs w:val="20"/>
          <w:lang w:val="en-GB" w:eastAsia="zh-CN"/>
        </w:rPr>
        <w:t xml:space="preserve"> UCI mapping </w:t>
      </w:r>
      <w:r w:rsidR="004C0FCC">
        <w:rPr>
          <w:sz w:val="20"/>
          <w:szCs w:val="20"/>
          <w:lang w:val="en-GB" w:eastAsia="zh-CN"/>
        </w:rPr>
        <w:t>rule can be FFS.</w:t>
      </w:r>
    </w:p>
    <w:p w14:paraId="2C637C36" w14:textId="33EB52FC" w:rsidR="00724765" w:rsidRPr="009F7497" w:rsidRDefault="00724765" w:rsidP="00724765">
      <w:pPr>
        <w:spacing w:afterLines="50" w:after="120"/>
        <w:jc w:val="both"/>
        <w:rPr>
          <w:rFonts w:eastAsia="等线"/>
          <w:b/>
          <w:i/>
          <w:kern w:val="2"/>
          <w:sz w:val="20"/>
          <w:szCs w:val="20"/>
        </w:rPr>
      </w:pPr>
      <w:bookmarkStart w:id="29" w:name="_Hlk61276703"/>
      <w:bookmarkStart w:id="30" w:name="_Hlk54103209"/>
      <w:r w:rsidRPr="009F7497">
        <w:rPr>
          <w:rFonts w:eastAsia="等线" w:hint="eastAsia"/>
          <w:b/>
          <w:i/>
          <w:kern w:val="2"/>
          <w:sz w:val="20"/>
          <w:szCs w:val="20"/>
        </w:rPr>
        <w:t>P</w:t>
      </w:r>
      <w:r w:rsidRPr="009F7497">
        <w:rPr>
          <w:rFonts w:eastAsia="等线"/>
          <w:b/>
          <w:i/>
          <w:kern w:val="2"/>
          <w:sz w:val="20"/>
          <w:szCs w:val="20"/>
        </w:rPr>
        <w:t>roposal</w:t>
      </w:r>
      <w:r>
        <w:rPr>
          <w:rFonts w:eastAsia="等线"/>
          <w:b/>
          <w:i/>
          <w:kern w:val="2"/>
          <w:sz w:val="20"/>
          <w:szCs w:val="20"/>
        </w:rPr>
        <w:t xml:space="preserve"> </w:t>
      </w:r>
      <w:r w:rsidR="000F4440">
        <w:rPr>
          <w:rFonts w:eastAsia="等线"/>
          <w:b/>
          <w:i/>
          <w:kern w:val="2"/>
          <w:sz w:val="20"/>
          <w:szCs w:val="20"/>
        </w:rPr>
        <w:t>1</w:t>
      </w:r>
      <w:r w:rsidR="00FE3B5E">
        <w:rPr>
          <w:rFonts w:eastAsia="等线"/>
          <w:b/>
          <w:i/>
          <w:kern w:val="2"/>
          <w:sz w:val="20"/>
          <w:szCs w:val="20"/>
        </w:rPr>
        <w:t>1</w:t>
      </w:r>
      <w:r w:rsidRPr="009F7497">
        <w:rPr>
          <w:rFonts w:eastAsia="等线"/>
          <w:b/>
          <w:i/>
          <w:kern w:val="2"/>
          <w:sz w:val="20"/>
          <w:szCs w:val="20"/>
        </w:rPr>
        <w:t xml:space="preserve">: </w:t>
      </w:r>
      <w:r>
        <w:rPr>
          <w:rFonts w:eastAsia="等线"/>
          <w:b/>
          <w:i/>
          <w:kern w:val="2"/>
          <w:sz w:val="20"/>
          <w:szCs w:val="20"/>
        </w:rPr>
        <w:t>For UCI multiplexing on PUSCH with different priorities, a</w:t>
      </w:r>
      <w:r w:rsidRPr="00BF0F25">
        <w:rPr>
          <w:rFonts w:eastAsia="等线"/>
          <w:b/>
          <w:i/>
          <w:kern w:val="2"/>
          <w:sz w:val="20"/>
          <w:szCs w:val="20"/>
        </w:rPr>
        <w:t xml:space="preserve"> beta-offset </w:t>
      </w:r>
      <w:r>
        <w:rPr>
          <w:rFonts w:eastAsia="等线"/>
          <w:b/>
          <w:i/>
          <w:kern w:val="2"/>
          <w:sz w:val="20"/>
          <w:szCs w:val="20"/>
        </w:rPr>
        <w:t>set to</w:t>
      </w:r>
      <w:r w:rsidRPr="00BF0F25">
        <w:rPr>
          <w:rFonts w:eastAsia="等线"/>
          <w:b/>
          <w:i/>
          <w:kern w:val="2"/>
          <w:sz w:val="20"/>
          <w:szCs w:val="20"/>
        </w:rPr>
        <w:t xml:space="preserve"> provide</w:t>
      </w:r>
      <w:r>
        <w:rPr>
          <w:rFonts w:eastAsia="等线"/>
          <w:b/>
          <w:i/>
          <w:kern w:val="2"/>
          <w:sz w:val="20"/>
          <w:szCs w:val="20"/>
        </w:rPr>
        <w:t xml:space="preserve"> beta-offsets</w:t>
      </w:r>
      <w:r w:rsidRPr="00BF0F25">
        <w:rPr>
          <w:rFonts w:eastAsia="等线"/>
          <w:b/>
          <w:i/>
          <w:kern w:val="2"/>
          <w:sz w:val="20"/>
          <w:szCs w:val="20"/>
        </w:rPr>
        <w:t xml:space="preserve"> for LP UCI and HP UCI multiplexing on PUSCH</w:t>
      </w:r>
      <w:r>
        <w:rPr>
          <w:rFonts w:eastAsia="等线"/>
          <w:b/>
          <w:i/>
          <w:kern w:val="2"/>
          <w:sz w:val="20"/>
          <w:szCs w:val="20"/>
        </w:rPr>
        <w:t xml:space="preserve"> should be indicated/configured by network</w:t>
      </w:r>
      <w:r w:rsidRPr="009F7497">
        <w:rPr>
          <w:rFonts w:eastAsia="等线"/>
          <w:b/>
          <w:i/>
          <w:kern w:val="2"/>
          <w:sz w:val="20"/>
          <w:szCs w:val="20"/>
        </w:rPr>
        <w:t>.</w:t>
      </w:r>
      <w:r w:rsidRPr="00BF0F25">
        <w:rPr>
          <w:rFonts w:eastAsia="等线"/>
          <w:b/>
          <w:i/>
          <w:kern w:val="2"/>
          <w:sz w:val="20"/>
          <w:szCs w:val="20"/>
        </w:rPr>
        <w:t xml:space="preserve"> </w:t>
      </w:r>
      <w:bookmarkEnd w:id="29"/>
      <w:r w:rsidRPr="00BF0F25">
        <w:rPr>
          <w:rFonts w:eastAsia="等线"/>
          <w:b/>
          <w:i/>
          <w:kern w:val="2"/>
          <w:sz w:val="20"/>
          <w:szCs w:val="20"/>
        </w:rPr>
        <w:t xml:space="preserve"> </w:t>
      </w:r>
    </w:p>
    <w:bookmarkEnd w:id="30"/>
    <w:p w14:paraId="11211E1A" w14:textId="7810A19D" w:rsidR="00F2135B" w:rsidRPr="00010CC1" w:rsidRDefault="00F2135B" w:rsidP="00E805B6">
      <w:pPr>
        <w:pStyle w:val="2"/>
        <w:keepLines/>
        <w:numPr>
          <w:ilvl w:val="1"/>
          <w:numId w:val="5"/>
        </w:numPr>
        <w:overflowPunct w:val="0"/>
        <w:autoSpaceDE w:val="0"/>
        <w:autoSpaceDN w:val="0"/>
        <w:adjustRightInd w:val="0"/>
        <w:spacing w:after="180"/>
        <w:textAlignment w:val="baseline"/>
        <w:rPr>
          <w:rFonts w:ascii="Times New Roman" w:hAnsi="Times New Roman" w:cs="Times New Roman"/>
          <w:lang w:eastAsia="x-none"/>
        </w:rPr>
      </w:pPr>
      <w:r w:rsidRPr="00010CC1">
        <w:rPr>
          <w:rFonts w:ascii="Times New Roman" w:hAnsi="Times New Roman" w:cs="Times New Roman"/>
          <w:lang w:eastAsia="x-none"/>
        </w:rPr>
        <w:t>Inter-action between Intra-UE multiplexing and prioritization</w:t>
      </w:r>
    </w:p>
    <w:p w14:paraId="6468DCDD" w14:textId="0F28B2B7" w:rsidR="00A065EB" w:rsidRPr="00A065EB" w:rsidRDefault="00A065EB" w:rsidP="00090188">
      <w:pPr>
        <w:pStyle w:val="a0"/>
        <w:rPr>
          <w:rFonts w:ascii="Times New Roman" w:eastAsia="微软雅黑" w:hAnsi="Times New Roman"/>
          <w:color w:val="000000"/>
          <w:szCs w:val="20"/>
        </w:rPr>
      </w:pPr>
      <w:r>
        <w:rPr>
          <w:rFonts w:ascii="Times New Roman" w:eastAsiaTheme="minorEastAsia" w:hAnsi="Times New Roman"/>
          <w:lang w:eastAsia="zh-CN"/>
        </w:rPr>
        <w:t xml:space="preserve">It has been supported that </w:t>
      </w:r>
      <w:proofErr w:type="spellStart"/>
      <w:r w:rsidRPr="005240FC">
        <w:rPr>
          <w:rFonts w:ascii="Times New Roman" w:eastAsia="微软雅黑" w:hAnsi="Times New Roman"/>
          <w:color w:val="000000"/>
          <w:szCs w:val="20"/>
        </w:rPr>
        <w:t>gNB</w:t>
      </w:r>
      <w:proofErr w:type="spellEnd"/>
      <w:r w:rsidRPr="005240FC">
        <w:rPr>
          <w:rFonts w:ascii="Times New Roman" w:eastAsia="微软雅黑" w:hAnsi="Times New Roman"/>
          <w:color w:val="000000"/>
          <w:szCs w:val="20"/>
        </w:rPr>
        <w:t xml:space="preserve"> </w:t>
      </w:r>
      <w:r>
        <w:rPr>
          <w:rFonts w:ascii="Times New Roman" w:eastAsia="微软雅黑" w:hAnsi="Times New Roman"/>
          <w:color w:val="000000"/>
          <w:szCs w:val="20"/>
        </w:rPr>
        <w:t>can</w:t>
      </w:r>
      <w:r w:rsidRPr="005240FC">
        <w:rPr>
          <w:rFonts w:ascii="Times New Roman" w:eastAsia="微软雅黑" w:hAnsi="Times New Roman"/>
          <w:color w:val="000000"/>
          <w:szCs w:val="20"/>
        </w:rPr>
        <w:t xml:space="preserve"> enable/disable the multiplexing</w:t>
      </w:r>
      <w:r w:rsidRPr="00A065EB">
        <w:rPr>
          <w:rFonts w:ascii="Times New Roman" w:eastAsia="微软雅黑" w:hAnsi="Times New Roman"/>
          <w:color w:val="000000"/>
          <w:szCs w:val="20"/>
        </w:rPr>
        <w:t xml:space="preserve">. </w:t>
      </w:r>
      <w:r w:rsidRPr="00A065EB">
        <w:rPr>
          <w:lang w:eastAsia="x-none"/>
        </w:rPr>
        <w:t>Semi-static indication and dynamic indication can be candidates.</w:t>
      </w:r>
      <w:r>
        <w:rPr>
          <w:lang w:eastAsia="x-none"/>
        </w:rPr>
        <w:t xml:space="preserve"> </w:t>
      </w:r>
    </w:p>
    <w:p w14:paraId="2BBCE4B3" w14:textId="5FA598D9" w:rsidR="00A065EB" w:rsidRDefault="00A065EB" w:rsidP="00090188">
      <w:pPr>
        <w:pStyle w:val="a0"/>
        <w:rPr>
          <w:rFonts w:ascii="Times New Roman" w:eastAsiaTheme="minorEastAsia" w:hAnsi="Times New Roman"/>
          <w:lang w:eastAsia="zh-CN"/>
        </w:rPr>
      </w:pPr>
      <w:r w:rsidRPr="00A065EB">
        <w:rPr>
          <w:lang w:eastAsia="x-none"/>
        </w:rPr>
        <w:t xml:space="preserve">Semi-static indication </w:t>
      </w:r>
      <w:r w:rsidRPr="00D536B4">
        <w:rPr>
          <w:lang w:eastAsia="x-none"/>
        </w:rPr>
        <w:t>is suitable for periodic or predictable URLLC transmissions</w:t>
      </w:r>
      <w:r w:rsidR="00572BD7">
        <w:rPr>
          <w:lang w:eastAsia="x-none"/>
        </w:rPr>
        <w:t>.</w:t>
      </w:r>
      <w:r w:rsidRPr="00D536B4">
        <w:rPr>
          <w:lang w:eastAsia="x-none"/>
        </w:rPr>
        <w:t xml:space="preserve"> </w:t>
      </w:r>
      <w:proofErr w:type="spellStart"/>
      <w:r w:rsidRPr="00D536B4">
        <w:rPr>
          <w:lang w:eastAsia="x-none"/>
        </w:rPr>
        <w:t>gNB</w:t>
      </w:r>
      <w:proofErr w:type="spellEnd"/>
      <w:r w:rsidRPr="00D536B4">
        <w:rPr>
          <w:lang w:eastAsia="x-none"/>
        </w:rPr>
        <w:t xml:space="preserve"> can </w:t>
      </w:r>
      <w:r w:rsidR="00572BD7">
        <w:rPr>
          <w:lang w:eastAsia="x-none"/>
        </w:rPr>
        <w:t xml:space="preserve">predict </w:t>
      </w:r>
      <w:r w:rsidR="00CD0F6A">
        <w:rPr>
          <w:lang w:eastAsia="x-none"/>
        </w:rPr>
        <w:t xml:space="preserve">the arrival of URLLC service and perform the proper scheduling of </w:t>
      </w:r>
      <w:proofErr w:type="spellStart"/>
      <w:r w:rsidR="00CD0F6A">
        <w:rPr>
          <w:lang w:eastAsia="x-none"/>
        </w:rPr>
        <w:t>eMBB</w:t>
      </w:r>
      <w:proofErr w:type="spellEnd"/>
      <w:r w:rsidR="00CD0F6A">
        <w:rPr>
          <w:lang w:eastAsia="x-none"/>
        </w:rPr>
        <w:t xml:space="preserve"> service. </w:t>
      </w:r>
    </w:p>
    <w:p w14:paraId="24400D63" w14:textId="1133941F" w:rsidR="00A065EB" w:rsidRDefault="00CD0F6A" w:rsidP="00A065EB">
      <w:pPr>
        <w:pStyle w:val="a0"/>
        <w:rPr>
          <w:lang w:eastAsia="x-none"/>
        </w:rPr>
      </w:pPr>
      <w:r w:rsidRPr="00A065EB">
        <w:rPr>
          <w:rFonts w:hint="eastAsia"/>
          <w:lang w:eastAsia="x-none"/>
        </w:rPr>
        <w:t>D</w:t>
      </w:r>
      <w:r w:rsidRPr="00A065EB">
        <w:rPr>
          <w:lang w:eastAsia="x-none"/>
        </w:rPr>
        <w:t xml:space="preserve">ynamic indication </w:t>
      </w:r>
      <w:r w:rsidRPr="00A065EB">
        <w:rPr>
          <w:rFonts w:hint="eastAsia"/>
          <w:lang w:eastAsia="x-none"/>
        </w:rPr>
        <w:t>c</w:t>
      </w:r>
      <w:r w:rsidRPr="00A065EB">
        <w:rPr>
          <w:lang w:eastAsia="x-none"/>
        </w:rPr>
        <w:t xml:space="preserve">an provide </w:t>
      </w:r>
      <w:r>
        <w:rPr>
          <w:lang w:eastAsia="x-none"/>
        </w:rPr>
        <w:t>much</w:t>
      </w:r>
      <w:r w:rsidRPr="00A065EB">
        <w:rPr>
          <w:lang w:eastAsia="x-none"/>
        </w:rPr>
        <w:t xml:space="preserve"> flexibility for </w:t>
      </w:r>
      <w:proofErr w:type="spellStart"/>
      <w:r w:rsidRPr="00A065EB">
        <w:rPr>
          <w:lang w:eastAsia="x-none"/>
        </w:rPr>
        <w:t>gNB</w:t>
      </w:r>
      <w:proofErr w:type="spellEnd"/>
      <w:r>
        <w:rPr>
          <w:lang w:eastAsia="x-none"/>
        </w:rPr>
        <w:t xml:space="preserve"> scheduling, e.g. multiplexing or prioritization</w:t>
      </w:r>
      <w:r w:rsidRPr="00A065EB">
        <w:rPr>
          <w:lang w:eastAsia="x-none"/>
        </w:rPr>
        <w:t xml:space="preserve">. </w:t>
      </w:r>
      <w:r w:rsidR="00E251B0" w:rsidRPr="00A065EB">
        <w:rPr>
          <w:lang w:eastAsia="x-none"/>
        </w:rPr>
        <w:t xml:space="preserve">Considering so many </w:t>
      </w:r>
      <w:r w:rsidR="00647767" w:rsidRPr="00A065EB">
        <w:rPr>
          <w:lang w:eastAsia="x-none"/>
        </w:rPr>
        <w:t xml:space="preserve">different </w:t>
      </w:r>
      <w:r w:rsidR="00E251B0" w:rsidRPr="00A065EB">
        <w:rPr>
          <w:lang w:eastAsia="x-none"/>
        </w:rPr>
        <w:t xml:space="preserve">multiplexing cases and </w:t>
      </w:r>
      <w:r w:rsidR="00994854" w:rsidRPr="00A065EB">
        <w:rPr>
          <w:lang w:eastAsia="x-none"/>
        </w:rPr>
        <w:t xml:space="preserve">multiplexing </w:t>
      </w:r>
      <w:r w:rsidR="00647767" w:rsidRPr="00A065EB">
        <w:rPr>
          <w:lang w:eastAsia="x-none"/>
        </w:rPr>
        <w:t>behaviors</w:t>
      </w:r>
      <w:r w:rsidR="00E251B0" w:rsidRPr="00A065EB">
        <w:rPr>
          <w:lang w:eastAsia="x-none"/>
        </w:rPr>
        <w:t xml:space="preserve">, </w:t>
      </w:r>
      <w:r w:rsidR="00994854" w:rsidRPr="00A065EB">
        <w:rPr>
          <w:lang w:eastAsia="x-none"/>
        </w:rPr>
        <w:t>especially for various character</w:t>
      </w:r>
      <w:r w:rsidR="00647767" w:rsidRPr="00A065EB">
        <w:rPr>
          <w:lang w:eastAsia="x-none"/>
        </w:rPr>
        <w:t>istic</w:t>
      </w:r>
      <w:r w:rsidR="00994854" w:rsidRPr="00A065EB">
        <w:rPr>
          <w:lang w:eastAsia="x-none"/>
        </w:rPr>
        <w:t>s of URLLC services</w:t>
      </w:r>
      <w:r>
        <w:rPr>
          <w:lang w:eastAsia="x-none"/>
        </w:rPr>
        <w:t>,</w:t>
      </w:r>
      <w:r w:rsidR="00994854" w:rsidRPr="00A065EB">
        <w:rPr>
          <w:lang w:eastAsia="x-none"/>
        </w:rPr>
        <w:t xml:space="preserve"> e.g. some URLLC services requiring high reliability, some URLLC services requiring low latency and some URLLC services requiring both. </w:t>
      </w:r>
      <w:r w:rsidR="00262957">
        <w:rPr>
          <w:lang w:eastAsia="x-none"/>
        </w:rPr>
        <w:t xml:space="preserve">To simplify the multiplexing condition definition for multiplexing of </w:t>
      </w:r>
      <w:proofErr w:type="spellStart"/>
      <w:r w:rsidR="00262957">
        <w:rPr>
          <w:lang w:eastAsia="x-none"/>
        </w:rPr>
        <w:t>eMBB</w:t>
      </w:r>
      <w:proofErr w:type="spellEnd"/>
      <w:r w:rsidR="00262957">
        <w:rPr>
          <w:lang w:eastAsia="x-none"/>
        </w:rPr>
        <w:t xml:space="preserve"> and URLLC</w:t>
      </w:r>
      <w:r w:rsidR="00042B12">
        <w:rPr>
          <w:lang w:eastAsia="x-none"/>
        </w:rPr>
        <w:t xml:space="preserve"> </w:t>
      </w:r>
      <w:r w:rsidR="00042B12" w:rsidRPr="00A065EB">
        <w:rPr>
          <w:lang w:eastAsia="x-none"/>
        </w:rPr>
        <w:t>UCI</w:t>
      </w:r>
      <w:r w:rsidR="00262957">
        <w:rPr>
          <w:lang w:eastAsia="x-none"/>
        </w:rPr>
        <w:t>, it can be up t</w:t>
      </w:r>
      <w:r w:rsidR="00042B12">
        <w:rPr>
          <w:lang w:eastAsia="x-none"/>
        </w:rPr>
        <w:t>o</w:t>
      </w:r>
      <w:r w:rsidR="00262957">
        <w:rPr>
          <w:lang w:eastAsia="x-none"/>
        </w:rPr>
        <w:t xml:space="preserve"> </w:t>
      </w:r>
      <w:proofErr w:type="spellStart"/>
      <w:r w:rsidR="00262957">
        <w:rPr>
          <w:lang w:eastAsia="x-none"/>
        </w:rPr>
        <w:t>gNB</w:t>
      </w:r>
      <w:proofErr w:type="spellEnd"/>
      <w:r w:rsidR="00262957">
        <w:rPr>
          <w:lang w:eastAsia="x-none"/>
        </w:rPr>
        <w:t xml:space="preserve"> to</w:t>
      </w:r>
      <w:r w:rsidR="00A065EB" w:rsidRPr="00A065EB">
        <w:rPr>
          <w:lang w:eastAsia="x-none"/>
        </w:rPr>
        <w:t xml:space="preserve"> dynamically indicate </w:t>
      </w:r>
      <w:r w:rsidR="00A065EB" w:rsidRPr="00D536B4">
        <w:rPr>
          <w:lang w:eastAsia="x-none"/>
        </w:rPr>
        <w:t xml:space="preserve">multiplexing or prioritization </w:t>
      </w:r>
      <w:r w:rsidR="00A065EB" w:rsidRPr="00A065EB">
        <w:rPr>
          <w:lang w:eastAsia="x-none"/>
        </w:rPr>
        <w:t xml:space="preserve">based on processing </w:t>
      </w:r>
      <w:r w:rsidR="00A065EB">
        <w:rPr>
          <w:lang w:eastAsia="x-none"/>
        </w:rPr>
        <w:t>latency</w:t>
      </w:r>
      <w:r w:rsidR="00A065EB" w:rsidRPr="00A065EB">
        <w:rPr>
          <w:lang w:eastAsia="x-none"/>
        </w:rPr>
        <w:t xml:space="preserve"> </w:t>
      </w:r>
      <w:r w:rsidR="00A065EB">
        <w:rPr>
          <w:lang w:eastAsia="x-none"/>
        </w:rPr>
        <w:t xml:space="preserve">of multiplexing </w:t>
      </w:r>
      <w:r w:rsidR="00A065EB" w:rsidRPr="00A065EB">
        <w:rPr>
          <w:lang w:eastAsia="x-none"/>
        </w:rPr>
        <w:t xml:space="preserve">or the number of </w:t>
      </w:r>
      <w:proofErr w:type="spellStart"/>
      <w:r w:rsidR="00A065EB" w:rsidRPr="00A065EB">
        <w:rPr>
          <w:lang w:eastAsia="x-none"/>
        </w:rPr>
        <w:t>eMBB</w:t>
      </w:r>
      <w:proofErr w:type="spellEnd"/>
      <w:r w:rsidR="00A065EB" w:rsidRPr="00A065EB">
        <w:rPr>
          <w:lang w:eastAsia="x-none"/>
        </w:rPr>
        <w:t xml:space="preserve"> UCI bits</w:t>
      </w:r>
      <w:r w:rsidR="00262957">
        <w:rPr>
          <w:lang w:eastAsia="x-none"/>
        </w:rPr>
        <w:t>, etc</w:t>
      </w:r>
      <w:r w:rsidR="00A065EB" w:rsidRPr="00A065EB">
        <w:rPr>
          <w:lang w:eastAsia="x-none"/>
        </w:rPr>
        <w:t>.</w:t>
      </w:r>
      <w:r>
        <w:rPr>
          <w:lang w:eastAsia="x-none"/>
        </w:rPr>
        <w:t xml:space="preserve"> </w:t>
      </w:r>
      <w:r w:rsidR="00A065EB" w:rsidRPr="00A065EB">
        <w:rPr>
          <w:lang w:eastAsia="x-none"/>
        </w:rPr>
        <w:t xml:space="preserve"> </w:t>
      </w:r>
    </w:p>
    <w:p w14:paraId="1758B10E" w14:textId="729588C0" w:rsidR="00FC4C86" w:rsidRDefault="000F1648" w:rsidP="00716163">
      <w:pPr>
        <w:contextualSpacing/>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t</w:t>
      </w:r>
      <w:r>
        <w:rPr>
          <w:rFonts w:eastAsiaTheme="minorEastAsia"/>
          <w:sz w:val="20"/>
          <w:lang w:eastAsia="zh-CN"/>
        </w:rPr>
        <w:t xml:space="preserve"> has been agreed </w:t>
      </w:r>
      <w:r w:rsidR="00386E7F">
        <w:rPr>
          <w:rFonts w:eastAsiaTheme="minorEastAsia"/>
          <w:sz w:val="20"/>
          <w:lang w:eastAsia="zh-CN"/>
        </w:rPr>
        <w:t>to s</w:t>
      </w:r>
      <w:r w:rsidRPr="000F1648">
        <w:rPr>
          <w:rFonts w:eastAsiaTheme="minorEastAsia"/>
          <w:sz w:val="20"/>
          <w:lang w:eastAsia="zh-CN"/>
        </w:rPr>
        <w:t>upport multiplexing in case a PUCCH overlaps with more than one PUCCH</w:t>
      </w:r>
      <w:r w:rsidR="00386E7F">
        <w:rPr>
          <w:rFonts w:eastAsiaTheme="minorEastAsia"/>
          <w:sz w:val="20"/>
          <w:lang w:eastAsia="zh-CN"/>
        </w:rPr>
        <w:t>.</w:t>
      </w:r>
      <w:r w:rsidRPr="00716163">
        <w:rPr>
          <w:rFonts w:eastAsiaTheme="minorEastAsia"/>
          <w:sz w:val="20"/>
          <w:lang w:eastAsia="zh-CN"/>
        </w:rPr>
        <w:t xml:space="preserve"> </w:t>
      </w:r>
      <w:r w:rsidR="00716163" w:rsidRPr="00716163">
        <w:rPr>
          <w:rFonts w:eastAsiaTheme="minorEastAsia"/>
          <w:sz w:val="20"/>
          <w:lang w:eastAsia="zh-CN"/>
        </w:rPr>
        <w:t xml:space="preserve">For </w:t>
      </w:r>
      <w:r w:rsidR="00386E7F">
        <w:rPr>
          <w:rFonts w:eastAsiaTheme="minorEastAsia"/>
          <w:sz w:val="20"/>
          <w:lang w:eastAsia="zh-CN"/>
        </w:rPr>
        <w:t>this case</w:t>
      </w:r>
      <w:r w:rsidR="00716163" w:rsidRPr="00716163">
        <w:rPr>
          <w:rFonts w:eastAsiaTheme="minorEastAsia"/>
          <w:sz w:val="20"/>
          <w:lang w:eastAsia="zh-CN"/>
        </w:rPr>
        <w:t xml:space="preserve">, </w:t>
      </w:r>
      <w:r w:rsidR="00386E7F">
        <w:rPr>
          <w:rFonts w:eastAsiaTheme="minorEastAsia"/>
          <w:sz w:val="20"/>
          <w:lang w:eastAsia="zh-CN"/>
        </w:rPr>
        <w:t>d</w:t>
      </w:r>
      <w:r w:rsidR="00386E7F" w:rsidRPr="00386E7F">
        <w:rPr>
          <w:rFonts w:eastAsiaTheme="minorEastAsia"/>
          <w:sz w:val="20"/>
          <w:lang w:eastAsia="zh-CN"/>
        </w:rPr>
        <w:t>ynamic indication</w:t>
      </w:r>
      <w:r w:rsidR="00386E7F" w:rsidRPr="00716163">
        <w:rPr>
          <w:rFonts w:eastAsiaTheme="minorEastAsia"/>
          <w:sz w:val="20"/>
          <w:lang w:eastAsia="zh-CN"/>
        </w:rPr>
        <w:t xml:space="preserve"> </w:t>
      </w:r>
      <w:r w:rsidR="00386E7F">
        <w:rPr>
          <w:rFonts w:eastAsiaTheme="minorEastAsia"/>
          <w:sz w:val="20"/>
          <w:lang w:eastAsia="zh-CN"/>
        </w:rPr>
        <w:t xml:space="preserve">is beneficial to guarantee </w:t>
      </w:r>
      <w:r w:rsidR="00386E7F" w:rsidRPr="00716163">
        <w:rPr>
          <w:rFonts w:eastAsiaTheme="minorEastAsia"/>
          <w:sz w:val="20"/>
          <w:lang w:eastAsia="zh-CN"/>
        </w:rPr>
        <w:t>reliability of HP channel</w:t>
      </w:r>
      <w:r w:rsidR="00386E7F">
        <w:rPr>
          <w:rFonts w:eastAsiaTheme="minorEastAsia"/>
          <w:sz w:val="20"/>
          <w:lang w:eastAsia="zh-CN"/>
        </w:rPr>
        <w:t xml:space="preserve">. </w:t>
      </w:r>
      <w:r w:rsidR="003F744D" w:rsidRPr="00716163">
        <w:rPr>
          <w:rFonts w:eastAsiaTheme="minorEastAsia"/>
          <w:sz w:val="20"/>
          <w:lang w:eastAsia="zh-CN"/>
        </w:rPr>
        <w:t xml:space="preserve">Taken Fig.1 as an example, </w:t>
      </w:r>
      <w:r w:rsidR="003F744D">
        <w:rPr>
          <w:rFonts w:eastAsiaTheme="minorEastAsia"/>
          <w:sz w:val="20"/>
          <w:lang w:eastAsia="zh-CN"/>
        </w:rPr>
        <w:t xml:space="preserve">a single HP </w:t>
      </w:r>
      <w:r w:rsidR="003F744D">
        <w:rPr>
          <w:rFonts w:eastAsiaTheme="minorEastAsia"/>
          <w:sz w:val="20"/>
          <w:lang w:eastAsia="zh-CN"/>
        </w:rPr>
        <w:lastRenderedPageBreak/>
        <w:t>PUCCH overlaps with two LP PUCCHs.</w:t>
      </w:r>
      <w:r w:rsidR="00DD4BA1">
        <w:rPr>
          <w:rFonts w:eastAsiaTheme="minorEastAsia"/>
          <w:sz w:val="20"/>
          <w:lang w:eastAsia="zh-CN"/>
        </w:rPr>
        <w:t xml:space="preserve"> If UCI multiplexing with LP PUCCH 1 and HP PUCCH can be </w:t>
      </w:r>
      <w:r w:rsidR="001F378C">
        <w:rPr>
          <w:rFonts w:eastAsiaTheme="minorEastAsia"/>
          <w:sz w:val="20"/>
          <w:lang w:eastAsia="zh-CN"/>
        </w:rPr>
        <w:t xml:space="preserve">met </w:t>
      </w:r>
      <w:r w:rsidR="00DD4BA1">
        <w:rPr>
          <w:rFonts w:eastAsiaTheme="minorEastAsia"/>
          <w:sz w:val="20"/>
          <w:lang w:eastAsia="zh-CN"/>
        </w:rPr>
        <w:t>from both latency and reliability perspective</w:t>
      </w:r>
      <w:r w:rsidR="001F378C">
        <w:rPr>
          <w:rFonts w:eastAsiaTheme="minorEastAsia"/>
          <w:sz w:val="20"/>
          <w:lang w:eastAsia="zh-CN"/>
        </w:rPr>
        <w:t xml:space="preserve"> and UCI multiplexing with three PUCCHs cannot be</w:t>
      </w:r>
      <w:r w:rsidR="001F378C" w:rsidRPr="001F378C">
        <w:rPr>
          <w:rFonts w:eastAsiaTheme="minorEastAsia"/>
          <w:sz w:val="20"/>
          <w:lang w:eastAsia="zh-CN"/>
        </w:rPr>
        <w:t xml:space="preserve"> </w:t>
      </w:r>
      <w:r w:rsidR="001F378C">
        <w:rPr>
          <w:rFonts w:eastAsiaTheme="minorEastAsia"/>
          <w:sz w:val="20"/>
          <w:lang w:eastAsia="zh-CN"/>
        </w:rPr>
        <w:t>allowed, d</w:t>
      </w:r>
      <w:r w:rsidR="001F378C" w:rsidRPr="00386E7F">
        <w:rPr>
          <w:rFonts w:eastAsiaTheme="minorEastAsia"/>
          <w:sz w:val="20"/>
          <w:lang w:eastAsia="zh-CN"/>
        </w:rPr>
        <w:t>ynamic indication</w:t>
      </w:r>
      <w:r w:rsidR="001F378C">
        <w:rPr>
          <w:rFonts w:eastAsiaTheme="minorEastAsia"/>
          <w:sz w:val="20"/>
          <w:lang w:eastAsia="zh-CN"/>
        </w:rPr>
        <w:t xml:space="preserve"> is an attractive method.  </w:t>
      </w:r>
      <w:r w:rsidR="00716163">
        <w:rPr>
          <w:rFonts w:eastAsiaTheme="minorEastAsia"/>
          <w:sz w:val="20"/>
          <w:lang w:eastAsia="zh-CN"/>
        </w:rPr>
        <w:t>I</w:t>
      </w:r>
      <w:r w:rsidR="00716163" w:rsidRPr="00716163">
        <w:rPr>
          <w:rFonts w:eastAsia="宋体"/>
          <w:sz w:val="20"/>
        </w:rPr>
        <w:t xml:space="preserve">f payload size </w:t>
      </w:r>
      <w:r w:rsidR="00716163" w:rsidRPr="00716163">
        <w:rPr>
          <w:rFonts w:eastAsia="宋体" w:hint="eastAsia"/>
          <w:sz w:val="20"/>
        </w:rPr>
        <w:t>on</w:t>
      </w:r>
      <w:r w:rsidR="00716163" w:rsidRPr="00716163">
        <w:rPr>
          <w:rFonts w:eastAsia="宋体"/>
          <w:sz w:val="20"/>
        </w:rPr>
        <w:t xml:space="preserve"> LP </w:t>
      </w:r>
      <w:r w:rsidR="00716163" w:rsidRPr="00716163">
        <w:rPr>
          <w:rFonts w:eastAsia="宋体" w:hint="eastAsia"/>
          <w:sz w:val="20"/>
        </w:rPr>
        <w:t>PUCCH</w:t>
      </w:r>
      <w:r w:rsidR="00716163" w:rsidRPr="00716163">
        <w:rPr>
          <w:rFonts w:eastAsia="宋体"/>
          <w:sz w:val="20"/>
        </w:rPr>
        <w:t xml:space="preserve"> 2 </w:t>
      </w:r>
      <w:r w:rsidR="00716163" w:rsidRPr="00716163">
        <w:rPr>
          <w:rFonts w:eastAsia="宋体" w:hint="eastAsia"/>
          <w:sz w:val="20"/>
        </w:rPr>
        <w:t>is</w:t>
      </w:r>
      <w:r w:rsidR="00716163" w:rsidRPr="00716163">
        <w:rPr>
          <w:rFonts w:eastAsia="宋体"/>
          <w:sz w:val="20"/>
        </w:rPr>
        <w:t xml:space="preserve"> larger</w:t>
      </w:r>
      <w:r w:rsidR="001F378C">
        <w:rPr>
          <w:rFonts w:eastAsia="宋体"/>
          <w:sz w:val="20"/>
        </w:rPr>
        <w:t xml:space="preserve"> or</w:t>
      </w:r>
      <w:r w:rsidR="00DD4BA1">
        <w:rPr>
          <w:rFonts w:eastAsia="宋体"/>
          <w:sz w:val="20"/>
        </w:rPr>
        <w:t xml:space="preserve"> the </w:t>
      </w:r>
      <w:r w:rsidR="00386E7F">
        <w:rPr>
          <w:rFonts w:eastAsia="宋体"/>
          <w:sz w:val="20"/>
        </w:rPr>
        <w:t xml:space="preserve">latency of multiplexing </w:t>
      </w:r>
      <w:r w:rsidR="00DD4BA1">
        <w:rPr>
          <w:rFonts w:eastAsia="宋体"/>
          <w:sz w:val="20"/>
        </w:rPr>
        <w:t xml:space="preserve">with LP PUCCH 2 </w:t>
      </w:r>
      <w:r w:rsidR="00FC4C86">
        <w:rPr>
          <w:rFonts w:eastAsia="宋体"/>
          <w:sz w:val="20"/>
        </w:rPr>
        <w:t xml:space="preserve">cannot be met for </w:t>
      </w:r>
      <w:r w:rsidR="00DD4BA1">
        <w:rPr>
          <w:rFonts w:eastAsia="宋体"/>
          <w:sz w:val="20"/>
        </w:rPr>
        <w:t>requirement of HP channel</w:t>
      </w:r>
      <w:r w:rsidR="00716163" w:rsidRPr="00716163">
        <w:rPr>
          <w:rFonts w:eastAsia="宋体"/>
          <w:sz w:val="20"/>
        </w:rPr>
        <w:t xml:space="preserve">, </w:t>
      </w:r>
      <w:r w:rsidR="00DD4BA1">
        <w:rPr>
          <w:rFonts w:eastAsia="宋体"/>
          <w:sz w:val="20"/>
        </w:rPr>
        <w:t xml:space="preserve">the UCI on </w:t>
      </w:r>
      <w:r w:rsidR="001049D6">
        <w:rPr>
          <w:rFonts w:eastAsia="宋体"/>
          <w:sz w:val="20"/>
        </w:rPr>
        <w:t xml:space="preserve">LP </w:t>
      </w:r>
      <w:r w:rsidR="00DD4BA1">
        <w:rPr>
          <w:rFonts w:eastAsia="宋体"/>
          <w:sz w:val="20"/>
        </w:rPr>
        <w:t xml:space="preserve">PUCCH 2 should be dropped.  </w:t>
      </w:r>
      <w:proofErr w:type="spellStart"/>
      <w:r w:rsidR="00FC4C86">
        <w:rPr>
          <w:rFonts w:eastAsia="宋体"/>
          <w:sz w:val="20"/>
        </w:rPr>
        <w:t>gNB</w:t>
      </w:r>
      <w:proofErr w:type="spellEnd"/>
      <w:r w:rsidR="00FC4C86">
        <w:rPr>
          <w:rFonts w:eastAsia="宋体"/>
          <w:sz w:val="20"/>
        </w:rPr>
        <w:t xml:space="preserve"> can indicate UCI on LP PUCCH 1 is multiplexed </w:t>
      </w:r>
      <w:r w:rsidR="001049D6">
        <w:rPr>
          <w:rFonts w:eastAsia="宋体" w:hint="eastAsia"/>
          <w:sz w:val="20"/>
          <w:lang w:eastAsia="zh-CN"/>
        </w:rPr>
        <w:t>with</w:t>
      </w:r>
      <w:r w:rsidR="001049D6">
        <w:rPr>
          <w:rFonts w:eastAsia="宋体"/>
          <w:sz w:val="20"/>
        </w:rPr>
        <w:t xml:space="preserve"> </w:t>
      </w:r>
      <w:r w:rsidR="001049D6">
        <w:rPr>
          <w:rFonts w:eastAsia="宋体" w:hint="eastAsia"/>
          <w:sz w:val="20"/>
          <w:lang w:eastAsia="zh-CN"/>
        </w:rPr>
        <w:t>H</w:t>
      </w:r>
      <w:r w:rsidR="00FC4C86" w:rsidRPr="00716163">
        <w:rPr>
          <w:rFonts w:eastAsia="宋体"/>
          <w:sz w:val="20"/>
        </w:rPr>
        <w:t xml:space="preserve">P </w:t>
      </w:r>
      <w:r w:rsidR="001049D6">
        <w:rPr>
          <w:rFonts w:eastAsia="宋体"/>
          <w:sz w:val="20"/>
        </w:rPr>
        <w:t xml:space="preserve">UCI. </w:t>
      </w:r>
    </w:p>
    <w:p w14:paraId="76A4E546" w14:textId="77777777" w:rsidR="00B64D69" w:rsidRDefault="00B64D69" w:rsidP="00716163">
      <w:pPr>
        <w:contextualSpacing/>
        <w:jc w:val="both"/>
        <w:rPr>
          <w:rFonts w:eastAsia="宋体"/>
          <w:sz w:val="20"/>
        </w:rPr>
      </w:pPr>
    </w:p>
    <w:p w14:paraId="474310DF" w14:textId="1A47DD1D" w:rsidR="00350896" w:rsidRDefault="00350896" w:rsidP="00350896">
      <w:pPr>
        <w:pStyle w:val="a0"/>
        <w:ind w:leftChars="100" w:left="240"/>
        <w:jc w:val="center"/>
        <w:rPr>
          <w:rFonts w:ascii="Times New Roman" w:hAnsi="Times New Roman"/>
        </w:rPr>
      </w:pPr>
      <w:r w:rsidRPr="004604DA">
        <w:rPr>
          <w:rFonts w:ascii="Times New Roman" w:hAnsi="Times New Roman"/>
        </w:rPr>
        <w:object w:dxaOrig="8476" w:dyaOrig="4860" w14:anchorId="426D5144">
          <v:shape id="_x0000_i1026" type="#_x0000_t75" style="width:163.9pt;height:93.75pt" o:ole="">
            <v:imagedata r:id="rId11" o:title=""/>
          </v:shape>
          <o:OLEObject Type="Embed" ProgID="Visio.Drawing.15" ShapeID="_x0000_i1026" DrawAspect="Content" ObjectID="_1672499226" r:id="rId12"/>
        </w:object>
      </w:r>
    </w:p>
    <w:p w14:paraId="51FA6DBD" w14:textId="531C60D7" w:rsidR="00350896" w:rsidRPr="00350896" w:rsidRDefault="00350896" w:rsidP="00350896">
      <w:pPr>
        <w:pStyle w:val="a0"/>
        <w:ind w:leftChars="100" w:left="240"/>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ig.</w:t>
      </w:r>
      <w:r w:rsidR="00613A14">
        <w:rPr>
          <w:rFonts w:ascii="Times New Roman" w:eastAsiaTheme="minorEastAsia" w:hAnsi="Times New Roman"/>
          <w:lang w:eastAsia="zh-CN"/>
        </w:rPr>
        <w:t>1</w:t>
      </w:r>
      <w:r>
        <w:rPr>
          <w:rFonts w:ascii="Times New Roman" w:eastAsiaTheme="minorEastAsia" w:hAnsi="Times New Roman"/>
          <w:lang w:eastAsia="zh-CN"/>
        </w:rPr>
        <w:t xml:space="preserve"> one DCI indicates multiplexing, the other one indicates prioritization</w:t>
      </w:r>
    </w:p>
    <w:p w14:paraId="45EAC295" w14:textId="4DF17064" w:rsidR="00774E72" w:rsidRDefault="00774E72" w:rsidP="001049D6">
      <w:pPr>
        <w:spacing w:beforeLines="50" w:before="120" w:afterLines="50" w:after="120" w:line="315" w:lineRule="atLeast"/>
        <w:jc w:val="both"/>
        <w:rPr>
          <w:rFonts w:eastAsiaTheme="minorEastAsia"/>
          <w:sz w:val="20"/>
          <w:lang w:eastAsia="zh-CN"/>
        </w:rPr>
      </w:pPr>
      <w:r w:rsidRPr="00B64D69">
        <w:rPr>
          <w:rFonts w:eastAsiaTheme="minorEastAsia"/>
          <w:sz w:val="20"/>
          <w:lang w:eastAsia="zh-CN"/>
        </w:rPr>
        <w:t>F</w:t>
      </w:r>
      <w:r w:rsidRPr="00B64D69">
        <w:rPr>
          <w:rFonts w:eastAsiaTheme="minorEastAsia" w:hint="eastAsia"/>
          <w:sz w:val="20"/>
          <w:lang w:eastAsia="zh-CN"/>
        </w:rPr>
        <w:t>or</w:t>
      </w:r>
      <w:r w:rsidRPr="00B64D69">
        <w:rPr>
          <w:rFonts w:eastAsiaTheme="minorEastAsia"/>
          <w:sz w:val="20"/>
          <w:lang w:eastAsia="zh-CN"/>
        </w:rPr>
        <w:t xml:space="preserve"> </w:t>
      </w:r>
      <w:r w:rsidRPr="00B64D69">
        <w:rPr>
          <w:rFonts w:eastAsiaTheme="minorEastAsia" w:hint="eastAsia"/>
          <w:sz w:val="20"/>
          <w:lang w:eastAsia="zh-CN"/>
        </w:rPr>
        <w:t>d</w:t>
      </w:r>
      <w:r w:rsidRPr="00B64D69">
        <w:rPr>
          <w:rFonts w:eastAsiaTheme="minorEastAsia"/>
          <w:sz w:val="20"/>
          <w:lang w:eastAsia="zh-CN"/>
        </w:rPr>
        <w:t>ynamic indication</w:t>
      </w:r>
      <w:r w:rsidRPr="00B64D69">
        <w:rPr>
          <w:rFonts w:eastAsiaTheme="minorEastAsia" w:hint="eastAsia"/>
          <w:sz w:val="20"/>
          <w:lang w:eastAsia="zh-CN"/>
        </w:rPr>
        <w:t>,</w:t>
      </w:r>
      <w:r w:rsidRPr="00B64D69">
        <w:rPr>
          <w:rFonts w:eastAsiaTheme="minorEastAsia"/>
          <w:sz w:val="20"/>
          <w:lang w:eastAsia="zh-CN"/>
        </w:rPr>
        <w:t xml:space="preserve"> </w:t>
      </w:r>
      <w:r w:rsidRPr="00B64D69">
        <w:rPr>
          <w:rFonts w:eastAsiaTheme="minorEastAsia" w:hint="eastAsia"/>
          <w:sz w:val="20"/>
          <w:lang w:eastAsia="zh-CN"/>
        </w:rPr>
        <w:t>a</w:t>
      </w:r>
      <w:r w:rsidRPr="00B64D69">
        <w:rPr>
          <w:rFonts w:eastAsiaTheme="minorEastAsia"/>
          <w:sz w:val="20"/>
          <w:lang w:eastAsia="zh-CN"/>
        </w:rPr>
        <w:t xml:space="preserve"> multiplexing or prioritization indicator filed can be included in DCI</w:t>
      </w:r>
      <w:r>
        <w:rPr>
          <w:rFonts w:eastAsiaTheme="minorEastAsia"/>
          <w:sz w:val="20"/>
          <w:lang w:eastAsia="zh-CN"/>
        </w:rPr>
        <w:t xml:space="preserve"> with HP or LP. Actually, the indication can also be included in DCI with both HP or LP simultaneously. </w:t>
      </w:r>
      <w:r w:rsidR="006826AA">
        <w:rPr>
          <w:rFonts w:eastAsiaTheme="minorEastAsia"/>
          <w:sz w:val="20"/>
          <w:lang w:eastAsia="zh-CN"/>
        </w:rPr>
        <w:t xml:space="preserve">For </w:t>
      </w:r>
      <w:r w:rsidR="001049D6">
        <w:rPr>
          <w:rFonts w:eastAsiaTheme="minorEastAsia"/>
          <w:sz w:val="20"/>
          <w:lang w:eastAsia="zh-CN"/>
        </w:rPr>
        <w:t xml:space="preserve">the </w:t>
      </w:r>
      <w:r w:rsidR="006826AA">
        <w:rPr>
          <w:rFonts w:eastAsiaTheme="minorEastAsia"/>
          <w:sz w:val="20"/>
          <w:lang w:eastAsia="zh-CN"/>
        </w:rPr>
        <w:t xml:space="preserve">case </w:t>
      </w:r>
      <w:r w:rsidR="001049D6">
        <w:rPr>
          <w:rFonts w:eastAsiaTheme="minorEastAsia"/>
          <w:sz w:val="20"/>
          <w:lang w:eastAsia="zh-CN"/>
        </w:rPr>
        <w:t xml:space="preserve">shown </w:t>
      </w:r>
      <w:r w:rsidR="006826AA">
        <w:rPr>
          <w:rFonts w:eastAsiaTheme="minorEastAsia"/>
          <w:sz w:val="20"/>
          <w:lang w:eastAsia="zh-CN"/>
        </w:rPr>
        <w:t>in Fig.1, when HP channel overlaps with more than one LP channel</w:t>
      </w:r>
      <w:r w:rsidR="00E44DDD">
        <w:rPr>
          <w:rFonts w:eastAsiaTheme="minorEastAsia"/>
          <w:sz w:val="20"/>
          <w:lang w:eastAsia="zh-CN"/>
        </w:rPr>
        <w:t>s</w:t>
      </w:r>
      <w:r w:rsidR="006826AA">
        <w:rPr>
          <w:rFonts w:eastAsiaTheme="minorEastAsia"/>
          <w:sz w:val="20"/>
          <w:lang w:eastAsia="zh-CN"/>
        </w:rPr>
        <w:t xml:space="preserve">, the indication field in LP DCI can be used to differentiate the </w:t>
      </w:r>
      <w:r w:rsidR="006826AA" w:rsidRPr="00B64D69">
        <w:rPr>
          <w:rFonts w:eastAsiaTheme="minorEastAsia"/>
          <w:sz w:val="20"/>
          <w:lang w:eastAsia="zh-CN"/>
        </w:rPr>
        <w:t>multiplexing or prioritization</w:t>
      </w:r>
      <w:r w:rsidR="006826AA">
        <w:rPr>
          <w:rFonts w:eastAsiaTheme="minorEastAsia"/>
          <w:sz w:val="20"/>
          <w:lang w:eastAsia="zh-CN"/>
        </w:rPr>
        <w:t xml:space="preserve"> operation for LP UCI. O</w:t>
      </w:r>
      <w:r w:rsidR="006826AA" w:rsidRPr="006826AA">
        <w:rPr>
          <w:rFonts w:eastAsiaTheme="minorEastAsia"/>
          <w:sz w:val="20"/>
          <w:lang w:eastAsia="zh-CN"/>
        </w:rPr>
        <w:t>n the contrary</w:t>
      </w:r>
      <w:r w:rsidR="006826AA">
        <w:rPr>
          <w:rFonts w:eastAsiaTheme="minorEastAsia"/>
          <w:sz w:val="20"/>
          <w:lang w:eastAsia="zh-CN"/>
        </w:rPr>
        <w:t>, when LP channel overlaps with more than one HP channel</w:t>
      </w:r>
      <w:r w:rsidR="00E44DDD">
        <w:rPr>
          <w:rFonts w:eastAsiaTheme="minorEastAsia"/>
          <w:sz w:val="20"/>
          <w:lang w:eastAsia="zh-CN"/>
        </w:rPr>
        <w:t>s</w:t>
      </w:r>
      <w:r w:rsidR="006826AA">
        <w:rPr>
          <w:rFonts w:eastAsiaTheme="minorEastAsia"/>
          <w:sz w:val="20"/>
          <w:lang w:eastAsia="zh-CN"/>
        </w:rPr>
        <w:t xml:space="preserve">, the indication field in HP DCI can </w:t>
      </w:r>
      <w:r w:rsidR="00E4741C">
        <w:rPr>
          <w:rFonts w:eastAsiaTheme="minorEastAsia"/>
          <w:sz w:val="20"/>
          <w:lang w:eastAsia="zh-CN"/>
        </w:rPr>
        <w:t xml:space="preserve">indicate which HP channel </w:t>
      </w:r>
      <w:r w:rsidR="00E44DDD">
        <w:rPr>
          <w:rFonts w:eastAsiaTheme="minorEastAsia"/>
          <w:sz w:val="20"/>
          <w:lang w:eastAsia="zh-CN"/>
        </w:rPr>
        <w:t xml:space="preserve">can </w:t>
      </w:r>
      <w:r w:rsidR="00E4741C">
        <w:rPr>
          <w:rFonts w:eastAsiaTheme="minorEastAsia"/>
          <w:sz w:val="20"/>
          <w:lang w:eastAsia="zh-CN"/>
        </w:rPr>
        <w:t xml:space="preserve">participate in </w:t>
      </w:r>
      <w:r w:rsidR="006826AA" w:rsidRPr="00B64D69">
        <w:rPr>
          <w:rFonts w:eastAsiaTheme="minorEastAsia"/>
          <w:sz w:val="20"/>
          <w:lang w:eastAsia="zh-CN"/>
        </w:rPr>
        <w:t>multiplexing</w:t>
      </w:r>
      <w:r w:rsidR="00E4741C">
        <w:rPr>
          <w:rFonts w:eastAsiaTheme="minorEastAsia"/>
          <w:sz w:val="20"/>
          <w:lang w:eastAsia="zh-CN"/>
        </w:rPr>
        <w:t xml:space="preserve"> </w:t>
      </w:r>
      <w:r w:rsidR="00E4741C" w:rsidRPr="00B64D69">
        <w:rPr>
          <w:rFonts w:eastAsiaTheme="minorEastAsia"/>
          <w:sz w:val="20"/>
          <w:lang w:eastAsia="zh-CN"/>
        </w:rPr>
        <w:t>or prioritization</w:t>
      </w:r>
      <w:r w:rsidR="00E4741C">
        <w:rPr>
          <w:rFonts w:eastAsiaTheme="minorEastAsia"/>
          <w:sz w:val="20"/>
          <w:lang w:eastAsia="zh-CN"/>
        </w:rPr>
        <w:t xml:space="preserve"> operation</w:t>
      </w:r>
      <w:r w:rsidR="006826AA">
        <w:rPr>
          <w:rFonts w:eastAsiaTheme="minorEastAsia"/>
          <w:sz w:val="20"/>
          <w:lang w:eastAsia="zh-CN"/>
        </w:rPr>
        <w:t>.</w:t>
      </w:r>
    </w:p>
    <w:p w14:paraId="2B93DBD6" w14:textId="239C5655" w:rsidR="00FB24F5" w:rsidRPr="006826AA" w:rsidRDefault="00FB24F5" w:rsidP="006826AA">
      <w:pPr>
        <w:spacing w:line="315" w:lineRule="atLeast"/>
        <w:jc w:val="both"/>
        <w:rPr>
          <w:rFonts w:eastAsiaTheme="minorEastAsia"/>
          <w:sz w:val="20"/>
          <w:lang w:eastAsia="zh-CN"/>
        </w:rPr>
      </w:pPr>
      <w:r w:rsidRPr="006826AA">
        <w:rPr>
          <w:rFonts w:eastAsiaTheme="minorEastAsia"/>
          <w:sz w:val="20"/>
          <w:lang w:eastAsia="zh-CN"/>
        </w:rPr>
        <w:t>In Rel-16, it has been supported that one DCI</w:t>
      </w:r>
      <w:r w:rsidRPr="006826AA">
        <w:rPr>
          <w:rFonts w:eastAsiaTheme="minorEastAsia" w:hint="eastAsia"/>
          <w:sz w:val="20"/>
          <w:lang w:eastAsia="zh-CN"/>
        </w:rPr>
        <w:t xml:space="preserve"> </w:t>
      </w:r>
      <w:r w:rsidRPr="006826AA">
        <w:rPr>
          <w:rFonts w:eastAsiaTheme="minorEastAsia"/>
          <w:sz w:val="20"/>
          <w:lang w:eastAsia="zh-CN"/>
        </w:rPr>
        <w:t xml:space="preserve">can </w:t>
      </w:r>
      <w:r w:rsidRPr="006826AA">
        <w:rPr>
          <w:rFonts w:eastAsiaTheme="minorEastAsia" w:hint="eastAsia"/>
          <w:sz w:val="20"/>
          <w:lang w:eastAsia="zh-CN"/>
        </w:rPr>
        <w:t>schedul</w:t>
      </w:r>
      <w:r w:rsidRPr="006826AA">
        <w:rPr>
          <w:rFonts w:eastAsiaTheme="minorEastAsia"/>
          <w:sz w:val="20"/>
          <w:lang w:eastAsia="zh-CN"/>
        </w:rPr>
        <w:t xml:space="preserve">e </w:t>
      </w:r>
      <w:r w:rsidRPr="006826AA">
        <w:rPr>
          <w:rFonts w:eastAsiaTheme="minorEastAsia" w:hint="eastAsia"/>
          <w:sz w:val="20"/>
          <w:lang w:eastAsia="zh-CN"/>
        </w:rPr>
        <w:t>both</w:t>
      </w:r>
      <w:r w:rsidRPr="006826AA">
        <w:rPr>
          <w:rFonts w:eastAsiaTheme="minorEastAsia"/>
          <w:sz w:val="20"/>
          <w:lang w:eastAsia="zh-CN"/>
        </w:rPr>
        <w:t xml:space="preserve"> HP </w:t>
      </w:r>
      <w:r w:rsidRPr="006826AA">
        <w:rPr>
          <w:rFonts w:eastAsiaTheme="minorEastAsia" w:hint="eastAsia"/>
          <w:sz w:val="20"/>
          <w:lang w:eastAsia="zh-CN"/>
        </w:rPr>
        <w:t>and</w:t>
      </w:r>
      <w:r w:rsidRPr="006826AA">
        <w:rPr>
          <w:rFonts w:eastAsiaTheme="minorEastAsia"/>
          <w:sz w:val="20"/>
          <w:lang w:eastAsia="zh-CN"/>
        </w:rPr>
        <w:t xml:space="preserve"> </w:t>
      </w:r>
      <w:r w:rsidRPr="006826AA">
        <w:rPr>
          <w:rFonts w:eastAsiaTheme="minorEastAsia" w:hint="eastAsia"/>
          <w:sz w:val="20"/>
          <w:lang w:eastAsia="zh-CN"/>
        </w:rPr>
        <w:t>LP</w:t>
      </w:r>
      <w:r w:rsidRPr="006826AA">
        <w:rPr>
          <w:rFonts w:eastAsiaTheme="minorEastAsia"/>
          <w:sz w:val="20"/>
          <w:lang w:eastAsia="zh-CN"/>
        </w:rPr>
        <w:t xml:space="preserve"> services. </w:t>
      </w:r>
      <w:r w:rsidR="00880717" w:rsidRPr="006826AA">
        <w:rPr>
          <w:rFonts w:eastAsiaTheme="minorEastAsia"/>
          <w:sz w:val="20"/>
          <w:lang w:eastAsia="zh-CN"/>
        </w:rPr>
        <w:t xml:space="preserve">Therefore, </w:t>
      </w:r>
      <w:r w:rsidR="00880717" w:rsidRPr="006826AA">
        <w:rPr>
          <w:rFonts w:eastAsiaTheme="minorEastAsia" w:hint="eastAsia"/>
          <w:sz w:val="20"/>
          <w:lang w:eastAsia="zh-CN"/>
        </w:rPr>
        <w:t>a</w:t>
      </w:r>
      <w:r w:rsidR="00880717" w:rsidRPr="006826AA">
        <w:rPr>
          <w:rFonts w:eastAsiaTheme="minorEastAsia"/>
          <w:sz w:val="20"/>
          <w:lang w:eastAsia="zh-CN"/>
        </w:rPr>
        <w:t xml:space="preserve"> multiplexing or prioritization indicator filed can be included in DCI with both HP and LP. </w:t>
      </w:r>
    </w:p>
    <w:p w14:paraId="732A3FBF" w14:textId="50605649" w:rsidR="00FB24F5" w:rsidRPr="00FB24F5" w:rsidRDefault="00880717" w:rsidP="00E4741C">
      <w:pPr>
        <w:spacing w:beforeLines="50" w:before="120" w:afterLines="50" w:after="120" w:line="315" w:lineRule="atLeast"/>
        <w:jc w:val="both"/>
        <w:rPr>
          <w:rFonts w:eastAsiaTheme="minorEastAsia"/>
          <w:lang w:eastAsia="zh-CN"/>
        </w:rPr>
      </w:pPr>
      <w:r w:rsidRPr="006826AA">
        <w:rPr>
          <w:rFonts w:eastAsiaTheme="minorEastAsia"/>
          <w:sz w:val="20"/>
          <w:lang w:eastAsia="zh-CN"/>
        </w:rPr>
        <w:t xml:space="preserve">On the other hand, another field may be added to indicate UCI would be multiplexed in LP channel or HP </w:t>
      </w:r>
      <w:r>
        <w:rPr>
          <w:rFonts w:eastAsiaTheme="minorEastAsia"/>
          <w:lang w:eastAsia="zh-CN"/>
        </w:rPr>
        <w:t>channel.</w:t>
      </w:r>
    </w:p>
    <w:p w14:paraId="1600C89C" w14:textId="2B2BA8E2" w:rsidR="00DA6C8A" w:rsidRPr="00010CC1" w:rsidRDefault="00DA6C8A" w:rsidP="00DA6C8A">
      <w:pPr>
        <w:pStyle w:val="a0"/>
        <w:spacing w:beforeLines="50" w:before="120"/>
        <w:rPr>
          <w:rFonts w:ascii="Times New Roman" w:eastAsiaTheme="minorEastAsia" w:hAnsi="Times New Roman"/>
          <w:b/>
          <w:i/>
        </w:rPr>
      </w:pPr>
      <w:bookmarkStart w:id="31" w:name="_Hlk54103361"/>
      <w:bookmarkStart w:id="32" w:name="_Hlk61276714"/>
      <w:r w:rsidRPr="00010CC1">
        <w:rPr>
          <w:rFonts w:ascii="Times New Roman" w:eastAsiaTheme="minorEastAsia" w:hAnsi="Times New Roman"/>
          <w:b/>
          <w:i/>
          <w:lang w:val="en-GB" w:eastAsia="zh-CN"/>
        </w:rPr>
        <w:t>Proposal</w:t>
      </w:r>
      <w:r w:rsidR="00864108">
        <w:rPr>
          <w:rFonts w:ascii="Times New Roman" w:eastAsiaTheme="minorEastAsia" w:hAnsi="Times New Roman"/>
          <w:b/>
          <w:i/>
          <w:lang w:val="en-GB" w:eastAsia="zh-CN"/>
        </w:rPr>
        <w:t xml:space="preserve"> 1</w:t>
      </w:r>
      <w:r w:rsidR="00FE3B5E">
        <w:rPr>
          <w:rFonts w:ascii="Times New Roman" w:eastAsiaTheme="minorEastAsia" w:hAnsi="Times New Roman"/>
          <w:b/>
          <w:i/>
          <w:lang w:val="en-GB" w:eastAsia="zh-CN"/>
        </w:rPr>
        <w:t>2</w:t>
      </w:r>
      <w:r w:rsidRPr="00010CC1">
        <w:rPr>
          <w:rFonts w:ascii="Times New Roman" w:eastAsiaTheme="minorEastAsia" w:hAnsi="Times New Roman"/>
          <w:b/>
          <w:i/>
          <w:lang w:val="en-GB" w:eastAsia="zh-CN"/>
        </w:rPr>
        <w:t>:</w:t>
      </w:r>
      <w:r w:rsidRPr="00010CC1">
        <w:rPr>
          <w:rFonts w:ascii="Times New Roman" w:eastAsia="宋体" w:hAnsi="Times New Roman"/>
          <w:b/>
          <w:i/>
          <w:color w:val="000000" w:themeColor="text1"/>
          <w:kern w:val="24"/>
          <w:sz w:val="48"/>
          <w:szCs w:val="48"/>
          <w:lang w:eastAsia="zh-CN"/>
        </w:rPr>
        <w:t xml:space="preserve"> </w:t>
      </w:r>
      <w:r w:rsidR="00255023" w:rsidRPr="00010CC1">
        <w:rPr>
          <w:rFonts w:ascii="Times New Roman" w:hAnsi="Times New Roman"/>
          <w:b/>
          <w:i/>
          <w:lang w:eastAsia="x-none"/>
        </w:rPr>
        <w:t>Semi-static indication</w:t>
      </w:r>
      <w:r w:rsidR="00255023" w:rsidRPr="00D536B4">
        <w:rPr>
          <w:rFonts w:ascii="Times New Roman" w:hAnsi="Times New Roman"/>
          <w:b/>
          <w:i/>
          <w:lang w:eastAsia="x-none"/>
        </w:rPr>
        <w:t xml:space="preserve"> and </w:t>
      </w:r>
      <w:r w:rsidRPr="00D536B4">
        <w:rPr>
          <w:rFonts w:ascii="Times New Roman" w:hAnsi="Times New Roman"/>
          <w:b/>
          <w:i/>
          <w:lang w:eastAsia="x-none"/>
        </w:rPr>
        <w:t>dynamic indication of</w:t>
      </w:r>
      <w:r w:rsidRPr="00010CC1">
        <w:rPr>
          <w:rFonts w:ascii="Times New Roman" w:eastAsiaTheme="minorEastAsia" w:hAnsi="Times New Roman"/>
          <w:b/>
          <w:i/>
        </w:rPr>
        <w:t xml:space="preserve"> intra-UE multiplexing and prioritization manner can be supported in Rel</w:t>
      </w:r>
      <w:r w:rsidR="005631F2" w:rsidRPr="00010CC1">
        <w:rPr>
          <w:rFonts w:ascii="Times New Roman" w:eastAsiaTheme="minorEastAsia" w:hAnsi="Times New Roman"/>
          <w:b/>
          <w:i/>
        </w:rPr>
        <w:t>-</w:t>
      </w:r>
      <w:r w:rsidRPr="00010CC1">
        <w:rPr>
          <w:rFonts w:ascii="Times New Roman" w:eastAsiaTheme="minorEastAsia" w:hAnsi="Times New Roman"/>
          <w:b/>
          <w:i/>
        </w:rPr>
        <w:t xml:space="preserve">17. </w:t>
      </w:r>
    </w:p>
    <w:bookmarkEnd w:id="31"/>
    <w:p w14:paraId="3F1F8FB9" w14:textId="25D59F28" w:rsidR="00921EB4" w:rsidRDefault="00880717" w:rsidP="00FE3F68">
      <w:pPr>
        <w:pStyle w:val="a0"/>
        <w:rPr>
          <w:rFonts w:ascii="Times New Roman" w:hAnsi="Times New Roman"/>
          <w:b/>
          <w:i/>
          <w:lang w:eastAsia="x-none"/>
        </w:rPr>
      </w:pPr>
      <w:r w:rsidRPr="00010CC1">
        <w:rPr>
          <w:rFonts w:ascii="Times New Roman" w:eastAsiaTheme="minorEastAsia" w:hAnsi="Times New Roman"/>
          <w:b/>
          <w:i/>
          <w:lang w:val="en-GB" w:eastAsia="zh-CN"/>
        </w:rPr>
        <w:t>Proposal</w:t>
      </w:r>
      <w:r>
        <w:rPr>
          <w:rFonts w:ascii="Times New Roman" w:eastAsiaTheme="minorEastAsia" w:hAnsi="Times New Roman"/>
          <w:b/>
          <w:i/>
          <w:lang w:val="en-GB" w:eastAsia="zh-CN"/>
        </w:rPr>
        <w:t xml:space="preserve"> 1</w:t>
      </w:r>
      <w:r w:rsidR="00FE3B5E">
        <w:rPr>
          <w:rFonts w:ascii="Times New Roman" w:eastAsiaTheme="minorEastAsia" w:hAnsi="Times New Roman"/>
          <w:b/>
          <w:i/>
          <w:lang w:val="en-GB" w:eastAsia="zh-CN"/>
        </w:rPr>
        <w:t>3</w:t>
      </w:r>
      <w:r w:rsidRPr="00010CC1">
        <w:rPr>
          <w:rFonts w:ascii="Times New Roman" w:eastAsiaTheme="minorEastAsia" w:hAnsi="Times New Roman"/>
          <w:b/>
          <w:i/>
          <w:lang w:val="en-GB" w:eastAsia="zh-CN"/>
        </w:rPr>
        <w:t>:</w:t>
      </w:r>
      <w:r>
        <w:rPr>
          <w:rFonts w:ascii="Times New Roman" w:eastAsiaTheme="minorEastAsia" w:hAnsi="Times New Roman"/>
          <w:b/>
          <w:i/>
          <w:lang w:val="en-GB" w:eastAsia="zh-CN"/>
        </w:rPr>
        <w:t xml:space="preserve"> For </w:t>
      </w:r>
      <w:r w:rsidRPr="00D536B4">
        <w:rPr>
          <w:rFonts w:ascii="Times New Roman" w:hAnsi="Times New Roman"/>
          <w:b/>
          <w:i/>
          <w:lang w:eastAsia="x-none"/>
        </w:rPr>
        <w:t>dynamic indication</w:t>
      </w:r>
      <w:r>
        <w:rPr>
          <w:rFonts w:ascii="Times New Roman" w:hAnsi="Times New Roman"/>
          <w:b/>
          <w:i/>
          <w:lang w:eastAsia="x-none"/>
        </w:rPr>
        <w:t>,</w:t>
      </w:r>
      <w:r w:rsidRPr="00880717">
        <w:rPr>
          <w:rFonts w:ascii="Times New Roman" w:hAnsi="Times New Roman"/>
          <w:b/>
          <w:i/>
          <w:lang w:eastAsia="x-none"/>
        </w:rPr>
        <w:t xml:space="preserve"> multiplexing or prioritization indicator filed can be included in DCI with </w:t>
      </w:r>
      <w:r w:rsidR="005275C1">
        <w:rPr>
          <w:rFonts w:ascii="Times New Roman" w:hAnsi="Times New Roman"/>
          <w:b/>
          <w:i/>
          <w:lang w:eastAsia="x-none"/>
        </w:rPr>
        <w:t xml:space="preserve">HP or LP or </w:t>
      </w:r>
      <w:r w:rsidRPr="00880717">
        <w:rPr>
          <w:rFonts w:ascii="Times New Roman" w:hAnsi="Times New Roman"/>
          <w:b/>
          <w:i/>
          <w:lang w:eastAsia="x-none"/>
        </w:rPr>
        <w:t>both HP and LP.</w:t>
      </w:r>
    </w:p>
    <w:p w14:paraId="38872378" w14:textId="3CD539E4" w:rsidR="00880717" w:rsidRPr="00010CC1" w:rsidRDefault="00880717" w:rsidP="00FE3F68">
      <w:pPr>
        <w:pStyle w:val="a0"/>
        <w:rPr>
          <w:rFonts w:ascii="Times New Roman" w:hAnsi="Times New Roman"/>
          <w:i/>
          <w:lang w:val="en-GB"/>
        </w:rPr>
      </w:pPr>
      <w:r w:rsidRPr="00010CC1">
        <w:rPr>
          <w:rFonts w:ascii="Times New Roman" w:eastAsiaTheme="minorEastAsia" w:hAnsi="Times New Roman"/>
          <w:b/>
          <w:i/>
          <w:lang w:val="en-GB" w:eastAsia="zh-CN"/>
        </w:rPr>
        <w:t>Proposal</w:t>
      </w:r>
      <w:r>
        <w:rPr>
          <w:rFonts w:ascii="Times New Roman" w:eastAsiaTheme="minorEastAsia" w:hAnsi="Times New Roman"/>
          <w:b/>
          <w:i/>
          <w:lang w:val="en-GB" w:eastAsia="zh-CN"/>
        </w:rPr>
        <w:t xml:space="preserve"> 1</w:t>
      </w:r>
      <w:r w:rsidR="00FE3B5E">
        <w:rPr>
          <w:rFonts w:ascii="Times New Roman" w:eastAsiaTheme="minorEastAsia" w:hAnsi="Times New Roman"/>
          <w:b/>
          <w:i/>
          <w:lang w:val="en-GB" w:eastAsia="zh-CN"/>
        </w:rPr>
        <w:t>4</w:t>
      </w:r>
      <w:r>
        <w:rPr>
          <w:rFonts w:ascii="Times New Roman" w:eastAsiaTheme="minorEastAsia" w:hAnsi="Times New Roman"/>
          <w:b/>
          <w:i/>
          <w:lang w:val="en-GB" w:eastAsia="zh-CN"/>
        </w:rPr>
        <w:t xml:space="preserve">: </w:t>
      </w:r>
      <w:bookmarkEnd w:id="32"/>
      <w:r w:rsidR="005275C1">
        <w:rPr>
          <w:rFonts w:ascii="Times New Roman" w:eastAsiaTheme="minorEastAsia" w:hAnsi="Times New Roman"/>
          <w:b/>
          <w:i/>
          <w:lang w:val="en-GB" w:eastAsia="zh-CN"/>
        </w:rPr>
        <w:t xml:space="preserve">For </w:t>
      </w:r>
      <w:r w:rsidR="005275C1" w:rsidRPr="00D536B4">
        <w:rPr>
          <w:rFonts w:ascii="Times New Roman" w:hAnsi="Times New Roman"/>
          <w:b/>
          <w:i/>
          <w:lang w:eastAsia="x-none"/>
        </w:rPr>
        <w:t>dynamic indication</w:t>
      </w:r>
      <w:r w:rsidR="005275C1">
        <w:rPr>
          <w:rFonts w:ascii="Times New Roman" w:hAnsi="Times New Roman"/>
          <w:b/>
          <w:i/>
          <w:lang w:eastAsia="x-none"/>
        </w:rPr>
        <w:t>, a new field separately from priority indication can be included in DCI to indicate HP or LP channel</w:t>
      </w:r>
      <w:r w:rsidR="00F91A21">
        <w:rPr>
          <w:rFonts w:ascii="Times New Roman" w:hAnsi="Times New Roman"/>
          <w:b/>
          <w:i/>
          <w:lang w:eastAsia="x-none"/>
        </w:rPr>
        <w:t xml:space="preserve"> to</w:t>
      </w:r>
      <w:r w:rsidR="00B251A4">
        <w:rPr>
          <w:rFonts w:ascii="Times New Roman" w:hAnsi="Times New Roman"/>
          <w:b/>
          <w:i/>
          <w:lang w:eastAsia="x-none"/>
        </w:rPr>
        <w:t xml:space="preserve"> </w:t>
      </w:r>
      <w:r w:rsidR="005275C1">
        <w:rPr>
          <w:rFonts w:ascii="Times New Roman" w:hAnsi="Times New Roman"/>
          <w:b/>
          <w:i/>
          <w:lang w:eastAsia="x-none"/>
        </w:rPr>
        <w:t>carry the multiplexed UCI.</w:t>
      </w:r>
      <w:r w:rsidR="00076BFC">
        <w:rPr>
          <w:rFonts w:ascii="Times New Roman" w:hAnsi="Times New Roman"/>
          <w:b/>
          <w:i/>
          <w:lang w:eastAsia="x-none"/>
        </w:rPr>
        <w:t xml:space="preserve"> </w:t>
      </w:r>
    </w:p>
    <w:p w14:paraId="36D7B286" w14:textId="77777777" w:rsidR="001F016C" w:rsidRPr="00D536B4" w:rsidRDefault="001F016C" w:rsidP="00977909">
      <w:pPr>
        <w:pStyle w:val="a0"/>
        <w:rPr>
          <w:rFonts w:ascii="Times New Roman" w:hAnsi="Times New Roman"/>
          <w:b/>
          <w:i/>
          <w:szCs w:val="20"/>
        </w:rPr>
      </w:pPr>
    </w:p>
    <w:p w14:paraId="2C360BA0" w14:textId="1A859C18" w:rsidR="00A5525F" w:rsidRPr="00010CC1" w:rsidRDefault="00A5525F" w:rsidP="00A5525F">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r w:rsidRPr="00010CC1">
        <w:rPr>
          <w:rFonts w:ascii="Times New Roman" w:eastAsia="宋体" w:hAnsi="Times New Roman" w:cs="Times New Roman"/>
          <w:b w:val="0"/>
          <w:sz w:val="32"/>
          <w:szCs w:val="20"/>
          <w:lang w:val="en-GB" w:eastAsia="zh-CN"/>
        </w:rPr>
        <w:t>PHY prioritization of overlapping dynamic grant PUSCH and configured grant PUSCH of different PHY priorities</w:t>
      </w:r>
    </w:p>
    <w:p w14:paraId="754C0246" w14:textId="60799AF2" w:rsidR="00DE5CB9" w:rsidRPr="00010CC1" w:rsidRDefault="0025285D" w:rsidP="00DE5CB9">
      <w:pPr>
        <w:pStyle w:val="a0"/>
        <w:spacing w:afterLines="50"/>
        <w:rPr>
          <w:rFonts w:ascii="Times New Roman" w:eastAsiaTheme="minorEastAsia" w:hAnsi="Times New Roman"/>
          <w:lang w:val="en-GB" w:eastAsia="zh-CN"/>
        </w:rPr>
      </w:pPr>
      <w:r>
        <w:rPr>
          <w:rFonts w:ascii="Times New Roman" w:eastAsiaTheme="minorEastAsia" w:hAnsi="Times New Roman"/>
          <w:lang w:val="en-GB" w:eastAsia="zh-CN"/>
        </w:rPr>
        <w:t xml:space="preserve">In the previous meeting, </w:t>
      </w:r>
      <w:r w:rsidR="006807B0" w:rsidRPr="005240FC">
        <w:rPr>
          <w:rFonts w:ascii="Times New Roman" w:eastAsia="微软雅黑" w:hAnsi="Times New Roman"/>
          <w:color w:val="000000"/>
          <w:szCs w:val="20"/>
        </w:rPr>
        <w:t xml:space="preserve">PHY prioritization of overlapping </w:t>
      </w:r>
      <w:r w:rsidR="006807B0">
        <w:rPr>
          <w:rFonts w:ascii="Times New Roman" w:eastAsia="微软雅黑" w:hAnsi="Times New Roman"/>
          <w:color w:val="000000"/>
          <w:szCs w:val="20"/>
        </w:rPr>
        <w:t>HP</w:t>
      </w:r>
      <w:r w:rsidR="006807B0" w:rsidRPr="005240FC">
        <w:rPr>
          <w:rFonts w:ascii="Times New Roman" w:eastAsia="微软雅黑" w:hAnsi="Times New Roman"/>
          <w:color w:val="000000"/>
          <w:szCs w:val="20"/>
        </w:rPr>
        <w:t xml:space="preserve"> </w:t>
      </w:r>
      <w:r w:rsidR="006807B0">
        <w:rPr>
          <w:rFonts w:ascii="Times New Roman" w:eastAsia="微软雅黑" w:hAnsi="Times New Roman"/>
          <w:color w:val="000000"/>
          <w:szCs w:val="20"/>
        </w:rPr>
        <w:t xml:space="preserve">DG </w:t>
      </w:r>
      <w:r w:rsidR="006807B0" w:rsidRPr="005240FC">
        <w:rPr>
          <w:rFonts w:ascii="Times New Roman" w:eastAsia="微软雅黑" w:hAnsi="Times New Roman"/>
          <w:color w:val="000000"/>
          <w:szCs w:val="20"/>
        </w:rPr>
        <w:t xml:space="preserve">and </w:t>
      </w:r>
      <w:r w:rsidR="006807B0">
        <w:rPr>
          <w:rFonts w:ascii="Times New Roman" w:eastAsia="微软雅黑" w:hAnsi="Times New Roman"/>
          <w:color w:val="000000"/>
          <w:szCs w:val="20"/>
        </w:rPr>
        <w:t>LP CG, LP</w:t>
      </w:r>
      <w:r w:rsidR="006807B0" w:rsidRPr="005240FC">
        <w:rPr>
          <w:rFonts w:ascii="Times New Roman" w:eastAsia="微软雅黑" w:hAnsi="Times New Roman"/>
          <w:color w:val="000000"/>
          <w:szCs w:val="20"/>
        </w:rPr>
        <w:t xml:space="preserve"> </w:t>
      </w:r>
      <w:r w:rsidR="006807B0">
        <w:rPr>
          <w:rFonts w:ascii="Times New Roman" w:eastAsia="微软雅黑" w:hAnsi="Times New Roman"/>
          <w:color w:val="000000"/>
          <w:szCs w:val="20"/>
        </w:rPr>
        <w:t xml:space="preserve">DG </w:t>
      </w:r>
      <w:r w:rsidR="006807B0" w:rsidRPr="005240FC">
        <w:rPr>
          <w:rFonts w:ascii="Times New Roman" w:eastAsia="微软雅黑" w:hAnsi="Times New Roman"/>
          <w:color w:val="000000"/>
          <w:szCs w:val="20"/>
        </w:rPr>
        <w:t xml:space="preserve">and </w:t>
      </w:r>
      <w:r w:rsidR="006807B0">
        <w:rPr>
          <w:rFonts w:ascii="Times New Roman" w:eastAsia="微软雅黑" w:hAnsi="Times New Roman"/>
          <w:color w:val="000000"/>
          <w:szCs w:val="20"/>
        </w:rPr>
        <w:t>HP CG</w:t>
      </w:r>
      <w:r w:rsidR="00DE5CB9" w:rsidRPr="00010CC1">
        <w:rPr>
          <w:rFonts w:ascii="Times New Roman" w:eastAsiaTheme="minorEastAsia" w:hAnsi="Times New Roman"/>
          <w:lang w:val="en-GB" w:eastAsia="zh-CN"/>
        </w:rPr>
        <w:t>.</w:t>
      </w:r>
      <w:r w:rsidR="006807B0">
        <w:rPr>
          <w:rFonts w:ascii="Times New Roman" w:eastAsiaTheme="minorEastAsia" w:hAnsi="Times New Roman"/>
          <w:lang w:val="en-GB" w:eastAsia="zh-CN"/>
        </w:rPr>
        <w:t xml:space="preserve"> For </w:t>
      </w:r>
      <w:r w:rsidR="006807B0" w:rsidRPr="005240FC">
        <w:rPr>
          <w:rFonts w:ascii="Times New Roman" w:eastAsia="微软雅黑" w:hAnsi="Times New Roman"/>
          <w:szCs w:val="20"/>
        </w:rPr>
        <w:t>behavior of Rel-16 UE in case of DG/CG/UCI overlapping, with and without uplink skipping enabled</w:t>
      </w:r>
      <w:r w:rsidR="006807B0">
        <w:rPr>
          <w:rFonts w:ascii="Times New Roman" w:eastAsia="微软雅黑" w:hAnsi="Times New Roman"/>
          <w:szCs w:val="20"/>
        </w:rPr>
        <w:t xml:space="preserve">, the discussion can be found in our companion </w:t>
      </w:r>
      <w:proofErr w:type="gramStart"/>
      <w:r w:rsidR="006807B0">
        <w:rPr>
          <w:rFonts w:ascii="Times New Roman" w:eastAsia="微软雅黑" w:hAnsi="Times New Roman"/>
          <w:szCs w:val="20"/>
        </w:rPr>
        <w:t>contribution[</w:t>
      </w:r>
      <w:proofErr w:type="gramEnd"/>
      <w:r w:rsidR="00CC098C">
        <w:rPr>
          <w:rFonts w:ascii="Times New Roman" w:eastAsia="微软雅黑" w:hAnsi="Times New Roman"/>
          <w:szCs w:val="20"/>
        </w:rPr>
        <w:t>2</w:t>
      </w:r>
      <w:r w:rsidR="006807B0">
        <w:rPr>
          <w:rFonts w:ascii="Times New Roman" w:eastAsia="微软雅黑" w:hAnsi="Times New Roman"/>
          <w:szCs w:val="20"/>
        </w:rPr>
        <w:t>]</w:t>
      </w:r>
      <w:r w:rsidR="009326B2">
        <w:rPr>
          <w:rFonts w:ascii="Times New Roman" w:eastAsia="微软雅黑" w:hAnsi="Times New Roman"/>
          <w:szCs w:val="20"/>
        </w:rPr>
        <w:t>[3]</w:t>
      </w:r>
      <w:r w:rsidR="006807B0">
        <w:rPr>
          <w:rFonts w:ascii="Times New Roman" w:eastAsia="微软雅黑" w:hAnsi="Times New Roman"/>
          <w:szCs w:val="20"/>
        </w:rPr>
        <w:t xml:space="preserve">. For cancelation timeline, the following </w:t>
      </w:r>
      <w:r w:rsidR="00A246C2">
        <w:rPr>
          <w:rFonts w:ascii="Times New Roman" w:eastAsia="微软雅黑" w:hAnsi="Times New Roman"/>
          <w:szCs w:val="20"/>
        </w:rPr>
        <w:t>proposals are suggested.</w:t>
      </w:r>
    </w:p>
    <w:p w14:paraId="1104C128" w14:textId="5781809B" w:rsidR="0077496A" w:rsidRDefault="0077496A" w:rsidP="0077496A">
      <w:pPr>
        <w:pStyle w:val="a0"/>
        <w:spacing w:beforeLines="50" w:before="120"/>
        <w:rPr>
          <w:rFonts w:ascii="Times New Roman" w:eastAsiaTheme="minorEastAsia" w:hAnsi="Times New Roman"/>
          <w:b/>
          <w:i/>
          <w:lang w:val="en-GB" w:eastAsia="zh-CN"/>
        </w:rPr>
      </w:pPr>
      <w:bookmarkStart w:id="33" w:name="_Hlk61276747"/>
      <w:bookmarkStart w:id="34" w:name="_Hlk54103374"/>
      <w:r>
        <w:rPr>
          <w:rFonts w:ascii="Times New Roman" w:eastAsiaTheme="minorEastAsia" w:hAnsi="Times New Roman"/>
          <w:b/>
          <w:i/>
          <w:lang w:val="en-GB" w:eastAsia="zh-CN"/>
        </w:rPr>
        <w:t>Proposal 1</w:t>
      </w:r>
      <w:r w:rsidR="000F4440">
        <w:rPr>
          <w:rFonts w:ascii="Times New Roman" w:eastAsiaTheme="minorEastAsia" w:hAnsi="Times New Roman"/>
          <w:b/>
          <w:i/>
          <w:lang w:val="en-GB" w:eastAsia="zh-CN"/>
        </w:rPr>
        <w:t>5</w:t>
      </w:r>
      <w:r>
        <w:rPr>
          <w:rFonts w:ascii="Times New Roman" w:eastAsiaTheme="minorEastAsia" w:hAnsi="Times New Roman"/>
          <w:b/>
          <w:i/>
          <w:lang w:val="en-GB" w:eastAsia="zh-CN"/>
        </w:rPr>
        <w:t>: For collision handling between high priority CG and low priority DG, the UE is expected to transmit the PUSCH corresponding to the configured grant, and cancel the overlapping low priority PUSCH scheduled by the PDCCH at the first overlapping symbol of the PUSCH corresponding to the configured grant at the latest.</w:t>
      </w:r>
    </w:p>
    <w:p w14:paraId="4EA51B60" w14:textId="23EE54FC" w:rsidR="00DE5CB9" w:rsidRPr="00010CC1" w:rsidRDefault="0077496A" w:rsidP="0077496A">
      <w:pPr>
        <w:pStyle w:val="a0"/>
        <w:spacing w:beforeLines="50" w:before="120"/>
        <w:rPr>
          <w:rFonts w:ascii="Times New Roman" w:eastAsiaTheme="minorEastAsia" w:hAnsi="Times New Roman"/>
          <w:b/>
          <w:i/>
          <w:lang w:val="en-GB" w:eastAsia="zh-CN"/>
        </w:rPr>
      </w:pPr>
      <w:r>
        <w:rPr>
          <w:rFonts w:eastAsiaTheme="minorEastAsia"/>
          <w:b/>
          <w:i/>
          <w:lang w:val="en-GB" w:eastAsia="zh-CN"/>
        </w:rPr>
        <w:t>Proposal 1</w:t>
      </w:r>
      <w:r w:rsidR="000F4440">
        <w:rPr>
          <w:rFonts w:eastAsiaTheme="minorEastAsia"/>
          <w:b/>
          <w:i/>
          <w:lang w:val="en-GB" w:eastAsia="zh-CN"/>
        </w:rPr>
        <w:t>6</w:t>
      </w:r>
      <w:r>
        <w:rPr>
          <w:rFonts w:eastAsiaTheme="minorEastAsia"/>
          <w:b/>
          <w:i/>
          <w:lang w:val="en-GB" w:eastAsia="zh-CN"/>
        </w:rPr>
        <w:t>: For collision handling between high priority DG and low priority CG,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where d1 is determined by a reported UE capability</w:t>
      </w:r>
      <w:r w:rsidR="00DE5CB9" w:rsidRPr="00010CC1">
        <w:rPr>
          <w:rFonts w:ascii="Times New Roman" w:eastAsiaTheme="minorEastAsia" w:hAnsi="Times New Roman"/>
          <w:b/>
          <w:i/>
          <w:lang w:val="en-GB" w:eastAsia="zh-CN"/>
        </w:rPr>
        <w:t>.</w:t>
      </w:r>
      <w:bookmarkEnd w:id="33"/>
    </w:p>
    <w:bookmarkEnd w:id="34"/>
    <w:p w14:paraId="56158385" w14:textId="557FD7EA" w:rsidR="00D85B41" w:rsidRPr="00010CC1" w:rsidRDefault="00D85B41" w:rsidP="00010CC1">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r w:rsidRPr="00010CC1">
        <w:rPr>
          <w:rFonts w:ascii="Times New Roman" w:eastAsia="宋体" w:hAnsi="Times New Roman" w:cs="Times New Roman"/>
          <w:b w:val="0"/>
          <w:sz w:val="32"/>
          <w:szCs w:val="20"/>
          <w:lang w:val="en-GB" w:eastAsia="zh-CN"/>
        </w:rPr>
        <w:lastRenderedPageBreak/>
        <w:t xml:space="preserve">Support simultaneous PUCCH/PUSCH transmissions on different cells </w:t>
      </w:r>
    </w:p>
    <w:p w14:paraId="12ADE1FA" w14:textId="5D909390" w:rsidR="002E3B5E" w:rsidRPr="00346416" w:rsidRDefault="00E5286B" w:rsidP="00977909">
      <w:pPr>
        <w:widowControl w:val="0"/>
        <w:spacing w:after="120"/>
        <w:jc w:val="both"/>
        <w:rPr>
          <w:sz w:val="20"/>
          <w:szCs w:val="20"/>
          <w:lang w:val="en-GB"/>
        </w:rPr>
      </w:pPr>
      <w:r>
        <w:rPr>
          <w:rFonts w:eastAsia="宋体"/>
          <w:sz w:val="20"/>
          <w:szCs w:val="20"/>
          <w:lang w:eastAsia="zh-CN"/>
        </w:rPr>
        <w:t xml:space="preserve">In the </w:t>
      </w:r>
      <w:r w:rsidR="00852638">
        <w:rPr>
          <w:rFonts w:eastAsia="宋体"/>
          <w:sz w:val="20"/>
          <w:szCs w:val="20"/>
          <w:lang w:eastAsia="zh-CN"/>
        </w:rPr>
        <w:t>previous</w:t>
      </w:r>
      <w:r>
        <w:rPr>
          <w:rFonts w:eastAsia="宋体"/>
          <w:sz w:val="20"/>
          <w:szCs w:val="20"/>
          <w:lang w:eastAsia="zh-CN"/>
        </w:rPr>
        <w:t xml:space="preserve"> meeting, it was agreed to su</w:t>
      </w:r>
      <w:r w:rsidRPr="00D536B4">
        <w:rPr>
          <w:color w:val="000000"/>
          <w:sz w:val="20"/>
          <w:szCs w:val="20"/>
        </w:rPr>
        <w:t>pport simultaneous PUCCH/PUSCH transmissions on different cells at least for inter-band CA</w:t>
      </w:r>
      <w:r>
        <w:rPr>
          <w:color w:val="000000"/>
          <w:sz w:val="20"/>
          <w:szCs w:val="20"/>
        </w:rPr>
        <w:t>.</w:t>
      </w:r>
      <w:r w:rsidRPr="00346416">
        <w:rPr>
          <w:rFonts w:eastAsia="宋体"/>
          <w:sz w:val="20"/>
          <w:szCs w:val="20"/>
          <w:lang w:eastAsia="zh-CN"/>
        </w:rPr>
        <w:t xml:space="preserve"> </w:t>
      </w:r>
      <w:r w:rsidR="002E3B5E" w:rsidRPr="00346416">
        <w:rPr>
          <w:rFonts w:eastAsia="宋体"/>
          <w:sz w:val="20"/>
          <w:szCs w:val="20"/>
          <w:lang w:eastAsia="zh-CN"/>
        </w:rPr>
        <w:t>In</w:t>
      </w:r>
      <w:r w:rsidR="002E3B5E" w:rsidRPr="00346416">
        <w:rPr>
          <w:sz w:val="20"/>
          <w:szCs w:val="20"/>
        </w:rPr>
        <w:t xml:space="preserve"> </w:t>
      </w:r>
      <w:r>
        <w:rPr>
          <w:sz w:val="20"/>
          <w:szCs w:val="20"/>
        </w:rPr>
        <w:t xml:space="preserve">NR </w:t>
      </w:r>
      <w:r w:rsidR="002E3B5E" w:rsidRPr="00346416">
        <w:rPr>
          <w:sz w:val="20"/>
          <w:szCs w:val="20"/>
        </w:rPr>
        <w:t xml:space="preserve">Rel-15, multiple PUSCHs transmission </w:t>
      </w:r>
      <w:r>
        <w:rPr>
          <w:sz w:val="20"/>
          <w:szCs w:val="20"/>
        </w:rPr>
        <w:t>o</w:t>
      </w:r>
      <w:r w:rsidR="002E3B5E" w:rsidRPr="00346416">
        <w:rPr>
          <w:sz w:val="20"/>
          <w:szCs w:val="20"/>
        </w:rPr>
        <w:t xml:space="preserve">n different carries and one among them with the piggy-backed UCI has been already supported for both inter band </w:t>
      </w:r>
      <w:r>
        <w:rPr>
          <w:sz w:val="20"/>
          <w:szCs w:val="20"/>
        </w:rPr>
        <w:t xml:space="preserve">CA </w:t>
      </w:r>
      <w:r w:rsidR="002E3B5E" w:rsidRPr="00346416">
        <w:rPr>
          <w:sz w:val="20"/>
          <w:szCs w:val="20"/>
        </w:rPr>
        <w:t xml:space="preserve">and intra band CA. This case is similar to simultaneous PUSCH and PUCCH transmission. </w:t>
      </w:r>
      <w:r>
        <w:rPr>
          <w:sz w:val="20"/>
          <w:szCs w:val="20"/>
        </w:rPr>
        <w:t>Thus, t</w:t>
      </w:r>
      <w:r w:rsidR="002E3B5E" w:rsidRPr="00346416">
        <w:rPr>
          <w:sz w:val="20"/>
          <w:szCs w:val="20"/>
        </w:rPr>
        <w:t xml:space="preserve">he simultaneous PUSCH and PUCCH transmission can be supported for intra band CA case. This function can be an optional UE feature.   </w:t>
      </w:r>
    </w:p>
    <w:p w14:paraId="34A590B5" w14:textId="5D3A25E8" w:rsidR="001B410D" w:rsidRPr="00346416" w:rsidRDefault="001B410D" w:rsidP="00977909">
      <w:pPr>
        <w:widowControl w:val="0"/>
        <w:spacing w:after="120"/>
        <w:jc w:val="both"/>
        <w:rPr>
          <w:sz w:val="20"/>
          <w:szCs w:val="20"/>
        </w:rPr>
      </w:pPr>
      <w:r w:rsidRPr="00346416">
        <w:rPr>
          <w:sz w:val="20"/>
          <w:szCs w:val="20"/>
        </w:rPr>
        <w:t xml:space="preserve">Simultaneous transmission of PUCCH and PUSCH can </w:t>
      </w:r>
      <w:r w:rsidR="00852638">
        <w:rPr>
          <w:sz w:val="20"/>
          <w:szCs w:val="20"/>
        </w:rPr>
        <w:t xml:space="preserve">avoid the dropping of LP UL channel and </w:t>
      </w:r>
      <w:r w:rsidR="002E3B5E" w:rsidRPr="00346416">
        <w:rPr>
          <w:sz w:val="20"/>
          <w:szCs w:val="20"/>
        </w:rPr>
        <w:t>simplify</w:t>
      </w:r>
      <w:r w:rsidRPr="00346416">
        <w:rPr>
          <w:sz w:val="20"/>
          <w:szCs w:val="20"/>
        </w:rPr>
        <w:t xml:space="preserve"> the multiplexing scheme </w:t>
      </w:r>
      <w:r w:rsidR="002E3B5E" w:rsidRPr="00346416">
        <w:rPr>
          <w:sz w:val="20"/>
          <w:szCs w:val="20"/>
        </w:rPr>
        <w:t>and rule</w:t>
      </w:r>
      <w:r w:rsidR="00E5286B">
        <w:rPr>
          <w:sz w:val="20"/>
          <w:szCs w:val="20"/>
        </w:rPr>
        <w:t xml:space="preserve"> </w:t>
      </w:r>
      <w:r w:rsidR="00E5286B" w:rsidRPr="00977909">
        <w:rPr>
          <w:sz w:val="20"/>
          <w:szCs w:val="20"/>
        </w:rPr>
        <w:t xml:space="preserve">in case of </w:t>
      </w:r>
      <w:r w:rsidR="00E5286B">
        <w:rPr>
          <w:sz w:val="20"/>
          <w:szCs w:val="20"/>
        </w:rPr>
        <w:t>PUCCH and PUSCH with</w:t>
      </w:r>
      <w:r w:rsidR="00E5286B" w:rsidRPr="00977909">
        <w:rPr>
          <w:sz w:val="20"/>
          <w:szCs w:val="20"/>
        </w:rPr>
        <w:t xml:space="preserve"> </w:t>
      </w:r>
      <w:r w:rsidR="00E5286B" w:rsidRPr="00346416">
        <w:rPr>
          <w:sz w:val="20"/>
          <w:szCs w:val="20"/>
        </w:rPr>
        <w:t>different priorities</w:t>
      </w:r>
      <w:r w:rsidRPr="00346416">
        <w:rPr>
          <w:sz w:val="20"/>
          <w:szCs w:val="20"/>
        </w:rPr>
        <w:t xml:space="preserve">. For example, when HP </w:t>
      </w:r>
      <w:r w:rsidR="00E5286B">
        <w:rPr>
          <w:sz w:val="20"/>
          <w:szCs w:val="20"/>
        </w:rPr>
        <w:t>PUCCH</w:t>
      </w:r>
      <w:r w:rsidRPr="00346416">
        <w:rPr>
          <w:sz w:val="20"/>
          <w:szCs w:val="20"/>
        </w:rPr>
        <w:t xml:space="preserve"> overlap</w:t>
      </w:r>
      <w:r w:rsidR="00E5286B">
        <w:rPr>
          <w:sz w:val="20"/>
          <w:szCs w:val="20"/>
        </w:rPr>
        <w:t>s</w:t>
      </w:r>
      <w:r w:rsidRPr="00346416">
        <w:rPr>
          <w:sz w:val="20"/>
          <w:szCs w:val="20"/>
        </w:rPr>
        <w:t xml:space="preserve"> with </w:t>
      </w:r>
      <w:r w:rsidR="00346416" w:rsidRPr="00346416">
        <w:rPr>
          <w:sz w:val="20"/>
          <w:szCs w:val="20"/>
        </w:rPr>
        <w:t xml:space="preserve">a </w:t>
      </w:r>
      <w:r w:rsidRPr="00346416">
        <w:rPr>
          <w:sz w:val="20"/>
          <w:szCs w:val="20"/>
        </w:rPr>
        <w:t xml:space="preserve">LP PUSCH, </w:t>
      </w:r>
      <w:r w:rsidR="00E5286B">
        <w:rPr>
          <w:sz w:val="20"/>
          <w:szCs w:val="20"/>
        </w:rPr>
        <w:t xml:space="preserve">then </w:t>
      </w:r>
      <w:r w:rsidRPr="00346416">
        <w:rPr>
          <w:sz w:val="20"/>
          <w:szCs w:val="20"/>
        </w:rPr>
        <w:t xml:space="preserve">HP </w:t>
      </w:r>
      <w:r w:rsidR="009F5D5A">
        <w:rPr>
          <w:sz w:val="20"/>
          <w:szCs w:val="20"/>
        </w:rPr>
        <w:t>PUCCH</w:t>
      </w:r>
      <w:r w:rsidRPr="00346416">
        <w:rPr>
          <w:sz w:val="20"/>
          <w:szCs w:val="20"/>
        </w:rPr>
        <w:t xml:space="preserve"> and LP </w:t>
      </w:r>
      <w:r w:rsidR="00E5286B">
        <w:rPr>
          <w:sz w:val="20"/>
          <w:szCs w:val="20"/>
        </w:rPr>
        <w:t>PUSCH</w:t>
      </w:r>
      <w:r w:rsidR="00E5286B" w:rsidRPr="00346416">
        <w:rPr>
          <w:sz w:val="20"/>
          <w:szCs w:val="20"/>
        </w:rPr>
        <w:t xml:space="preserve"> </w:t>
      </w:r>
      <w:r w:rsidRPr="00346416">
        <w:rPr>
          <w:sz w:val="20"/>
          <w:szCs w:val="20"/>
        </w:rPr>
        <w:t xml:space="preserve">can be transmitted, </w:t>
      </w:r>
      <w:r w:rsidR="00346416" w:rsidRPr="00346416">
        <w:rPr>
          <w:sz w:val="20"/>
          <w:szCs w:val="20"/>
        </w:rPr>
        <w:t>respectively</w:t>
      </w:r>
      <w:r w:rsidR="00346416">
        <w:rPr>
          <w:sz w:val="20"/>
          <w:szCs w:val="20"/>
        </w:rPr>
        <w:t>,</w:t>
      </w:r>
      <w:r w:rsidR="00346416" w:rsidRPr="00346416">
        <w:rPr>
          <w:sz w:val="20"/>
          <w:szCs w:val="20"/>
        </w:rPr>
        <w:t xml:space="preserve"> and vice versa</w:t>
      </w:r>
      <w:r w:rsidRPr="00346416">
        <w:rPr>
          <w:sz w:val="20"/>
          <w:szCs w:val="20"/>
        </w:rPr>
        <w:t xml:space="preserve">. </w:t>
      </w:r>
    </w:p>
    <w:p w14:paraId="526B9D0A" w14:textId="53CB9D56" w:rsidR="00D85B41" w:rsidRPr="00346416" w:rsidRDefault="00346416" w:rsidP="00DE5CB9">
      <w:pPr>
        <w:spacing w:afterLines="50" w:after="120"/>
        <w:jc w:val="both"/>
        <w:rPr>
          <w:rFonts w:eastAsia="宋体"/>
          <w:b/>
          <w:i/>
          <w:sz w:val="21"/>
          <w:szCs w:val="22"/>
          <w:lang w:eastAsia="zh-CN"/>
        </w:rPr>
      </w:pPr>
      <w:bookmarkStart w:id="35" w:name="_Hlk61276759"/>
      <w:bookmarkStart w:id="36" w:name="_Hlk54103380"/>
      <w:r w:rsidRPr="00346416">
        <w:rPr>
          <w:rFonts w:eastAsia="宋体" w:hint="eastAsia"/>
          <w:b/>
          <w:i/>
          <w:sz w:val="21"/>
          <w:szCs w:val="22"/>
          <w:lang w:eastAsia="zh-CN"/>
        </w:rPr>
        <w:t>P</w:t>
      </w:r>
      <w:r w:rsidRPr="00346416">
        <w:rPr>
          <w:rFonts w:eastAsia="宋体"/>
          <w:b/>
          <w:i/>
          <w:sz w:val="21"/>
          <w:szCs w:val="22"/>
          <w:lang w:eastAsia="zh-CN"/>
        </w:rPr>
        <w:t xml:space="preserve">roposal </w:t>
      </w:r>
      <w:r w:rsidR="00864108">
        <w:rPr>
          <w:rFonts w:eastAsia="宋体"/>
          <w:b/>
          <w:i/>
          <w:sz w:val="21"/>
          <w:szCs w:val="22"/>
          <w:lang w:eastAsia="zh-CN"/>
        </w:rPr>
        <w:t>1</w:t>
      </w:r>
      <w:r w:rsidR="000F4440">
        <w:rPr>
          <w:rFonts w:eastAsia="宋体"/>
          <w:b/>
          <w:i/>
          <w:sz w:val="21"/>
          <w:szCs w:val="22"/>
          <w:lang w:eastAsia="zh-CN"/>
        </w:rPr>
        <w:t>7</w:t>
      </w:r>
      <w:r w:rsidRPr="00346416">
        <w:rPr>
          <w:rFonts w:eastAsia="宋体"/>
          <w:b/>
          <w:i/>
          <w:sz w:val="21"/>
          <w:szCs w:val="22"/>
          <w:lang w:eastAsia="zh-CN"/>
        </w:rPr>
        <w:t>:</w:t>
      </w:r>
      <w:r w:rsidRPr="00346416">
        <w:rPr>
          <w:b/>
          <w:i/>
          <w:sz w:val="20"/>
          <w:szCs w:val="20"/>
        </w:rPr>
        <w:t xml:space="preserve"> </w:t>
      </w:r>
      <w:r w:rsidR="00316BFE">
        <w:rPr>
          <w:b/>
          <w:i/>
          <w:sz w:val="20"/>
          <w:szCs w:val="20"/>
        </w:rPr>
        <w:t>S</w:t>
      </w:r>
      <w:r w:rsidRPr="00346416">
        <w:rPr>
          <w:b/>
          <w:i/>
          <w:sz w:val="20"/>
          <w:szCs w:val="20"/>
        </w:rPr>
        <w:t>imultaneous PUSCH and PUCCH transmission can be supported for intra band CA case. This function can be an optional UE feature.</w:t>
      </w:r>
      <w:bookmarkEnd w:id="35"/>
    </w:p>
    <w:bookmarkEnd w:id="2"/>
    <w:bookmarkEnd w:id="36"/>
    <w:p w14:paraId="4808139C" w14:textId="394E15A8" w:rsidR="009A5810" w:rsidRPr="00010CC1"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010CC1">
        <w:rPr>
          <w:rFonts w:ascii="Times New Roman" w:eastAsia="宋体" w:hAnsi="Times New Roman" w:cs="Times New Roman"/>
          <w:b w:val="0"/>
          <w:bCs w:val="0"/>
          <w:kern w:val="0"/>
          <w:sz w:val="36"/>
          <w:szCs w:val="20"/>
          <w:lang w:val="fr-FR" w:eastAsia="zh-CN"/>
        </w:rPr>
        <w:t>Conclusion</w:t>
      </w:r>
    </w:p>
    <w:p w14:paraId="5CF20DAA" w14:textId="3FAA162F" w:rsidR="00106332" w:rsidRDefault="00106332" w:rsidP="005A7E7D">
      <w:pPr>
        <w:pStyle w:val="a0"/>
        <w:spacing w:before="120"/>
        <w:rPr>
          <w:rFonts w:ascii="Times New Roman" w:eastAsia="宋体" w:hAnsi="Times New Roman"/>
          <w:lang w:val="en-GB" w:eastAsia="zh-CN"/>
        </w:rPr>
      </w:pPr>
      <w:r w:rsidRPr="00010CC1">
        <w:rPr>
          <w:rFonts w:ascii="Times New Roman" w:eastAsia="宋体" w:hAnsi="Times New Roman"/>
          <w:lang w:val="en-GB" w:eastAsia="zh-CN"/>
        </w:rPr>
        <w:t xml:space="preserve">In this contribution, </w:t>
      </w:r>
      <w:r w:rsidR="00A91899" w:rsidRPr="00010CC1">
        <w:rPr>
          <w:rFonts w:ascii="Times New Roman" w:eastAsia="宋体" w:hAnsi="Times New Roman"/>
          <w:lang w:val="en-GB" w:eastAsia="zh-CN"/>
        </w:rPr>
        <w:t>we discuss the enhancements to UCI</w:t>
      </w:r>
      <w:r w:rsidR="00F261FB" w:rsidRPr="00010CC1">
        <w:rPr>
          <w:rFonts w:ascii="Times New Roman" w:eastAsia="宋体" w:hAnsi="Times New Roman"/>
          <w:lang w:val="en-GB" w:eastAsia="zh-CN"/>
        </w:rPr>
        <w:t>,</w:t>
      </w:r>
      <w:r w:rsidR="008551ED" w:rsidRPr="00010CC1">
        <w:rPr>
          <w:rFonts w:ascii="Times New Roman" w:eastAsia="宋体" w:hAnsi="Times New Roman"/>
          <w:lang w:val="en-GB" w:eastAsia="zh-CN"/>
        </w:rPr>
        <w:t xml:space="preserve"> </w:t>
      </w:r>
      <w:r w:rsidR="00A91899" w:rsidRPr="00010CC1">
        <w:rPr>
          <w:rFonts w:ascii="Times New Roman" w:eastAsia="宋体" w:hAnsi="Times New Roman"/>
          <w:lang w:val="en-GB" w:eastAsia="zh-CN"/>
        </w:rPr>
        <w:t>and</w:t>
      </w:r>
      <w:r w:rsidR="008551ED" w:rsidRPr="00010CC1">
        <w:rPr>
          <w:rFonts w:ascii="Times New Roman" w:eastAsia="宋体" w:hAnsi="Times New Roman"/>
          <w:lang w:val="en-GB" w:eastAsia="zh-CN"/>
        </w:rPr>
        <w:t xml:space="preserve"> </w:t>
      </w:r>
      <w:r w:rsidR="008F0E9F" w:rsidRPr="00010CC1">
        <w:rPr>
          <w:rFonts w:ascii="Times New Roman" w:eastAsia="宋体" w:hAnsi="Times New Roman"/>
          <w:lang w:val="en-GB" w:eastAsia="zh-CN"/>
        </w:rPr>
        <w:t xml:space="preserve">the </w:t>
      </w:r>
      <w:r w:rsidR="00AA7549" w:rsidRPr="00010CC1">
        <w:rPr>
          <w:rFonts w:ascii="Times New Roman" w:eastAsia="宋体" w:hAnsi="Times New Roman"/>
          <w:lang w:val="en-GB" w:eastAsia="zh-CN"/>
        </w:rPr>
        <w:t>following proposal</w:t>
      </w:r>
      <w:r w:rsidR="00A91899" w:rsidRPr="00010CC1">
        <w:rPr>
          <w:rFonts w:ascii="Times New Roman" w:eastAsia="宋体" w:hAnsi="Times New Roman"/>
          <w:lang w:val="en-GB" w:eastAsia="zh-CN"/>
        </w:rPr>
        <w:t>s are made</w:t>
      </w:r>
      <w:r w:rsidR="00AA7549" w:rsidRPr="00010CC1">
        <w:rPr>
          <w:rFonts w:ascii="Times New Roman" w:eastAsia="宋体" w:hAnsi="Times New Roman"/>
          <w:lang w:val="en-GB" w:eastAsia="zh-CN"/>
        </w:rPr>
        <w:t>.</w:t>
      </w:r>
    </w:p>
    <w:p w14:paraId="5E1763D9" w14:textId="77777777" w:rsidR="004F73A6" w:rsidRPr="004F73A6" w:rsidRDefault="004F73A6" w:rsidP="004F73A6">
      <w:pPr>
        <w:pStyle w:val="a7"/>
        <w:jc w:val="both"/>
        <w:rPr>
          <w:i/>
          <w:lang w:val="en-GB"/>
        </w:rPr>
      </w:pPr>
      <w:r w:rsidRPr="00D536B4">
        <w:rPr>
          <w:i/>
        </w:rPr>
        <w:t xml:space="preserve">Observation </w:t>
      </w:r>
      <w:r w:rsidRPr="00D536B4">
        <w:rPr>
          <w:i/>
        </w:rPr>
        <w:fldChar w:fldCharType="begin"/>
      </w:r>
      <w:r w:rsidRPr="00D536B4">
        <w:rPr>
          <w:i/>
        </w:rPr>
        <w:instrText xml:space="preserve"> SEQ Observation \* ARABIC </w:instrText>
      </w:r>
      <w:r w:rsidRPr="00D536B4">
        <w:rPr>
          <w:i/>
        </w:rPr>
        <w:fldChar w:fldCharType="separate"/>
      </w:r>
      <w:r w:rsidRPr="00D536B4">
        <w:rPr>
          <w:i/>
          <w:noProof/>
        </w:rPr>
        <w:t>1</w:t>
      </w:r>
      <w:r w:rsidRPr="00D536B4">
        <w:rPr>
          <w:i/>
        </w:rPr>
        <w:fldChar w:fldCharType="end"/>
      </w:r>
      <w:r w:rsidRPr="00D536B4">
        <w:rPr>
          <w:rFonts w:eastAsiaTheme="minorEastAsia"/>
          <w:i/>
          <w:lang w:val="en-GB"/>
        </w:rPr>
        <w:t xml:space="preserve">: </w:t>
      </w:r>
      <w:r>
        <w:rPr>
          <w:rFonts w:eastAsiaTheme="minorEastAsia" w:hint="eastAsia"/>
          <w:i/>
          <w:lang w:val="en-GB" w:eastAsia="zh-CN"/>
        </w:rPr>
        <w:t>F</w:t>
      </w:r>
      <w:r w:rsidRPr="00D536B4">
        <w:rPr>
          <w:rFonts w:eastAsiaTheme="minorEastAsia"/>
          <w:i/>
          <w:lang w:val="en-GB"/>
        </w:rPr>
        <w:t xml:space="preserve">or </w:t>
      </w:r>
      <w:r w:rsidRPr="00D536B4">
        <w:rPr>
          <w:i/>
          <w:lang w:val="en-GB"/>
        </w:rPr>
        <w:t>UCI multiplexing with different priorities in Rel-17,</w:t>
      </w:r>
      <w:r w:rsidRPr="004F73A6">
        <w:rPr>
          <w:rFonts w:eastAsiaTheme="minorEastAsia"/>
          <w:i/>
          <w:lang w:val="en-GB"/>
        </w:rPr>
        <w:t xml:space="preserve"> </w:t>
      </w:r>
      <w:r>
        <w:rPr>
          <w:rFonts w:eastAsiaTheme="minorEastAsia" w:hint="eastAsia"/>
          <w:i/>
          <w:lang w:val="en-GB" w:eastAsia="zh-CN"/>
        </w:rPr>
        <w:t>t</w:t>
      </w:r>
      <w:r w:rsidRPr="00D536B4">
        <w:rPr>
          <w:rFonts w:eastAsiaTheme="minorEastAsia"/>
          <w:i/>
          <w:lang w:val="en-GB"/>
        </w:rPr>
        <w:t>ransmission power</w:t>
      </w:r>
      <w:r w:rsidRPr="00D536B4">
        <w:rPr>
          <w:i/>
          <w:lang w:val="en-GB"/>
        </w:rPr>
        <w:t xml:space="preserve"> should be </w:t>
      </w:r>
      <w:r>
        <w:rPr>
          <w:i/>
          <w:lang w:val="en-GB"/>
        </w:rPr>
        <w:t xml:space="preserve">further discussed </w:t>
      </w:r>
    </w:p>
    <w:p w14:paraId="28F9DCE0" w14:textId="77777777" w:rsidR="00AC321C" w:rsidRPr="00326327" w:rsidRDefault="00AC321C" w:rsidP="00AC321C">
      <w:pPr>
        <w:spacing w:afterLines="50" w:after="120"/>
        <w:jc w:val="both"/>
        <w:rPr>
          <w:rFonts w:eastAsia="等线"/>
          <w:b/>
          <w:i/>
          <w:kern w:val="2"/>
          <w:sz w:val="20"/>
          <w:szCs w:val="20"/>
        </w:rPr>
      </w:pPr>
      <w:r w:rsidRPr="00326327">
        <w:rPr>
          <w:rFonts w:eastAsia="等线"/>
          <w:b/>
          <w:i/>
          <w:kern w:val="2"/>
          <w:sz w:val="20"/>
          <w:szCs w:val="20"/>
        </w:rPr>
        <w:t xml:space="preserve">Observation 2:  When HP PUCCH format 0 with SR overlaps with LP PUCCH format 1 with HARQ-ACK, HP SR cannot be multiplexed in PUCCH format 1. </w:t>
      </w:r>
    </w:p>
    <w:p w14:paraId="0FAF83BB" w14:textId="77777777" w:rsidR="00FE3B5E" w:rsidRDefault="00FE3B5E" w:rsidP="00FE3B5E"/>
    <w:p w14:paraId="5B5D6397" w14:textId="77777777" w:rsidR="00FE3B5E" w:rsidRPr="00FE3B5E" w:rsidRDefault="00FE3B5E" w:rsidP="00FE3B5E">
      <w:pPr>
        <w:pStyle w:val="a0"/>
        <w:rPr>
          <w:rFonts w:ascii="Times New Roman" w:eastAsia="宋体" w:hAnsi="Times New Roman"/>
          <w:b/>
          <w:i/>
          <w:szCs w:val="20"/>
          <w:lang w:val="en-GB" w:eastAsia="zh-CN"/>
        </w:rPr>
      </w:pPr>
      <w:r w:rsidRPr="00FE3B5E">
        <w:rPr>
          <w:rFonts w:ascii="Times New Roman" w:eastAsia="宋体" w:hAnsi="Times New Roman"/>
          <w:b/>
          <w:i/>
          <w:szCs w:val="20"/>
          <w:lang w:val="en-GB" w:eastAsia="zh-CN"/>
        </w:rPr>
        <w:t>Proposal 1: Support multiplexing a high-priority HARQ-ACK and a low-priority SR into a PUCCH in Rel-17.</w:t>
      </w:r>
    </w:p>
    <w:p w14:paraId="28C27CB6" w14:textId="0452210C" w:rsidR="00FE3B5E" w:rsidRDefault="00FE3B5E" w:rsidP="00FE3B5E">
      <w:pPr>
        <w:rPr>
          <w:rFonts w:eastAsia="宋体"/>
          <w:b/>
          <w:i/>
          <w:sz w:val="20"/>
          <w:szCs w:val="20"/>
          <w:lang w:val="en-GB" w:eastAsia="zh-CN"/>
        </w:rPr>
      </w:pPr>
      <w:r w:rsidRPr="00FE3B5E">
        <w:rPr>
          <w:rFonts w:eastAsia="宋体"/>
          <w:b/>
          <w:i/>
          <w:sz w:val="20"/>
          <w:szCs w:val="20"/>
          <w:lang w:val="en-GB" w:eastAsia="zh-CN"/>
        </w:rPr>
        <w:t>Proposal 2:  The priorities of investigation scenarios bases on Table 1.</w:t>
      </w:r>
    </w:p>
    <w:p w14:paraId="5DCA85D3" w14:textId="7AA631C6" w:rsidR="00FE3B5E" w:rsidRPr="00FE3B5E" w:rsidRDefault="00FE3B5E" w:rsidP="00FE3B5E">
      <w:pPr>
        <w:spacing w:beforeLines="50" w:before="120" w:afterLines="50" w:after="120"/>
        <w:jc w:val="center"/>
        <w:rPr>
          <w:rFonts w:eastAsia="宋体"/>
          <w:b/>
          <w:i/>
          <w:sz w:val="15"/>
          <w:szCs w:val="20"/>
          <w:lang w:val="en-GB" w:eastAsia="zh-CN"/>
        </w:rPr>
      </w:pPr>
      <w:r w:rsidRPr="00FE3B5E">
        <w:rPr>
          <w:rFonts w:eastAsia="宋体"/>
          <w:b/>
          <w:sz w:val="20"/>
          <w:lang w:val="en-GB" w:eastAsia="zh-CN"/>
        </w:rPr>
        <w:t>Table 1 UCI multiplexing scenarios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175"/>
        <w:gridCol w:w="1426"/>
        <w:gridCol w:w="1581"/>
        <w:gridCol w:w="1870"/>
        <w:gridCol w:w="1570"/>
      </w:tblGrid>
      <w:tr w:rsidR="00FE3B5E" w:rsidRPr="00D536B4" w14:paraId="1E260A9B" w14:textId="77777777" w:rsidTr="002E4E6E">
        <w:tc>
          <w:tcPr>
            <w:tcW w:w="1397" w:type="dxa"/>
            <w:shd w:val="clear" w:color="auto" w:fill="auto"/>
          </w:tcPr>
          <w:p w14:paraId="421291B7" w14:textId="77777777" w:rsidR="00FE3B5E" w:rsidRPr="00D536B4" w:rsidRDefault="00FE3B5E" w:rsidP="002E4E6E">
            <w:pPr>
              <w:rPr>
                <w:rFonts w:eastAsia="宋体"/>
                <w:b/>
                <w:sz w:val="20"/>
                <w:szCs w:val="20"/>
                <w:lang w:eastAsia="zh-CN"/>
              </w:rPr>
            </w:pPr>
          </w:p>
        </w:tc>
        <w:tc>
          <w:tcPr>
            <w:tcW w:w="1175" w:type="dxa"/>
            <w:shd w:val="clear" w:color="auto" w:fill="auto"/>
          </w:tcPr>
          <w:p w14:paraId="5D6CE528" w14:textId="77777777" w:rsidR="00FE3B5E" w:rsidRPr="00D536B4" w:rsidRDefault="00FE3B5E" w:rsidP="002E4E6E">
            <w:pPr>
              <w:jc w:val="center"/>
              <w:rPr>
                <w:rFonts w:eastAsia="宋体"/>
                <w:b/>
                <w:sz w:val="20"/>
                <w:szCs w:val="20"/>
                <w:lang w:eastAsia="zh-CN"/>
              </w:rPr>
            </w:pPr>
            <w:r w:rsidRPr="00D536B4">
              <w:rPr>
                <w:rFonts w:eastAsia="宋体"/>
                <w:b/>
                <w:sz w:val="20"/>
                <w:szCs w:val="20"/>
                <w:lang w:eastAsia="zh-CN"/>
              </w:rPr>
              <w:t xml:space="preserve">HP </w:t>
            </w:r>
            <w:r w:rsidRPr="00010CC1">
              <w:rPr>
                <w:rFonts w:eastAsia="宋体"/>
                <w:b/>
                <w:sz w:val="20"/>
                <w:szCs w:val="20"/>
                <w:lang w:eastAsia="zh-CN"/>
              </w:rPr>
              <w:t>SR</w:t>
            </w:r>
          </w:p>
        </w:tc>
        <w:tc>
          <w:tcPr>
            <w:tcW w:w="1426" w:type="dxa"/>
          </w:tcPr>
          <w:p w14:paraId="35A01AE8" w14:textId="77777777" w:rsidR="00FE3B5E" w:rsidRPr="00D536B4" w:rsidRDefault="00FE3B5E" w:rsidP="002E4E6E">
            <w:pPr>
              <w:jc w:val="center"/>
              <w:rPr>
                <w:rFonts w:eastAsia="宋体"/>
                <w:b/>
                <w:sz w:val="20"/>
                <w:szCs w:val="20"/>
                <w:lang w:eastAsia="zh-CN"/>
              </w:rPr>
            </w:pPr>
            <w:r w:rsidRPr="00D536B4">
              <w:rPr>
                <w:rFonts w:eastAsia="宋体"/>
                <w:b/>
                <w:sz w:val="20"/>
                <w:szCs w:val="20"/>
                <w:lang w:eastAsia="zh-CN"/>
              </w:rPr>
              <w:t>HP HARQ-ACK</w:t>
            </w:r>
          </w:p>
        </w:tc>
        <w:tc>
          <w:tcPr>
            <w:tcW w:w="1581" w:type="dxa"/>
            <w:shd w:val="clear" w:color="auto" w:fill="auto"/>
          </w:tcPr>
          <w:p w14:paraId="5A34F4EC" w14:textId="77777777" w:rsidR="00FE3B5E" w:rsidRPr="00D536B4" w:rsidRDefault="00FE3B5E" w:rsidP="002E4E6E">
            <w:pPr>
              <w:jc w:val="center"/>
              <w:rPr>
                <w:rFonts w:eastAsia="宋体"/>
                <w:b/>
                <w:sz w:val="20"/>
                <w:szCs w:val="20"/>
                <w:lang w:eastAsia="zh-CN"/>
              </w:rPr>
            </w:pPr>
            <w:r w:rsidRPr="00D536B4">
              <w:rPr>
                <w:rFonts w:eastAsia="宋体"/>
                <w:b/>
                <w:sz w:val="20"/>
                <w:szCs w:val="20"/>
                <w:lang w:eastAsia="zh-CN"/>
              </w:rPr>
              <w:t>HP HARQ-ACK+SR</w:t>
            </w:r>
          </w:p>
        </w:tc>
        <w:tc>
          <w:tcPr>
            <w:tcW w:w="1870" w:type="dxa"/>
            <w:shd w:val="clear" w:color="auto" w:fill="auto"/>
          </w:tcPr>
          <w:p w14:paraId="3CA4D5E1" w14:textId="77777777" w:rsidR="00FE3B5E" w:rsidRPr="00D536B4" w:rsidRDefault="00FE3B5E" w:rsidP="002E4E6E">
            <w:pPr>
              <w:jc w:val="center"/>
              <w:rPr>
                <w:rFonts w:eastAsia="宋体"/>
                <w:b/>
                <w:sz w:val="20"/>
                <w:szCs w:val="20"/>
                <w:lang w:eastAsia="zh-CN"/>
              </w:rPr>
            </w:pPr>
            <w:r w:rsidRPr="00D536B4">
              <w:rPr>
                <w:rFonts w:eastAsia="宋体"/>
                <w:b/>
                <w:sz w:val="20"/>
                <w:szCs w:val="20"/>
                <w:lang w:eastAsia="zh-CN"/>
              </w:rPr>
              <w:t xml:space="preserve">HP PUSCH (UL-SCH only) </w:t>
            </w:r>
          </w:p>
        </w:tc>
        <w:tc>
          <w:tcPr>
            <w:tcW w:w="1570" w:type="dxa"/>
          </w:tcPr>
          <w:p w14:paraId="1AADF1E8" w14:textId="77777777" w:rsidR="00FE3B5E" w:rsidRPr="00D536B4" w:rsidRDefault="00FE3B5E" w:rsidP="002E4E6E">
            <w:pPr>
              <w:jc w:val="center"/>
              <w:rPr>
                <w:rFonts w:eastAsia="宋体"/>
                <w:b/>
                <w:sz w:val="20"/>
                <w:szCs w:val="20"/>
                <w:lang w:eastAsia="zh-CN"/>
              </w:rPr>
            </w:pPr>
            <w:r w:rsidRPr="00D536B4">
              <w:rPr>
                <w:rFonts w:eastAsia="宋体"/>
                <w:b/>
                <w:sz w:val="20"/>
                <w:szCs w:val="20"/>
                <w:lang w:eastAsia="zh-CN"/>
              </w:rPr>
              <w:t>HP PUSCH + HP HARQ-ACK and/or CSI</w:t>
            </w:r>
          </w:p>
        </w:tc>
      </w:tr>
      <w:tr w:rsidR="00FE3B5E" w:rsidRPr="00D536B4" w14:paraId="604D1F52" w14:textId="77777777" w:rsidTr="002E4E6E">
        <w:tc>
          <w:tcPr>
            <w:tcW w:w="1397" w:type="dxa"/>
            <w:shd w:val="clear" w:color="auto" w:fill="auto"/>
          </w:tcPr>
          <w:p w14:paraId="34718E10" w14:textId="77777777" w:rsidR="00FE3B5E" w:rsidRPr="00D536B4" w:rsidRDefault="00FE3B5E" w:rsidP="002E4E6E">
            <w:pPr>
              <w:rPr>
                <w:rFonts w:eastAsia="宋体"/>
                <w:b/>
                <w:sz w:val="20"/>
                <w:szCs w:val="20"/>
                <w:lang w:eastAsia="zh-CN"/>
              </w:rPr>
            </w:pPr>
            <w:r w:rsidRPr="00D536B4">
              <w:rPr>
                <w:rFonts w:eastAsia="宋体"/>
                <w:b/>
                <w:sz w:val="20"/>
                <w:szCs w:val="20"/>
                <w:lang w:eastAsia="zh-CN"/>
              </w:rPr>
              <w:t>LP HARQ-ACK</w:t>
            </w:r>
          </w:p>
        </w:tc>
        <w:tc>
          <w:tcPr>
            <w:tcW w:w="1175" w:type="dxa"/>
            <w:shd w:val="clear" w:color="auto" w:fill="auto"/>
          </w:tcPr>
          <w:p w14:paraId="0363C6AB" w14:textId="77777777" w:rsidR="00FE3B5E" w:rsidRPr="00D536B4" w:rsidRDefault="00FE3B5E" w:rsidP="002E4E6E">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426" w:type="dxa"/>
          </w:tcPr>
          <w:p w14:paraId="25C95335" w14:textId="77777777" w:rsidR="00FE3B5E" w:rsidRPr="00D536B4" w:rsidRDefault="00FE3B5E" w:rsidP="002E4E6E">
            <w:pPr>
              <w:jc w:val="center"/>
              <w:rPr>
                <w:rFonts w:eastAsia="宋体"/>
                <w:sz w:val="20"/>
                <w:szCs w:val="20"/>
                <w:highlight w:val="green"/>
                <w:lang w:eastAsia="zh-CN"/>
              </w:rPr>
            </w:pPr>
            <w:r w:rsidRPr="00010CC1">
              <w:rPr>
                <w:rFonts w:eastAsia="宋体"/>
                <w:sz w:val="20"/>
                <w:szCs w:val="20"/>
                <w:highlight w:val="green"/>
                <w:lang w:eastAsia="zh-CN"/>
              </w:rPr>
              <w:t>a</w:t>
            </w:r>
            <w:r w:rsidRPr="00D536B4">
              <w:rPr>
                <w:rFonts w:eastAsia="宋体"/>
                <w:sz w:val="20"/>
                <w:szCs w:val="20"/>
                <w:highlight w:val="green"/>
                <w:lang w:eastAsia="zh-CN"/>
              </w:rPr>
              <w:t>greed</w:t>
            </w:r>
          </w:p>
        </w:tc>
        <w:tc>
          <w:tcPr>
            <w:tcW w:w="1581" w:type="dxa"/>
            <w:shd w:val="clear" w:color="auto" w:fill="auto"/>
          </w:tcPr>
          <w:p w14:paraId="3789DDDD" w14:textId="77777777" w:rsidR="00FE3B5E" w:rsidRPr="00D536B4" w:rsidRDefault="00FE3B5E" w:rsidP="002E4E6E">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870" w:type="dxa"/>
            <w:shd w:val="clear" w:color="auto" w:fill="auto"/>
          </w:tcPr>
          <w:p w14:paraId="3F11374F" w14:textId="77777777" w:rsidR="00FE3B5E" w:rsidRPr="00D536B4" w:rsidRDefault="00FE3B5E" w:rsidP="002E4E6E">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570" w:type="dxa"/>
          </w:tcPr>
          <w:p w14:paraId="1283AB3E" w14:textId="77777777" w:rsidR="00FE3B5E" w:rsidRPr="00D536B4" w:rsidRDefault="00FE3B5E" w:rsidP="002E4E6E">
            <w:pPr>
              <w:jc w:val="center"/>
              <w:rPr>
                <w:rFonts w:eastAsia="宋体"/>
                <w:sz w:val="20"/>
                <w:szCs w:val="20"/>
                <w:highlight w:val="green"/>
                <w:lang w:eastAsia="zh-CN"/>
              </w:rPr>
            </w:pPr>
            <w:r w:rsidRPr="00D536B4">
              <w:rPr>
                <w:rFonts w:eastAsia="宋体"/>
                <w:sz w:val="20"/>
                <w:szCs w:val="20"/>
                <w:highlight w:val="green"/>
                <w:lang w:eastAsia="zh-CN"/>
              </w:rPr>
              <w:t>agreed</w:t>
            </w:r>
          </w:p>
        </w:tc>
      </w:tr>
      <w:tr w:rsidR="00FE3B5E" w:rsidRPr="00D536B4" w14:paraId="231C7F06" w14:textId="77777777" w:rsidTr="002E4E6E">
        <w:tc>
          <w:tcPr>
            <w:tcW w:w="1397" w:type="dxa"/>
            <w:shd w:val="clear" w:color="auto" w:fill="auto"/>
          </w:tcPr>
          <w:p w14:paraId="09B776AB" w14:textId="77777777" w:rsidR="00FE3B5E" w:rsidRPr="00D536B4" w:rsidRDefault="00FE3B5E" w:rsidP="002E4E6E">
            <w:pPr>
              <w:rPr>
                <w:rFonts w:eastAsia="宋体"/>
                <w:b/>
                <w:sz w:val="20"/>
                <w:szCs w:val="20"/>
                <w:lang w:eastAsia="zh-CN"/>
              </w:rPr>
            </w:pPr>
            <w:r w:rsidRPr="00D536B4">
              <w:rPr>
                <w:rFonts w:eastAsia="宋体"/>
                <w:b/>
                <w:sz w:val="20"/>
                <w:szCs w:val="20"/>
                <w:lang w:eastAsia="zh-CN"/>
              </w:rPr>
              <w:t xml:space="preserve">LP PUSCH (UL-SCH only) </w:t>
            </w:r>
          </w:p>
        </w:tc>
        <w:tc>
          <w:tcPr>
            <w:tcW w:w="1175" w:type="dxa"/>
            <w:shd w:val="clear" w:color="auto" w:fill="auto"/>
          </w:tcPr>
          <w:p w14:paraId="5E50247C" w14:textId="77777777" w:rsidR="00FE3B5E" w:rsidRPr="001F016C" w:rsidRDefault="00FE3B5E" w:rsidP="002E4E6E">
            <w:pPr>
              <w:jc w:val="center"/>
              <w:rPr>
                <w:rFonts w:eastAsia="宋体"/>
                <w:color w:val="0000FF"/>
                <w:sz w:val="20"/>
                <w:szCs w:val="20"/>
                <w:highlight w:val="green"/>
                <w:lang w:eastAsia="zh-CN"/>
              </w:rPr>
            </w:pPr>
            <w:r w:rsidRPr="001F016C">
              <w:rPr>
                <w:color w:val="0000FF"/>
                <w:sz w:val="20"/>
                <w:szCs w:val="20"/>
              </w:rPr>
              <w:t>Medium</w:t>
            </w:r>
          </w:p>
        </w:tc>
        <w:tc>
          <w:tcPr>
            <w:tcW w:w="1426" w:type="dxa"/>
          </w:tcPr>
          <w:p w14:paraId="439482E3" w14:textId="77777777" w:rsidR="00FE3B5E" w:rsidRPr="00D536B4" w:rsidRDefault="00FE3B5E" w:rsidP="002E4E6E">
            <w:pPr>
              <w:jc w:val="center"/>
              <w:rPr>
                <w:rFonts w:eastAsia="宋体"/>
                <w:sz w:val="20"/>
                <w:szCs w:val="20"/>
                <w:highlight w:val="green"/>
                <w:lang w:eastAsia="zh-CN"/>
              </w:rPr>
            </w:pPr>
            <w:r w:rsidRPr="00010CC1">
              <w:rPr>
                <w:rFonts w:eastAsia="宋体"/>
                <w:sz w:val="20"/>
                <w:szCs w:val="20"/>
                <w:highlight w:val="green"/>
                <w:lang w:eastAsia="zh-CN"/>
              </w:rPr>
              <w:t>a</w:t>
            </w:r>
            <w:r w:rsidRPr="00D536B4">
              <w:rPr>
                <w:rFonts w:eastAsia="宋体"/>
                <w:sz w:val="20"/>
                <w:szCs w:val="20"/>
                <w:highlight w:val="green"/>
                <w:lang w:eastAsia="zh-CN"/>
              </w:rPr>
              <w:t>greed</w:t>
            </w:r>
          </w:p>
        </w:tc>
        <w:tc>
          <w:tcPr>
            <w:tcW w:w="1581" w:type="dxa"/>
            <w:shd w:val="clear" w:color="auto" w:fill="auto"/>
          </w:tcPr>
          <w:p w14:paraId="336E1023" w14:textId="77777777" w:rsidR="00FE3B5E" w:rsidRPr="00D536B4" w:rsidRDefault="00FE3B5E" w:rsidP="002E4E6E">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870" w:type="dxa"/>
            <w:shd w:val="clear" w:color="auto" w:fill="FFFFFF"/>
          </w:tcPr>
          <w:p w14:paraId="206DE81B" w14:textId="77777777" w:rsidR="00FE3B5E" w:rsidRPr="00D536B4" w:rsidRDefault="00FE3B5E" w:rsidP="002E4E6E">
            <w:pPr>
              <w:ind w:firstLineChars="400" w:firstLine="800"/>
              <w:rPr>
                <w:rFonts w:eastAsia="宋体"/>
                <w:sz w:val="20"/>
                <w:szCs w:val="20"/>
                <w:lang w:eastAsia="zh-CN"/>
              </w:rPr>
            </w:pPr>
            <w:r w:rsidRPr="00010CC1">
              <w:rPr>
                <w:rFonts w:eastAsia="宋体"/>
                <w:sz w:val="20"/>
                <w:szCs w:val="20"/>
                <w:lang w:eastAsia="zh-CN"/>
              </w:rPr>
              <w:t>*</w:t>
            </w:r>
          </w:p>
        </w:tc>
        <w:tc>
          <w:tcPr>
            <w:tcW w:w="1570" w:type="dxa"/>
            <w:shd w:val="clear" w:color="auto" w:fill="FFFFFF"/>
          </w:tcPr>
          <w:p w14:paraId="336E2209" w14:textId="77777777" w:rsidR="00FE3B5E" w:rsidRPr="00D536B4" w:rsidRDefault="00FE3B5E" w:rsidP="002E4E6E">
            <w:pPr>
              <w:jc w:val="center"/>
              <w:rPr>
                <w:rFonts w:eastAsia="宋体"/>
                <w:sz w:val="20"/>
                <w:szCs w:val="20"/>
                <w:lang w:eastAsia="zh-CN"/>
              </w:rPr>
            </w:pPr>
            <w:r w:rsidRPr="00010CC1">
              <w:rPr>
                <w:rFonts w:eastAsia="宋体"/>
                <w:sz w:val="20"/>
                <w:szCs w:val="20"/>
                <w:lang w:eastAsia="zh-CN"/>
              </w:rPr>
              <w:t>*</w:t>
            </w:r>
          </w:p>
        </w:tc>
      </w:tr>
      <w:tr w:rsidR="00FE3B5E" w:rsidRPr="00D536B4" w14:paraId="75506728" w14:textId="77777777" w:rsidTr="002E4E6E">
        <w:tc>
          <w:tcPr>
            <w:tcW w:w="1397" w:type="dxa"/>
            <w:shd w:val="clear" w:color="auto" w:fill="auto"/>
          </w:tcPr>
          <w:p w14:paraId="1741D529" w14:textId="77777777" w:rsidR="00FE3B5E" w:rsidRPr="00D536B4" w:rsidRDefault="00FE3B5E" w:rsidP="002E4E6E">
            <w:pPr>
              <w:rPr>
                <w:rFonts w:eastAsia="宋体"/>
                <w:b/>
                <w:sz w:val="20"/>
                <w:szCs w:val="20"/>
                <w:lang w:eastAsia="zh-CN"/>
              </w:rPr>
            </w:pPr>
            <w:r w:rsidRPr="00D536B4">
              <w:rPr>
                <w:rFonts w:eastAsia="宋体"/>
                <w:b/>
                <w:sz w:val="20"/>
                <w:szCs w:val="20"/>
                <w:lang w:eastAsia="zh-CN"/>
              </w:rPr>
              <w:t>LP PUSCH + LP HARQ-ACK and/or CSI</w:t>
            </w:r>
          </w:p>
        </w:tc>
        <w:tc>
          <w:tcPr>
            <w:tcW w:w="1175" w:type="dxa"/>
            <w:shd w:val="clear" w:color="auto" w:fill="auto"/>
          </w:tcPr>
          <w:p w14:paraId="539B406A" w14:textId="77777777" w:rsidR="00FE3B5E" w:rsidRPr="001F016C" w:rsidRDefault="00FE3B5E" w:rsidP="002E4E6E">
            <w:pPr>
              <w:jc w:val="center"/>
              <w:rPr>
                <w:rFonts w:eastAsia="宋体"/>
                <w:color w:val="0000FF"/>
                <w:sz w:val="20"/>
                <w:szCs w:val="20"/>
                <w:highlight w:val="green"/>
                <w:lang w:eastAsia="zh-CN"/>
              </w:rPr>
            </w:pPr>
            <w:r w:rsidRPr="001F016C">
              <w:rPr>
                <w:color w:val="0000FF"/>
                <w:sz w:val="20"/>
                <w:szCs w:val="20"/>
              </w:rPr>
              <w:t>Medium</w:t>
            </w:r>
          </w:p>
        </w:tc>
        <w:tc>
          <w:tcPr>
            <w:tcW w:w="1426" w:type="dxa"/>
          </w:tcPr>
          <w:p w14:paraId="0602F708" w14:textId="77777777" w:rsidR="00FE3B5E" w:rsidRPr="00D536B4" w:rsidRDefault="00FE3B5E" w:rsidP="002E4E6E">
            <w:pPr>
              <w:jc w:val="center"/>
              <w:rPr>
                <w:rFonts w:eastAsia="宋体"/>
                <w:sz w:val="20"/>
                <w:szCs w:val="20"/>
                <w:highlight w:val="green"/>
                <w:lang w:eastAsia="zh-CN"/>
              </w:rPr>
            </w:pPr>
            <w:r w:rsidRPr="00010CC1">
              <w:rPr>
                <w:rFonts w:eastAsia="宋体"/>
                <w:sz w:val="20"/>
                <w:szCs w:val="20"/>
                <w:highlight w:val="green"/>
                <w:lang w:eastAsia="zh-CN"/>
              </w:rPr>
              <w:t>a</w:t>
            </w:r>
            <w:r w:rsidRPr="00D536B4">
              <w:rPr>
                <w:rFonts w:eastAsia="宋体"/>
                <w:sz w:val="20"/>
                <w:szCs w:val="20"/>
                <w:highlight w:val="green"/>
                <w:lang w:eastAsia="zh-CN"/>
              </w:rPr>
              <w:t>greed</w:t>
            </w:r>
          </w:p>
        </w:tc>
        <w:tc>
          <w:tcPr>
            <w:tcW w:w="1581" w:type="dxa"/>
            <w:shd w:val="clear" w:color="auto" w:fill="auto"/>
          </w:tcPr>
          <w:p w14:paraId="3ACB9D30" w14:textId="77777777" w:rsidR="00FE3B5E" w:rsidRPr="00D536B4" w:rsidRDefault="00FE3B5E" w:rsidP="002E4E6E">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870" w:type="dxa"/>
            <w:shd w:val="clear" w:color="auto" w:fill="FFFFFF"/>
          </w:tcPr>
          <w:p w14:paraId="305A0584" w14:textId="77777777" w:rsidR="00FE3B5E" w:rsidRPr="00D536B4" w:rsidRDefault="00FE3B5E" w:rsidP="002E4E6E">
            <w:pPr>
              <w:jc w:val="center"/>
              <w:rPr>
                <w:rFonts w:eastAsia="宋体"/>
                <w:sz w:val="20"/>
                <w:szCs w:val="20"/>
                <w:lang w:eastAsia="zh-CN"/>
              </w:rPr>
            </w:pPr>
            <w:r w:rsidRPr="00010CC1">
              <w:rPr>
                <w:rFonts w:eastAsia="宋体"/>
                <w:sz w:val="20"/>
                <w:szCs w:val="20"/>
                <w:lang w:eastAsia="zh-CN"/>
              </w:rPr>
              <w:t>*</w:t>
            </w:r>
          </w:p>
        </w:tc>
        <w:tc>
          <w:tcPr>
            <w:tcW w:w="1570" w:type="dxa"/>
            <w:shd w:val="clear" w:color="auto" w:fill="FFFFFF"/>
          </w:tcPr>
          <w:p w14:paraId="089272F2" w14:textId="77777777" w:rsidR="00FE3B5E" w:rsidRPr="00D536B4" w:rsidRDefault="00FE3B5E" w:rsidP="002E4E6E">
            <w:pPr>
              <w:jc w:val="center"/>
              <w:rPr>
                <w:rFonts w:eastAsia="宋体"/>
                <w:sz w:val="20"/>
                <w:szCs w:val="20"/>
                <w:lang w:eastAsia="zh-CN"/>
              </w:rPr>
            </w:pPr>
            <w:r w:rsidRPr="00010CC1">
              <w:rPr>
                <w:rFonts w:eastAsia="宋体"/>
                <w:sz w:val="20"/>
                <w:szCs w:val="20"/>
                <w:lang w:eastAsia="zh-CN"/>
              </w:rPr>
              <w:t>*</w:t>
            </w:r>
          </w:p>
        </w:tc>
      </w:tr>
      <w:tr w:rsidR="00FE3B5E" w:rsidRPr="00D536B4" w14:paraId="59B34C98" w14:textId="77777777" w:rsidTr="002E4E6E">
        <w:tc>
          <w:tcPr>
            <w:tcW w:w="1397" w:type="dxa"/>
            <w:shd w:val="clear" w:color="auto" w:fill="auto"/>
          </w:tcPr>
          <w:p w14:paraId="2892610B" w14:textId="77777777" w:rsidR="00FE3B5E" w:rsidRPr="001F016C" w:rsidRDefault="00FE3B5E" w:rsidP="002E4E6E">
            <w:pPr>
              <w:rPr>
                <w:rFonts w:eastAsia="宋体"/>
                <w:b/>
                <w:sz w:val="20"/>
                <w:szCs w:val="20"/>
                <w:lang w:eastAsia="zh-CN"/>
              </w:rPr>
            </w:pPr>
            <w:r w:rsidRPr="001F016C">
              <w:rPr>
                <w:rFonts w:eastAsia="宋体"/>
                <w:b/>
                <w:sz w:val="20"/>
                <w:szCs w:val="20"/>
                <w:lang w:eastAsia="zh-CN"/>
              </w:rPr>
              <w:t>LP SR</w:t>
            </w:r>
          </w:p>
        </w:tc>
        <w:tc>
          <w:tcPr>
            <w:tcW w:w="1175" w:type="dxa"/>
            <w:shd w:val="clear" w:color="auto" w:fill="auto"/>
          </w:tcPr>
          <w:p w14:paraId="12A1B20C" w14:textId="77777777" w:rsidR="00FE3B5E" w:rsidRPr="001F016C" w:rsidRDefault="00FE3B5E" w:rsidP="002E4E6E">
            <w:pPr>
              <w:jc w:val="center"/>
              <w:rPr>
                <w:rFonts w:eastAsia="宋体"/>
                <w:color w:val="0000FF"/>
                <w:sz w:val="20"/>
                <w:szCs w:val="20"/>
                <w:highlight w:val="green"/>
                <w:lang w:eastAsia="zh-CN"/>
              </w:rPr>
            </w:pPr>
            <w:r w:rsidRPr="001F016C">
              <w:rPr>
                <w:color w:val="0000FF"/>
                <w:sz w:val="20"/>
                <w:szCs w:val="20"/>
              </w:rPr>
              <w:t>Medium</w:t>
            </w:r>
          </w:p>
        </w:tc>
        <w:tc>
          <w:tcPr>
            <w:tcW w:w="1426" w:type="dxa"/>
          </w:tcPr>
          <w:p w14:paraId="60384209" w14:textId="77777777" w:rsidR="00FE3B5E" w:rsidRPr="001F016C" w:rsidRDefault="00FE3B5E" w:rsidP="002E4E6E">
            <w:pPr>
              <w:jc w:val="center"/>
              <w:rPr>
                <w:rFonts w:eastAsia="宋体"/>
                <w:sz w:val="20"/>
                <w:szCs w:val="20"/>
                <w:highlight w:val="green"/>
                <w:lang w:eastAsia="zh-CN"/>
              </w:rPr>
            </w:pPr>
            <w:r w:rsidRPr="001F016C">
              <w:rPr>
                <w:rFonts w:eastAsia="宋体"/>
                <w:color w:val="FF0000"/>
                <w:sz w:val="20"/>
                <w:szCs w:val="20"/>
                <w:lang w:eastAsia="zh-CN"/>
              </w:rPr>
              <w:t>High</w:t>
            </w:r>
          </w:p>
        </w:tc>
        <w:tc>
          <w:tcPr>
            <w:tcW w:w="1581" w:type="dxa"/>
            <w:shd w:val="clear" w:color="auto" w:fill="auto"/>
          </w:tcPr>
          <w:p w14:paraId="694A3EA4" w14:textId="77777777" w:rsidR="00FE3B5E" w:rsidRPr="001F016C" w:rsidRDefault="00FE3B5E" w:rsidP="002E4E6E">
            <w:pPr>
              <w:jc w:val="center"/>
              <w:rPr>
                <w:rFonts w:eastAsia="宋体"/>
                <w:color w:val="0000FF"/>
                <w:sz w:val="20"/>
                <w:szCs w:val="20"/>
                <w:highlight w:val="green"/>
                <w:lang w:eastAsia="zh-CN"/>
              </w:rPr>
            </w:pPr>
            <w:r w:rsidRPr="001F016C">
              <w:rPr>
                <w:color w:val="0000FF"/>
                <w:sz w:val="20"/>
                <w:szCs w:val="20"/>
              </w:rPr>
              <w:t>Medium</w:t>
            </w:r>
          </w:p>
        </w:tc>
        <w:tc>
          <w:tcPr>
            <w:tcW w:w="1870" w:type="dxa"/>
            <w:shd w:val="clear" w:color="auto" w:fill="FFFFFF"/>
          </w:tcPr>
          <w:p w14:paraId="6051FE94" w14:textId="77777777" w:rsidR="00FE3B5E" w:rsidRPr="001F016C" w:rsidRDefault="00FE3B5E" w:rsidP="002E4E6E">
            <w:pPr>
              <w:jc w:val="center"/>
              <w:rPr>
                <w:rFonts w:eastAsia="宋体"/>
                <w:color w:val="0000FF"/>
                <w:sz w:val="20"/>
                <w:szCs w:val="20"/>
                <w:lang w:eastAsia="zh-CN"/>
              </w:rPr>
            </w:pPr>
            <w:r w:rsidRPr="001F016C">
              <w:rPr>
                <w:color w:val="0000FF"/>
                <w:sz w:val="20"/>
                <w:szCs w:val="20"/>
              </w:rPr>
              <w:t>Medium</w:t>
            </w:r>
          </w:p>
        </w:tc>
        <w:tc>
          <w:tcPr>
            <w:tcW w:w="1570" w:type="dxa"/>
            <w:shd w:val="clear" w:color="auto" w:fill="FFFFFF"/>
          </w:tcPr>
          <w:p w14:paraId="44A06E46" w14:textId="77777777" w:rsidR="00FE3B5E" w:rsidRPr="001F016C" w:rsidRDefault="00FE3B5E" w:rsidP="002E4E6E">
            <w:pPr>
              <w:jc w:val="center"/>
              <w:rPr>
                <w:rFonts w:eastAsia="宋体"/>
                <w:color w:val="0000FF"/>
                <w:sz w:val="20"/>
                <w:szCs w:val="20"/>
                <w:lang w:eastAsia="zh-CN"/>
              </w:rPr>
            </w:pPr>
            <w:r w:rsidRPr="001F016C">
              <w:rPr>
                <w:color w:val="0000FF"/>
                <w:sz w:val="20"/>
                <w:szCs w:val="20"/>
              </w:rPr>
              <w:t>Medium</w:t>
            </w:r>
          </w:p>
        </w:tc>
      </w:tr>
      <w:tr w:rsidR="00FE3B5E" w:rsidRPr="00D536B4" w14:paraId="72FD8E89" w14:textId="77777777" w:rsidTr="002E4E6E">
        <w:tc>
          <w:tcPr>
            <w:tcW w:w="1397" w:type="dxa"/>
            <w:shd w:val="clear" w:color="auto" w:fill="auto"/>
          </w:tcPr>
          <w:p w14:paraId="4E8E42E7" w14:textId="77777777" w:rsidR="00FE3B5E" w:rsidRPr="001F016C" w:rsidRDefault="00FE3B5E" w:rsidP="002E4E6E">
            <w:pPr>
              <w:rPr>
                <w:rFonts w:eastAsia="宋体"/>
                <w:b/>
                <w:sz w:val="20"/>
                <w:szCs w:val="20"/>
                <w:lang w:eastAsia="zh-CN"/>
              </w:rPr>
            </w:pPr>
            <w:r w:rsidRPr="001F016C">
              <w:rPr>
                <w:rFonts w:eastAsia="宋体"/>
                <w:b/>
                <w:sz w:val="20"/>
                <w:szCs w:val="20"/>
                <w:lang w:eastAsia="zh-CN"/>
              </w:rPr>
              <w:t>CSI</w:t>
            </w:r>
          </w:p>
        </w:tc>
        <w:tc>
          <w:tcPr>
            <w:tcW w:w="1175" w:type="dxa"/>
            <w:shd w:val="clear" w:color="auto" w:fill="auto"/>
          </w:tcPr>
          <w:p w14:paraId="42A97009" w14:textId="77777777" w:rsidR="00FE3B5E" w:rsidRPr="001F016C" w:rsidRDefault="00FE3B5E" w:rsidP="002E4E6E">
            <w:pPr>
              <w:jc w:val="center"/>
              <w:rPr>
                <w:rFonts w:eastAsiaTheme="minorEastAsia"/>
                <w:sz w:val="20"/>
                <w:szCs w:val="20"/>
                <w:lang w:eastAsia="zh-CN"/>
              </w:rPr>
            </w:pPr>
            <w:r w:rsidRPr="001F016C">
              <w:rPr>
                <w:rFonts w:eastAsiaTheme="minorEastAsia"/>
                <w:sz w:val="20"/>
                <w:szCs w:val="20"/>
                <w:lang w:eastAsia="zh-CN"/>
              </w:rPr>
              <w:t>low</w:t>
            </w:r>
          </w:p>
        </w:tc>
        <w:tc>
          <w:tcPr>
            <w:tcW w:w="1426" w:type="dxa"/>
          </w:tcPr>
          <w:p w14:paraId="793BD41F" w14:textId="77777777" w:rsidR="00FE3B5E" w:rsidRPr="001F016C" w:rsidRDefault="00FE3B5E" w:rsidP="002E4E6E">
            <w:pPr>
              <w:jc w:val="center"/>
              <w:rPr>
                <w:rFonts w:eastAsia="宋体"/>
                <w:sz w:val="20"/>
                <w:szCs w:val="20"/>
                <w:lang w:eastAsia="zh-CN"/>
              </w:rPr>
            </w:pPr>
            <w:r w:rsidRPr="001F016C">
              <w:rPr>
                <w:rFonts w:eastAsia="宋体"/>
                <w:sz w:val="20"/>
                <w:szCs w:val="20"/>
                <w:lang w:eastAsia="zh-CN"/>
              </w:rPr>
              <w:t>low</w:t>
            </w:r>
          </w:p>
        </w:tc>
        <w:tc>
          <w:tcPr>
            <w:tcW w:w="1581" w:type="dxa"/>
            <w:shd w:val="clear" w:color="auto" w:fill="auto"/>
          </w:tcPr>
          <w:p w14:paraId="074594B6" w14:textId="77777777" w:rsidR="00FE3B5E" w:rsidRPr="001F016C" w:rsidRDefault="00FE3B5E" w:rsidP="002E4E6E">
            <w:pPr>
              <w:jc w:val="center"/>
              <w:rPr>
                <w:rFonts w:eastAsiaTheme="minorEastAsia"/>
                <w:sz w:val="20"/>
                <w:szCs w:val="20"/>
                <w:lang w:eastAsia="zh-CN"/>
              </w:rPr>
            </w:pPr>
            <w:r w:rsidRPr="001F016C">
              <w:rPr>
                <w:rFonts w:eastAsiaTheme="minorEastAsia"/>
                <w:sz w:val="20"/>
                <w:szCs w:val="20"/>
                <w:lang w:eastAsia="zh-CN"/>
              </w:rPr>
              <w:t>low</w:t>
            </w:r>
          </w:p>
        </w:tc>
        <w:tc>
          <w:tcPr>
            <w:tcW w:w="1870" w:type="dxa"/>
            <w:shd w:val="clear" w:color="auto" w:fill="FFFFFF"/>
          </w:tcPr>
          <w:p w14:paraId="1366CFE1" w14:textId="77777777" w:rsidR="00FE3B5E" w:rsidRPr="001F016C" w:rsidRDefault="00FE3B5E" w:rsidP="002E4E6E">
            <w:pPr>
              <w:jc w:val="center"/>
              <w:rPr>
                <w:rFonts w:eastAsiaTheme="minorEastAsia"/>
                <w:sz w:val="20"/>
                <w:szCs w:val="20"/>
                <w:lang w:eastAsia="zh-CN"/>
              </w:rPr>
            </w:pPr>
            <w:r w:rsidRPr="001F016C">
              <w:rPr>
                <w:rFonts w:eastAsiaTheme="minorEastAsia"/>
                <w:sz w:val="20"/>
                <w:szCs w:val="20"/>
                <w:lang w:eastAsia="zh-CN"/>
              </w:rPr>
              <w:t>low</w:t>
            </w:r>
          </w:p>
        </w:tc>
        <w:tc>
          <w:tcPr>
            <w:tcW w:w="1570" w:type="dxa"/>
            <w:shd w:val="clear" w:color="auto" w:fill="FFFFFF"/>
          </w:tcPr>
          <w:p w14:paraId="6A41A255" w14:textId="77777777" w:rsidR="00FE3B5E" w:rsidRPr="001F016C" w:rsidRDefault="00FE3B5E" w:rsidP="002E4E6E">
            <w:pPr>
              <w:jc w:val="center"/>
              <w:rPr>
                <w:rFonts w:eastAsiaTheme="minorEastAsia"/>
                <w:sz w:val="20"/>
                <w:szCs w:val="20"/>
                <w:lang w:eastAsia="zh-CN"/>
              </w:rPr>
            </w:pPr>
            <w:r w:rsidRPr="001F016C">
              <w:rPr>
                <w:rFonts w:eastAsiaTheme="minorEastAsia"/>
                <w:sz w:val="20"/>
                <w:szCs w:val="20"/>
                <w:lang w:eastAsia="zh-CN"/>
              </w:rPr>
              <w:t>low</w:t>
            </w:r>
          </w:p>
        </w:tc>
      </w:tr>
    </w:tbl>
    <w:p w14:paraId="3B68D7D7" w14:textId="77777777" w:rsidR="00FE3B5E" w:rsidRPr="00FE3B5E" w:rsidRDefault="00FE3B5E" w:rsidP="00FE3B5E">
      <w:pPr>
        <w:rPr>
          <w:sz w:val="20"/>
          <w:szCs w:val="20"/>
        </w:rPr>
      </w:pPr>
    </w:p>
    <w:p w14:paraId="48371853" w14:textId="77777777" w:rsidR="00FE3B5E" w:rsidRPr="00FE3B5E" w:rsidRDefault="00FE3B5E" w:rsidP="00FE3B5E">
      <w:pPr>
        <w:spacing w:beforeLines="50" w:before="120" w:afterLines="50" w:after="120"/>
        <w:rPr>
          <w:b/>
          <w:i/>
          <w:color w:val="000000"/>
          <w:sz w:val="20"/>
          <w:szCs w:val="20"/>
        </w:rPr>
      </w:pPr>
      <w:r w:rsidRPr="00FE3B5E">
        <w:rPr>
          <w:b/>
          <w:i/>
          <w:color w:val="000000"/>
          <w:sz w:val="20"/>
          <w:szCs w:val="20"/>
        </w:rPr>
        <w:t>Proposal 3: For encoding the UCIs with different priorities, it should be clarified firstly whether the number of separately encoded UCIs need be extended for both PUCCH.</w:t>
      </w:r>
    </w:p>
    <w:p w14:paraId="04AD0990" w14:textId="61AF4342" w:rsidR="00FE3B5E" w:rsidRPr="00FE3B5E" w:rsidRDefault="00B76652" w:rsidP="002B58CC">
      <w:pPr>
        <w:spacing w:beforeLines="50" w:before="120" w:afterLines="50" w:after="120"/>
        <w:jc w:val="both"/>
        <w:rPr>
          <w:rFonts w:eastAsiaTheme="minorEastAsia"/>
          <w:b/>
          <w:i/>
          <w:sz w:val="20"/>
          <w:szCs w:val="20"/>
          <w:lang w:val="en-GB"/>
        </w:rPr>
      </w:pPr>
      <w:r w:rsidRPr="00010CC1">
        <w:rPr>
          <w:rFonts w:eastAsiaTheme="minorEastAsia"/>
          <w:b/>
          <w:i/>
          <w:sz w:val="20"/>
          <w:lang w:val="en-GB"/>
        </w:rPr>
        <w:t>Proposal</w:t>
      </w:r>
      <w:r>
        <w:rPr>
          <w:rFonts w:eastAsiaTheme="minorEastAsia"/>
          <w:b/>
          <w:i/>
          <w:sz w:val="20"/>
          <w:lang w:val="en-GB"/>
        </w:rPr>
        <w:t xml:space="preserve"> 4</w:t>
      </w:r>
      <w:r w:rsidRPr="00D536B4">
        <w:rPr>
          <w:rFonts w:eastAsiaTheme="minorEastAsia"/>
          <w:b/>
          <w:i/>
          <w:sz w:val="20"/>
          <w:lang w:val="en-GB"/>
        </w:rPr>
        <w:t>:</w:t>
      </w:r>
      <w:r w:rsidRPr="00010CC1">
        <w:rPr>
          <w:rFonts w:eastAsiaTheme="minorEastAsia"/>
          <w:b/>
          <w:i/>
          <w:sz w:val="20"/>
          <w:lang w:val="en-GB"/>
        </w:rPr>
        <w:t xml:space="preserve"> </w:t>
      </w:r>
      <w:r>
        <w:rPr>
          <w:rFonts w:eastAsiaTheme="minorEastAsia"/>
          <w:b/>
          <w:i/>
          <w:sz w:val="20"/>
          <w:lang w:val="en-GB"/>
        </w:rPr>
        <w:t>For</w:t>
      </w:r>
      <w:r w:rsidRPr="00010CC1">
        <w:rPr>
          <w:rFonts w:eastAsiaTheme="minorEastAsia"/>
          <w:b/>
          <w:i/>
          <w:sz w:val="20"/>
          <w:lang w:val="en-GB"/>
        </w:rPr>
        <w:t xml:space="preserve"> UCI transmission multiplexed on PUCCH with different priorities, </w:t>
      </w:r>
      <w:r>
        <w:rPr>
          <w:rFonts w:eastAsiaTheme="minorEastAsia"/>
          <w:b/>
          <w:i/>
          <w:sz w:val="20"/>
          <w:lang w:val="en-GB"/>
        </w:rPr>
        <w:t>separate coding can be supported</w:t>
      </w:r>
      <w:r w:rsidRPr="00010CC1">
        <w:rPr>
          <w:rFonts w:eastAsiaTheme="minorEastAsia"/>
          <w:b/>
          <w:i/>
          <w:sz w:val="20"/>
          <w:lang w:val="en-GB"/>
        </w:rPr>
        <w:t>.</w:t>
      </w:r>
    </w:p>
    <w:p w14:paraId="7D5491E1" w14:textId="77777777" w:rsidR="00FE3B5E" w:rsidRPr="00FE3B5E" w:rsidRDefault="00FE3B5E" w:rsidP="00FE3B5E">
      <w:pPr>
        <w:spacing w:afterLines="50" w:after="120"/>
        <w:jc w:val="both"/>
        <w:rPr>
          <w:b/>
          <w:i/>
          <w:sz w:val="20"/>
          <w:szCs w:val="20"/>
          <w:lang w:val="en-GB" w:eastAsia="zh-CN"/>
        </w:rPr>
      </w:pPr>
      <w:r w:rsidRPr="00FE3B5E">
        <w:rPr>
          <w:rFonts w:eastAsia="等线"/>
          <w:b/>
          <w:i/>
          <w:kern w:val="2"/>
          <w:sz w:val="20"/>
          <w:szCs w:val="20"/>
          <w:lang w:eastAsia="zh-CN"/>
        </w:rPr>
        <w:t>Proposal 5</w:t>
      </w:r>
      <w:r w:rsidRPr="00FE3B5E">
        <w:rPr>
          <w:b/>
          <w:i/>
          <w:sz w:val="20"/>
          <w:szCs w:val="20"/>
          <w:lang w:val="en-GB" w:eastAsia="zh-CN"/>
        </w:rPr>
        <w:t xml:space="preserve">: If joint coding is adopted, the maximum number of LP UCI should be limited to X </w:t>
      </w:r>
      <w:r w:rsidRPr="00FE3B5E">
        <w:rPr>
          <w:b/>
          <w:i/>
          <w:sz w:val="20"/>
          <w:szCs w:val="20"/>
        </w:rPr>
        <w:t>bits</w:t>
      </w:r>
      <w:r w:rsidRPr="00FE3B5E">
        <w:rPr>
          <w:b/>
          <w:i/>
          <w:sz w:val="20"/>
          <w:szCs w:val="20"/>
          <w:lang w:val="en-GB" w:eastAsia="zh-CN"/>
        </w:rPr>
        <w:t xml:space="preserve">. </w:t>
      </w:r>
    </w:p>
    <w:p w14:paraId="306D6A43" w14:textId="77777777" w:rsidR="00FE3B5E" w:rsidRPr="00FE3B5E" w:rsidRDefault="00FE3B5E" w:rsidP="00FE3B5E">
      <w:pPr>
        <w:pStyle w:val="afa"/>
        <w:numPr>
          <w:ilvl w:val="0"/>
          <w:numId w:val="36"/>
        </w:numPr>
        <w:spacing w:afterLines="50" w:after="120"/>
        <w:ind w:firstLineChars="0"/>
        <w:jc w:val="both"/>
        <w:rPr>
          <w:rFonts w:ascii="Times New Roman" w:eastAsia="等线" w:hAnsi="Times New Roman" w:cs="Times New Roman"/>
          <w:b/>
          <w:i/>
          <w:kern w:val="2"/>
          <w:sz w:val="20"/>
          <w:szCs w:val="20"/>
        </w:rPr>
      </w:pPr>
      <w:r w:rsidRPr="00FE3B5E">
        <w:rPr>
          <w:rFonts w:ascii="Times New Roman" w:eastAsia="等线" w:hAnsi="Times New Roman" w:cs="Times New Roman"/>
          <w:b/>
          <w:i/>
          <w:kern w:val="2"/>
          <w:sz w:val="20"/>
          <w:szCs w:val="20"/>
        </w:rPr>
        <w:t xml:space="preserve">X can be configured by </w:t>
      </w:r>
      <w:proofErr w:type="spellStart"/>
      <w:r w:rsidRPr="00FE3B5E">
        <w:rPr>
          <w:rFonts w:ascii="Times New Roman" w:eastAsia="等线" w:hAnsi="Times New Roman" w:cs="Times New Roman"/>
          <w:b/>
          <w:i/>
          <w:kern w:val="2"/>
          <w:sz w:val="20"/>
          <w:szCs w:val="20"/>
        </w:rPr>
        <w:t>gNB</w:t>
      </w:r>
      <w:proofErr w:type="spellEnd"/>
      <w:r w:rsidRPr="00FE3B5E">
        <w:rPr>
          <w:rFonts w:ascii="Times New Roman" w:eastAsia="等线" w:hAnsi="Times New Roman" w:cs="Times New Roman"/>
          <w:b/>
          <w:i/>
          <w:kern w:val="2"/>
          <w:sz w:val="20"/>
          <w:szCs w:val="20"/>
        </w:rPr>
        <w:t xml:space="preserve">. </w:t>
      </w:r>
    </w:p>
    <w:p w14:paraId="70925A30" w14:textId="77777777" w:rsidR="00FE3B5E" w:rsidRPr="00FE3B5E" w:rsidRDefault="00FE3B5E" w:rsidP="00FE3B5E">
      <w:pPr>
        <w:pStyle w:val="afa"/>
        <w:numPr>
          <w:ilvl w:val="0"/>
          <w:numId w:val="36"/>
        </w:numPr>
        <w:spacing w:afterLines="50" w:after="120"/>
        <w:ind w:firstLineChars="0"/>
        <w:jc w:val="both"/>
        <w:rPr>
          <w:rFonts w:ascii="Times New Roman" w:hAnsi="Times New Roman" w:cs="Times New Roman"/>
          <w:sz w:val="20"/>
          <w:szCs w:val="20"/>
        </w:rPr>
      </w:pPr>
      <w:r w:rsidRPr="00FE3B5E">
        <w:rPr>
          <w:rFonts w:ascii="Times New Roman" w:eastAsia="等线" w:hAnsi="Times New Roman" w:cs="Times New Roman"/>
          <w:b/>
          <w:i/>
          <w:kern w:val="2"/>
          <w:sz w:val="20"/>
          <w:szCs w:val="20"/>
        </w:rPr>
        <w:t>If LP UCI is more than X bits, the method to obtain X bits can be FFS.</w:t>
      </w:r>
    </w:p>
    <w:p w14:paraId="399AD913" w14:textId="77777777" w:rsidR="00FE3B5E" w:rsidRPr="00FE3B5E" w:rsidRDefault="00FE3B5E" w:rsidP="00FE3B5E">
      <w:pPr>
        <w:spacing w:afterLines="50" w:after="120"/>
        <w:jc w:val="both"/>
        <w:rPr>
          <w:rFonts w:eastAsiaTheme="minorEastAsia"/>
          <w:b/>
          <w:i/>
          <w:sz w:val="20"/>
          <w:szCs w:val="20"/>
          <w:lang w:val="en-GB"/>
        </w:rPr>
      </w:pPr>
      <w:r w:rsidRPr="00FE3B5E">
        <w:rPr>
          <w:rFonts w:eastAsiaTheme="minorEastAsia"/>
          <w:b/>
          <w:i/>
          <w:sz w:val="20"/>
          <w:szCs w:val="20"/>
          <w:lang w:val="en-GB"/>
        </w:rPr>
        <w:t>Proposal 6:</w:t>
      </w:r>
      <w:r w:rsidRPr="00FE3B5E">
        <w:rPr>
          <w:rFonts w:eastAsiaTheme="minorEastAsia"/>
          <w:sz w:val="20"/>
          <w:szCs w:val="20"/>
          <w:lang w:val="en-GB"/>
        </w:rPr>
        <w:t xml:space="preserve"> </w:t>
      </w:r>
      <w:r w:rsidRPr="00FE3B5E">
        <w:rPr>
          <w:rFonts w:eastAsiaTheme="minorEastAsia"/>
          <w:b/>
          <w:i/>
          <w:sz w:val="20"/>
          <w:szCs w:val="20"/>
          <w:lang w:val="en-GB"/>
        </w:rPr>
        <w:t>Rel-15 multiplexing timeline should be starting point.</w:t>
      </w:r>
    </w:p>
    <w:p w14:paraId="04868EA4" w14:textId="77777777" w:rsidR="00FE3B5E" w:rsidRPr="00FE3B5E" w:rsidRDefault="00FE3B5E" w:rsidP="00FE3B5E">
      <w:pPr>
        <w:spacing w:afterLines="50" w:after="120"/>
        <w:jc w:val="both"/>
        <w:rPr>
          <w:rFonts w:eastAsia="等线"/>
          <w:b/>
          <w:i/>
          <w:kern w:val="2"/>
          <w:sz w:val="20"/>
          <w:szCs w:val="20"/>
          <w:lang w:eastAsia="zh-CN"/>
        </w:rPr>
      </w:pPr>
      <w:r w:rsidRPr="00FE3B5E">
        <w:rPr>
          <w:rFonts w:eastAsia="等线"/>
          <w:b/>
          <w:i/>
          <w:kern w:val="2"/>
          <w:sz w:val="20"/>
          <w:szCs w:val="20"/>
          <w:lang w:eastAsia="zh-CN"/>
        </w:rPr>
        <w:lastRenderedPageBreak/>
        <w:t>Proposal 7:  When HP SR with PUCCH format 0 overlaps with LP HARQ-ACK with PUCCH format 1, Rel-16 prioritization is reused.</w:t>
      </w:r>
    </w:p>
    <w:p w14:paraId="1483F073" w14:textId="5581AA9D" w:rsidR="002D3673" w:rsidRPr="00C50904" w:rsidRDefault="002D3673" w:rsidP="002B58CC">
      <w:pPr>
        <w:spacing w:beforeLines="50" w:before="120" w:afterLines="50" w:after="120"/>
        <w:jc w:val="both"/>
        <w:rPr>
          <w:rFonts w:eastAsia="等线"/>
          <w:b/>
          <w:i/>
          <w:kern w:val="2"/>
          <w:sz w:val="20"/>
          <w:szCs w:val="21"/>
          <w:lang w:eastAsia="zh-CN"/>
        </w:rPr>
      </w:pPr>
      <w:r w:rsidRPr="00C50904">
        <w:rPr>
          <w:rFonts w:eastAsia="等线"/>
          <w:b/>
          <w:i/>
          <w:kern w:val="2"/>
          <w:sz w:val="20"/>
          <w:szCs w:val="21"/>
          <w:lang w:eastAsia="zh-CN"/>
        </w:rPr>
        <w:t>Proposal 8:</w:t>
      </w:r>
      <w:r w:rsidRPr="00985048">
        <w:rPr>
          <w:rFonts w:eastAsia="微软雅黑"/>
          <w:color w:val="000000"/>
          <w:sz w:val="20"/>
          <w:szCs w:val="20"/>
        </w:rPr>
        <w:t xml:space="preserve"> </w:t>
      </w:r>
      <w:r>
        <w:rPr>
          <w:rFonts w:eastAsia="微软雅黑"/>
          <w:color w:val="000000"/>
          <w:sz w:val="20"/>
          <w:szCs w:val="20"/>
        </w:rPr>
        <w:t xml:space="preserve"> </w:t>
      </w:r>
      <w:r w:rsidRPr="00112A12">
        <w:rPr>
          <w:rFonts w:eastAsia="宋体"/>
          <w:b/>
          <w:i/>
          <w:sz w:val="20"/>
          <w:szCs w:val="21"/>
        </w:rPr>
        <w:t xml:space="preserve">For multiplexing a HP HARQ-ACK and a </w:t>
      </w:r>
      <w:r>
        <w:rPr>
          <w:rFonts w:eastAsia="宋体"/>
          <w:b/>
          <w:i/>
          <w:sz w:val="20"/>
          <w:szCs w:val="21"/>
        </w:rPr>
        <w:t>L</w:t>
      </w:r>
      <w:r w:rsidRPr="00112A12">
        <w:rPr>
          <w:rFonts w:eastAsia="宋体"/>
          <w:b/>
          <w:i/>
          <w:sz w:val="20"/>
          <w:szCs w:val="21"/>
        </w:rPr>
        <w:t xml:space="preserve">P HARQ-ACK, when the </w:t>
      </w:r>
      <w:r w:rsidRPr="00C50904">
        <w:rPr>
          <w:rFonts w:eastAsia="宋体"/>
          <w:b/>
          <w:i/>
          <w:sz w:val="20"/>
          <w:szCs w:val="21"/>
        </w:rPr>
        <w:t>total number of LP and HP HARQ-ACK bits is 2 bits</w:t>
      </w:r>
    </w:p>
    <w:p w14:paraId="24AC313D" w14:textId="77777777" w:rsidR="002D3673" w:rsidRPr="00C50904" w:rsidRDefault="002D3673" w:rsidP="002D3673">
      <w:pPr>
        <w:pStyle w:val="afc"/>
        <w:numPr>
          <w:ilvl w:val="0"/>
          <w:numId w:val="42"/>
        </w:numPr>
        <w:shd w:val="clear" w:color="auto" w:fill="FFFFFF"/>
        <w:spacing w:before="0" w:beforeAutospacing="0" w:after="120" w:afterAutospacing="0" w:line="315" w:lineRule="atLeast"/>
        <w:rPr>
          <w:rFonts w:ascii="Times New Roman" w:hAnsi="Times New Roman" w:cs="Times New Roman"/>
          <w:i/>
          <w:color w:val="000000"/>
          <w:sz w:val="20"/>
          <w:szCs w:val="21"/>
        </w:rPr>
      </w:pPr>
      <w:r w:rsidRPr="00C50904">
        <w:rPr>
          <w:rStyle w:val="aff2"/>
          <w:rFonts w:ascii="Times New Roman" w:hAnsi="Times New Roman" w:cs="Times New Roman"/>
          <w:i/>
          <w:color w:val="000000"/>
          <w:sz w:val="20"/>
          <w:szCs w:val="21"/>
        </w:rPr>
        <w:t>On PUCCH format 0: HP HARQ-ACK bit and LP HARQ-ACK bit are mapped into a cyclic shift as in R15/R16</w:t>
      </w:r>
    </w:p>
    <w:p w14:paraId="7CE9B33E" w14:textId="77777777" w:rsidR="002D3673" w:rsidRPr="00E16EAC" w:rsidRDefault="002D3673" w:rsidP="002D3673">
      <w:pPr>
        <w:pStyle w:val="afc"/>
        <w:numPr>
          <w:ilvl w:val="0"/>
          <w:numId w:val="43"/>
        </w:numPr>
        <w:shd w:val="clear" w:color="auto" w:fill="FFFFFF"/>
        <w:spacing w:before="0" w:beforeAutospacing="0" w:after="120" w:afterAutospacing="0" w:line="315" w:lineRule="atLeast"/>
        <w:rPr>
          <w:rFonts w:ascii="Times New Roman" w:hAnsi="Times New Roman" w:cs="Times New Roman"/>
          <w:color w:val="000000"/>
          <w:sz w:val="20"/>
          <w:szCs w:val="21"/>
        </w:rPr>
      </w:pPr>
      <w:r w:rsidRPr="00C50904">
        <w:rPr>
          <w:rStyle w:val="aff2"/>
          <w:rFonts w:ascii="Times New Roman" w:hAnsi="Times New Roman" w:cs="Times New Roman"/>
          <w:i/>
          <w:color w:val="000000"/>
          <w:sz w:val="20"/>
          <w:szCs w:val="21"/>
        </w:rPr>
        <w:t>On PUCCH format 1: HP HARQ-ACK bit and LP HARQ-ACK bit are modulated into a QPSK symbol as in R15/R16</w:t>
      </w:r>
    </w:p>
    <w:p w14:paraId="7B53F8C2" w14:textId="77777777" w:rsidR="00FE3B5E" w:rsidRPr="00FE3B5E" w:rsidRDefault="00FE3B5E" w:rsidP="00FE3B5E">
      <w:pPr>
        <w:pStyle w:val="a0"/>
        <w:rPr>
          <w:rFonts w:ascii="Times New Roman" w:hAnsi="Times New Roman"/>
          <w:b/>
          <w:i/>
          <w:szCs w:val="20"/>
        </w:rPr>
      </w:pPr>
      <w:r w:rsidRPr="00FE3B5E">
        <w:rPr>
          <w:rFonts w:ascii="Times New Roman" w:hAnsi="Times New Roman"/>
          <w:b/>
          <w:i/>
          <w:szCs w:val="20"/>
        </w:rPr>
        <w:t>Proposal 9: Define UCIs of different priorities multiplexing rule at least for the following cases</w:t>
      </w:r>
    </w:p>
    <w:p w14:paraId="5F7B335E" w14:textId="77777777" w:rsidR="00FE3B5E" w:rsidRPr="00FE3B5E" w:rsidRDefault="00FE3B5E" w:rsidP="00FE3B5E">
      <w:pPr>
        <w:pStyle w:val="a0"/>
        <w:numPr>
          <w:ilvl w:val="0"/>
          <w:numId w:val="42"/>
        </w:numPr>
        <w:rPr>
          <w:rFonts w:ascii="Times New Roman" w:hAnsi="Times New Roman"/>
          <w:b/>
          <w:i/>
          <w:szCs w:val="20"/>
        </w:rPr>
      </w:pPr>
      <w:r w:rsidRPr="00FE3B5E">
        <w:rPr>
          <w:rFonts w:ascii="Times New Roman" w:hAnsi="Times New Roman"/>
          <w:b/>
          <w:i/>
          <w:szCs w:val="20"/>
        </w:rPr>
        <w:t>LP HARQ-ACK using PF 1 and HP HARQ-ACK and LP SR using PF 0.</w:t>
      </w:r>
    </w:p>
    <w:p w14:paraId="146E97F5" w14:textId="77777777" w:rsidR="00FE3B5E" w:rsidRPr="00FE3B5E" w:rsidRDefault="00FE3B5E" w:rsidP="00FE3B5E">
      <w:pPr>
        <w:pStyle w:val="afc"/>
        <w:numPr>
          <w:ilvl w:val="0"/>
          <w:numId w:val="42"/>
        </w:numPr>
        <w:shd w:val="clear" w:color="auto" w:fill="FFFFFF"/>
        <w:spacing w:before="0" w:beforeAutospacing="0" w:after="120" w:afterAutospacing="0" w:line="315" w:lineRule="atLeast"/>
        <w:rPr>
          <w:rFonts w:ascii="Times New Roman" w:hAnsi="Times New Roman" w:cs="Times New Roman"/>
          <w:sz w:val="20"/>
          <w:szCs w:val="20"/>
        </w:rPr>
      </w:pPr>
      <w:r w:rsidRPr="00FE3B5E">
        <w:rPr>
          <w:rFonts w:ascii="Times New Roman" w:hAnsi="Times New Roman" w:cs="Times New Roman"/>
          <w:b/>
          <w:i/>
          <w:sz w:val="20"/>
          <w:szCs w:val="20"/>
        </w:rPr>
        <w:t>HP HARQ-ACK using PF 1 and LP HARQ-ACK and HP SR using PF 0.</w:t>
      </w:r>
    </w:p>
    <w:p w14:paraId="71C860AD" w14:textId="46B3E69B" w:rsidR="00FE3B5E" w:rsidRPr="000142D1" w:rsidRDefault="000142D1" w:rsidP="00FE3B5E">
      <w:pPr>
        <w:spacing w:afterLines="50" w:after="120"/>
        <w:jc w:val="both"/>
        <w:rPr>
          <w:rFonts w:eastAsia="等线"/>
          <w:b/>
          <w:i/>
          <w:kern w:val="2"/>
          <w:sz w:val="20"/>
          <w:szCs w:val="20"/>
        </w:rPr>
      </w:pPr>
      <w:r w:rsidRPr="000142D1">
        <w:rPr>
          <w:rFonts w:eastAsia="等线"/>
          <w:b/>
          <w:i/>
          <w:kern w:val="2"/>
          <w:sz w:val="20"/>
          <w:szCs w:val="20"/>
        </w:rPr>
        <w:t>Proposal 10: For encoding the UCIs with different priorities, it should be discussed whether and how to increase the number of separately encoded UCIs for PUSCH.</w:t>
      </w:r>
    </w:p>
    <w:p w14:paraId="2F31C269" w14:textId="77777777" w:rsidR="00FE3B5E" w:rsidRPr="00FE3B5E" w:rsidRDefault="00FE3B5E" w:rsidP="00FE3B5E">
      <w:pPr>
        <w:spacing w:afterLines="50" w:after="120"/>
        <w:jc w:val="both"/>
        <w:rPr>
          <w:rFonts w:eastAsia="等线"/>
          <w:b/>
          <w:i/>
          <w:kern w:val="2"/>
          <w:sz w:val="20"/>
          <w:szCs w:val="20"/>
        </w:rPr>
      </w:pPr>
      <w:r w:rsidRPr="00FE3B5E">
        <w:rPr>
          <w:rFonts w:eastAsia="等线"/>
          <w:b/>
          <w:i/>
          <w:kern w:val="2"/>
          <w:sz w:val="20"/>
          <w:szCs w:val="20"/>
        </w:rPr>
        <w:t>Proposal 11: For UCI multiplexing on PUSCH with different priorities, a beta-offset set to provide beta-offsets for LP UCI and HP UCI multiplexing on PUSCH should be indicated/configured by network.</w:t>
      </w:r>
    </w:p>
    <w:p w14:paraId="22FC0FD6" w14:textId="77777777" w:rsidR="00FE3B5E" w:rsidRPr="00FE3B5E" w:rsidRDefault="00FE3B5E" w:rsidP="00FE3B5E">
      <w:pPr>
        <w:pStyle w:val="a0"/>
        <w:spacing w:beforeLines="50" w:before="120"/>
        <w:rPr>
          <w:rFonts w:ascii="Times New Roman" w:eastAsiaTheme="minorEastAsia" w:hAnsi="Times New Roman"/>
          <w:b/>
          <w:i/>
          <w:szCs w:val="20"/>
        </w:rPr>
      </w:pPr>
      <w:r w:rsidRPr="00FE3B5E">
        <w:rPr>
          <w:rFonts w:ascii="Times New Roman" w:eastAsiaTheme="minorEastAsia" w:hAnsi="Times New Roman"/>
          <w:b/>
          <w:i/>
          <w:szCs w:val="20"/>
          <w:lang w:val="en-GB" w:eastAsia="zh-CN"/>
        </w:rPr>
        <w:t>Proposal 12:</w:t>
      </w:r>
      <w:r w:rsidRPr="00FE3B5E">
        <w:rPr>
          <w:rFonts w:ascii="Times New Roman" w:eastAsia="宋体" w:hAnsi="Times New Roman"/>
          <w:b/>
          <w:i/>
          <w:color w:val="000000" w:themeColor="text1"/>
          <w:kern w:val="24"/>
          <w:szCs w:val="20"/>
          <w:lang w:eastAsia="zh-CN"/>
        </w:rPr>
        <w:t xml:space="preserve"> </w:t>
      </w:r>
      <w:r w:rsidRPr="00FE3B5E">
        <w:rPr>
          <w:rFonts w:ascii="Times New Roman" w:hAnsi="Times New Roman"/>
          <w:b/>
          <w:i/>
          <w:szCs w:val="20"/>
          <w:lang w:eastAsia="x-none"/>
        </w:rPr>
        <w:t>Semi-static indication and dynamic indication of</w:t>
      </w:r>
      <w:r w:rsidRPr="00FE3B5E">
        <w:rPr>
          <w:rFonts w:ascii="Times New Roman" w:eastAsiaTheme="minorEastAsia" w:hAnsi="Times New Roman"/>
          <w:b/>
          <w:i/>
          <w:szCs w:val="20"/>
        </w:rPr>
        <w:t xml:space="preserve"> intra-UE multiplexing and prioritization manner can be supported in Rel-17. </w:t>
      </w:r>
    </w:p>
    <w:p w14:paraId="4E647E14" w14:textId="77777777" w:rsidR="005275C1" w:rsidRPr="005275C1" w:rsidRDefault="005275C1" w:rsidP="005275C1">
      <w:pPr>
        <w:pStyle w:val="a0"/>
        <w:spacing w:beforeLines="50" w:before="120"/>
        <w:rPr>
          <w:rFonts w:ascii="Times New Roman" w:eastAsiaTheme="minorEastAsia" w:hAnsi="Times New Roman"/>
          <w:b/>
          <w:i/>
          <w:szCs w:val="20"/>
          <w:lang w:val="en-GB" w:eastAsia="zh-CN"/>
        </w:rPr>
      </w:pPr>
      <w:r w:rsidRPr="005275C1">
        <w:rPr>
          <w:rFonts w:ascii="Times New Roman" w:eastAsiaTheme="minorEastAsia" w:hAnsi="Times New Roman"/>
          <w:b/>
          <w:i/>
          <w:szCs w:val="20"/>
          <w:lang w:val="en-GB" w:eastAsia="zh-CN"/>
        </w:rPr>
        <w:t>Proposal 13: For dynamic indication, multiplexing or prioritization indicator filed can be included in DCI with HP or LP or both HP and LP.</w:t>
      </w:r>
    </w:p>
    <w:p w14:paraId="620151F3" w14:textId="703AE6D9" w:rsidR="00FE3B5E" w:rsidRPr="005275C1" w:rsidRDefault="005275C1" w:rsidP="005275C1">
      <w:pPr>
        <w:pStyle w:val="a0"/>
        <w:spacing w:beforeLines="50" w:before="120"/>
        <w:rPr>
          <w:rFonts w:ascii="Times New Roman" w:eastAsiaTheme="minorEastAsia" w:hAnsi="Times New Roman"/>
          <w:b/>
          <w:i/>
          <w:szCs w:val="20"/>
          <w:lang w:val="en-GB" w:eastAsia="zh-CN"/>
        </w:rPr>
      </w:pPr>
      <w:r w:rsidRPr="005275C1">
        <w:rPr>
          <w:rFonts w:ascii="Times New Roman" w:eastAsiaTheme="minorEastAsia" w:hAnsi="Times New Roman"/>
          <w:b/>
          <w:i/>
          <w:szCs w:val="20"/>
          <w:lang w:val="en-GB" w:eastAsia="zh-CN"/>
        </w:rPr>
        <w:t xml:space="preserve">Proposal 14: For dynamic indication, a new field separately from priority indication can be included in DCI to indicate HP or LP channel </w:t>
      </w:r>
      <w:r w:rsidR="00B251A4">
        <w:rPr>
          <w:rFonts w:ascii="Times New Roman" w:eastAsiaTheme="minorEastAsia" w:hAnsi="Times New Roman"/>
          <w:b/>
          <w:i/>
          <w:szCs w:val="20"/>
          <w:lang w:val="en-GB" w:eastAsia="zh-CN"/>
        </w:rPr>
        <w:t xml:space="preserve">to </w:t>
      </w:r>
      <w:r w:rsidRPr="005275C1">
        <w:rPr>
          <w:rFonts w:ascii="Times New Roman" w:eastAsiaTheme="minorEastAsia" w:hAnsi="Times New Roman"/>
          <w:b/>
          <w:i/>
          <w:szCs w:val="20"/>
          <w:lang w:val="en-GB" w:eastAsia="zh-CN"/>
        </w:rPr>
        <w:t>carry the multiplexed UCI.</w:t>
      </w:r>
    </w:p>
    <w:p w14:paraId="67B1CB1D" w14:textId="77777777" w:rsidR="00FE3B5E" w:rsidRPr="00FE3B5E" w:rsidRDefault="00FE3B5E" w:rsidP="00FE3B5E">
      <w:pPr>
        <w:pStyle w:val="a0"/>
        <w:spacing w:beforeLines="50" w:before="120"/>
        <w:rPr>
          <w:rFonts w:ascii="Times New Roman" w:eastAsiaTheme="minorEastAsia" w:hAnsi="Times New Roman"/>
          <w:b/>
          <w:i/>
          <w:szCs w:val="20"/>
          <w:lang w:val="en-GB" w:eastAsia="zh-CN"/>
        </w:rPr>
      </w:pPr>
      <w:r w:rsidRPr="00FE3B5E">
        <w:rPr>
          <w:rFonts w:ascii="Times New Roman" w:eastAsiaTheme="minorEastAsia" w:hAnsi="Times New Roman"/>
          <w:b/>
          <w:i/>
          <w:szCs w:val="20"/>
          <w:lang w:val="en-GB" w:eastAsia="zh-CN"/>
        </w:rPr>
        <w:t>Proposal 15: For collision handling between high priority CG and low priority DG, the UE is expected to transmit the PUSCH corresponding to the configured grant, and cancel the overlapping low priority PUSCH scheduled by the PDCCH at the first overlapping symbol of the PUSCH corresponding to the configured grant at the latest.</w:t>
      </w:r>
    </w:p>
    <w:p w14:paraId="2ACA10B2" w14:textId="77777777" w:rsidR="00FE3B5E" w:rsidRPr="00FE3B5E" w:rsidRDefault="00FE3B5E" w:rsidP="00FE3B5E">
      <w:pPr>
        <w:pStyle w:val="a0"/>
        <w:rPr>
          <w:rFonts w:ascii="Times New Roman" w:eastAsiaTheme="minorEastAsia" w:hAnsi="Times New Roman"/>
          <w:b/>
          <w:i/>
          <w:szCs w:val="20"/>
          <w:lang w:val="en-GB" w:eastAsia="zh-CN"/>
        </w:rPr>
      </w:pPr>
      <w:r w:rsidRPr="00FE3B5E">
        <w:rPr>
          <w:rFonts w:ascii="Times New Roman" w:eastAsiaTheme="minorEastAsia" w:hAnsi="Times New Roman"/>
          <w:b/>
          <w:i/>
          <w:szCs w:val="20"/>
          <w:lang w:val="en-GB" w:eastAsia="zh-CN"/>
        </w:rPr>
        <w:t>Proposal 16: For collision handling between high priority DG and low priority CG,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where d1 is determined by a reported UE capability.</w:t>
      </w:r>
    </w:p>
    <w:p w14:paraId="24EF4B7E" w14:textId="77777777" w:rsidR="00FE3B5E" w:rsidRPr="00FE3B5E" w:rsidRDefault="00FE3B5E" w:rsidP="00FE3B5E">
      <w:pPr>
        <w:pStyle w:val="a0"/>
        <w:rPr>
          <w:rFonts w:ascii="Times New Roman" w:hAnsi="Times New Roman"/>
          <w:szCs w:val="20"/>
        </w:rPr>
      </w:pPr>
      <w:r w:rsidRPr="00FE3B5E">
        <w:rPr>
          <w:rFonts w:ascii="Times New Roman" w:eastAsia="宋体" w:hAnsi="Times New Roman"/>
          <w:b/>
          <w:i/>
          <w:szCs w:val="20"/>
          <w:lang w:eastAsia="zh-CN"/>
        </w:rPr>
        <w:t>Proposal 17:</w:t>
      </w:r>
      <w:r w:rsidRPr="00FE3B5E">
        <w:rPr>
          <w:rFonts w:ascii="Times New Roman" w:hAnsi="Times New Roman"/>
          <w:b/>
          <w:i/>
          <w:szCs w:val="20"/>
        </w:rPr>
        <w:t xml:space="preserve"> Simultaneous PUSCH and PUCCH transmission can be supported for intra band CA case. This function can be an optional UE feature.</w:t>
      </w:r>
    </w:p>
    <w:p w14:paraId="06552C96" w14:textId="77777777" w:rsidR="003E2510" w:rsidRPr="00010CC1" w:rsidRDefault="003E2510" w:rsidP="005A7E7D">
      <w:pPr>
        <w:pStyle w:val="a0"/>
        <w:spacing w:before="120"/>
        <w:rPr>
          <w:rFonts w:ascii="Times New Roman" w:eastAsia="宋体" w:hAnsi="Times New Roman"/>
          <w:lang w:val="en-GB" w:eastAsia="zh-CN"/>
        </w:rPr>
      </w:pPr>
    </w:p>
    <w:p w14:paraId="433ED857" w14:textId="13A421FE" w:rsidR="00845037" w:rsidRPr="00010CC1"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010CC1">
        <w:rPr>
          <w:rFonts w:ascii="Times New Roman" w:eastAsia="宋体" w:hAnsi="Times New Roman" w:cs="Times New Roman"/>
          <w:b w:val="0"/>
          <w:bCs w:val="0"/>
          <w:kern w:val="0"/>
          <w:sz w:val="36"/>
          <w:szCs w:val="20"/>
          <w:lang w:val="fr-FR" w:eastAsia="zh-CN"/>
        </w:rPr>
        <w:t>Reference</w:t>
      </w:r>
      <w:r w:rsidR="00750473" w:rsidRPr="00010CC1">
        <w:rPr>
          <w:rFonts w:ascii="Times New Roman" w:eastAsia="宋体" w:hAnsi="Times New Roman" w:cs="Times New Roman"/>
          <w:b w:val="0"/>
          <w:bCs w:val="0"/>
          <w:kern w:val="0"/>
          <w:sz w:val="36"/>
          <w:szCs w:val="20"/>
          <w:lang w:val="fr-FR" w:eastAsia="zh-CN"/>
        </w:rPr>
        <w:t>s</w:t>
      </w:r>
    </w:p>
    <w:p w14:paraId="049DB97C" w14:textId="5A3A5E42" w:rsidR="00237B1C" w:rsidRPr="00CC098C" w:rsidRDefault="00977909" w:rsidP="00FE3F68">
      <w:pPr>
        <w:pStyle w:val="a0"/>
        <w:numPr>
          <w:ilvl w:val="0"/>
          <w:numId w:val="6"/>
        </w:numPr>
        <w:rPr>
          <w:rFonts w:ascii="Times New Roman" w:hAnsi="Times New Roman"/>
          <w:szCs w:val="20"/>
        </w:rPr>
      </w:pPr>
      <w:bookmarkStart w:id="37" w:name="_Ref7344069"/>
      <w:bookmarkEnd w:id="0"/>
      <w:bookmarkEnd w:id="1"/>
      <w:r w:rsidRPr="00977909">
        <w:rPr>
          <w:rFonts w:ascii="Times New Roman" w:eastAsiaTheme="minorEastAsia" w:hAnsi="Times New Roman"/>
          <w:szCs w:val="20"/>
          <w:lang w:eastAsia="zh-CN"/>
        </w:rPr>
        <w:t>Chairman notes RAN</w:t>
      </w:r>
      <w:r w:rsidRPr="00977909">
        <w:rPr>
          <w:rFonts w:ascii="Times New Roman" w:eastAsia="Batang" w:hAnsi="Times New Roman"/>
          <w:szCs w:val="20"/>
          <w:lang w:eastAsia="zh-CN"/>
        </w:rPr>
        <w:t>1</w:t>
      </w:r>
      <w:r w:rsidRPr="00977909">
        <w:rPr>
          <w:rFonts w:ascii="Times New Roman" w:eastAsiaTheme="minorEastAsia" w:hAnsi="Times New Roman"/>
          <w:szCs w:val="20"/>
          <w:lang w:eastAsia="zh-CN"/>
        </w:rPr>
        <w:t>#</w:t>
      </w:r>
      <w:r w:rsidRPr="00977909">
        <w:rPr>
          <w:rFonts w:ascii="Times New Roman" w:eastAsia="Batang" w:hAnsi="Times New Roman"/>
          <w:szCs w:val="20"/>
          <w:lang w:eastAsia="zh-CN"/>
        </w:rPr>
        <w:t>10</w:t>
      </w:r>
      <w:r w:rsidR="00FE3B5E">
        <w:rPr>
          <w:rFonts w:ascii="Times New Roman" w:eastAsia="Batang" w:hAnsi="Times New Roman"/>
          <w:szCs w:val="20"/>
          <w:lang w:eastAsia="zh-CN"/>
        </w:rPr>
        <w:t>3</w:t>
      </w:r>
      <w:r w:rsidRPr="00977909">
        <w:rPr>
          <w:rFonts w:ascii="Times New Roman" w:eastAsia="Batang" w:hAnsi="Times New Roman"/>
          <w:szCs w:val="20"/>
          <w:lang w:eastAsia="zh-CN"/>
        </w:rPr>
        <w:t xml:space="preserve"> </w:t>
      </w:r>
      <w:r w:rsidRPr="00977909">
        <w:rPr>
          <w:rFonts w:ascii="Times New Roman" w:eastAsiaTheme="minorEastAsia" w:hAnsi="Times New Roman"/>
          <w:szCs w:val="20"/>
          <w:lang w:eastAsia="zh-CN"/>
        </w:rPr>
        <w:t>e-</w:t>
      </w:r>
      <w:r w:rsidRPr="00977909">
        <w:rPr>
          <w:rFonts w:ascii="Times New Roman" w:eastAsia="Batang" w:hAnsi="Times New Roman"/>
          <w:szCs w:val="20"/>
          <w:lang w:eastAsia="zh-CN"/>
        </w:rPr>
        <w:t>meeting</w:t>
      </w:r>
      <w:r w:rsidRPr="00010CC1">
        <w:rPr>
          <w:rFonts w:ascii="Times New Roman" w:eastAsia="Batang" w:hAnsi="Times New Roman"/>
          <w:szCs w:val="20"/>
          <w:lang w:eastAsia="zh-CN"/>
        </w:rPr>
        <w:t>.</w:t>
      </w:r>
      <w:bookmarkEnd w:id="37"/>
    </w:p>
    <w:p w14:paraId="0C3EEB9D" w14:textId="47D44D5C" w:rsidR="00CC098C" w:rsidRPr="009326B2" w:rsidRDefault="00CC098C" w:rsidP="00FE3F68">
      <w:pPr>
        <w:pStyle w:val="a0"/>
        <w:numPr>
          <w:ilvl w:val="0"/>
          <w:numId w:val="6"/>
        </w:numPr>
        <w:rPr>
          <w:rFonts w:ascii="Times New Roman" w:hAnsi="Times New Roman"/>
          <w:szCs w:val="20"/>
        </w:rPr>
      </w:pPr>
      <w:r w:rsidRPr="00CC098C">
        <w:rPr>
          <w:rFonts w:ascii="Times New Roman" w:hAnsi="Times New Roman"/>
          <w:szCs w:val="20"/>
        </w:rPr>
        <w:t>R1-2100415</w:t>
      </w:r>
      <w:r>
        <w:rPr>
          <w:rFonts w:ascii="Times New Roman" w:hAnsi="Times New Roman"/>
          <w:szCs w:val="20"/>
        </w:rPr>
        <w:t xml:space="preserve"> </w:t>
      </w:r>
      <w:r w:rsidRPr="00CC098C">
        <w:rPr>
          <w:rFonts w:ascii="Times New Roman" w:hAnsi="Times New Roman"/>
          <w:szCs w:val="20"/>
        </w:rPr>
        <w:t>Maint</w:t>
      </w:r>
      <w:r>
        <w:rPr>
          <w:rFonts w:ascii="Times New Roman" w:hAnsi="Times New Roman"/>
          <w:szCs w:val="20"/>
        </w:rPr>
        <w:t>e</w:t>
      </w:r>
      <w:r w:rsidRPr="00CC098C">
        <w:rPr>
          <w:rFonts w:ascii="Times New Roman" w:hAnsi="Times New Roman"/>
          <w:szCs w:val="20"/>
        </w:rPr>
        <w:t>n</w:t>
      </w:r>
      <w:r>
        <w:rPr>
          <w:rFonts w:ascii="Times New Roman" w:hAnsi="Times New Roman"/>
          <w:szCs w:val="20"/>
        </w:rPr>
        <w:t>a</w:t>
      </w:r>
      <w:r w:rsidRPr="00CC098C">
        <w:rPr>
          <w:rFonts w:ascii="Times New Roman" w:hAnsi="Times New Roman"/>
          <w:szCs w:val="20"/>
        </w:rPr>
        <w:t>nce on intra-UE prioritization</w:t>
      </w:r>
      <w:r>
        <w:rPr>
          <w:rFonts w:ascii="Times New Roman" w:eastAsia="宋体" w:hAnsi="Times New Roman" w:hint="eastAsia"/>
          <w:szCs w:val="20"/>
          <w:lang w:eastAsia="zh-CN"/>
        </w:rPr>
        <w:t>,</w:t>
      </w:r>
      <w:r>
        <w:rPr>
          <w:rFonts w:ascii="Times New Roman" w:eastAsia="宋体" w:hAnsi="Times New Roman"/>
          <w:szCs w:val="20"/>
          <w:lang w:eastAsia="zh-CN"/>
        </w:rPr>
        <w:t xml:space="preserve"> </w:t>
      </w:r>
      <w:r w:rsidRPr="00CC098C">
        <w:rPr>
          <w:rFonts w:ascii="Times New Roman" w:eastAsia="宋体" w:hAnsi="Times New Roman"/>
          <w:szCs w:val="20"/>
          <w:lang w:eastAsia="zh-CN"/>
        </w:rPr>
        <w:t>vivo</w:t>
      </w:r>
      <w:r>
        <w:rPr>
          <w:rFonts w:ascii="Times New Roman" w:eastAsia="宋体" w:hAnsi="Times New Roman"/>
          <w:szCs w:val="20"/>
          <w:lang w:eastAsia="zh-CN"/>
        </w:rPr>
        <w:t>,</w:t>
      </w:r>
      <w:r w:rsidRPr="00CC098C">
        <w:rPr>
          <w:rFonts w:ascii="Times New Roman" w:eastAsiaTheme="minorEastAsia" w:hAnsi="Times New Roman"/>
          <w:szCs w:val="20"/>
          <w:lang w:eastAsia="zh-CN"/>
        </w:rPr>
        <w:t xml:space="preserve"> </w:t>
      </w:r>
      <w:r w:rsidRPr="00977909">
        <w:rPr>
          <w:rFonts w:ascii="Times New Roman" w:eastAsiaTheme="minorEastAsia" w:hAnsi="Times New Roman"/>
          <w:szCs w:val="20"/>
          <w:lang w:eastAsia="zh-CN"/>
        </w:rPr>
        <w:t>RAN</w:t>
      </w:r>
      <w:r w:rsidRPr="00977909">
        <w:rPr>
          <w:rFonts w:ascii="Times New Roman" w:eastAsia="Batang" w:hAnsi="Times New Roman"/>
          <w:szCs w:val="20"/>
          <w:lang w:eastAsia="zh-CN"/>
        </w:rPr>
        <w:t>1</w:t>
      </w:r>
      <w:r w:rsidRPr="00977909">
        <w:rPr>
          <w:rFonts w:ascii="Times New Roman" w:eastAsiaTheme="minorEastAsia" w:hAnsi="Times New Roman"/>
          <w:szCs w:val="20"/>
          <w:lang w:eastAsia="zh-CN"/>
        </w:rPr>
        <w:t>#</w:t>
      </w:r>
      <w:r w:rsidRPr="00977909">
        <w:rPr>
          <w:rFonts w:ascii="Times New Roman" w:eastAsia="Batang" w:hAnsi="Times New Roman"/>
          <w:szCs w:val="20"/>
          <w:lang w:eastAsia="zh-CN"/>
        </w:rPr>
        <w:t>10</w:t>
      </w:r>
      <w:r>
        <w:rPr>
          <w:rFonts w:ascii="Times New Roman" w:eastAsia="Batang" w:hAnsi="Times New Roman"/>
          <w:szCs w:val="20"/>
          <w:lang w:eastAsia="zh-CN"/>
        </w:rPr>
        <w:t>4</w:t>
      </w:r>
      <w:r w:rsidRPr="00977909">
        <w:rPr>
          <w:rFonts w:ascii="Times New Roman" w:eastAsia="Batang" w:hAnsi="Times New Roman"/>
          <w:szCs w:val="20"/>
          <w:lang w:eastAsia="zh-CN"/>
        </w:rPr>
        <w:t xml:space="preserve"> </w:t>
      </w:r>
      <w:r w:rsidRPr="00977909">
        <w:rPr>
          <w:rFonts w:ascii="Times New Roman" w:eastAsiaTheme="minorEastAsia" w:hAnsi="Times New Roman"/>
          <w:szCs w:val="20"/>
          <w:lang w:eastAsia="zh-CN"/>
        </w:rPr>
        <w:t>e-</w:t>
      </w:r>
      <w:r w:rsidRPr="00977909">
        <w:rPr>
          <w:rFonts w:ascii="Times New Roman" w:eastAsia="Batang" w:hAnsi="Times New Roman"/>
          <w:szCs w:val="20"/>
          <w:lang w:eastAsia="zh-CN"/>
        </w:rPr>
        <w:t>meeting</w:t>
      </w:r>
    </w:p>
    <w:p w14:paraId="36A8A913" w14:textId="46794EE3" w:rsidR="009326B2" w:rsidRPr="00010CC1" w:rsidRDefault="009326B2" w:rsidP="00FE3F68">
      <w:pPr>
        <w:pStyle w:val="a0"/>
        <w:numPr>
          <w:ilvl w:val="0"/>
          <w:numId w:val="6"/>
        </w:numPr>
        <w:rPr>
          <w:rFonts w:ascii="Times New Roman" w:hAnsi="Times New Roman"/>
          <w:szCs w:val="20"/>
        </w:rPr>
      </w:pPr>
      <w:r w:rsidRPr="009326B2">
        <w:rPr>
          <w:rFonts w:ascii="Times New Roman" w:hAnsi="Times New Roman"/>
          <w:szCs w:val="20"/>
        </w:rPr>
        <w:t>R1-2100405 Discussion on PUSCH skipping with overlapping UCI on PUCCH in Rel-16</w:t>
      </w:r>
      <w:r>
        <w:rPr>
          <w:rFonts w:ascii="Times New Roman" w:eastAsia="宋体" w:hAnsi="Times New Roman" w:hint="eastAsia"/>
          <w:szCs w:val="20"/>
          <w:lang w:eastAsia="zh-CN"/>
        </w:rPr>
        <w:t>,</w:t>
      </w:r>
      <w:r>
        <w:rPr>
          <w:rFonts w:ascii="Times New Roman" w:eastAsia="宋体" w:hAnsi="Times New Roman"/>
          <w:szCs w:val="20"/>
          <w:lang w:eastAsia="zh-CN"/>
        </w:rPr>
        <w:t xml:space="preserve"> </w:t>
      </w:r>
      <w:r w:rsidRPr="00CC098C">
        <w:rPr>
          <w:rFonts w:ascii="Times New Roman" w:eastAsia="宋体" w:hAnsi="Times New Roman"/>
          <w:szCs w:val="20"/>
          <w:lang w:eastAsia="zh-CN"/>
        </w:rPr>
        <w:t>vivo</w:t>
      </w:r>
      <w:r>
        <w:rPr>
          <w:rFonts w:ascii="Times New Roman" w:eastAsia="宋体" w:hAnsi="Times New Roman"/>
          <w:szCs w:val="20"/>
          <w:lang w:eastAsia="zh-CN"/>
        </w:rPr>
        <w:t>,</w:t>
      </w:r>
      <w:r w:rsidRPr="00CC098C">
        <w:rPr>
          <w:rFonts w:ascii="Times New Roman" w:eastAsiaTheme="minorEastAsia" w:hAnsi="Times New Roman"/>
          <w:szCs w:val="20"/>
          <w:lang w:eastAsia="zh-CN"/>
        </w:rPr>
        <w:t xml:space="preserve"> </w:t>
      </w:r>
      <w:r w:rsidRPr="00977909">
        <w:rPr>
          <w:rFonts w:ascii="Times New Roman" w:eastAsiaTheme="minorEastAsia" w:hAnsi="Times New Roman"/>
          <w:szCs w:val="20"/>
          <w:lang w:eastAsia="zh-CN"/>
        </w:rPr>
        <w:t>RAN</w:t>
      </w:r>
      <w:r w:rsidRPr="00977909">
        <w:rPr>
          <w:rFonts w:ascii="Times New Roman" w:eastAsia="Batang" w:hAnsi="Times New Roman"/>
          <w:szCs w:val="20"/>
          <w:lang w:eastAsia="zh-CN"/>
        </w:rPr>
        <w:t>1</w:t>
      </w:r>
      <w:r w:rsidRPr="00977909">
        <w:rPr>
          <w:rFonts w:ascii="Times New Roman" w:eastAsiaTheme="minorEastAsia" w:hAnsi="Times New Roman"/>
          <w:szCs w:val="20"/>
          <w:lang w:eastAsia="zh-CN"/>
        </w:rPr>
        <w:t>#</w:t>
      </w:r>
      <w:r w:rsidRPr="00977909">
        <w:rPr>
          <w:rFonts w:ascii="Times New Roman" w:eastAsia="Batang" w:hAnsi="Times New Roman"/>
          <w:szCs w:val="20"/>
          <w:lang w:eastAsia="zh-CN"/>
        </w:rPr>
        <w:t>10</w:t>
      </w:r>
      <w:r>
        <w:rPr>
          <w:rFonts w:ascii="Times New Roman" w:eastAsia="Batang" w:hAnsi="Times New Roman"/>
          <w:szCs w:val="20"/>
          <w:lang w:eastAsia="zh-CN"/>
        </w:rPr>
        <w:t>4</w:t>
      </w:r>
      <w:r w:rsidRPr="00977909">
        <w:rPr>
          <w:rFonts w:ascii="Times New Roman" w:eastAsia="Batang" w:hAnsi="Times New Roman"/>
          <w:szCs w:val="20"/>
          <w:lang w:eastAsia="zh-CN"/>
        </w:rPr>
        <w:t xml:space="preserve"> </w:t>
      </w:r>
      <w:r w:rsidRPr="00977909">
        <w:rPr>
          <w:rFonts w:ascii="Times New Roman" w:eastAsiaTheme="minorEastAsia" w:hAnsi="Times New Roman"/>
          <w:szCs w:val="20"/>
          <w:lang w:eastAsia="zh-CN"/>
        </w:rPr>
        <w:t>e-</w:t>
      </w:r>
      <w:r w:rsidRPr="00977909">
        <w:rPr>
          <w:rFonts w:ascii="Times New Roman" w:eastAsia="Batang" w:hAnsi="Times New Roman"/>
          <w:szCs w:val="20"/>
          <w:lang w:eastAsia="zh-CN"/>
        </w:rPr>
        <w:t>meeting</w:t>
      </w:r>
    </w:p>
    <w:sectPr w:rsidR="009326B2" w:rsidRPr="00010CC1">
      <w:footerReference w:type="default" r:id="rId1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C838A" w14:textId="77777777" w:rsidR="00343A20" w:rsidRDefault="00343A20">
      <w:r>
        <w:separator/>
      </w:r>
    </w:p>
  </w:endnote>
  <w:endnote w:type="continuationSeparator" w:id="0">
    <w:p w14:paraId="6BF1D64C" w14:textId="77777777" w:rsidR="00343A20" w:rsidRDefault="00343A20">
      <w:r>
        <w:continuationSeparator/>
      </w:r>
    </w:p>
  </w:endnote>
  <w:endnote w:type="continuationNotice" w:id="1">
    <w:p w14:paraId="03CA8614" w14:textId="77777777" w:rsidR="00343A20" w:rsidRDefault="00343A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880717" w:rsidRPr="00E7456F" w:rsidRDefault="00880717"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BA024" w14:textId="77777777" w:rsidR="00343A20" w:rsidRDefault="00343A20">
      <w:r>
        <w:separator/>
      </w:r>
    </w:p>
  </w:footnote>
  <w:footnote w:type="continuationSeparator" w:id="0">
    <w:p w14:paraId="245048DB" w14:textId="77777777" w:rsidR="00343A20" w:rsidRDefault="00343A20">
      <w:r>
        <w:continuationSeparator/>
      </w:r>
    </w:p>
  </w:footnote>
  <w:footnote w:type="continuationNotice" w:id="1">
    <w:p w14:paraId="3C8EAF0E" w14:textId="77777777" w:rsidR="00343A20" w:rsidRDefault="00343A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9CD2241"/>
    <w:multiLevelType w:val="hybridMultilevel"/>
    <w:tmpl w:val="DCD6A9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8F71EC"/>
    <w:multiLevelType w:val="hybridMultilevel"/>
    <w:tmpl w:val="67441118"/>
    <w:lvl w:ilvl="0" w:tplc="04090003">
      <w:start w:val="1"/>
      <w:numFmt w:val="bullet"/>
      <w:lvlText w:val=""/>
      <w:lvlJc w:val="left"/>
      <w:pPr>
        <w:ind w:left="1215" w:hanging="420"/>
      </w:pPr>
      <w:rPr>
        <w:rFonts w:ascii="Wingdings" w:hAnsi="Wingdings" w:hint="default"/>
      </w:rPr>
    </w:lvl>
    <w:lvl w:ilvl="1" w:tplc="04090003" w:tentative="1">
      <w:start w:val="1"/>
      <w:numFmt w:val="bullet"/>
      <w:lvlText w:val=""/>
      <w:lvlJc w:val="left"/>
      <w:pPr>
        <w:ind w:left="1635" w:hanging="420"/>
      </w:pPr>
      <w:rPr>
        <w:rFonts w:ascii="Wingdings" w:hAnsi="Wingdings" w:hint="default"/>
      </w:rPr>
    </w:lvl>
    <w:lvl w:ilvl="2" w:tplc="04090005" w:tentative="1">
      <w:start w:val="1"/>
      <w:numFmt w:val="bullet"/>
      <w:lvlText w:val=""/>
      <w:lvlJc w:val="left"/>
      <w:pPr>
        <w:ind w:left="2055" w:hanging="420"/>
      </w:pPr>
      <w:rPr>
        <w:rFonts w:ascii="Wingdings" w:hAnsi="Wingdings" w:hint="default"/>
      </w:rPr>
    </w:lvl>
    <w:lvl w:ilvl="3" w:tplc="04090001" w:tentative="1">
      <w:start w:val="1"/>
      <w:numFmt w:val="bullet"/>
      <w:lvlText w:val=""/>
      <w:lvlJc w:val="left"/>
      <w:pPr>
        <w:ind w:left="2475" w:hanging="420"/>
      </w:pPr>
      <w:rPr>
        <w:rFonts w:ascii="Wingdings" w:hAnsi="Wingdings" w:hint="default"/>
      </w:rPr>
    </w:lvl>
    <w:lvl w:ilvl="4" w:tplc="04090003" w:tentative="1">
      <w:start w:val="1"/>
      <w:numFmt w:val="bullet"/>
      <w:lvlText w:val=""/>
      <w:lvlJc w:val="left"/>
      <w:pPr>
        <w:ind w:left="2895" w:hanging="420"/>
      </w:pPr>
      <w:rPr>
        <w:rFonts w:ascii="Wingdings" w:hAnsi="Wingdings" w:hint="default"/>
      </w:rPr>
    </w:lvl>
    <w:lvl w:ilvl="5" w:tplc="04090005" w:tentative="1">
      <w:start w:val="1"/>
      <w:numFmt w:val="bullet"/>
      <w:lvlText w:val=""/>
      <w:lvlJc w:val="left"/>
      <w:pPr>
        <w:ind w:left="3315" w:hanging="420"/>
      </w:pPr>
      <w:rPr>
        <w:rFonts w:ascii="Wingdings" w:hAnsi="Wingdings" w:hint="default"/>
      </w:rPr>
    </w:lvl>
    <w:lvl w:ilvl="6" w:tplc="04090001" w:tentative="1">
      <w:start w:val="1"/>
      <w:numFmt w:val="bullet"/>
      <w:lvlText w:val=""/>
      <w:lvlJc w:val="left"/>
      <w:pPr>
        <w:ind w:left="3735" w:hanging="420"/>
      </w:pPr>
      <w:rPr>
        <w:rFonts w:ascii="Wingdings" w:hAnsi="Wingdings" w:hint="default"/>
      </w:rPr>
    </w:lvl>
    <w:lvl w:ilvl="7" w:tplc="04090003" w:tentative="1">
      <w:start w:val="1"/>
      <w:numFmt w:val="bullet"/>
      <w:lvlText w:val=""/>
      <w:lvlJc w:val="left"/>
      <w:pPr>
        <w:ind w:left="4155" w:hanging="420"/>
      </w:pPr>
      <w:rPr>
        <w:rFonts w:ascii="Wingdings" w:hAnsi="Wingdings" w:hint="default"/>
      </w:rPr>
    </w:lvl>
    <w:lvl w:ilvl="8" w:tplc="04090005" w:tentative="1">
      <w:start w:val="1"/>
      <w:numFmt w:val="bullet"/>
      <w:lvlText w:val=""/>
      <w:lvlJc w:val="left"/>
      <w:pPr>
        <w:ind w:left="4575" w:hanging="420"/>
      </w:pPr>
      <w:rPr>
        <w:rFonts w:ascii="Wingdings" w:hAnsi="Wingdings" w:hint="default"/>
      </w:rPr>
    </w:lvl>
  </w:abstractNum>
  <w:abstractNum w:abstractNumId="6" w15:restartNumberingAfterBreak="0">
    <w:nsid w:val="12200B9C"/>
    <w:multiLevelType w:val="multilevel"/>
    <w:tmpl w:val="1E761960"/>
    <w:lvl w:ilvl="0">
      <w:start w:val="1"/>
      <w:numFmt w:val="decimal"/>
      <w:pStyle w:val="30"/>
      <w:lvlText w:val="%1."/>
      <w:lvlJc w:val="left"/>
      <w:pPr>
        <w:tabs>
          <w:tab w:val="num" w:pos="425"/>
        </w:tabs>
        <w:ind w:left="425" w:hanging="425"/>
      </w:pPr>
      <w:rPr>
        <w:b w:val="0"/>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46F1893"/>
    <w:multiLevelType w:val="hybridMultilevel"/>
    <w:tmpl w:val="CC243610"/>
    <w:lvl w:ilvl="0" w:tplc="6212C182">
      <w:start w:val="1"/>
      <w:numFmt w:val="bullet"/>
      <w:lvlText w:val="•"/>
      <w:lvlJc w:val="left"/>
      <w:pPr>
        <w:tabs>
          <w:tab w:val="num" w:pos="720"/>
        </w:tabs>
        <w:ind w:left="720" w:hanging="360"/>
      </w:pPr>
      <w:rPr>
        <w:rFonts w:ascii="Arial" w:hAnsi="Arial" w:hint="default"/>
      </w:rPr>
    </w:lvl>
    <w:lvl w:ilvl="1" w:tplc="2AFAFDD4">
      <w:start w:val="1"/>
      <w:numFmt w:val="bullet"/>
      <w:lvlText w:val="•"/>
      <w:lvlJc w:val="left"/>
      <w:pPr>
        <w:tabs>
          <w:tab w:val="num" w:pos="1440"/>
        </w:tabs>
        <w:ind w:left="1440" w:hanging="360"/>
      </w:pPr>
      <w:rPr>
        <w:rFonts w:ascii="Arial" w:hAnsi="Arial" w:hint="default"/>
      </w:rPr>
    </w:lvl>
    <w:lvl w:ilvl="2" w:tplc="3682A0AA">
      <w:numFmt w:val="bullet"/>
      <w:lvlText w:val=""/>
      <w:lvlJc w:val="left"/>
      <w:pPr>
        <w:tabs>
          <w:tab w:val="num" w:pos="2160"/>
        </w:tabs>
        <w:ind w:left="2160" w:hanging="360"/>
      </w:pPr>
      <w:rPr>
        <w:rFonts w:ascii="Wingdings" w:hAnsi="Wingdings" w:hint="default"/>
      </w:rPr>
    </w:lvl>
    <w:lvl w:ilvl="3" w:tplc="47B2DA3E">
      <w:numFmt w:val="bullet"/>
      <w:lvlText w:val="•"/>
      <w:lvlJc w:val="left"/>
      <w:pPr>
        <w:tabs>
          <w:tab w:val="num" w:pos="2880"/>
        </w:tabs>
        <w:ind w:left="2880" w:hanging="360"/>
      </w:pPr>
      <w:rPr>
        <w:rFonts w:ascii="Arial" w:hAnsi="Arial" w:hint="default"/>
      </w:rPr>
    </w:lvl>
    <w:lvl w:ilvl="4" w:tplc="0E505930" w:tentative="1">
      <w:start w:val="1"/>
      <w:numFmt w:val="bullet"/>
      <w:lvlText w:val="•"/>
      <w:lvlJc w:val="left"/>
      <w:pPr>
        <w:tabs>
          <w:tab w:val="num" w:pos="3600"/>
        </w:tabs>
        <w:ind w:left="3600" w:hanging="360"/>
      </w:pPr>
      <w:rPr>
        <w:rFonts w:ascii="Arial" w:hAnsi="Arial" w:hint="default"/>
      </w:rPr>
    </w:lvl>
    <w:lvl w:ilvl="5" w:tplc="23D2A0B2" w:tentative="1">
      <w:start w:val="1"/>
      <w:numFmt w:val="bullet"/>
      <w:lvlText w:val="•"/>
      <w:lvlJc w:val="left"/>
      <w:pPr>
        <w:tabs>
          <w:tab w:val="num" w:pos="4320"/>
        </w:tabs>
        <w:ind w:left="4320" w:hanging="360"/>
      </w:pPr>
      <w:rPr>
        <w:rFonts w:ascii="Arial" w:hAnsi="Arial" w:hint="default"/>
      </w:rPr>
    </w:lvl>
    <w:lvl w:ilvl="6" w:tplc="3BF8F90A" w:tentative="1">
      <w:start w:val="1"/>
      <w:numFmt w:val="bullet"/>
      <w:lvlText w:val="•"/>
      <w:lvlJc w:val="left"/>
      <w:pPr>
        <w:tabs>
          <w:tab w:val="num" w:pos="5040"/>
        </w:tabs>
        <w:ind w:left="5040" w:hanging="360"/>
      </w:pPr>
      <w:rPr>
        <w:rFonts w:ascii="Arial" w:hAnsi="Arial" w:hint="default"/>
      </w:rPr>
    </w:lvl>
    <w:lvl w:ilvl="7" w:tplc="B57E2A3A" w:tentative="1">
      <w:start w:val="1"/>
      <w:numFmt w:val="bullet"/>
      <w:lvlText w:val="•"/>
      <w:lvlJc w:val="left"/>
      <w:pPr>
        <w:tabs>
          <w:tab w:val="num" w:pos="5760"/>
        </w:tabs>
        <w:ind w:left="5760" w:hanging="360"/>
      </w:pPr>
      <w:rPr>
        <w:rFonts w:ascii="Arial" w:hAnsi="Arial" w:hint="default"/>
      </w:rPr>
    </w:lvl>
    <w:lvl w:ilvl="8" w:tplc="76503E4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0B36AF"/>
    <w:multiLevelType w:val="hybridMultilevel"/>
    <w:tmpl w:val="4CC4857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F7FDF"/>
    <w:multiLevelType w:val="hybridMultilevel"/>
    <w:tmpl w:val="CBA4D254"/>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0E7003B"/>
    <w:multiLevelType w:val="hybridMultilevel"/>
    <w:tmpl w:val="F67CAE9E"/>
    <w:lvl w:ilvl="0" w:tplc="6A5843E0">
      <w:start w:val="1"/>
      <w:numFmt w:val="bullet"/>
      <w:lvlText w:val="•"/>
      <w:lvlJc w:val="left"/>
      <w:pPr>
        <w:tabs>
          <w:tab w:val="num" w:pos="720"/>
        </w:tabs>
        <w:ind w:left="720" w:hanging="360"/>
      </w:pPr>
      <w:rPr>
        <w:rFonts w:ascii="Arial" w:hAnsi="Arial" w:hint="default"/>
      </w:rPr>
    </w:lvl>
    <w:lvl w:ilvl="1" w:tplc="54081BF8" w:tentative="1">
      <w:start w:val="1"/>
      <w:numFmt w:val="bullet"/>
      <w:lvlText w:val="•"/>
      <w:lvlJc w:val="left"/>
      <w:pPr>
        <w:tabs>
          <w:tab w:val="num" w:pos="1440"/>
        </w:tabs>
        <w:ind w:left="1440" w:hanging="360"/>
      </w:pPr>
      <w:rPr>
        <w:rFonts w:ascii="Arial" w:hAnsi="Arial" w:hint="default"/>
      </w:rPr>
    </w:lvl>
    <w:lvl w:ilvl="2" w:tplc="4AB21DDC" w:tentative="1">
      <w:start w:val="1"/>
      <w:numFmt w:val="bullet"/>
      <w:lvlText w:val="•"/>
      <w:lvlJc w:val="left"/>
      <w:pPr>
        <w:tabs>
          <w:tab w:val="num" w:pos="2160"/>
        </w:tabs>
        <w:ind w:left="2160" w:hanging="360"/>
      </w:pPr>
      <w:rPr>
        <w:rFonts w:ascii="Arial" w:hAnsi="Arial" w:hint="default"/>
      </w:rPr>
    </w:lvl>
    <w:lvl w:ilvl="3" w:tplc="D242E0B4">
      <w:start w:val="1"/>
      <w:numFmt w:val="bullet"/>
      <w:lvlText w:val="•"/>
      <w:lvlJc w:val="left"/>
      <w:pPr>
        <w:tabs>
          <w:tab w:val="num" w:pos="2880"/>
        </w:tabs>
        <w:ind w:left="2880" w:hanging="360"/>
      </w:pPr>
      <w:rPr>
        <w:rFonts w:ascii="Arial" w:hAnsi="Arial" w:hint="default"/>
      </w:rPr>
    </w:lvl>
    <w:lvl w:ilvl="4" w:tplc="DB68CA54" w:tentative="1">
      <w:start w:val="1"/>
      <w:numFmt w:val="bullet"/>
      <w:lvlText w:val="•"/>
      <w:lvlJc w:val="left"/>
      <w:pPr>
        <w:tabs>
          <w:tab w:val="num" w:pos="3600"/>
        </w:tabs>
        <w:ind w:left="3600" w:hanging="360"/>
      </w:pPr>
      <w:rPr>
        <w:rFonts w:ascii="Arial" w:hAnsi="Arial" w:hint="default"/>
      </w:rPr>
    </w:lvl>
    <w:lvl w:ilvl="5" w:tplc="96EA20B0" w:tentative="1">
      <w:start w:val="1"/>
      <w:numFmt w:val="bullet"/>
      <w:lvlText w:val="•"/>
      <w:lvlJc w:val="left"/>
      <w:pPr>
        <w:tabs>
          <w:tab w:val="num" w:pos="4320"/>
        </w:tabs>
        <w:ind w:left="4320" w:hanging="360"/>
      </w:pPr>
      <w:rPr>
        <w:rFonts w:ascii="Arial" w:hAnsi="Arial" w:hint="default"/>
      </w:rPr>
    </w:lvl>
    <w:lvl w:ilvl="6" w:tplc="4A64341A" w:tentative="1">
      <w:start w:val="1"/>
      <w:numFmt w:val="bullet"/>
      <w:lvlText w:val="•"/>
      <w:lvlJc w:val="left"/>
      <w:pPr>
        <w:tabs>
          <w:tab w:val="num" w:pos="5040"/>
        </w:tabs>
        <w:ind w:left="5040" w:hanging="360"/>
      </w:pPr>
      <w:rPr>
        <w:rFonts w:ascii="Arial" w:hAnsi="Arial" w:hint="default"/>
      </w:rPr>
    </w:lvl>
    <w:lvl w:ilvl="7" w:tplc="5A444016" w:tentative="1">
      <w:start w:val="1"/>
      <w:numFmt w:val="bullet"/>
      <w:lvlText w:val="•"/>
      <w:lvlJc w:val="left"/>
      <w:pPr>
        <w:tabs>
          <w:tab w:val="num" w:pos="5760"/>
        </w:tabs>
        <w:ind w:left="5760" w:hanging="360"/>
      </w:pPr>
      <w:rPr>
        <w:rFonts w:ascii="Arial" w:hAnsi="Arial" w:hint="default"/>
      </w:rPr>
    </w:lvl>
    <w:lvl w:ilvl="8" w:tplc="F97008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F90880"/>
    <w:multiLevelType w:val="hybridMultilevel"/>
    <w:tmpl w:val="9F200852"/>
    <w:lvl w:ilvl="0" w:tplc="8EB66C74">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0514B0E"/>
    <w:multiLevelType w:val="hybridMultilevel"/>
    <w:tmpl w:val="34863FB8"/>
    <w:lvl w:ilvl="0" w:tplc="FB8CC89E">
      <w:start w:val="1"/>
      <w:numFmt w:val="bullet"/>
      <w:lvlText w:val="•"/>
      <w:lvlJc w:val="left"/>
      <w:pPr>
        <w:tabs>
          <w:tab w:val="num" w:pos="720"/>
        </w:tabs>
        <w:ind w:left="720" w:hanging="360"/>
      </w:pPr>
      <w:rPr>
        <w:rFonts w:ascii="Arial" w:hAnsi="Arial" w:hint="default"/>
      </w:rPr>
    </w:lvl>
    <w:lvl w:ilvl="1" w:tplc="E8E07574">
      <w:start w:val="1"/>
      <w:numFmt w:val="bullet"/>
      <w:lvlText w:val="•"/>
      <w:lvlJc w:val="left"/>
      <w:pPr>
        <w:tabs>
          <w:tab w:val="num" w:pos="1440"/>
        </w:tabs>
        <w:ind w:left="1440" w:hanging="360"/>
      </w:pPr>
      <w:rPr>
        <w:rFonts w:ascii="Arial" w:hAnsi="Arial" w:hint="default"/>
      </w:rPr>
    </w:lvl>
    <w:lvl w:ilvl="2" w:tplc="63DEB632" w:tentative="1">
      <w:start w:val="1"/>
      <w:numFmt w:val="bullet"/>
      <w:lvlText w:val="•"/>
      <w:lvlJc w:val="left"/>
      <w:pPr>
        <w:tabs>
          <w:tab w:val="num" w:pos="2160"/>
        </w:tabs>
        <w:ind w:left="2160" w:hanging="360"/>
      </w:pPr>
      <w:rPr>
        <w:rFonts w:ascii="Arial" w:hAnsi="Arial" w:hint="default"/>
      </w:rPr>
    </w:lvl>
    <w:lvl w:ilvl="3" w:tplc="14B0174E" w:tentative="1">
      <w:start w:val="1"/>
      <w:numFmt w:val="bullet"/>
      <w:lvlText w:val="•"/>
      <w:lvlJc w:val="left"/>
      <w:pPr>
        <w:tabs>
          <w:tab w:val="num" w:pos="2880"/>
        </w:tabs>
        <w:ind w:left="2880" w:hanging="360"/>
      </w:pPr>
      <w:rPr>
        <w:rFonts w:ascii="Arial" w:hAnsi="Arial" w:hint="default"/>
      </w:rPr>
    </w:lvl>
    <w:lvl w:ilvl="4" w:tplc="93B40082" w:tentative="1">
      <w:start w:val="1"/>
      <w:numFmt w:val="bullet"/>
      <w:lvlText w:val="•"/>
      <w:lvlJc w:val="left"/>
      <w:pPr>
        <w:tabs>
          <w:tab w:val="num" w:pos="3600"/>
        </w:tabs>
        <w:ind w:left="3600" w:hanging="360"/>
      </w:pPr>
      <w:rPr>
        <w:rFonts w:ascii="Arial" w:hAnsi="Arial" w:hint="default"/>
      </w:rPr>
    </w:lvl>
    <w:lvl w:ilvl="5" w:tplc="D778C93A" w:tentative="1">
      <w:start w:val="1"/>
      <w:numFmt w:val="bullet"/>
      <w:lvlText w:val="•"/>
      <w:lvlJc w:val="left"/>
      <w:pPr>
        <w:tabs>
          <w:tab w:val="num" w:pos="4320"/>
        </w:tabs>
        <w:ind w:left="4320" w:hanging="360"/>
      </w:pPr>
      <w:rPr>
        <w:rFonts w:ascii="Arial" w:hAnsi="Arial" w:hint="default"/>
      </w:rPr>
    </w:lvl>
    <w:lvl w:ilvl="6" w:tplc="4C3E4454" w:tentative="1">
      <w:start w:val="1"/>
      <w:numFmt w:val="bullet"/>
      <w:lvlText w:val="•"/>
      <w:lvlJc w:val="left"/>
      <w:pPr>
        <w:tabs>
          <w:tab w:val="num" w:pos="5040"/>
        </w:tabs>
        <w:ind w:left="5040" w:hanging="360"/>
      </w:pPr>
      <w:rPr>
        <w:rFonts w:ascii="Arial" w:hAnsi="Arial" w:hint="default"/>
      </w:rPr>
    </w:lvl>
    <w:lvl w:ilvl="7" w:tplc="B2E21280" w:tentative="1">
      <w:start w:val="1"/>
      <w:numFmt w:val="bullet"/>
      <w:lvlText w:val="•"/>
      <w:lvlJc w:val="left"/>
      <w:pPr>
        <w:tabs>
          <w:tab w:val="num" w:pos="5760"/>
        </w:tabs>
        <w:ind w:left="5760" w:hanging="360"/>
      </w:pPr>
      <w:rPr>
        <w:rFonts w:ascii="Arial" w:hAnsi="Arial" w:hint="default"/>
      </w:rPr>
    </w:lvl>
    <w:lvl w:ilvl="8" w:tplc="349EE7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D64FF9"/>
    <w:multiLevelType w:val="hybridMultilevel"/>
    <w:tmpl w:val="96C467F0"/>
    <w:lvl w:ilvl="0" w:tplc="040C0001">
      <w:start w:val="1"/>
      <w:numFmt w:val="bullet"/>
      <w:lvlText w:val=""/>
      <w:lvlJc w:val="left"/>
      <w:pPr>
        <w:ind w:left="1020" w:hanging="360"/>
      </w:pPr>
      <w:rPr>
        <w:rFonts w:ascii="Symbol" w:hAnsi="Symbol" w:hint="default"/>
      </w:rPr>
    </w:lvl>
    <w:lvl w:ilvl="1" w:tplc="040C0003" w:tentative="1">
      <w:start w:val="1"/>
      <w:numFmt w:val="bullet"/>
      <w:lvlText w:val="o"/>
      <w:lvlJc w:val="left"/>
      <w:pPr>
        <w:ind w:left="1740" w:hanging="360"/>
      </w:pPr>
      <w:rPr>
        <w:rFonts w:ascii="Courier New" w:hAnsi="Courier New" w:cs="Courier New" w:hint="default"/>
      </w:rPr>
    </w:lvl>
    <w:lvl w:ilvl="2" w:tplc="040C0005" w:tentative="1">
      <w:start w:val="1"/>
      <w:numFmt w:val="bullet"/>
      <w:lvlText w:val=""/>
      <w:lvlJc w:val="left"/>
      <w:pPr>
        <w:ind w:left="2460" w:hanging="360"/>
      </w:pPr>
      <w:rPr>
        <w:rFonts w:ascii="Wingdings" w:hAnsi="Wingdings" w:hint="default"/>
      </w:rPr>
    </w:lvl>
    <w:lvl w:ilvl="3" w:tplc="040C0001" w:tentative="1">
      <w:start w:val="1"/>
      <w:numFmt w:val="bullet"/>
      <w:lvlText w:val=""/>
      <w:lvlJc w:val="left"/>
      <w:pPr>
        <w:ind w:left="3180" w:hanging="360"/>
      </w:pPr>
      <w:rPr>
        <w:rFonts w:ascii="Symbol" w:hAnsi="Symbol" w:hint="default"/>
      </w:rPr>
    </w:lvl>
    <w:lvl w:ilvl="4" w:tplc="040C0003" w:tentative="1">
      <w:start w:val="1"/>
      <w:numFmt w:val="bullet"/>
      <w:lvlText w:val="o"/>
      <w:lvlJc w:val="left"/>
      <w:pPr>
        <w:ind w:left="3900" w:hanging="360"/>
      </w:pPr>
      <w:rPr>
        <w:rFonts w:ascii="Courier New" w:hAnsi="Courier New" w:cs="Courier New" w:hint="default"/>
      </w:rPr>
    </w:lvl>
    <w:lvl w:ilvl="5" w:tplc="040C0005" w:tentative="1">
      <w:start w:val="1"/>
      <w:numFmt w:val="bullet"/>
      <w:lvlText w:val=""/>
      <w:lvlJc w:val="left"/>
      <w:pPr>
        <w:ind w:left="4620" w:hanging="360"/>
      </w:pPr>
      <w:rPr>
        <w:rFonts w:ascii="Wingdings" w:hAnsi="Wingdings" w:hint="default"/>
      </w:rPr>
    </w:lvl>
    <w:lvl w:ilvl="6" w:tplc="040C0001" w:tentative="1">
      <w:start w:val="1"/>
      <w:numFmt w:val="bullet"/>
      <w:lvlText w:val=""/>
      <w:lvlJc w:val="left"/>
      <w:pPr>
        <w:ind w:left="5340" w:hanging="360"/>
      </w:pPr>
      <w:rPr>
        <w:rFonts w:ascii="Symbol" w:hAnsi="Symbol" w:hint="default"/>
      </w:rPr>
    </w:lvl>
    <w:lvl w:ilvl="7" w:tplc="040C0003" w:tentative="1">
      <w:start w:val="1"/>
      <w:numFmt w:val="bullet"/>
      <w:lvlText w:val="o"/>
      <w:lvlJc w:val="left"/>
      <w:pPr>
        <w:ind w:left="6060" w:hanging="360"/>
      </w:pPr>
      <w:rPr>
        <w:rFonts w:ascii="Courier New" w:hAnsi="Courier New" w:cs="Courier New" w:hint="default"/>
      </w:rPr>
    </w:lvl>
    <w:lvl w:ilvl="8" w:tplc="040C0005" w:tentative="1">
      <w:start w:val="1"/>
      <w:numFmt w:val="bullet"/>
      <w:lvlText w:val=""/>
      <w:lvlJc w:val="left"/>
      <w:pPr>
        <w:ind w:left="6780" w:hanging="360"/>
      </w:pPr>
      <w:rPr>
        <w:rFonts w:ascii="Wingdings" w:hAnsi="Wingdings" w:hint="default"/>
      </w:rPr>
    </w:lvl>
  </w:abstractNum>
  <w:abstractNum w:abstractNumId="21"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490568"/>
    <w:multiLevelType w:val="hybridMultilevel"/>
    <w:tmpl w:val="30C8F716"/>
    <w:lvl w:ilvl="0" w:tplc="8EB66C74">
      <w:start w:val="1"/>
      <w:numFmt w:val="bullet"/>
      <w:lvlText w:val="•"/>
      <w:lvlJc w:val="left"/>
      <w:pPr>
        <w:ind w:left="1260" w:hanging="420"/>
      </w:pPr>
      <w:rPr>
        <w:rFonts w:ascii="Arial" w:hAnsi="Arial"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15:restartNumberingAfterBreak="0">
    <w:nsid w:val="38820383"/>
    <w:multiLevelType w:val="hybridMultilevel"/>
    <w:tmpl w:val="C53C15B6"/>
    <w:lvl w:ilvl="0" w:tplc="04090003">
      <w:start w:val="1"/>
      <w:numFmt w:val="bullet"/>
      <w:lvlText w:val=""/>
      <w:lvlJc w:val="left"/>
      <w:pPr>
        <w:ind w:left="1215" w:hanging="420"/>
      </w:pPr>
      <w:rPr>
        <w:rFonts w:ascii="Wingdings" w:hAnsi="Wingdings" w:hint="default"/>
      </w:rPr>
    </w:lvl>
    <w:lvl w:ilvl="1" w:tplc="04090003" w:tentative="1">
      <w:start w:val="1"/>
      <w:numFmt w:val="bullet"/>
      <w:lvlText w:val=""/>
      <w:lvlJc w:val="left"/>
      <w:pPr>
        <w:ind w:left="1635" w:hanging="420"/>
      </w:pPr>
      <w:rPr>
        <w:rFonts w:ascii="Wingdings" w:hAnsi="Wingdings" w:hint="default"/>
      </w:rPr>
    </w:lvl>
    <w:lvl w:ilvl="2" w:tplc="04090005" w:tentative="1">
      <w:start w:val="1"/>
      <w:numFmt w:val="bullet"/>
      <w:lvlText w:val=""/>
      <w:lvlJc w:val="left"/>
      <w:pPr>
        <w:ind w:left="2055" w:hanging="420"/>
      </w:pPr>
      <w:rPr>
        <w:rFonts w:ascii="Wingdings" w:hAnsi="Wingdings" w:hint="default"/>
      </w:rPr>
    </w:lvl>
    <w:lvl w:ilvl="3" w:tplc="04090001" w:tentative="1">
      <w:start w:val="1"/>
      <w:numFmt w:val="bullet"/>
      <w:lvlText w:val=""/>
      <w:lvlJc w:val="left"/>
      <w:pPr>
        <w:ind w:left="2475" w:hanging="420"/>
      </w:pPr>
      <w:rPr>
        <w:rFonts w:ascii="Wingdings" w:hAnsi="Wingdings" w:hint="default"/>
      </w:rPr>
    </w:lvl>
    <w:lvl w:ilvl="4" w:tplc="04090003" w:tentative="1">
      <w:start w:val="1"/>
      <w:numFmt w:val="bullet"/>
      <w:lvlText w:val=""/>
      <w:lvlJc w:val="left"/>
      <w:pPr>
        <w:ind w:left="2895" w:hanging="420"/>
      </w:pPr>
      <w:rPr>
        <w:rFonts w:ascii="Wingdings" w:hAnsi="Wingdings" w:hint="default"/>
      </w:rPr>
    </w:lvl>
    <w:lvl w:ilvl="5" w:tplc="04090005" w:tentative="1">
      <w:start w:val="1"/>
      <w:numFmt w:val="bullet"/>
      <w:lvlText w:val=""/>
      <w:lvlJc w:val="left"/>
      <w:pPr>
        <w:ind w:left="3315" w:hanging="420"/>
      </w:pPr>
      <w:rPr>
        <w:rFonts w:ascii="Wingdings" w:hAnsi="Wingdings" w:hint="default"/>
      </w:rPr>
    </w:lvl>
    <w:lvl w:ilvl="6" w:tplc="04090001" w:tentative="1">
      <w:start w:val="1"/>
      <w:numFmt w:val="bullet"/>
      <w:lvlText w:val=""/>
      <w:lvlJc w:val="left"/>
      <w:pPr>
        <w:ind w:left="3735" w:hanging="420"/>
      </w:pPr>
      <w:rPr>
        <w:rFonts w:ascii="Wingdings" w:hAnsi="Wingdings" w:hint="default"/>
      </w:rPr>
    </w:lvl>
    <w:lvl w:ilvl="7" w:tplc="04090003" w:tentative="1">
      <w:start w:val="1"/>
      <w:numFmt w:val="bullet"/>
      <w:lvlText w:val=""/>
      <w:lvlJc w:val="left"/>
      <w:pPr>
        <w:ind w:left="4155" w:hanging="420"/>
      </w:pPr>
      <w:rPr>
        <w:rFonts w:ascii="Wingdings" w:hAnsi="Wingdings" w:hint="default"/>
      </w:rPr>
    </w:lvl>
    <w:lvl w:ilvl="8" w:tplc="04090005" w:tentative="1">
      <w:start w:val="1"/>
      <w:numFmt w:val="bullet"/>
      <w:lvlText w:val=""/>
      <w:lvlJc w:val="left"/>
      <w:pPr>
        <w:ind w:left="4575" w:hanging="420"/>
      </w:pPr>
      <w:rPr>
        <w:rFonts w:ascii="Wingdings" w:hAnsi="Wingdings" w:hint="default"/>
      </w:rPr>
    </w:lvl>
  </w:abstractNum>
  <w:abstractNum w:abstractNumId="24" w15:restartNumberingAfterBreak="0">
    <w:nsid w:val="3BBA0FF0"/>
    <w:multiLevelType w:val="hybridMultilevel"/>
    <w:tmpl w:val="51909570"/>
    <w:lvl w:ilvl="0" w:tplc="040B0001">
      <w:start w:val="1"/>
      <w:numFmt w:val="bullet"/>
      <w:lvlText w:val=""/>
      <w:lvlJc w:val="left"/>
      <w:pPr>
        <w:ind w:left="720" w:hanging="420"/>
      </w:pPr>
      <w:rPr>
        <w:rFonts w:ascii="Symbol" w:hAnsi="Symbo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5" w15:restartNumberingAfterBreak="0">
    <w:nsid w:val="456F6C38"/>
    <w:multiLevelType w:val="hybridMultilevel"/>
    <w:tmpl w:val="F148F6F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A3343B"/>
    <w:multiLevelType w:val="hybridMultilevel"/>
    <w:tmpl w:val="D0A25A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EC20453"/>
    <w:multiLevelType w:val="multilevel"/>
    <w:tmpl w:val="5EC2045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FE2364A"/>
    <w:multiLevelType w:val="hybridMultilevel"/>
    <w:tmpl w:val="C1A2F2F4"/>
    <w:lvl w:ilvl="0" w:tplc="1BEA4A6C">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374B06"/>
    <w:multiLevelType w:val="hybridMultilevel"/>
    <w:tmpl w:val="10502B06"/>
    <w:lvl w:ilvl="0" w:tplc="04090003">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76CCECEE">
      <w:start w:val="1"/>
      <w:numFmt w:val="bullet"/>
      <w:lvlText w:val="•"/>
      <w:lvlJc w:val="left"/>
      <w:pPr>
        <w:ind w:left="1680" w:hanging="420"/>
      </w:pPr>
      <w:rPr>
        <w:rFonts w:ascii="Times New Roman" w:hAnsi="Times New Roman" w:hint="default"/>
        <w:lang w:val="en-US"/>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D6C0433"/>
    <w:multiLevelType w:val="multilevel"/>
    <w:tmpl w:val="50042C7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F314033"/>
    <w:multiLevelType w:val="hybridMultilevel"/>
    <w:tmpl w:val="F1CCD43C"/>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0"/>
  </w:num>
  <w:num w:numId="3">
    <w:abstractNumId w:val="41"/>
  </w:num>
  <w:num w:numId="4">
    <w:abstractNumId w:val="6"/>
  </w:num>
  <w:num w:numId="5">
    <w:abstractNumId w:val="38"/>
  </w:num>
  <w:num w:numId="6">
    <w:abstractNumId w:val="12"/>
  </w:num>
  <w:num w:numId="7">
    <w:abstractNumId w:val="10"/>
  </w:num>
  <w:num w:numId="8">
    <w:abstractNumId w:val="33"/>
  </w:num>
  <w:num w:numId="9">
    <w:abstractNumId w:val="30"/>
  </w:num>
  <w:num w:numId="10">
    <w:abstractNumId w:val="35"/>
  </w:num>
  <w:num w:numId="11">
    <w:abstractNumId w:val="7"/>
  </w:num>
  <w:num w:numId="12">
    <w:abstractNumId w:val="2"/>
  </w:num>
  <w:num w:numId="13">
    <w:abstractNumId w:val="43"/>
  </w:num>
  <w:num w:numId="14">
    <w:abstractNumId w:val="11"/>
  </w:num>
  <w:num w:numId="15">
    <w:abstractNumId w:val="19"/>
  </w:num>
  <w:num w:numId="16">
    <w:abstractNumId w:val="31"/>
  </w:num>
  <w:num w:numId="17">
    <w:abstractNumId w:val="32"/>
  </w:num>
  <w:num w:numId="18">
    <w:abstractNumId w:val="36"/>
  </w:num>
  <w:num w:numId="19">
    <w:abstractNumId w:val="28"/>
  </w:num>
  <w:num w:numId="20">
    <w:abstractNumId w:val="15"/>
  </w:num>
  <w:num w:numId="21">
    <w:abstractNumId w:val="17"/>
  </w:num>
  <w:num w:numId="22">
    <w:abstractNumId w:val="37"/>
  </w:num>
  <w:num w:numId="23">
    <w:abstractNumId w:val="4"/>
  </w:num>
  <w:num w:numId="24">
    <w:abstractNumId w:val="40"/>
  </w:num>
  <w:num w:numId="25">
    <w:abstractNumId w:val="3"/>
  </w:num>
  <w:num w:numId="26">
    <w:abstractNumId w:val="39"/>
  </w:num>
  <w:num w:numId="27">
    <w:abstractNumId w:val="27"/>
  </w:num>
  <w:num w:numId="28">
    <w:abstractNumId w:val="13"/>
  </w:num>
  <w:num w:numId="29">
    <w:abstractNumId w:val="21"/>
  </w:num>
  <w:num w:numId="30">
    <w:abstractNumId w:val="34"/>
  </w:num>
  <w:num w:numId="31">
    <w:abstractNumId w:val="18"/>
  </w:num>
  <w:num w:numId="32">
    <w:abstractNumId w:val="22"/>
  </w:num>
  <w:num w:numId="33">
    <w:abstractNumId w:val="1"/>
  </w:num>
  <w:num w:numId="34">
    <w:abstractNumId w:val="6"/>
  </w:num>
  <w:num w:numId="35">
    <w:abstractNumId w:val="8"/>
  </w:num>
  <w:num w:numId="36">
    <w:abstractNumId w:val="25"/>
  </w:num>
  <w:num w:numId="37">
    <w:abstractNumId w:val="16"/>
  </w:num>
  <w:num w:numId="38">
    <w:abstractNumId w:val="14"/>
  </w:num>
  <w:num w:numId="39">
    <w:abstractNumId w:val="29"/>
  </w:num>
  <w:num w:numId="40">
    <w:abstractNumId w:val="9"/>
  </w:num>
  <w:num w:numId="41">
    <w:abstractNumId w:val="20"/>
  </w:num>
  <w:num w:numId="42">
    <w:abstractNumId w:val="23"/>
  </w:num>
  <w:num w:numId="43">
    <w:abstractNumId w:val="5"/>
  </w:num>
  <w:num w:numId="44">
    <w:abstractNumId w:val="26"/>
  </w:num>
  <w:num w:numId="45">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189D"/>
    <w:rsid w:val="000018FD"/>
    <w:rsid w:val="00001ECB"/>
    <w:rsid w:val="00001F9D"/>
    <w:rsid w:val="0000279E"/>
    <w:rsid w:val="00002A63"/>
    <w:rsid w:val="00002BCB"/>
    <w:rsid w:val="000031DB"/>
    <w:rsid w:val="00004CBB"/>
    <w:rsid w:val="00004DD6"/>
    <w:rsid w:val="00005B9C"/>
    <w:rsid w:val="00005BB3"/>
    <w:rsid w:val="00006638"/>
    <w:rsid w:val="00006B27"/>
    <w:rsid w:val="000100CC"/>
    <w:rsid w:val="000102F8"/>
    <w:rsid w:val="000103D4"/>
    <w:rsid w:val="00010878"/>
    <w:rsid w:val="00010ABE"/>
    <w:rsid w:val="00010CC1"/>
    <w:rsid w:val="000136D7"/>
    <w:rsid w:val="00014277"/>
    <w:rsid w:val="00014292"/>
    <w:rsid w:val="000142D1"/>
    <w:rsid w:val="0001471C"/>
    <w:rsid w:val="00014788"/>
    <w:rsid w:val="00015C97"/>
    <w:rsid w:val="00015EB0"/>
    <w:rsid w:val="000163C8"/>
    <w:rsid w:val="00016D69"/>
    <w:rsid w:val="00016F7A"/>
    <w:rsid w:val="00017714"/>
    <w:rsid w:val="00017E1F"/>
    <w:rsid w:val="00017F21"/>
    <w:rsid w:val="00020681"/>
    <w:rsid w:val="00020934"/>
    <w:rsid w:val="00020C72"/>
    <w:rsid w:val="0002147F"/>
    <w:rsid w:val="00021588"/>
    <w:rsid w:val="00021A6B"/>
    <w:rsid w:val="00021D56"/>
    <w:rsid w:val="000226D9"/>
    <w:rsid w:val="0002270C"/>
    <w:rsid w:val="00022CB4"/>
    <w:rsid w:val="00022DD6"/>
    <w:rsid w:val="00023D1A"/>
    <w:rsid w:val="00024124"/>
    <w:rsid w:val="0002462D"/>
    <w:rsid w:val="00024A15"/>
    <w:rsid w:val="0002717D"/>
    <w:rsid w:val="000273FD"/>
    <w:rsid w:val="0002784B"/>
    <w:rsid w:val="00030711"/>
    <w:rsid w:val="00030C37"/>
    <w:rsid w:val="00032856"/>
    <w:rsid w:val="000334C6"/>
    <w:rsid w:val="00033B21"/>
    <w:rsid w:val="00034348"/>
    <w:rsid w:val="000361F9"/>
    <w:rsid w:val="00037342"/>
    <w:rsid w:val="0003764F"/>
    <w:rsid w:val="000377D9"/>
    <w:rsid w:val="00041176"/>
    <w:rsid w:val="00041699"/>
    <w:rsid w:val="00041763"/>
    <w:rsid w:val="00042521"/>
    <w:rsid w:val="00042B12"/>
    <w:rsid w:val="000439EB"/>
    <w:rsid w:val="000448CD"/>
    <w:rsid w:val="00046452"/>
    <w:rsid w:val="00047353"/>
    <w:rsid w:val="000508BE"/>
    <w:rsid w:val="0005100C"/>
    <w:rsid w:val="0005168C"/>
    <w:rsid w:val="00051C62"/>
    <w:rsid w:val="00052402"/>
    <w:rsid w:val="000528A1"/>
    <w:rsid w:val="00052903"/>
    <w:rsid w:val="00052F24"/>
    <w:rsid w:val="00053BC7"/>
    <w:rsid w:val="0005587E"/>
    <w:rsid w:val="00055ACB"/>
    <w:rsid w:val="00055B59"/>
    <w:rsid w:val="00055FCB"/>
    <w:rsid w:val="0005679F"/>
    <w:rsid w:val="00056AA6"/>
    <w:rsid w:val="00057DC6"/>
    <w:rsid w:val="000612FA"/>
    <w:rsid w:val="00061AEE"/>
    <w:rsid w:val="00062B52"/>
    <w:rsid w:val="00062CD7"/>
    <w:rsid w:val="00062D7E"/>
    <w:rsid w:val="000636C4"/>
    <w:rsid w:val="00063D43"/>
    <w:rsid w:val="0006479C"/>
    <w:rsid w:val="00064D75"/>
    <w:rsid w:val="00065AFD"/>
    <w:rsid w:val="000665C4"/>
    <w:rsid w:val="000669C9"/>
    <w:rsid w:val="000676F6"/>
    <w:rsid w:val="00067BB3"/>
    <w:rsid w:val="00071F68"/>
    <w:rsid w:val="00072520"/>
    <w:rsid w:val="00072B01"/>
    <w:rsid w:val="00073539"/>
    <w:rsid w:val="00073D8E"/>
    <w:rsid w:val="00074060"/>
    <w:rsid w:val="00074975"/>
    <w:rsid w:val="00074F68"/>
    <w:rsid w:val="00075785"/>
    <w:rsid w:val="00076BFC"/>
    <w:rsid w:val="00076E96"/>
    <w:rsid w:val="0007708D"/>
    <w:rsid w:val="000773F6"/>
    <w:rsid w:val="00077414"/>
    <w:rsid w:val="00080662"/>
    <w:rsid w:val="000808EB"/>
    <w:rsid w:val="00080E0B"/>
    <w:rsid w:val="00081F94"/>
    <w:rsid w:val="00082A4B"/>
    <w:rsid w:val="00082DBA"/>
    <w:rsid w:val="00082ED3"/>
    <w:rsid w:val="00084DE6"/>
    <w:rsid w:val="000853A2"/>
    <w:rsid w:val="000855F8"/>
    <w:rsid w:val="00085B56"/>
    <w:rsid w:val="00087308"/>
    <w:rsid w:val="00090188"/>
    <w:rsid w:val="000915AD"/>
    <w:rsid w:val="00091862"/>
    <w:rsid w:val="00092841"/>
    <w:rsid w:val="00094BCC"/>
    <w:rsid w:val="00095318"/>
    <w:rsid w:val="000958B4"/>
    <w:rsid w:val="00095BBB"/>
    <w:rsid w:val="000969B3"/>
    <w:rsid w:val="000969C4"/>
    <w:rsid w:val="00096DAC"/>
    <w:rsid w:val="000A014E"/>
    <w:rsid w:val="000A05CD"/>
    <w:rsid w:val="000A15A8"/>
    <w:rsid w:val="000A18B2"/>
    <w:rsid w:val="000A3090"/>
    <w:rsid w:val="000A3ADB"/>
    <w:rsid w:val="000A4296"/>
    <w:rsid w:val="000A4FBE"/>
    <w:rsid w:val="000A518C"/>
    <w:rsid w:val="000A5923"/>
    <w:rsid w:val="000A5A35"/>
    <w:rsid w:val="000A5FD4"/>
    <w:rsid w:val="000A66F1"/>
    <w:rsid w:val="000A6A64"/>
    <w:rsid w:val="000A7506"/>
    <w:rsid w:val="000A7610"/>
    <w:rsid w:val="000A7879"/>
    <w:rsid w:val="000B01B5"/>
    <w:rsid w:val="000B02C4"/>
    <w:rsid w:val="000B0B02"/>
    <w:rsid w:val="000B0E26"/>
    <w:rsid w:val="000B1999"/>
    <w:rsid w:val="000B25F1"/>
    <w:rsid w:val="000B2E02"/>
    <w:rsid w:val="000B31CF"/>
    <w:rsid w:val="000B3434"/>
    <w:rsid w:val="000B358A"/>
    <w:rsid w:val="000B3979"/>
    <w:rsid w:val="000B3BAB"/>
    <w:rsid w:val="000B3BE9"/>
    <w:rsid w:val="000B3D5B"/>
    <w:rsid w:val="000B3E4E"/>
    <w:rsid w:val="000B4198"/>
    <w:rsid w:val="000B48A2"/>
    <w:rsid w:val="000B5B09"/>
    <w:rsid w:val="000B5BB8"/>
    <w:rsid w:val="000B6523"/>
    <w:rsid w:val="000B6EEF"/>
    <w:rsid w:val="000B7688"/>
    <w:rsid w:val="000B7CF1"/>
    <w:rsid w:val="000C07CE"/>
    <w:rsid w:val="000C26D5"/>
    <w:rsid w:val="000C2C02"/>
    <w:rsid w:val="000C3623"/>
    <w:rsid w:val="000C43D9"/>
    <w:rsid w:val="000C4D4A"/>
    <w:rsid w:val="000C5247"/>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6E7F"/>
    <w:rsid w:val="000D6F08"/>
    <w:rsid w:val="000D71AE"/>
    <w:rsid w:val="000D7313"/>
    <w:rsid w:val="000D78C2"/>
    <w:rsid w:val="000D7F0F"/>
    <w:rsid w:val="000E013F"/>
    <w:rsid w:val="000E03FA"/>
    <w:rsid w:val="000E0461"/>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B3"/>
    <w:rsid w:val="000F1648"/>
    <w:rsid w:val="000F20E6"/>
    <w:rsid w:val="000F29DE"/>
    <w:rsid w:val="000F364B"/>
    <w:rsid w:val="000F3F7B"/>
    <w:rsid w:val="000F40DD"/>
    <w:rsid w:val="000F4440"/>
    <w:rsid w:val="000F5307"/>
    <w:rsid w:val="000F538D"/>
    <w:rsid w:val="000F6834"/>
    <w:rsid w:val="000F6D45"/>
    <w:rsid w:val="000F71CF"/>
    <w:rsid w:val="000F7E9E"/>
    <w:rsid w:val="001005D4"/>
    <w:rsid w:val="0010065D"/>
    <w:rsid w:val="00100712"/>
    <w:rsid w:val="0010119B"/>
    <w:rsid w:val="001012EC"/>
    <w:rsid w:val="001018A9"/>
    <w:rsid w:val="00101DD0"/>
    <w:rsid w:val="00103D3A"/>
    <w:rsid w:val="00104130"/>
    <w:rsid w:val="00104824"/>
    <w:rsid w:val="001049D6"/>
    <w:rsid w:val="00104ADC"/>
    <w:rsid w:val="00104D38"/>
    <w:rsid w:val="00104F7A"/>
    <w:rsid w:val="001054DD"/>
    <w:rsid w:val="00106332"/>
    <w:rsid w:val="0010634F"/>
    <w:rsid w:val="00106E54"/>
    <w:rsid w:val="00107CC3"/>
    <w:rsid w:val="00107E9A"/>
    <w:rsid w:val="001103E3"/>
    <w:rsid w:val="001104AB"/>
    <w:rsid w:val="001104CA"/>
    <w:rsid w:val="00110BDC"/>
    <w:rsid w:val="00110E71"/>
    <w:rsid w:val="00110F0D"/>
    <w:rsid w:val="00111968"/>
    <w:rsid w:val="00112AB0"/>
    <w:rsid w:val="00112C61"/>
    <w:rsid w:val="00112F0F"/>
    <w:rsid w:val="00113761"/>
    <w:rsid w:val="00113C31"/>
    <w:rsid w:val="00113C41"/>
    <w:rsid w:val="00113E2D"/>
    <w:rsid w:val="00114348"/>
    <w:rsid w:val="00114407"/>
    <w:rsid w:val="0011627E"/>
    <w:rsid w:val="0011673C"/>
    <w:rsid w:val="001179AB"/>
    <w:rsid w:val="00117E24"/>
    <w:rsid w:val="001208B9"/>
    <w:rsid w:val="00120B15"/>
    <w:rsid w:val="00120EBC"/>
    <w:rsid w:val="00121B33"/>
    <w:rsid w:val="001221E6"/>
    <w:rsid w:val="00122DC7"/>
    <w:rsid w:val="001232A3"/>
    <w:rsid w:val="00123FA2"/>
    <w:rsid w:val="001242F1"/>
    <w:rsid w:val="001256FC"/>
    <w:rsid w:val="001259F3"/>
    <w:rsid w:val="00126E1D"/>
    <w:rsid w:val="00127116"/>
    <w:rsid w:val="001272EC"/>
    <w:rsid w:val="00127492"/>
    <w:rsid w:val="00127E57"/>
    <w:rsid w:val="0013025F"/>
    <w:rsid w:val="00130999"/>
    <w:rsid w:val="00130B06"/>
    <w:rsid w:val="00130B4A"/>
    <w:rsid w:val="00131592"/>
    <w:rsid w:val="001316E0"/>
    <w:rsid w:val="00131A4A"/>
    <w:rsid w:val="001321DB"/>
    <w:rsid w:val="00134BEE"/>
    <w:rsid w:val="00134D51"/>
    <w:rsid w:val="00136837"/>
    <w:rsid w:val="00140C08"/>
    <w:rsid w:val="00140E6F"/>
    <w:rsid w:val="00141CC8"/>
    <w:rsid w:val="00142059"/>
    <w:rsid w:val="00142204"/>
    <w:rsid w:val="001426DA"/>
    <w:rsid w:val="001428AB"/>
    <w:rsid w:val="00143508"/>
    <w:rsid w:val="00145790"/>
    <w:rsid w:val="00145E05"/>
    <w:rsid w:val="001460A1"/>
    <w:rsid w:val="0014660E"/>
    <w:rsid w:val="00146D38"/>
    <w:rsid w:val="00147E5D"/>
    <w:rsid w:val="00147F65"/>
    <w:rsid w:val="00150A25"/>
    <w:rsid w:val="00151437"/>
    <w:rsid w:val="0015162D"/>
    <w:rsid w:val="00151F2C"/>
    <w:rsid w:val="001530FD"/>
    <w:rsid w:val="0015335C"/>
    <w:rsid w:val="001537C6"/>
    <w:rsid w:val="00154112"/>
    <w:rsid w:val="00154356"/>
    <w:rsid w:val="001565F5"/>
    <w:rsid w:val="00156EEC"/>
    <w:rsid w:val="00157A3F"/>
    <w:rsid w:val="00160200"/>
    <w:rsid w:val="00160491"/>
    <w:rsid w:val="00160B53"/>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E70"/>
    <w:rsid w:val="00171099"/>
    <w:rsid w:val="001710E1"/>
    <w:rsid w:val="0017116C"/>
    <w:rsid w:val="00171298"/>
    <w:rsid w:val="001722F6"/>
    <w:rsid w:val="00173200"/>
    <w:rsid w:val="0017372A"/>
    <w:rsid w:val="00173F91"/>
    <w:rsid w:val="00174011"/>
    <w:rsid w:val="0017424D"/>
    <w:rsid w:val="00174729"/>
    <w:rsid w:val="0017542C"/>
    <w:rsid w:val="001775D6"/>
    <w:rsid w:val="00177815"/>
    <w:rsid w:val="00177C80"/>
    <w:rsid w:val="00177FC0"/>
    <w:rsid w:val="001801DB"/>
    <w:rsid w:val="00180D5D"/>
    <w:rsid w:val="00181F2E"/>
    <w:rsid w:val="0018203D"/>
    <w:rsid w:val="00182855"/>
    <w:rsid w:val="00183411"/>
    <w:rsid w:val="00183576"/>
    <w:rsid w:val="0018382A"/>
    <w:rsid w:val="001846B8"/>
    <w:rsid w:val="00184EF0"/>
    <w:rsid w:val="00185911"/>
    <w:rsid w:val="00186C97"/>
    <w:rsid w:val="00186F18"/>
    <w:rsid w:val="00190C90"/>
    <w:rsid w:val="0019151A"/>
    <w:rsid w:val="00191C24"/>
    <w:rsid w:val="00191E29"/>
    <w:rsid w:val="00191EFE"/>
    <w:rsid w:val="001928B8"/>
    <w:rsid w:val="00192BE0"/>
    <w:rsid w:val="00193CB3"/>
    <w:rsid w:val="00194361"/>
    <w:rsid w:val="00194AB2"/>
    <w:rsid w:val="00195524"/>
    <w:rsid w:val="00195826"/>
    <w:rsid w:val="00195A32"/>
    <w:rsid w:val="00196059"/>
    <w:rsid w:val="00196366"/>
    <w:rsid w:val="00196E51"/>
    <w:rsid w:val="00197FCA"/>
    <w:rsid w:val="001A03F5"/>
    <w:rsid w:val="001A0607"/>
    <w:rsid w:val="001A151C"/>
    <w:rsid w:val="001A1E54"/>
    <w:rsid w:val="001A21A9"/>
    <w:rsid w:val="001A3365"/>
    <w:rsid w:val="001A38EB"/>
    <w:rsid w:val="001A3F56"/>
    <w:rsid w:val="001A4B6E"/>
    <w:rsid w:val="001A6472"/>
    <w:rsid w:val="001A68BF"/>
    <w:rsid w:val="001A6B48"/>
    <w:rsid w:val="001A71A6"/>
    <w:rsid w:val="001A7E69"/>
    <w:rsid w:val="001B1393"/>
    <w:rsid w:val="001B283F"/>
    <w:rsid w:val="001B2FED"/>
    <w:rsid w:val="001B410D"/>
    <w:rsid w:val="001B43FD"/>
    <w:rsid w:val="001B443C"/>
    <w:rsid w:val="001B5283"/>
    <w:rsid w:val="001B5286"/>
    <w:rsid w:val="001B53CA"/>
    <w:rsid w:val="001B5566"/>
    <w:rsid w:val="001B6267"/>
    <w:rsid w:val="001B7778"/>
    <w:rsid w:val="001C1181"/>
    <w:rsid w:val="001C1358"/>
    <w:rsid w:val="001C1508"/>
    <w:rsid w:val="001C1979"/>
    <w:rsid w:val="001C2127"/>
    <w:rsid w:val="001C2481"/>
    <w:rsid w:val="001C27C6"/>
    <w:rsid w:val="001C29E8"/>
    <w:rsid w:val="001C2EB9"/>
    <w:rsid w:val="001C2FC8"/>
    <w:rsid w:val="001C321A"/>
    <w:rsid w:val="001C352F"/>
    <w:rsid w:val="001C36CA"/>
    <w:rsid w:val="001C3F57"/>
    <w:rsid w:val="001C4185"/>
    <w:rsid w:val="001C4AF3"/>
    <w:rsid w:val="001C4D12"/>
    <w:rsid w:val="001C4ED6"/>
    <w:rsid w:val="001C5354"/>
    <w:rsid w:val="001C5FAB"/>
    <w:rsid w:val="001C65EB"/>
    <w:rsid w:val="001C6842"/>
    <w:rsid w:val="001C6F50"/>
    <w:rsid w:val="001D01D6"/>
    <w:rsid w:val="001D110A"/>
    <w:rsid w:val="001D18EC"/>
    <w:rsid w:val="001D1E28"/>
    <w:rsid w:val="001D28E3"/>
    <w:rsid w:val="001D34AD"/>
    <w:rsid w:val="001D39E9"/>
    <w:rsid w:val="001D4A62"/>
    <w:rsid w:val="001D4B8A"/>
    <w:rsid w:val="001D4EF1"/>
    <w:rsid w:val="001D5435"/>
    <w:rsid w:val="001D68AB"/>
    <w:rsid w:val="001D695F"/>
    <w:rsid w:val="001D6B18"/>
    <w:rsid w:val="001D6C22"/>
    <w:rsid w:val="001D79F6"/>
    <w:rsid w:val="001D7A14"/>
    <w:rsid w:val="001D7A31"/>
    <w:rsid w:val="001D7A59"/>
    <w:rsid w:val="001D7AF1"/>
    <w:rsid w:val="001D7DDA"/>
    <w:rsid w:val="001E07FB"/>
    <w:rsid w:val="001E10CD"/>
    <w:rsid w:val="001E111E"/>
    <w:rsid w:val="001E15C1"/>
    <w:rsid w:val="001E1DCF"/>
    <w:rsid w:val="001E1DDD"/>
    <w:rsid w:val="001E21DB"/>
    <w:rsid w:val="001E3E02"/>
    <w:rsid w:val="001E3FF2"/>
    <w:rsid w:val="001E4CA5"/>
    <w:rsid w:val="001E6278"/>
    <w:rsid w:val="001E6A17"/>
    <w:rsid w:val="001E6D77"/>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74FB"/>
    <w:rsid w:val="001F7B2E"/>
    <w:rsid w:val="001F7B3E"/>
    <w:rsid w:val="002004A6"/>
    <w:rsid w:val="002016AF"/>
    <w:rsid w:val="0020249B"/>
    <w:rsid w:val="002028D9"/>
    <w:rsid w:val="0020390B"/>
    <w:rsid w:val="0020414D"/>
    <w:rsid w:val="00204214"/>
    <w:rsid w:val="00204993"/>
    <w:rsid w:val="00204E19"/>
    <w:rsid w:val="00204FA1"/>
    <w:rsid w:val="00205120"/>
    <w:rsid w:val="0020555B"/>
    <w:rsid w:val="002055BE"/>
    <w:rsid w:val="00206177"/>
    <w:rsid w:val="002064F7"/>
    <w:rsid w:val="00206D6D"/>
    <w:rsid w:val="00207141"/>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68DD"/>
    <w:rsid w:val="00217B8C"/>
    <w:rsid w:val="002207A9"/>
    <w:rsid w:val="00220E0C"/>
    <w:rsid w:val="00221976"/>
    <w:rsid w:val="00222A6B"/>
    <w:rsid w:val="00222E3F"/>
    <w:rsid w:val="0022412A"/>
    <w:rsid w:val="00224D36"/>
    <w:rsid w:val="0022538D"/>
    <w:rsid w:val="002262F2"/>
    <w:rsid w:val="00226DC1"/>
    <w:rsid w:val="002275F0"/>
    <w:rsid w:val="00227C6C"/>
    <w:rsid w:val="00230870"/>
    <w:rsid w:val="00230992"/>
    <w:rsid w:val="0023100E"/>
    <w:rsid w:val="002310ED"/>
    <w:rsid w:val="002319FC"/>
    <w:rsid w:val="002321A9"/>
    <w:rsid w:val="00233727"/>
    <w:rsid w:val="0023460C"/>
    <w:rsid w:val="00234C99"/>
    <w:rsid w:val="00234D4C"/>
    <w:rsid w:val="00235B7E"/>
    <w:rsid w:val="00235D5B"/>
    <w:rsid w:val="002361D9"/>
    <w:rsid w:val="002379C2"/>
    <w:rsid w:val="00237B1C"/>
    <w:rsid w:val="00240E9D"/>
    <w:rsid w:val="00241153"/>
    <w:rsid w:val="002430AD"/>
    <w:rsid w:val="00247106"/>
    <w:rsid w:val="002477F2"/>
    <w:rsid w:val="00247C9F"/>
    <w:rsid w:val="00247CAD"/>
    <w:rsid w:val="002502E6"/>
    <w:rsid w:val="00250D1E"/>
    <w:rsid w:val="00251274"/>
    <w:rsid w:val="002515EC"/>
    <w:rsid w:val="00251B91"/>
    <w:rsid w:val="0025285D"/>
    <w:rsid w:val="002534A9"/>
    <w:rsid w:val="002535F9"/>
    <w:rsid w:val="002538EC"/>
    <w:rsid w:val="00253A32"/>
    <w:rsid w:val="00253A5B"/>
    <w:rsid w:val="00255023"/>
    <w:rsid w:val="002569E2"/>
    <w:rsid w:val="00257783"/>
    <w:rsid w:val="002609E8"/>
    <w:rsid w:val="0026128C"/>
    <w:rsid w:val="002615F8"/>
    <w:rsid w:val="002616DD"/>
    <w:rsid w:val="002620BD"/>
    <w:rsid w:val="00262632"/>
    <w:rsid w:val="00262957"/>
    <w:rsid w:val="0026304A"/>
    <w:rsid w:val="00263236"/>
    <w:rsid w:val="00263987"/>
    <w:rsid w:val="00264A60"/>
    <w:rsid w:val="00265AB1"/>
    <w:rsid w:val="00265E6D"/>
    <w:rsid w:val="002663A5"/>
    <w:rsid w:val="00266423"/>
    <w:rsid w:val="0026692E"/>
    <w:rsid w:val="00267E23"/>
    <w:rsid w:val="002706A5"/>
    <w:rsid w:val="00270C0B"/>
    <w:rsid w:val="00271024"/>
    <w:rsid w:val="002724AB"/>
    <w:rsid w:val="00272989"/>
    <w:rsid w:val="00272EE2"/>
    <w:rsid w:val="002732A5"/>
    <w:rsid w:val="0027398B"/>
    <w:rsid w:val="00273BA5"/>
    <w:rsid w:val="00273ECB"/>
    <w:rsid w:val="00274231"/>
    <w:rsid w:val="0027468F"/>
    <w:rsid w:val="00275DCE"/>
    <w:rsid w:val="00276659"/>
    <w:rsid w:val="00276B8C"/>
    <w:rsid w:val="00276F5A"/>
    <w:rsid w:val="002775EE"/>
    <w:rsid w:val="002801E0"/>
    <w:rsid w:val="00280D1E"/>
    <w:rsid w:val="00281B1F"/>
    <w:rsid w:val="00281F85"/>
    <w:rsid w:val="0028228E"/>
    <w:rsid w:val="00283055"/>
    <w:rsid w:val="00283854"/>
    <w:rsid w:val="00283A7C"/>
    <w:rsid w:val="00284106"/>
    <w:rsid w:val="002842FF"/>
    <w:rsid w:val="00284717"/>
    <w:rsid w:val="00284746"/>
    <w:rsid w:val="00284B36"/>
    <w:rsid w:val="002853A7"/>
    <w:rsid w:val="00285517"/>
    <w:rsid w:val="0028655C"/>
    <w:rsid w:val="00286D5F"/>
    <w:rsid w:val="0028759B"/>
    <w:rsid w:val="00287FD4"/>
    <w:rsid w:val="00290147"/>
    <w:rsid w:val="002907CA"/>
    <w:rsid w:val="00291C60"/>
    <w:rsid w:val="00292339"/>
    <w:rsid w:val="002926D8"/>
    <w:rsid w:val="00292804"/>
    <w:rsid w:val="00293388"/>
    <w:rsid w:val="0029375D"/>
    <w:rsid w:val="002954C3"/>
    <w:rsid w:val="00296D86"/>
    <w:rsid w:val="002971C9"/>
    <w:rsid w:val="002974E9"/>
    <w:rsid w:val="002A0A7D"/>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400B"/>
    <w:rsid w:val="002B42FD"/>
    <w:rsid w:val="002B4625"/>
    <w:rsid w:val="002B4DE4"/>
    <w:rsid w:val="002B4E57"/>
    <w:rsid w:val="002B5070"/>
    <w:rsid w:val="002B57CE"/>
    <w:rsid w:val="002B58CC"/>
    <w:rsid w:val="002B6375"/>
    <w:rsid w:val="002B68BB"/>
    <w:rsid w:val="002C007D"/>
    <w:rsid w:val="002C0219"/>
    <w:rsid w:val="002C0304"/>
    <w:rsid w:val="002C0612"/>
    <w:rsid w:val="002C06B0"/>
    <w:rsid w:val="002C1357"/>
    <w:rsid w:val="002C1E06"/>
    <w:rsid w:val="002C2AA8"/>
    <w:rsid w:val="002C3299"/>
    <w:rsid w:val="002C36AC"/>
    <w:rsid w:val="002C3795"/>
    <w:rsid w:val="002C3E24"/>
    <w:rsid w:val="002C43CF"/>
    <w:rsid w:val="002C455D"/>
    <w:rsid w:val="002C47A5"/>
    <w:rsid w:val="002C4923"/>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70D1"/>
    <w:rsid w:val="002D776B"/>
    <w:rsid w:val="002E12CF"/>
    <w:rsid w:val="002E17ED"/>
    <w:rsid w:val="002E287B"/>
    <w:rsid w:val="002E2E1D"/>
    <w:rsid w:val="002E35BE"/>
    <w:rsid w:val="002E3B5E"/>
    <w:rsid w:val="002E5303"/>
    <w:rsid w:val="002E57C1"/>
    <w:rsid w:val="002E6125"/>
    <w:rsid w:val="002E755D"/>
    <w:rsid w:val="002E772B"/>
    <w:rsid w:val="002E7C0F"/>
    <w:rsid w:val="002E7F12"/>
    <w:rsid w:val="002F0CD6"/>
    <w:rsid w:val="002F1A77"/>
    <w:rsid w:val="002F2B9F"/>
    <w:rsid w:val="002F2BAD"/>
    <w:rsid w:val="002F2E09"/>
    <w:rsid w:val="002F3308"/>
    <w:rsid w:val="002F3871"/>
    <w:rsid w:val="002F577B"/>
    <w:rsid w:val="002F6925"/>
    <w:rsid w:val="002F6EFE"/>
    <w:rsid w:val="002F721C"/>
    <w:rsid w:val="002F7DD2"/>
    <w:rsid w:val="00300CE3"/>
    <w:rsid w:val="0030145B"/>
    <w:rsid w:val="0030351C"/>
    <w:rsid w:val="00303528"/>
    <w:rsid w:val="00303AED"/>
    <w:rsid w:val="003040FA"/>
    <w:rsid w:val="00304692"/>
    <w:rsid w:val="003048A7"/>
    <w:rsid w:val="0030544C"/>
    <w:rsid w:val="003058D7"/>
    <w:rsid w:val="00305FAC"/>
    <w:rsid w:val="0030601F"/>
    <w:rsid w:val="00306297"/>
    <w:rsid w:val="003073F6"/>
    <w:rsid w:val="00311844"/>
    <w:rsid w:val="0031342C"/>
    <w:rsid w:val="003141DE"/>
    <w:rsid w:val="003142F0"/>
    <w:rsid w:val="00314D1B"/>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3669"/>
    <w:rsid w:val="00323A1D"/>
    <w:rsid w:val="00323C44"/>
    <w:rsid w:val="00324299"/>
    <w:rsid w:val="00325588"/>
    <w:rsid w:val="00325875"/>
    <w:rsid w:val="003263CE"/>
    <w:rsid w:val="00326A6D"/>
    <w:rsid w:val="00330019"/>
    <w:rsid w:val="003306FD"/>
    <w:rsid w:val="003307CA"/>
    <w:rsid w:val="00330E13"/>
    <w:rsid w:val="00331476"/>
    <w:rsid w:val="0033248A"/>
    <w:rsid w:val="0033267A"/>
    <w:rsid w:val="00332D73"/>
    <w:rsid w:val="00333DE0"/>
    <w:rsid w:val="00333ECC"/>
    <w:rsid w:val="00333FE1"/>
    <w:rsid w:val="00334063"/>
    <w:rsid w:val="00334107"/>
    <w:rsid w:val="00334592"/>
    <w:rsid w:val="00334EC1"/>
    <w:rsid w:val="00334F94"/>
    <w:rsid w:val="0033503D"/>
    <w:rsid w:val="00336204"/>
    <w:rsid w:val="0033620C"/>
    <w:rsid w:val="00336D8B"/>
    <w:rsid w:val="0033725B"/>
    <w:rsid w:val="003372A8"/>
    <w:rsid w:val="003372E8"/>
    <w:rsid w:val="00337A9A"/>
    <w:rsid w:val="003406F5"/>
    <w:rsid w:val="00340E0F"/>
    <w:rsid w:val="00342983"/>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74"/>
    <w:rsid w:val="00350D8D"/>
    <w:rsid w:val="00351183"/>
    <w:rsid w:val="0035174B"/>
    <w:rsid w:val="0035188D"/>
    <w:rsid w:val="00351FB1"/>
    <w:rsid w:val="00352BD0"/>
    <w:rsid w:val="00352F93"/>
    <w:rsid w:val="0035314C"/>
    <w:rsid w:val="00354B6F"/>
    <w:rsid w:val="00355087"/>
    <w:rsid w:val="003554FE"/>
    <w:rsid w:val="00356453"/>
    <w:rsid w:val="0035668A"/>
    <w:rsid w:val="003567C4"/>
    <w:rsid w:val="00356B36"/>
    <w:rsid w:val="003604F9"/>
    <w:rsid w:val="003610B0"/>
    <w:rsid w:val="00361BAF"/>
    <w:rsid w:val="00362286"/>
    <w:rsid w:val="00362B51"/>
    <w:rsid w:val="00362D42"/>
    <w:rsid w:val="003631EB"/>
    <w:rsid w:val="003634AA"/>
    <w:rsid w:val="00363C5B"/>
    <w:rsid w:val="00364A7C"/>
    <w:rsid w:val="00364D92"/>
    <w:rsid w:val="0036633B"/>
    <w:rsid w:val="003668AB"/>
    <w:rsid w:val="00366920"/>
    <w:rsid w:val="0036761C"/>
    <w:rsid w:val="00367816"/>
    <w:rsid w:val="00367877"/>
    <w:rsid w:val="00370162"/>
    <w:rsid w:val="00370991"/>
    <w:rsid w:val="0037173A"/>
    <w:rsid w:val="0037219A"/>
    <w:rsid w:val="00373161"/>
    <w:rsid w:val="00373BE7"/>
    <w:rsid w:val="00373DF3"/>
    <w:rsid w:val="00374382"/>
    <w:rsid w:val="00375392"/>
    <w:rsid w:val="00375B14"/>
    <w:rsid w:val="00382183"/>
    <w:rsid w:val="00382282"/>
    <w:rsid w:val="003829C8"/>
    <w:rsid w:val="00383C37"/>
    <w:rsid w:val="00383D90"/>
    <w:rsid w:val="00384BA5"/>
    <w:rsid w:val="00385D01"/>
    <w:rsid w:val="00386600"/>
    <w:rsid w:val="00386E7F"/>
    <w:rsid w:val="00390134"/>
    <w:rsid w:val="00390D92"/>
    <w:rsid w:val="00391639"/>
    <w:rsid w:val="00393AEC"/>
    <w:rsid w:val="00394364"/>
    <w:rsid w:val="00394D04"/>
    <w:rsid w:val="00395582"/>
    <w:rsid w:val="00395C9F"/>
    <w:rsid w:val="00395CD3"/>
    <w:rsid w:val="0039659B"/>
    <w:rsid w:val="00397261"/>
    <w:rsid w:val="003978E6"/>
    <w:rsid w:val="00397BCC"/>
    <w:rsid w:val="00397D7A"/>
    <w:rsid w:val="003A09E8"/>
    <w:rsid w:val="003A0F3F"/>
    <w:rsid w:val="003A2145"/>
    <w:rsid w:val="003A2C5C"/>
    <w:rsid w:val="003A39FB"/>
    <w:rsid w:val="003A4DE5"/>
    <w:rsid w:val="003A4F06"/>
    <w:rsid w:val="003A4FAF"/>
    <w:rsid w:val="003A51CD"/>
    <w:rsid w:val="003A59C6"/>
    <w:rsid w:val="003A66A5"/>
    <w:rsid w:val="003A6A54"/>
    <w:rsid w:val="003A6A79"/>
    <w:rsid w:val="003A7134"/>
    <w:rsid w:val="003A7FEB"/>
    <w:rsid w:val="003B00EE"/>
    <w:rsid w:val="003B23A5"/>
    <w:rsid w:val="003B284B"/>
    <w:rsid w:val="003B28F8"/>
    <w:rsid w:val="003B3222"/>
    <w:rsid w:val="003B3F0D"/>
    <w:rsid w:val="003B51CF"/>
    <w:rsid w:val="003B568E"/>
    <w:rsid w:val="003B580C"/>
    <w:rsid w:val="003B5CDE"/>
    <w:rsid w:val="003B65FA"/>
    <w:rsid w:val="003B77F7"/>
    <w:rsid w:val="003C0408"/>
    <w:rsid w:val="003C042E"/>
    <w:rsid w:val="003C1439"/>
    <w:rsid w:val="003C1B2A"/>
    <w:rsid w:val="003C2295"/>
    <w:rsid w:val="003C23BD"/>
    <w:rsid w:val="003C2433"/>
    <w:rsid w:val="003C3556"/>
    <w:rsid w:val="003C3B8C"/>
    <w:rsid w:val="003C43A6"/>
    <w:rsid w:val="003C43F9"/>
    <w:rsid w:val="003C4DBD"/>
    <w:rsid w:val="003C4F67"/>
    <w:rsid w:val="003C600E"/>
    <w:rsid w:val="003C6709"/>
    <w:rsid w:val="003C7A10"/>
    <w:rsid w:val="003C7AF1"/>
    <w:rsid w:val="003D0705"/>
    <w:rsid w:val="003D0E55"/>
    <w:rsid w:val="003D1853"/>
    <w:rsid w:val="003D2DDF"/>
    <w:rsid w:val="003D30D5"/>
    <w:rsid w:val="003D3518"/>
    <w:rsid w:val="003D3A81"/>
    <w:rsid w:val="003D40EC"/>
    <w:rsid w:val="003D4206"/>
    <w:rsid w:val="003D44CA"/>
    <w:rsid w:val="003D485D"/>
    <w:rsid w:val="003D519E"/>
    <w:rsid w:val="003D6002"/>
    <w:rsid w:val="003D7EE3"/>
    <w:rsid w:val="003D7FAE"/>
    <w:rsid w:val="003E0124"/>
    <w:rsid w:val="003E04DC"/>
    <w:rsid w:val="003E0F12"/>
    <w:rsid w:val="003E116D"/>
    <w:rsid w:val="003E1DD4"/>
    <w:rsid w:val="003E2510"/>
    <w:rsid w:val="003E2B89"/>
    <w:rsid w:val="003E2C04"/>
    <w:rsid w:val="003E2C05"/>
    <w:rsid w:val="003E39F2"/>
    <w:rsid w:val="003E3D90"/>
    <w:rsid w:val="003E4037"/>
    <w:rsid w:val="003E427B"/>
    <w:rsid w:val="003E48DA"/>
    <w:rsid w:val="003E4C34"/>
    <w:rsid w:val="003E5059"/>
    <w:rsid w:val="003E5869"/>
    <w:rsid w:val="003E64AB"/>
    <w:rsid w:val="003E66C0"/>
    <w:rsid w:val="003E6AE7"/>
    <w:rsid w:val="003E7B57"/>
    <w:rsid w:val="003F0081"/>
    <w:rsid w:val="003F07AF"/>
    <w:rsid w:val="003F1A46"/>
    <w:rsid w:val="003F1A9C"/>
    <w:rsid w:val="003F1B87"/>
    <w:rsid w:val="003F1F6E"/>
    <w:rsid w:val="003F232B"/>
    <w:rsid w:val="003F4012"/>
    <w:rsid w:val="003F42F0"/>
    <w:rsid w:val="003F4666"/>
    <w:rsid w:val="003F4833"/>
    <w:rsid w:val="003F4CF2"/>
    <w:rsid w:val="003F5451"/>
    <w:rsid w:val="003F56BB"/>
    <w:rsid w:val="003F6368"/>
    <w:rsid w:val="003F6B07"/>
    <w:rsid w:val="003F707C"/>
    <w:rsid w:val="003F744D"/>
    <w:rsid w:val="00400407"/>
    <w:rsid w:val="00400B6B"/>
    <w:rsid w:val="00401370"/>
    <w:rsid w:val="00401D91"/>
    <w:rsid w:val="00402460"/>
    <w:rsid w:val="0040283B"/>
    <w:rsid w:val="00402D12"/>
    <w:rsid w:val="0040335F"/>
    <w:rsid w:val="00403F09"/>
    <w:rsid w:val="004049A4"/>
    <w:rsid w:val="00405630"/>
    <w:rsid w:val="004056C7"/>
    <w:rsid w:val="004057C4"/>
    <w:rsid w:val="00406253"/>
    <w:rsid w:val="00406F6F"/>
    <w:rsid w:val="00407F18"/>
    <w:rsid w:val="00410FDC"/>
    <w:rsid w:val="004115C3"/>
    <w:rsid w:val="00411FAA"/>
    <w:rsid w:val="0041201D"/>
    <w:rsid w:val="0041273B"/>
    <w:rsid w:val="004127AD"/>
    <w:rsid w:val="00412B52"/>
    <w:rsid w:val="00412DBB"/>
    <w:rsid w:val="00412E40"/>
    <w:rsid w:val="004139E7"/>
    <w:rsid w:val="004148DC"/>
    <w:rsid w:val="004154DD"/>
    <w:rsid w:val="00415564"/>
    <w:rsid w:val="00416889"/>
    <w:rsid w:val="0041699C"/>
    <w:rsid w:val="00417440"/>
    <w:rsid w:val="004176DF"/>
    <w:rsid w:val="00420658"/>
    <w:rsid w:val="00421918"/>
    <w:rsid w:val="00421CAC"/>
    <w:rsid w:val="00421F4F"/>
    <w:rsid w:val="00423300"/>
    <w:rsid w:val="00423DCA"/>
    <w:rsid w:val="004246C9"/>
    <w:rsid w:val="004249E7"/>
    <w:rsid w:val="00424F91"/>
    <w:rsid w:val="00425DC9"/>
    <w:rsid w:val="00426649"/>
    <w:rsid w:val="00430599"/>
    <w:rsid w:val="00431839"/>
    <w:rsid w:val="00431AFA"/>
    <w:rsid w:val="00431CD7"/>
    <w:rsid w:val="00431D4F"/>
    <w:rsid w:val="00431E2A"/>
    <w:rsid w:val="00434B9F"/>
    <w:rsid w:val="00434E4E"/>
    <w:rsid w:val="00435265"/>
    <w:rsid w:val="0043528F"/>
    <w:rsid w:val="0043551F"/>
    <w:rsid w:val="004359DC"/>
    <w:rsid w:val="00435DE0"/>
    <w:rsid w:val="00436A95"/>
    <w:rsid w:val="00436F9D"/>
    <w:rsid w:val="0043726A"/>
    <w:rsid w:val="004405B2"/>
    <w:rsid w:val="00440E6E"/>
    <w:rsid w:val="00441E01"/>
    <w:rsid w:val="004429C9"/>
    <w:rsid w:val="00442FBB"/>
    <w:rsid w:val="00443312"/>
    <w:rsid w:val="004441E2"/>
    <w:rsid w:val="00444A2B"/>
    <w:rsid w:val="00444BD2"/>
    <w:rsid w:val="00446637"/>
    <w:rsid w:val="00447E1E"/>
    <w:rsid w:val="004504DE"/>
    <w:rsid w:val="00450698"/>
    <w:rsid w:val="00450D3A"/>
    <w:rsid w:val="00451E00"/>
    <w:rsid w:val="00452F24"/>
    <w:rsid w:val="00454375"/>
    <w:rsid w:val="004547B4"/>
    <w:rsid w:val="00454BF1"/>
    <w:rsid w:val="00455034"/>
    <w:rsid w:val="00455126"/>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926"/>
    <w:rsid w:val="00467A3F"/>
    <w:rsid w:val="00470A5A"/>
    <w:rsid w:val="004711D4"/>
    <w:rsid w:val="00471E5B"/>
    <w:rsid w:val="004720FB"/>
    <w:rsid w:val="0047233C"/>
    <w:rsid w:val="004726EA"/>
    <w:rsid w:val="00474243"/>
    <w:rsid w:val="004749E9"/>
    <w:rsid w:val="00475283"/>
    <w:rsid w:val="004754CC"/>
    <w:rsid w:val="00475E35"/>
    <w:rsid w:val="0047673D"/>
    <w:rsid w:val="00477097"/>
    <w:rsid w:val="00477D95"/>
    <w:rsid w:val="00477E12"/>
    <w:rsid w:val="004802C1"/>
    <w:rsid w:val="0048182A"/>
    <w:rsid w:val="00481E41"/>
    <w:rsid w:val="00481FB9"/>
    <w:rsid w:val="00481FDA"/>
    <w:rsid w:val="0048230B"/>
    <w:rsid w:val="0048271D"/>
    <w:rsid w:val="0048297E"/>
    <w:rsid w:val="004831CD"/>
    <w:rsid w:val="004837D5"/>
    <w:rsid w:val="0048419E"/>
    <w:rsid w:val="0048445F"/>
    <w:rsid w:val="0048520F"/>
    <w:rsid w:val="00486D00"/>
    <w:rsid w:val="00486E93"/>
    <w:rsid w:val="004876B8"/>
    <w:rsid w:val="00487AAD"/>
    <w:rsid w:val="004903CA"/>
    <w:rsid w:val="004904AA"/>
    <w:rsid w:val="00490F6A"/>
    <w:rsid w:val="0049210A"/>
    <w:rsid w:val="0049287D"/>
    <w:rsid w:val="0049327F"/>
    <w:rsid w:val="00494081"/>
    <w:rsid w:val="0049481F"/>
    <w:rsid w:val="0049601D"/>
    <w:rsid w:val="00496750"/>
    <w:rsid w:val="004A02D7"/>
    <w:rsid w:val="004A0813"/>
    <w:rsid w:val="004A25F3"/>
    <w:rsid w:val="004A26CE"/>
    <w:rsid w:val="004A4081"/>
    <w:rsid w:val="004A49D2"/>
    <w:rsid w:val="004A50B8"/>
    <w:rsid w:val="004A5113"/>
    <w:rsid w:val="004A5A84"/>
    <w:rsid w:val="004A6852"/>
    <w:rsid w:val="004A6E10"/>
    <w:rsid w:val="004A7AD7"/>
    <w:rsid w:val="004A7FB0"/>
    <w:rsid w:val="004B0070"/>
    <w:rsid w:val="004B01FC"/>
    <w:rsid w:val="004B0686"/>
    <w:rsid w:val="004B2E13"/>
    <w:rsid w:val="004B2F38"/>
    <w:rsid w:val="004B430F"/>
    <w:rsid w:val="004B57CC"/>
    <w:rsid w:val="004B607F"/>
    <w:rsid w:val="004B619E"/>
    <w:rsid w:val="004B6341"/>
    <w:rsid w:val="004B660A"/>
    <w:rsid w:val="004B67F0"/>
    <w:rsid w:val="004B7D36"/>
    <w:rsid w:val="004C00EC"/>
    <w:rsid w:val="004C07C4"/>
    <w:rsid w:val="004C0FCC"/>
    <w:rsid w:val="004C126F"/>
    <w:rsid w:val="004C1508"/>
    <w:rsid w:val="004C1910"/>
    <w:rsid w:val="004C1FF3"/>
    <w:rsid w:val="004C250F"/>
    <w:rsid w:val="004C252D"/>
    <w:rsid w:val="004C2750"/>
    <w:rsid w:val="004C326A"/>
    <w:rsid w:val="004C3449"/>
    <w:rsid w:val="004C4A5A"/>
    <w:rsid w:val="004C4AF6"/>
    <w:rsid w:val="004C4D1E"/>
    <w:rsid w:val="004C54D2"/>
    <w:rsid w:val="004C5D5B"/>
    <w:rsid w:val="004C6147"/>
    <w:rsid w:val="004C6596"/>
    <w:rsid w:val="004C7916"/>
    <w:rsid w:val="004C7B48"/>
    <w:rsid w:val="004D0070"/>
    <w:rsid w:val="004D00BD"/>
    <w:rsid w:val="004D020D"/>
    <w:rsid w:val="004D0BCB"/>
    <w:rsid w:val="004D0F38"/>
    <w:rsid w:val="004D1B78"/>
    <w:rsid w:val="004D1B94"/>
    <w:rsid w:val="004D2C95"/>
    <w:rsid w:val="004D3126"/>
    <w:rsid w:val="004D4884"/>
    <w:rsid w:val="004D52A6"/>
    <w:rsid w:val="004D5800"/>
    <w:rsid w:val="004D584F"/>
    <w:rsid w:val="004D602D"/>
    <w:rsid w:val="004D6693"/>
    <w:rsid w:val="004D66B5"/>
    <w:rsid w:val="004D7B88"/>
    <w:rsid w:val="004E032A"/>
    <w:rsid w:val="004E04A6"/>
    <w:rsid w:val="004E0505"/>
    <w:rsid w:val="004E1425"/>
    <w:rsid w:val="004E2056"/>
    <w:rsid w:val="004E24D9"/>
    <w:rsid w:val="004E286E"/>
    <w:rsid w:val="004E2C1D"/>
    <w:rsid w:val="004E3712"/>
    <w:rsid w:val="004E3E32"/>
    <w:rsid w:val="004E462B"/>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1114"/>
    <w:rsid w:val="0050179C"/>
    <w:rsid w:val="00501A9A"/>
    <w:rsid w:val="00502B39"/>
    <w:rsid w:val="00503600"/>
    <w:rsid w:val="00503D0E"/>
    <w:rsid w:val="0050425E"/>
    <w:rsid w:val="00504784"/>
    <w:rsid w:val="005059BE"/>
    <w:rsid w:val="005072EC"/>
    <w:rsid w:val="00507C4A"/>
    <w:rsid w:val="00510403"/>
    <w:rsid w:val="00510BF2"/>
    <w:rsid w:val="00511273"/>
    <w:rsid w:val="00511AE0"/>
    <w:rsid w:val="005123E8"/>
    <w:rsid w:val="00512D19"/>
    <w:rsid w:val="00513EE8"/>
    <w:rsid w:val="00514A3B"/>
    <w:rsid w:val="00514D60"/>
    <w:rsid w:val="00514ECF"/>
    <w:rsid w:val="00516288"/>
    <w:rsid w:val="005170B0"/>
    <w:rsid w:val="0051799E"/>
    <w:rsid w:val="00517F29"/>
    <w:rsid w:val="0052189A"/>
    <w:rsid w:val="00522AAF"/>
    <w:rsid w:val="00524368"/>
    <w:rsid w:val="005245D8"/>
    <w:rsid w:val="00524C0D"/>
    <w:rsid w:val="00525466"/>
    <w:rsid w:val="00525F3A"/>
    <w:rsid w:val="00526120"/>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10AD"/>
    <w:rsid w:val="005418F3"/>
    <w:rsid w:val="00541C5C"/>
    <w:rsid w:val="00542EC5"/>
    <w:rsid w:val="00542EC7"/>
    <w:rsid w:val="00542F24"/>
    <w:rsid w:val="00543483"/>
    <w:rsid w:val="005436FA"/>
    <w:rsid w:val="00543FE1"/>
    <w:rsid w:val="005444E9"/>
    <w:rsid w:val="00544F50"/>
    <w:rsid w:val="00545173"/>
    <w:rsid w:val="00547B3A"/>
    <w:rsid w:val="00551185"/>
    <w:rsid w:val="00551D20"/>
    <w:rsid w:val="005535E1"/>
    <w:rsid w:val="0055402C"/>
    <w:rsid w:val="005543C7"/>
    <w:rsid w:val="005544AB"/>
    <w:rsid w:val="00554B9B"/>
    <w:rsid w:val="00555020"/>
    <w:rsid w:val="00555A24"/>
    <w:rsid w:val="00555AC8"/>
    <w:rsid w:val="00555BC3"/>
    <w:rsid w:val="00557354"/>
    <w:rsid w:val="00560E9C"/>
    <w:rsid w:val="00560FE4"/>
    <w:rsid w:val="00561962"/>
    <w:rsid w:val="00562AD2"/>
    <w:rsid w:val="00562DB5"/>
    <w:rsid w:val="005631F2"/>
    <w:rsid w:val="00563A7F"/>
    <w:rsid w:val="005649F3"/>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5536"/>
    <w:rsid w:val="005802C5"/>
    <w:rsid w:val="005814D6"/>
    <w:rsid w:val="0058197E"/>
    <w:rsid w:val="00581A9B"/>
    <w:rsid w:val="005831DD"/>
    <w:rsid w:val="005833DA"/>
    <w:rsid w:val="005838EB"/>
    <w:rsid w:val="00585116"/>
    <w:rsid w:val="00585407"/>
    <w:rsid w:val="00585BA1"/>
    <w:rsid w:val="00586508"/>
    <w:rsid w:val="00586552"/>
    <w:rsid w:val="005868A7"/>
    <w:rsid w:val="0058774B"/>
    <w:rsid w:val="005913E5"/>
    <w:rsid w:val="00591A4B"/>
    <w:rsid w:val="0059242C"/>
    <w:rsid w:val="005924F3"/>
    <w:rsid w:val="005928FB"/>
    <w:rsid w:val="00593259"/>
    <w:rsid w:val="00593295"/>
    <w:rsid w:val="005936B2"/>
    <w:rsid w:val="005939A6"/>
    <w:rsid w:val="005939B9"/>
    <w:rsid w:val="00593FA1"/>
    <w:rsid w:val="00594E2B"/>
    <w:rsid w:val="005952C6"/>
    <w:rsid w:val="00595FEF"/>
    <w:rsid w:val="005973FF"/>
    <w:rsid w:val="00597E6D"/>
    <w:rsid w:val="00597EBD"/>
    <w:rsid w:val="005A04F8"/>
    <w:rsid w:val="005A17B9"/>
    <w:rsid w:val="005A1A32"/>
    <w:rsid w:val="005A1B4C"/>
    <w:rsid w:val="005A364E"/>
    <w:rsid w:val="005A424B"/>
    <w:rsid w:val="005A43EA"/>
    <w:rsid w:val="005A4865"/>
    <w:rsid w:val="005A4BD1"/>
    <w:rsid w:val="005A4C9C"/>
    <w:rsid w:val="005A786D"/>
    <w:rsid w:val="005A7E7D"/>
    <w:rsid w:val="005B0322"/>
    <w:rsid w:val="005B2765"/>
    <w:rsid w:val="005B3450"/>
    <w:rsid w:val="005B3B5C"/>
    <w:rsid w:val="005B3F62"/>
    <w:rsid w:val="005B453C"/>
    <w:rsid w:val="005B48F0"/>
    <w:rsid w:val="005B49EC"/>
    <w:rsid w:val="005B4D56"/>
    <w:rsid w:val="005B5A47"/>
    <w:rsid w:val="005B7089"/>
    <w:rsid w:val="005B76D9"/>
    <w:rsid w:val="005C076C"/>
    <w:rsid w:val="005C17FF"/>
    <w:rsid w:val="005C1930"/>
    <w:rsid w:val="005C1982"/>
    <w:rsid w:val="005C1BAB"/>
    <w:rsid w:val="005C2AAC"/>
    <w:rsid w:val="005C324E"/>
    <w:rsid w:val="005C3844"/>
    <w:rsid w:val="005C4474"/>
    <w:rsid w:val="005C4781"/>
    <w:rsid w:val="005C4F6E"/>
    <w:rsid w:val="005C5A45"/>
    <w:rsid w:val="005C679B"/>
    <w:rsid w:val="005C7F81"/>
    <w:rsid w:val="005D0E44"/>
    <w:rsid w:val="005D238E"/>
    <w:rsid w:val="005D25B3"/>
    <w:rsid w:val="005D25DE"/>
    <w:rsid w:val="005D389D"/>
    <w:rsid w:val="005D45BD"/>
    <w:rsid w:val="005D4B4D"/>
    <w:rsid w:val="005D63F1"/>
    <w:rsid w:val="005D6479"/>
    <w:rsid w:val="005D6602"/>
    <w:rsid w:val="005D6AFF"/>
    <w:rsid w:val="005D6F36"/>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6DB5"/>
    <w:rsid w:val="005E7B48"/>
    <w:rsid w:val="005F045C"/>
    <w:rsid w:val="005F0A79"/>
    <w:rsid w:val="005F19BD"/>
    <w:rsid w:val="005F2589"/>
    <w:rsid w:val="005F279F"/>
    <w:rsid w:val="005F29D9"/>
    <w:rsid w:val="005F2AAC"/>
    <w:rsid w:val="005F3570"/>
    <w:rsid w:val="005F3780"/>
    <w:rsid w:val="005F4935"/>
    <w:rsid w:val="005F64E9"/>
    <w:rsid w:val="005F70CC"/>
    <w:rsid w:val="00600901"/>
    <w:rsid w:val="006009D4"/>
    <w:rsid w:val="00601F31"/>
    <w:rsid w:val="00602419"/>
    <w:rsid w:val="006026D9"/>
    <w:rsid w:val="00603893"/>
    <w:rsid w:val="006038FE"/>
    <w:rsid w:val="006039F5"/>
    <w:rsid w:val="00603DCE"/>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6117"/>
    <w:rsid w:val="00616369"/>
    <w:rsid w:val="00616918"/>
    <w:rsid w:val="00617B2E"/>
    <w:rsid w:val="00617D10"/>
    <w:rsid w:val="00620909"/>
    <w:rsid w:val="00620CCB"/>
    <w:rsid w:val="00621FC6"/>
    <w:rsid w:val="00622E43"/>
    <w:rsid w:val="006234D2"/>
    <w:rsid w:val="006239E7"/>
    <w:rsid w:val="00623EEF"/>
    <w:rsid w:val="006244A9"/>
    <w:rsid w:val="00624D94"/>
    <w:rsid w:val="006253D0"/>
    <w:rsid w:val="00625575"/>
    <w:rsid w:val="00626694"/>
    <w:rsid w:val="00627EF1"/>
    <w:rsid w:val="00630230"/>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CE9"/>
    <w:rsid w:val="00642944"/>
    <w:rsid w:val="00643697"/>
    <w:rsid w:val="00643721"/>
    <w:rsid w:val="00643BD8"/>
    <w:rsid w:val="00644173"/>
    <w:rsid w:val="0064431E"/>
    <w:rsid w:val="006444A5"/>
    <w:rsid w:val="006448D7"/>
    <w:rsid w:val="00644DE1"/>
    <w:rsid w:val="00645238"/>
    <w:rsid w:val="00645373"/>
    <w:rsid w:val="00646D13"/>
    <w:rsid w:val="00646D76"/>
    <w:rsid w:val="00646DB6"/>
    <w:rsid w:val="00647258"/>
    <w:rsid w:val="00647767"/>
    <w:rsid w:val="00647D58"/>
    <w:rsid w:val="00647FD8"/>
    <w:rsid w:val="00650190"/>
    <w:rsid w:val="0065087D"/>
    <w:rsid w:val="006515DB"/>
    <w:rsid w:val="00651D98"/>
    <w:rsid w:val="0065212A"/>
    <w:rsid w:val="0065212D"/>
    <w:rsid w:val="006522C1"/>
    <w:rsid w:val="00652640"/>
    <w:rsid w:val="0065521A"/>
    <w:rsid w:val="00655386"/>
    <w:rsid w:val="006558A9"/>
    <w:rsid w:val="006567BC"/>
    <w:rsid w:val="00656C46"/>
    <w:rsid w:val="0065701E"/>
    <w:rsid w:val="00657187"/>
    <w:rsid w:val="00657518"/>
    <w:rsid w:val="006576A5"/>
    <w:rsid w:val="00660D3E"/>
    <w:rsid w:val="00661F3B"/>
    <w:rsid w:val="00662789"/>
    <w:rsid w:val="006636AB"/>
    <w:rsid w:val="00663E69"/>
    <w:rsid w:val="00666217"/>
    <w:rsid w:val="006665F8"/>
    <w:rsid w:val="006666CD"/>
    <w:rsid w:val="00667766"/>
    <w:rsid w:val="006707C6"/>
    <w:rsid w:val="00670B5C"/>
    <w:rsid w:val="00671F5A"/>
    <w:rsid w:val="006721AA"/>
    <w:rsid w:val="00672980"/>
    <w:rsid w:val="00673620"/>
    <w:rsid w:val="006742DA"/>
    <w:rsid w:val="006753B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83F"/>
    <w:rsid w:val="00684E5E"/>
    <w:rsid w:val="00684F53"/>
    <w:rsid w:val="00685325"/>
    <w:rsid w:val="006855A7"/>
    <w:rsid w:val="00685702"/>
    <w:rsid w:val="00685884"/>
    <w:rsid w:val="00685B7B"/>
    <w:rsid w:val="0068613C"/>
    <w:rsid w:val="0068668E"/>
    <w:rsid w:val="00686C40"/>
    <w:rsid w:val="00687FE0"/>
    <w:rsid w:val="006900A2"/>
    <w:rsid w:val="0069129F"/>
    <w:rsid w:val="00691685"/>
    <w:rsid w:val="006927E9"/>
    <w:rsid w:val="006928DC"/>
    <w:rsid w:val="00692B2A"/>
    <w:rsid w:val="006934BB"/>
    <w:rsid w:val="006934EB"/>
    <w:rsid w:val="006934F5"/>
    <w:rsid w:val="006949D8"/>
    <w:rsid w:val="006949E4"/>
    <w:rsid w:val="00694A4D"/>
    <w:rsid w:val="006950DE"/>
    <w:rsid w:val="006954D1"/>
    <w:rsid w:val="00696DC0"/>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5B4"/>
    <w:rsid w:val="006B0ACF"/>
    <w:rsid w:val="006B1172"/>
    <w:rsid w:val="006B1693"/>
    <w:rsid w:val="006B236F"/>
    <w:rsid w:val="006B2683"/>
    <w:rsid w:val="006B29F0"/>
    <w:rsid w:val="006B2D78"/>
    <w:rsid w:val="006B4039"/>
    <w:rsid w:val="006B49CF"/>
    <w:rsid w:val="006B4ABF"/>
    <w:rsid w:val="006B585A"/>
    <w:rsid w:val="006B5BFC"/>
    <w:rsid w:val="006B6C18"/>
    <w:rsid w:val="006B7071"/>
    <w:rsid w:val="006C061D"/>
    <w:rsid w:val="006C151C"/>
    <w:rsid w:val="006C1B0B"/>
    <w:rsid w:val="006C201B"/>
    <w:rsid w:val="006C3073"/>
    <w:rsid w:val="006C424E"/>
    <w:rsid w:val="006C4531"/>
    <w:rsid w:val="006C4C41"/>
    <w:rsid w:val="006C4FB3"/>
    <w:rsid w:val="006C5AF0"/>
    <w:rsid w:val="006C5CEC"/>
    <w:rsid w:val="006C5D50"/>
    <w:rsid w:val="006C5F62"/>
    <w:rsid w:val="006C64AC"/>
    <w:rsid w:val="006C7617"/>
    <w:rsid w:val="006D026C"/>
    <w:rsid w:val="006D02E3"/>
    <w:rsid w:val="006D05BC"/>
    <w:rsid w:val="006D0931"/>
    <w:rsid w:val="006D104F"/>
    <w:rsid w:val="006D1282"/>
    <w:rsid w:val="006D1320"/>
    <w:rsid w:val="006D13BA"/>
    <w:rsid w:val="006D1CFC"/>
    <w:rsid w:val="006D1F67"/>
    <w:rsid w:val="006D2325"/>
    <w:rsid w:val="006D2509"/>
    <w:rsid w:val="006D3B69"/>
    <w:rsid w:val="006D417B"/>
    <w:rsid w:val="006D41C5"/>
    <w:rsid w:val="006D45A8"/>
    <w:rsid w:val="006D4D76"/>
    <w:rsid w:val="006D4D96"/>
    <w:rsid w:val="006D4FFF"/>
    <w:rsid w:val="006D50A9"/>
    <w:rsid w:val="006D6095"/>
    <w:rsid w:val="006D6E88"/>
    <w:rsid w:val="006D6EAE"/>
    <w:rsid w:val="006D7314"/>
    <w:rsid w:val="006D7A90"/>
    <w:rsid w:val="006D7ABA"/>
    <w:rsid w:val="006E0802"/>
    <w:rsid w:val="006E1111"/>
    <w:rsid w:val="006E18AD"/>
    <w:rsid w:val="006E19B3"/>
    <w:rsid w:val="006E1CD1"/>
    <w:rsid w:val="006E212C"/>
    <w:rsid w:val="006E2A6B"/>
    <w:rsid w:val="006E2C93"/>
    <w:rsid w:val="006E2EFC"/>
    <w:rsid w:val="006E2F7B"/>
    <w:rsid w:val="006E339B"/>
    <w:rsid w:val="006E34D7"/>
    <w:rsid w:val="006E3973"/>
    <w:rsid w:val="006E39A7"/>
    <w:rsid w:val="006E3E75"/>
    <w:rsid w:val="006E5694"/>
    <w:rsid w:val="006E5C2E"/>
    <w:rsid w:val="006E67F1"/>
    <w:rsid w:val="006E6E42"/>
    <w:rsid w:val="006E73A6"/>
    <w:rsid w:val="006F11E1"/>
    <w:rsid w:val="006F13A5"/>
    <w:rsid w:val="006F1F17"/>
    <w:rsid w:val="006F220A"/>
    <w:rsid w:val="006F2E53"/>
    <w:rsid w:val="006F3514"/>
    <w:rsid w:val="006F36C0"/>
    <w:rsid w:val="006F43D4"/>
    <w:rsid w:val="006F4B0E"/>
    <w:rsid w:val="006F662E"/>
    <w:rsid w:val="006F7B40"/>
    <w:rsid w:val="00700888"/>
    <w:rsid w:val="00700ED0"/>
    <w:rsid w:val="007013B0"/>
    <w:rsid w:val="007016BD"/>
    <w:rsid w:val="0070189C"/>
    <w:rsid w:val="00701D77"/>
    <w:rsid w:val="0070223D"/>
    <w:rsid w:val="00702827"/>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5120"/>
    <w:rsid w:val="007157F1"/>
    <w:rsid w:val="00715A29"/>
    <w:rsid w:val="00715BFC"/>
    <w:rsid w:val="00715CE6"/>
    <w:rsid w:val="0071611E"/>
    <w:rsid w:val="00716163"/>
    <w:rsid w:val="0071721A"/>
    <w:rsid w:val="00717AA1"/>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A48"/>
    <w:rsid w:val="00727347"/>
    <w:rsid w:val="00727DA4"/>
    <w:rsid w:val="007304E0"/>
    <w:rsid w:val="007308B9"/>
    <w:rsid w:val="00730A92"/>
    <w:rsid w:val="0073107A"/>
    <w:rsid w:val="007323B0"/>
    <w:rsid w:val="007323EB"/>
    <w:rsid w:val="007336DA"/>
    <w:rsid w:val="0073372D"/>
    <w:rsid w:val="00733913"/>
    <w:rsid w:val="007342C9"/>
    <w:rsid w:val="007344FC"/>
    <w:rsid w:val="00734797"/>
    <w:rsid w:val="007358C4"/>
    <w:rsid w:val="00735AEF"/>
    <w:rsid w:val="00735D34"/>
    <w:rsid w:val="0073671E"/>
    <w:rsid w:val="007368F3"/>
    <w:rsid w:val="00736B7E"/>
    <w:rsid w:val="007405B9"/>
    <w:rsid w:val="00740826"/>
    <w:rsid w:val="00741242"/>
    <w:rsid w:val="007412C6"/>
    <w:rsid w:val="00741D07"/>
    <w:rsid w:val="00741D42"/>
    <w:rsid w:val="00742C27"/>
    <w:rsid w:val="00742D80"/>
    <w:rsid w:val="00743ABE"/>
    <w:rsid w:val="00743C77"/>
    <w:rsid w:val="00743CFC"/>
    <w:rsid w:val="00744D54"/>
    <w:rsid w:val="007453D7"/>
    <w:rsid w:val="00745F46"/>
    <w:rsid w:val="007464B1"/>
    <w:rsid w:val="00746C97"/>
    <w:rsid w:val="007474E7"/>
    <w:rsid w:val="00750473"/>
    <w:rsid w:val="00750609"/>
    <w:rsid w:val="00750872"/>
    <w:rsid w:val="007515A7"/>
    <w:rsid w:val="00751A5C"/>
    <w:rsid w:val="00751B84"/>
    <w:rsid w:val="007529E5"/>
    <w:rsid w:val="00753461"/>
    <w:rsid w:val="007557B0"/>
    <w:rsid w:val="00755EC4"/>
    <w:rsid w:val="0075647B"/>
    <w:rsid w:val="007570DB"/>
    <w:rsid w:val="00760048"/>
    <w:rsid w:val="00760202"/>
    <w:rsid w:val="00760A36"/>
    <w:rsid w:val="0076118B"/>
    <w:rsid w:val="00761DBA"/>
    <w:rsid w:val="00761FF0"/>
    <w:rsid w:val="007630D9"/>
    <w:rsid w:val="00763141"/>
    <w:rsid w:val="007632F6"/>
    <w:rsid w:val="0076347F"/>
    <w:rsid w:val="007634E4"/>
    <w:rsid w:val="00763580"/>
    <w:rsid w:val="00764384"/>
    <w:rsid w:val="00765013"/>
    <w:rsid w:val="00765429"/>
    <w:rsid w:val="007662FA"/>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721A"/>
    <w:rsid w:val="007773E9"/>
    <w:rsid w:val="00777B7A"/>
    <w:rsid w:val="00780102"/>
    <w:rsid w:val="007810B6"/>
    <w:rsid w:val="00783192"/>
    <w:rsid w:val="00783D3C"/>
    <w:rsid w:val="00783F2D"/>
    <w:rsid w:val="0078405F"/>
    <w:rsid w:val="00784A2E"/>
    <w:rsid w:val="0078647D"/>
    <w:rsid w:val="00786AA9"/>
    <w:rsid w:val="0078729E"/>
    <w:rsid w:val="007874FA"/>
    <w:rsid w:val="00790575"/>
    <w:rsid w:val="00791143"/>
    <w:rsid w:val="00791251"/>
    <w:rsid w:val="007917AE"/>
    <w:rsid w:val="0079187D"/>
    <w:rsid w:val="007918C7"/>
    <w:rsid w:val="00791E9B"/>
    <w:rsid w:val="00791F8B"/>
    <w:rsid w:val="00792346"/>
    <w:rsid w:val="00792BB2"/>
    <w:rsid w:val="00793084"/>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135B"/>
    <w:rsid w:val="007A1678"/>
    <w:rsid w:val="007A169A"/>
    <w:rsid w:val="007A1716"/>
    <w:rsid w:val="007A20CD"/>
    <w:rsid w:val="007A2186"/>
    <w:rsid w:val="007A3F35"/>
    <w:rsid w:val="007A5764"/>
    <w:rsid w:val="007A5B0C"/>
    <w:rsid w:val="007A5EBC"/>
    <w:rsid w:val="007A6E02"/>
    <w:rsid w:val="007A7868"/>
    <w:rsid w:val="007A79CC"/>
    <w:rsid w:val="007B0733"/>
    <w:rsid w:val="007B10E8"/>
    <w:rsid w:val="007B18BA"/>
    <w:rsid w:val="007B1E2A"/>
    <w:rsid w:val="007B2140"/>
    <w:rsid w:val="007B3731"/>
    <w:rsid w:val="007B4D0E"/>
    <w:rsid w:val="007B520B"/>
    <w:rsid w:val="007B5F76"/>
    <w:rsid w:val="007B7AEA"/>
    <w:rsid w:val="007C0222"/>
    <w:rsid w:val="007C053D"/>
    <w:rsid w:val="007C0868"/>
    <w:rsid w:val="007C12A0"/>
    <w:rsid w:val="007C1608"/>
    <w:rsid w:val="007C16B1"/>
    <w:rsid w:val="007C17BC"/>
    <w:rsid w:val="007C196E"/>
    <w:rsid w:val="007C2828"/>
    <w:rsid w:val="007C2919"/>
    <w:rsid w:val="007C3413"/>
    <w:rsid w:val="007C3CE9"/>
    <w:rsid w:val="007C48AF"/>
    <w:rsid w:val="007C4DA6"/>
    <w:rsid w:val="007C53F9"/>
    <w:rsid w:val="007C5C3D"/>
    <w:rsid w:val="007C6012"/>
    <w:rsid w:val="007C6ABE"/>
    <w:rsid w:val="007C6D88"/>
    <w:rsid w:val="007C7BF0"/>
    <w:rsid w:val="007D035F"/>
    <w:rsid w:val="007D0448"/>
    <w:rsid w:val="007D0C2E"/>
    <w:rsid w:val="007D0E9C"/>
    <w:rsid w:val="007D190B"/>
    <w:rsid w:val="007D2F12"/>
    <w:rsid w:val="007D3172"/>
    <w:rsid w:val="007D3DBD"/>
    <w:rsid w:val="007D48FD"/>
    <w:rsid w:val="007D4B6B"/>
    <w:rsid w:val="007D4D64"/>
    <w:rsid w:val="007D67A6"/>
    <w:rsid w:val="007E0447"/>
    <w:rsid w:val="007E12A5"/>
    <w:rsid w:val="007E196E"/>
    <w:rsid w:val="007E246A"/>
    <w:rsid w:val="007E2C0C"/>
    <w:rsid w:val="007E32E9"/>
    <w:rsid w:val="007E343D"/>
    <w:rsid w:val="007E35BF"/>
    <w:rsid w:val="007E4028"/>
    <w:rsid w:val="007E4044"/>
    <w:rsid w:val="007E4C40"/>
    <w:rsid w:val="007E4E8B"/>
    <w:rsid w:val="007E58E4"/>
    <w:rsid w:val="007E5E40"/>
    <w:rsid w:val="007E62D6"/>
    <w:rsid w:val="007E66A4"/>
    <w:rsid w:val="007E66BA"/>
    <w:rsid w:val="007E6BAB"/>
    <w:rsid w:val="007E714B"/>
    <w:rsid w:val="007E7517"/>
    <w:rsid w:val="007E77B9"/>
    <w:rsid w:val="007F06BF"/>
    <w:rsid w:val="007F0A58"/>
    <w:rsid w:val="007F1057"/>
    <w:rsid w:val="007F1C1E"/>
    <w:rsid w:val="007F1F13"/>
    <w:rsid w:val="007F2047"/>
    <w:rsid w:val="007F269F"/>
    <w:rsid w:val="007F3437"/>
    <w:rsid w:val="007F37F4"/>
    <w:rsid w:val="007F394B"/>
    <w:rsid w:val="007F3AB0"/>
    <w:rsid w:val="007F49A1"/>
    <w:rsid w:val="007F4E89"/>
    <w:rsid w:val="007F549D"/>
    <w:rsid w:val="007F58BA"/>
    <w:rsid w:val="007F5CC8"/>
    <w:rsid w:val="007F5CDB"/>
    <w:rsid w:val="00800B6B"/>
    <w:rsid w:val="00800F4E"/>
    <w:rsid w:val="00801C55"/>
    <w:rsid w:val="008023E0"/>
    <w:rsid w:val="00802D2D"/>
    <w:rsid w:val="00803589"/>
    <w:rsid w:val="00805A2C"/>
    <w:rsid w:val="00806DBB"/>
    <w:rsid w:val="00807B9C"/>
    <w:rsid w:val="00807BCD"/>
    <w:rsid w:val="008102D0"/>
    <w:rsid w:val="00810B44"/>
    <w:rsid w:val="00810C6E"/>
    <w:rsid w:val="00810E11"/>
    <w:rsid w:val="008115D4"/>
    <w:rsid w:val="0081226E"/>
    <w:rsid w:val="00812EEE"/>
    <w:rsid w:val="0081308D"/>
    <w:rsid w:val="00813240"/>
    <w:rsid w:val="00813324"/>
    <w:rsid w:val="00813829"/>
    <w:rsid w:val="0081473D"/>
    <w:rsid w:val="00814E23"/>
    <w:rsid w:val="00815470"/>
    <w:rsid w:val="00815BC7"/>
    <w:rsid w:val="00815E0D"/>
    <w:rsid w:val="008174A5"/>
    <w:rsid w:val="0081756A"/>
    <w:rsid w:val="008212BE"/>
    <w:rsid w:val="00821CC2"/>
    <w:rsid w:val="00821E8E"/>
    <w:rsid w:val="00823295"/>
    <w:rsid w:val="00824268"/>
    <w:rsid w:val="0082461F"/>
    <w:rsid w:val="00825C97"/>
    <w:rsid w:val="00825F55"/>
    <w:rsid w:val="00826E9C"/>
    <w:rsid w:val="00827A0E"/>
    <w:rsid w:val="00831338"/>
    <w:rsid w:val="00831D08"/>
    <w:rsid w:val="008323EF"/>
    <w:rsid w:val="00832408"/>
    <w:rsid w:val="00832E41"/>
    <w:rsid w:val="00833D98"/>
    <w:rsid w:val="00835653"/>
    <w:rsid w:val="0083664A"/>
    <w:rsid w:val="00837B4A"/>
    <w:rsid w:val="0084019B"/>
    <w:rsid w:val="0084102D"/>
    <w:rsid w:val="00841232"/>
    <w:rsid w:val="008424A0"/>
    <w:rsid w:val="008427B7"/>
    <w:rsid w:val="0084361E"/>
    <w:rsid w:val="00844BD0"/>
    <w:rsid w:val="00844D26"/>
    <w:rsid w:val="00844F36"/>
    <w:rsid w:val="00845037"/>
    <w:rsid w:val="0084518C"/>
    <w:rsid w:val="0084595A"/>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44BA"/>
    <w:rsid w:val="00854A06"/>
    <w:rsid w:val="008551ED"/>
    <w:rsid w:val="008552CF"/>
    <w:rsid w:val="00855881"/>
    <w:rsid w:val="00855B05"/>
    <w:rsid w:val="0085607A"/>
    <w:rsid w:val="00856488"/>
    <w:rsid w:val="0085782B"/>
    <w:rsid w:val="0086133B"/>
    <w:rsid w:val="008617C5"/>
    <w:rsid w:val="0086235B"/>
    <w:rsid w:val="00862514"/>
    <w:rsid w:val="0086261A"/>
    <w:rsid w:val="00862743"/>
    <w:rsid w:val="00862F22"/>
    <w:rsid w:val="008637A1"/>
    <w:rsid w:val="00863E28"/>
    <w:rsid w:val="00863F99"/>
    <w:rsid w:val="00863FDF"/>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3485"/>
    <w:rsid w:val="00873F0F"/>
    <w:rsid w:val="008753FC"/>
    <w:rsid w:val="0087664F"/>
    <w:rsid w:val="00876F57"/>
    <w:rsid w:val="00877D07"/>
    <w:rsid w:val="00880683"/>
    <w:rsid w:val="00880717"/>
    <w:rsid w:val="00880CCB"/>
    <w:rsid w:val="00881A05"/>
    <w:rsid w:val="00882186"/>
    <w:rsid w:val="00882362"/>
    <w:rsid w:val="0088316D"/>
    <w:rsid w:val="008831CC"/>
    <w:rsid w:val="00883366"/>
    <w:rsid w:val="00884391"/>
    <w:rsid w:val="00884FF4"/>
    <w:rsid w:val="00885D9F"/>
    <w:rsid w:val="00886A30"/>
    <w:rsid w:val="00886BBB"/>
    <w:rsid w:val="00886E48"/>
    <w:rsid w:val="00887F92"/>
    <w:rsid w:val="00890A2E"/>
    <w:rsid w:val="00890E12"/>
    <w:rsid w:val="00891560"/>
    <w:rsid w:val="008917E8"/>
    <w:rsid w:val="00891F22"/>
    <w:rsid w:val="008939CA"/>
    <w:rsid w:val="00894178"/>
    <w:rsid w:val="008941A4"/>
    <w:rsid w:val="00894C14"/>
    <w:rsid w:val="00895011"/>
    <w:rsid w:val="008979E3"/>
    <w:rsid w:val="00897A24"/>
    <w:rsid w:val="00897BB1"/>
    <w:rsid w:val="008A04E6"/>
    <w:rsid w:val="008A082C"/>
    <w:rsid w:val="008A0FB1"/>
    <w:rsid w:val="008A1265"/>
    <w:rsid w:val="008A21F5"/>
    <w:rsid w:val="008A2394"/>
    <w:rsid w:val="008A2AC4"/>
    <w:rsid w:val="008A3109"/>
    <w:rsid w:val="008A40D4"/>
    <w:rsid w:val="008A4CB9"/>
    <w:rsid w:val="008A5E62"/>
    <w:rsid w:val="008A75E6"/>
    <w:rsid w:val="008A7730"/>
    <w:rsid w:val="008A7A41"/>
    <w:rsid w:val="008A7B80"/>
    <w:rsid w:val="008B02D6"/>
    <w:rsid w:val="008B0DBD"/>
    <w:rsid w:val="008B13B8"/>
    <w:rsid w:val="008B1867"/>
    <w:rsid w:val="008B28A3"/>
    <w:rsid w:val="008B354F"/>
    <w:rsid w:val="008B41D6"/>
    <w:rsid w:val="008B4CB3"/>
    <w:rsid w:val="008B538C"/>
    <w:rsid w:val="008B5623"/>
    <w:rsid w:val="008B66C9"/>
    <w:rsid w:val="008B6B5F"/>
    <w:rsid w:val="008B6BBE"/>
    <w:rsid w:val="008B72F1"/>
    <w:rsid w:val="008B78DA"/>
    <w:rsid w:val="008C0047"/>
    <w:rsid w:val="008C00DD"/>
    <w:rsid w:val="008C0577"/>
    <w:rsid w:val="008C0C60"/>
    <w:rsid w:val="008C0F1D"/>
    <w:rsid w:val="008C1DFC"/>
    <w:rsid w:val="008C25FD"/>
    <w:rsid w:val="008C2707"/>
    <w:rsid w:val="008C2E53"/>
    <w:rsid w:val="008C51D8"/>
    <w:rsid w:val="008C5815"/>
    <w:rsid w:val="008C58AA"/>
    <w:rsid w:val="008C6131"/>
    <w:rsid w:val="008C6C26"/>
    <w:rsid w:val="008C7B99"/>
    <w:rsid w:val="008C7DCD"/>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E4E"/>
    <w:rsid w:val="008D6295"/>
    <w:rsid w:val="008D677C"/>
    <w:rsid w:val="008D68A8"/>
    <w:rsid w:val="008D72A5"/>
    <w:rsid w:val="008D7E92"/>
    <w:rsid w:val="008E036F"/>
    <w:rsid w:val="008E0D1E"/>
    <w:rsid w:val="008E1951"/>
    <w:rsid w:val="008E1DFB"/>
    <w:rsid w:val="008E2854"/>
    <w:rsid w:val="008E47BC"/>
    <w:rsid w:val="008E4AB5"/>
    <w:rsid w:val="008E4DA8"/>
    <w:rsid w:val="008E5AE7"/>
    <w:rsid w:val="008E6821"/>
    <w:rsid w:val="008E7723"/>
    <w:rsid w:val="008F02E7"/>
    <w:rsid w:val="008F0E9F"/>
    <w:rsid w:val="008F151C"/>
    <w:rsid w:val="008F1787"/>
    <w:rsid w:val="008F1ADB"/>
    <w:rsid w:val="008F1B1A"/>
    <w:rsid w:val="008F29D3"/>
    <w:rsid w:val="008F45A3"/>
    <w:rsid w:val="008F4751"/>
    <w:rsid w:val="008F4D9C"/>
    <w:rsid w:val="008F4DF0"/>
    <w:rsid w:val="008F5426"/>
    <w:rsid w:val="008F5620"/>
    <w:rsid w:val="008F682C"/>
    <w:rsid w:val="008F6C9D"/>
    <w:rsid w:val="008F72A8"/>
    <w:rsid w:val="00900123"/>
    <w:rsid w:val="009003BB"/>
    <w:rsid w:val="00900A09"/>
    <w:rsid w:val="00900A78"/>
    <w:rsid w:val="00901E67"/>
    <w:rsid w:val="00902476"/>
    <w:rsid w:val="00902536"/>
    <w:rsid w:val="0090273E"/>
    <w:rsid w:val="009045A6"/>
    <w:rsid w:val="009049B1"/>
    <w:rsid w:val="00905144"/>
    <w:rsid w:val="00905A05"/>
    <w:rsid w:val="00906083"/>
    <w:rsid w:val="00906CAA"/>
    <w:rsid w:val="0091362F"/>
    <w:rsid w:val="009158D2"/>
    <w:rsid w:val="00915D31"/>
    <w:rsid w:val="00915D5C"/>
    <w:rsid w:val="00915F83"/>
    <w:rsid w:val="00916C69"/>
    <w:rsid w:val="00920C25"/>
    <w:rsid w:val="009214A6"/>
    <w:rsid w:val="00921518"/>
    <w:rsid w:val="00921B8C"/>
    <w:rsid w:val="00921EB4"/>
    <w:rsid w:val="0092212E"/>
    <w:rsid w:val="0092418B"/>
    <w:rsid w:val="00924355"/>
    <w:rsid w:val="0092447F"/>
    <w:rsid w:val="00924553"/>
    <w:rsid w:val="009257D7"/>
    <w:rsid w:val="00925DB2"/>
    <w:rsid w:val="00927751"/>
    <w:rsid w:val="00927D1B"/>
    <w:rsid w:val="00927D2B"/>
    <w:rsid w:val="00930272"/>
    <w:rsid w:val="0093083A"/>
    <w:rsid w:val="00930CDE"/>
    <w:rsid w:val="00930D41"/>
    <w:rsid w:val="00930F36"/>
    <w:rsid w:val="0093101B"/>
    <w:rsid w:val="00931E27"/>
    <w:rsid w:val="009325E3"/>
    <w:rsid w:val="009326B2"/>
    <w:rsid w:val="00932944"/>
    <w:rsid w:val="00932C0C"/>
    <w:rsid w:val="00932D37"/>
    <w:rsid w:val="00933181"/>
    <w:rsid w:val="00933B22"/>
    <w:rsid w:val="00933EF6"/>
    <w:rsid w:val="0093556E"/>
    <w:rsid w:val="009359A9"/>
    <w:rsid w:val="0093629A"/>
    <w:rsid w:val="00936C3D"/>
    <w:rsid w:val="00936C54"/>
    <w:rsid w:val="0093725C"/>
    <w:rsid w:val="0093759A"/>
    <w:rsid w:val="009379F9"/>
    <w:rsid w:val="00940B3C"/>
    <w:rsid w:val="0094152C"/>
    <w:rsid w:val="009421B1"/>
    <w:rsid w:val="00942A3D"/>
    <w:rsid w:val="00943097"/>
    <w:rsid w:val="00943564"/>
    <w:rsid w:val="00943646"/>
    <w:rsid w:val="00943D5A"/>
    <w:rsid w:val="00945414"/>
    <w:rsid w:val="00945639"/>
    <w:rsid w:val="009465CA"/>
    <w:rsid w:val="009466CE"/>
    <w:rsid w:val="009467C5"/>
    <w:rsid w:val="00946D37"/>
    <w:rsid w:val="00947CEB"/>
    <w:rsid w:val="009506EC"/>
    <w:rsid w:val="00950D21"/>
    <w:rsid w:val="009510B6"/>
    <w:rsid w:val="009516BC"/>
    <w:rsid w:val="009529DD"/>
    <w:rsid w:val="00952B47"/>
    <w:rsid w:val="009538D4"/>
    <w:rsid w:val="009541D1"/>
    <w:rsid w:val="00954B44"/>
    <w:rsid w:val="00954BB7"/>
    <w:rsid w:val="009553CC"/>
    <w:rsid w:val="00955608"/>
    <w:rsid w:val="009562BE"/>
    <w:rsid w:val="00956458"/>
    <w:rsid w:val="00956584"/>
    <w:rsid w:val="009574D6"/>
    <w:rsid w:val="00957829"/>
    <w:rsid w:val="0095798E"/>
    <w:rsid w:val="00957F15"/>
    <w:rsid w:val="00960493"/>
    <w:rsid w:val="00960C4F"/>
    <w:rsid w:val="009618DB"/>
    <w:rsid w:val="009620A9"/>
    <w:rsid w:val="00962798"/>
    <w:rsid w:val="009627AD"/>
    <w:rsid w:val="00963084"/>
    <w:rsid w:val="009640A2"/>
    <w:rsid w:val="00964967"/>
    <w:rsid w:val="00964E25"/>
    <w:rsid w:val="009664F2"/>
    <w:rsid w:val="009677FD"/>
    <w:rsid w:val="0096782B"/>
    <w:rsid w:val="009678EE"/>
    <w:rsid w:val="00967CAA"/>
    <w:rsid w:val="00967CCC"/>
    <w:rsid w:val="009716A9"/>
    <w:rsid w:val="00972872"/>
    <w:rsid w:val="00973C57"/>
    <w:rsid w:val="00974237"/>
    <w:rsid w:val="00974600"/>
    <w:rsid w:val="009755BC"/>
    <w:rsid w:val="009773E9"/>
    <w:rsid w:val="00977909"/>
    <w:rsid w:val="00977A0C"/>
    <w:rsid w:val="00980818"/>
    <w:rsid w:val="0098105C"/>
    <w:rsid w:val="0098133C"/>
    <w:rsid w:val="009815C5"/>
    <w:rsid w:val="0098202D"/>
    <w:rsid w:val="00982F8A"/>
    <w:rsid w:val="00984426"/>
    <w:rsid w:val="009847F4"/>
    <w:rsid w:val="00984855"/>
    <w:rsid w:val="00984ACF"/>
    <w:rsid w:val="00985048"/>
    <w:rsid w:val="009850EE"/>
    <w:rsid w:val="0098684E"/>
    <w:rsid w:val="00986DB0"/>
    <w:rsid w:val="00986FD9"/>
    <w:rsid w:val="009871F5"/>
    <w:rsid w:val="009872F0"/>
    <w:rsid w:val="0098763F"/>
    <w:rsid w:val="0099009A"/>
    <w:rsid w:val="00990107"/>
    <w:rsid w:val="00991625"/>
    <w:rsid w:val="0099213A"/>
    <w:rsid w:val="0099279F"/>
    <w:rsid w:val="009929F0"/>
    <w:rsid w:val="009931D1"/>
    <w:rsid w:val="00994024"/>
    <w:rsid w:val="009942A5"/>
    <w:rsid w:val="00994759"/>
    <w:rsid w:val="00994854"/>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4842"/>
    <w:rsid w:val="009A4B16"/>
    <w:rsid w:val="009A5810"/>
    <w:rsid w:val="009A6722"/>
    <w:rsid w:val="009A6CAA"/>
    <w:rsid w:val="009A7309"/>
    <w:rsid w:val="009A7642"/>
    <w:rsid w:val="009A798C"/>
    <w:rsid w:val="009B036A"/>
    <w:rsid w:val="009B040B"/>
    <w:rsid w:val="009B07DB"/>
    <w:rsid w:val="009B0D0B"/>
    <w:rsid w:val="009B1EB9"/>
    <w:rsid w:val="009B1F1E"/>
    <w:rsid w:val="009B1F67"/>
    <w:rsid w:val="009B229D"/>
    <w:rsid w:val="009B3933"/>
    <w:rsid w:val="009B50BC"/>
    <w:rsid w:val="009B570F"/>
    <w:rsid w:val="009B58D8"/>
    <w:rsid w:val="009B5C92"/>
    <w:rsid w:val="009B5CA6"/>
    <w:rsid w:val="009B61C5"/>
    <w:rsid w:val="009B646C"/>
    <w:rsid w:val="009B6687"/>
    <w:rsid w:val="009B736D"/>
    <w:rsid w:val="009B7687"/>
    <w:rsid w:val="009B7AE5"/>
    <w:rsid w:val="009B7DC9"/>
    <w:rsid w:val="009C08FA"/>
    <w:rsid w:val="009C0F79"/>
    <w:rsid w:val="009C13D5"/>
    <w:rsid w:val="009C1CDB"/>
    <w:rsid w:val="009C25C4"/>
    <w:rsid w:val="009C2625"/>
    <w:rsid w:val="009C2AC6"/>
    <w:rsid w:val="009C3128"/>
    <w:rsid w:val="009C3528"/>
    <w:rsid w:val="009C5458"/>
    <w:rsid w:val="009C683B"/>
    <w:rsid w:val="009C6BCD"/>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E0702"/>
    <w:rsid w:val="009E1003"/>
    <w:rsid w:val="009E1A06"/>
    <w:rsid w:val="009E1CCC"/>
    <w:rsid w:val="009E2131"/>
    <w:rsid w:val="009E2B1F"/>
    <w:rsid w:val="009E307E"/>
    <w:rsid w:val="009E3F70"/>
    <w:rsid w:val="009E442D"/>
    <w:rsid w:val="009E4742"/>
    <w:rsid w:val="009E4B11"/>
    <w:rsid w:val="009E4F85"/>
    <w:rsid w:val="009E5F41"/>
    <w:rsid w:val="009E62EF"/>
    <w:rsid w:val="009E76D9"/>
    <w:rsid w:val="009E79B4"/>
    <w:rsid w:val="009E7FFD"/>
    <w:rsid w:val="009F0271"/>
    <w:rsid w:val="009F0B64"/>
    <w:rsid w:val="009F21E0"/>
    <w:rsid w:val="009F23A4"/>
    <w:rsid w:val="009F2FB4"/>
    <w:rsid w:val="009F3608"/>
    <w:rsid w:val="009F36F4"/>
    <w:rsid w:val="009F375E"/>
    <w:rsid w:val="009F393C"/>
    <w:rsid w:val="009F5D5A"/>
    <w:rsid w:val="009F669C"/>
    <w:rsid w:val="009F73B1"/>
    <w:rsid w:val="009F7497"/>
    <w:rsid w:val="009F7A62"/>
    <w:rsid w:val="00A00B33"/>
    <w:rsid w:val="00A00B66"/>
    <w:rsid w:val="00A01401"/>
    <w:rsid w:val="00A014DA"/>
    <w:rsid w:val="00A015BC"/>
    <w:rsid w:val="00A0243A"/>
    <w:rsid w:val="00A026F5"/>
    <w:rsid w:val="00A02DF5"/>
    <w:rsid w:val="00A03246"/>
    <w:rsid w:val="00A036D7"/>
    <w:rsid w:val="00A03C71"/>
    <w:rsid w:val="00A04414"/>
    <w:rsid w:val="00A04D3A"/>
    <w:rsid w:val="00A04E3D"/>
    <w:rsid w:val="00A0610F"/>
    <w:rsid w:val="00A065EB"/>
    <w:rsid w:val="00A067DE"/>
    <w:rsid w:val="00A06C3B"/>
    <w:rsid w:val="00A07128"/>
    <w:rsid w:val="00A0767D"/>
    <w:rsid w:val="00A10B7B"/>
    <w:rsid w:val="00A129EB"/>
    <w:rsid w:val="00A132F7"/>
    <w:rsid w:val="00A132F8"/>
    <w:rsid w:val="00A1431A"/>
    <w:rsid w:val="00A1438C"/>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309C"/>
    <w:rsid w:val="00A23A9E"/>
    <w:rsid w:val="00A23B7B"/>
    <w:rsid w:val="00A23BE7"/>
    <w:rsid w:val="00A241EE"/>
    <w:rsid w:val="00A242D2"/>
    <w:rsid w:val="00A245B6"/>
    <w:rsid w:val="00A246C2"/>
    <w:rsid w:val="00A24F68"/>
    <w:rsid w:val="00A26B59"/>
    <w:rsid w:val="00A2748C"/>
    <w:rsid w:val="00A27A21"/>
    <w:rsid w:val="00A301DE"/>
    <w:rsid w:val="00A302D5"/>
    <w:rsid w:val="00A30403"/>
    <w:rsid w:val="00A30A7F"/>
    <w:rsid w:val="00A32105"/>
    <w:rsid w:val="00A33B53"/>
    <w:rsid w:val="00A3439E"/>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EC2"/>
    <w:rsid w:val="00A56C91"/>
    <w:rsid w:val="00A56CED"/>
    <w:rsid w:val="00A57310"/>
    <w:rsid w:val="00A6146C"/>
    <w:rsid w:val="00A61695"/>
    <w:rsid w:val="00A6347F"/>
    <w:rsid w:val="00A6384A"/>
    <w:rsid w:val="00A6544B"/>
    <w:rsid w:val="00A65832"/>
    <w:rsid w:val="00A65CCC"/>
    <w:rsid w:val="00A65D7F"/>
    <w:rsid w:val="00A66180"/>
    <w:rsid w:val="00A67203"/>
    <w:rsid w:val="00A67EEA"/>
    <w:rsid w:val="00A705D7"/>
    <w:rsid w:val="00A706AC"/>
    <w:rsid w:val="00A707A7"/>
    <w:rsid w:val="00A719AD"/>
    <w:rsid w:val="00A72325"/>
    <w:rsid w:val="00A72677"/>
    <w:rsid w:val="00A72735"/>
    <w:rsid w:val="00A72D60"/>
    <w:rsid w:val="00A75584"/>
    <w:rsid w:val="00A75B7E"/>
    <w:rsid w:val="00A76431"/>
    <w:rsid w:val="00A76679"/>
    <w:rsid w:val="00A766D3"/>
    <w:rsid w:val="00A76E0B"/>
    <w:rsid w:val="00A80340"/>
    <w:rsid w:val="00A8058B"/>
    <w:rsid w:val="00A805A5"/>
    <w:rsid w:val="00A8116F"/>
    <w:rsid w:val="00A817D8"/>
    <w:rsid w:val="00A81FD1"/>
    <w:rsid w:val="00A82184"/>
    <w:rsid w:val="00A826AA"/>
    <w:rsid w:val="00A82A63"/>
    <w:rsid w:val="00A83AED"/>
    <w:rsid w:val="00A83CFB"/>
    <w:rsid w:val="00A83D70"/>
    <w:rsid w:val="00A84162"/>
    <w:rsid w:val="00A8452A"/>
    <w:rsid w:val="00A849EA"/>
    <w:rsid w:val="00A85165"/>
    <w:rsid w:val="00A860E1"/>
    <w:rsid w:val="00A877B7"/>
    <w:rsid w:val="00A90112"/>
    <w:rsid w:val="00A9042B"/>
    <w:rsid w:val="00A9060C"/>
    <w:rsid w:val="00A91030"/>
    <w:rsid w:val="00A9156C"/>
    <w:rsid w:val="00A91899"/>
    <w:rsid w:val="00A91D65"/>
    <w:rsid w:val="00A922CD"/>
    <w:rsid w:val="00A92D2F"/>
    <w:rsid w:val="00A93219"/>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FF9"/>
    <w:rsid w:val="00AA382B"/>
    <w:rsid w:val="00AA3DA6"/>
    <w:rsid w:val="00AA4990"/>
    <w:rsid w:val="00AA4ECB"/>
    <w:rsid w:val="00AA53BC"/>
    <w:rsid w:val="00AA552F"/>
    <w:rsid w:val="00AA5FD7"/>
    <w:rsid w:val="00AA6616"/>
    <w:rsid w:val="00AA6DE9"/>
    <w:rsid w:val="00AA753F"/>
    <w:rsid w:val="00AA7549"/>
    <w:rsid w:val="00AB05CC"/>
    <w:rsid w:val="00AB13FE"/>
    <w:rsid w:val="00AB37A8"/>
    <w:rsid w:val="00AB3DDA"/>
    <w:rsid w:val="00AB4A24"/>
    <w:rsid w:val="00AB5675"/>
    <w:rsid w:val="00AB6A40"/>
    <w:rsid w:val="00AB6C6C"/>
    <w:rsid w:val="00AB6FB6"/>
    <w:rsid w:val="00AC08EF"/>
    <w:rsid w:val="00AC1A4B"/>
    <w:rsid w:val="00AC2103"/>
    <w:rsid w:val="00AC2346"/>
    <w:rsid w:val="00AC27B8"/>
    <w:rsid w:val="00AC297E"/>
    <w:rsid w:val="00AC2A4C"/>
    <w:rsid w:val="00AC321C"/>
    <w:rsid w:val="00AC3EF0"/>
    <w:rsid w:val="00AC4B0C"/>
    <w:rsid w:val="00AC6529"/>
    <w:rsid w:val="00AC6CA4"/>
    <w:rsid w:val="00AD05DC"/>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CEE"/>
    <w:rsid w:val="00AE227B"/>
    <w:rsid w:val="00AE256C"/>
    <w:rsid w:val="00AE2C3B"/>
    <w:rsid w:val="00AE2DD5"/>
    <w:rsid w:val="00AE2F7A"/>
    <w:rsid w:val="00AE398F"/>
    <w:rsid w:val="00AE3F89"/>
    <w:rsid w:val="00AE4468"/>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5453"/>
    <w:rsid w:val="00AF5464"/>
    <w:rsid w:val="00AF597B"/>
    <w:rsid w:val="00AF5A4E"/>
    <w:rsid w:val="00AF5FD0"/>
    <w:rsid w:val="00AF6653"/>
    <w:rsid w:val="00AF6670"/>
    <w:rsid w:val="00AF760C"/>
    <w:rsid w:val="00AF7C40"/>
    <w:rsid w:val="00B00397"/>
    <w:rsid w:val="00B00837"/>
    <w:rsid w:val="00B00B93"/>
    <w:rsid w:val="00B011BD"/>
    <w:rsid w:val="00B01569"/>
    <w:rsid w:val="00B01ACE"/>
    <w:rsid w:val="00B01FD3"/>
    <w:rsid w:val="00B028CE"/>
    <w:rsid w:val="00B02AA5"/>
    <w:rsid w:val="00B02D78"/>
    <w:rsid w:val="00B03872"/>
    <w:rsid w:val="00B03E6E"/>
    <w:rsid w:val="00B054DD"/>
    <w:rsid w:val="00B060EC"/>
    <w:rsid w:val="00B064C9"/>
    <w:rsid w:val="00B064FC"/>
    <w:rsid w:val="00B06636"/>
    <w:rsid w:val="00B06AC8"/>
    <w:rsid w:val="00B0722A"/>
    <w:rsid w:val="00B07E2C"/>
    <w:rsid w:val="00B10537"/>
    <w:rsid w:val="00B10A9E"/>
    <w:rsid w:val="00B10B28"/>
    <w:rsid w:val="00B10CF0"/>
    <w:rsid w:val="00B11305"/>
    <w:rsid w:val="00B11FAA"/>
    <w:rsid w:val="00B12099"/>
    <w:rsid w:val="00B12429"/>
    <w:rsid w:val="00B124B8"/>
    <w:rsid w:val="00B12AF6"/>
    <w:rsid w:val="00B143D7"/>
    <w:rsid w:val="00B15618"/>
    <w:rsid w:val="00B1563E"/>
    <w:rsid w:val="00B15B5E"/>
    <w:rsid w:val="00B15F0D"/>
    <w:rsid w:val="00B176D7"/>
    <w:rsid w:val="00B178E1"/>
    <w:rsid w:val="00B17CAB"/>
    <w:rsid w:val="00B20E1F"/>
    <w:rsid w:val="00B2232C"/>
    <w:rsid w:val="00B2254F"/>
    <w:rsid w:val="00B22616"/>
    <w:rsid w:val="00B22844"/>
    <w:rsid w:val="00B2465A"/>
    <w:rsid w:val="00B2502E"/>
    <w:rsid w:val="00B2512C"/>
    <w:rsid w:val="00B251A4"/>
    <w:rsid w:val="00B26FB4"/>
    <w:rsid w:val="00B27617"/>
    <w:rsid w:val="00B27EEB"/>
    <w:rsid w:val="00B32682"/>
    <w:rsid w:val="00B326FA"/>
    <w:rsid w:val="00B32FA4"/>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4721"/>
    <w:rsid w:val="00B452E4"/>
    <w:rsid w:val="00B45AD5"/>
    <w:rsid w:val="00B46927"/>
    <w:rsid w:val="00B474BF"/>
    <w:rsid w:val="00B47B5F"/>
    <w:rsid w:val="00B506BE"/>
    <w:rsid w:val="00B50F1C"/>
    <w:rsid w:val="00B511F7"/>
    <w:rsid w:val="00B51412"/>
    <w:rsid w:val="00B5151B"/>
    <w:rsid w:val="00B51CAC"/>
    <w:rsid w:val="00B524A8"/>
    <w:rsid w:val="00B536A0"/>
    <w:rsid w:val="00B542BE"/>
    <w:rsid w:val="00B55365"/>
    <w:rsid w:val="00B558FB"/>
    <w:rsid w:val="00B55E4F"/>
    <w:rsid w:val="00B56193"/>
    <w:rsid w:val="00B566C0"/>
    <w:rsid w:val="00B57224"/>
    <w:rsid w:val="00B5756E"/>
    <w:rsid w:val="00B60179"/>
    <w:rsid w:val="00B60271"/>
    <w:rsid w:val="00B60DBF"/>
    <w:rsid w:val="00B61148"/>
    <w:rsid w:val="00B61B56"/>
    <w:rsid w:val="00B61F71"/>
    <w:rsid w:val="00B6425D"/>
    <w:rsid w:val="00B646F6"/>
    <w:rsid w:val="00B6474D"/>
    <w:rsid w:val="00B64947"/>
    <w:rsid w:val="00B64A40"/>
    <w:rsid w:val="00B64C5C"/>
    <w:rsid w:val="00B64D69"/>
    <w:rsid w:val="00B65868"/>
    <w:rsid w:val="00B65D27"/>
    <w:rsid w:val="00B65F98"/>
    <w:rsid w:val="00B66EA1"/>
    <w:rsid w:val="00B673DA"/>
    <w:rsid w:val="00B67FA7"/>
    <w:rsid w:val="00B7030F"/>
    <w:rsid w:val="00B70B46"/>
    <w:rsid w:val="00B710A8"/>
    <w:rsid w:val="00B711E1"/>
    <w:rsid w:val="00B718DF"/>
    <w:rsid w:val="00B737C8"/>
    <w:rsid w:val="00B73837"/>
    <w:rsid w:val="00B74C6C"/>
    <w:rsid w:val="00B74F26"/>
    <w:rsid w:val="00B7509D"/>
    <w:rsid w:val="00B76400"/>
    <w:rsid w:val="00B76652"/>
    <w:rsid w:val="00B778E7"/>
    <w:rsid w:val="00B80695"/>
    <w:rsid w:val="00B81899"/>
    <w:rsid w:val="00B81B39"/>
    <w:rsid w:val="00B82074"/>
    <w:rsid w:val="00B8278D"/>
    <w:rsid w:val="00B8304C"/>
    <w:rsid w:val="00B83F13"/>
    <w:rsid w:val="00B843E8"/>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C4D"/>
    <w:rsid w:val="00B93010"/>
    <w:rsid w:val="00B9350E"/>
    <w:rsid w:val="00B93623"/>
    <w:rsid w:val="00B95B66"/>
    <w:rsid w:val="00B95C2E"/>
    <w:rsid w:val="00B95D17"/>
    <w:rsid w:val="00B96297"/>
    <w:rsid w:val="00B96C0C"/>
    <w:rsid w:val="00B97EDA"/>
    <w:rsid w:val="00BA177C"/>
    <w:rsid w:val="00BA3253"/>
    <w:rsid w:val="00BA3CC1"/>
    <w:rsid w:val="00BA41A0"/>
    <w:rsid w:val="00BA4735"/>
    <w:rsid w:val="00BA4C2B"/>
    <w:rsid w:val="00BA4D3C"/>
    <w:rsid w:val="00BA550C"/>
    <w:rsid w:val="00BA6606"/>
    <w:rsid w:val="00BA666E"/>
    <w:rsid w:val="00BA6B08"/>
    <w:rsid w:val="00BA76B0"/>
    <w:rsid w:val="00BA7726"/>
    <w:rsid w:val="00BA77B4"/>
    <w:rsid w:val="00BB0D88"/>
    <w:rsid w:val="00BB3458"/>
    <w:rsid w:val="00BB4139"/>
    <w:rsid w:val="00BB453A"/>
    <w:rsid w:val="00BB4645"/>
    <w:rsid w:val="00BB5E18"/>
    <w:rsid w:val="00BB5E23"/>
    <w:rsid w:val="00BB6033"/>
    <w:rsid w:val="00BB64C9"/>
    <w:rsid w:val="00BC0923"/>
    <w:rsid w:val="00BC0F7E"/>
    <w:rsid w:val="00BC1017"/>
    <w:rsid w:val="00BC16CB"/>
    <w:rsid w:val="00BC178E"/>
    <w:rsid w:val="00BC310B"/>
    <w:rsid w:val="00BC3589"/>
    <w:rsid w:val="00BC3AD7"/>
    <w:rsid w:val="00BC5911"/>
    <w:rsid w:val="00BC5A9C"/>
    <w:rsid w:val="00BC5AEF"/>
    <w:rsid w:val="00BC6D96"/>
    <w:rsid w:val="00BC7D2B"/>
    <w:rsid w:val="00BD162C"/>
    <w:rsid w:val="00BD1813"/>
    <w:rsid w:val="00BD2055"/>
    <w:rsid w:val="00BD24C3"/>
    <w:rsid w:val="00BD25CB"/>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4372"/>
    <w:rsid w:val="00BE57A3"/>
    <w:rsid w:val="00BE688E"/>
    <w:rsid w:val="00BE6BA8"/>
    <w:rsid w:val="00BE6BB7"/>
    <w:rsid w:val="00BE7D22"/>
    <w:rsid w:val="00BF06DA"/>
    <w:rsid w:val="00BF0F25"/>
    <w:rsid w:val="00BF17A3"/>
    <w:rsid w:val="00BF2E48"/>
    <w:rsid w:val="00BF3AF0"/>
    <w:rsid w:val="00BF3CA0"/>
    <w:rsid w:val="00BF3D79"/>
    <w:rsid w:val="00BF424F"/>
    <w:rsid w:val="00BF472B"/>
    <w:rsid w:val="00BF4A03"/>
    <w:rsid w:val="00BF5000"/>
    <w:rsid w:val="00BF6533"/>
    <w:rsid w:val="00C00527"/>
    <w:rsid w:val="00C009EE"/>
    <w:rsid w:val="00C01093"/>
    <w:rsid w:val="00C025DB"/>
    <w:rsid w:val="00C026F0"/>
    <w:rsid w:val="00C04028"/>
    <w:rsid w:val="00C043BC"/>
    <w:rsid w:val="00C046A3"/>
    <w:rsid w:val="00C0487F"/>
    <w:rsid w:val="00C05616"/>
    <w:rsid w:val="00C05696"/>
    <w:rsid w:val="00C05987"/>
    <w:rsid w:val="00C06EA3"/>
    <w:rsid w:val="00C06F93"/>
    <w:rsid w:val="00C07031"/>
    <w:rsid w:val="00C10680"/>
    <w:rsid w:val="00C1109F"/>
    <w:rsid w:val="00C11EAD"/>
    <w:rsid w:val="00C13372"/>
    <w:rsid w:val="00C15E56"/>
    <w:rsid w:val="00C16E96"/>
    <w:rsid w:val="00C1719C"/>
    <w:rsid w:val="00C17786"/>
    <w:rsid w:val="00C17D99"/>
    <w:rsid w:val="00C2275F"/>
    <w:rsid w:val="00C22D9E"/>
    <w:rsid w:val="00C23825"/>
    <w:rsid w:val="00C25879"/>
    <w:rsid w:val="00C26285"/>
    <w:rsid w:val="00C277BB"/>
    <w:rsid w:val="00C3022C"/>
    <w:rsid w:val="00C302C2"/>
    <w:rsid w:val="00C305C6"/>
    <w:rsid w:val="00C30CDC"/>
    <w:rsid w:val="00C30FE2"/>
    <w:rsid w:val="00C316B5"/>
    <w:rsid w:val="00C318A5"/>
    <w:rsid w:val="00C321F2"/>
    <w:rsid w:val="00C3249A"/>
    <w:rsid w:val="00C32DD3"/>
    <w:rsid w:val="00C3333C"/>
    <w:rsid w:val="00C34CF9"/>
    <w:rsid w:val="00C36F4C"/>
    <w:rsid w:val="00C406CE"/>
    <w:rsid w:val="00C411BB"/>
    <w:rsid w:val="00C4153C"/>
    <w:rsid w:val="00C418BF"/>
    <w:rsid w:val="00C435F3"/>
    <w:rsid w:val="00C44546"/>
    <w:rsid w:val="00C445A8"/>
    <w:rsid w:val="00C449ED"/>
    <w:rsid w:val="00C44B72"/>
    <w:rsid w:val="00C45810"/>
    <w:rsid w:val="00C46C11"/>
    <w:rsid w:val="00C4794B"/>
    <w:rsid w:val="00C47E2C"/>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71C2"/>
    <w:rsid w:val="00C601A8"/>
    <w:rsid w:val="00C603A0"/>
    <w:rsid w:val="00C608B7"/>
    <w:rsid w:val="00C60A66"/>
    <w:rsid w:val="00C60B98"/>
    <w:rsid w:val="00C6151C"/>
    <w:rsid w:val="00C61F2C"/>
    <w:rsid w:val="00C624AF"/>
    <w:rsid w:val="00C62517"/>
    <w:rsid w:val="00C626C9"/>
    <w:rsid w:val="00C62D7C"/>
    <w:rsid w:val="00C62DE5"/>
    <w:rsid w:val="00C64222"/>
    <w:rsid w:val="00C64296"/>
    <w:rsid w:val="00C65106"/>
    <w:rsid w:val="00C659D4"/>
    <w:rsid w:val="00C6602E"/>
    <w:rsid w:val="00C66138"/>
    <w:rsid w:val="00C668C7"/>
    <w:rsid w:val="00C67325"/>
    <w:rsid w:val="00C6773D"/>
    <w:rsid w:val="00C704B1"/>
    <w:rsid w:val="00C72BBF"/>
    <w:rsid w:val="00C72FA9"/>
    <w:rsid w:val="00C7482C"/>
    <w:rsid w:val="00C75ADA"/>
    <w:rsid w:val="00C77246"/>
    <w:rsid w:val="00C7799A"/>
    <w:rsid w:val="00C77F47"/>
    <w:rsid w:val="00C80440"/>
    <w:rsid w:val="00C804B6"/>
    <w:rsid w:val="00C80EFF"/>
    <w:rsid w:val="00C817C9"/>
    <w:rsid w:val="00C81E11"/>
    <w:rsid w:val="00C82160"/>
    <w:rsid w:val="00C82F4B"/>
    <w:rsid w:val="00C8362B"/>
    <w:rsid w:val="00C83928"/>
    <w:rsid w:val="00C83D55"/>
    <w:rsid w:val="00C83DFC"/>
    <w:rsid w:val="00C83EB1"/>
    <w:rsid w:val="00C842D3"/>
    <w:rsid w:val="00C846C6"/>
    <w:rsid w:val="00C8738A"/>
    <w:rsid w:val="00C8740E"/>
    <w:rsid w:val="00C90B99"/>
    <w:rsid w:val="00C90E6E"/>
    <w:rsid w:val="00C915F2"/>
    <w:rsid w:val="00C91E63"/>
    <w:rsid w:val="00C92D71"/>
    <w:rsid w:val="00C930EF"/>
    <w:rsid w:val="00C93127"/>
    <w:rsid w:val="00C9420F"/>
    <w:rsid w:val="00C94C39"/>
    <w:rsid w:val="00C96FB7"/>
    <w:rsid w:val="00C975D8"/>
    <w:rsid w:val="00C97DD1"/>
    <w:rsid w:val="00CA0D53"/>
    <w:rsid w:val="00CA16D5"/>
    <w:rsid w:val="00CA1BD6"/>
    <w:rsid w:val="00CA21E9"/>
    <w:rsid w:val="00CA2E2D"/>
    <w:rsid w:val="00CA397D"/>
    <w:rsid w:val="00CA3FC5"/>
    <w:rsid w:val="00CA45B7"/>
    <w:rsid w:val="00CA4610"/>
    <w:rsid w:val="00CA4A2B"/>
    <w:rsid w:val="00CA4CAC"/>
    <w:rsid w:val="00CA53AB"/>
    <w:rsid w:val="00CA6500"/>
    <w:rsid w:val="00CA70DF"/>
    <w:rsid w:val="00CA7664"/>
    <w:rsid w:val="00CA7B10"/>
    <w:rsid w:val="00CB1403"/>
    <w:rsid w:val="00CB1C31"/>
    <w:rsid w:val="00CB23DF"/>
    <w:rsid w:val="00CB31DA"/>
    <w:rsid w:val="00CB3267"/>
    <w:rsid w:val="00CB33D5"/>
    <w:rsid w:val="00CB340D"/>
    <w:rsid w:val="00CB35AB"/>
    <w:rsid w:val="00CB38B6"/>
    <w:rsid w:val="00CB3D05"/>
    <w:rsid w:val="00CB40D2"/>
    <w:rsid w:val="00CB4505"/>
    <w:rsid w:val="00CB4817"/>
    <w:rsid w:val="00CB7292"/>
    <w:rsid w:val="00CB7889"/>
    <w:rsid w:val="00CC0026"/>
    <w:rsid w:val="00CC098C"/>
    <w:rsid w:val="00CC0AE3"/>
    <w:rsid w:val="00CC1231"/>
    <w:rsid w:val="00CC140B"/>
    <w:rsid w:val="00CC1897"/>
    <w:rsid w:val="00CC2017"/>
    <w:rsid w:val="00CC20E7"/>
    <w:rsid w:val="00CC278A"/>
    <w:rsid w:val="00CC2E27"/>
    <w:rsid w:val="00CC2E98"/>
    <w:rsid w:val="00CC320E"/>
    <w:rsid w:val="00CC45D0"/>
    <w:rsid w:val="00CC63F3"/>
    <w:rsid w:val="00CC6B45"/>
    <w:rsid w:val="00CC74FD"/>
    <w:rsid w:val="00CC7EDF"/>
    <w:rsid w:val="00CD0F6A"/>
    <w:rsid w:val="00CD172A"/>
    <w:rsid w:val="00CD1952"/>
    <w:rsid w:val="00CD1FCA"/>
    <w:rsid w:val="00CD287D"/>
    <w:rsid w:val="00CD2A59"/>
    <w:rsid w:val="00CD2FB3"/>
    <w:rsid w:val="00CD3B5A"/>
    <w:rsid w:val="00CD3C4B"/>
    <w:rsid w:val="00CD598D"/>
    <w:rsid w:val="00CD5AC9"/>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744"/>
    <w:rsid w:val="00CF1EF3"/>
    <w:rsid w:val="00CF215B"/>
    <w:rsid w:val="00CF28C3"/>
    <w:rsid w:val="00CF3B96"/>
    <w:rsid w:val="00CF61DA"/>
    <w:rsid w:val="00CF63A3"/>
    <w:rsid w:val="00CF67D0"/>
    <w:rsid w:val="00CF6E45"/>
    <w:rsid w:val="00CF71CF"/>
    <w:rsid w:val="00CF7C1D"/>
    <w:rsid w:val="00CF7D07"/>
    <w:rsid w:val="00D00E41"/>
    <w:rsid w:val="00D0180C"/>
    <w:rsid w:val="00D01C1C"/>
    <w:rsid w:val="00D01CAE"/>
    <w:rsid w:val="00D01D80"/>
    <w:rsid w:val="00D039F8"/>
    <w:rsid w:val="00D04560"/>
    <w:rsid w:val="00D04561"/>
    <w:rsid w:val="00D050F1"/>
    <w:rsid w:val="00D05E0D"/>
    <w:rsid w:val="00D0645A"/>
    <w:rsid w:val="00D07437"/>
    <w:rsid w:val="00D0795B"/>
    <w:rsid w:val="00D11562"/>
    <w:rsid w:val="00D11939"/>
    <w:rsid w:val="00D11D38"/>
    <w:rsid w:val="00D13579"/>
    <w:rsid w:val="00D143B2"/>
    <w:rsid w:val="00D145E2"/>
    <w:rsid w:val="00D149EC"/>
    <w:rsid w:val="00D14FAE"/>
    <w:rsid w:val="00D15062"/>
    <w:rsid w:val="00D1672B"/>
    <w:rsid w:val="00D169ED"/>
    <w:rsid w:val="00D17668"/>
    <w:rsid w:val="00D17BC9"/>
    <w:rsid w:val="00D205D1"/>
    <w:rsid w:val="00D20BA2"/>
    <w:rsid w:val="00D20EAF"/>
    <w:rsid w:val="00D22780"/>
    <w:rsid w:val="00D22E20"/>
    <w:rsid w:val="00D23269"/>
    <w:rsid w:val="00D23602"/>
    <w:rsid w:val="00D2416A"/>
    <w:rsid w:val="00D24E69"/>
    <w:rsid w:val="00D2527B"/>
    <w:rsid w:val="00D254B6"/>
    <w:rsid w:val="00D26EF0"/>
    <w:rsid w:val="00D2769D"/>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C5C"/>
    <w:rsid w:val="00D37807"/>
    <w:rsid w:val="00D37D64"/>
    <w:rsid w:val="00D41EDB"/>
    <w:rsid w:val="00D42240"/>
    <w:rsid w:val="00D427B7"/>
    <w:rsid w:val="00D42B6F"/>
    <w:rsid w:val="00D44035"/>
    <w:rsid w:val="00D44044"/>
    <w:rsid w:val="00D448A2"/>
    <w:rsid w:val="00D45217"/>
    <w:rsid w:val="00D46657"/>
    <w:rsid w:val="00D47412"/>
    <w:rsid w:val="00D50AAC"/>
    <w:rsid w:val="00D50BF9"/>
    <w:rsid w:val="00D50EEC"/>
    <w:rsid w:val="00D51BEE"/>
    <w:rsid w:val="00D52490"/>
    <w:rsid w:val="00D52CE1"/>
    <w:rsid w:val="00D53362"/>
    <w:rsid w:val="00D536B4"/>
    <w:rsid w:val="00D54265"/>
    <w:rsid w:val="00D55484"/>
    <w:rsid w:val="00D55815"/>
    <w:rsid w:val="00D55AA6"/>
    <w:rsid w:val="00D5612F"/>
    <w:rsid w:val="00D567C6"/>
    <w:rsid w:val="00D56969"/>
    <w:rsid w:val="00D56DA3"/>
    <w:rsid w:val="00D5789C"/>
    <w:rsid w:val="00D57982"/>
    <w:rsid w:val="00D61721"/>
    <w:rsid w:val="00D61B6A"/>
    <w:rsid w:val="00D61BBC"/>
    <w:rsid w:val="00D62386"/>
    <w:rsid w:val="00D62463"/>
    <w:rsid w:val="00D626A5"/>
    <w:rsid w:val="00D62765"/>
    <w:rsid w:val="00D6321E"/>
    <w:rsid w:val="00D63FBA"/>
    <w:rsid w:val="00D6437D"/>
    <w:rsid w:val="00D646BA"/>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B9"/>
    <w:rsid w:val="00D75F38"/>
    <w:rsid w:val="00D76269"/>
    <w:rsid w:val="00D7702B"/>
    <w:rsid w:val="00D77F0D"/>
    <w:rsid w:val="00D77F62"/>
    <w:rsid w:val="00D807F4"/>
    <w:rsid w:val="00D80973"/>
    <w:rsid w:val="00D80E14"/>
    <w:rsid w:val="00D810AF"/>
    <w:rsid w:val="00D815B5"/>
    <w:rsid w:val="00D81EEC"/>
    <w:rsid w:val="00D822FA"/>
    <w:rsid w:val="00D827A5"/>
    <w:rsid w:val="00D829A3"/>
    <w:rsid w:val="00D82AFF"/>
    <w:rsid w:val="00D82B42"/>
    <w:rsid w:val="00D834FA"/>
    <w:rsid w:val="00D83B5E"/>
    <w:rsid w:val="00D84FA2"/>
    <w:rsid w:val="00D85802"/>
    <w:rsid w:val="00D85B41"/>
    <w:rsid w:val="00D85C2F"/>
    <w:rsid w:val="00D905B7"/>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E65"/>
    <w:rsid w:val="00D95A99"/>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334"/>
    <w:rsid w:val="00DB1CDE"/>
    <w:rsid w:val="00DB2353"/>
    <w:rsid w:val="00DB2FD0"/>
    <w:rsid w:val="00DB3F06"/>
    <w:rsid w:val="00DB43D9"/>
    <w:rsid w:val="00DB4630"/>
    <w:rsid w:val="00DB4714"/>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A86"/>
    <w:rsid w:val="00DD127D"/>
    <w:rsid w:val="00DD15C1"/>
    <w:rsid w:val="00DD19FF"/>
    <w:rsid w:val="00DD1E1F"/>
    <w:rsid w:val="00DD22E8"/>
    <w:rsid w:val="00DD444A"/>
    <w:rsid w:val="00DD452B"/>
    <w:rsid w:val="00DD4959"/>
    <w:rsid w:val="00DD4BA1"/>
    <w:rsid w:val="00DD5598"/>
    <w:rsid w:val="00DD5823"/>
    <w:rsid w:val="00DD5CE8"/>
    <w:rsid w:val="00DD6553"/>
    <w:rsid w:val="00DD7606"/>
    <w:rsid w:val="00DD7BC5"/>
    <w:rsid w:val="00DE078E"/>
    <w:rsid w:val="00DE0D96"/>
    <w:rsid w:val="00DE11B7"/>
    <w:rsid w:val="00DE1D27"/>
    <w:rsid w:val="00DE1F49"/>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3200"/>
    <w:rsid w:val="00DF3BAC"/>
    <w:rsid w:val="00DF3F98"/>
    <w:rsid w:val="00DF4016"/>
    <w:rsid w:val="00DF4359"/>
    <w:rsid w:val="00DF4B8F"/>
    <w:rsid w:val="00DF4F3E"/>
    <w:rsid w:val="00DF5398"/>
    <w:rsid w:val="00DF5874"/>
    <w:rsid w:val="00DF5D7F"/>
    <w:rsid w:val="00DF69DF"/>
    <w:rsid w:val="00DF7105"/>
    <w:rsid w:val="00DF7FB5"/>
    <w:rsid w:val="00E00054"/>
    <w:rsid w:val="00E00511"/>
    <w:rsid w:val="00E00688"/>
    <w:rsid w:val="00E00B01"/>
    <w:rsid w:val="00E02CA0"/>
    <w:rsid w:val="00E02D8E"/>
    <w:rsid w:val="00E039DB"/>
    <w:rsid w:val="00E03D92"/>
    <w:rsid w:val="00E041AA"/>
    <w:rsid w:val="00E04907"/>
    <w:rsid w:val="00E04965"/>
    <w:rsid w:val="00E04D8D"/>
    <w:rsid w:val="00E05C27"/>
    <w:rsid w:val="00E06193"/>
    <w:rsid w:val="00E06551"/>
    <w:rsid w:val="00E0668A"/>
    <w:rsid w:val="00E06E96"/>
    <w:rsid w:val="00E072F4"/>
    <w:rsid w:val="00E07312"/>
    <w:rsid w:val="00E07A3E"/>
    <w:rsid w:val="00E07DFD"/>
    <w:rsid w:val="00E1066C"/>
    <w:rsid w:val="00E10C88"/>
    <w:rsid w:val="00E119F2"/>
    <w:rsid w:val="00E12393"/>
    <w:rsid w:val="00E128AA"/>
    <w:rsid w:val="00E143F2"/>
    <w:rsid w:val="00E14657"/>
    <w:rsid w:val="00E14A24"/>
    <w:rsid w:val="00E1506A"/>
    <w:rsid w:val="00E16672"/>
    <w:rsid w:val="00E16819"/>
    <w:rsid w:val="00E16EAC"/>
    <w:rsid w:val="00E17173"/>
    <w:rsid w:val="00E200EA"/>
    <w:rsid w:val="00E206BE"/>
    <w:rsid w:val="00E207E6"/>
    <w:rsid w:val="00E20EB6"/>
    <w:rsid w:val="00E21269"/>
    <w:rsid w:val="00E21290"/>
    <w:rsid w:val="00E212DA"/>
    <w:rsid w:val="00E2224C"/>
    <w:rsid w:val="00E223FD"/>
    <w:rsid w:val="00E22C22"/>
    <w:rsid w:val="00E2381A"/>
    <w:rsid w:val="00E24B9E"/>
    <w:rsid w:val="00E250F9"/>
    <w:rsid w:val="00E251B0"/>
    <w:rsid w:val="00E255BF"/>
    <w:rsid w:val="00E255E8"/>
    <w:rsid w:val="00E259D6"/>
    <w:rsid w:val="00E2607B"/>
    <w:rsid w:val="00E263CA"/>
    <w:rsid w:val="00E270A1"/>
    <w:rsid w:val="00E30A8A"/>
    <w:rsid w:val="00E31928"/>
    <w:rsid w:val="00E325A6"/>
    <w:rsid w:val="00E32D13"/>
    <w:rsid w:val="00E33E61"/>
    <w:rsid w:val="00E342E7"/>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558"/>
    <w:rsid w:val="00E435C3"/>
    <w:rsid w:val="00E43EA8"/>
    <w:rsid w:val="00E43FE7"/>
    <w:rsid w:val="00E4445A"/>
    <w:rsid w:val="00E44936"/>
    <w:rsid w:val="00E44DDD"/>
    <w:rsid w:val="00E455E1"/>
    <w:rsid w:val="00E4688B"/>
    <w:rsid w:val="00E4741C"/>
    <w:rsid w:val="00E47A6E"/>
    <w:rsid w:val="00E47F76"/>
    <w:rsid w:val="00E50477"/>
    <w:rsid w:val="00E50E30"/>
    <w:rsid w:val="00E51B2B"/>
    <w:rsid w:val="00E52325"/>
    <w:rsid w:val="00E5286B"/>
    <w:rsid w:val="00E52CB0"/>
    <w:rsid w:val="00E5348C"/>
    <w:rsid w:val="00E54213"/>
    <w:rsid w:val="00E545CF"/>
    <w:rsid w:val="00E5596A"/>
    <w:rsid w:val="00E55AAF"/>
    <w:rsid w:val="00E5619D"/>
    <w:rsid w:val="00E563FC"/>
    <w:rsid w:val="00E56A6A"/>
    <w:rsid w:val="00E601FF"/>
    <w:rsid w:val="00E60658"/>
    <w:rsid w:val="00E60E97"/>
    <w:rsid w:val="00E614B3"/>
    <w:rsid w:val="00E616A3"/>
    <w:rsid w:val="00E62D74"/>
    <w:rsid w:val="00E6306D"/>
    <w:rsid w:val="00E645BC"/>
    <w:rsid w:val="00E64BDB"/>
    <w:rsid w:val="00E657F7"/>
    <w:rsid w:val="00E65FB5"/>
    <w:rsid w:val="00E660AE"/>
    <w:rsid w:val="00E660E8"/>
    <w:rsid w:val="00E661AA"/>
    <w:rsid w:val="00E66EA5"/>
    <w:rsid w:val="00E706B8"/>
    <w:rsid w:val="00E70E45"/>
    <w:rsid w:val="00E714A9"/>
    <w:rsid w:val="00E717C6"/>
    <w:rsid w:val="00E72B6E"/>
    <w:rsid w:val="00E72C1B"/>
    <w:rsid w:val="00E73062"/>
    <w:rsid w:val="00E73559"/>
    <w:rsid w:val="00E73EF2"/>
    <w:rsid w:val="00E74053"/>
    <w:rsid w:val="00E7456F"/>
    <w:rsid w:val="00E74E19"/>
    <w:rsid w:val="00E750C9"/>
    <w:rsid w:val="00E75282"/>
    <w:rsid w:val="00E75AA0"/>
    <w:rsid w:val="00E7692E"/>
    <w:rsid w:val="00E77176"/>
    <w:rsid w:val="00E77928"/>
    <w:rsid w:val="00E77929"/>
    <w:rsid w:val="00E77CEF"/>
    <w:rsid w:val="00E805B6"/>
    <w:rsid w:val="00E807E7"/>
    <w:rsid w:val="00E81DEF"/>
    <w:rsid w:val="00E8265D"/>
    <w:rsid w:val="00E82795"/>
    <w:rsid w:val="00E828DC"/>
    <w:rsid w:val="00E82E84"/>
    <w:rsid w:val="00E8327D"/>
    <w:rsid w:val="00E837BA"/>
    <w:rsid w:val="00E84369"/>
    <w:rsid w:val="00E84EF5"/>
    <w:rsid w:val="00E858BA"/>
    <w:rsid w:val="00E8789A"/>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D7C"/>
    <w:rsid w:val="00E96498"/>
    <w:rsid w:val="00E9708A"/>
    <w:rsid w:val="00E973F7"/>
    <w:rsid w:val="00EA0D28"/>
    <w:rsid w:val="00EA136B"/>
    <w:rsid w:val="00EA2249"/>
    <w:rsid w:val="00EA2472"/>
    <w:rsid w:val="00EA2E4F"/>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C129F"/>
    <w:rsid w:val="00EC12D6"/>
    <w:rsid w:val="00EC239B"/>
    <w:rsid w:val="00EC2414"/>
    <w:rsid w:val="00EC383B"/>
    <w:rsid w:val="00EC3AAD"/>
    <w:rsid w:val="00EC3E8B"/>
    <w:rsid w:val="00EC41ED"/>
    <w:rsid w:val="00EC4342"/>
    <w:rsid w:val="00EC4519"/>
    <w:rsid w:val="00EC6926"/>
    <w:rsid w:val="00EC6936"/>
    <w:rsid w:val="00EC6D9E"/>
    <w:rsid w:val="00EC77F2"/>
    <w:rsid w:val="00ED0C42"/>
    <w:rsid w:val="00ED1005"/>
    <w:rsid w:val="00ED1367"/>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990"/>
    <w:rsid w:val="00EE6AD5"/>
    <w:rsid w:val="00EE7859"/>
    <w:rsid w:val="00EF04ED"/>
    <w:rsid w:val="00EF0D51"/>
    <w:rsid w:val="00EF1212"/>
    <w:rsid w:val="00EF185C"/>
    <w:rsid w:val="00EF2FF4"/>
    <w:rsid w:val="00EF3D75"/>
    <w:rsid w:val="00EF43FD"/>
    <w:rsid w:val="00EF4BCF"/>
    <w:rsid w:val="00EF555B"/>
    <w:rsid w:val="00EF5883"/>
    <w:rsid w:val="00EF66BB"/>
    <w:rsid w:val="00EF7577"/>
    <w:rsid w:val="00F006CA"/>
    <w:rsid w:val="00F0080E"/>
    <w:rsid w:val="00F00BFB"/>
    <w:rsid w:val="00F010D8"/>
    <w:rsid w:val="00F03BEA"/>
    <w:rsid w:val="00F040D7"/>
    <w:rsid w:val="00F067C9"/>
    <w:rsid w:val="00F0721A"/>
    <w:rsid w:val="00F07236"/>
    <w:rsid w:val="00F07368"/>
    <w:rsid w:val="00F079C4"/>
    <w:rsid w:val="00F07DDE"/>
    <w:rsid w:val="00F07EE6"/>
    <w:rsid w:val="00F103E6"/>
    <w:rsid w:val="00F114D7"/>
    <w:rsid w:val="00F114E7"/>
    <w:rsid w:val="00F11F37"/>
    <w:rsid w:val="00F1269D"/>
    <w:rsid w:val="00F147A2"/>
    <w:rsid w:val="00F14C31"/>
    <w:rsid w:val="00F15947"/>
    <w:rsid w:val="00F15C2F"/>
    <w:rsid w:val="00F161B9"/>
    <w:rsid w:val="00F16338"/>
    <w:rsid w:val="00F16D1C"/>
    <w:rsid w:val="00F1787F"/>
    <w:rsid w:val="00F178A4"/>
    <w:rsid w:val="00F201BE"/>
    <w:rsid w:val="00F20428"/>
    <w:rsid w:val="00F20920"/>
    <w:rsid w:val="00F211C3"/>
    <w:rsid w:val="00F2135B"/>
    <w:rsid w:val="00F2192E"/>
    <w:rsid w:val="00F219AF"/>
    <w:rsid w:val="00F21E6C"/>
    <w:rsid w:val="00F22424"/>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307AA"/>
    <w:rsid w:val="00F30A51"/>
    <w:rsid w:val="00F30C4B"/>
    <w:rsid w:val="00F31212"/>
    <w:rsid w:val="00F3180C"/>
    <w:rsid w:val="00F3180E"/>
    <w:rsid w:val="00F334DD"/>
    <w:rsid w:val="00F339D1"/>
    <w:rsid w:val="00F33F37"/>
    <w:rsid w:val="00F342DA"/>
    <w:rsid w:val="00F34999"/>
    <w:rsid w:val="00F35274"/>
    <w:rsid w:val="00F35B6E"/>
    <w:rsid w:val="00F36B18"/>
    <w:rsid w:val="00F3720E"/>
    <w:rsid w:val="00F37315"/>
    <w:rsid w:val="00F3748B"/>
    <w:rsid w:val="00F41292"/>
    <w:rsid w:val="00F41E2B"/>
    <w:rsid w:val="00F41E39"/>
    <w:rsid w:val="00F42340"/>
    <w:rsid w:val="00F42B5F"/>
    <w:rsid w:val="00F42D8E"/>
    <w:rsid w:val="00F432E8"/>
    <w:rsid w:val="00F43633"/>
    <w:rsid w:val="00F44D3F"/>
    <w:rsid w:val="00F46962"/>
    <w:rsid w:val="00F47693"/>
    <w:rsid w:val="00F4789F"/>
    <w:rsid w:val="00F50DD0"/>
    <w:rsid w:val="00F510CE"/>
    <w:rsid w:val="00F513C0"/>
    <w:rsid w:val="00F519AF"/>
    <w:rsid w:val="00F525DF"/>
    <w:rsid w:val="00F5361B"/>
    <w:rsid w:val="00F53B96"/>
    <w:rsid w:val="00F53C09"/>
    <w:rsid w:val="00F53F58"/>
    <w:rsid w:val="00F5460E"/>
    <w:rsid w:val="00F54ADF"/>
    <w:rsid w:val="00F551CE"/>
    <w:rsid w:val="00F55486"/>
    <w:rsid w:val="00F55B77"/>
    <w:rsid w:val="00F5609C"/>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FD"/>
    <w:rsid w:val="00F7072F"/>
    <w:rsid w:val="00F7156F"/>
    <w:rsid w:val="00F7164A"/>
    <w:rsid w:val="00F71971"/>
    <w:rsid w:val="00F720B0"/>
    <w:rsid w:val="00F725DC"/>
    <w:rsid w:val="00F74436"/>
    <w:rsid w:val="00F74CEA"/>
    <w:rsid w:val="00F755B1"/>
    <w:rsid w:val="00F75BF3"/>
    <w:rsid w:val="00F75E6F"/>
    <w:rsid w:val="00F76B20"/>
    <w:rsid w:val="00F76CFB"/>
    <w:rsid w:val="00F77B6B"/>
    <w:rsid w:val="00F77E23"/>
    <w:rsid w:val="00F80111"/>
    <w:rsid w:val="00F80152"/>
    <w:rsid w:val="00F801DD"/>
    <w:rsid w:val="00F80B94"/>
    <w:rsid w:val="00F80E60"/>
    <w:rsid w:val="00F80ED3"/>
    <w:rsid w:val="00F80FB7"/>
    <w:rsid w:val="00F81ABB"/>
    <w:rsid w:val="00F81C1C"/>
    <w:rsid w:val="00F81E59"/>
    <w:rsid w:val="00F825D4"/>
    <w:rsid w:val="00F82828"/>
    <w:rsid w:val="00F82E94"/>
    <w:rsid w:val="00F837BD"/>
    <w:rsid w:val="00F841CD"/>
    <w:rsid w:val="00F84273"/>
    <w:rsid w:val="00F84FF0"/>
    <w:rsid w:val="00F8506E"/>
    <w:rsid w:val="00F852A9"/>
    <w:rsid w:val="00F856E7"/>
    <w:rsid w:val="00F86722"/>
    <w:rsid w:val="00F867FC"/>
    <w:rsid w:val="00F86847"/>
    <w:rsid w:val="00F86C19"/>
    <w:rsid w:val="00F86C89"/>
    <w:rsid w:val="00F87730"/>
    <w:rsid w:val="00F90506"/>
    <w:rsid w:val="00F90E34"/>
    <w:rsid w:val="00F912B5"/>
    <w:rsid w:val="00F91A21"/>
    <w:rsid w:val="00F91B01"/>
    <w:rsid w:val="00F91BBD"/>
    <w:rsid w:val="00F91FBB"/>
    <w:rsid w:val="00F921B6"/>
    <w:rsid w:val="00F92C92"/>
    <w:rsid w:val="00F93A97"/>
    <w:rsid w:val="00F93F85"/>
    <w:rsid w:val="00F93FD9"/>
    <w:rsid w:val="00F94545"/>
    <w:rsid w:val="00F94776"/>
    <w:rsid w:val="00F94C4D"/>
    <w:rsid w:val="00F94FA4"/>
    <w:rsid w:val="00F95AD1"/>
    <w:rsid w:val="00F9604A"/>
    <w:rsid w:val="00F9648A"/>
    <w:rsid w:val="00F96E8E"/>
    <w:rsid w:val="00F970A9"/>
    <w:rsid w:val="00F97FE8"/>
    <w:rsid w:val="00FA0AB4"/>
    <w:rsid w:val="00FA1571"/>
    <w:rsid w:val="00FA1FDC"/>
    <w:rsid w:val="00FA208D"/>
    <w:rsid w:val="00FA2E8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4225"/>
    <w:rsid w:val="00FB7148"/>
    <w:rsid w:val="00FC0AA0"/>
    <w:rsid w:val="00FC1017"/>
    <w:rsid w:val="00FC1175"/>
    <w:rsid w:val="00FC1355"/>
    <w:rsid w:val="00FC16C1"/>
    <w:rsid w:val="00FC16D8"/>
    <w:rsid w:val="00FC3243"/>
    <w:rsid w:val="00FC43EA"/>
    <w:rsid w:val="00FC4ABD"/>
    <w:rsid w:val="00FC4B96"/>
    <w:rsid w:val="00FC4C86"/>
    <w:rsid w:val="00FC4CA7"/>
    <w:rsid w:val="00FC6137"/>
    <w:rsid w:val="00FC681A"/>
    <w:rsid w:val="00FD024E"/>
    <w:rsid w:val="00FD07F8"/>
    <w:rsid w:val="00FD0A0B"/>
    <w:rsid w:val="00FD1A50"/>
    <w:rsid w:val="00FD4103"/>
    <w:rsid w:val="00FD4240"/>
    <w:rsid w:val="00FD48F2"/>
    <w:rsid w:val="00FD49F3"/>
    <w:rsid w:val="00FD5F80"/>
    <w:rsid w:val="00FD6FD4"/>
    <w:rsid w:val="00FE08D3"/>
    <w:rsid w:val="00FE0C49"/>
    <w:rsid w:val="00FE1C48"/>
    <w:rsid w:val="00FE2F41"/>
    <w:rsid w:val="00FE3B5E"/>
    <w:rsid w:val="00FE3F68"/>
    <w:rsid w:val="00FE4B41"/>
    <w:rsid w:val="00FE6924"/>
    <w:rsid w:val="00FE69A0"/>
    <w:rsid w:val="00FF3625"/>
    <w:rsid w:val="00FF36F2"/>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BFEBFCCF-7D38-4CD9-9600-046E88335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27EEB"/>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27EEB"/>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CAD36-AE2F-455B-94B2-8A3FE57093DF}">
  <ds:schemaRefs>
    <ds:schemaRef ds:uri="http://schemas.openxmlformats.org/officeDocument/2006/bibliography"/>
  </ds:schemaRefs>
</ds:datastoreItem>
</file>

<file path=customXml/itemProps2.xml><?xml version="1.0" encoding="utf-8"?>
<ds:datastoreItem xmlns:ds="http://schemas.openxmlformats.org/officeDocument/2006/customXml" ds:itemID="{05ED2673-2395-49DE-991D-BF7B6450B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8</Pages>
  <Words>3753</Words>
  <Characters>21398</Characters>
  <Application>Microsoft Office Word</Application>
  <DocSecurity>0</DocSecurity>
  <Lines>178</Lines>
  <Paragraphs>50</Paragraphs>
  <ScaleCrop>false</ScaleCrop>
  <Company>vivo mobile communication co.</Company>
  <LinksUpToDate>false</LinksUpToDate>
  <CharactersWithSpaces>25101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鲁智-5G研发部</cp:lastModifiedBy>
  <cp:revision>13</cp:revision>
  <cp:lastPrinted>2008-12-09T03:19:00Z</cp:lastPrinted>
  <dcterms:created xsi:type="dcterms:W3CDTF">2021-01-15T08:56:00Z</dcterms:created>
  <dcterms:modified xsi:type="dcterms:W3CDTF">2021-01-18T10:19:00Z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