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7F426" w14:textId="355CF521" w:rsidR="00214B6F" w:rsidRPr="00E45BD9" w:rsidRDefault="00856DD1" w:rsidP="007D3C08">
      <w:pPr>
        <w:pStyle w:val="ab"/>
        <w:rPr>
          <w:rFonts w:cs="Arial"/>
          <w:bCs/>
          <w:sz w:val="22"/>
        </w:rPr>
      </w:pPr>
      <w:r>
        <w:rPr>
          <w:rFonts w:cs="Arial"/>
          <w:bCs/>
          <w:sz w:val="22"/>
        </w:rPr>
        <w:t xml:space="preserve">3GPP TSG RAN WG1 </w:t>
      </w:r>
      <w:r w:rsidRPr="00E45BD9">
        <w:rPr>
          <w:rFonts w:cs="Arial"/>
          <w:bCs/>
          <w:sz w:val="22"/>
        </w:rPr>
        <w:t>#10</w:t>
      </w:r>
      <w:r w:rsidR="00E45BD9" w:rsidRPr="00E45BD9">
        <w:rPr>
          <w:rFonts w:cs="Arial"/>
          <w:bCs/>
          <w:sz w:val="22"/>
        </w:rPr>
        <w:t>4</w:t>
      </w:r>
      <w:r w:rsidR="00683FF0" w:rsidRPr="00E45BD9">
        <w:rPr>
          <w:rFonts w:cs="Arial"/>
          <w:bCs/>
          <w:sz w:val="22"/>
        </w:rPr>
        <w:t>-e</w:t>
      </w:r>
      <w:r>
        <w:rPr>
          <w:rFonts w:cs="Arial"/>
          <w:bCs/>
          <w:sz w:val="22"/>
        </w:rPr>
        <w:tab/>
      </w:r>
      <w:r>
        <w:rPr>
          <w:rFonts w:cs="Arial"/>
          <w:bCs/>
          <w:sz w:val="22"/>
        </w:rPr>
        <w:tab/>
        <w:t>R1-2</w:t>
      </w:r>
      <w:r w:rsidR="00E45BD9">
        <w:rPr>
          <w:rFonts w:cs="Arial"/>
          <w:bCs/>
          <w:sz w:val="22"/>
        </w:rPr>
        <w:t>1</w:t>
      </w:r>
      <w:r w:rsidR="00214B6F">
        <w:rPr>
          <w:rFonts w:cs="Arial"/>
          <w:bCs/>
          <w:sz w:val="22"/>
        </w:rPr>
        <w:t>00431</w:t>
      </w:r>
    </w:p>
    <w:p w14:paraId="7C00377E" w14:textId="10751AB6" w:rsidR="001B1A7E" w:rsidRPr="00E45BD9" w:rsidRDefault="001B1A7E" w:rsidP="001B1A7E">
      <w:pPr>
        <w:pStyle w:val="ab"/>
        <w:tabs>
          <w:tab w:val="clear" w:pos="4536"/>
          <w:tab w:val="left" w:pos="1800"/>
        </w:tabs>
        <w:ind w:left="1791" w:hangingChars="814" w:hanging="1791"/>
        <w:rPr>
          <w:rFonts w:cs="Arial"/>
          <w:bCs/>
          <w:sz w:val="22"/>
        </w:rPr>
      </w:pPr>
      <w:r w:rsidRPr="00E45BD9">
        <w:rPr>
          <w:rFonts w:cs="Arial"/>
          <w:bCs/>
          <w:sz w:val="22"/>
        </w:rPr>
        <w:t xml:space="preserve">e-Meeting, </w:t>
      </w:r>
      <w:r w:rsidR="00E45BD9" w:rsidRPr="00E45BD9">
        <w:rPr>
          <w:rFonts w:cs="Arial"/>
          <w:bCs/>
          <w:sz w:val="22"/>
        </w:rPr>
        <w:t>January 25th – February 5th, 2021</w:t>
      </w: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7ADF971" w:rsidR="00EA5A61" w:rsidRDefault="00EA5A61" w:rsidP="00D2564D">
      <w:pPr>
        <w:pStyle w:val="ab"/>
        <w:tabs>
          <w:tab w:val="clear" w:pos="4536"/>
          <w:tab w:val="left" w:pos="1800"/>
        </w:tabs>
        <w:ind w:left="1791" w:hangingChars="814" w:hanging="1791"/>
        <w:jc w:val="both"/>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E45BD9">
        <w:rPr>
          <w:rFonts w:cs="Arial"/>
          <w:sz w:val="22"/>
          <w:szCs w:val="22"/>
        </w:rPr>
        <w:t>PUCCH enhancements</w:t>
      </w:r>
      <w:r w:rsidR="00D2564D">
        <w:rPr>
          <w:rFonts w:cs="Arial"/>
          <w:sz w:val="22"/>
          <w:szCs w:val="22"/>
        </w:rPr>
        <w:t xml:space="preserve"> for NR operation from 52.6GHz to 71GHz</w:t>
      </w:r>
    </w:p>
    <w:p w14:paraId="7ADE29A8" w14:textId="792794E0"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D2564D">
        <w:rPr>
          <w:rFonts w:eastAsia="宋体" w:cs="Arial"/>
          <w:sz w:val="22"/>
          <w:szCs w:val="22"/>
          <w:lang w:eastAsia="zh-CN"/>
        </w:rPr>
        <w:t>.3</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1262686D"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E02DF">
        <w:rPr>
          <w:rFonts w:ascii="Times New Roman" w:hAnsi="Times New Roman"/>
        </w:rPr>
        <w:t xml:space="preserve">this </w:t>
      </w:r>
      <w:r w:rsidR="002D6160">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D16383">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4A24AE49" w14:textId="77777777" w:rsidR="002D6160" w:rsidRPr="002D6160" w:rsidRDefault="002D6160" w:rsidP="002D6160">
      <w:pPr>
        <w:pStyle w:val="B10"/>
        <w:numPr>
          <w:ilvl w:val="0"/>
          <w:numId w:val="12"/>
        </w:numPr>
        <w:spacing w:before="180"/>
        <w:rPr>
          <w:rFonts w:ascii="Times New Roman" w:hAnsi="Times New Roman"/>
          <w:szCs w:val="24"/>
          <w:lang w:val="en-US" w:eastAsia="en-US"/>
        </w:rPr>
      </w:pPr>
      <w:r w:rsidRPr="002D6160">
        <w:rPr>
          <w:rFonts w:ascii="Times New Roman" w:hAnsi="Times New Roman" w:hint="eastAsia"/>
          <w:szCs w:val="24"/>
          <w:lang w:val="en-US" w:eastAsia="en-US"/>
        </w:rPr>
        <w:t>Physical layer aspects</w:t>
      </w:r>
      <w:r w:rsidRPr="002D6160">
        <w:rPr>
          <w:rFonts w:ascii="Times New Roman" w:hAnsi="Times New Roman"/>
          <w:szCs w:val="24"/>
          <w:lang w:val="en-US" w:eastAsia="en-US"/>
        </w:rPr>
        <w:t xml:space="preserve"> including [RAN1]</w:t>
      </w:r>
      <w:r w:rsidRPr="002D6160">
        <w:rPr>
          <w:rFonts w:ascii="Times New Roman" w:hAnsi="Times New Roman" w:hint="eastAsia"/>
          <w:szCs w:val="24"/>
          <w:lang w:val="en-US" w:eastAsia="en-US"/>
        </w:rPr>
        <w:t>:</w:t>
      </w:r>
    </w:p>
    <w:p w14:paraId="295AAB75" w14:textId="7EC614B9" w:rsidR="00427359" w:rsidRDefault="002D6160" w:rsidP="002C7D02">
      <w:pPr>
        <w:pStyle w:val="B10"/>
        <w:numPr>
          <w:ilvl w:val="1"/>
          <w:numId w:val="12"/>
        </w:numPr>
        <w:spacing w:before="180"/>
        <w:rPr>
          <w:rFonts w:ascii="Times New Roman" w:hAnsi="Times New Roman"/>
          <w:szCs w:val="24"/>
          <w:lang w:val="en-US" w:eastAsia="en-US"/>
        </w:rPr>
      </w:pPr>
      <w:r w:rsidRPr="002D6160">
        <w:rPr>
          <w:rFonts w:ascii="Times New Roman" w:hAnsi="Times New Roman"/>
          <w:szCs w:val="24"/>
          <w:lang w:val="en-US" w:eastAsia="en-US"/>
        </w:rPr>
        <w:t xml:space="preserve">Support enhancement for PUCCH format 0/1/4 to </w:t>
      </w:r>
      <w:r w:rsidRPr="003858A1">
        <w:rPr>
          <w:rFonts w:ascii="Times New Roman" w:hAnsi="Times New Roman"/>
          <w:szCs w:val="24"/>
          <w:lang w:val="en-US" w:eastAsia="en-US"/>
        </w:rPr>
        <w:t>increase the number of RBs</w:t>
      </w:r>
      <w:r w:rsidRPr="002D6160">
        <w:rPr>
          <w:rFonts w:ascii="Times New Roman" w:hAnsi="Times New Roman"/>
          <w:szCs w:val="24"/>
          <w:lang w:val="en-US" w:eastAsia="en-US"/>
        </w:rPr>
        <w:t xml:space="preserve"> under PSD limitation in shared spectrum operation.</w:t>
      </w:r>
    </w:p>
    <w:p w14:paraId="3451B5AC" w14:textId="72D80DBE" w:rsidR="00FF52F8" w:rsidRPr="003475E6" w:rsidRDefault="00FF52F8" w:rsidP="00EC136D">
      <w:pPr>
        <w:rPr>
          <w:rFonts w:ascii="Times New Roman" w:hAnsi="Times New Roman"/>
        </w:rPr>
      </w:pPr>
      <w:r w:rsidRPr="003475E6">
        <w:rPr>
          <w:rFonts w:ascii="Times New Roman" w:hAnsi="Times New Roman"/>
        </w:rPr>
        <w:t>The</w:t>
      </w:r>
      <w:r w:rsidR="00794C89" w:rsidRPr="003475E6">
        <w:rPr>
          <w:rFonts w:ascii="Times New Roman" w:hAnsi="Times New Roman"/>
        </w:rPr>
        <w:t xml:space="preserve"> RF output power and</w:t>
      </w:r>
      <w:r w:rsidRPr="003475E6">
        <w:rPr>
          <w:rFonts w:ascii="Times New Roman" w:hAnsi="Times New Roman"/>
        </w:rPr>
        <w:t xml:space="preserve"> PSD </w:t>
      </w:r>
      <w:r w:rsidR="00794C89" w:rsidRPr="003475E6">
        <w:rPr>
          <w:rFonts w:ascii="Times New Roman" w:hAnsi="Times New Roman"/>
        </w:rPr>
        <w:t>have conformance requirements in regulation</w:t>
      </w:r>
      <w:r w:rsidR="007B4779">
        <w:rPr>
          <w:rFonts w:ascii="Times New Roman" w:hAnsi="Times New Roman"/>
        </w:rPr>
        <w:t xml:space="preserve"> </w:t>
      </w:r>
      <w:r w:rsidR="002F7BB1">
        <w:rPr>
          <w:rFonts w:ascii="Times New Roman" w:hAnsi="Times New Roman"/>
        </w:rPr>
        <w:fldChar w:fldCharType="begin"/>
      </w:r>
      <w:r w:rsidR="002F7BB1">
        <w:rPr>
          <w:rFonts w:ascii="Times New Roman" w:hAnsi="Times New Roman"/>
        </w:rPr>
        <w:instrText xml:space="preserve"> REF _Ref61361654 \n \h </w:instrText>
      </w:r>
      <w:r w:rsidR="002F7BB1">
        <w:rPr>
          <w:rFonts w:ascii="Times New Roman" w:hAnsi="Times New Roman"/>
        </w:rPr>
      </w:r>
      <w:r w:rsidR="002F7BB1">
        <w:rPr>
          <w:rFonts w:ascii="Times New Roman" w:hAnsi="Times New Roman"/>
        </w:rPr>
        <w:fldChar w:fldCharType="separate"/>
      </w:r>
      <w:r w:rsidR="00D16383">
        <w:rPr>
          <w:rFonts w:ascii="Times New Roman" w:hAnsi="Times New Roman"/>
        </w:rPr>
        <w:t>[2]</w:t>
      </w:r>
      <w:r w:rsidR="002F7BB1">
        <w:rPr>
          <w:rFonts w:ascii="Times New Roman" w:hAnsi="Times New Roman"/>
        </w:rPr>
        <w:fldChar w:fldCharType="end"/>
      </w:r>
      <w:r w:rsidR="003475E6" w:rsidRPr="003475E6">
        <w:rPr>
          <w:rFonts w:ascii="Times New Roman" w:hAnsi="Times New Roman"/>
        </w:rPr>
        <w:t>:</w:t>
      </w:r>
    </w:p>
    <w:p w14:paraId="246AAFFF" w14:textId="08838FAC" w:rsidR="00FF52F8" w:rsidRPr="003475E6" w:rsidRDefault="00FF52F8" w:rsidP="00CA149B">
      <w:pPr>
        <w:pStyle w:val="B10"/>
        <w:numPr>
          <w:ilvl w:val="0"/>
          <w:numId w:val="12"/>
        </w:numPr>
        <w:spacing w:before="180"/>
        <w:jc w:val="both"/>
        <w:rPr>
          <w:rFonts w:ascii="Times New Roman" w:hAnsi="Times New Roman"/>
          <w:szCs w:val="24"/>
          <w:lang w:val="en-US" w:eastAsia="en-US"/>
        </w:rPr>
      </w:pPr>
      <w:r w:rsidRPr="003475E6">
        <w:rPr>
          <w:rFonts w:ascii="Times New Roman" w:hAnsi="Times New Roman"/>
          <w:szCs w:val="24"/>
          <w:lang w:val="en-US" w:eastAsia="en-US"/>
        </w:rPr>
        <w:t>The maximum spectral power density is applicable to the system as a whole when operated at the highest power spectral density level (EIRP). The maximum spectral power density shall be as indicated in</w:t>
      </w:r>
      <w:r w:rsidR="00427070">
        <w:rPr>
          <w:rFonts w:ascii="Times New Roman" w:hAnsi="Times New Roman"/>
          <w:szCs w:val="24"/>
          <w:lang w:val="en-US" w:eastAsia="en-US"/>
        </w:rPr>
        <w:t xml:space="preserve"> </w:t>
      </w:r>
      <w:r w:rsidR="00427070" w:rsidRPr="00F703AB">
        <w:rPr>
          <w:rFonts w:ascii="Times New Roman" w:hAnsi="Times New Roman"/>
          <w:szCs w:val="24"/>
          <w:lang w:val="en-US" w:eastAsia="en-US"/>
        </w:rPr>
        <w:fldChar w:fldCharType="begin"/>
      </w:r>
      <w:r w:rsidR="00427070" w:rsidRPr="00F703AB">
        <w:rPr>
          <w:rFonts w:ascii="Times New Roman" w:hAnsi="Times New Roman"/>
          <w:szCs w:val="24"/>
          <w:lang w:val="en-US" w:eastAsia="en-US"/>
        </w:rPr>
        <w:instrText xml:space="preserve"> REF _Ref61354457 \h </w:instrText>
      </w:r>
      <w:r w:rsidR="00F703AB" w:rsidRPr="00F703AB">
        <w:rPr>
          <w:rFonts w:ascii="Times New Roman" w:hAnsi="Times New Roman"/>
          <w:szCs w:val="24"/>
          <w:lang w:val="en-US" w:eastAsia="en-US"/>
        </w:rPr>
        <w:instrText xml:space="preserve"> \* MERGEFORMAT </w:instrText>
      </w:r>
      <w:r w:rsidR="00427070" w:rsidRPr="00F703AB">
        <w:rPr>
          <w:rFonts w:ascii="Times New Roman" w:hAnsi="Times New Roman"/>
          <w:szCs w:val="24"/>
          <w:lang w:val="en-US" w:eastAsia="en-US"/>
        </w:rPr>
      </w:r>
      <w:r w:rsidR="00427070" w:rsidRPr="00F703AB">
        <w:rPr>
          <w:rFonts w:ascii="Times New Roman" w:hAnsi="Times New Roman"/>
          <w:szCs w:val="24"/>
          <w:lang w:val="en-US" w:eastAsia="en-US"/>
        </w:rPr>
        <w:fldChar w:fldCharType="separate"/>
      </w:r>
      <w:r w:rsidR="00D16383" w:rsidRPr="005439AB">
        <w:rPr>
          <w:rFonts w:ascii="Times New Roman" w:hAnsi="Times New Roman"/>
        </w:rPr>
        <w:t xml:space="preserve">Table </w:t>
      </w:r>
      <w:r w:rsidR="00D16383" w:rsidRPr="005439AB">
        <w:rPr>
          <w:rFonts w:ascii="Times New Roman" w:hAnsi="Times New Roman"/>
          <w:noProof/>
        </w:rPr>
        <w:t>1</w:t>
      </w:r>
      <w:r w:rsidR="00427070" w:rsidRPr="00F703AB">
        <w:rPr>
          <w:rFonts w:ascii="Times New Roman" w:hAnsi="Times New Roman"/>
          <w:szCs w:val="24"/>
          <w:lang w:val="en-US" w:eastAsia="en-US"/>
        </w:rPr>
        <w:fldChar w:fldCharType="end"/>
      </w:r>
      <w:r w:rsidRPr="00F703AB">
        <w:rPr>
          <w:rFonts w:ascii="Times New Roman" w:hAnsi="Times New Roman"/>
          <w:szCs w:val="24"/>
          <w:lang w:val="en-US" w:eastAsia="en-US"/>
        </w:rPr>
        <w:t>.</w:t>
      </w:r>
    </w:p>
    <w:p w14:paraId="2BEE8774" w14:textId="6788F49F" w:rsidR="00FF52F8" w:rsidRPr="0001519D" w:rsidRDefault="003475E6" w:rsidP="003475E6">
      <w:pPr>
        <w:pStyle w:val="a7"/>
        <w:jc w:val="center"/>
        <w:rPr>
          <w:rFonts w:ascii="Times New Roman" w:hAnsi="Times New Roman"/>
          <w:b/>
          <w:szCs w:val="24"/>
          <w:lang w:val="en-US"/>
        </w:rPr>
      </w:pPr>
      <w:bookmarkStart w:id="0" w:name="_Ref61354457"/>
      <w:r w:rsidRPr="0001519D">
        <w:rPr>
          <w:rFonts w:ascii="Times New Roman" w:hAnsi="Times New Roman"/>
          <w:b/>
        </w:rPr>
        <w:t xml:space="preserve">Table </w:t>
      </w:r>
      <w:r w:rsidRPr="0001519D">
        <w:rPr>
          <w:rFonts w:ascii="Times New Roman" w:hAnsi="Times New Roman"/>
          <w:b/>
        </w:rPr>
        <w:fldChar w:fldCharType="begin"/>
      </w:r>
      <w:r w:rsidRPr="0001519D">
        <w:rPr>
          <w:rFonts w:ascii="Times New Roman" w:hAnsi="Times New Roman"/>
          <w:b/>
        </w:rPr>
        <w:instrText xml:space="preserve"> SEQ Table \* ARABIC </w:instrText>
      </w:r>
      <w:r w:rsidRPr="0001519D">
        <w:rPr>
          <w:rFonts w:ascii="Times New Roman" w:hAnsi="Times New Roman"/>
          <w:b/>
        </w:rPr>
        <w:fldChar w:fldCharType="separate"/>
      </w:r>
      <w:r w:rsidR="00D16383">
        <w:rPr>
          <w:rFonts w:ascii="Times New Roman" w:hAnsi="Times New Roman"/>
          <w:b/>
          <w:noProof/>
        </w:rPr>
        <w:t>1</w:t>
      </w:r>
      <w:r w:rsidRPr="0001519D">
        <w:rPr>
          <w:rFonts w:ascii="Times New Roman" w:hAnsi="Times New Roman"/>
          <w:b/>
        </w:rPr>
        <w:fldChar w:fldCharType="end"/>
      </w:r>
      <w:bookmarkEnd w:id="0"/>
      <w:r w:rsidR="00FF52F8" w:rsidRPr="0001519D">
        <w:rPr>
          <w:rFonts w:ascii="Times New Roman" w:hAnsi="Times New Roman"/>
          <w:b/>
          <w:szCs w:val="24"/>
          <w:lang w:val="en-US"/>
        </w:rPr>
        <w:t>: Spectral power density limit (PDL)</w:t>
      </w:r>
    </w:p>
    <w:tbl>
      <w:tblPr>
        <w:tblW w:w="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tblGrid>
      <w:tr w:rsidR="00FF52F8" w:rsidRPr="003475E6" w14:paraId="420B468E" w14:textId="77777777" w:rsidTr="00516F7A">
        <w:trPr>
          <w:cantSplit/>
          <w:jc w:val="center"/>
        </w:trPr>
        <w:tc>
          <w:tcPr>
            <w:tcW w:w="3828" w:type="dxa"/>
          </w:tcPr>
          <w:p w14:paraId="78CF415B" w14:textId="77777777" w:rsidR="00FF52F8" w:rsidRPr="003475E6" w:rsidRDefault="00FF52F8" w:rsidP="00516F7A">
            <w:pPr>
              <w:pStyle w:val="TAH"/>
              <w:rPr>
                <w:rFonts w:ascii="Times New Roman" w:hAnsi="Times New Roman"/>
                <w:b w:val="0"/>
                <w:sz w:val="20"/>
                <w:szCs w:val="24"/>
                <w:lang w:val="en-US"/>
              </w:rPr>
            </w:pPr>
            <w:r w:rsidRPr="003475E6">
              <w:rPr>
                <w:rFonts w:ascii="Times New Roman" w:hAnsi="Times New Roman"/>
                <w:b w:val="0"/>
                <w:sz w:val="20"/>
                <w:szCs w:val="24"/>
                <w:lang w:val="en-US"/>
              </w:rPr>
              <w:t>Maximum spectral power density (EIRP)</w:t>
            </w:r>
          </w:p>
        </w:tc>
      </w:tr>
      <w:tr w:rsidR="00FF52F8" w:rsidRPr="003475E6" w14:paraId="6F36172A" w14:textId="77777777" w:rsidTr="00516F7A">
        <w:trPr>
          <w:cantSplit/>
          <w:jc w:val="center"/>
        </w:trPr>
        <w:tc>
          <w:tcPr>
            <w:tcW w:w="3828" w:type="dxa"/>
          </w:tcPr>
          <w:p w14:paraId="459E9139" w14:textId="77777777" w:rsidR="00FF52F8" w:rsidRPr="003475E6" w:rsidRDefault="00FF52F8" w:rsidP="00516F7A">
            <w:pPr>
              <w:pStyle w:val="TAC"/>
              <w:rPr>
                <w:rFonts w:ascii="Times New Roman" w:hAnsi="Times New Roman"/>
                <w:sz w:val="20"/>
                <w:szCs w:val="24"/>
                <w:lang w:val="en-US" w:eastAsia="en-US"/>
              </w:rPr>
            </w:pPr>
            <w:r w:rsidRPr="003475E6">
              <w:rPr>
                <w:rFonts w:ascii="Times New Roman" w:hAnsi="Times New Roman"/>
                <w:sz w:val="20"/>
                <w:szCs w:val="24"/>
                <w:lang w:val="en-US" w:eastAsia="en-US"/>
              </w:rPr>
              <w:t xml:space="preserve">23 dBm/MHz </w:t>
            </w:r>
          </w:p>
        </w:tc>
      </w:tr>
    </w:tbl>
    <w:p w14:paraId="6866B2EE" w14:textId="267DA223" w:rsidR="003475E6" w:rsidRPr="00427070" w:rsidRDefault="003475E6" w:rsidP="00CA149B">
      <w:pPr>
        <w:pStyle w:val="B10"/>
        <w:numPr>
          <w:ilvl w:val="0"/>
          <w:numId w:val="12"/>
        </w:numPr>
        <w:spacing w:before="180"/>
        <w:jc w:val="both"/>
        <w:rPr>
          <w:rFonts w:ascii="Times New Roman" w:hAnsi="Times New Roman"/>
        </w:rPr>
      </w:pPr>
      <w:r w:rsidRPr="00427070">
        <w:rPr>
          <w:rFonts w:ascii="Times New Roman" w:hAnsi="Times New Roman"/>
          <w:szCs w:val="24"/>
          <w:lang w:val="en-US" w:eastAsia="en-US"/>
        </w:rPr>
        <w:t>The maximum RF output power is applicable to the system as a whole when operated at the highest stated power level. For a smart antenna system, the limit applies to the configuration that results in the highest EIRP. In case of multiple (adjacent or non-adjacent) channels the total RF output power of all channels shall be less than or equal to the limits in</w:t>
      </w:r>
      <w:r w:rsidR="00427070" w:rsidRPr="00542178">
        <w:rPr>
          <w:rFonts w:ascii="Times New Roman" w:hAnsi="Times New Roman"/>
          <w:szCs w:val="24"/>
          <w:lang w:val="en-US" w:eastAsia="en-US"/>
        </w:rPr>
        <w:t xml:space="preserve"> </w:t>
      </w:r>
      <w:r w:rsidR="00427070" w:rsidRPr="00542178">
        <w:rPr>
          <w:rFonts w:ascii="Times New Roman" w:hAnsi="Times New Roman"/>
          <w:szCs w:val="24"/>
          <w:lang w:val="en-US" w:eastAsia="en-US"/>
        </w:rPr>
        <w:fldChar w:fldCharType="begin"/>
      </w:r>
      <w:r w:rsidR="00427070" w:rsidRPr="00542178">
        <w:rPr>
          <w:rFonts w:ascii="Times New Roman" w:hAnsi="Times New Roman"/>
          <w:szCs w:val="24"/>
          <w:lang w:val="en-US" w:eastAsia="en-US"/>
        </w:rPr>
        <w:instrText xml:space="preserve"> REF _Ref61354470 \h </w:instrText>
      </w:r>
      <w:r w:rsidR="00542178" w:rsidRPr="00542178">
        <w:rPr>
          <w:rFonts w:ascii="Times New Roman" w:hAnsi="Times New Roman"/>
          <w:szCs w:val="24"/>
          <w:lang w:val="en-US" w:eastAsia="en-US"/>
        </w:rPr>
        <w:instrText xml:space="preserve"> \* MERGEFORMAT </w:instrText>
      </w:r>
      <w:r w:rsidR="00427070" w:rsidRPr="00542178">
        <w:rPr>
          <w:rFonts w:ascii="Times New Roman" w:hAnsi="Times New Roman"/>
          <w:szCs w:val="24"/>
          <w:lang w:val="en-US" w:eastAsia="en-US"/>
        </w:rPr>
      </w:r>
      <w:r w:rsidR="00427070" w:rsidRPr="00542178">
        <w:rPr>
          <w:rFonts w:ascii="Times New Roman" w:hAnsi="Times New Roman"/>
          <w:szCs w:val="24"/>
          <w:lang w:val="en-US" w:eastAsia="en-US"/>
        </w:rPr>
        <w:fldChar w:fldCharType="separate"/>
      </w:r>
      <w:r w:rsidR="00D16383" w:rsidRPr="005439AB">
        <w:rPr>
          <w:rFonts w:ascii="Times New Roman" w:hAnsi="Times New Roman"/>
        </w:rPr>
        <w:t xml:space="preserve">Table </w:t>
      </w:r>
      <w:r w:rsidR="00D16383" w:rsidRPr="005439AB">
        <w:rPr>
          <w:rFonts w:ascii="Times New Roman" w:hAnsi="Times New Roman"/>
          <w:noProof/>
        </w:rPr>
        <w:t>2</w:t>
      </w:r>
      <w:r w:rsidR="00427070" w:rsidRPr="00542178">
        <w:rPr>
          <w:rFonts w:ascii="Times New Roman" w:hAnsi="Times New Roman"/>
          <w:szCs w:val="24"/>
          <w:lang w:val="en-US" w:eastAsia="en-US"/>
        </w:rPr>
        <w:fldChar w:fldCharType="end"/>
      </w:r>
      <w:r w:rsidRPr="00427070">
        <w:rPr>
          <w:rFonts w:ascii="Times New Roman" w:hAnsi="Times New Roman"/>
          <w:szCs w:val="24"/>
          <w:lang w:val="en-US" w:eastAsia="en-US"/>
        </w:rPr>
        <w:t>.</w:t>
      </w:r>
      <w:r w:rsidR="00427070">
        <w:rPr>
          <w:rFonts w:ascii="Times New Roman" w:hAnsi="Times New Roman"/>
          <w:szCs w:val="24"/>
          <w:lang w:val="en-US" w:eastAsia="en-US"/>
        </w:rPr>
        <w:t xml:space="preserve"> </w:t>
      </w:r>
      <w:r w:rsidRPr="00427070">
        <w:rPr>
          <w:rFonts w:ascii="Times New Roman" w:hAnsi="Times New Roman"/>
        </w:rPr>
        <w:t xml:space="preserve">The maximum RF output power shall be as indicated in </w:t>
      </w:r>
      <w:r w:rsidR="00427070" w:rsidRPr="00F703AB">
        <w:rPr>
          <w:rFonts w:ascii="Times New Roman" w:hAnsi="Times New Roman"/>
        </w:rPr>
        <w:fldChar w:fldCharType="begin"/>
      </w:r>
      <w:r w:rsidR="00427070" w:rsidRPr="00F703AB">
        <w:rPr>
          <w:rFonts w:ascii="Times New Roman" w:hAnsi="Times New Roman"/>
        </w:rPr>
        <w:instrText xml:space="preserve"> REF _Ref61354470 \h </w:instrText>
      </w:r>
      <w:r w:rsidR="00F703AB" w:rsidRPr="00F703AB">
        <w:rPr>
          <w:rFonts w:ascii="Times New Roman" w:hAnsi="Times New Roman"/>
        </w:rPr>
        <w:instrText xml:space="preserve"> \* MERGEFORMAT </w:instrText>
      </w:r>
      <w:r w:rsidR="00427070" w:rsidRPr="00F703AB">
        <w:rPr>
          <w:rFonts w:ascii="Times New Roman" w:hAnsi="Times New Roman"/>
        </w:rPr>
      </w:r>
      <w:r w:rsidR="00427070" w:rsidRPr="00F703AB">
        <w:rPr>
          <w:rFonts w:ascii="Times New Roman" w:hAnsi="Times New Roman"/>
        </w:rPr>
        <w:fldChar w:fldCharType="separate"/>
      </w:r>
      <w:r w:rsidR="00D16383" w:rsidRPr="005439AB">
        <w:rPr>
          <w:rFonts w:ascii="Times New Roman" w:hAnsi="Times New Roman"/>
        </w:rPr>
        <w:t xml:space="preserve">Table </w:t>
      </w:r>
      <w:r w:rsidR="00D16383" w:rsidRPr="005439AB">
        <w:rPr>
          <w:rFonts w:ascii="Times New Roman" w:hAnsi="Times New Roman"/>
          <w:noProof/>
        </w:rPr>
        <w:t>2</w:t>
      </w:r>
      <w:r w:rsidR="00427070" w:rsidRPr="00F703AB">
        <w:rPr>
          <w:rFonts w:ascii="Times New Roman" w:hAnsi="Times New Roman"/>
        </w:rPr>
        <w:fldChar w:fldCharType="end"/>
      </w:r>
      <w:r w:rsidRPr="00F703AB">
        <w:rPr>
          <w:rFonts w:ascii="Times New Roman" w:hAnsi="Times New Roman"/>
        </w:rPr>
        <w:t>.</w:t>
      </w:r>
    </w:p>
    <w:p w14:paraId="46EB3ABD" w14:textId="6C3A2A14" w:rsidR="003475E6" w:rsidRPr="0001519D" w:rsidRDefault="003475E6" w:rsidP="003475E6">
      <w:pPr>
        <w:pStyle w:val="a7"/>
        <w:jc w:val="center"/>
        <w:rPr>
          <w:rFonts w:ascii="Times New Roman" w:hAnsi="Times New Roman"/>
          <w:b/>
          <w:color w:val="000000"/>
        </w:rPr>
      </w:pPr>
      <w:bookmarkStart w:id="1" w:name="_Ref61354470"/>
      <w:r w:rsidRPr="0001519D">
        <w:rPr>
          <w:rFonts w:ascii="Times New Roman" w:hAnsi="Times New Roman"/>
          <w:b/>
        </w:rPr>
        <w:t xml:space="preserve">Table </w:t>
      </w:r>
      <w:r w:rsidRPr="0001519D">
        <w:rPr>
          <w:rFonts w:ascii="Times New Roman" w:hAnsi="Times New Roman"/>
          <w:b/>
        </w:rPr>
        <w:fldChar w:fldCharType="begin"/>
      </w:r>
      <w:r w:rsidRPr="0001519D">
        <w:rPr>
          <w:rFonts w:ascii="Times New Roman" w:hAnsi="Times New Roman"/>
          <w:b/>
        </w:rPr>
        <w:instrText xml:space="preserve"> SEQ Table \* ARABIC </w:instrText>
      </w:r>
      <w:r w:rsidRPr="0001519D">
        <w:rPr>
          <w:rFonts w:ascii="Times New Roman" w:hAnsi="Times New Roman"/>
          <w:b/>
        </w:rPr>
        <w:fldChar w:fldCharType="separate"/>
      </w:r>
      <w:r w:rsidR="00D16383">
        <w:rPr>
          <w:rFonts w:ascii="Times New Roman" w:hAnsi="Times New Roman"/>
          <w:b/>
          <w:noProof/>
        </w:rPr>
        <w:t>2</w:t>
      </w:r>
      <w:r w:rsidRPr="0001519D">
        <w:rPr>
          <w:rFonts w:ascii="Times New Roman" w:hAnsi="Times New Roman"/>
          <w:b/>
        </w:rPr>
        <w:fldChar w:fldCharType="end"/>
      </w:r>
      <w:bookmarkEnd w:id="1"/>
      <w:r w:rsidRPr="0001519D">
        <w:rPr>
          <w:rFonts w:ascii="Times New Roman" w:hAnsi="Times New Roman"/>
          <w:b/>
          <w:color w:val="000000"/>
        </w:rPr>
        <w:t xml:space="preserve">: </w:t>
      </w:r>
      <w:r w:rsidRPr="0001519D">
        <w:rPr>
          <w:rFonts w:ascii="Times New Roman" w:hAnsi="Times New Roman"/>
          <w:b/>
        </w:rPr>
        <w:t>RF</w:t>
      </w:r>
      <w:r w:rsidRPr="0001519D">
        <w:rPr>
          <w:rFonts w:ascii="Times New Roman" w:hAnsi="Times New Roman"/>
          <w:b/>
          <w:color w:val="000000"/>
        </w:rPr>
        <w:t xml:space="preserve"> output power limit</w:t>
      </w:r>
    </w:p>
    <w:tbl>
      <w:tblPr>
        <w:tblW w:w="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tblGrid>
      <w:tr w:rsidR="003475E6" w:rsidRPr="003475E6" w14:paraId="33C66A2F" w14:textId="77777777" w:rsidTr="00516F7A">
        <w:trPr>
          <w:cantSplit/>
          <w:jc w:val="center"/>
        </w:trPr>
        <w:tc>
          <w:tcPr>
            <w:tcW w:w="3828" w:type="dxa"/>
          </w:tcPr>
          <w:p w14:paraId="49393C2D" w14:textId="77777777" w:rsidR="003475E6" w:rsidRPr="00427070" w:rsidRDefault="003475E6" w:rsidP="00516F7A">
            <w:pPr>
              <w:pStyle w:val="TAH"/>
              <w:rPr>
                <w:rFonts w:ascii="Times New Roman" w:hAnsi="Times New Roman"/>
                <w:b w:val="0"/>
                <w:color w:val="000000"/>
              </w:rPr>
            </w:pPr>
            <w:r w:rsidRPr="00427070">
              <w:rPr>
                <w:rFonts w:ascii="Times New Roman" w:hAnsi="Times New Roman"/>
                <w:b w:val="0"/>
                <w:color w:val="000000"/>
              </w:rPr>
              <w:t>Maximum power level (</w:t>
            </w:r>
            <w:r w:rsidRPr="00427070">
              <w:rPr>
                <w:rFonts w:ascii="Times New Roman" w:hAnsi="Times New Roman"/>
                <w:b w:val="0"/>
              </w:rPr>
              <w:t>EIRP</w:t>
            </w:r>
            <w:r w:rsidRPr="00427070">
              <w:rPr>
                <w:rFonts w:ascii="Times New Roman" w:hAnsi="Times New Roman"/>
                <w:b w:val="0"/>
                <w:color w:val="000000"/>
              </w:rPr>
              <w:t>)</w:t>
            </w:r>
          </w:p>
        </w:tc>
      </w:tr>
      <w:tr w:rsidR="003475E6" w:rsidRPr="003475E6" w14:paraId="1A61BDD1" w14:textId="77777777" w:rsidTr="00516F7A">
        <w:trPr>
          <w:cantSplit/>
          <w:jc w:val="center"/>
        </w:trPr>
        <w:tc>
          <w:tcPr>
            <w:tcW w:w="3828" w:type="dxa"/>
          </w:tcPr>
          <w:p w14:paraId="5DE44CC3" w14:textId="77777777" w:rsidR="003475E6" w:rsidRPr="003475E6" w:rsidRDefault="003475E6" w:rsidP="00516F7A">
            <w:pPr>
              <w:pStyle w:val="TAC"/>
              <w:rPr>
                <w:rFonts w:ascii="Times New Roman" w:hAnsi="Times New Roman"/>
                <w:color w:val="000000"/>
              </w:rPr>
            </w:pPr>
            <w:r w:rsidRPr="003475E6">
              <w:rPr>
                <w:rFonts w:ascii="Times New Roman" w:hAnsi="Times New Roman"/>
                <w:color w:val="000000"/>
              </w:rPr>
              <w:t>40 dBm</w:t>
            </w:r>
          </w:p>
        </w:tc>
      </w:tr>
    </w:tbl>
    <w:p w14:paraId="563FA432" w14:textId="11EF5363" w:rsidR="009E02DF" w:rsidRPr="009E02DF" w:rsidRDefault="009E02DF" w:rsidP="00455485">
      <w:pPr>
        <w:spacing w:after="120"/>
        <w:jc w:val="both"/>
        <w:rPr>
          <w:rFonts w:ascii="Times New Roman" w:eastAsiaTheme="minorEastAsia" w:hAnsi="Times New Roman"/>
          <w:lang w:eastAsia="zh-CN"/>
        </w:rPr>
      </w:pPr>
      <w:r w:rsidRPr="00794C89">
        <w:rPr>
          <w:rFonts w:ascii="Times New Roman" w:hAnsi="Times New Roman" w:hint="eastAsia"/>
        </w:rPr>
        <w:t>I</w:t>
      </w:r>
      <w:r w:rsidRPr="00794C89">
        <w:rPr>
          <w:rFonts w:ascii="Times New Roman" w:hAnsi="Times New Roman"/>
        </w:rPr>
        <w:t xml:space="preserve">n this contribution, </w:t>
      </w:r>
      <w:r w:rsidR="00D71634" w:rsidRPr="00794C89">
        <w:rPr>
          <w:rFonts w:ascii="Times New Roman" w:hAnsi="Times New Roman"/>
        </w:rPr>
        <w:t>the evaluation methodology</w:t>
      </w:r>
      <w:r w:rsidR="00546641">
        <w:rPr>
          <w:rFonts w:ascii="Times New Roman" w:hAnsi="Times New Roman"/>
        </w:rPr>
        <w:t>,</w:t>
      </w:r>
      <w:r w:rsidR="00887612">
        <w:rPr>
          <w:rFonts w:ascii="Times New Roman" w:hAnsi="Times New Roman"/>
        </w:rPr>
        <w:t xml:space="preserve"> result analys</w:t>
      </w:r>
      <w:r w:rsidR="00546641">
        <w:rPr>
          <w:rFonts w:ascii="Times New Roman" w:hAnsi="Times New Roman"/>
        </w:rPr>
        <w:t>i</w:t>
      </w:r>
      <w:r w:rsidR="00887612">
        <w:rPr>
          <w:rFonts w:ascii="Times New Roman" w:hAnsi="Times New Roman"/>
        </w:rPr>
        <w:t>s</w:t>
      </w:r>
      <w:r w:rsidR="00D71634" w:rsidRPr="00794C89">
        <w:rPr>
          <w:rFonts w:ascii="Times New Roman" w:hAnsi="Times New Roman"/>
        </w:rPr>
        <w:t xml:space="preserve"> and the enhancement </w:t>
      </w:r>
      <w:r w:rsidR="00B36688">
        <w:rPr>
          <w:rFonts w:ascii="Times New Roman" w:hAnsi="Times New Roman"/>
        </w:rPr>
        <w:t xml:space="preserve">methods </w:t>
      </w:r>
      <w:r w:rsidR="00C833E0" w:rsidRPr="00794C89">
        <w:rPr>
          <w:rFonts w:ascii="Times New Roman" w:hAnsi="Times New Roman"/>
        </w:rPr>
        <w:t xml:space="preserve">on </w:t>
      </w:r>
      <w:r w:rsidR="009D728B">
        <w:rPr>
          <w:rFonts w:ascii="Times New Roman" w:hAnsi="Times New Roman"/>
        </w:rPr>
        <w:t xml:space="preserve">the increasing of </w:t>
      </w:r>
      <w:r w:rsidR="00546641">
        <w:rPr>
          <w:rFonts w:ascii="Times New Roman" w:hAnsi="Times New Roman"/>
        </w:rPr>
        <w:t xml:space="preserve">the </w:t>
      </w:r>
      <w:r w:rsidR="009D728B">
        <w:rPr>
          <w:rFonts w:ascii="Times New Roman" w:hAnsi="Times New Roman"/>
        </w:rPr>
        <w:t xml:space="preserve">number of RBs of </w:t>
      </w:r>
      <w:r w:rsidR="00C833E0" w:rsidRPr="00794C89">
        <w:rPr>
          <w:rFonts w:ascii="Times New Roman" w:hAnsi="Times New Roman"/>
        </w:rPr>
        <w:t>P</w:t>
      </w:r>
      <w:r w:rsidR="00C833E0">
        <w:rPr>
          <w:rFonts w:ascii="Times New Roman" w:eastAsiaTheme="minorEastAsia" w:hAnsi="Times New Roman"/>
          <w:lang w:eastAsia="zh-CN"/>
        </w:rPr>
        <w:t>UCCH format 0/1/</w:t>
      </w:r>
      <w:r w:rsidR="00C254DD">
        <w:rPr>
          <w:rFonts w:ascii="Times New Roman" w:eastAsiaTheme="minorEastAsia" w:hAnsi="Times New Roman"/>
          <w:lang w:eastAsia="zh-CN"/>
        </w:rPr>
        <w:t>4</w:t>
      </w:r>
      <w:r w:rsidR="009D728B">
        <w:rPr>
          <w:rFonts w:ascii="Times New Roman" w:eastAsiaTheme="minorEastAsia" w:hAnsi="Times New Roman"/>
          <w:lang w:eastAsia="zh-CN"/>
        </w:rPr>
        <w:t xml:space="preserve">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f"/>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4B402B7F" w:rsidR="00CF3ABC" w:rsidRDefault="00D71634" w:rsidP="00856DD1">
      <w:pPr>
        <w:pStyle w:val="20"/>
        <w:rPr>
          <w:rFonts w:eastAsia="宋体"/>
          <w:b w:val="0"/>
          <w:sz w:val="30"/>
          <w:szCs w:val="30"/>
        </w:rPr>
      </w:pPr>
      <w:bookmarkStart w:id="3" w:name="_Ref521492551"/>
      <w:r>
        <w:rPr>
          <w:rFonts w:eastAsia="宋体"/>
          <w:b w:val="0"/>
          <w:sz w:val="30"/>
          <w:szCs w:val="30"/>
        </w:rPr>
        <w:t>Evaluation methodology for PUCCH</w:t>
      </w:r>
    </w:p>
    <w:p w14:paraId="77D1829F" w14:textId="255EB430" w:rsidR="001229B9" w:rsidRPr="003475E6" w:rsidRDefault="00B81802" w:rsidP="00455485">
      <w:pPr>
        <w:pStyle w:val="a0"/>
        <w:spacing w:after="0"/>
        <w:rPr>
          <w:rFonts w:ascii="Times New Roman" w:eastAsiaTheme="minorEastAsia" w:hAnsi="Times New Roman"/>
          <w:lang w:eastAsia="zh-CN"/>
        </w:rPr>
      </w:pPr>
      <w:r>
        <w:rPr>
          <w:rFonts w:ascii="Times New Roman" w:eastAsiaTheme="minorEastAsia" w:hAnsi="Times New Roman"/>
          <w:lang w:eastAsia="zh-CN"/>
        </w:rPr>
        <w:t xml:space="preserve">In this section, we provide </w:t>
      </w:r>
      <w:r w:rsidR="00546641">
        <w:rPr>
          <w:rFonts w:ascii="Times New Roman" w:eastAsiaTheme="minorEastAsia" w:hAnsi="Times New Roman"/>
          <w:lang w:eastAsia="zh-CN"/>
        </w:rPr>
        <w:t xml:space="preserve">our </w:t>
      </w:r>
      <w:r>
        <w:rPr>
          <w:rFonts w:ascii="Times New Roman" w:eastAsiaTheme="minorEastAsia" w:hAnsi="Times New Roman"/>
          <w:lang w:eastAsia="zh-CN"/>
        </w:rPr>
        <w:t>views on the PUCCH evaluation</w:t>
      </w:r>
      <w:r w:rsidR="00EF3821">
        <w:rPr>
          <w:rFonts w:ascii="Times New Roman" w:eastAsiaTheme="minorEastAsia" w:hAnsi="Times New Roman"/>
          <w:lang w:eastAsia="zh-CN"/>
        </w:rPr>
        <w:t xml:space="preserve">, including the </w:t>
      </w:r>
      <w:r w:rsidR="00B36688">
        <w:rPr>
          <w:rFonts w:ascii="Times New Roman" w:eastAsiaTheme="minorEastAsia" w:hAnsi="Times New Roman"/>
          <w:lang w:eastAsia="zh-CN"/>
        </w:rPr>
        <w:t xml:space="preserve">link-level </w:t>
      </w:r>
      <w:r w:rsidR="00EF3821">
        <w:rPr>
          <w:rFonts w:ascii="Times New Roman" w:eastAsiaTheme="minorEastAsia" w:hAnsi="Times New Roman"/>
          <w:lang w:eastAsia="zh-CN"/>
        </w:rPr>
        <w:t>simulation assumptions and lin</w:t>
      </w:r>
      <w:r w:rsidR="005E54AB">
        <w:rPr>
          <w:rFonts w:ascii="Times New Roman" w:eastAsiaTheme="minorEastAsia" w:hAnsi="Times New Roman"/>
          <w:lang w:eastAsia="zh-CN"/>
        </w:rPr>
        <w:t>k budget template of PUCCH.</w:t>
      </w:r>
    </w:p>
    <w:p w14:paraId="7E35C99D" w14:textId="7C2E66B9" w:rsidR="00102825" w:rsidRDefault="00A54E0E" w:rsidP="00A54E0E">
      <w:pPr>
        <w:pStyle w:val="3"/>
        <w:ind w:left="1304"/>
        <w:rPr>
          <w:b w:val="0"/>
          <w:lang w:eastAsia="zh-CN"/>
        </w:rPr>
      </w:pPr>
      <w:r w:rsidRPr="003475E6">
        <w:rPr>
          <w:b w:val="0"/>
          <w:lang w:eastAsia="zh-CN"/>
        </w:rPr>
        <w:t xml:space="preserve">Link-level </w:t>
      </w:r>
      <w:r w:rsidR="0068202E">
        <w:rPr>
          <w:b w:val="0"/>
          <w:lang w:eastAsia="zh-CN"/>
        </w:rPr>
        <w:t xml:space="preserve">simulation </w:t>
      </w:r>
      <w:r w:rsidRPr="003475E6">
        <w:rPr>
          <w:b w:val="0"/>
          <w:lang w:eastAsia="zh-CN"/>
        </w:rPr>
        <w:t>assumption</w:t>
      </w:r>
    </w:p>
    <w:p w14:paraId="2D48CCD4" w14:textId="167AE5EE" w:rsidR="00573524" w:rsidRPr="00573524" w:rsidRDefault="00943F3D" w:rsidP="00455485">
      <w:pPr>
        <w:jc w:val="both"/>
        <w:rPr>
          <w:rFonts w:ascii="Times New Roman" w:eastAsiaTheme="minorEastAsia" w:hAnsi="Times New Roman"/>
          <w:lang w:eastAsia="zh-CN"/>
        </w:rPr>
      </w:pPr>
      <w:r>
        <w:rPr>
          <w:rFonts w:ascii="Times New Roman" w:eastAsiaTheme="minorEastAsia" w:hAnsi="Times New Roman"/>
          <w:lang w:eastAsia="zh-CN"/>
        </w:rPr>
        <w:t>For PUCCH format 0, the t</w:t>
      </w:r>
      <w:r w:rsidRPr="00943F3D">
        <w:rPr>
          <w:rFonts w:ascii="Times New Roman" w:eastAsiaTheme="minorEastAsia" w:hAnsi="Times New Roman"/>
          <w:lang w:eastAsia="zh-CN"/>
        </w:rPr>
        <w:t>arget error rate</w:t>
      </w:r>
      <w:r>
        <w:rPr>
          <w:rFonts w:ascii="Times New Roman" w:eastAsiaTheme="minorEastAsia" w:hAnsi="Times New Roman"/>
          <w:lang w:eastAsia="zh-CN"/>
        </w:rPr>
        <w:t xml:space="preserve"> is provided by </w:t>
      </w:r>
      <w:r w:rsidRPr="00943F3D">
        <w:rPr>
          <w:rFonts w:ascii="Times New Roman" w:eastAsiaTheme="minorEastAsia" w:hAnsi="Times New Roman"/>
          <w:lang w:eastAsia="zh-CN"/>
        </w:rPr>
        <w:t>1% ACK missed detection</w:t>
      </w:r>
      <w:r w:rsidR="00F618FF">
        <w:rPr>
          <w:rFonts w:ascii="Times New Roman" w:eastAsiaTheme="minorEastAsia" w:hAnsi="Times New Roman"/>
          <w:lang w:eastAsia="zh-CN"/>
        </w:rPr>
        <w:t xml:space="preserve">, while for PUCCH format 1, the target error rate is provided by maximum value between </w:t>
      </w:r>
      <w:r w:rsidR="00F618FF" w:rsidRPr="00F618FF">
        <w:rPr>
          <w:rFonts w:ascii="Times New Roman" w:eastAsiaTheme="minorEastAsia" w:hAnsi="Times New Roman"/>
          <w:lang w:eastAsia="zh-CN"/>
        </w:rPr>
        <w:t>1% ACK missed detection</w:t>
      </w:r>
      <w:r w:rsidR="00F618FF">
        <w:rPr>
          <w:rFonts w:ascii="Times New Roman" w:eastAsiaTheme="minorEastAsia" w:hAnsi="Times New Roman"/>
          <w:lang w:eastAsia="zh-CN"/>
        </w:rPr>
        <w:t xml:space="preserve"> and </w:t>
      </w:r>
      <w:r w:rsidR="00F618FF" w:rsidRPr="00F618FF">
        <w:rPr>
          <w:rFonts w:ascii="Times New Roman" w:eastAsiaTheme="minorEastAsia" w:hAnsi="Times New Roman"/>
          <w:lang w:eastAsia="zh-CN"/>
        </w:rPr>
        <w:t>0.1% NACK to ACK</w:t>
      </w:r>
      <w:r w:rsidR="00F618FF">
        <w:rPr>
          <w:rFonts w:ascii="Times New Roman" w:eastAsiaTheme="minorEastAsia" w:hAnsi="Times New Roman"/>
          <w:lang w:eastAsia="zh-CN"/>
        </w:rPr>
        <w:t>.</w:t>
      </w:r>
      <w:r w:rsidR="007B4779">
        <w:rPr>
          <w:rFonts w:ascii="Times New Roman" w:eastAsiaTheme="minorEastAsia" w:hAnsi="Times New Roman"/>
          <w:lang w:eastAsia="zh-CN"/>
        </w:rPr>
        <w:t xml:space="preserve"> Moreover, the required SNR for different target error rate</w:t>
      </w:r>
      <w:r w:rsidR="00B57D85">
        <w:rPr>
          <w:rFonts w:ascii="Times New Roman" w:eastAsiaTheme="minorEastAsia" w:hAnsi="Times New Roman"/>
          <w:lang w:eastAsia="zh-CN"/>
        </w:rPr>
        <w:t>s are</w:t>
      </w:r>
      <w:r w:rsidR="007B4779">
        <w:rPr>
          <w:rFonts w:ascii="Times New Roman" w:eastAsiaTheme="minorEastAsia" w:hAnsi="Times New Roman"/>
          <w:lang w:eastAsia="zh-CN"/>
        </w:rPr>
        <w:t xml:space="preserve"> different for various PUCCH patterns/formats. </w:t>
      </w:r>
      <w:r w:rsidR="00573524" w:rsidRPr="00573524">
        <w:rPr>
          <w:rFonts w:ascii="Times New Roman" w:eastAsiaTheme="minorEastAsia" w:hAnsi="Times New Roman"/>
          <w:lang w:eastAsia="zh-CN"/>
        </w:rPr>
        <w:t xml:space="preserve">The detail simulation assumptions for PUCCH channel are listed in </w:t>
      </w:r>
      <w:r w:rsidR="00573524" w:rsidRPr="00573524">
        <w:rPr>
          <w:rFonts w:ascii="Times New Roman" w:eastAsiaTheme="minorEastAsia" w:hAnsi="Times New Roman"/>
          <w:lang w:eastAsia="zh-CN"/>
        </w:rPr>
        <w:fldChar w:fldCharType="begin"/>
      </w:r>
      <w:r w:rsidR="00573524" w:rsidRPr="00573524">
        <w:rPr>
          <w:rFonts w:ascii="Times New Roman" w:eastAsiaTheme="minorEastAsia" w:hAnsi="Times New Roman"/>
          <w:lang w:eastAsia="zh-CN"/>
        </w:rPr>
        <w:instrText xml:space="preserve"> REF _Ref61360551 \h </w:instrText>
      </w:r>
      <w:r w:rsidR="00573524">
        <w:rPr>
          <w:rFonts w:ascii="Times New Roman" w:eastAsiaTheme="minorEastAsia" w:hAnsi="Times New Roman"/>
          <w:lang w:eastAsia="zh-CN"/>
        </w:rPr>
        <w:instrText xml:space="preserve"> \* MERGEFORMAT </w:instrText>
      </w:r>
      <w:r w:rsidR="00573524" w:rsidRPr="00573524">
        <w:rPr>
          <w:rFonts w:ascii="Times New Roman" w:eastAsiaTheme="minorEastAsia" w:hAnsi="Times New Roman"/>
          <w:lang w:eastAsia="zh-CN"/>
        </w:rPr>
      </w:r>
      <w:r w:rsidR="00573524" w:rsidRPr="00573524">
        <w:rPr>
          <w:rFonts w:ascii="Times New Roman" w:eastAsiaTheme="minorEastAsia" w:hAnsi="Times New Roman"/>
          <w:lang w:eastAsia="zh-CN"/>
        </w:rPr>
        <w:fldChar w:fldCharType="separate"/>
      </w:r>
      <w:r w:rsidR="00D16383" w:rsidRPr="005439AB">
        <w:rPr>
          <w:rFonts w:ascii="Times New Roman" w:hAnsi="Times New Roman"/>
        </w:rPr>
        <w:t xml:space="preserve">Table </w:t>
      </w:r>
      <w:r w:rsidR="00D16383" w:rsidRPr="005439AB">
        <w:rPr>
          <w:rFonts w:ascii="Times New Roman" w:hAnsi="Times New Roman"/>
          <w:noProof/>
        </w:rPr>
        <w:t>3</w:t>
      </w:r>
      <w:r w:rsidR="00573524" w:rsidRPr="00573524">
        <w:rPr>
          <w:rFonts w:ascii="Times New Roman" w:eastAsiaTheme="minorEastAsia" w:hAnsi="Times New Roman"/>
          <w:lang w:eastAsia="zh-CN"/>
        </w:rPr>
        <w:fldChar w:fldCharType="end"/>
      </w:r>
      <w:r w:rsidR="00573524" w:rsidRPr="00573524">
        <w:rPr>
          <w:rFonts w:ascii="Times New Roman" w:eastAsiaTheme="minorEastAsia" w:hAnsi="Times New Roman"/>
          <w:lang w:eastAsia="zh-CN"/>
        </w:rPr>
        <w:t>.</w:t>
      </w:r>
    </w:p>
    <w:p w14:paraId="5099F046" w14:textId="2F8668CA" w:rsidR="00AD5585" w:rsidRPr="0001519D" w:rsidRDefault="00231FB8" w:rsidP="00A656B6">
      <w:pPr>
        <w:pStyle w:val="a7"/>
        <w:jc w:val="center"/>
        <w:rPr>
          <w:rFonts w:ascii="Times New Roman" w:eastAsiaTheme="minorEastAsia" w:hAnsi="Times New Roman"/>
          <w:b/>
          <w:lang w:eastAsia="zh-CN"/>
        </w:rPr>
      </w:pPr>
      <w:bookmarkStart w:id="4" w:name="_Ref61360551"/>
      <w:r w:rsidRPr="0001519D">
        <w:rPr>
          <w:rFonts w:ascii="Times New Roman" w:hAnsi="Times New Roman"/>
          <w:b/>
        </w:rPr>
        <w:t xml:space="preserve">Table </w:t>
      </w:r>
      <w:r w:rsidRPr="0001519D">
        <w:rPr>
          <w:rFonts w:ascii="Times New Roman" w:hAnsi="Times New Roman"/>
          <w:b/>
        </w:rPr>
        <w:fldChar w:fldCharType="begin"/>
      </w:r>
      <w:r w:rsidRPr="0001519D">
        <w:rPr>
          <w:rFonts w:ascii="Times New Roman" w:hAnsi="Times New Roman"/>
          <w:b/>
        </w:rPr>
        <w:instrText xml:space="preserve"> SEQ Table \* ARABIC </w:instrText>
      </w:r>
      <w:r w:rsidRPr="0001519D">
        <w:rPr>
          <w:rFonts w:ascii="Times New Roman" w:hAnsi="Times New Roman"/>
          <w:b/>
        </w:rPr>
        <w:fldChar w:fldCharType="separate"/>
      </w:r>
      <w:r w:rsidR="00D16383">
        <w:rPr>
          <w:rFonts w:ascii="Times New Roman" w:hAnsi="Times New Roman"/>
          <w:b/>
          <w:noProof/>
        </w:rPr>
        <w:t>3</w:t>
      </w:r>
      <w:r w:rsidRPr="0001519D">
        <w:rPr>
          <w:rFonts w:ascii="Times New Roman" w:hAnsi="Times New Roman"/>
          <w:b/>
        </w:rPr>
        <w:fldChar w:fldCharType="end"/>
      </w:r>
      <w:bookmarkEnd w:id="4"/>
      <w:r w:rsidR="00A656B6" w:rsidRPr="0001519D">
        <w:rPr>
          <w:rFonts w:ascii="Times New Roman" w:hAnsi="Times New Roman"/>
          <w:b/>
        </w:rPr>
        <w:t xml:space="preserve"> Simulation assumptions for </w:t>
      </w:r>
      <w:r w:rsidR="003902D4" w:rsidRPr="0001519D">
        <w:rPr>
          <w:rFonts w:ascii="Times New Roman" w:hAnsi="Times New Roman"/>
          <w:b/>
        </w:rPr>
        <w:t>PUCCH evaluation</w:t>
      </w:r>
    </w:p>
    <w:tbl>
      <w:tblPr>
        <w:tblStyle w:val="af7"/>
        <w:tblW w:w="0" w:type="auto"/>
        <w:tblLook w:val="04A0" w:firstRow="1" w:lastRow="0" w:firstColumn="1" w:lastColumn="0" w:noHBand="0" w:noVBand="1"/>
      </w:tblPr>
      <w:tblGrid>
        <w:gridCol w:w="4261"/>
        <w:gridCol w:w="4261"/>
      </w:tblGrid>
      <w:tr w:rsidR="00294A27" w:rsidRPr="005E54AB" w14:paraId="14105E87" w14:textId="77777777" w:rsidTr="00516F7A">
        <w:tc>
          <w:tcPr>
            <w:tcW w:w="4261" w:type="dxa"/>
          </w:tcPr>
          <w:p w14:paraId="1BBC472D" w14:textId="270F2BBF" w:rsidR="00294A27" w:rsidRPr="00573524" w:rsidRDefault="00294A27" w:rsidP="00294A27">
            <w:pPr>
              <w:rPr>
                <w:rFonts w:ascii="Times New Roman" w:hAnsi="Times New Roman"/>
                <w:szCs w:val="20"/>
              </w:rPr>
            </w:pPr>
            <w:r w:rsidRPr="00573524">
              <w:rPr>
                <w:rFonts w:ascii="Times New Roman" w:hAnsi="Times New Roman"/>
                <w:bCs/>
                <w:szCs w:val="20"/>
              </w:rPr>
              <w:t>Carrier frequency</w:t>
            </w:r>
          </w:p>
        </w:tc>
        <w:tc>
          <w:tcPr>
            <w:tcW w:w="4261" w:type="dxa"/>
          </w:tcPr>
          <w:p w14:paraId="21033B8D" w14:textId="472F9F7B" w:rsidR="00294A27" w:rsidRPr="00573524" w:rsidRDefault="00294A27" w:rsidP="00294A27">
            <w:pPr>
              <w:rPr>
                <w:rFonts w:ascii="Times New Roman" w:hAnsi="Times New Roman"/>
                <w:szCs w:val="20"/>
              </w:rPr>
            </w:pPr>
            <w:r w:rsidRPr="00573524">
              <w:rPr>
                <w:rFonts w:ascii="Times New Roman" w:hAnsi="Times New Roman"/>
                <w:szCs w:val="20"/>
              </w:rPr>
              <w:t>60 GHz</w:t>
            </w:r>
          </w:p>
        </w:tc>
      </w:tr>
      <w:tr w:rsidR="00294A27" w:rsidRPr="005E54AB" w14:paraId="5E24211D" w14:textId="77777777" w:rsidTr="00516F7A">
        <w:tc>
          <w:tcPr>
            <w:tcW w:w="4261" w:type="dxa"/>
          </w:tcPr>
          <w:p w14:paraId="70DB1690" w14:textId="2B173033" w:rsidR="00294A27" w:rsidRPr="00573524" w:rsidRDefault="00294A27" w:rsidP="00294A27">
            <w:pPr>
              <w:rPr>
                <w:rFonts w:ascii="Times New Roman" w:hAnsi="Times New Roman"/>
                <w:bCs/>
                <w:szCs w:val="20"/>
              </w:rPr>
            </w:pPr>
            <w:r w:rsidRPr="00573524">
              <w:rPr>
                <w:rFonts w:ascii="Times New Roman" w:hAnsi="Times New Roman"/>
                <w:bCs/>
                <w:szCs w:val="20"/>
              </w:rPr>
              <w:t>Waveform</w:t>
            </w:r>
          </w:p>
        </w:tc>
        <w:tc>
          <w:tcPr>
            <w:tcW w:w="4261" w:type="dxa"/>
          </w:tcPr>
          <w:p w14:paraId="1FFD9404" w14:textId="09060036" w:rsidR="00294A27" w:rsidRPr="00573524" w:rsidRDefault="00294A27" w:rsidP="00294A27">
            <w:pPr>
              <w:rPr>
                <w:rFonts w:ascii="Times New Roman" w:hAnsi="Times New Roman"/>
                <w:szCs w:val="20"/>
              </w:rPr>
            </w:pPr>
            <w:r w:rsidRPr="00573524">
              <w:rPr>
                <w:rFonts w:ascii="Times New Roman" w:hAnsi="Times New Roman"/>
                <w:szCs w:val="20"/>
              </w:rPr>
              <w:t>CP-OFDM</w:t>
            </w:r>
          </w:p>
        </w:tc>
      </w:tr>
      <w:tr w:rsidR="00294A27" w:rsidRPr="005E54AB" w14:paraId="784230FF" w14:textId="77777777" w:rsidTr="00516F7A">
        <w:tc>
          <w:tcPr>
            <w:tcW w:w="4261" w:type="dxa"/>
          </w:tcPr>
          <w:p w14:paraId="7B0B9AB4" w14:textId="1E5EAA10" w:rsidR="00294A27" w:rsidRPr="00573524" w:rsidRDefault="00294A27" w:rsidP="00294A27">
            <w:pPr>
              <w:rPr>
                <w:rFonts w:ascii="Times New Roman" w:hAnsi="Times New Roman"/>
                <w:bCs/>
                <w:szCs w:val="20"/>
              </w:rPr>
            </w:pPr>
            <w:r w:rsidRPr="00573524">
              <w:rPr>
                <w:rFonts w:ascii="Times New Roman" w:hAnsi="Times New Roman"/>
                <w:bCs/>
                <w:szCs w:val="20"/>
              </w:rPr>
              <w:t>Antenna configuration</w:t>
            </w:r>
          </w:p>
        </w:tc>
        <w:tc>
          <w:tcPr>
            <w:tcW w:w="4261" w:type="dxa"/>
          </w:tcPr>
          <w:p w14:paraId="073ADD23" w14:textId="7E16AC6C" w:rsidR="00294A27" w:rsidRPr="00573524" w:rsidRDefault="00294A27" w:rsidP="00294A27">
            <w:pPr>
              <w:rPr>
                <w:rFonts w:ascii="Times New Roman" w:hAnsi="Times New Roman"/>
                <w:szCs w:val="20"/>
              </w:rPr>
            </w:pPr>
            <w:r w:rsidRPr="00573524">
              <w:rPr>
                <w:rFonts w:ascii="Times New Roman" w:hAnsi="Times New Roman"/>
                <w:szCs w:val="20"/>
              </w:rPr>
              <w:t>TDL-A: 1T2R</w:t>
            </w:r>
          </w:p>
        </w:tc>
      </w:tr>
      <w:tr w:rsidR="00294A27" w:rsidRPr="005E54AB" w14:paraId="311339C4" w14:textId="77777777" w:rsidTr="00516F7A">
        <w:tc>
          <w:tcPr>
            <w:tcW w:w="4261" w:type="dxa"/>
          </w:tcPr>
          <w:p w14:paraId="61F1C24C" w14:textId="4090FD9D" w:rsidR="00294A27" w:rsidRPr="00573524" w:rsidRDefault="007B4779" w:rsidP="00294A27">
            <w:pPr>
              <w:rPr>
                <w:rFonts w:ascii="Times New Roman" w:hAnsi="Times New Roman"/>
                <w:bCs/>
                <w:szCs w:val="20"/>
              </w:rPr>
            </w:pPr>
            <w:r>
              <w:rPr>
                <w:rFonts w:ascii="Times New Roman" w:hAnsi="Times New Roman"/>
                <w:bCs/>
                <w:szCs w:val="20"/>
              </w:rPr>
              <w:t>MIMO l</w:t>
            </w:r>
            <w:r w:rsidR="00294A27" w:rsidRPr="00573524">
              <w:rPr>
                <w:rFonts w:ascii="Times New Roman" w:hAnsi="Times New Roman"/>
                <w:bCs/>
                <w:szCs w:val="20"/>
              </w:rPr>
              <w:t>ayer</w:t>
            </w:r>
          </w:p>
        </w:tc>
        <w:tc>
          <w:tcPr>
            <w:tcW w:w="4261" w:type="dxa"/>
          </w:tcPr>
          <w:p w14:paraId="12B7D280" w14:textId="0D871199" w:rsidR="00294A27" w:rsidRPr="00573524" w:rsidRDefault="00294A27" w:rsidP="00294A27">
            <w:pPr>
              <w:rPr>
                <w:rFonts w:ascii="Times New Roman" w:hAnsi="Times New Roman"/>
                <w:szCs w:val="20"/>
              </w:rPr>
            </w:pPr>
            <w:r w:rsidRPr="00573524">
              <w:rPr>
                <w:rFonts w:ascii="Times New Roman" w:hAnsi="Times New Roman"/>
                <w:szCs w:val="20"/>
              </w:rPr>
              <w:t>1</w:t>
            </w:r>
          </w:p>
        </w:tc>
      </w:tr>
      <w:tr w:rsidR="00294A27" w:rsidRPr="005E54AB" w14:paraId="12399015" w14:textId="77777777" w:rsidTr="00516F7A">
        <w:tc>
          <w:tcPr>
            <w:tcW w:w="4261" w:type="dxa"/>
          </w:tcPr>
          <w:p w14:paraId="178797B3" w14:textId="455938C4" w:rsidR="00294A27" w:rsidRPr="00573524" w:rsidRDefault="00294A27" w:rsidP="00294A27">
            <w:pPr>
              <w:rPr>
                <w:rFonts w:ascii="Times New Roman" w:hAnsi="Times New Roman"/>
                <w:bCs/>
                <w:szCs w:val="20"/>
              </w:rPr>
            </w:pPr>
            <w:r w:rsidRPr="00573524">
              <w:rPr>
                <w:rFonts w:ascii="Times New Roman" w:hAnsi="Times New Roman"/>
                <w:bCs/>
                <w:szCs w:val="20"/>
              </w:rPr>
              <w:t>Subcarrier spacing</w:t>
            </w:r>
          </w:p>
        </w:tc>
        <w:tc>
          <w:tcPr>
            <w:tcW w:w="4261" w:type="dxa"/>
          </w:tcPr>
          <w:p w14:paraId="47D35A3C" w14:textId="4AFE7AD9" w:rsidR="00294A27" w:rsidRPr="00573524" w:rsidRDefault="00294A27" w:rsidP="00294A27">
            <w:pPr>
              <w:rPr>
                <w:rFonts w:ascii="Times New Roman" w:hAnsi="Times New Roman"/>
                <w:szCs w:val="20"/>
              </w:rPr>
            </w:pPr>
            <w:r w:rsidRPr="00573524">
              <w:rPr>
                <w:rFonts w:ascii="Times New Roman" w:hAnsi="Times New Roman"/>
                <w:szCs w:val="20"/>
              </w:rPr>
              <w:t>120kHz</w:t>
            </w:r>
          </w:p>
        </w:tc>
      </w:tr>
      <w:tr w:rsidR="00294A27" w:rsidRPr="005E54AB" w14:paraId="7F85E951" w14:textId="77777777" w:rsidTr="00516F7A">
        <w:tc>
          <w:tcPr>
            <w:tcW w:w="4261" w:type="dxa"/>
          </w:tcPr>
          <w:p w14:paraId="67BE7A02" w14:textId="088D9D9E" w:rsidR="00294A27" w:rsidRPr="00573524" w:rsidRDefault="00294A27" w:rsidP="00294A27">
            <w:pPr>
              <w:rPr>
                <w:rFonts w:ascii="Times New Roman" w:eastAsiaTheme="minorEastAsia" w:hAnsi="Times New Roman"/>
                <w:bCs/>
                <w:szCs w:val="20"/>
                <w:lang w:eastAsia="zh-CN"/>
              </w:rPr>
            </w:pPr>
            <w:r w:rsidRPr="00573524">
              <w:rPr>
                <w:rFonts w:ascii="Times New Roman" w:eastAsiaTheme="minorEastAsia" w:hAnsi="Times New Roman"/>
                <w:bCs/>
                <w:szCs w:val="20"/>
                <w:lang w:eastAsia="zh-CN"/>
              </w:rPr>
              <w:t>Delay spread</w:t>
            </w:r>
          </w:p>
        </w:tc>
        <w:tc>
          <w:tcPr>
            <w:tcW w:w="4261" w:type="dxa"/>
          </w:tcPr>
          <w:p w14:paraId="115B883B" w14:textId="3228CA87" w:rsidR="00294A27" w:rsidRPr="00573524" w:rsidRDefault="00294A27" w:rsidP="00294A27">
            <w:pPr>
              <w:rPr>
                <w:rFonts w:ascii="Times New Roman" w:eastAsiaTheme="minorEastAsia" w:hAnsi="Times New Roman"/>
                <w:szCs w:val="20"/>
                <w:lang w:eastAsia="zh-CN"/>
              </w:rPr>
            </w:pPr>
            <w:r w:rsidRPr="00573524">
              <w:rPr>
                <w:rFonts w:ascii="Times New Roman" w:eastAsiaTheme="minorEastAsia" w:hAnsi="Times New Roman" w:hint="eastAsia"/>
                <w:szCs w:val="20"/>
                <w:lang w:eastAsia="zh-CN"/>
              </w:rPr>
              <w:t>5</w:t>
            </w:r>
            <w:r w:rsidRPr="00573524">
              <w:rPr>
                <w:rFonts w:ascii="Times New Roman" w:eastAsiaTheme="minorEastAsia" w:hAnsi="Times New Roman"/>
                <w:szCs w:val="20"/>
                <w:lang w:eastAsia="zh-CN"/>
              </w:rPr>
              <w:t>ns</w:t>
            </w:r>
          </w:p>
        </w:tc>
      </w:tr>
      <w:tr w:rsidR="00573524" w:rsidRPr="005E54AB" w14:paraId="1C2295E3" w14:textId="77777777" w:rsidTr="00516F7A">
        <w:tc>
          <w:tcPr>
            <w:tcW w:w="4261" w:type="dxa"/>
          </w:tcPr>
          <w:p w14:paraId="20A9F33D" w14:textId="089E2B99" w:rsidR="00573524" w:rsidRPr="00573524" w:rsidRDefault="00573524" w:rsidP="00573524">
            <w:pPr>
              <w:rPr>
                <w:rFonts w:ascii="Times New Roman" w:eastAsiaTheme="minorEastAsia" w:hAnsi="Times New Roman"/>
                <w:bCs/>
                <w:szCs w:val="20"/>
                <w:lang w:eastAsia="zh-CN"/>
              </w:rPr>
            </w:pPr>
            <w:r w:rsidRPr="00573524">
              <w:rPr>
                <w:rFonts w:ascii="Times New Roman" w:hAnsi="Times New Roman"/>
                <w:szCs w:val="20"/>
              </w:rPr>
              <w:t>FFT size</w:t>
            </w:r>
          </w:p>
        </w:tc>
        <w:tc>
          <w:tcPr>
            <w:tcW w:w="4261" w:type="dxa"/>
          </w:tcPr>
          <w:p w14:paraId="32E52754" w14:textId="5DB002B6" w:rsidR="00573524" w:rsidRPr="00573524" w:rsidRDefault="00573524" w:rsidP="00573524">
            <w:pPr>
              <w:rPr>
                <w:rFonts w:ascii="Times New Roman" w:eastAsiaTheme="minorEastAsia" w:hAnsi="Times New Roman"/>
                <w:szCs w:val="20"/>
                <w:lang w:eastAsia="zh-CN"/>
              </w:rPr>
            </w:pPr>
            <w:r w:rsidRPr="00573524">
              <w:rPr>
                <w:rFonts w:ascii="Times New Roman" w:hAnsi="Times New Roman"/>
                <w:szCs w:val="20"/>
              </w:rPr>
              <w:t>4096</w:t>
            </w:r>
          </w:p>
        </w:tc>
      </w:tr>
    </w:tbl>
    <w:p w14:paraId="5B9D8137" w14:textId="77777777" w:rsidR="00A54E0E" w:rsidRPr="003475E6" w:rsidRDefault="00A54E0E" w:rsidP="00A54E0E">
      <w:pPr>
        <w:rPr>
          <w:rFonts w:eastAsiaTheme="minorEastAsia"/>
          <w:lang w:eastAsia="zh-CN"/>
        </w:rPr>
      </w:pPr>
    </w:p>
    <w:p w14:paraId="384A7AE5" w14:textId="4D3A7E1E" w:rsidR="00C254DD" w:rsidRDefault="00885684" w:rsidP="00A54E0E">
      <w:pPr>
        <w:pStyle w:val="3"/>
        <w:ind w:left="1304"/>
        <w:rPr>
          <w:b w:val="0"/>
          <w:lang w:eastAsia="zh-CN"/>
        </w:rPr>
      </w:pPr>
      <w:r w:rsidRPr="00885684">
        <w:rPr>
          <w:b w:val="0"/>
          <w:lang w:eastAsia="zh-CN"/>
        </w:rPr>
        <w:lastRenderedPageBreak/>
        <w:t>Link budget template of PUCCH</w:t>
      </w:r>
    </w:p>
    <w:p w14:paraId="1C82F390" w14:textId="03D3A053" w:rsidR="008C0994" w:rsidRPr="008C0994" w:rsidRDefault="00ED6533" w:rsidP="00455485">
      <w:pPr>
        <w:spacing w:after="240"/>
        <w:jc w:val="both"/>
        <w:rPr>
          <w:rFonts w:eastAsiaTheme="minorEastAsia"/>
          <w:lang w:eastAsia="zh-CN"/>
        </w:rPr>
      </w:pPr>
      <w:r w:rsidRPr="001C3406">
        <w:rPr>
          <w:rFonts w:ascii="Times New Roman" w:hAnsi="Times New Roman"/>
        </w:rPr>
        <w:t>In RAN1</w:t>
      </w:r>
      <w:r w:rsidRPr="001C3406">
        <w:rPr>
          <w:rFonts w:ascii="Times New Roman" w:hAnsi="Times New Roman" w:hint="eastAsia"/>
        </w:rPr>
        <w:t xml:space="preserve"> </w:t>
      </w:r>
      <w:r w:rsidRPr="001C3406">
        <w:rPr>
          <w:rFonts w:ascii="Times New Roman" w:hAnsi="Times New Roman"/>
        </w:rPr>
        <w:t>10</w:t>
      </w:r>
      <w:r>
        <w:rPr>
          <w:rFonts w:ascii="Times New Roman" w:hAnsi="Times New Roman"/>
        </w:rPr>
        <w:t>2</w:t>
      </w:r>
      <w:r w:rsidRPr="001C3406">
        <w:rPr>
          <w:rFonts w:ascii="Times New Roman" w:hAnsi="Times New Roman"/>
        </w:rPr>
        <w:t>-e meeting</w:t>
      </w:r>
      <w:r w:rsidR="006813F4">
        <w:rPr>
          <w:rFonts w:ascii="Times New Roman" w:hAnsi="Times New Roman"/>
        </w:rPr>
        <w:t xml:space="preserve"> </w:t>
      </w:r>
      <w:r w:rsidR="005078D1">
        <w:rPr>
          <w:rFonts w:ascii="Times New Roman" w:hAnsi="Times New Roman"/>
        </w:rPr>
        <w:fldChar w:fldCharType="begin"/>
      </w:r>
      <w:r w:rsidR="005078D1">
        <w:rPr>
          <w:rFonts w:ascii="Times New Roman" w:hAnsi="Times New Roman"/>
        </w:rPr>
        <w:instrText xml:space="preserve"> REF _Ref53393378 \r \h  \* MERGEFORMAT </w:instrText>
      </w:r>
      <w:r w:rsidR="005078D1">
        <w:rPr>
          <w:rFonts w:ascii="Times New Roman" w:hAnsi="Times New Roman"/>
        </w:rPr>
      </w:r>
      <w:r w:rsidR="005078D1">
        <w:rPr>
          <w:rFonts w:ascii="Times New Roman" w:hAnsi="Times New Roman"/>
        </w:rPr>
        <w:fldChar w:fldCharType="separate"/>
      </w:r>
      <w:r w:rsidR="00D16383">
        <w:rPr>
          <w:rFonts w:ascii="Times New Roman" w:hAnsi="Times New Roman"/>
        </w:rPr>
        <w:t>[3]</w:t>
      </w:r>
      <w:r w:rsidR="005078D1">
        <w:rPr>
          <w:rFonts w:ascii="Times New Roman" w:hAnsi="Times New Roman"/>
        </w:rPr>
        <w:fldChar w:fldCharType="end"/>
      </w:r>
      <w:r w:rsidRPr="001C3406">
        <w:rPr>
          <w:rFonts w:ascii="Times New Roman" w:hAnsi="Times New Roman"/>
        </w:rPr>
        <w:t xml:space="preserve">, </w:t>
      </w:r>
      <w:r w:rsidR="006813F4">
        <w:rPr>
          <w:rFonts w:ascii="Times New Roman" w:hAnsi="Times New Roman"/>
        </w:rPr>
        <w:t>the</w:t>
      </w:r>
      <w:r w:rsidRPr="001C3406">
        <w:rPr>
          <w:rFonts w:ascii="Times New Roman" w:hAnsi="Times New Roman" w:hint="eastAsia"/>
        </w:rPr>
        <w:t xml:space="preserve"> </w:t>
      </w:r>
      <w:r w:rsidRPr="001C3406">
        <w:rPr>
          <w:rFonts w:ascii="Times New Roman" w:hAnsi="Times New Roman"/>
        </w:rPr>
        <w:t xml:space="preserve">evaluation assumptions </w:t>
      </w:r>
      <w:r>
        <w:rPr>
          <w:rFonts w:ascii="Times New Roman" w:hAnsi="Times New Roman"/>
        </w:rPr>
        <w:t>we</w:t>
      </w:r>
      <w:r w:rsidRPr="001C3406">
        <w:rPr>
          <w:rFonts w:ascii="Times New Roman" w:hAnsi="Times New Roman"/>
        </w:rPr>
        <w:t xml:space="preserve">re </w:t>
      </w:r>
      <w:r>
        <w:rPr>
          <w:rFonts w:ascii="Times New Roman" w:hAnsi="Times New Roman"/>
        </w:rPr>
        <w:t xml:space="preserve">further </w:t>
      </w:r>
      <w:r w:rsidRPr="001C3406">
        <w:rPr>
          <w:rFonts w:ascii="Times New Roman" w:hAnsi="Times New Roman"/>
        </w:rPr>
        <w:t>discussed</w:t>
      </w:r>
      <w:r w:rsidRPr="00ED6533">
        <w:rPr>
          <w:rFonts w:ascii="Times New Roman" w:hAnsi="Times New Roman"/>
        </w:rPr>
        <w:t xml:space="preserve"> </w:t>
      </w:r>
      <w:r w:rsidR="006813F4">
        <w:rPr>
          <w:rFonts w:ascii="Times New Roman" w:hAnsi="Times New Roman"/>
        </w:rPr>
        <w:t xml:space="preserve">in coverage enhancement WI </w:t>
      </w:r>
      <w:r>
        <w:rPr>
          <w:rFonts w:ascii="Times New Roman" w:hAnsi="Times New Roman"/>
        </w:rPr>
        <w:t xml:space="preserve">and the specific evaluation metric was also confirmed with </w:t>
      </w:r>
      <w:r w:rsidRPr="001C3406">
        <w:rPr>
          <w:rFonts w:ascii="Times New Roman" w:hAnsi="Times New Roman"/>
        </w:rPr>
        <w:t>following</w:t>
      </w:r>
      <w:r w:rsidRPr="001C3406">
        <w:rPr>
          <w:rFonts w:ascii="Times New Roman" w:hAnsi="Times New Roman" w:hint="eastAsia"/>
        </w:rPr>
        <w:t xml:space="preserve"> </w:t>
      </w:r>
      <w:r w:rsidRPr="001C3406">
        <w:rPr>
          <w:rFonts w:ascii="Times New Roman" w:hAnsi="Times New Roman"/>
        </w:rPr>
        <w:t>agreements</w:t>
      </w:r>
      <w:r>
        <w:rPr>
          <w:rFonts w:ascii="Times New Roman" w:hAnsi="Times New Roman"/>
        </w:rPr>
        <w:t xml:space="preserve">. </w:t>
      </w:r>
    </w:p>
    <w:tbl>
      <w:tblPr>
        <w:tblStyle w:val="af7"/>
        <w:tblW w:w="0" w:type="auto"/>
        <w:tblLook w:val="04A0" w:firstRow="1" w:lastRow="0" w:firstColumn="1" w:lastColumn="0" w:noHBand="0" w:noVBand="1"/>
      </w:tblPr>
      <w:tblGrid>
        <w:gridCol w:w="9060"/>
      </w:tblGrid>
      <w:tr w:rsidR="008C0994" w14:paraId="264A9B25" w14:textId="77777777" w:rsidTr="008C0994">
        <w:tc>
          <w:tcPr>
            <w:tcW w:w="9060" w:type="dxa"/>
          </w:tcPr>
          <w:p w14:paraId="172EA167" w14:textId="77777777" w:rsidR="008C0994" w:rsidRPr="008C0994" w:rsidRDefault="008C0994" w:rsidP="005E43A8">
            <w:pPr>
              <w:rPr>
                <w:rFonts w:ascii="Times New Roman" w:hAnsi="Times New Roman"/>
                <w:highlight w:val="green"/>
              </w:rPr>
            </w:pPr>
            <w:r w:rsidRPr="008C0994">
              <w:rPr>
                <w:rFonts w:ascii="Times New Roman" w:hAnsi="Times New Roman"/>
                <w:highlight w:val="green"/>
              </w:rPr>
              <w:t>Agreements:</w:t>
            </w:r>
          </w:p>
          <w:p w14:paraId="72F2A06A" w14:textId="77777777" w:rsidR="008C0994" w:rsidRPr="008C0994" w:rsidRDefault="008C0994" w:rsidP="005078D1">
            <w:pPr>
              <w:numPr>
                <w:ilvl w:val="0"/>
                <w:numId w:val="30"/>
              </w:numPr>
              <w:rPr>
                <w:rFonts w:ascii="Times New Roman" w:hAnsi="Times New Roman"/>
              </w:rPr>
            </w:pPr>
            <w:r w:rsidRPr="008C0994">
              <w:rPr>
                <w:rFonts w:ascii="Times New Roman" w:hAnsi="Times New Roman"/>
              </w:rPr>
              <w:t>Adopt single link budget template for both FR1 and FR2 based on IMT-2020 self-evaluation with rows for MIL, MCL, MPL, and necessary revisions, including adding/removing/revising/simplifying some parameters</w:t>
            </w:r>
          </w:p>
          <w:p w14:paraId="610104F5" w14:textId="1DFFCF60" w:rsidR="008C0994" w:rsidRPr="008C0994" w:rsidRDefault="007F6FC5" w:rsidP="005078D1">
            <w:pPr>
              <w:numPr>
                <w:ilvl w:val="1"/>
                <w:numId w:val="30"/>
              </w:numPr>
              <w:rPr>
                <w:rFonts w:ascii="Times New Roman" w:hAnsi="Times New Roman"/>
              </w:rPr>
            </w:pPr>
            <w:r>
              <w:rPr>
                <w:rFonts w:ascii="Times New Roman" w:hAnsi="Times New Roman"/>
              </w:rPr>
              <w:t>[For LLS based methodology</w:t>
            </w:r>
            <w:r w:rsidR="008C0994" w:rsidRPr="008C0994">
              <w:rPr>
                <w:rFonts w:ascii="Times New Roman" w:hAnsi="Times New Roman"/>
              </w:rPr>
              <w:t>]</w:t>
            </w:r>
            <w:r>
              <w:rPr>
                <w:rFonts w:ascii="Times New Roman" w:hAnsi="Times New Roman"/>
              </w:rPr>
              <w:t xml:space="preserve">, </w:t>
            </w:r>
            <w:r w:rsidR="008C0994" w:rsidRPr="008C0994">
              <w:rPr>
                <w:rFonts w:ascii="Times New Roman" w:hAnsi="Times New Roman"/>
              </w:rPr>
              <w:t xml:space="preserve">coverage bottleneck(s) identification is performed using at least [MCL and] MIL. </w:t>
            </w:r>
          </w:p>
          <w:p w14:paraId="79F0CF38" w14:textId="46244C8E" w:rsidR="008C0994" w:rsidRPr="008C0994" w:rsidRDefault="008C0994" w:rsidP="005078D1">
            <w:pPr>
              <w:numPr>
                <w:ilvl w:val="1"/>
                <w:numId w:val="30"/>
              </w:numPr>
              <w:rPr>
                <w:rFonts w:eastAsiaTheme="minorEastAsia"/>
                <w:lang w:eastAsia="zh-CN"/>
              </w:rPr>
            </w:pPr>
            <w:r w:rsidRPr="008C0994">
              <w:rPr>
                <w:rFonts w:ascii="Times New Roman" w:hAnsi="Times New Roman"/>
              </w:rPr>
              <w:t>[MCL values can also be considered to compare channels with similar antenna (and antenna array) gain]</w:t>
            </w:r>
          </w:p>
        </w:tc>
      </w:tr>
    </w:tbl>
    <w:p w14:paraId="14F917B0" w14:textId="78FC2B7C" w:rsidR="008B3A10" w:rsidRDefault="00ED6533" w:rsidP="00455485">
      <w:pPr>
        <w:pStyle w:val="a0"/>
        <w:spacing w:before="240" w:after="240"/>
        <w:rPr>
          <w:rFonts w:ascii="Times New Roman" w:eastAsiaTheme="minorEastAsia" w:hAnsi="Times New Roman"/>
          <w:lang w:eastAsia="zh-CN"/>
        </w:rPr>
      </w:pPr>
      <w:r>
        <w:rPr>
          <w:rFonts w:ascii="Times New Roman" w:eastAsiaTheme="minorEastAsia" w:hAnsi="Times New Roman"/>
          <w:lang w:eastAsia="zh-CN"/>
        </w:rPr>
        <w:t xml:space="preserve">In NR operation </w:t>
      </w:r>
      <w:r w:rsidR="00FA3A4D">
        <w:rPr>
          <w:rFonts w:ascii="Times New Roman" w:eastAsiaTheme="minorEastAsia" w:hAnsi="Times New Roman"/>
          <w:lang w:eastAsia="zh-CN"/>
        </w:rPr>
        <w:t>from 52.6GHz to 71GHz, the link budget template can be based on the single link budget template for both FR1 and FR2 mentioned in abov</w:t>
      </w:r>
      <w:r w:rsidR="00640751">
        <w:rPr>
          <w:rFonts w:ascii="Times New Roman" w:eastAsiaTheme="minorEastAsia" w:hAnsi="Times New Roman"/>
          <w:lang w:eastAsia="zh-CN"/>
        </w:rPr>
        <w:t xml:space="preserve">e agreement with </w:t>
      </w:r>
      <w:r w:rsidR="00172151">
        <w:rPr>
          <w:rFonts w:ascii="Times New Roman" w:eastAsiaTheme="minorEastAsia" w:hAnsi="Times New Roman"/>
          <w:lang w:eastAsia="zh-CN"/>
        </w:rPr>
        <w:t xml:space="preserve">simplification (e.g. </w:t>
      </w:r>
      <w:r w:rsidR="00640751">
        <w:rPr>
          <w:rFonts w:ascii="Times New Roman" w:eastAsiaTheme="minorEastAsia" w:hAnsi="Times New Roman"/>
          <w:lang w:eastAsia="zh-CN"/>
        </w:rPr>
        <w:t xml:space="preserve">removing some </w:t>
      </w:r>
      <w:r w:rsidR="00172151">
        <w:rPr>
          <w:rFonts w:ascii="Times New Roman" w:eastAsiaTheme="minorEastAsia" w:hAnsi="Times New Roman"/>
          <w:lang w:eastAsia="zh-CN"/>
        </w:rPr>
        <w:t xml:space="preserve">unnecessary </w:t>
      </w:r>
      <w:r w:rsidR="00640751">
        <w:rPr>
          <w:rFonts w:ascii="Times New Roman" w:eastAsiaTheme="minorEastAsia" w:hAnsi="Times New Roman"/>
          <w:lang w:eastAsia="zh-CN"/>
        </w:rPr>
        <w:t>parameters</w:t>
      </w:r>
      <w:r w:rsidR="00172151">
        <w:rPr>
          <w:rFonts w:ascii="Times New Roman" w:eastAsiaTheme="minorEastAsia" w:hAnsi="Times New Roman"/>
          <w:lang w:eastAsia="zh-CN"/>
        </w:rPr>
        <w:t>)</w:t>
      </w:r>
      <w:r w:rsidR="00640751">
        <w:rPr>
          <w:rFonts w:ascii="Times New Roman" w:eastAsiaTheme="minorEastAsia" w:hAnsi="Times New Roman"/>
          <w:lang w:eastAsia="zh-CN"/>
        </w:rPr>
        <w:t xml:space="preserve">. </w:t>
      </w:r>
      <w:r w:rsidR="00172151">
        <w:rPr>
          <w:rFonts w:ascii="Times New Roman" w:eastAsiaTheme="minorEastAsia" w:hAnsi="Times New Roman"/>
          <w:lang w:eastAsia="zh-CN"/>
        </w:rPr>
        <w:t xml:space="preserve">In this way, </w:t>
      </w:r>
      <w:r w:rsidR="00640751">
        <w:rPr>
          <w:rFonts w:ascii="Times New Roman" w:eastAsiaTheme="minorEastAsia" w:hAnsi="Times New Roman"/>
          <w:lang w:eastAsia="zh-CN"/>
        </w:rPr>
        <w:t>the link budget template in</w:t>
      </w:r>
      <w:r w:rsidR="00640751" w:rsidRPr="00E710F0">
        <w:rPr>
          <w:rFonts w:ascii="Times New Roman" w:eastAsiaTheme="minorEastAsia" w:hAnsi="Times New Roman"/>
          <w:lang w:eastAsia="zh-CN"/>
        </w:rPr>
        <w:t xml:space="preserve"> </w:t>
      </w:r>
      <w:r w:rsidR="00640751" w:rsidRPr="00E710F0">
        <w:rPr>
          <w:rFonts w:ascii="Times New Roman" w:eastAsiaTheme="minorEastAsia" w:hAnsi="Times New Roman"/>
          <w:lang w:eastAsia="zh-CN"/>
        </w:rPr>
        <w:fldChar w:fldCharType="begin"/>
      </w:r>
      <w:r w:rsidR="00640751" w:rsidRPr="00E710F0">
        <w:rPr>
          <w:rFonts w:ascii="Times New Roman" w:eastAsiaTheme="minorEastAsia" w:hAnsi="Times New Roman"/>
          <w:lang w:eastAsia="zh-CN"/>
        </w:rPr>
        <w:instrText xml:space="preserve"> REF _Ref61356098 \h </w:instrText>
      </w:r>
      <w:r w:rsidR="00E710F0">
        <w:rPr>
          <w:rFonts w:ascii="Times New Roman" w:eastAsiaTheme="minorEastAsia" w:hAnsi="Times New Roman"/>
          <w:lang w:eastAsia="zh-CN"/>
        </w:rPr>
        <w:instrText xml:space="preserve"> \* MERGEFORMAT </w:instrText>
      </w:r>
      <w:r w:rsidR="00640751" w:rsidRPr="00E710F0">
        <w:rPr>
          <w:rFonts w:ascii="Times New Roman" w:eastAsiaTheme="minorEastAsia" w:hAnsi="Times New Roman"/>
          <w:lang w:eastAsia="zh-CN"/>
        </w:rPr>
      </w:r>
      <w:r w:rsidR="00640751" w:rsidRPr="00E710F0">
        <w:rPr>
          <w:rFonts w:ascii="Times New Roman" w:eastAsiaTheme="minorEastAsia" w:hAnsi="Times New Roman"/>
          <w:lang w:eastAsia="zh-CN"/>
        </w:rPr>
        <w:fldChar w:fldCharType="separate"/>
      </w:r>
      <w:r w:rsidR="00D16383" w:rsidRPr="005439AB">
        <w:rPr>
          <w:rFonts w:ascii="Times New Roman" w:hAnsi="Times New Roman"/>
        </w:rPr>
        <w:t xml:space="preserve">Table </w:t>
      </w:r>
      <w:r w:rsidR="00D16383" w:rsidRPr="005439AB">
        <w:rPr>
          <w:rFonts w:ascii="Times New Roman" w:hAnsi="Times New Roman"/>
          <w:noProof/>
        </w:rPr>
        <w:t>4</w:t>
      </w:r>
      <w:r w:rsidR="00640751" w:rsidRPr="00E710F0">
        <w:rPr>
          <w:rFonts w:ascii="Times New Roman" w:eastAsiaTheme="minorEastAsia" w:hAnsi="Times New Roman"/>
          <w:lang w:eastAsia="zh-CN"/>
        </w:rPr>
        <w:fldChar w:fldCharType="end"/>
      </w:r>
      <w:r w:rsidR="00640751">
        <w:rPr>
          <w:rFonts w:ascii="Times New Roman" w:eastAsiaTheme="minorEastAsia" w:hAnsi="Times New Roman"/>
          <w:lang w:eastAsia="zh-CN"/>
        </w:rPr>
        <w:t xml:space="preserve"> </w:t>
      </w:r>
      <w:r w:rsidR="00172151">
        <w:rPr>
          <w:rFonts w:ascii="Times New Roman" w:eastAsiaTheme="minorEastAsia" w:hAnsi="Times New Roman"/>
          <w:lang w:eastAsia="zh-CN"/>
        </w:rPr>
        <w:t xml:space="preserve">is proposed </w:t>
      </w:r>
      <w:r w:rsidR="00640751">
        <w:rPr>
          <w:rFonts w:ascii="Times New Roman" w:eastAsiaTheme="minorEastAsia" w:hAnsi="Times New Roman"/>
          <w:lang w:eastAsia="zh-CN"/>
        </w:rPr>
        <w:t xml:space="preserve">to evaluate different </w:t>
      </w:r>
      <w:r w:rsidR="008B3A10">
        <w:rPr>
          <w:rFonts w:ascii="Times New Roman" w:eastAsiaTheme="minorEastAsia" w:hAnsi="Times New Roman"/>
          <w:lang w:eastAsia="zh-CN"/>
        </w:rPr>
        <w:t>methods of increasing</w:t>
      </w:r>
      <w:r w:rsidR="000B03B4">
        <w:rPr>
          <w:rFonts w:ascii="Times New Roman" w:eastAsiaTheme="minorEastAsia" w:hAnsi="Times New Roman"/>
          <w:lang w:eastAsia="zh-CN"/>
        </w:rPr>
        <w:t xml:space="preserve"> </w:t>
      </w:r>
      <w:r w:rsidR="008B3A10">
        <w:rPr>
          <w:rFonts w:ascii="Times New Roman" w:eastAsiaTheme="minorEastAsia" w:hAnsi="Times New Roman"/>
          <w:lang w:eastAsia="zh-CN"/>
        </w:rPr>
        <w:t xml:space="preserve">the number of RB of </w:t>
      </w:r>
      <w:r w:rsidR="00640751">
        <w:rPr>
          <w:rFonts w:ascii="Times New Roman" w:eastAsiaTheme="minorEastAsia" w:hAnsi="Times New Roman"/>
          <w:lang w:eastAsia="zh-CN"/>
        </w:rPr>
        <w:t>PUCCH</w:t>
      </w:r>
      <w:r w:rsidR="000B03B4">
        <w:rPr>
          <w:rFonts w:ascii="Times New Roman" w:eastAsiaTheme="minorEastAsia" w:hAnsi="Times New Roman"/>
          <w:lang w:eastAsia="zh-CN"/>
        </w:rPr>
        <w:t>.</w:t>
      </w:r>
      <w:r w:rsidR="00885684">
        <w:rPr>
          <w:rFonts w:ascii="Times New Roman" w:eastAsiaTheme="minorEastAsia" w:hAnsi="Times New Roman"/>
          <w:lang w:eastAsia="zh-CN"/>
        </w:rPr>
        <w:t xml:space="preserve"> </w:t>
      </w:r>
    </w:p>
    <w:p w14:paraId="249AF939" w14:textId="7D1D2184" w:rsidR="00102825" w:rsidRDefault="00885684" w:rsidP="00455485">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In </w:t>
      </w:r>
      <w:r w:rsidR="00172151" w:rsidRPr="00E710F0">
        <w:rPr>
          <w:rFonts w:ascii="Times New Roman" w:eastAsiaTheme="minorEastAsia" w:hAnsi="Times New Roman"/>
          <w:lang w:eastAsia="zh-CN"/>
        </w:rPr>
        <w:fldChar w:fldCharType="begin"/>
      </w:r>
      <w:r w:rsidR="00172151" w:rsidRPr="00E710F0">
        <w:rPr>
          <w:rFonts w:ascii="Times New Roman" w:eastAsiaTheme="minorEastAsia" w:hAnsi="Times New Roman"/>
          <w:lang w:eastAsia="zh-CN"/>
        </w:rPr>
        <w:instrText xml:space="preserve"> REF _Ref61356098 \h </w:instrText>
      </w:r>
      <w:r w:rsidR="00172151">
        <w:rPr>
          <w:rFonts w:ascii="Times New Roman" w:eastAsiaTheme="minorEastAsia" w:hAnsi="Times New Roman"/>
          <w:lang w:eastAsia="zh-CN"/>
        </w:rPr>
        <w:instrText xml:space="preserve"> \* MERGEFORMAT </w:instrText>
      </w:r>
      <w:r w:rsidR="00172151" w:rsidRPr="00E710F0">
        <w:rPr>
          <w:rFonts w:ascii="Times New Roman" w:eastAsiaTheme="minorEastAsia" w:hAnsi="Times New Roman"/>
          <w:lang w:eastAsia="zh-CN"/>
        </w:rPr>
      </w:r>
      <w:r w:rsidR="00172151" w:rsidRPr="00E710F0">
        <w:rPr>
          <w:rFonts w:ascii="Times New Roman" w:eastAsiaTheme="minorEastAsia" w:hAnsi="Times New Roman"/>
          <w:lang w:eastAsia="zh-CN"/>
        </w:rPr>
        <w:fldChar w:fldCharType="separate"/>
      </w:r>
      <w:r w:rsidR="00D16383" w:rsidRPr="005439AB">
        <w:rPr>
          <w:rFonts w:ascii="Times New Roman" w:hAnsi="Times New Roman"/>
        </w:rPr>
        <w:t xml:space="preserve">Table </w:t>
      </w:r>
      <w:r w:rsidR="00D16383" w:rsidRPr="005439AB">
        <w:rPr>
          <w:rFonts w:ascii="Times New Roman" w:hAnsi="Times New Roman"/>
          <w:noProof/>
        </w:rPr>
        <w:t>4</w:t>
      </w:r>
      <w:r w:rsidR="00172151" w:rsidRPr="00E710F0">
        <w:rPr>
          <w:rFonts w:ascii="Times New Roman" w:eastAsiaTheme="minorEastAsia" w:hAnsi="Times New Roman"/>
          <w:lang w:eastAsia="zh-CN"/>
        </w:rPr>
        <w:fldChar w:fldCharType="end"/>
      </w:r>
      <w:r>
        <w:rPr>
          <w:rFonts w:ascii="Times New Roman" w:eastAsiaTheme="minorEastAsia" w:hAnsi="Times New Roman"/>
          <w:lang w:eastAsia="zh-CN"/>
        </w:rPr>
        <w:t>, the number of PRBs indicates the nominal occup</w:t>
      </w:r>
      <w:r w:rsidR="00CD4BB5">
        <w:rPr>
          <w:rFonts w:ascii="Times New Roman" w:eastAsiaTheme="minorEastAsia" w:hAnsi="Times New Roman"/>
          <w:lang w:eastAsia="zh-CN"/>
        </w:rPr>
        <w:t>ied PRBs of PUCCH. The number of REs</w:t>
      </w:r>
      <w:r w:rsidR="00467C02">
        <w:rPr>
          <w:rFonts w:ascii="Times New Roman" w:eastAsiaTheme="minorEastAsia" w:hAnsi="Times New Roman"/>
          <w:lang w:eastAsia="zh-CN"/>
        </w:rPr>
        <w:t xml:space="preserve"> </w:t>
      </w:r>
      <w:r w:rsidR="00CD4BB5">
        <w:rPr>
          <w:rFonts w:ascii="Times New Roman" w:eastAsiaTheme="minorEastAsia" w:hAnsi="Times New Roman"/>
          <w:lang w:eastAsia="zh-CN"/>
        </w:rPr>
        <w:t xml:space="preserve">indicates the </w:t>
      </w:r>
      <w:r w:rsidR="00467C02">
        <w:rPr>
          <w:rFonts w:ascii="Times New Roman" w:eastAsiaTheme="minorEastAsia" w:hAnsi="Times New Roman"/>
          <w:lang w:eastAsia="zh-CN"/>
        </w:rPr>
        <w:t xml:space="preserve">actual occupied REs of PUCCH. The required SNR </w:t>
      </w:r>
      <w:r w:rsidR="000B1D1E">
        <w:rPr>
          <w:rFonts w:ascii="Times New Roman" w:eastAsiaTheme="minorEastAsia" w:hAnsi="Times New Roman"/>
          <w:lang w:eastAsia="zh-CN"/>
        </w:rPr>
        <w:t xml:space="preserve">is achieved by the </w:t>
      </w:r>
      <w:r w:rsidR="00F14CE1">
        <w:rPr>
          <w:rFonts w:ascii="Times New Roman" w:eastAsiaTheme="minorEastAsia" w:hAnsi="Times New Roman"/>
          <w:lang w:eastAsia="zh-CN"/>
        </w:rPr>
        <w:t>link-level simulation</w:t>
      </w:r>
      <w:r w:rsidR="000B1D1E">
        <w:rPr>
          <w:rFonts w:ascii="Times New Roman" w:eastAsiaTheme="minorEastAsia" w:hAnsi="Times New Roman"/>
          <w:lang w:eastAsia="zh-CN"/>
        </w:rPr>
        <w:t xml:space="preserve"> for the target error rate</w:t>
      </w:r>
      <w:r w:rsidR="00123F43">
        <w:rPr>
          <w:rFonts w:ascii="Times New Roman" w:eastAsiaTheme="minorEastAsia" w:hAnsi="Times New Roman"/>
          <w:lang w:eastAsia="zh-CN"/>
        </w:rPr>
        <w:t xml:space="preserve"> and PAPR is </w:t>
      </w:r>
      <w:r w:rsidR="00546641">
        <w:rPr>
          <w:rFonts w:ascii="Times New Roman" w:eastAsiaTheme="minorEastAsia" w:hAnsi="Times New Roman"/>
          <w:lang w:eastAsia="zh-CN"/>
        </w:rPr>
        <w:t xml:space="preserve">obtained </w:t>
      </w:r>
      <w:r w:rsidR="00123F43">
        <w:rPr>
          <w:rFonts w:ascii="Times New Roman" w:eastAsiaTheme="minorEastAsia" w:hAnsi="Times New Roman"/>
          <w:lang w:eastAsia="zh-CN"/>
        </w:rPr>
        <w:t xml:space="preserve">from the </w:t>
      </w:r>
      <w:r w:rsidR="00F14CE1">
        <w:rPr>
          <w:rFonts w:ascii="Times New Roman" w:eastAsiaTheme="minorEastAsia" w:hAnsi="Times New Roman"/>
          <w:lang w:eastAsia="zh-CN"/>
        </w:rPr>
        <w:t>link-level simulation</w:t>
      </w:r>
      <w:r w:rsidR="000B1D1E">
        <w:rPr>
          <w:rFonts w:ascii="Times New Roman" w:eastAsiaTheme="minorEastAsia" w:hAnsi="Times New Roman"/>
          <w:lang w:eastAsia="zh-CN"/>
        </w:rPr>
        <w:t xml:space="preserve">. For </w:t>
      </w:r>
      <w:r w:rsidR="00D924EB">
        <w:rPr>
          <w:rFonts w:ascii="Times New Roman" w:eastAsiaTheme="minorEastAsia" w:hAnsi="Times New Roman"/>
          <w:lang w:eastAsia="zh-CN"/>
        </w:rPr>
        <w:t xml:space="preserve">multi-PRB </w:t>
      </w:r>
      <w:r w:rsidR="000B1D1E">
        <w:rPr>
          <w:rFonts w:ascii="Times New Roman" w:eastAsiaTheme="minorEastAsia" w:hAnsi="Times New Roman"/>
          <w:lang w:eastAsia="zh-CN"/>
        </w:rPr>
        <w:t xml:space="preserve">based PUCCH, the P_max is </w:t>
      </w:r>
      <w:r w:rsidR="002C5113">
        <w:rPr>
          <w:rFonts w:ascii="Times New Roman" w:eastAsiaTheme="minorEastAsia" w:hAnsi="Times New Roman"/>
          <w:lang w:eastAsia="zh-CN"/>
        </w:rPr>
        <w:t xml:space="preserve">calculated by PSD and occupied bandwidth. For </w:t>
      </w:r>
      <w:r w:rsidR="00D924EB">
        <w:rPr>
          <w:rFonts w:ascii="Times New Roman" w:eastAsiaTheme="minorEastAsia" w:hAnsi="Times New Roman"/>
          <w:lang w:eastAsia="zh-CN"/>
        </w:rPr>
        <w:t>multi-</w:t>
      </w:r>
      <w:r w:rsidR="002C5113">
        <w:rPr>
          <w:rFonts w:ascii="Times New Roman" w:eastAsiaTheme="minorEastAsia" w:hAnsi="Times New Roman"/>
          <w:lang w:eastAsia="zh-CN"/>
        </w:rPr>
        <w:t>sub</w:t>
      </w:r>
      <w:r w:rsidR="00567428">
        <w:rPr>
          <w:rFonts w:ascii="Times New Roman" w:eastAsiaTheme="minorEastAsia" w:hAnsi="Times New Roman"/>
          <w:lang w:eastAsia="zh-CN"/>
        </w:rPr>
        <w:t>-</w:t>
      </w:r>
      <w:r w:rsidR="002C5113">
        <w:rPr>
          <w:rFonts w:ascii="Times New Roman" w:eastAsiaTheme="minorEastAsia" w:hAnsi="Times New Roman"/>
          <w:lang w:eastAsia="zh-CN"/>
        </w:rPr>
        <w:t>PRB based PUCCH, the P</w:t>
      </w:r>
      <w:r w:rsidR="002C5113">
        <w:rPr>
          <w:rFonts w:ascii="Times New Roman" w:eastAsiaTheme="minorEastAsia" w:hAnsi="Times New Roman" w:hint="eastAsia"/>
          <w:lang w:eastAsia="zh-CN"/>
        </w:rPr>
        <w:t>_</w:t>
      </w:r>
      <w:r w:rsidR="002C5113">
        <w:rPr>
          <w:rFonts w:ascii="Times New Roman" w:eastAsiaTheme="minorEastAsia" w:hAnsi="Times New Roman"/>
          <w:lang w:eastAsia="zh-CN"/>
        </w:rPr>
        <w:t xml:space="preserve">max is calculated by </w:t>
      </w:r>
      <w:r w:rsidR="00123F43">
        <w:rPr>
          <w:rFonts w:ascii="Times New Roman" w:eastAsiaTheme="minorEastAsia" w:hAnsi="Times New Roman"/>
          <w:lang w:eastAsia="zh-CN"/>
        </w:rPr>
        <w:t xml:space="preserve">the PSD and </w:t>
      </w:r>
      <w:r w:rsidR="00546641">
        <w:rPr>
          <w:rFonts w:ascii="Times New Roman" w:eastAsiaTheme="minorEastAsia" w:hAnsi="Times New Roman"/>
          <w:lang w:eastAsia="zh-CN"/>
        </w:rPr>
        <w:t xml:space="preserve">the </w:t>
      </w:r>
      <w:r w:rsidR="00123F43">
        <w:rPr>
          <w:rFonts w:ascii="Times New Roman" w:eastAsiaTheme="minorEastAsia" w:hAnsi="Times New Roman"/>
          <w:lang w:eastAsia="zh-CN"/>
        </w:rPr>
        <w:t xml:space="preserve">number of PRBs (for SCS no less than 120kHz). </w:t>
      </w:r>
      <w:r w:rsidR="00D924EB">
        <w:rPr>
          <w:rFonts w:ascii="Times New Roman" w:eastAsiaTheme="minorEastAsia" w:hAnsi="Times New Roman"/>
          <w:lang w:eastAsia="zh-CN"/>
        </w:rPr>
        <w:t>As we can</w:t>
      </w:r>
      <w:r w:rsidR="00567428">
        <w:rPr>
          <w:rFonts w:ascii="Times New Roman" w:eastAsiaTheme="minorEastAsia" w:hAnsi="Times New Roman"/>
          <w:lang w:eastAsia="zh-CN"/>
        </w:rPr>
        <w:t xml:space="preserve"> see, the multi-PRB based PUCCH</w:t>
      </w:r>
      <w:r w:rsidR="00D924EB">
        <w:rPr>
          <w:rFonts w:ascii="Times New Roman" w:eastAsiaTheme="minorEastAsia" w:hAnsi="Times New Roman"/>
          <w:lang w:eastAsia="zh-CN"/>
        </w:rPr>
        <w:t xml:space="preserve"> and multi-sub</w:t>
      </w:r>
      <w:r w:rsidR="00567428">
        <w:rPr>
          <w:rFonts w:ascii="Times New Roman" w:eastAsiaTheme="minorEastAsia" w:hAnsi="Times New Roman"/>
          <w:lang w:eastAsia="zh-CN"/>
        </w:rPr>
        <w:t xml:space="preserve">-PRB based PUCCH </w:t>
      </w:r>
      <w:r w:rsidR="00D924EB">
        <w:rPr>
          <w:rFonts w:ascii="Times New Roman" w:eastAsiaTheme="minorEastAsia" w:hAnsi="Times New Roman"/>
          <w:lang w:eastAsia="zh-CN"/>
        </w:rPr>
        <w:t xml:space="preserve">are expounded in section 2.2. </w:t>
      </w:r>
      <w:r w:rsidR="00F14CE1">
        <w:rPr>
          <w:rFonts w:ascii="Times New Roman" w:eastAsiaTheme="minorEastAsia" w:hAnsi="Times New Roman"/>
          <w:lang w:eastAsia="zh-CN"/>
        </w:rPr>
        <w:t>The output power P</w:t>
      </w:r>
      <w:r w:rsidR="00335912">
        <w:rPr>
          <w:rFonts w:ascii="Times New Roman" w:eastAsiaTheme="minorEastAsia" w:hAnsi="Times New Roman"/>
          <w:lang w:eastAsia="zh-CN"/>
        </w:rPr>
        <w:t>_</w:t>
      </w:r>
      <w:r w:rsidR="00F14CE1">
        <w:rPr>
          <w:rFonts w:ascii="Times New Roman" w:eastAsiaTheme="minorEastAsia" w:hAnsi="Times New Roman"/>
          <w:lang w:eastAsia="zh-CN"/>
        </w:rPr>
        <w:t>TX1 and P</w:t>
      </w:r>
      <w:r w:rsidR="00F14CE1">
        <w:rPr>
          <w:rFonts w:ascii="Times New Roman" w:eastAsiaTheme="minorEastAsia" w:hAnsi="Times New Roman" w:hint="eastAsia"/>
          <w:lang w:eastAsia="zh-CN"/>
        </w:rPr>
        <w:t>_</w:t>
      </w:r>
      <w:r w:rsidR="00F14CE1">
        <w:rPr>
          <w:rFonts w:ascii="Times New Roman" w:eastAsiaTheme="minorEastAsia" w:hAnsi="Times New Roman"/>
          <w:lang w:eastAsia="zh-CN"/>
        </w:rPr>
        <w:t xml:space="preserve">TX2 are the minimum value between the value of </w:t>
      </w:r>
      <w:r w:rsidR="00335912">
        <w:rPr>
          <w:rFonts w:ascii="Times New Roman" w:eastAsiaTheme="minorEastAsia" w:hAnsi="Times New Roman"/>
          <w:lang w:eastAsia="zh-CN"/>
        </w:rPr>
        <w:t>the maximum RF power minus PAPR and the P</w:t>
      </w:r>
      <w:r w:rsidR="00335912">
        <w:rPr>
          <w:rFonts w:ascii="Times New Roman" w:eastAsiaTheme="minorEastAsia" w:hAnsi="Times New Roman" w:hint="eastAsia"/>
          <w:lang w:eastAsia="zh-CN"/>
        </w:rPr>
        <w:t>_</w:t>
      </w:r>
      <w:r w:rsidR="00335912">
        <w:rPr>
          <w:rFonts w:ascii="Times New Roman" w:eastAsiaTheme="minorEastAsia" w:hAnsi="Times New Roman"/>
          <w:lang w:eastAsia="zh-CN"/>
        </w:rPr>
        <w:t xml:space="preserve">max. The maximum RF power in P_TX1 and P_TX2 are respectively 25dBm and 40dBm. The MCL is calculated by </w:t>
      </w:r>
      <w:r w:rsidR="000E14AD">
        <w:rPr>
          <w:rFonts w:ascii="Times New Roman" w:eastAsiaTheme="minorEastAsia" w:hAnsi="Times New Roman"/>
          <w:lang w:eastAsia="zh-CN"/>
        </w:rPr>
        <w:t>P</w:t>
      </w:r>
      <w:r w:rsidR="000E14AD">
        <w:rPr>
          <w:rFonts w:ascii="Times New Roman" w:eastAsiaTheme="minorEastAsia" w:hAnsi="Times New Roman" w:hint="eastAsia"/>
          <w:lang w:eastAsia="zh-CN"/>
        </w:rPr>
        <w:t>_</w:t>
      </w:r>
      <w:r w:rsidR="000E14AD">
        <w:rPr>
          <w:rFonts w:ascii="Times New Roman" w:eastAsiaTheme="minorEastAsia" w:hAnsi="Times New Roman"/>
          <w:lang w:eastAsia="zh-CN"/>
        </w:rPr>
        <w:t xml:space="preserve">TX minus noise power and required SNR. The MCL </w:t>
      </w:r>
      <w:r w:rsidR="009D41FC">
        <w:rPr>
          <w:rFonts w:ascii="Times New Roman" w:eastAsiaTheme="minorEastAsia" w:hAnsi="Times New Roman"/>
          <w:lang w:eastAsia="zh-CN"/>
        </w:rPr>
        <w:t>can</w:t>
      </w:r>
      <w:r w:rsidR="000E14AD">
        <w:rPr>
          <w:rFonts w:ascii="Times New Roman" w:eastAsiaTheme="minorEastAsia" w:hAnsi="Times New Roman"/>
          <w:lang w:eastAsia="zh-CN"/>
        </w:rPr>
        <w:t xml:space="preserve"> be compared for different PUCCH pattern</w:t>
      </w:r>
      <w:r w:rsidR="00C95F3F">
        <w:rPr>
          <w:rFonts w:ascii="Times New Roman" w:eastAsiaTheme="minorEastAsia" w:hAnsi="Times New Roman"/>
          <w:lang w:eastAsia="zh-CN"/>
        </w:rPr>
        <w:t>s/sequences</w:t>
      </w:r>
      <w:r w:rsidR="000E14AD">
        <w:rPr>
          <w:rFonts w:ascii="Times New Roman" w:eastAsiaTheme="minorEastAsia" w:hAnsi="Times New Roman"/>
          <w:lang w:eastAsia="zh-CN"/>
        </w:rPr>
        <w:t xml:space="preserve"> for coverage performance.</w:t>
      </w:r>
      <w:r w:rsidR="009D41FC">
        <w:rPr>
          <w:rFonts w:ascii="Times New Roman" w:eastAsiaTheme="minorEastAsia" w:hAnsi="Times New Roman"/>
          <w:lang w:eastAsia="zh-CN"/>
        </w:rPr>
        <w:t xml:space="preserve"> </w:t>
      </w:r>
      <w:r w:rsidR="0041531C">
        <w:rPr>
          <w:rFonts w:ascii="Times New Roman" w:eastAsiaTheme="minorEastAsia" w:hAnsi="Times New Roman"/>
          <w:lang w:eastAsia="zh-CN"/>
        </w:rPr>
        <w:t>Meanwhile, t</w:t>
      </w:r>
      <w:r w:rsidR="009D41FC">
        <w:rPr>
          <w:rFonts w:ascii="Times New Roman" w:eastAsiaTheme="minorEastAsia" w:hAnsi="Times New Roman"/>
          <w:lang w:eastAsia="zh-CN"/>
        </w:rPr>
        <w:t>he PAPR</w:t>
      </w:r>
      <w:r w:rsidR="004D4119">
        <w:rPr>
          <w:rFonts w:ascii="Times New Roman" w:eastAsiaTheme="minorEastAsia" w:hAnsi="Times New Roman"/>
          <w:lang w:eastAsia="zh-CN"/>
        </w:rPr>
        <w:t xml:space="preserve"> per</w:t>
      </w:r>
      <w:r w:rsidR="0041531C">
        <w:rPr>
          <w:rFonts w:ascii="Times New Roman" w:eastAsiaTheme="minorEastAsia" w:hAnsi="Times New Roman"/>
          <w:lang w:eastAsia="zh-CN"/>
        </w:rPr>
        <w:t>for</w:t>
      </w:r>
      <w:r w:rsidR="004D4119">
        <w:rPr>
          <w:rFonts w:ascii="Times New Roman" w:eastAsiaTheme="minorEastAsia" w:hAnsi="Times New Roman"/>
          <w:lang w:eastAsia="zh-CN"/>
        </w:rPr>
        <w:t>mance</w:t>
      </w:r>
      <w:r w:rsidR="009D41FC">
        <w:rPr>
          <w:rFonts w:ascii="Times New Roman" w:eastAsiaTheme="minorEastAsia" w:hAnsi="Times New Roman"/>
          <w:lang w:eastAsia="zh-CN"/>
        </w:rPr>
        <w:t xml:space="preserve"> can be compa</w:t>
      </w:r>
      <w:r w:rsidR="00C95F3F">
        <w:rPr>
          <w:rFonts w:ascii="Times New Roman" w:eastAsiaTheme="minorEastAsia" w:hAnsi="Times New Roman"/>
          <w:lang w:eastAsia="zh-CN"/>
        </w:rPr>
        <w:t>red for different PUCCH patterns/</w:t>
      </w:r>
      <w:r w:rsidR="004D4119">
        <w:rPr>
          <w:rFonts w:ascii="Times New Roman" w:eastAsiaTheme="minorEastAsia" w:hAnsi="Times New Roman"/>
          <w:lang w:eastAsia="zh-CN"/>
        </w:rPr>
        <w:t>sequence</w:t>
      </w:r>
      <w:r w:rsidR="00C95F3F">
        <w:rPr>
          <w:rFonts w:ascii="Times New Roman" w:eastAsiaTheme="minorEastAsia" w:hAnsi="Times New Roman"/>
          <w:lang w:eastAsia="zh-CN"/>
        </w:rPr>
        <w:t>s</w:t>
      </w:r>
      <w:r w:rsidR="004D4119">
        <w:rPr>
          <w:rFonts w:ascii="Times New Roman" w:eastAsiaTheme="minorEastAsia" w:hAnsi="Times New Roman"/>
          <w:lang w:eastAsia="zh-CN"/>
        </w:rPr>
        <w:t>.</w:t>
      </w:r>
    </w:p>
    <w:p w14:paraId="0360CFC1" w14:textId="209E6C4F" w:rsidR="00640751" w:rsidRPr="0001519D" w:rsidRDefault="00640751" w:rsidP="00E710F0">
      <w:pPr>
        <w:pStyle w:val="a7"/>
        <w:jc w:val="center"/>
        <w:rPr>
          <w:rFonts w:ascii="Times New Roman" w:hAnsi="Times New Roman"/>
          <w:b/>
        </w:rPr>
      </w:pPr>
      <w:bookmarkStart w:id="5" w:name="_Ref61356098"/>
      <w:r w:rsidRPr="0001519D">
        <w:rPr>
          <w:rFonts w:ascii="Times New Roman" w:hAnsi="Times New Roman"/>
          <w:b/>
        </w:rPr>
        <w:t xml:space="preserve">Table </w:t>
      </w:r>
      <w:r w:rsidRPr="0001519D">
        <w:rPr>
          <w:rFonts w:ascii="Times New Roman" w:hAnsi="Times New Roman"/>
          <w:b/>
        </w:rPr>
        <w:fldChar w:fldCharType="begin"/>
      </w:r>
      <w:r w:rsidRPr="0001519D">
        <w:rPr>
          <w:rFonts w:ascii="Times New Roman" w:hAnsi="Times New Roman"/>
          <w:b/>
        </w:rPr>
        <w:instrText xml:space="preserve"> SEQ Table \* ARABIC </w:instrText>
      </w:r>
      <w:r w:rsidRPr="0001519D">
        <w:rPr>
          <w:rFonts w:ascii="Times New Roman" w:hAnsi="Times New Roman"/>
          <w:b/>
        </w:rPr>
        <w:fldChar w:fldCharType="separate"/>
      </w:r>
      <w:r w:rsidR="00D16383">
        <w:rPr>
          <w:rFonts w:ascii="Times New Roman" w:hAnsi="Times New Roman"/>
          <w:b/>
          <w:noProof/>
        </w:rPr>
        <w:t>4</w:t>
      </w:r>
      <w:r w:rsidRPr="0001519D">
        <w:rPr>
          <w:rFonts w:ascii="Times New Roman" w:hAnsi="Times New Roman"/>
          <w:b/>
        </w:rPr>
        <w:fldChar w:fldCharType="end"/>
      </w:r>
      <w:bookmarkEnd w:id="5"/>
      <w:r w:rsidR="001E354B" w:rsidRPr="0001519D">
        <w:rPr>
          <w:rFonts w:ascii="Times New Roman" w:hAnsi="Times New Roman"/>
          <w:b/>
        </w:rPr>
        <w:t xml:space="preserve"> The link budget template for </w:t>
      </w:r>
      <w:r w:rsidR="00E710F0" w:rsidRPr="0001519D">
        <w:rPr>
          <w:rFonts w:ascii="Times New Roman" w:hAnsi="Times New Roman"/>
          <w:b/>
        </w:rPr>
        <w:t xml:space="preserve">PUCCH </w:t>
      </w:r>
      <w:r w:rsidR="001E354B" w:rsidRPr="0001519D">
        <w:rPr>
          <w:rFonts w:ascii="Times New Roman" w:hAnsi="Times New Roman"/>
          <w:b/>
        </w:rPr>
        <w:t>NR operation from 52.6GHz to 71GHz</w:t>
      </w:r>
    </w:p>
    <w:tbl>
      <w:tblPr>
        <w:tblW w:w="3439" w:type="pct"/>
        <w:jc w:val="center"/>
        <w:tblLook w:val="04A0" w:firstRow="1" w:lastRow="0" w:firstColumn="1" w:lastColumn="0" w:noHBand="0" w:noVBand="1"/>
      </w:tblPr>
      <w:tblGrid>
        <w:gridCol w:w="6231"/>
      </w:tblGrid>
      <w:tr w:rsidR="000B03B4" w:rsidRPr="000B03B4" w14:paraId="5056E6A7" w14:textId="77777777" w:rsidTr="002F7BB1">
        <w:trPr>
          <w:trHeight w:val="367"/>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4860A" w14:textId="0C43D4FD" w:rsidR="000B03B4" w:rsidRPr="000B03B4" w:rsidRDefault="00943F3D" w:rsidP="002F7BB1">
            <w:pPr>
              <w:rPr>
                <w:rFonts w:ascii="Times New Roman" w:eastAsia="等线" w:hAnsi="Times New Roman"/>
                <w:szCs w:val="20"/>
                <w:lang w:eastAsia="zh-CN"/>
              </w:rPr>
            </w:pPr>
            <w:r>
              <w:rPr>
                <w:rFonts w:ascii="Times New Roman" w:eastAsia="等线" w:hAnsi="Times New Roman"/>
                <w:szCs w:val="20"/>
                <w:lang w:eastAsia="zh-CN"/>
              </w:rPr>
              <w:t>PUCCH pattern</w:t>
            </w:r>
          </w:p>
        </w:tc>
      </w:tr>
      <w:tr w:rsidR="000B03B4" w:rsidRPr="000B03B4" w14:paraId="67D29C03"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15E0B028" w14:textId="3254C9CD" w:rsidR="000B03B4" w:rsidRPr="000B03B4" w:rsidRDefault="000B03B4" w:rsidP="002F7BB1">
            <w:pPr>
              <w:rPr>
                <w:rFonts w:ascii="Times New Roman" w:eastAsia="等线" w:hAnsi="Times New Roman"/>
                <w:szCs w:val="20"/>
                <w:lang w:eastAsia="zh-CN"/>
              </w:rPr>
            </w:pPr>
            <w:r w:rsidRPr="000B03B4">
              <w:rPr>
                <w:rFonts w:ascii="Times New Roman" w:eastAsia="等线" w:hAnsi="Times New Roman"/>
                <w:szCs w:val="20"/>
                <w:lang w:eastAsia="zh-CN"/>
              </w:rPr>
              <w:t>Subcarrier Spacing</w:t>
            </w:r>
            <w:r w:rsidR="00AD580C">
              <w:rPr>
                <w:rFonts w:ascii="Times New Roman" w:eastAsia="等线" w:hAnsi="Times New Roman"/>
                <w:szCs w:val="20"/>
                <w:lang w:eastAsia="zh-CN"/>
              </w:rPr>
              <w:t>(kHz)</w:t>
            </w:r>
          </w:p>
        </w:tc>
      </w:tr>
      <w:tr w:rsidR="000B03B4" w:rsidRPr="000B03B4" w14:paraId="4F4E2331"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15B802BF" w14:textId="77777777" w:rsidR="000B03B4" w:rsidRPr="000B03B4" w:rsidRDefault="000B03B4" w:rsidP="002F7BB1">
            <w:pPr>
              <w:rPr>
                <w:rFonts w:ascii="Times New Roman" w:eastAsia="等线" w:hAnsi="Times New Roman"/>
                <w:szCs w:val="20"/>
                <w:lang w:eastAsia="zh-CN"/>
              </w:rPr>
            </w:pPr>
            <w:r w:rsidRPr="000B03B4">
              <w:rPr>
                <w:rFonts w:ascii="Times New Roman" w:eastAsia="等线" w:hAnsi="Times New Roman"/>
                <w:szCs w:val="20"/>
                <w:lang w:eastAsia="zh-CN"/>
              </w:rPr>
              <w:t>(0)number of PRBs</w:t>
            </w:r>
          </w:p>
        </w:tc>
      </w:tr>
      <w:tr w:rsidR="000B03B4" w:rsidRPr="000B03B4" w14:paraId="017612D1"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03A8E56C" w14:textId="72F6DB05" w:rsidR="000B03B4" w:rsidRPr="000B03B4" w:rsidRDefault="001F1077" w:rsidP="002F7BB1">
            <w:pPr>
              <w:rPr>
                <w:rFonts w:ascii="Times New Roman" w:eastAsia="等线" w:hAnsi="Times New Roman"/>
                <w:szCs w:val="20"/>
                <w:lang w:eastAsia="zh-CN"/>
              </w:rPr>
            </w:pPr>
            <w:r>
              <w:rPr>
                <w:rFonts w:ascii="Times New Roman" w:eastAsia="等线" w:hAnsi="Times New Roman"/>
                <w:szCs w:val="20"/>
                <w:lang w:eastAsia="zh-CN"/>
              </w:rPr>
              <w:t>(0A)</w:t>
            </w:r>
            <w:r w:rsidR="000B03B4" w:rsidRPr="000B03B4">
              <w:rPr>
                <w:rFonts w:ascii="Times New Roman" w:eastAsia="等线" w:hAnsi="Times New Roman"/>
                <w:szCs w:val="20"/>
                <w:lang w:eastAsia="zh-CN"/>
              </w:rPr>
              <w:t>number of R</w:t>
            </w:r>
            <w:r w:rsidR="001E354B">
              <w:rPr>
                <w:rFonts w:ascii="Times New Roman" w:eastAsia="等线" w:hAnsi="Times New Roman"/>
                <w:szCs w:val="20"/>
                <w:lang w:eastAsia="zh-CN"/>
              </w:rPr>
              <w:t>E</w:t>
            </w:r>
            <w:r w:rsidR="000B03B4" w:rsidRPr="000B03B4">
              <w:rPr>
                <w:rFonts w:ascii="Times New Roman" w:eastAsia="等线" w:hAnsi="Times New Roman"/>
                <w:szCs w:val="20"/>
                <w:lang w:eastAsia="zh-CN"/>
              </w:rPr>
              <w:t>s</w:t>
            </w:r>
          </w:p>
        </w:tc>
      </w:tr>
      <w:tr w:rsidR="000B03B4" w:rsidRPr="000B03B4" w14:paraId="1FDAA6C5"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1CC3D54D" w14:textId="6F02854A" w:rsidR="000B03B4" w:rsidRPr="000B03B4" w:rsidRDefault="000B03B4" w:rsidP="001F1077">
            <w:pPr>
              <w:rPr>
                <w:rFonts w:ascii="Times New Roman" w:eastAsia="等线" w:hAnsi="Times New Roman"/>
                <w:szCs w:val="20"/>
                <w:lang w:eastAsia="zh-CN"/>
              </w:rPr>
            </w:pPr>
            <w:r w:rsidRPr="000B03B4">
              <w:rPr>
                <w:rFonts w:ascii="Times New Roman" w:eastAsia="等线" w:hAnsi="Times New Roman"/>
                <w:szCs w:val="20"/>
                <w:lang w:eastAsia="zh-CN"/>
              </w:rPr>
              <w:t>(1)</w:t>
            </w:r>
            <w:r w:rsidR="001F1077">
              <w:rPr>
                <w:rFonts w:ascii="Times New Roman" w:eastAsia="等线" w:hAnsi="Times New Roman" w:hint="eastAsia"/>
                <w:szCs w:val="20"/>
                <w:lang w:eastAsia="zh-CN"/>
              </w:rPr>
              <w:t>O</w:t>
            </w:r>
            <w:r w:rsidRPr="000B03B4">
              <w:rPr>
                <w:rFonts w:ascii="Times New Roman" w:eastAsia="等线" w:hAnsi="Times New Roman"/>
                <w:szCs w:val="20"/>
                <w:lang w:eastAsia="zh-CN"/>
              </w:rPr>
              <w:t>ccupied bandwidth for uplink (</w:t>
            </w:r>
            <w:r w:rsidR="00700BEA">
              <w:rPr>
                <w:rFonts w:ascii="Times New Roman" w:eastAsia="等线" w:hAnsi="Times New Roman"/>
                <w:szCs w:val="20"/>
                <w:lang w:eastAsia="zh-CN"/>
              </w:rPr>
              <w:t>M</w:t>
            </w:r>
            <w:r w:rsidRPr="000B03B4">
              <w:rPr>
                <w:rFonts w:ascii="Times New Roman" w:eastAsia="等线" w:hAnsi="Times New Roman"/>
                <w:szCs w:val="20"/>
                <w:lang w:eastAsia="zh-CN"/>
              </w:rPr>
              <w:t>Hz)</w:t>
            </w:r>
          </w:p>
        </w:tc>
      </w:tr>
      <w:tr w:rsidR="000B03B4" w:rsidRPr="000B03B4" w14:paraId="06CAC609"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223C8519" w14:textId="220463CB" w:rsidR="000B03B4" w:rsidRPr="000B03B4" w:rsidRDefault="000B03B4" w:rsidP="002F7BB1">
            <w:pPr>
              <w:rPr>
                <w:rFonts w:ascii="Times New Roman" w:eastAsia="等线" w:hAnsi="Times New Roman"/>
                <w:color w:val="000000"/>
                <w:szCs w:val="20"/>
                <w:lang w:eastAsia="zh-CN"/>
              </w:rPr>
            </w:pPr>
            <w:r w:rsidRPr="000B03B4">
              <w:rPr>
                <w:rFonts w:ascii="Times New Roman" w:eastAsia="等线" w:hAnsi="Times New Roman"/>
                <w:color w:val="000000"/>
                <w:szCs w:val="20"/>
                <w:lang w:eastAsia="zh-CN"/>
              </w:rPr>
              <w:t>(2)Noise level, Np (dBm)</w:t>
            </w:r>
            <w:r w:rsidR="00637EBD">
              <w:rPr>
                <w:rFonts w:ascii="Times New Roman" w:eastAsia="等线" w:hAnsi="Times New Roman"/>
                <w:color w:val="000000"/>
                <w:szCs w:val="20"/>
                <w:lang w:eastAsia="zh-CN"/>
              </w:rPr>
              <w:t xml:space="preserve">  </w:t>
            </w:r>
            <w:r w:rsidRPr="000B03B4">
              <w:rPr>
                <w:rFonts w:ascii="Times New Roman" w:eastAsia="等线" w:hAnsi="Times New Roman"/>
                <w:color w:val="000000"/>
                <w:szCs w:val="20"/>
                <w:lang w:eastAsia="zh-CN"/>
              </w:rPr>
              <w:t>=</w:t>
            </w:r>
            <w:r w:rsidR="00637EBD">
              <w:rPr>
                <w:rFonts w:ascii="Times New Roman" w:eastAsia="等线" w:hAnsi="Times New Roman"/>
                <w:color w:val="000000"/>
                <w:szCs w:val="20"/>
                <w:lang w:eastAsia="zh-CN"/>
              </w:rPr>
              <w:t xml:space="preserve"> </w:t>
            </w:r>
            <w:r w:rsidRPr="000B03B4">
              <w:rPr>
                <w:rFonts w:ascii="Times New Roman" w:eastAsia="等线" w:hAnsi="Times New Roman"/>
                <w:color w:val="000000"/>
                <w:szCs w:val="20"/>
                <w:lang w:eastAsia="zh-CN"/>
              </w:rPr>
              <w:t>-174+10*LOG10((1))</w:t>
            </w:r>
          </w:p>
        </w:tc>
      </w:tr>
      <w:tr w:rsidR="000B03B4" w:rsidRPr="000B03B4" w14:paraId="472D518B"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2C1BF25B" w14:textId="77777777" w:rsidR="000B03B4" w:rsidRPr="000B03B4" w:rsidRDefault="000B03B4" w:rsidP="002F7BB1">
            <w:pPr>
              <w:rPr>
                <w:rFonts w:ascii="Times New Roman" w:eastAsia="等线" w:hAnsi="Times New Roman"/>
                <w:color w:val="000000"/>
                <w:szCs w:val="20"/>
                <w:lang w:eastAsia="zh-CN"/>
              </w:rPr>
            </w:pPr>
            <w:r w:rsidRPr="000B03B4">
              <w:rPr>
                <w:rFonts w:ascii="Times New Roman" w:eastAsia="等线" w:hAnsi="Times New Roman"/>
                <w:color w:val="000000"/>
                <w:szCs w:val="20"/>
                <w:lang w:eastAsia="zh-CN"/>
              </w:rPr>
              <w:t>(3)Required SNR (dB)</w:t>
            </w:r>
          </w:p>
        </w:tc>
      </w:tr>
      <w:tr w:rsidR="000B03B4" w:rsidRPr="000B03B4" w14:paraId="3CA8429F"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309E1C16" w14:textId="5693F320" w:rsidR="000B03B4" w:rsidRPr="000B03B4" w:rsidRDefault="000B03B4" w:rsidP="00BF4496">
            <w:pPr>
              <w:rPr>
                <w:rFonts w:ascii="Times New Roman" w:eastAsia="等线" w:hAnsi="Times New Roman"/>
                <w:color w:val="000000"/>
                <w:szCs w:val="20"/>
                <w:lang w:eastAsia="zh-CN"/>
              </w:rPr>
            </w:pPr>
            <w:r w:rsidRPr="000B03B4">
              <w:rPr>
                <w:rFonts w:ascii="Times New Roman" w:eastAsia="等线" w:hAnsi="Times New Roman"/>
                <w:color w:val="000000"/>
                <w:szCs w:val="20"/>
                <w:lang w:eastAsia="zh-CN"/>
              </w:rPr>
              <w:t>(4)P_max (dBm)</w:t>
            </w:r>
            <w:r w:rsidR="00637EBD">
              <w:rPr>
                <w:rFonts w:ascii="Times New Roman" w:eastAsia="等线" w:hAnsi="Times New Roman"/>
                <w:color w:val="000000"/>
                <w:szCs w:val="20"/>
                <w:lang w:eastAsia="zh-CN"/>
              </w:rPr>
              <w:t xml:space="preserve"> </w:t>
            </w:r>
            <w:r w:rsidRPr="000B03B4">
              <w:rPr>
                <w:rFonts w:ascii="Times New Roman" w:eastAsia="等线" w:hAnsi="Times New Roman"/>
                <w:color w:val="000000"/>
                <w:szCs w:val="20"/>
                <w:lang w:eastAsia="zh-CN"/>
              </w:rPr>
              <w:t>=</w:t>
            </w:r>
            <w:r w:rsidR="00637EBD">
              <w:rPr>
                <w:rFonts w:ascii="Times New Roman" w:eastAsia="等线" w:hAnsi="Times New Roman"/>
                <w:color w:val="000000"/>
                <w:szCs w:val="20"/>
                <w:lang w:eastAsia="zh-CN"/>
              </w:rPr>
              <w:t xml:space="preserve"> </w:t>
            </w:r>
            <w:r w:rsidRPr="000B03B4">
              <w:rPr>
                <w:rFonts w:ascii="Times New Roman" w:eastAsia="等线" w:hAnsi="Times New Roman"/>
                <w:color w:val="000000"/>
                <w:szCs w:val="20"/>
                <w:lang w:eastAsia="zh-CN"/>
              </w:rPr>
              <w:t>23+10*LOG10((1))</w:t>
            </w:r>
            <w:r w:rsidR="00637EBD">
              <w:rPr>
                <w:rFonts w:ascii="Times New Roman" w:eastAsia="等线" w:hAnsi="Times New Roman"/>
                <w:color w:val="000000"/>
                <w:szCs w:val="20"/>
                <w:lang w:eastAsia="zh-CN"/>
              </w:rPr>
              <w:t xml:space="preserve"> for </w:t>
            </w:r>
            <w:r w:rsidR="00BB7453">
              <w:rPr>
                <w:rFonts w:ascii="Times New Roman" w:eastAsia="等线" w:hAnsi="Times New Roman"/>
                <w:color w:val="000000"/>
                <w:szCs w:val="20"/>
                <w:lang w:eastAsia="zh-CN"/>
              </w:rPr>
              <w:t>multi-PRB</w:t>
            </w:r>
            <w:r w:rsidRPr="000B03B4">
              <w:rPr>
                <w:rFonts w:ascii="Times New Roman" w:eastAsia="等线" w:hAnsi="Times New Roman"/>
                <w:color w:val="000000"/>
                <w:szCs w:val="20"/>
                <w:lang w:eastAsia="zh-CN"/>
              </w:rPr>
              <w:t xml:space="preserve"> OR =23+10*LOG10((0))</w:t>
            </w:r>
            <w:r w:rsidR="00637EBD">
              <w:rPr>
                <w:rFonts w:ascii="Times New Roman" w:eastAsia="等线" w:hAnsi="Times New Roman"/>
                <w:color w:val="000000"/>
                <w:szCs w:val="20"/>
                <w:lang w:eastAsia="zh-CN"/>
              </w:rPr>
              <w:t xml:space="preserve"> for </w:t>
            </w:r>
            <w:r w:rsidR="00BB7453">
              <w:rPr>
                <w:rFonts w:ascii="Times New Roman" w:eastAsia="等线" w:hAnsi="Times New Roman"/>
                <w:color w:val="000000"/>
                <w:szCs w:val="20"/>
                <w:lang w:eastAsia="zh-CN"/>
              </w:rPr>
              <w:t>mutlti-</w:t>
            </w:r>
            <w:r w:rsidR="00637EBD">
              <w:rPr>
                <w:rFonts w:ascii="Times New Roman" w:eastAsia="等线" w:hAnsi="Times New Roman"/>
                <w:color w:val="000000"/>
                <w:szCs w:val="20"/>
                <w:lang w:eastAsia="zh-CN"/>
              </w:rPr>
              <w:t>sub-PRB</w:t>
            </w:r>
            <w:r w:rsidR="00BF4496">
              <w:rPr>
                <w:rFonts w:ascii="Times New Roman" w:eastAsia="等线" w:hAnsi="Times New Roman"/>
                <w:color w:val="000000"/>
                <w:szCs w:val="20"/>
                <w:lang w:eastAsia="zh-CN"/>
              </w:rPr>
              <w:t>(</w:t>
            </w:r>
            <w:r w:rsidR="00BF4496">
              <w:rPr>
                <w:rFonts w:ascii="Times New Roman" w:eastAsiaTheme="minorEastAsia" w:hAnsi="Times New Roman"/>
                <w:lang w:eastAsia="zh-CN"/>
              </w:rPr>
              <w:t>(for SCS no less than 120kHz)</w:t>
            </w:r>
            <w:r w:rsidR="00BF4496">
              <w:rPr>
                <w:rFonts w:ascii="Times New Roman" w:eastAsia="等线" w:hAnsi="Times New Roman"/>
                <w:color w:val="000000"/>
                <w:szCs w:val="20"/>
                <w:lang w:eastAsia="zh-CN"/>
              </w:rPr>
              <w:t>)</w:t>
            </w:r>
          </w:p>
        </w:tc>
      </w:tr>
      <w:tr w:rsidR="000B03B4" w:rsidRPr="000B03B4" w14:paraId="7F7C164E"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1E10A44E" w14:textId="49AB7A05" w:rsidR="000B03B4" w:rsidRPr="000B03B4" w:rsidRDefault="000B03B4" w:rsidP="00885684">
            <w:pPr>
              <w:rPr>
                <w:rFonts w:ascii="Times New Roman" w:eastAsia="等线" w:hAnsi="Times New Roman"/>
                <w:color w:val="000000"/>
                <w:szCs w:val="20"/>
                <w:lang w:eastAsia="zh-CN"/>
              </w:rPr>
            </w:pPr>
            <w:r w:rsidRPr="000B03B4">
              <w:rPr>
                <w:rFonts w:ascii="Times New Roman" w:eastAsia="等线" w:hAnsi="Times New Roman"/>
                <w:color w:val="000000"/>
                <w:szCs w:val="20"/>
                <w:lang w:eastAsia="zh-CN"/>
              </w:rPr>
              <w:t>(5)</w:t>
            </w:r>
            <w:r w:rsidR="00885684">
              <w:rPr>
                <w:rFonts w:ascii="Times New Roman" w:eastAsia="等线" w:hAnsi="Times New Roman"/>
                <w:color w:val="000000"/>
                <w:szCs w:val="20"/>
                <w:lang w:eastAsia="zh-CN"/>
              </w:rPr>
              <w:t>PAPR</w:t>
            </w:r>
            <w:r w:rsidRPr="000B03B4">
              <w:rPr>
                <w:rFonts w:ascii="Times New Roman" w:eastAsia="等线" w:hAnsi="Times New Roman"/>
                <w:color w:val="000000"/>
                <w:szCs w:val="20"/>
                <w:lang w:eastAsia="zh-CN"/>
              </w:rPr>
              <w:t xml:space="preserve"> (dB)</w:t>
            </w:r>
          </w:p>
        </w:tc>
      </w:tr>
      <w:tr w:rsidR="000B03B4" w:rsidRPr="000B03B4" w14:paraId="3A4108C3"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5670A399" w14:textId="2ECA7EEB" w:rsidR="000B03B4" w:rsidRPr="000B03B4" w:rsidRDefault="000B03B4" w:rsidP="002F7BB1">
            <w:pPr>
              <w:rPr>
                <w:rFonts w:ascii="Times New Roman" w:eastAsia="等线" w:hAnsi="Times New Roman"/>
                <w:color w:val="000000"/>
                <w:szCs w:val="20"/>
                <w:lang w:eastAsia="zh-CN"/>
              </w:rPr>
            </w:pPr>
            <w:r w:rsidRPr="000B03B4">
              <w:rPr>
                <w:rFonts w:ascii="Times New Roman" w:eastAsia="等线" w:hAnsi="Times New Roman"/>
                <w:color w:val="000000"/>
                <w:szCs w:val="20"/>
                <w:lang w:eastAsia="zh-CN"/>
              </w:rPr>
              <w:t>(6)P_TX1 (dBm) =</w:t>
            </w:r>
            <w:r w:rsidR="00637EBD">
              <w:rPr>
                <w:rFonts w:ascii="Times New Roman" w:eastAsia="等线" w:hAnsi="Times New Roman"/>
                <w:color w:val="000000"/>
                <w:szCs w:val="20"/>
                <w:lang w:eastAsia="zh-CN"/>
              </w:rPr>
              <w:t xml:space="preserve">  </w:t>
            </w:r>
            <w:r w:rsidRPr="000B03B4">
              <w:rPr>
                <w:rFonts w:ascii="Times New Roman" w:eastAsia="等线" w:hAnsi="Times New Roman"/>
                <w:color w:val="000000"/>
                <w:szCs w:val="20"/>
                <w:lang w:eastAsia="zh-CN"/>
              </w:rPr>
              <w:t>MIN(25-(5),(4) )</w:t>
            </w:r>
          </w:p>
        </w:tc>
      </w:tr>
      <w:tr w:rsidR="000B03B4" w:rsidRPr="000B03B4" w14:paraId="6F3B2094"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6BF9F50F" w14:textId="77777777" w:rsidR="000B03B4" w:rsidRPr="000B03B4" w:rsidRDefault="000B03B4" w:rsidP="002F7BB1">
            <w:pPr>
              <w:rPr>
                <w:rFonts w:ascii="Times New Roman" w:eastAsia="等线" w:hAnsi="Times New Roman"/>
                <w:bCs/>
                <w:color w:val="000000"/>
                <w:szCs w:val="20"/>
                <w:lang w:eastAsia="zh-CN"/>
              </w:rPr>
            </w:pPr>
            <w:r w:rsidRPr="000B03B4">
              <w:rPr>
                <w:rFonts w:ascii="Times New Roman" w:eastAsia="等线" w:hAnsi="Times New Roman"/>
                <w:bCs/>
                <w:color w:val="000000"/>
                <w:szCs w:val="20"/>
                <w:lang w:eastAsia="zh-CN"/>
              </w:rPr>
              <w:t>(7)MCL1 (dB)=((6)-(2)-(3))</w:t>
            </w:r>
          </w:p>
        </w:tc>
      </w:tr>
      <w:tr w:rsidR="000B03B4" w:rsidRPr="000B03B4" w14:paraId="0BF871BD" w14:textId="77777777" w:rsidTr="002F7BB1">
        <w:trPr>
          <w:trHeight w:val="367"/>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4A5DCFC4" w14:textId="3FC330DA" w:rsidR="000B03B4" w:rsidRPr="000B03B4" w:rsidRDefault="000B03B4" w:rsidP="002F7BB1">
            <w:pPr>
              <w:rPr>
                <w:rFonts w:ascii="Times New Roman" w:eastAsia="等线" w:hAnsi="Times New Roman"/>
                <w:color w:val="000000"/>
                <w:szCs w:val="20"/>
                <w:lang w:eastAsia="zh-CN"/>
              </w:rPr>
            </w:pPr>
            <w:r w:rsidRPr="000B03B4">
              <w:rPr>
                <w:rFonts w:ascii="Times New Roman" w:eastAsia="等线" w:hAnsi="Times New Roman"/>
                <w:color w:val="000000"/>
                <w:szCs w:val="20"/>
                <w:lang w:eastAsia="zh-CN"/>
              </w:rPr>
              <w:t>(6A)P_TX2 (dBm)</w:t>
            </w:r>
            <w:r w:rsidR="00637EBD">
              <w:rPr>
                <w:rFonts w:ascii="Times New Roman" w:eastAsia="等线" w:hAnsi="Times New Roman"/>
                <w:color w:val="000000"/>
                <w:szCs w:val="20"/>
                <w:lang w:eastAsia="zh-CN"/>
              </w:rPr>
              <w:t xml:space="preserve"> </w:t>
            </w:r>
            <w:r w:rsidRPr="000B03B4">
              <w:rPr>
                <w:rFonts w:ascii="Times New Roman" w:eastAsia="等线" w:hAnsi="Times New Roman"/>
                <w:color w:val="000000"/>
                <w:szCs w:val="20"/>
                <w:lang w:eastAsia="zh-CN"/>
              </w:rPr>
              <w:t>=</w:t>
            </w:r>
            <w:r w:rsidR="00637EBD">
              <w:rPr>
                <w:rFonts w:ascii="Times New Roman" w:eastAsia="等线" w:hAnsi="Times New Roman"/>
                <w:color w:val="000000"/>
                <w:szCs w:val="20"/>
                <w:lang w:eastAsia="zh-CN"/>
              </w:rPr>
              <w:t xml:space="preserve"> </w:t>
            </w:r>
            <w:r w:rsidRPr="000B03B4">
              <w:rPr>
                <w:rFonts w:ascii="Times New Roman" w:eastAsia="等线" w:hAnsi="Times New Roman"/>
                <w:color w:val="000000"/>
                <w:szCs w:val="20"/>
                <w:lang w:eastAsia="zh-CN"/>
              </w:rPr>
              <w:t>MIN(40-(5),(4))</w:t>
            </w:r>
          </w:p>
        </w:tc>
      </w:tr>
      <w:tr w:rsidR="000B03B4" w:rsidRPr="000B03B4" w14:paraId="33C1F034" w14:textId="77777777" w:rsidTr="002F7BB1">
        <w:trPr>
          <w:trHeight w:val="53"/>
          <w:jc w:val="center"/>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553029D7" w14:textId="58158058" w:rsidR="000B03B4" w:rsidRPr="000B03B4" w:rsidRDefault="000B03B4" w:rsidP="00FE09DD">
            <w:pPr>
              <w:rPr>
                <w:rFonts w:ascii="Times New Roman" w:eastAsia="等线" w:hAnsi="Times New Roman"/>
                <w:bCs/>
                <w:color w:val="000000"/>
                <w:szCs w:val="20"/>
                <w:lang w:eastAsia="zh-CN"/>
              </w:rPr>
            </w:pPr>
            <w:r w:rsidRPr="000B03B4">
              <w:rPr>
                <w:rFonts w:ascii="Times New Roman" w:eastAsia="等线" w:hAnsi="Times New Roman"/>
                <w:bCs/>
                <w:color w:val="000000"/>
                <w:szCs w:val="20"/>
                <w:lang w:eastAsia="zh-CN"/>
              </w:rPr>
              <w:t>(7A)MCL2 (dB)</w:t>
            </w:r>
            <w:r w:rsidR="00637EBD">
              <w:rPr>
                <w:rFonts w:ascii="Times New Roman" w:eastAsia="等线" w:hAnsi="Times New Roman"/>
                <w:bCs/>
                <w:color w:val="000000"/>
                <w:szCs w:val="20"/>
                <w:lang w:eastAsia="zh-CN"/>
              </w:rPr>
              <w:t xml:space="preserve"> </w:t>
            </w:r>
            <w:r w:rsidRPr="000B03B4">
              <w:rPr>
                <w:rFonts w:ascii="Times New Roman" w:eastAsia="等线" w:hAnsi="Times New Roman"/>
                <w:bCs/>
                <w:color w:val="000000"/>
                <w:szCs w:val="20"/>
                <w:lang w:eastAsia="zh-CN"/>
              </w:rPr>
              <w:t>=</w:t>
            </w:r>
            <w:r w:rsidR="00637EBD">
              <w:rPr>
                <w:rFonts w:ascii="Times New Roman" w:eastAsia="等线" w:hAnsi="Times New Roman"/>
                <w:bCs/>
                <w:color w:val="000000"/>
                <w:szCs w:val="20"/>
                <w:lang w:eastAsia="zh-CN"/>
              </w:rPr>
              <w:t xml:space="preserve"> </w:t>
            </w:r>
            <w:r w:rsidRPr="000B03B4">
              <w:rPr>
                <w:rFonts w:ascii="Times New Roman" w:eastAsia="等线" w:hAnsi="Times New Roman"/>
                <w:bCs/>
                <w:color w:val="000000"/>
                <w:szCs w:val="20"/>
                <w:lang w:eastAsia="zh-CN"/>
              </w:rPr>
              <w:t>((</w:t>
            </w:r>
            <w:r w:rsidR="00FE09DD">
              <w:rPr>
                <w:rFonts w:ascii="Times New Roman" w:eastAsia="等线" w:hAnsi="Times New Roman"/>
                <w:bCs/>
                <w:color w:val="000000"/>
                <w:szCs w:val="20"/>
                <w:lang w:eastAsia="zh-CN"/>
              </w:rPr>
              <w:t>6A</w:t>
            </w:r>
            <w:r w:rsidRPr="000B03B4">
              <w:rPr>
                <w:rFonts w:ascii="Times New Roman" w:eastAsia="等线" w:hAnsi="Times New Roman"/>
                <w:bCs/>
                <w:color w:val="000000"/>
                <w:szCs w:val="20"/>
                <w:lang w:eastAsia="zh-CN"/>
              </w:rPr>
              <w:t>)-(2)-(3))</w:t>
            </w:r>
          </w:p>
        </w:tc>
      </w:tr>
    </w:tbl>
    <w:p w14:paraId="3681DAE6" w14:textId="2C554A68" w:rsidR="003832C7" w:rsidRPr="00885684" w:rsidRDefault="001F1077" w:rsidP="007F6FC5">
      <w:pPr>
        <w:pStyle w:val="a7"/>
        <w:jc w:val="both"/>
        <w:rPr>
          <w:rFonts w:ascii="Times New Roman" w:eastAsiaTheme="minorEastAsia" w:hAnsi="Times New Roman"/>
          <w:b/>
          <w:lang w:eastAsia="zh-CN"/>
        </w:rPr>
      </w:pPr>
      <w:bookmarkStart w:id="6" w:name="_Ref61447807"/>
      <w:r w:rsidRPr="001F1077">
        <w:rPr>
          <w:rFonts w:ascii="Times New Roman" w:hAnsi="Times New Roman"/>
          <w:b/>
        </w:rPr>
        <w:t xml:space="preserve">Proposal </w:t>
      </w:r>
      <w:r w:rsidRPr="001F1077">
        <w:rPr>
          <w:rFonts w:ascii="Times New Roman" w:hAnsi="Times New Roman"/>
          <w:b/>
        </w:rPr>
        <w:fldChar w:fldCharType="begin"/>
      </w:r>
      <w:r w:rsidRPr="001F1077">
        <w:rPr>
          <w:rFonts w:ascii="Times New Roman" w:hAnsi="Times New Roman"/>
          <w:b/>
        </w:rPr>
        <w:instrText xml:space="preserve"> SEQ Proposal \* ARABIC </w:instrText>
      </w:r>
      <w:r w:rsidRPr="001F1077">
        <w:rPr>
          <w:rFonts w:ascii="Times New Roman" w:hAnsi="Times New Roman"/>
          <w:b/>
        </w:rPr>
        <w:fldChar w:fldCharType="separate"/>
      </w:r>
      <w:r w:rsidR="00D16383">
        <w:rPr>
          <w:rFonts w:ascii="Times New Roman" w:hAnsi="Times New Roman"/>
          <w:b/>
          <w:noProof/>
        </w:rPr>
        <w:t>1</w:t>
      </w:r>
      <w:r w:rsidRPr="001F1077">
        <w:rPr>
          <w:rFonts w:ascii="Times New Roman" w:hAnsi="Times New Roman"/>
          <w:b/>
        </w:rPr>
        <w:fldChar w:fldCharType="end"/>
      </w:r>
      <w:r w:rsidRPr="001F1077">
        <w:rPr>
          <w:rFonts w:ascii="Times New Roman" w:hAnsi="Times New Roman"/>
          <w:b/>
        </w:rPr>
        <w:t xml:space="preserve">: </w:t>
      </w:r>
      <w:r w:rsidRPr="001F1077">
        <w:rPr>
          <w:rFonts w:ascii="Times New Roman" w:eastAsiaTheme="minorEastAsia" w:hAnsi="Times New Roman"/>
          <w:b/>
          <w:lang w:eastAsia="zh-CN"/>
        </w:rPr>
        <w:t xml:space="preserve">Adopt the link budget template in </w:t>
      </w:r>
      <w:r w:rsidRPr="001F1077">
        <w:rPr>
          <w:rFonts w:ascii="Times New Roman" w:eastAsiaTheme="minorEastAsia" w:hAnsi="Times New Roman"/>
          <w:b/>
          <w:lang w:eastAsia="zh-CN"/>
        </w:rPr>
        <w:fldChar w:fldCharType="begin"/>
      </w:r>
      <w:r w:rsidRPr="001F1077">
        <w:rPr>
          <w:rFonts w:ascii="Times New Roman" w:eastAsiaTheme="minorEastAsia" w:hAnsi="Times New Roman"/>
          <w:b/>
          <w:lang w:eastAsia="zh-CN"/>
        </w:rPr>
        <w:instrText xml:space="preserve"> REF _Ref61356098 \h  \* MERGEFORMAT </w:instrText>
      </w:r>
      <w:r w:rsidRPr="001F1077">
        <w:rPr>
          <w:rFonts w:ascii="Times New Roman" w:eastAsiaTheme="minorEastAsia" w:hAnsi="Times New Roman"/>
          <w:b/>
          <w:lang w:eastAsia="zh-CN"/>
        </w:rPr>
      </w:r>
      <w:r w:rsidRPr="001F1077">
        <w:rPr>
          <w:rFonts w:ascii="Times New Roman" w:eastAsiaTheme="minorEastAsia" w:hAnsi="Times New Roman"/>
          <w:b/>
          <w:lang w:eastAsia="zh-CN"/>
        </w:rPr>
        <w:fldChar w:fldCharType="separate"/>
      </w:r>
      <w:r w:rsidR="00D16383" w:rsidRPr="0001519D">
        <w:rPr>
          <w:rFonts w:ascii="Times New Roman" w:hAnsi="Times New Roman"/>
          <w:b/>
        </w:rPr>
        <w:t xml:space="preserve">Table </w:t>
      </w:r>
      <w:r w:rsidR="00D16383">
        <w:rPr>
          <w:rFonts w:ascii="Times New Roman" w:hAnsi="Times New Roman"/>
          <w:b/>
          <w:noProof/>
        </w:rPr>
        <w:t>4</w:t>
      </w:r>
      <w:r w:rsidRPr="001F1077">
        <w:rPr>
          <w:rFonts w:ascii="Times New Roman" w:eastAsiaTheme="minorEastAsia" w:hAnsi="Times New Roman"/>
          <w:b/>
          <w:lang w:eastAsia="zh-CN"/>
        </w:rPr>
        <w:fldChar w:fldCharType="end"/>
      </w:r>
      <w:r w:rsidRPr="001F1077">
        <w:rPr>
          <w:rFonts w:ascii="Times New Roman" w:eastAsiaTheme="minorEastAsia" w:hAnsi="Times New Roman"/>
          <w:b/>
          <w:lang w:eastAsia="zh-CN"/>
        </w:rPr>
        <w:t xml:space="preserve"> to evaluate the different methods </w:t>
      </w:r>
      <w:r w:rsidR="00B64A74">
        <w:rPr>
          <w:rFonts w:ascii="Times New Roman" w:eastAsiaTheme="minorEastAsia" w:hAnsi="Times New Roman"/>
          <w:b/>
          <w:lang w:eastAsia="zh-CN"/>
        </w:rPr>
        <w:t>of</w:t>
      </w:r>
      <w:r w:rsidRPr="001F1077">
        <w:rPr>
          <w:rFonts w:ascii="Times New Roman" w:eastAsiaTheme="minorEastAsia" w:hAnsi="Times New Roman"/>
          <w:b/>
          <w:lang w:eastAsia="zh-CN"/>
        </w:rPr>
        <w:t xml:space="preserve"> </w:t>
      </w:r>
      <w:r w:rsidR="00B64A74">
        <w:rPr>
          <w:rFonts w:ascii="Times New Roman" w:eastAsiaTheme="minorEastAsia" w:hAnsi="Times New Roman"/>
          <w:b/>
          <w:lang w:eastAsia="zh-CN"/>
        </w:rPr>
        <w:t>increasing</w:t>
      </w:r>
      <w:r w:rsidR="003B7D14">
        <w:rPr>
          <w:rFonts w:ascii="Times New Roman" w:eastAsiaTheme="minorEastAsia" w:hAnsi="Times New Roman"/>
          <w:b/>
          <w:lang w:eastAsia="zh-CN"/>
        </w:rPr>
        <w:t xml:space="preserve"> the number of </w:t>
      </w:r>
      <w:r w:rsidR="003B7D14" w:rsidRPr="001F1077">
        <w:rPr>
          <w:rFonts w:ascii="Times New Roman" w:eastAsiaTheme="minorEastAsia" w:hAnsi="Times New Roman"/>
          <w:b/>
          <w:lang w:eastAsia="zh-CN"/>
        </w:rPr>
        <w:t>PUCCH</w:t>
      </w:r>
      <w:r w:rsidR="003B7D14">
        <w:rPr>
          <w:rFonts w:ascii="Times New Roman" w:eastAsiaTheme="minorEastAsia" w:hAnsi="Times New Roman"/>
          <w:b/>
          <w:lang w:eastAsia="zh-CN"/>
        </w:rPr>
        <w:t xml:space="preserve"> RBs</w:t>
      </w:r>
      <w:r w:rsidRPr="001F1077">
        <w:rPr>
          <w:rFonts w:ascii="Times New Roman" w:eastAsiaTheme="minorEastAsia" w:hAnsi="Times New Roman"/>
          <w:b/>
          <w:lang w:eastAsia="zh-CN"/>
        </w:rPr>
        <w:t>.</w:t>
      </w:r>
      <w:bookmarkEnd w:id="6"/>
    </w:p>
    <w:p w14:paraId="1DDA1D63" w14:textId="4EFBE297" w:rsidR="00D71634" w:rsidRDefault="00D71634" w:rsidP="00D71634">
      <w:pPr>
        <w:pStyle w:val="20"/>
        <w:rPr>
          <w:rFonts w:eastAsia="宋体"/>
          <w:b w:val="0"/>
          <w:sz w:val="30"/>
          <w:szCs w:val="30"/>
        </w:rPr>
      </w:pPr>
      <w:r>
        <w:rPr>
          <w:rFonts w:eastAsia="宋体"/>
          <w:b w:val="0"/>
          <w:sz w:val="30"/>
          <w:szCs w:val="30"/>
        </w:rPr>
        <w:t>Enhancement on PUCCH format 0/1</w:t>
      </w:r>
    </w:p>
    <w:p w14:paraId="1F4E1DA8" w14:textId="12A613FB" w:rsidR="006B0BD7" w:rsidRPr="006B0BD7" w:rsidRDefault="006B0BD7" w:rsidP="00455485">
      <w:pPr>
        <w:spacing w:before="240"/>
        <w:jc w:val="both"/>
        <w:textAlignment w:val="center"/>
        <w:rPr>
          <w:rFonts w:ascii="Times New Roman" w:eastAsia="宋体" w:hAnsi="Times New Roman"/>
          <w:b/>
          <w:sz w:val="22"/>
          <w:szCs w:val="22"/>
          <w:u w:val="single"/>
          <w:lang w:eastAsia="zh-CN"/>
        </w:rPr>
      </w:pPr>
      <w:r w:rsidRPr="006B0BD7">
        <w:rPr>
          <w:rFonts w:ascii="Times New Roman" w:hAnsi="Times New Roman"/>
        </w:rPr>
        <w:t>In order to increase the number of RBs</w:t>
      </w:r>
      <w:r w:rsidRPr="002D6160">
        <w:rPr>
          <w:rFonts w:ascii="Times New Roman" w:hAnsi="Times New Roman"/>
        </w:rPr>
        <w:t xml:space="preserve"> </w:t>
      </w:r>
      <w:r w:rsidR="002D6FDC">
        <w:rPr>
          <w:rFonts w:ascii="Times New Roman" w:hAnsi="Times New Roman"/>
        </w:rPr>
        <w:t xml:space="preserve">for PUCCH format 0/1 </w:t>
      </w:r>
      <w:r w:rsidRPr="002D6160">
        <w:rPr>
          <w:rFonts w:ascii="Times New Roman" w:hAnsi="Times New Roman"/>
        </w:rPr>
        <w:t>under PSD limitation in shared spectrum operation</w:t>
      </w:r>
      <w:r>
        <w:rPr>
          <w:rFonts w:ascii="Times New Roman" w:hAnsi="Times New Roman"/>
        </w:rPr>
        <w:t xml:space="preserve">, </w:t>
      </w:r>
      <w:r w:rsidR="00212519">
        <w:rPr>
          <w:rFonts w:ascii="Times New Roman" w:hAnsi="Times New Roman"/>
        </w:rPr>
        <w:t xml:space="preserve">we provide two alternatives: </w:t>
      </w:r>
    </w:p>
    <w:p w14:paraId="3A35367D" w14:textId="1343A375" w:rsidR="004A21BC" w:rsidRPr="005E43A8" w:rsidRDefault="004A21BC" w:rsidP="00455485">
      <w:pPr>
        <w:numPr>
          <w:ilvl w:val="0"/>
          <w:numId w:val="28"/>
        </w:numPr>
        <w:textAlignment w:val="center"/>
        <w:rPr>
          <w:rFonts w:ascii="Times New Roman" w:eastAsia="宋体" w:hAnsi="Times New Roman"/>
          <w:szCs w:val="22"/>
          <w:lang w:eastAsia="zh-CN"/>
        </w:rPr>
      </w:pPr>
      <w:r w:rsidRPr="005E43A8">
        <w:rPr>
          <w:rFonts w:ascii="Times New Roman" w:eastAsia="宋体" w:hAnsi="Times New Roman"/>
          <w:szCs w:val="22"/>
          <w:lang w:eastAsia="zh-CN"/>
        </w:rPr>
        <w:t xml:space="preserve">Alt 1: </w:t>
      </w:r>
      <w:r w:rsidR="00212519" w:rsidRPr="005E43A8">
        <w:rPr>
          <w:rFonts w:ascii="Times New Roman" w:eastAsia="宋体" w:hAnsi="Times New Roman"/>
          <w:szCs w:val="22"/>
          <w:lang w:eastAsia="zh-CN"/>
        </w:rPr>
        <w:t>The PRBs are continuous and the REs are occupied</w:t>
      </w:r>
      <w:r w:rsidR="00C74911" w:rsidRPr="005E43A8">
        <w:rPr>
          <w:rFonts w:ascii="Times New Roman" w:eastAsia="宋体" w:hAnsi="Times New Roman"/>
          <w:szCs w:val="22"/>
          <w:lang w:eastAsia="zh-CN"/>
        </w:rPr>
        <w:t xml:space="preserve"> fully</w:t>
      </w:r>
      <w:r w:rsidR="00212519" w:rsidRPr="005E43A8">
        <w:rPr>
          <w:rFonts w:ascii="Times New Roman" w:eastAsia="宋体" w:hAnsi="Times New Roman"/>
          <w:szCs w:val="22"/>
          <w:lang w:eastAsia="zh-CN"/>
        </w:rPr>
        <w:t xml:space="preserve"> within the PRBs.</w:t>
      </w:r>
      <w:r w:rsidR="00C74911" w:rsidRPr="005E43A8">
        <w:rPr>
          <w:rFonts w:ascii="Times New Roman" w:eastAsia="宋体" w:hAnsi="Times New Roman"/>
          <w:szCs w:val="22"/>
          <w:lang w:eastAsia="zh-CN"/>
        </w:rPr>
        <w:t xml:space="preserve"> -&gt;</w:t>
      </w:r>
      <w:r w:rsidR="00E52C99" w:rsidRPr="005E43A8">
        <w:rPr>
          <w:rFonts w:ascii="Times New Roman" w:eastAsia="宋体" w:hAnsi="Times New Roman"/>
          <w:szCs w:val="22"/>
          <w:lang w:eastAsia="zh-CN"/>
        </w:rPr>
        <w:t>multi-</w:t>
      </w:r>
      <w:r w:rsidR="00C74911" w:rsidRPr="005E43A8">
        <w:rPr>
          <w:rFonts w:ascii="Times New Roman" w:eastAsia="宋体" w:hAnsi="Times New Roman"/>
          <w:szCs w:val="22"/>
          <w:lang w:eastAsia="zh-CN"/>
        </w:rPr>
        <w:t>PRB based PUCCH</w:t>
      </w:r>
    </w:p>
    <w:p w14:paraId="722CB269" w14:textId="20B255D4" w:rsidR="002F5EB5" w:rsidRPr="005E43A8" w:rsidRDefault="004A21BC" w:rsidP="00455485">
      <w:pPr>
        <w:numPr>
          <w:ilvl w:val="0"/>
          <w:numId w:val="28"/>
        </w:numPr>
        <w:textAlignment w:val="center"/>
        <w:rPr>
          <w:rFonts w:ascii="Times New Roman" w:eastAsia="宋体" w:hAnsi="Times New Roman"/>
          <w:szCs w:val="22"/>
          <w:lang w:eastAsia="zh-CN"/>
        </w:rPr>
      </w:pPr>
      <w:r w:rsidRPr="005E43A8">
        <w:rPr>
          <w:rFonts w:ascii="Times New Roman" w:eastAsia="宋体" w:hAnsi="Times New Roman"/>
          <w:szCs w:val="22"/>
          <w:lang w:eastAsia="zh-CN"/>
        </w:rPr>
        <w:t xml:space="preserve">Alt 2: </w:t>
      </w:r>
      <w:r w:rsidR="008C33AA" w:rsidRPr="005E43A8">
        <w:rPr>
          <w:rFonts w:ascii="Times New Roman" w:eastAsia="宋体" w:hAnsi="Times New Roman"/>
          <w:szCs w:val="22"/>
          <w:lang w:eastAsia="zh-CN"/>
        </w:rPr>
        <w:t>The PRBs are continuous and t</w:t>
      </w:r>
      <w:r w:rsidR="002F5EB5" w:rsidRPr="005E43A8">
        <w:rPr>
          <w:rFonts w:ascii="Times New Roman" w:eastAsia="宋体" w:hAnsi="Times New Roman"/>
          <w:szCs w:val="22"/>
          <w:lang w:eastAsia="zh-CN"/>
        </w:rPr>
        <w:t>he REs are occupied partially within the PRBs</w:t>
      </w:r>
      <w:r w:rsidR="00C74911" w:rsidRPr="005E43A8">
        <w:rPr>
          <w:rFonts w:ascii="Times New Roman" w:eastAsia="宋体" w:hAnsi="Times New Roman"/>
          <w:szCs w:val="22"/>
          <w:lang w:eastAsia="zh-CN"/>
        </w:rPr>
        <w:t>. -&gt;</w:t>
      </w:r>
      <w:r w:rsidR="00E52C99" w:rsidRPr="005E43A8">
        <w:rPr>
          <w:rFonts w:ascii="Times New Roman" w:eastAsia="宋体" w:hAnsi="Times New Roman"/>
          <w:szCs w:val="22"/>
          <w:lang w:eastAsia="zh-CN"/>
        </w:rPr>
        <w:t>multi-</w:t>
      </w:r>
      <w:r w:rsidR="00C74911" w:rsidRPr="005E43A8">
        <w:rPr>
          <w:rFonts w:ascii="Times New Roman" w:eastAsia="宋体" w:hAnsi="Times New Roman"/>
          <w:szCs w:val="22"/>
          <w:lang w:eastAsia="zh-CN"/>
        </w:rPr>
        <w:t>sub-PRB based PUCCH</w:t>
      </w:r>
    </w:p>
    <w:p w14:paraId="7E6679DC" w14:textId="25B21ECB" w:rsidR="0001519D" w:rsidRDefault="00E52C99" w:rsidP="005439AB">
      <w:pPr>
        <w:spacing w:after="240"/>
        <w:jc w:val="both"/>
        <w:rPr>
          <w:rFonts w:ascii="Times New Roman" w:eastAsia="宋体" w:hAnsi="Times New Roman"/>
          <w:lang w:eastAsia="zh-CN"/>
        </w:rPr>
      </w:pPr>
      <w:r>
        <w:rPr>
          <w:rFonts w:ascii="Times New Roman" w:eastAsia="宋体" w:hAnsi="Times New Roman"/>
          <w:lang w:eastAsia="zh-CN"/>
        </w:rPr>
        <w:lastRenderedPageBreak/>
        <w:t xml:space="preserve">We evaluate the multi-PRB based PUCCH </w:t>
      </w:r>
      <w:r w:rsidR="0004691B">
        <w:rPr>
          <w:rFonts w:ascii="Times New Roman" w:eastAsia="宋体" w:hAnsi="Times New Roman"/>
          <w:lang w:eastAsia="zh-CN"/>
        </w:rPr>
        <w:t>and multi-sub-PRB based PUCCH in the following cases</w:t>
      </w:r>
      <w:r w:rsidR="00F703AB">
        <w:rPr>
          <w:rFonts w:ascii="Times New Roman" w:eastAsia="宋体" w:hAnsi="Times New Roman"/>
          <w:lang w:eastAsia="zh-CN"/>
        </w:rPr>
        <w:t xml:space="preserve"> in</w:t>
      </w:r>
      <w:r w:rsidR="003D1444">
        <w:rPr>
          <w:rFonts w:ascii="Times New Roman" w:eastAsia="宋体" w:hAnsi="Times New Roman"/>
          <w:lang w:eastAsia="zh-CN"/>
        </w:rPr>
        <w:t xml:space="preserve"> </w:t>
      </w:r>
      <w:r w:rsidR="003D1444" w:rsidRPr="003D1444">
        <w:rPr>
          <w:rFonts w:ascii="Times New Roman" w:eastAsia="宋体" w:hAnsi="Times New Roman"/>
          <w:lang w:eastAsia="zh-CN"/>
        </w:rPr>
        <w:fldChar w:fldCharType="begin"/>
      </w:r>
      <w:r w:rsidR="003D1444" w:rsidRPr="003D1444">
        <w:rPr>
          <w:rFonts w:ascii="Times New Roman" w:eastAsia="宋体" w:hAnsi="Times New Roman"/>
          <w:lang w:eastAsia="zh-CN"/>
        </w:rPr>
        <w:instrText xml:space="preserve"> REF _Ref61452065 \h  \* MERGEFORMAT </w:instrText>
      </w:r>
      <w:r w:rsidR="003D1444" w:rsidRPr="003D1444">
        <w:rPr>
          <w:rFonts w:ascii="Times New Roman" w:eastAsia="宋体" w:hAnsi="Times New Roman"/>
          <w:lang w:eastAsia="zh-CN"/>
        </w:rPr>
      </w:r>
      <w:r w:rsidR="003D1444" w:rsidRPr="003D1444">
        <w:rPr>
          <w:rFonts w:ascii="Times New Roman" w:eastAsia="宋体" w:hAnsi="Times New Roman"/>
          <w:lang w:eastAsia="zh-CN"/>
        </w:rPr>
        <w:fldChar w:fldCharType="separate"/>
      </w:r>
      <w:r w:rsidR="00D16383" w:rsidRPr="005439AB">
        <w:rPr>
          <w:rFonts w:ascii="Times New Roman" w:hAnsi="Times New Roman"/>
        </w:rPr>
        <w:t xml:space="preserve">Table </w:t>
      </w:r>
      <w:r w:rsidR="00D16383" w:rsidRPr="005439AB">
        <w:rPr>
          <w:rFonts w:ascii="Times New Roman" w:hAnsi="Times New Roman"/>
          <w:noProof/>
        </w:rPr>
        <w:t>5</w:t>
      </w:r>
      <w:r w:rsidR="003D1444" w:rsidRPr="003D1444">
        <w:rPr>
          <w:rFonts w:ascii="Times New Roman" w:eastAsia="宋体" w:hAnsi="Times New Roman"/>
          <w:lang w:eastAsia="zh-CN"/>
        </w:rPr>
        <w:fldChar w:fldCharType="end"/>
      </w:r>
      <w:r w:rsidR="00023EC0">
        <w:rPr>
          <w:rFonts w:ascii="Times New Roman" w:eastAsia="宋体" w:hAnsi="Times New Roman"/>
          <w:lang w:eastAsia="zh-CN"/>
        </w:rPr>
        <w:t>, the figures demonstrate the resource allocation in frequency domain within one OFDM symbol for PUCCH format 0/1:</w:t>
      </w:r>
    </w:p>
    <w:p w14:paraId="203CF783" w14:textId="6FB9A373" w:rsidR="00F703AB" w:rsidRPr="003D1444" w:rsidRDefault="00F703AB" w:rsidP="003D1444">
      <w:pPr>
        <w:pStyle w:val="a7"/>
        <w:jc w:val="center"/>
        <w:rPr>
          <w:rFonts w:ascii="Times New Roman" w:eastAsia="宋体" w:hAnsi="Times New Roman"/>
          <w:b/>
          <w:lang w:val="en-US" w:eastAsia="zh-CN"/>
        </w:rPr>
      </w:pPr>
      <w:bookmarkStart w:id="7" w:name="_Ref61452065"/>
      <w:r w:rsidRPr="003D1444">
        <w:rPr>
          <w:rFonts w:ascii="Times New Roman" w:hAnsi="Times New Roman"/>
          <w:b/>
        </w:rPr>
        <w:t xml:space="preserve">Table </w:t>
      </w:r>
      <w:r w:rsidRPr="003D1444">
        <w:rPr>
          <w:rFonts w:ascii="Times New Roman" w:hAnsi="Times New Roman"/>
          <w:b/>
        </w:rPr>
        <w:fldChar w:fldCharType="begin"/>
      </w:r>
      <w:r w:rsidRPr="003D1444">
        <w:rPr>
          <w:rFonts w:ascii="Times New Roman" w:hAnsi="Times New Roman"/>
          <w:b/>
        </w:rPr>
        <w:instrText xml:space="preserve"> SEQ Table \* ARABIC </w:instrText>
      </w:r>
      <w:r w:rsidRPr="003D1444">
        <w:rPr>
          <w:rFonts w:ascii="Times New Roman" w:hAnsi="Times New Roman"/>
          <w:b/>
        </w:rPr>
        <w:fldChar w:fldCharType="separate"/>
      </w:r>
      <w:r w:rsidR="00D16383">
        <w:rPr>
          <w:rFonts w:ascii="Times New Roman" w:hAnsi="Times New Roman"/>
          <w:b/>
          <w:noProof/>
        </w:rPr>
        <w:t>5</w:t>
      </w:r>
      <w:r w:rsidRPr="003D1444">
        <w:rPr>
          <w:rFonts w:ascii="Times New Roman" w:hAnsi="Times New Roman"/>
          <w:b/>
        </w:rPr>
        <w:fldChar w:fldCharType="end"/>
      </w:r>
      <w:bookmarkEnd w:id="7"/>
      <w:r w:rsidRPr="003D1444">
        <w:rPr>
          <w:rFonts w:ascii="Times New Roman" w:hAnsi="Times New Roman"/>
          <w:b/>
        </w:rPr>
        <w:t xml:space="preserve"> The cases of PUCCH </w:t>
      </w:r>
      <w:r w:rsidR="003D1444" w:rsidRPr="003D1444">
        <w:rPr>
          <w:rFonts w:ascii="Times New Roman" w:hAnsi="Times New Roman"/>
          <w:b/>
        </w:rPr>
        <w:t>evaluation</w:t>
      </w:r>
    </w:p>
    <w:tbl>
      <w:tblPr>
        <w:tblStyle w:val="af7"/>
        <w:tblW w:w="5000" w:type="pct"/>
        <w:tblLook w:val="04A0" w:firstRow="1" w:lastRow="0" w:firstColumn="1" w:lastColumn="0" w:noHBand="0" w:noVBand="1"/>
      </w:tblPr>
      <w:tblGrid>
        <w:gridCol w:w="1982"/>
        <w:gridCol w:w="3539"/>
        <w:gridCol w:w="3539"/>
      </w:tblGrid>
      <w:tr w:rsidR="005A6050" w14:paraId="5C1F8A62" w14:textId="3CAC2D1F" w:rsidTr="007266FE">
        <w:tc>
          <w:tcPr>
            <w:tcW w:w="1094" w:type="pct"/>
          </w:tcPr>
          <w:p w14:paraId="01BCD81B" w14:textId="12AE0161" w:rsidR="005A6050" w:rsidRDefault="005A6050" w:rsidP="0001519D">
            <w:pPr>
              <w:rPr>
                <w:rFonts w:ascii="Times New Roman" w:eastAsia="宋体" w:hAnsi="Times New Roman"/>
                <w:lang w:eastAsia="zh-CN"/>
              </w:rPr>
            </w:pPr>
            <w:r>
              <w:rPr>
                <w:rFonts w:ascii="Times New Roman" w:eastAsia="宋体" w:hAnsi="Times New Roman"/>
                <w:lang w:eastAsia="zh-CN"/>
              </w:rPr>
              <w:t xml:space="preserve">Case </w:t>
            </w:r>
          </w:p>
        </w:tc>
        <w:tc>
          <w:tcPr>
            <w:tcW w:w="1953" w:type="pct"/>
          </w:tcPr>
          <w:p w14:paraId="44BB2FA4" w14:textId="3643D45B" w:rsidR="005A6050" w:rsidRDefault="005A6050" w:rsidP="0001519D">
            <w:pPr>
              <w:rPr>
                <w:rFonts w:ascii="Times New Roman" w:eastAsia="宋体" w:hAnsi="Times New Roman"/>
                <w:noProof/>
                <w:lang w:eastAsia="zh-CN"/>
              </w:rPr>
            </w:pPr>
            <w:r>
              <w:rPr>
                <w:rFonts w:ascii="Times New Roman" w:eastAsia="宋体" w:hAnsi="Times New Roman"/>
                <w:noProof/>
                <w:lang w:eastAsia="zh-CN"/>
              </w:rPr>
              <w:t>Figure</w:t>
            </w:r>
          </w:p>
        </w:tc>
        <w:tc>
          <w:tcPr>
            <w:tcW w:w="1953" w:type="pct"/>
          </w:tcPr>
          <w:p w14:paraId="344BC18C" w14:textId="7D747D51" w:rsidR="005A6050" w:rsidRDefault="00B33B2B" w:rsidP="0001519D">
            <w:pPr>
              <w:rPr>
                <w:rFonts w:ascii="Times New Roman" w:eastAsia="宋体" w:hAnsi="Times New Roman"/>
                <w:noProof/>
                <w:lang w:eastAsia="zh-CN"/>
              </w:rPr>
            </w:pPr>
            <w:r>
              <w:rPr>
                <w:rFonts w:ascii="Times New Roman" w:eastAsia="宋体" w:hAnsi="Times New Roman"/>
                <w:noProof/>
                <w:lang w:eastAsia="zh-CN"/>
              </w:rPr>
              <w:t>N</w:t>
            </w:r>
            <w:r w:rsidR="005A6050">
              <w:rPr>
                <w:rFonts w:ascii="Times New Roman" w:eastAsia="宋体" w:hAnsi="Times New Roman"/>
                <w:noProof/>
                <w:lang w:eastAsia="zh-CN"/>
              </w:rPr>
              <w:t>ote</w:t>
            </w:r>
          </w:p>
        </w:tc>
      </w:tr>
      <w:tr w:rsidR="005A6050" w14:paraId="6C446FAD" w14:textId="594CF60B" w:rsidTr="007266FE">
        <w:tc>
          <w:tcPr>
            <w:tcW w:w="1094" w:type="pct"/>
          </w:tcPr>
          <w:p w14:paraId="66554EF7" w14:textId="5E500864" w:rsidR="005A6050" w:rsidRDefault="005A6050" w:rsidP="0001519D">
            <w:pPr>
              <w:rPr>
                <w:rFonts w:ascii="Times New Roman" w:eastAsia="宋体" w:hAnsi="Times New Roman"/>
                <w:lang w:eastAsia="zh-CN"/>
              </w:rPr>
            </w:pPr>
            <w:r>
              <w:rPr>
                <w:rFonts w:ascii="Times New Roman" w:eastAsia="宋体" w:hAnsi="Times New Roman"/>
                <w:lang w:eastAsia="zh-CN"/>
              </w:rPr>
              <w:t>Case 0</w:t>
            </w:r>
            <w:r w:rsidR="00943898">
              <w:rPr>
                <w:rFonts w:ascii="Times New Roman" w:eastAsia="宋体" w:hAnsi="Times New Roman"/>
                <w:lang w:eastAsia="zh-CN"/>
              </w:rPr>
              <w:t>-0</w:t>
            </w:r>
          </w:p>
        </w:tc>
        <w:tc>
          <w:tcPr>
            <w:tcW w:w="1953" w:type="pct"/>
          </w:tcPr>
          <w:p w14:paraId="71C34BEB" w14:textId="1CFD023D" w:rsidR="005A6050" w:rsidRDefault="005A6050" w:rsidP="0001519D">
            <w:pPr>
              <w:rPr>
                <w:rFonts w:ascii="Times New Roman" w:eastAsia="宋体" w:hAnsi="Times New Roman"/>
                <w:lang w:eastAsia="zh-CN"/>
              </w:rPr>
            </w:pPr>
            <w:r>
              <w:rPr>
                <w:rFonts w:ascii="Times New Roman" w:eastAsia="宋体" w:hAnsi="Times New Roman"/>
                <w:noProof/>
                <w:lang w:eastAsia="zh-CN"/>
              </w:rPr>
              <w:drawing>
                <wp:inline distT="0" distB="0" distL="0" distR="0" wp14:anchorId="0CEC6250" wp14:editId="75B6B092">
                  <wp:extent cx="620973" cy="1100532"/>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403" cy="1120788"/>
                          </a:xfrm>
                          <a:prstGeom prst="rect">
                            <a:avLst/>
                          </a:prstGeom>
                          <a:noFill/>
                        </pic:spPr>
                      </pic:pic>
                    </a:graphicData>
                  </a:graphic>
                </wp:inline>
              </w:drawing>
            </w:r>
          </w:p>
        </w:tc>
        <w:tc>
          <w:tcPr>
            <w:tcW w:w="1953" w:type="pct"/>
          </w:tcPr>
          <w:p w14:paraId="7887EA32" w14:textId="4F5BA227" w:rsidR="005A6050" w:rsidRDefault="00023EC0" w:rsidP="003E7EC5">
            <w:pPr>
              <w:jc w:val="both"/>
              <w:rPr>
                <w:rFonts w:ascii="Times New Roman" w:eastAsia="宋体" w:hAnsi="Times New Roman"/>
                <w:noProof/>
                <w:lang w:eastAsia="zh-CN"/>
              </w:rPr>
            </w:pPr>
            <w:r>
              <w:rPr>
                <w:rFonts w:ascii="Times New Roman" w:eastAsia="宋体" w:hAnsi="Times New Roman"/>
                <w:noProof/>
                <w:lang w:eastAsia="zh-CN"/>
              </w:rPr>
              <w:t>The PUCCH occupies one whole PRB.</w:t>
            </w:r>
            <w:r w:rsidR="003E7EC5">
              <w:rPr>
                <w:rFonts w:ascii="Times New Roman" w:eastAsia="宋体" w:hAnsi="Times New Roman"/>
                <w:noProof/>
                <w:lang w:eastAsia="zh-CN"/>
              </w:rPr>
              <w:t xml:space="preserve"> The length of </w:t>
            </w:r>
            <w:r w:rsidR="003E7EC5" w:rsidRPr="003D1444">
              <w:rPr>
                <w:rFonts w:ascii="Times New Roman" w:hAnsi="Times New Roman"/>
              </w:rPr>
              <w:t>sequence</w:t>
            </w:r>
            <w:r w:rsidR="003E7EC5">
              <w:rPr>
                <w:rFonts w:ascii="Times New Roman" w:eastAsia="宋体" w:hAnsi="Times New Roman"/>
                <w:noProof/>
                <w:lang w:eastAsia="zh-CN"/>
              </w:rPr>
              <w:t xml:space="preserve"> is 12.</w:t>
            </w:r>
          </w:p>
        </w:tc>
      </w:tr>
      <w:tr w:rsidR="005A6050" w14:paraId="4E2BDB94" w14:textId="11307714" w:rsidTr="007266FE">
        <w:tc>
          <w:tcPr>
            <w:tcW w:w="1094" w:type="pct"/>
          </w:tcPr>
          <w:p w14:paraId="187D430D" w14:textId="3EF4EF9F" w:rsidR="005A6050" w:rsidRDefault="005A6050" w:rsidP="0001519D">
            <w:pPr>
              <w:rPr>
                <w:rFonts w:ascii="Times New Roman" w:eastAsia="宋体" w:hAnsi="Times New Roman"/>
                <w:lang w:eastAsia="zh-CN"/>
              </w:rPr>
            </w:pPr>
            <w:r>
              <w:rPr>
                <w:rFonts w:ascii="Times New Roman" w:eastAsia="宋体" w:hAnsi="Times New Roman"/>
                <w:lang w:eastAsia="zh-CN"/>
              </w:rPr>
              <w:t>Case 0-1</w:t>
            </w:r>
          </w:p>
        </w:tc>
        <w:tc>
          <w:tcPr>
            <w:tcW w:w="1953" w:type="pct"/>
          </w:tcPr>
          <w:p w14:paraId="1881FF4D" w14:textId="6894DE6B" w:rsidR="005A6050" w:rsidRDefault="005A6050" w:rsidP="0001519D">
            <w:pPr>
              <w:rPr>
                <w:rFonts w:ascii="Times New Roman" w:eastAsia="宋体" w:hAnsi="Times New Roman"/>
                <w:lang w:eastAsia="zh-CN"/>
              </w:rPr>
            </w:pPr>
            <w:r>
              <w:rPr>
                <w:rFonts w:ascii="Times New Roman" w:eastAsia="宋体" w:hAnsi="Times New Roman"/>
                <w:noProof/>
                <w:lang w:eastAsia="zh-CN"/>
              </w:rPr>
              <w:drawing>
                <wp:inline distT="0" distB="0" distL="0" distR="0" wp14:anchorId="3DD1AC78" wp14:editId="07BC478E">
                  <wp:extent cx="963932" cy="93487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236" cy="940015"/>
                          </a:xfrm>
                          <a:prstGeom prst="rect">
                            <a:avLst/>
                          </a:prstGeom>
                          <a:noFill/>
                        </pic:spPr>
                      </pic:pic>
                    </a:graphicData>
                  </a:graphic>
                </wp:inline>
              </w:drawing>
            </w:r>
          </w:p>
        </w:tc>
        <w:tc>
          <w:tcPr>
            <w:tcW w:w="1953" w:type="pct"/>
          </w:tcPr>
          <w:p w14:paraId="0B54F7EF" w14:textId="2F6263D5" w:rsidR="005A6050" w:rsidRDefault="00023EC0" w:rsidP="003E7EC5">
            <w:pPr>
              <w:jc w:val="both"/>
              <w:rPr>
                <w:rFonts w:ascii="Times New Roman" w:eastAsia="宋体" w:hAnsi="Times New Roman"/>
                <w:noProof/>
                <w:lang w:eastAsia="zh-CN"/>
              </w:rPr>
            </w:pPr>
            <w:r>
              <w:rPr>
                <w:rFonts w:ascii="Times New Roman" w:eastAsia="宋体" w:hAnsi="Times New Roman"/>
                <w:noProof/>
                <w:lang w:eastAsia="zh-CN"/>
              </w:rPr>
              <w:t>The PUCCH occupies two whole PRBs.</w:t>
            </w:r>
            <w:r w:rsidR="003E7EC5">
              <w:rPr>
                <w:rFonts w:ascii="Times New Roman" w:eastAsia="宋体" w:hAnsi="Times New Roman"/>
                <w:noProof/>
                <w:lang w:eastAsia="zh-CN"/>
              </w:rPr>
              <w:t xml:space="preserve"> The length of sequence is 12.</w:t>
            </w:r>
          </w:p>
        </w:tc>
      </w:tr>
      <w:tr w:rsidR="005A6050" w14:paraId="30CB18AB" w14:textId="55B8521B" w:rsidTr="007266FE">
        <w:tc>
          <w:tcPr>
            <w:tcW w:w="1094" w:type="pct"/>
          </w:tcPr>
          <w:p w14:paraId="039395DC" w14:textId="4E2EAB73" w:rsidR="005A6050" w:rsidRDefault="005A6050" w:rsidP="0001519D">
            <w:pPr>
              <w:rPr>
                <w:rFonts w:ascii="Times New Roman" w:eastAsia="宋体" w:hAnsi="Times New Roman"/>
                <w:lang w:eastAsia="zh-CN"/>
              </w:rPr>
            </w:pPr>
            <w:r>
              <w:rPr>
                <w:rFonts w:ascii="Times New Roman" w:eastAsia="宋体" w:hAnsi="Times New Roman"/>
                <w:lang w:eastAsia="zh-CN"/>
              </w:rPr>
              <w:t>Case 1-1</w:t>
            </w:r>
          </w:p>
        </w:tc>
        <w:tc>
          <w:tcPr>
            <w:tcW w:w="1953" w:type="pct"/>
          </w:tcPr>
          <w:p w14:paraId="4FE8CB46" w14:textId="0D237CDF" w:rsidR="005A6050" w:rsidRDefault="005A6050" w:rsidP="0001519D">
            <w:pPr>
              <w:rPr>
                <w:rFonts w:ascii="Times New Roman" w:eastAsia="宋体" w:hAnsi="Times New Roman"/>
                <w:lang w:eastAsia="zh-CN"/>
              </w:rPr>
            </w:pPr>
            <w:r>
              <w:rPr>
                <w:rFonts w:ascii="Times New Roman" w:eastAsia="宋体" w:hAnsi="Times New Roman"/>
                <w:noProof/>
                <w:lang w:eastAsia="zh-CN"/>
              </w:rPr>
              <w:drawing>
                <wp:inline distT="0" distB="0" distL="0" distR="0" wp14:anchorId="5815A3B4" wp14:editId="29F6C990">
                  <wp:extent cx="978652" cy="1385248"/>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3244" cy="1405903"/>
                          </a:xfrm>
                          <a:prstGeom prst="rect">
                            <a:avLst/>
                          </a:prstGeom>
                          <a:noFill/>
                        </pic:spPr>
                      </pic:pic>
                    </a:graphicData>
                  </a:graphic>
                </wp:inline>
              </w:drawing>
            </w:r>
          </w:p>
        </w:tc>
        <w:tc>
          <w:tcPr>
            <w:tcW w:w="1953" w:type="pct"/>
          </w:tcPr>
          <w:p w14:paraId="1B32BE30" w14:textId="5C173569" w:rsidR="005A6050" w:rsidRDefault="00671349" w:rsidP="003E7EC5">
            <w:pPr>
              <w:jc w:val="both"/>
              <w:rPr>
                <w:rFonts w:ascii="Times New Roman" w:eastAsia="宋体" w:hAnsi="Times New Roman"/>
                <w:noProof/>
                <w:lang w:eastAsia="zh-CN"/>
              </w:rPr>
            </w:pPr>
            <w:r>
              <w:rPr>
                <w:rFonts w:ascii="Times New Roman" w:eastAsia="宋体" w:hAnsi="Times New Roman" w:hint="eastAsia"/>
                <w:noProof/>
                <w:lang w:eastAsia="zh-CN"/>
              </w:rPr>
              <w:t>T</w:t>
            </w:r>
            <w:r>
              <w:rPr>
                <w:rFonts w:ascii="Times New Roman" w:eastAsia="宋体" w:hAnsi="Times New Roman"/>
                <w:noProof/>
                <w:lang w:eastAsia="zh-CN"/>
              </w:rPr>
              <w:t xml:space="preserve">he PUCCH occupies 6 PRBs and </w:t>
            </w:r>
            <w:r w:rsidR="009B5CE0">
              <w:rPr>
                <w:rFonts w:ascii="Times New Roman" w:eastAsia="宋体" w:hAnsi="Times New Roman"/>
                <w:noProof/>
                <w:lang w:eastAsia="zh-CN"/>
              </w:rPr>
              <w:t>every PRB includes 2</w:t>
            </w:r>
            <w:r>
              <w:rPr>
                <w:rFonts w:ascii="Times New Roman" w:eastAsia="宋体" w:hAnsi="Times New Roman"/>
                <w:noProof/>
                <w:lang w:eastAsia="zh-CN"/>
              </w:rPr>
              <w:t xml:space="preserve"> REs with lowest index.</w:t>
            </w:r>
            <w:r w:rsidR="003E7EC5">
              <w:rPr>
                <w:rFonts w:ascii="Times New Roman" w:eastAsia="宋体" w:hAnsi="Times New Roman"/>
                <w:noProof/>
                <w:lang w:eastAsia="zh-CN"/>
              </w:rPr>
              <w:t xml:space="preserve"> The length of sequence is 12.</w:t>
            </w:r>
          </w:p>
        </w:tc>
      </w:tr>
      <w:tr w:rsidR="005A6050" w14:paraId="73F39982" w14:textId="04B6EBE4" w:rsidTr="007266FE">
        <w:tc>
          <w:tcPr>
            <w:tcW w:w="1094" w:type="pct"/>
          </w:tcPr>
          <w:p w14:paraId="7A7E2299" w14:textId="5572A7D1" w:rsidR="005A6050" w:rsidRDefault="005A6050" w:rsidP="0001519D">
            <w:pPr>
              <w:rPr>
                <w:rFonts w:ascii="Times New Roman" w:eastAsia="宋体" w:hAnsi="Times New Roman"/>
                <w:lang w:eastAsia="zh-CN"/>
              </w:rPr>
            </w:pPr>
            <w:r>
              <w:rPr>
                <w:rFonts w:ascii="Times New Roman" w:eastAsia="宋体" w:hAnsi="Times New Roman"/>
                <w:lang w:eastAsia="zh-CN"/>
              </w:rPr>
              <w:t>Case 1-2</w:t>
            </w:r>
          </w:p>
        </w:tc>
        <w:tc>
          <w:tcPr>
            <w:tcW w:w="1953" w:type="pct"/>
          </w:tcPr>
          <w:p w14:paraId="5402368D" w14:textId="08F0BC41" w:rsidR="005A6050" w:rsidRDefault="00700BEA" w:rsidP="0001519D">
            <w:pPr>
              <w:rPr>
                <w:rFonts w:ascii="Times New Roman" w:eastAsia="宋体" w:hAnsi="Times New Roman"/>
                <w:lang w:eastAsia="zh-CN"/>
              </w:rPr>
            </w:pPr>
            <w:r>
              <w:rPr>
                <w:rFonts w:ascii="Times New Roman" w:eastAsia="宋体" w:hAnsi="Times New Roman"/>
                <w:noProof/>
                <w:lang w:eastAsia="zh-CN"/>
              </w:rPr>
              <w:drawing>
                <wp:inline distT="0" distB="0" distL="0" distR="0" wp14:anchorId="5860FE5D" wp14:editId="3968EA49">
                  <wp:extent cx="1065475" cy="1057364"/>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89085" cy="1080794"/>
                          </a:xfrm>
                          <a:prstGeom prst="rect">
                            <a:avLst/>
                          </a:prstGeom>
                          <a:noFill/>
                        </pic:spPr>
                      </pic:pic>
                    </a:graphicData>
                  </a:graphic>
                </wp:inline>
              </w:drawing>
            </w:r>
          </w:p>
        </w:tc>
        <w:tc>
          <w:tcPr>
            <w:tcW w:w="1953" w:type="pct"/>
          </w:tcPr>
          <w:p w14:paraId="788442FF" w14:textId="7D2D6C5E" w:rsidR="005A6050" w:rsidRDefault="009B5CE0" w:rsidP="003E7EC5">
            <w:pPr>
              <w:jc w:val="both"/>
              <w:rPr>
                <w:rFonts w:ascii="Times New Roman" w:eastAsia="宋体" w:hAnsi="Times New Roman"/>
                <w:noProof/>
                <w:lang w:eastAsia="zh-CN"/>
              </w:rPr>
            </w:pPr>
            <w:r>
              <w:rPr>
                <w:rFonts w:ascii="Times New Roman" w:eastAsia="宋体" w:hAnsi="Times New Roman" w:hint="eastAsia"/>
                <w:noProof/>
                <w:lang w:eastAsia="zh-CN"/>
              </w:rPr>
              <w:t>T</w:t>
            </w:r>
            <w:r>
              <w:rPr>
                <w:rFonts w:ascii="Times New Roman" w:eastAsia="宋体" w:hAnsi="Times New Roman"/>
                <w:noProof/>
                <w:lang w:eastAsia="zh-CN"/>
              </w:rPr>
              <w:t>he PUCCH occupies 2 PRBs and every PRB includes 6 REs with lowest index.</w:t>
            </w:r>
            <w:r w:rsidR="003E7EC5">
              <w:rPr>
                <w:rFonts w:ascii="Times New Roman" w:eastAsia="宋体" w:hAnsi="Times New Roman"/>
                <w:noProof/>
                <w:lang w:eastAsia="zh-CN"/>
              </w:rPr>
              <w:t xml:space="preserve"> The length of sequence is 12.</w:t>
            </w:r>
          </w:p>
        </w:tc>
      </w:tr>
      <w:tr w:rsidR="005A6050" w14:paraId="657D9A21" w14:textId="050B212F" w:rsidTr="007266FE">
        <w:tc>
          <w:tcPr>
            <w:tcW w:w="1094" w:type="pct"/>
          </w:tcPr>
          <w:p w14:paraId="63550BB5" w14:textId="5D76AED3" w:rsidR="005A6050" w:rsidRDefault="005A6050" w:rsidP="0001519D">
            <w:pPr>
              <w:rPr>
                <w:rFonts w:ascii="Times New Roman" w:eastAsia="宋体" w:hAnsi="Times New Roman"/>
                <w:lang w:eastAsia="zh-CN"/>
              </w:rPr>
            </w:pPr>
            <w:r>
              <w:rPr>
                <w:rFonts w:ascii="Times New Roman" w:eastAsia="宋体" w:hAnsi="Times New Roman"/>
                <w:lang w:eastAsia="zh-CN"/>
              </w:rPr>
              <w:t>Case 2</w:t>
            </w:r>
          </w:p>
        </w:tc>
        <w:tc>
          <w:tcPr>
            <w:tcW w:w="1953" w:type="pct"/>
          </w:tcPr>
          <w:p w14:paraId="50AF05C8" w14:textId="2F740BFD" w:rsidR="005A6050" w:rsidRDefault="005A6050" w:rsidP="0001519D">
            <w:pPr>
              <w:rPr>
                <w:rFonts w:ascii="Times New Roman" w:eastAsia="宋体" w:hAnsi="Times New Roman"/>
                <w:lang w:eastAsia="zh-CN"/>
              </w:rPr>
            </w:pPr>
            <w:r>
              <w:rPr>
                <w:rFonts w:ascii="Times New Roman" w:eastAsia="宋体" w:hAnsi="Times New Roman"/>
                <w:noProof/>
                <w:lang w:eastAsia="zh-CN"/>
              </w:rPr>
              <w:drawing>
                <wp:inline distT="0" distB="0" distL="0" distR="0" wp14:anchorId="244DC5E8" wp14:editId="0531DF85">
                  <wp:extent cx="978535" cy="2411813"/>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1628" cy="2468730"/>
                          </a:xfrm>
                          <a:prstGeom prst="rect">
                            <a:avLst/>
                          </a:prstGeom>
                          <a:noFill/>
                        </pic:spPr>
                      </pic:pic>
                    </a:graphicData>
                  </a:graphic>
                </wp:inline>
              </w:drawing>
            </w:r>
          </w:p>
        </w:tc>
        <w:tc>
          <w:tcPr>
            <w:tcW w:w="1953" w:type="pct"/>
          </w:tcPr>
          <w:p w14:paraId="1704B4F6" w14:textId="06624732" w:rsidR="005A6050" w:rsidRDefault="009B5CE0" w:rsidP="003E7EC5">
            <w:pPr>
              <w:jc w:val="both"/>
              <w:rPr>
                <w:rFonts w:ascii="Times New Roman" w:eastAsia="宋体" w:hAnsi="Times New Roman"/>
                <w:noProof/>
                <w:lang w:eastAsia="zh-CN"/>
              </w:rPr>
            </w:pPr>
            <w:r>
              <w:rPr>
                <w:rFonts w:ascii="Times New Roman" w:eastAsia="宋体" w:hAnsi="Times New Roman" w:hint="eastAsia"/>
                <w:noProof/>
                <w:lang w:eastAsia="zh-CN"/>
              </w:rPr>
              <w:t>T</w:t>
            </w:r>
            <w:r>
              <w:rPr>
                <w:rFonts w:ascii="Times New Roman" w:eastAsia="宋体" w:hAnsi="Times New Roman"/>
                <w:noProof/>
                <w:lang w:eastAsia="zh-CN"/>
              </w:rPr>
              <w:t>he PUCCH occupies 6 PRBs and every PRB includes 2 REs with different index</w:t>
            </w:r>
            <w:r w:rsidR="003E7EC5">
              <w:rPr>
                <w:rFonts w:ascii="Times New Roman" w:eastAsia="宋体" w:hAnsi="Times New Roman"/>
                <w:noProof/>
                <w:lang w:eastAsia="zh-CN"/>
              </w:rPr>
              <w:t>es</w:t>
            </w:r>
            <w:r>
              <w:rPr>
                <w:rFonts w:ascii="Times New Roman" w:eastAsia="宋体" w:hAnsi="Times New Roman"/>
                <w:noProof/>
                <w:lang w:eastAsia="zh-CN"/>
              </w:rPr>
              <w:t>.</w:t>
            </w:r>
            <w:r w:rsidR="003E7EC5">
              <w:rPr>
                <w:rFonts w:ascii="Times New Roman" w:eastAsia="宋体" w:hAnsi="Times New Roman"/>
                <w:noProof/>
                <w:lang w:eastAsia="zh-CN"/>
              </w:rPr>
              <w:t xml:space="preserve"> The length of sequence is 12.</w:t>
            </w:r>
          </w:p>
        </w:tc>
      </w:tr>
      <w:tr w:rsidR="005A6050" w14:paraId="12C67BBD" w14:textId="2A9EED47" w:rsidTr="007266FE">
        <w:tc>
          <w:tcPr>
            <w:tcW w:w="1094" w:type="pct"/>
          </w:tcPr>
          <w:p w14:paraId="1E8EC0FA" w14:textId="4D99EDE1" w:rsidR="005A6050" w:rsidRDefault="005A6050" w:rsidP="0001519D">
            <w:pPr>
              <w:rPr>
                <w:rFonts w:ascii="Times New Roman" w:eastAsia="宋体" w:hAnsi="Times New Roman"/>
                <w:lang w:eastAsia="zh-CN"/>
              </w:rPr>
            </w:pPr>
            <w:r>
              <w:rPr>
                <w:rFonts w:ascii="Times New Roman" w:eastAsia="宋体" w:hAnsi="Times New Roman"/>
                <w:lang w:eastAsia="zh-CN"/>
              </w:rPr>
              <w:lastRenderedPageBreak/>
              <w:t>Case 3/ Case 4</w:t>
            </w:r>
          </w:p>
        </w:tc>
        <w:tc>
          <w:tcPr>
            <w:tcW w:w="1953" w:type="pct"/>
          </w:tcPr>
          <w:p w14:paraId="658DFA41" w14:textId="48A751AA" w:rsidR="005A6050" w:rsidRDefault="005A6050" w:rsidP="0001519D">
            <w:pPr>
              <w:rPr>
                <w:rFonts w:ascii="Times New Roman" w:eastAsia="宋体" w:hAnsi="Times New Roman"/>
                <w:lang w:eastAsia="zh-CN"/>
              </w:rPr>
            </w:pPr>
            <w:r>
              <w:rPr>
                <w:rFonts w:ascii="Times New Roman" w:eastAsia="宋体" w:hAnsi="Times New Roman"/>
                <w:noProof/>
                <w:lang w:eastAsia="zh-CN"/>
              </w:rPr>
              <w:drawing>
                <wp:inline distT="0" distB="0" distL="0" distR="0" wp14:anchorId="43ED5901" wp14:editId="796E00BD">
                  <wp:extent cx="743803" cy="208568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3063" cy="2111653"/>
                          </a:xfrm>
                          <a:prstGeom prst="rect">
                            <a:avLst/>
                          </a:prstGeom>
                          <a:noFill/>
                        </pic:spPr>
                      </pic:pic>
                    </a:graphicData>
                  </a:graphic>
                </wp:inline>
              </w:drawing>
            </w:r>
          </w:p>
        </w:tc>
        <w:tc>
          <w:tcPr>
            <w:tcW w:w="1953" w:type="pct"/>
          </w:tcPr>
          <w:p w14:paraId="63F3BBE8" w14:textId="0D0119DF" w:rsidR="00FD4455" w:rsidRDefault="00C57658" w:rsidP="003E7EC5">
            <w:pPr>
              <w:jc w:val="both"/>
              <w:rPr>
                <w:rFonts w:ascii="Times New Roman" w:eastAsia="宋体" w:hAnsi="Times New Roman"/>
                <w:noProof/>
                <w:lang w:eastAsia="zh-CN"/>
              </w:rPr>
            </w:pPr>
            <w:r>
              <w:rPr>
                <w:rFonts w:ascii="Times New Roman" w:eastAsia="宋体" w:hAnsi="Times New Roman" w:hint="eastAsia"/>
                <w:noProof/>
                <w:lang w:eastAsia="zh-CN"/>
              </w:rPr>
              <w:t>T</w:t>
            </w:r>
            <w:r>
              <w:rPr>
                <w:rFonts w:ascii="Times New Roman" w:eastAsia="宋体" w:hAnsi="Times New Roman"/>
                <w:noProof/>
                <w:lang w:eastAsia="zh-CN"/>
              </w:rPr>
              <w:t>he PUCCH occupies 12 PRBs and every PRB includes 2 REs with lowest index.</w:t>
            </w:r>
            <w:r w:rsidR="003858A1">
              <w:rPr>
                <w:rFonts w:ascii="Times New Roman" w:eastAsia="宋体" w:hAnsi="Times New Roman"/>
                <w:noProof/>
                <w:lang w:eastAsia="zh-CN"/>
              </w:rPr>
              <w:t xml:space="preserve"> </w:t>
            </w:r>
          </w:p>
          <w:p w14:paraId="444B6844" w14:textId="77777777" w:rsidR="005A6050" w:rsidRDefault="00FD4455" w:rsidP="003E7EC5">
            <w:pPr>
              <w:jc w:val="both"/>
              <w:rPr>
                <w:rFonts w:ascii="Times New Roman" w:eastAsia="宋体" w:hAnsi="Times New Roman"/>
                <w:noProof/>
                <w:lang w:eastAsia="zh-CN"/>
              </w:rPr>
            </w:pPr>
            <w:r>
              <w:rPr>
                <w:rFonts w:ascii="Times New Roman" w:eastAsia="宋体" w:hAnsi="Times New Roman"/>
                <w:noProof/>
                <w:lang w:eastAsia="zh-CN"/>
              </w:rPr>
              <w:t>For case 3, t</w:t>
            </w:r>
            <w:r w:rsidR="003858A1">
              <w:rPr>
                <w:rFonts w:ascii="Times New Roman" w:eastAsia="宋体" w:hAnsi="Times New Roman"/>
                <w:noProof/>
                <w:lang w:eastAsia="zh-CN"/>
              </w:rPr>
              <w:t>he length of sequence</w:t>
            </w:r>
            <w:r>
              <w:rPr>
                <w:rFonts w:ascii="Times New Roman" w:eastAsia="宋体" w:hAnsi="Times New Roman"/>
                <w:noProof/>
                <w:lang w:eastAsia="zh-CN"/>
              </w:rPr>
              <w:t xml:space="preserve"> is 12 so that the sequence will repeat twice within 24 REs.</w:t>
            </w:r>
          </w:p>
          <w:p w14:paraId="42B39C40" w14:textId="100D583B" w:rsidR="00FD4455" w:rsidRDefault="00FD4455" w:rsidP="003E7EC5">
            <w:pPr>
              <w:jc w:val="both"/>
              <w:rPr>
                <w:rFonts w:ascii="Times New Roman" w:eastAsia="宋体" w:hAnsi="Times New Roman"/>
                <w:noProof/>
                <w:lang w:eastAsia="zh-CN"/>
              </w:rPr>
            </w:pPr>
            <w:r>
              <w:rPr>
                <w:rFonts w:ascii="Times New Roman" w:eastAsia="宋体" w:hAnsi="Times New Roman"/>
                <w:noProof/>
                <w:lang w:eastAsia="zh-CN"/>
              </w:rPr>
              <w:t>For case 4, the length of sequence is 12 so that the sequence will cylic shift twice within 24 REs.</w:t>
            </w:r>
          </w:p>
          <w:p w14:paraId="2E018134" w14:textId="1EB5ECD5" w:rsidR="00FD4455" w:rsidRPr="00FD4455" w:rsidRDefault="00FD4455" w:rsidP="00FD4455">
            <w:pPr>
              <w:rPr>
                <w:rFonts w:ascii="Times New Roman" w:eastAsia="宋体" w:hAnsi="Times New Roman"/>
                <w:noProof/>
                <w:lang w:eastAsia="zh-CN"/>
              </w:rPr>
            </w:pPr>
          </w:p>
        </w:tc>
      </w:tr>
      <w:tr w:rsidR="005A6050" w14:paraId="3FECBA43" w14:textId="0AC67B84" w:rsidTr="007266FE">
        <w:tc>
          <w:tcPr>
            <w:tcW w:w="1094" w:type="pct"/>
          </w:tcPr>
          <w:p w14:paraId="628B586F" w14:textId="2D3D2A4A" w:rsidR="005A6050" w:rsidRDefault="005A6050" w:rsidP="0001519D">
            <w:pPr>
              <w:rPr>
                <w:rFonts w:ascii="Times New Roman" w:eastAsia="宋体" w:hAnsi="Times New Roman"/>
                <w:lang w:eastAsia="zh-CN"/>
              </w:rPr>
            </w:pPr>
            <w:r>
              <w:rPr>
                <w:rFonts w:ascii="Times New Roman" w:eastAsia="宋体" w:hAnsi="Times New Roman"/>
                <w:lang w:eastAsia="zh-CN"/>
              </w:rPr>
              <w:t>Case 5</w:t>
            </w:r>
          </w:p>
        </w:tc>
        <w:tc>
          <w:tcPr>
            <w:tcW w:w="1953" w:type="pct"/>
          </w:tcPr>
          <w:p w14:paraId="16CC8A92" w14:textId="18981226" w:rsidR="005A6050" w:rsidRDefault="005A6050" w:rsidP="0001519D">
            <w:pPr>
              <w:rPr>
                <w:rFonts w:ascii="Times New Roman" w:eastAsia="宋体" w:hAnsi="Times New Roman"/>
                <w:lang w:eastAsia="zh-CN"/>
              </w:rPr>
            </w:pPr>
            <w:r>
              <w:rPr>
                <w:rFonts w:ascii="Times New Roman" w:eastAsia="宋体" w:hAnsi="Times New Roman"/>
                <w:noProof/>
                <w:lang w:eastAsia="zh-CN"/>
              </w:rPr>
              <w:drawing>
                <wp:inline distT="0" distB="0" distL="0" distR="0" wp14:anchorId="7F1B3959" wp14:editId="22254CB6">
                  <wp:extent cx="1041620" cy="1033691"/>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5498" cy="1047463"/>
                          </a:xfrm>
                          <a:prstGeom prst="rect">
                            <a:avLst/>
                          </a:prstGeom>
                          <a:noFill/>
                        </pic:spPr>
                      </pic:pic>
                    </a:graphicData>
                  </a:graphic>
                </wp:inline>
              </w:drawing>
            </w:r>
          </w:p>
        </w:tc>
        <w:tc>
          <w:tcPr>
            <w:tcW w:w="1953" w:type="pct"/>
          </w:tcPr>
          <w:p w14:paraId="7B7D1F56" w14:textId="67F92D76" w:rsidR="005A6050" w:rsidRDefault="00C57658" w:rsidP="003E7EC5">
            <w:pPr>
              <w:jc w:val="both"/>
              <w:rPr>
                <w:rFonts w:ascii="Times New Roman" w:eastAsia="宋体" w:hAnsi="Times New Roman"/>
                <w:noProof/>
                <w:lang w:eastAsia="zh-CN"/>
              </w:rPr>
            </w:pPr>
            <w:r>
              <w:rPr>
                <w:rFonts w:ascii="Times New Roman" w:eastAsia="宋体" w:hAnsi="Times New Roman" w:hint="eastAsia"/>
                <w:noProof/>
                <w:lang w:eastAsia="zh-CN"/>
              </w:rPr>
              <w:t>T</w:t>
            </w:r>
            <w:r>
              <w:rPr>
                <w:rFonts w:ascii="Times New Roman" w:eastAsia="宋体" w:hAnsi="Times New Roman"/>
                <w:noProof/>
                <w:lang w:eastAsia="zh-CN"/>
              </w:rPr>
              <w:t>he PUCCH occupies 2 PRBs and every PRB includes 6 REs with lowest index. The length of sequence is 6</w:t>
            </w:r>
            <w:r w:rsidR="003E7EC5">
              <w:rPr>
                <w:rFonts w:ascii="Times New Roman" w:eastAsia="宋体" w:hAnsi="Times New Roman"/>
                <w:noProof/>
                <w:lang w:eastAsia="zh-CN"/>
              </w:rPr>
              <w:t xml:space="preserve"> so that the sequence will repeat twice within 12 REs.</w:t>
            </w:r>
          </w:p>
        </w:tc>
      </w:tr>
    </w:tbl>
    <w:p w14:paraId="177ED5E4" w14:textId="2B548553" w:rsidR="0080057A" w:rsidRDefault="00C57658" w:rsidP="001C6005">
      <w:pPr>
        <w:spacing w:before="240"/>
        <w:jc w:val="both"/>
        <w:rPr>
          <w:rFonts w:ascii="Times New Roman" w:eastAsia="宋体" w:hAnsi="Times New Roman"/>
          <w:lang w:eastAsia="zh-CN"/>
        </w:rPr>
      </w:pPr>
      <w:r w:rsidRPr="003D1444">
        <w:rPr>
          <w:rFonts w:ascii="Times New Roman" w:eastAsia="宋体" w:hAnsi="Times New Roman" w:hint="eastAsia"/>
          <w:lang w:eastAsia="zh-CN"/>
        </w:rPr>
        <w:t>T</w:t>
      </w:r>
      <w:r w:rsidRPr="003D1444">
        <w:rPr>
          <w:rFonts w:ascii="Times New Roman" w:eastAsia="宋体" w:hAnsi="Times New Roman"/>
          <w:lang w:eastAsia="zh-CN"/>
        </w:rPr>
        <w:t>he evaluation results</w:t>
      </w:r>
      <w:r w:rsidR="00D03AD4" w:rsidRPr="003D1444">
        <w:rPr>
          <w:rFonts w:ascii="Times New Roman" w:eastAsia="宋体" w:hAnsi="Times New Roman"/>
          <w:lang w:eastAsia="zh-CN"/>
        </w:rPr>
        <w:t xml:space="preserve"> for the above cases</w:t>
      </w:r>
      <w:r w:rsidRPr="003D1444">
        <w:rPr>
          <w:rFonts w:ascii="Times New Roman" w:eastAsia="宋体" w:hAnsi="Times New Roman"/>
          <w:lang w:eastAsia="zh-CN"/>
        </w:rPr>
        <w:t xml:space="preserve"> are provided in </w:t>
      </w:r>
      <w:r w:rsidRPr="003D1444">
        <w:rPr>
          <w:rFonts w:ascii="Times New Roman" w:eastAsia="宋体" w:hAnsi="Times New Roman"/>
          <w:lang w:eastAsia="zh-CN"/>
        </w:rPr>
        <w:fldChar w:fldCharType="begin"/>
      </w:r>
      <w:r w:rsidRPr="003D1444">
        <w:rPr>
          <w:rFonts w:ascii="Times New Roman" w:eastAsia="宋体" w:hAnsi="Times New Roman"/>
          <w:lang w:eastAsia="zh-CN"/>
        </w:rPr>
        <w:instrText xml:space="preserve"> REF _Ref61372838 \h </w:instrText>
      </w:r>
      <w:r w:rsidR="003D1444" w:rsidRPr="003D1444">
        <w:rPr>
          <w:rFonts w:ascii="Times New Roman" w:eastAsia="宋体" w:hAnsi="Times New Roman"/>
          <w:lang w:eastAsia="zh-CN"/>
        </w:rPr>
        <w:instrText xml:space="preserve"> \* MERGEFORMAT </w:instrText>
      </w:r>
      <w:r w:rsidRPr="003D1444">
        <w:rPr>
          <w:rFonts w:ascii="Times New Roman" w:eastAsia="宋体" w:hAnsi="Times New Roman"/>
          <w:lang w:eastAsia="zh-CN"/>
        </w:rPr>
      </w:r>
      <w:r w:rsidRPr="003D1444">
        <w:rPr>
          <w:rFonts w:ascii="Times New Roman" w:eastAsia="宋体" w:hAnsi="Times New Roman"/>
          <w:lang w:eastAsia="zh-CN"/>
        </w:rPr>
        <w:fldChar w:fldCharType="separate"/>
      </w:r>
      <w:r w:rsidR="00D16383" w:rsidRPr="005439AB">
        <w:rPr>
          <w:rFonts w:ascii="Times New Roman" w:hAnsi="Times New Roman"/>
        </w:rPr>
        <w:t xml:space="preserve">Table </w:t>
      </w:r>
      <w:r w:rsidR="00D16383" w:rsidRPr="005439AB">
        <w:rPr>
          <w:rFonts w:ascii="Times New Roman" w:hAnsi="Times New Roman"/>
          <w:noProof/>
        </w:rPr>
        <w:t>6</w:t>
      </w:r>
      <w:r w:rsidRPr="003D1444">
        <w:rPr>
          <w:rFonts w:ascii="Times New Roman" w:eastAsia="宋体" w:hAnsi="Times New Roman"/>
          <w:lang w:eastAsia="zh-CN"/>
        </w:rPr>
        <w:fldChar w:fldCharType="end"/>
      </w:r>
      <w:r w:rsidRPr="003D1444">
        <w:rPr>
          <w:rFonts w:ascii="Times New Roman" w:eastAsia="宋体" w:hAnsi="Times New Roman"/>
          <w:lang w:eastAsia="zh-CN"/>
        </w:rPr>
        <w:t xml:space="preserve"> for PUCCH format 0 and </w:t>
      </w:r>
      <w:r w:rsidRPr="003D1444">
        <w:rPr>
          <w:rFonts w:ascii="Times New Roman" w:eastAsia="宋体" w:hAnsi="Times New Roman"/>
          <w:lang w:eastAsia="zh-CN"/>
        </w:rPr>
        <w:fldChar w:fldCharType="begin"/>
      </w:r>
      <w:r w:rsidRPr="003D1444">
        <w:rPr>
          <w:rFonts w:ascii="Times New Roman" w:eastAsia="宋体" w:hAnsi="Times New Roman"/>
          <w:lang w:eastAsia="zh-CN"/>
        </w:rPr>
        <w:instrText xml:space="preserve"> REF _Ref61372843 \h </w:instrText>
      </w:r>
      <w:r w:rsidR="003D1444" w:rsidRPr="003D1444">
        <w:rPr>
          <w:rFonts w:ascii="Times New Roman" w:eastAsia="宋体" w:hAnsi="Times New Roman"/>
          <w:lang w:eastAsia="zh-CN"/>
        </w:rPr>
        <w:instrText xml:space="preserve"> \* MERGEFORMAT </w:instrText>
      </w:r>
      <w:r w:rsidRPr="003D1444">
        <w:rPr>
          <w:rFonts w:ascii="Times New Roman" w:eastAsia="宋体" w:hAnsi="Times New Roman"/>
          <w:lang w:eastAsia="zh-CN"/>
        </w:rPr>
      </w:r>
      <w:r w:rsidRPr="003D1444">
        <w:rPr>
          <w:rFonts w:ascii="Times New Roman" w:eastAsia="宋体" w:hAnsi="Times New Roman"/>
          <w:lang w:eastAsia="zh-CN"/>
        </w:rPr>
        <w:fldChar w:fldCharType="separate"/>
      </w:r>
      <w:r w:rsidR="00D16383" w:rsidRPr="005439AB">
        <w:rPr>
          <w:rFonts w:ascii="Times New Roman" w:hAnsi="Times New Roman"/>
        </w:rPr>
        <w:t xml:space="preserve">Table </w:t>
      </w:r>
      <w:r w:rsidR="00D16383" w:rsidRPr="005439AB">
        <w:rPr>
          <w:rFonts w:ascii="Times New Roman" w:hAnsi="Times New Roman"/>
          <w:noProof/>
        </w:rPr>
        <w:t>7</w:t>
      </w:r>
      <w:r w:rsidRPr="003D1444">
        <w:rPr>
          <w:rFonts w:ascii="Times New Roman" w:eastAsia="宋体" w:hAnsi="Times New Roman"/>
          <w:lang w:eastAsia="zh-CN"/>
        </w:rPr>
        <w:fldChar w:fldCharType="end"/>
      </w:r>
      <w:r w:rsidRPr="003D1444">
        <w:rPr>
          <w:rFonts w:ascii="Times New Roman" w:eastAsia="宋体" w:hAnsi="Times New Roman"/>
          <w:lang w:eastAsia="zh-CN"/>
        </w:rPr>
        <w:t xml:space="preserve"> for PUCCH format 1</w:t>
      </w:r>
      <w:r w:rsidR="00D03AD4" w:rsidRPr="003D1444">
        <w:rPr>
          <w:rFonts w:ascii="Times New Roman" w:eastAsia="宋体" w:hAnsi="Times New Roman"/>
          <w:lang w:eastAsia="zh-CN"/>
        </w:rPr>
        <w:t>.</w:t>
      </w:r>
      <w:r w:rsidR="00085B03">
        <w:rPr>
          <w:rFonts w:ascii="Times New Roman" w:eastAsia="宋体" w:hAnsi="Times New Roman"/>
          <w:lang w:eastAsia="zh-CN"/>
        </w:rPr>
        <w:t xml:space="preserve"> As we </w:t>
      </w:r>
      <w:r w:rsidR="009A59A3">
        <w:rPr>
          <w:rFonts w:ascii="Times New Roman" w:hAnsi="Times New Roman"/>
        </w:rPr>
        <w:t>observe</w:t>
      </w:r>
      <w:r w:rsidR="00A615A1" w:rsidRPr="001C6005">
        <w:rPr>
          <w:rFonts w:ascii="Times New Roman" w:hAnsi="Times New Roman"/>
        </w:rPr>
        <w:t xml:space="preserve"> from the comparison of MCL1</w:t>
      </w:r>
      <w:r w:rsidR="00085B03" w:rsidRPr="00E04C9D">
        <w:rPr>
          <w:rFonts w:ascii="Times New Roman" w:eastAsia="宋体" w:hAnsi="Times New Roman"/>
          <w:lang w:eastAsia="zh-CN"/>
        </w:rPr>
        <w:t xml:space="preserve">, </w:t>
      </w:r>
      <w:r w:rsidR="004E7269" w:rsidRPr="001C6005">
        <w:rPr>
          <w:rFonts w:ascii="Times New Roman" w:hAnsi="Times New Roman"/>
        </w:rPr>
        <w:t>the increasing number of RBs (case 0-1 ~ case 5) has better coverage performance than case 0-0</w:t>
      </w:r>
      <w:r w:rsidR="005774EA">
        <w:rPr>
          <w:rFonts w:ascii="Times New Roman" w:hAnsi="Times New Roman"/>
        </w:rPr>
        <w:t xml:space="preserve"> </w:t>
      </w:r>
      <w:r w:rsidR="00803E8F" w:rsidRPr="001C6005">
        <w:rPr>
          <w:rFonts w:ascii="Times New Roman" w:hAnsi="Times New Roman"/>
        </w:rPr>
        <w:t>when the maximum RF output power is 40dBm</w:t>
      </w:r>
      <w:r w:rsidR="00E04C9D">
        <w:rPr>
          <w:rFonts w:ascii="Times New Roman" w:hAnsi="Times New Roman"/>
        </w:rPr>
        <w:t xml:space="preserve">. While from the comparison of MCL2, </w:t>
      </w:r>
      <w:r w:rsidR="00BE76EA" w:rsidRPr="005154BE">
        <w:rPr>
          <w:rFonts w:ascii="Times New Roman" w:hAnsi="Times New Roman"/>
        </w:rPr>
        <w:t xml:space="preserve">the increasing number of RBs (case 0-1 ~ case 5) </w:t>
      </w:r>
      <w:r w:rsidR="00BE76EA">
        <w:rPr>
          <w:rFonts w:ascii="Times New Roman" w:hAnsi="Times New Roman"/>
        </w:rPr>
        <w:t>does not have</w:t>
      </w:r>
      <w:r w:rsidR="00BE76EA" w:rsidRPr="005154BE">
        <w:rPr>
          <w:rFonts w:ascii="Times New Roman" w:hAnsi="Times New Roman"/>
        </w:rPr>
        <w:t xml:space="preserve"> better coverage performance than case 0-0</w:t>
      </w:r>
      <w:r w:rsidR="00803E8F" w:rsidRPr="005154BE">
        <w:rPr>
          <w:rFonts w:ascii="Times New Roman" w:hAnsi="Times New Roman"/>
        </w:rPr>
        <w:t xml:space="preserve">when the maximum RF output power is </w:t>
      </w:r>
      <w:r w:rsidR="00803E8F">
        <w:rPr>
          <w:rFonts w:ascii="Times New Roman" w:hAnsi="Times New Roman"/>
        </w:rPr>
        <w:t>25</w:t>
      </w:r>
      <w:r w:rsidR="00803E8F" w:rsidRPr="005154BE">
        <w:rPr>
          <w:rFonts w:ascii="Times New Roman" w:hAnsi="Times New Roman"/>
        </w:rPr>
        <w:t>dBm</w:t>
      </w:r>
      <w:r w:rsidR="00BE76EA">
        <w:rPr>
          <w:rFonts w:ascii="Times New Roman" w:eastAsia="宋体" w:hAnsi="Times New Roman"/>
          <w:lang w:eastAsia="zh-CN"/>
        </w:rPr>
        <w:t>.</w:t>
      </w:r>
    </w:p>
    <w:p w14:paraId="13292B48" w14:textId="77777777" w:rsidR="005439AB" w:rsidRPr="007F6FC5" w:rsidRDefault="005439AB" w:rsidP="005439AB">
      <w:pPr>
        <w:pStyle w:val="a7"/>
        <w:jc w:val="both"/>
        <w:rPr>
          <w:rFonts w:ascii="Times New Roman" w:hAnsi="Times New Roman"/>
          <w:b/>
        </w:rPr>
      </w:pPr>
      <w:r w:rsidRPr="007F6FC5">
        <w:rPr>
          <w:rFonts w:ascii="Times New Roman" w:hAnsi="Times New Roman"/>
          <w:b/>
        </w:rPr>
        <w:t xml:space="preserve">Observation </w:t>
      </w:r>
      <w:r w:rsidRPr="007F6FC5">
        <w:rPr>
          <w:rFonts w:ascii="Times New Roman" w:hAnsi="Times New Roman"/>
          <w:b/>
        </w:rPr>
        <w:fldChar w:fldCharType="begin"/>
      </w:r>
      <w:r w:rsidRPr="007F6FC5">
        <w:rPr>
          <w:rFonts w:ascii="Times New Roman" w:hAnsi="Times New Roman"/>
          <w:b/>
        </w:rPr>
        <w:instrText xml:space="preserve"> SEQ Observation \* ARABIC </w:instrText>
      </w:r>
      <w:r w:rsidRPr="007F6FC5">
        <w:rPr>
          <w:rFonts w:ascii="Times New Roman" w:hAnsi="Times New Roman"/>
          <w:b/>
        </w:rPr>
        <w:fldChar w:fldCharType="separate"/>
      </w:r>
      <w:r>
        <w:rPr>
          <w:rFonts w:ascii="Times New Roman" w:hAnsi="Times New Roman"/>
          <w:b/>
          <w:noProof/>
        </w:rPr>
        <w:t>1</w:t>
      </w:r>
      <w:r w:rsidRPr="007F6FC5">
        <w:rPr>
          <w:rFonts w:ascii="Times New Roman" w:hAnsi="Times New Roman"/>
          <w:b/>
        </w:rPr>
        <w:fldChar w:fldCharType="end"/>
      </w:r>
      <w:r w:rsidRPr="007F6FC5">
        <w:rPr>
          <w:rFonts w:ascii="Times New Roman" w:hAnsi="Times New Roman"/>
          <w:b/>
        </w:rPr>
        <w:t xml:space="preserve">: For PUCCH format 0/1, </w:t>
      </w:r>
      <w:r>
        <w:rPr>
          <w:rFonts w:ascii="Times New Roman" w:hAnsi="Times New Roman"/>
          <w:b/>
        </w:rPr>
        <w:t>the increasing number of RBs has better coverage performance when the maximum RF output power is 40dBm.</w:t>
      </w:r>
    </w:p>
    <w:p w14:paraId="648B9E36" w14:textId="13B874F9" w:rsidR="005439AB" w:rsidRPr="008E4CD4" w:rsidRDefault="005439AB" w:rsidP="008E4CD4">
      <w:pPr>
        <w:pStyle w:val="a7"/>
        <w:jc w:val="both"/>
        <w:rPr>
          <w:rFonts w:eastAsia="宋体"/>
          <w:lang w:eastAsia="zh-CN"/>
        </w:rPr>
      </w:pPr>
      <w:r w:rsidRPr="007F6FC5">
        <w:rPr>
          <w:rFonts w:ascii="Times New Roman" w:hAnsi="Times New Roman"/>
          <w:b/>
        </w:rPr>
        <w:t xml:space="preserve">Observation </w:t>
      </w:r>
      <w:r w:rsidRPr="007F6FC5">
        <w:rPr>
          <w:rFonts w:ascii="Times New Roman" w:hAnsi="Times New Roman"/>
          <w:b/>
        </w:rPr>
        <w:fldChar w:fldCharType="begin"/>
      </w:r>
      <w:r w:rsidRPr="007F6FC5">
        <w:rPr>
          <w:rFonts w:ascii="Times New Roman" w:hAnsi="Times New Roman"/>
          <w:b/>
        </w:rPr>
        <w:instrText xml:space="preserve"> SEQ Observation \* ARABIC </w:instrText>
      </w:r>
      <w:r w:rsidRPr="007F6FC5">
        <w:rPr>
          <w:rFonts w:ascii="Times New Roman" w:hAnsi="Times New Roman"/>
          <w:b/>
        </w:rPr>
        <w:fldChar w:fldCharType="separate"/>
      </w:r>
      <w:r>
        <w:rPr>
          <w:rFonts w:ascii="Times New Roman" w:hAnsi="Times New Roman"/>
          <w:b/>
          <w:noProof/>
        </w:rPr>
        <w:t>2</w:t>
      </w:r>
      <w:r w:rsidRPr="007F6FC5">
        <w:rPr>
          <w:rFonts w:ascii="Times New Roman" w:hAnsi="Times New Roman"/>
          <w:b/>
        </w:rPr>
        <w:fldChar w:fldCharType="end"/>
      </w:r>
      <w:r w:rsidRPr="007F6FC5">
        <w:rPr>
          <w:rFonts w:ascii="Times New Roman" w:hAnsi="Times New Roman"/>
          <w:b/>
        </w:rPr>
        <w:t xml:space="preserve">: For PUCCH format 0/1, </w:t>
      </w:r>
      <w:r>
        <w:rPr>
          <w:rFonts w:ascii="Times New Roman" w:hAnsi="Times New Roman"/>
          <w:b/>
        </w:rPr>
        <w:t>the increasing number of RBs does not have better coverage performance when the maximum RF output power is 25dBm.</w:t>
      </w:r>
    </w:p>
    <w:p w14:paraId="5A701D0D" w14:textId="5C54B7E2" w:rsidR="0004691B" w:rsidRDefault="009A59A3" w:rsidP="001C6005">
      <w:pPr>
        <w:spacing w:before="240"/>
        <w:jc w:val="both"/>
        <w:rPr>
          <w:rFonts w:ascii="Times New Roman" w:hAnsi="Times New Roman"/>
        </w:rPr>
      </w:pPr>
      <w:r>
        <w:rPr>
          <w:rFonts w:ascii="Times New Roman" w:eastAsia="宋体" w:hAnsi="Times New Roman"/>
          <w:lang w:eastAsia="zh-CN"/>
        </w:rPr>
        <w:t>Moreover</w:t>
      </w:r>
      <w:r w:rsidR="00BC531E">
        <w:rPr>
          <w:rFonts w:ascii="Times New Roman" w:eastAsia="宋体" w:hAnsi="Times New Roman"/>
          <w:lang w:eastAsia="zh-CN"/>
        </w:rPr>
        <w:t xml:space="preserve">, </w:t>
      </w:r>
      <w:r w:rsidR="0026415E">
        <w:rPr>
          <w:rFonts w:ascii="Times New Roman" w:eastAsia="宋体" w:hAnsi="Times New Roman"/>
          <w:lang w:eastAsia="zh-CN"/>
        </w:rPr>
        <w:t xml:space="preserve">comparing </w:t>
      </w:r>
      <w:r w:rsidR="00BC531E">
        <w:rPr>
          <w:rFonts w:ascii="Times New Roman" w:eastAsia="宋体" w:hAnsi="Times New Roman"/>
          <w:lang w:eastAsia="zh-CN"/>
        </w:rPr>
        <w:t>the required SNR</w:t>
      </w:r>
      <w:r w:rsidR="00AA63F8">
        <w:rPr>
          <w:rFonts w:ascii="Times New Roman" w:eastAsia="宋体" w:hAnsi="Times New Roman"/>
          <w:lang w:eastAsia="zh-CN"/>
        </w:rPr>
        <w:t>, P_TX2, noise power(Np)</w:t>
      </w:r>
      <w:r w:rsidR="00BC531E">
        <w:rPr>
          <w:rFonts w:ascii="Times New Roman" w:eastAsia="宋体" w:hAnsi="Times New Roman"/>
          <w:lang w:eastAsia="zh-CN"/>
        </w:rPr>
        <w:t xml:space="preserve"> and </w:t>
      </w:r>
      <w:r w:rsidR="00FA7E83">
        <w:rPr>
          <w:rFonts w:ascii="Times New Roman" w:eastAsia="宋体" w:hAnsi="Times New Roman"/>
          <w:lang w:eastAsia="zh-CN"/>
        </w:rPr>
        <w:t>MCL2 of case 0-</w:t>
      </w:r>
      <w:r w:rsidR="00A55CBF">
        <w:rPr>
          <w:rFonts w:ascii="Times New Roman" w:eastAsia="宋体" w:hAnsi="Times New Roman"/>
          <w:lang w:eastAsia="zh-CN"/>
        </w:rPr>
        <w:t xml:space="preserve">0 </w:t>
      </w:r>
      <w:r w:rsidR="009B18EA">
        <w:rPr>
          <w:rFonts w:ascii="Times New Roman" w:eastAsia="宋体" w:hAnsi="Times New Roman"/>
          <w:lang w:eastAsia="zh-CN"/>
        </w:rPr>
        <w:t>with that of</w:t>
      </w:r>
      <w:r w:rsidR="00FA7E83">
        <w:rPr>
          <w:rFonts w:ascii="Times New Roman" w:eastAsia="宋体" w:hAnsi="Times New Roman"/>
          <w:lang w:eastAsia="zh-CN"/>
        </w:rPr>
        <w:t xml:space="preserve"> case 0-1, </w:t>
      </w:r>
      <w:r w:rsidR="009B18EA">
        <w:rPr>
          <w:rFonts w:ascii="Times New Roman" w:eastAsia="宋体" w:hAnsi="Times New Roman"/>
          <w:lang w:eastAsia="zh-CN"/>
        </w:rPr>
        <w:t>it is observed that</w:t>
      </w:r>
      <w:r w:rsidR="00BC531E" w:rsidRPr="001C6005">
        <w:rPr>
          <w:rFonts w:ascii="Times New Roman" w:hAnsi="Times New Roman"/>
        </w:rPr>
        <w:t xml:space="preserve"> </w:t>
      </w:r>
      <w:r w:rsidR="00075B95">
        <w:rPr>
          <w:rFonts w:ascii="Times New Roman" w:hAnsi="Times New Roman"/>
        </w:rPr>
        <w:t xml:space="preserve">and the increasing value of P_TX2 is the same as </w:t>
      </w:r>
      <w:r w:rsidR="0080057A">
        <w:rPr>
          <w:rFonts w:ascii="Times New Roman" w:hAnsi="Times New Roman"/>
        </w:rPr>
        <w:t xml:space="preserve">that of </w:t>
      </w:r>
      <w:r w:rsidR="00075B95">
        <w:rPr>
          <w:rFonts w:ascii="Times New Roman" w:hAnsi="Times New Roman"/>
        </w:rPr>
        <w:t xml:space="preserve">the noise power, </w:t>
      </w:r>
      <w:r w:rsidR="0080057A">
        <w:rPr>
          <w:rFonts w:ascii="Times New Roman" w:hAnsi="Times New Roman"/>
        </w:rPr>
        <w:t>and the difference value of required SNR</w:t>
      </w:r>
      <w:r w:rsidR="00A55CBF">
        <w:rPr>
          <w:rFonts w:ascii="Times New Roman" w:hAnsi="Times New Roman"/>
        </w:rPr>
        <w:t xml:space="preserve"> </w:t>
      </w:r>
      <w:r w:rsidR="0080057A">
        <w:rPr>
          <w:rFonts w:ascii="Times New Roman" w:hAnsi="Times New Roman"/>
        </w:rPr>
        <w:t xml:space="preserve">is the same as </w:t>
      </w:r>
      <w:r w:rsidR="004F6C0B">
        <w:rPr>
          <w:rFonts w:ascii="Times New Roman" w:hAnsi="Times New Roman"/>
        </w:rPr>
        <w:t>the difference value</w:t>
      </w:r>
      <w:r w:rsidR="0080057A">
        <w:rPr>
          <w:rFonts w:ascii="Times New Roman" w:hAnsi="Times New Roman"/>
        </w:rPr>
        <w:t xml:space="preserve"> of the MCL2. We can infer that </w:t>
      </w:r>
      <w:r w:rsidR="00BC531E" w:rsidRPr="001C6005">
        <w:rPr>
          <w:rFonts w:ascii="Times New Roman" w:hAnsi="Times New Roman"/>
        </w:rPr>
        <w:t xml:space="preserve">case 0-1 with multi-PRB based PUCCH has better coverage performance than case 0-0 with 1 PRB PUCCH because </w:t>
      </w:r>
      <w:r w:rsidR="007A237E">
        <w:rPr>
          <w:rFonts w:ascii="Times New Roman" w:hAnsi="Times New Roman"/>
        </w:rPr>
        <w:t>of the lower</w:t>
      </w:r>
      <w:r w:rsidR="00BC531E" w:rsidRPr="001C6005">
        <w:rPr>
          <w:rFonts w:ascii="Times New Roman" w:hAnsi="Times New Roman"/>
        </w:rPr>
        <w:t xml:space="preserve"> required SNR</w:t>
      </w:r>
      <w:r w:rsidR="00C2389D">
        <w:rPr>
          <w:rFonts w:ascii="Times New Roman" w:hAnsi="Times New Roman"/>
        </w:rPr>
        <w:t xml:space="preserve"> </w:t>
      </w:r>
      <w:r w:rsidR="00BC531E" w:rsidRPr="001C6005">
        <w:rPr>
          <w:rFonts w:ascii="Times New Roman" w:hAnsi="Times New Roman"/>
        </w:rPr>
        <w:t>instead of the increasing power</w:t>
      </w:r>
      <w:r w:rsidR="007A237E">
        <w:rPr>
          <w:rFonts w:ascii="Times New Roman" w:hAnsi="Times New Roman"/>
        </w:rPr>
        <w:t>.</w:t>
      </w:r>
    </w:p>
    <w:p w14:paraId="391F4466" w14:textId="21108D4C" w:rsidR="005439AB" w:rsidRPr="008E4CD4" w:rsidRDefault="008E4CD4" w:rsidP="008E4CD4">
      <w:pPr>
        <w:pStyle w:val="a7"/>
        <w:jc w:val="both"/>
        <w:rPr>
          <w:rFonts w:ascii="Times New Roman" w:hAnsi="Times New Roman"/>
        </w:rPr>
      </w:pPr>
      <w:r w:rsidRPr="00801320">
        <w:rPr>
          <w:rFonts w:ascii="Times New Roman" w:hAnsi="Times New Roman"/>
          <w:b/>
        </w:rPr>
        <w:t xml:space="preserve">Observation </w:t>
      </w:r>
      <w:r w:rsidRPr="00801320">
        <w:rPr>
          <w:rFonts w:ascii="Times New Roman" w:hAnsi="Times New Roman"/>
          <w:b/>
        </w:rPr>
        <w:fldChar w:fldCharType="begin"/>
      </w:r>
      <w:r w:rsidRPr="00801320">
        <w:rPr>
          <w:rFonts w:ascii="Times New Roman" w:hAnsi="Times New Roman"/>
          <w:b/>
        </w:rPr>
        <w:instrText xml:space="preserve"> SEQ Observation \* ARABIC </w:instrText>
      </w:r>
      <w:r w:rsidRPr="00801320">
        <w:rPr>
          <w:rFonts w:ascii="Times New Roman" w:hAnsi="Times New Roman"/>
          <w:b/>
        </w:rPr>
        <w:fldChar w:fldCharType="separate"/>
      </w:r>
      <w:r>
        <w:rPr>
          <w:rFonts w:ascii="Times New Roman" w:hAnsi="Times New Roman"/>
          <w:b/>
          <w:noProof/>
        </w:rPr>
        <w:t>3</w:t>
      </w:r>
      <w:r w:rsidRPr="00801320">
        <w:rPr>
          <w:rFonts w:ascii="Times New Roman" w:hAnsi="Times New Roman"/>
          <w:b/>
        </w:rPr>
        <w:fldChar w:fldCharType="end"/>
      </w:r>
      <w:r w:rsidRPr="00801320">
        <w:rPr>
          <w:rFonts w:ascii="Times New Roman" w:hAnsi="Times New Roman"/>
          <w:b/>
        </w:rPr>
        <w:t xml:space="preserve">: </w:t>
      </w:r>
      <w:r w:rsidRPr="007F6FC5">
        <w:rPr>
          <w:rFonts w:ascii="Times New Roman" w:hAnsi="Times New Roman"/>
          <w:b/>
        </w:rPr>
        <w:t>For PUCCH format 0/1,</w:t>
      </w:r>
      <w:r>
        <w:rPr>
          <w:rFonts w:ascii="Times New Roman" w:hAnsi="Times New Roman"/>
          <w:b/>
        </w:rPr>
        <w:t xml:space="preserve"> the case 0-1 with multi-PRB based PUCCH has better coverage performance than case 0-0 with 1 PRB PUCCH because of the lower required SNR instead of the increasing power when the maximum RF output power is 40dBm.</w:t>
      </w:r>
    </w:p>
    <w:p w14:paraId="337DC926" w14:textId="0D50ABF6" w:rsidR="00B33AE5" w:rsidRDefault="006F64B2" w:rsidP="001C6005">
      <w:pPr>
        <w:spacing w:before="240"/>
        <w:jc w:val="both"/>
        <w:rPr>
          <w:rFonts w:ascii="Times New Roman" w:hAnsi="Times New Roman"/>
        </w:rPr>
      </w:pPr>
      <w:r>
        <w:rPr>
          <w:rFonts w:ascii="Times New Roman" w:hAnsi="Times New Roman"/>
        </w:rPr>
        <w:t xml:space="preserve">Furthermore, </w:t>
      </w:r>
      <w:r w:rsidR="0026415E">
        <w:rPr>
          <w:rFonts w:ascii="Times New Roman" w:hAnsi="Times New Roman"/>
        </w:rPr>
        <w:t xml:space="preserve">comparing </w:t>
      </w:r>
      <w:r w:rsidR="00C9041F">
        <w:rPr>
          <w:rFonts w:ascii="Times New Roman" w:hAnsi="Times New Roman"/>
        </w:rPr>
        <w:t>the PAPR and MCL2 of case 1-2 and case 2 with that of case 0-1, the PAPR of case 1-2 and case 2 is lower than that of case 0-1</w:t>
      </w:r>
      <w:r w:rsidR="00390D90">
        <w:rPr>
          <w:rFonts w:ascii="Times New Roman" w:hAnsi="Times New Roman"/>
        </w:rPr>
        <w:t xml:space="preserve">, and the MCL2 of case 1-2 and case 2 is larger than that of </w:t>
      </w:r>
      <w:r w:rsidR="004F6C0B">
        <w:rPr>
          <w:rFonts w:ascii="Times New Roman" w:hAnsi="Times New Roman"/>
        </w:rPr>
        <w:t xml:space="preserve">case </w:t>
      </w:r>
      <w:r w:rsidR="00390D90">
        <w:rPr>
          <w:rFonts w:ascii="Times New Roman" w:hAnsi="Times New Roman"/>
        </w:rPr>
        <w:t>0-1.</w:t>
      </w:r>
      <w:r w:rsidR="006A7FBE" w:rsidRPr="006A7FBE">
        <w:rPr>
          <w:rFonts w:ascii="Times New Roman" w:hAnsi="Times New Roman"/>
          <w:b/>
        </w:rPr>
        <w:t xml:space="preserve"> </w:t>
      </w:r>
      <w:r w:rsidR="006A7FBE" w:rsidRPr="001C6005">
        <w:rPr>
          <w:rFonts w:ascii="Times New Roman" w:hAnsi="Times New Roman"/>
        </w:rPr>
        <w:t>Therefore, the case 1-1 and case 2 with multi-sub-PRB based PUCCH have better PAPR performance and meanwhile better coverage performance than the case 0-1 with multi-PRB based PUCCH.</w:t>
      </w:r>
      <w:r w:rsidR="00543FBB">
        <w:rPr>
          <w:rFonts w:ascii="Times New Roman" w:hAnsi="Times New Roman"/>
        </w:rPr>
        <w:t xml:space="preserve"> </w:t>
      </w:r>
    </w:p>
    <w:p w14:paraId="6AE1C1D3" w14:textId="68B3BDC1" w:rsidR="008E4CD4" w:rsidRPr="008E4CD4" w:rsidRDefault="008E4CD4" w:rsidP="008E4CD4">
      <w:pPr>
        <w:pStyle w:val="a7"/>
        <w:jc w:val="both"/>
        <w:rPr>
          <w:rFonts w:ascii="Times New Roman" w:hAnsi="Times New Roman"/>
        </w:rPr>
      </w:pPr>
      <w:r w:rsidRPr="003407F9">
        <w:rPr>
          <w:rFonts w:ascii="Times New Roman" w:hAnsi="Times New Roman"/>
          <w:b/>
        </w:rPr>
        <w:t xml:space="preserve">Observation </w:t>
      </w:r>
      <w:r w:rsidRPr="003407F9">
        <w:rPr>
          <w:rFonts w:ascii="Times New Roman" w:hAnsi="Times New Roman"/>
          <w:b/>
        </w:rPr>
        <w:fldChar w:fldCharType="begin"/>
      </w:r>
      <w:r w:rsidRPr="003407F9">
        <w:rPr>
          <w:rFonts w:ascii="Times New Roman" w:hAnsi="Times New Roman"/>
          <w:b/>
        </w:rPr>
        <w:instrText xml:space="preserve"> SEQ Observation \* ARABIC </w:instrText>
      </w:r>
      <w:r w:rsidRPr="003407F9">
        <w:rPr>
          <w:rFonts w:ascii="Times New Roman" w:hAnsi="Times New Roman"/>
          <w:b/>
        </w:rPr>
        <w:fldChar w:fldCharType="separate"/>
      </w:r>
      <w:r>
        <w:rPr>
          <w:rFonts w:ascii="Times New Roman" w:hAnsi="Times New Roman"/>
          <w:b/>
          <w:noProof/>
        </w:rPr>
        <w:t>4</w:t>
      </w:r>
      <w:r w:rsidRPr="003407F9">
        <w:rPr>
          <w:rFonts w:ascii="Times New Roman" w:hAnsi="Times New Roman"/>
          <w:b/>
        </w:rPr>
        <w:fldChar w:fldCharType="end"/>
      </w:r>
      <w:r>
        <w:rPr>
          <w:rFonts w:ascii="Times New Roman" w:hAnsi="Times New Roman"/>
          <w:b/>
        </w:rPr>
        <w:t>: For PUCCH format 0/1, the case 1-1 and case 2 with multi-sub-PRB based PUCCH have better PAPR performance</w:t>
      </w:r>
      <w:r w:rsidRPr="00F14CA9">
        <w:rPr>
          <w:rFonts w:ascii="Times New Roman" w:hAnsi="Times New Roman"/>
          <w:b/>
        </w:rPr>
        <w:t xml:space="preserve"> </w:t>
      </w:r>
      <w:r>
        <w:rPr>
          <w:rFonts w:ascii="Times New Roman" w:hAnsi="Times New Roman"/>
          <w:b/>
        </w:rPr>
        <w:t>and meanwhile better coverage performance than the case 0-1 with multi-PRB based PUCCH.</w:t>
      </w:r>
    </w:p>
    <w:p w14:paraId="0CBFBDC8" w14:textId="13FF64E8" w:rsidR="006F64B2" w:rsidRDefault="00543FBB" w:rsidP="001C6005">
      <w:pPr>
        <w:spacing w:before="240"/>
        <w:jc w:val="both"/>
        <w:rPr>
          <w:rFonts w:ascii="Times New Roman" w:hAnsi="Times New Roman"/>
        </w:rPr>
      </w:pPr>
      <w:r>
        <w:rPr>
          <w:rFonts w:ascii="Times New Roman" w:hAnsi="Times New Roman"/>
        </w:rPr>
        <w:t xml:space="preserve">Similarly, </w:t>
      </w:r>
      <w:r w:rsidR="00B33AE5">
        <w:rPr>
          <w:rFonts w:ascii="Times New Roman" w:hAnsi="Times New Roman"/>
        </w:rPr>
        <w:t xml:space="preserve">comparing </w:t>
      </w:r>
      <w:r>
        <w:rPr>
          <w:rFonts w:ascii="Times New Roman" w:hAnsi="Times New Roman"/>
        </w:rPr>
        <w:t xml:space="preserve">the PAPR and MCL2 of case 3, case 4, case 5 with that of case 0-1, it is obviously </w:t>
      </w:r>
      <w:r w:rsidR="00B33AE5">
        <w:rPr>
          <w:rFonts w:ascii="Times New Roman" w:hAnsi="Times New Roman"/>
        </w:rPr>
        <w:t xml:space="preserve">observed </w:t>
      </w:r>
      <w:r w:rsidR="008B355A">
        <w:rPr>
          <w:rFonts w:ascii="Times New Roman" w:hAnsi="Times New Roman"/>
        </w:rPr>
        <w:t xml:space="preserve">that </w:t>
      </w:r>
      <w:r w:rsidR="001C6005" w:rsidRPr="001C6005">
        <w:rPr>
          <w:rFonts w:ascii="Times New Roman" w:hAnsi="Times New Roman"/>
        </w:rPr>
        <w:t xml:space="preserve">the case 3 and case 4 with multi-sub-PRB based PUCCH have much better coverage performance than the case 0-1 with multi-PRB based PUCCH </w:t>
      </w:r>
      <w:r w:rsidR="00E34D43">
        <w:rPr>
          <w:rFonts w:ascii="Times New Roman" w:hAnsi="Times New Roman"/>
        </w:rPr>
        <w:t xml:space="preserve">meanwhile </w:t>
      </w:r>
      <w:r w:rsidR="001C6005" w:rsidRPr="001C6005">
        <w:rPr>
          <w:rFonts w:ascii="Times New Roman" w:hAnsi="Times New Roman"/>
        </w:rPr>
        <w:t>with minor difference on PAPR performance, and the case 5 with multi-sub-PRB based PUCCH has minor difference on PAPR performance and coverage performance compared with the case 0-1 with multi-PRB based PUCCH.</w:t>
      </w:r>
    </w:p>
    <w:p w14:paraId="5AFA912D" w14:textId="77777777" w:rsidR="008E4CD4" w:rsidRDefault="008E4CD4" w:rsidP="008E4CD4">
      <w:pPr>
        <w:pStyle w:val="a7"/>
        <w:jc w:val="both"/>
        <w:rPr>
          <w:rFonts w:ascii="Times New Roman" w:hAnsi="Times New Roman"/>
          <w:b/>
        </w:rPr>
      </w:pPr>
      <w:r w:rsidRPr="00D1320D">
        <w:rPr>
          <w:rFonts w:ascii="Times New Roman" w:hAnsi="Times New Roman"/>
          <w:b/>
        </w:rPr>
        <w:t xml:space="preserve">Observation </w:t>
      </w:r>
      <w:r w:rsidRPr="00D1320D">
        <w:rPr>
          <w:rFonts w:ascii="Times New Roman" w:hAnsi="Times New Roman"/>
          <w:b/>
        </w:rPr>
        <w:fldChar w:fldCharType="begin"/>
      </w:r>
      <w:r w:rsidRPr="00D1320D">
        <w:rPr>
          <w:rFonts w:ascii="Times New Roman" w:hAnsi="Times New Roman"/>
          <w:b/>
        </w:rPr>
        <w:instrText xml:space="preserve"> SEQ Observation \* ARABIC </w:instrText>
      </w:r>
      <w:r w:rsidRPr="00D1320D">
        <w:rPr>
          <w:rFonts w:ascii="Times New Roman" w:hAnsi="Times New Roman"/>
          <w:b/>
        </w:rPr>
        <w:fldChar w:fldCharType="separate"/>
      </w:r>
      <w:r>
        <w:rPr>
          <w:rFonts w:ascii="Times New Roman" w:hAnsi="Times New Roman"/>
          <w:b/>
          <w:noProof/>
        </w:rPr>
        <w:t>5</w:t>
      </w:r>
      <w:r w:rsidRPr="00D1320D">
        <w:rPr>
          <w:rFonts w:ascii="Times New Roman" w:hAnsi="Times New Roman"/>
          <w:b/>
        </w:rPr>
        <w:fldChar w:fldCharType="end"/>
      </w:r>
      <w:r w:rsidRPr="00D1320D">
        <w:rPr>
          <w:rFonts w:ascii="Times New Roman" w:hAnsi="Times New Roman"/>
          <w:b/>
        </w:rPr>
        <w:t xml:space="preserve">: For PUCCH format 0/1, the case 3 and case 4 with multi-sub-PRB based PUCCH have </w:t>
      </w:r>
      <w:r>
        <w:rPr>
          <w:rFonts w:ascii="Times New Roman" w:hAnsi="Times New Roman"/>
          <w:b/>
        </w:rPr>
        <w:t xml:space="preserve">much </w:t>
      </w:r>
      <w:r w:rsidRPr="00D1320D">
        <w:rPr>
          <w:rFonts w:ascii="Times New Roman" w:hAnsi="Times New Roman"/>
          <w:b/>
        </w:rPr>
        <w:t xml:space="preserve">better coverage performance than the case 0-1 with multi-PRB based PUCCH </w:t>
      </w:r>
      <w:r>
        <w:rPr>
          <w:rFonts w:ascii="Times New Roman" w:hAnsi="Times New Roman"/>
          <w:b/>
        </w:rPr>
        <w:t>meanwhile with</w:t>
      </w:r>
      <w:r w:rsidRPr="00D1320D">
        <w:rPr>
          <w:rFonts w:ascii="Times New Roman" w:hAnsi="Times New Roman"/>
          <w:b/>
        </w:rPr>
        <w:t xml:space="preserve"> minor difference </w:t>
      </w:r>
      <w:r>
        <w:rPr>
          <w:rFonts w:ascii="Times New Roman" w:hAnsi="Times New Roman"/>
          <w:b/>
        </w:rPr>
        <w:t xml:space="preserve">on </w:t>
      </w:r>
      <w:r w:rsidRPr="00D1320D">
        <w:rPr>
          <w:rFonts w:ascii="Times New Roman" w:hAnsi="Times New Roman"/>
          <w:b/>
        </w:rPr>
        <w:t xml:space="preserve">PAPR performance. </w:t>
      </w:r>
    </w:p>
    <w:p w14:paraId="59A049AE" w14:textId="77777777" w:rsidR="008E4CD4" w:rsidRDefault="008E4CD4" w:rsidP="008E4CD4">
      <w:pPr>
        <w:pStyle w:val="a7"/>
        <w:jc w:val="both"/>
        <w:rPr>
          <w:rFonts w:ascii="Times New Roman" w:hAnsi="Times New Roman"/>
          <w:b/>
        </w:rPr>
      </w:pPr>
      <w:r w:rsidRPr="002D3DB9">
        <w:rPr>
          <w:rFonts w:ascii="Times New Roman" w:hAnsi="Times New Roman"/>
          <w:b/>
        </w:rPr>
        <w:t xml:space="preserve">Observation </w:t>
      </w:r>
      <w:r w:rsidRPr="002D3DB9">
        <w:rPr>
          <w:rFonts w:ascii="Times New Roman" w:hAnsi="Times New Roman"/>
          <w:b/>
        </w:rPr>
        <w:fldChar w:fldCharType="begin"/>
      </w:r>
      <w:r w:rsidRPr="002D3DB9">
        <w:rPr>
          <w:rFonts w:ascii="Times New Roman" w:hAnsi="Times New Roman"/>
          <w:b/>
        </w:rPr>
        <w:instrText xml:space="preserve"> SEQ Observation \* ARABIC </w:instrText>
      </w:r>
      <w:r w:rsidRPr="002D3DB9">
        <w:rPr>
          <w:rFonts w:ascii="Times New Roman" w:hAnsi="Times New Roman"/>
          <w:b/>
        </w:rPr>
        <w:fldChar w:fldCharType="separate"/>
      </w:r>
      <w:r>
        <w:rPr>
          <w:rFonts w:ascii="Times New Roman" w:hAnsi="Times New Roman"/>
          <w:b/>
          <w:noProof/>
        </w:rPr>
        <w:t>6</w:t>
      </w:r>
      <w:r w:rsidRPr="002D3DB9">
        <w:rPr>
          <w:rFonts w:ascii="Times New Roman" w:hAnsi="Times New Roman"/>
          <w:b/>
        </w:rPr>
        <w:fldChar w:fldCharType="end"/>
      </w:r>
      <w:r w:rsidRPr="002D3DB9">
        <w:rPr>
          <w:rFonts w:ascii="Times New Roman" w:hAnsi="Times New Roman"/>
          <w:b/>
        </w:rPr>
        <w:t>:</w:t>
      </w:r>
      <w:r>
        <w:t xml:space="preserve"> </w:t>
      </w:r>
      <w:r w:rsidRPr="00D1320D">
        <w:rPr>
          <w:rFonts w:ascii="Times New Roman" w:hAnsi="Times New Roman"/>
          <w:b/>
        </w:rPr>
        <w:t xml:space="preserve">For PUCCH format 0/1, the case </w:t>
      </w:r>
      <w:r>
        <w:rPr>
          <w:rFonts w:ascii="Times New Roman" w:hAnsi="Times New Roman"/>
          <w:b/>
        </w:rPr>
        <w:t>5</w:t>
      </w:r>
      <w:r w:rsidRPr="00D1320D">
        <w:rPr>
          <w:rFonts w:ascii="Times New Roman" w:hAnsi="Times New Roman"/>
          <w:b/>
        </w:rPr>
        <w:t xml:space="preserve"> with multi-sub-PRB based PUCCH ha</w:t>
      </w:r>
      <w:r>
        <w:rPr>
          <w:rFonts w:ascii="Times New Roman" w:hAnsi="Times New Roman"/>
          <w:b/>
        </w:rPr>
        <w:t>s</w:t>
      </w:r>
      <w:r w:rsidRPr="00D1320D">
        <w:rPr>
          <w:rFonts w:ascii="Times New Roman" w:hAnsi="Times New Roman"/>
          <w:b/>
        </w:rPr>
        <w:t xml:space="preserve"> minor difference</w:t>
      </w:r>
      <w:r>
        <w:rPr>
          <w:rFonts w:ascii="Times New Roman" w:hAnsi="Times New Roman"/>
          <w:b/>
        </w:rPr>
        <w:t xml:space="preserve"> on PAPR performance and </w:t>
      </w:r>
      <w:r w:rsidRPr="00D1320D">
        <w:rPr>
          <w:rFonts w:ascii="Times New Roman" w:hAnsi="Times New Roman"/>
          <w:b/>
        </w:rPr>
        <w:t xml:space="preserve">coverage performance </w:t>
      </w:r>
      <w:r>
        <w:rPr>
          <w:rFonts w:ascii="Times New Roman" w:hAnsi="Times New Roman"/>
          <w:b/>
        </w:rPr>
        <w:t>compared with</w:t>
      </w:r>
      <w:r w:rsidRPr="00D1320D">
        <w:rPr>
          <w:rFonts w:ascii="Times New Roman" w:hAnsi="Times New Roman"/>
          <w:b/>
        </w:rPr>
        <w:t xml:space="preserve"> the case 0-1 with multi-PRB based PUCCH.</w:t>
      </w:r>
    </w:p>
    <w:p w14:paraId="47CEDB7E" w14:textId="77777777" w:rsidR="008E4CD4" w:rsidRPr="008E4CD4" w:rsidRDefault="008E4CD4" w:rsidP="001C6005">
      <w:pPr>
        <w:spacing w:before="240"/>
        <w:jc w:val="both"/>
        <w:rPr>
          <w:rFonts w:ascii="Times New Roman" w:eastAsia="宋体" w:hAnsi="Times New Roman"/>
          <w:lang w:val="en-GB" w:eastAsia="zh-CN"/>
        </w:rPr>
      </w:pPr>
    </w:p>
    <w:p w14:paraId="18614641" w14:textId="00D6B594" w:rsidR="006D705E" w:rsidRPr="0001519D" w:rsidRDefault="00BE5ABA" w:rsidP="00BE5ABA">
      <w:pPr>
        <w:pStyle w:val="a7"/>
        <w:jc w:val="center"/>
        <w:rPr>
          <w:rFonts w:ascii="Times New Roman" w:hAnsi="Times New Roman"/>
          <w:b/>
        </w:rPr>
      </w:pPr>
      <w:bookmarkStart w:id="8" w:name="_Ref61372838"/>
      <w:r w:rsidRPr="0001519D">
        <w:rPr>
          <w:rFonts w:ascii="Times New Roman" w:hAnsi="Times New Roman"/>
          <w:b/>
        </w:rPr>
        <w:t xml:space="preserve">Table </w:t>
      </w:r>
      <w:r w:rsidRPr="0001519D">
        <w:rPr>
          <w:rFonts w:ascii="Times New Roman" w:hAnsi="Times New Roman"/>
          <w:b/>
        </w:rPr>
        <w:fldChar w:fldCharType="begin"/>
      </w:r>
      <w:r w:rsidRPr="0001519D">
        <w:rPr>
          <w:rFonts w:ascii="Times New Roman" w:hAnsi="Times New Roman"/>
          <w:b/>
        </w:rPr>
        <w:instrText xml:space="preserve"> SEQ Table \* ARABIC </w:instrText>
      </w:r>
      <w:r w:rsidRPr="0001519D">
        <w:rPr>
          <w:rFonts w:ascii="Times New Roman" w:hAnsi="Times New Roman"/>
          <w:b/>
        </w:rPr>
        <w:fldChar w:fldCharType="separate"/>
      </w:r>
      <w:r w:rsidR="00D16383">
        <w:rPr>
          <w:rFonts w:ascii="Times New Roman" w:hAnsi="Times New Roman"/>
          <w:b/>
          <w:noProof/>
        </w:rPr>
        <w:t>6</w:t>
      </w:r>
      <w:r w:rsidRPr="0001519D">
        <w:rPr>
          <w:rFonts w:ascii="Times New Roman" w:hAnsi="Times New Roman"/>
          <w:b/>
        </w:rPr>
        <w:fldChar w:fldCharType="end"/>
      </w:r>
      <w:bookmarkEnd w:id="8"/>
      <w:r w:rsidRPr="0001519D">
        <w:rPr>
          <w:rFonts w:ascii="Times New Roman" w:hAnsi="Times New Roman"/>
          <w:b/>
        </w:rPr>
        <w:t xml:space="preserve"> Link budget for PUCCH format 0</w:t>
      </w:r>
    </w:p>
    <w:tbl>
      <w:tblPr>
        <w:tblStyle w:val="15"/>
        <w:tblW w:w="5050" w:type="pct"/>
        <w:tblLook w:val="04A0" w:firstRow="1" w:lastRow="0" w:firstColumn="1" w:lastColumn="0" w:noHBand="0" w:noVBand="1"/>
      </w:tblPr>
      <w:tblGrid>
        <w:gridCol w:w="2500"/>
        <w:gridCol w:w="838"/>
        <w:gridCol w:w="838"/>
        <w:gridCol w:w="838"/>
        <w:gridCol w:w="838"/>
        <w:gridCol w:w="833"/>
        <w:gridCol w:w="833"/>
        <w:gridCol w:w="833"/>
        <w:gridCol w:w="833"/>
      </w:tblGrid>
      <w:tr w:rsidR="00AD580C" w:rsidRPr="006D705E" w14:paraId="485CC3D0" w14:textId="77777777" w:rsidTr="007266F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45" w:type="pct"/>
            <w:hideMark/>
          </w:tcPr>
          <w:p w14:paraId="57FE87F7" w14:textId="77777777" w:rsidR="006D705E" w:rsidRPr="006D705E" w:rsidRDefault="006D705E" w:rsidP="00594585">
            <w:pPr>
              <w:rPr>
                <w:rFonts w:ascii="Times New Roman" w:eastAsia="等线" w:hAnsi="Times New Roman"/>
                <w:szCs w:val="20"/>
                <w:lang w:eastAsia="zh-CN"/>
              </w:rPr>
            </w:pPr>
            <w:r w:rsidRPr="006D705E">
              <w:rPr>
                <w:rFonts w:ascii="Times New Roman" w:eastAsia="等线" w:hAnsi="Times New Roman"/>
                <w:szCs w:val="20"/>
                <w:lang w:eastAsia="zh-CN"/>
              </w:rPr>
              <w:t>Case</w:t>
            </w:r>
          </w:p>
        </w:tc>
        <w:tc>
          <w:tcPr>
            <w:tcW w:w="464" w:type="pct"/>
            <w:noWrap/>
            <w:hideMark/>
          </w:tcPr>
          <w:p w14:paraId="5AB2F30F" w14:textId="52E5E947" w:rsidR="006D705E" w:rsidRPr="006D705E" w:rsidRDefault="00943898" w:rsidP="006D705E">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case</w:t>
            </w:r>
            <w:r w:rsidR="006D705E" w:rsidRPr="006D705E">
              <w:rPr>
                <w:rFonts w:ascii="Times New Roman" w:eastAsia="等线" w:hAnsi="Times New Roman"/>
                <w:color w:val="000000"/>
                <w:szCs w:val="20"/>
                <w:lang w:eastAsia="zh-CN"/>
              </w:rPr>
              <w:t>0</w:t>
            </w:r>
            <w:r>
              <w:rPr>
                <w:rFonts w:ascii="Times New Roman" w:eastAsia="等线" w:hAnsi="Times New Roman"/>
                <w:color w:val="000000"/>
                <w:szCs w:val="20"/>
                <w:lang w:eastAsia="zh-CN"/>
              </w:rPr>
              <w:t>-0</w:t>
            </w:r>
          </w:p>
        </w:tc>
        <w:tc>
          <w:tcPr>
            <w:tcW w:w="464" w:type="pct"/>
            <w:noWrap/>
            <w:hideMark/>
          </w:tcPr>
          <w:p w14:paraId="1E23689C" w14:textId="4629D15D" w:rsidR="006D705E" w:rsidRPr="006D705E" w:rsidRDefault="003409C6" w:rsidP="006D705E">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case</w:t>
            </w:r>
            <w:r w:rsidR="0004691B">
              <w:rPr>
                <w:rFonts w:ascii="Times New Roman" w:eastAsia="等线" w:hAnsi="Times New Roman"/>
                <w:color w:val="000000"/>
                <w:szCs w:val="20"/>
                <w:lang w:eastAsia="zh-CN"/>
              </w:rPr>
              <w:t>0-</w:t>
            </w:r>
            <w:r w:rsidR="006D705E" w:rsidRPr="006D705E">
              <w:rPr>
                <w:rFonts w:ascii="Times New Roman" w:eastAsia="等线" w:hAnsi="Times New Roman"/>
                <w:color w:val="000000"/>
                <w:szCs w:val="20"/>
                <w:lang w:eastAsia="zh-CN"/>
              </w:rPr>
              <w:t>1</w:t>
            </w:r>
          </w:p>
        </w:tc>
        <w:tc>
          <w:tcPr>
            <w:tcW w:w="464" w:type="pct"/>
            <w:noWrap/>
            <w:hideMark/>
          </w:tcPr>
          <w:p w14:paraId="4F70DA33" w14:textId="515B0AF8" w:rsidR="006D705E" w:rsidRPr="006D705E" w:rsidRDefault="003409C6" w:rsidP="006D705E">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case</w:t>
            </w:r>
            <w:r w:rsidR="0004691B">
              <w:rPr>
                <w:rFonts w:ascii="Times New Roman" w:eastAsia="等线" w:hAnsi="Times New Roman"/>
                <w:color w:val="000000"/>
                <w:szCs w:val="20"/>
                <w:lang w:eastAsia="zh-CN"/>
              </w:rPr>
              <w:t>1-</w:t>
            </w:r>
            <w:r w:rsidR="006D705E" w:rsidRPr="006D705E">
              <w:rPr>
                <w:rFonts w:ascii="Times New Roman" w:eastAsia="等线" w:hAnsi="Times New Roman"/>
                <w:color w:val="000000"/>
                <w:szCs w:val="20"/>
                <w:lang w:eastAsia="zh-CN"/>
              </w:rPr>
              <w:t>1</w:t>
            </w:r>
          </w:p>
        </w:tc>
        <w:tc>
          <w:tcPr>
            <w:tcW w:w="464" w:type="pct"/>
            <w:noWrap/>
            <w:hideMark/>
          </w:tcPr>
          <w:p w14:paraId="376FB2D7" w14:textId="77767ECD" w:rsidR="006D705E" w:rsidRPr="006D705E" w:rsidRDefault="003409C6" w:rsidP="006D705E">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case</w:t>
            </w:r>
            <w:r w:rsidR="0004691B">
              <w:rPr>
                <w:rFonts w:ascii="Times New Roman" w:eastAsia="等线" w:hAnsi="Times New Roman"/>
                <w:color w:val="000000"/>
                <w:szCs w:val="20"/>
                <w:lang w:eastAsia="zh-CN"/>
              </w:rPr>
              <w:t>1-</w:t>
            </w:r>
            <w:r w:rsidR="006D705E" w:rsidRPr="006D705E">
              <w:rPr>
                <w:rFonts w:ascii="Times New Roman" w:eastAsia="等线" w:hAnsi="Times New Roman"/>
                <w:color w:val="000000"/>
                <w:szCs w:val="20"/>
                <w:lang w:eastAsia="zh-CN"/>
              </w:rPr>
              <w:t>2</w:t>
            </w:r>
          </w:p>
        </w:tc>
        <w:tc>
          <w:tcPr>
            <w:tcW w:w="449" w:type="pct"/>
            <w:noWrap/>
            <w:hideMark/>
          </w:tcPr>
          <w:p w14:paraId="532CB38D" w14:textId="77777777" w:rsidR="006D705E" w:rsidRPr="006D705E" w:rsidRDefault="006D705E" w:rsidP="006D705E">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case 2</w:t>
            </w:r>
          </w:p>
        </w:tc>
        <w:tc>
          <w:tcPr>
            <w:tcW w:w="449" w:type="pct"/>
            <w:noWrap/>
            <w:hideMark/>
          </w:tcPr>
          <w:p w14:paraId="74F11311" w14:textId="77777777" w:rsidR="006D705E" w:rsidRPr="006D705E" w:rsidRDefault="006D705E" w:rsidP="006D705E">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case 3</w:t>
            </w:r>
          </w:p>
        </w:tc>
        <w:tc>
          <w:tcPr>
            <w:tcW w:w="449" w:type="pct"/>
            <w:noWrap/>
            <w:hideMark/>
          </w:tcPr>
          <w:p w14:paraId="5F757420" w14:textId="77777777" w:rsidR="006D705E" w:rsidRPr="006D705E" w:rsidRDefault="006D705E" w:rsidP="006D705E">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case 4</w:t>
            </w:r>
          </w:p>
        </w:tc>
        <w:tc>
          <w:tcPr>
            <w:tcW w:w="449" w:type="pct"/>
            <w:noWrap/>
            <w:hideMark/>
          </w:tcPr>
          <w:p w14:paraId="37F4E0B1" w14:textId="77777777" w:rsidR="006D705E" w:rsidRPr="006D705E" w:rsidRDefault="006D705E" w:rsidP="006D705E">
            <w:pPr>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case 5</w:t>
            </w:r>
          </w:p>
        </w:tc>
      </w:tr>
      <w:tr w:rsidR="00AD580C" w:rsidRPr="006D705E" w14:paraId="7CF72D13" w14:textId="77777777" w:rsidTr="007266FE">
        <w:trPr>
          <w:trHeight w:val="300"/>
        </w:trPr>
        <w:tc>
          <w:tcPr>
            <w:cnfStyle w:val="001000000000" w:firstRow="0" w:lastRow="0" w:firstColumn="1" w:lastColumn="0" w:oddVBand="0" w:evenVBand="0" w:oddHBand="0" w:evenHBand="0" w:firstRowFirstColumn="0" w:firstRowLastColumn="0" w:lastRowFirstColumn="0" w:lastRowLastColumn="0"/>
            <w:tcW w:w="1345" w:type="pct"/>
          </w:tcPr>
          <w:p w14:paraId="039F26FE" w14:textId="6B31288C" w:rsidR="007A02ED" w:rsidRPr="006D705E" w:rsidRDefault="007A02ED" w:rsidP="00594585">
            <w:pPr>
              <w:rPr>
                <w:rFonts w:ascii="Times New Roman" w:eastAsia="等线" w:hAnsi="Times New Roman"/>
                <w:szCs w:val="20"/>
                <w:lang w:eastAsia="zh-CN"/>
              </w:rPr>
            </w:pPr>
            <w:r w:rsidRPr="000B03B4">
              <w:rPr>
                <w:rFonts w:ascii="Times New Roman" w:eastAsia="等线" w:hAnsi="Times New Roman"/>
                <w:szCs w:val="20"/>
                <w:lang w:eastAsia="zh-CN"/>
              </w:rPr>
              <w:t>Subcarrier Spacing</w:t>
            </w:r>
            <w:r w:rsidR="00AD580C">
              <w:rPr>
                <w:rFonts w:ascii="Times New Roman" w:eastAsia="等线" w:hAnsi="Times New Roman"/>
                <w:szCs w:val="20"/>
                <w:lang w:eastAsia="zh-CN"/>
              </w:rPr>
              <w:t>(kHz)</w:t>
            </w:r>
          </w:p>
        </w:tc>
        <w:tc>
          <w:tcPr>
            <w:tcW w:w="464" w:type="pct"/>
            <w:noWrap/>
          </w:tcPr>
          <w:p w14:paraId="0BA7805F" w14:textId="79CE961C"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64" w:type="pct"/>
            <w:noWrap/>
          </w:tcPr>
          <w:p w14:paraId="33F4626D" w14:textId="0561ABCF"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64" w:type="pct"/>
            <w:noWrap/>
          </w:tcPr>
          <w:p w14:paraId="4170C5FD" w14:textId="0F08CC97"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64" w:type="pct"/>
            <w:noWrap/>
          </w:tcPr>
          <w:p w14:paraId="1E686550" w14:textId="5F9D6CA8"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49" w:type="pct"/>
            <w:noWrap/>
          </w:tcPr>
          <w:p w14:paraId="26035ED8" w14:textId="355E64E4"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49" w:type="pct"/>
            <w:noWrap/>
          </w:tcPr>
          <w:p w14:paraId="6A5A4175" w14:textId="01513BF9"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49" w:type="pct"/>
            <w:noWrap/>
          </w:tcPr>
          <w:p w14:paraId="238E202A" w14:textId="24767B54"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49" w:type="pct"/>
            <w:noWrap/>
          </w:tcPr>
          <w:p w14:paraId="1E74AC00" w14:textId="7065FE03"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r>
      <w:tr w:rsidR="00AD580C" w:rsidRPr="006D705E" w14:paraId="6BE8778E" w14:textId="77777777" w:rsidTr="007266FE">
        <w:trPr>
          <w:trHeight w:val="300"/>
        </w:trPr>
        <w:tc>
          <w:tcPr>
            <w:cnfStyle w:val="001000000000" w:firstRow="0" w:lastRow="0" w:firstColumn="1" w:lastColumn="0" w:oddVBand="0" w:evenVBand="0" w:oddHBand="0" w:evenHBand="0" w:firstRowFirstColumn="0" w:firstRowLastColumn="0" w:lastRowFirstColumn="0" w:lastRowLastColumn="0"/>
            <w:tcW w:w="1345" w:type="pct"/>
            <w:hideMark/>
          </w:tcPr>
          <w:p w14:paraId="5269E802" w14:textId="77777777" w:rsidR="004A2EB4" w:rsidRPr="006D705E" w:rsidRDefault="004A2EB4" w:rsidP="00594585">
            <w:pPr>
              <w:rPr>
                <w:rFonts w:ascii="Times New Roman" w:eastAsia="等线" w:hAnsi="Times New Roman"/>
                <w:szCs w:val="20"/>
                <w:lang w:eastAsia="zh-CN"/>
              </w:rPr>
            </w:pPr>
            <w:r w:rsidRPr="006D705E">
              <w:rPr>
                <w:rFonts w:ascii="Times New Roman" w:eastAsia="等线" w:hAnsi="Times New Roman"/>
                <w:szCs w:val="20"/>
                <w:lang w:eastAsia="zh-CN"/>
              </w:rPr>
              <w:t>(0)number of PRBs</w:t>
            </w:r>
          </w:p>
        </w:tc>
        <w:tc>
          <w:tcPr>
            <w:tcW w:w="464" w:type="pct"/>
            <w:noWrap/>
            <w:hideMark/>
          </w:tcPr>
          <w:p w14:paraId="43F6777B"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w:t>
            </w:r>
          </w:p>
        </w:tc>
        <w:tc>
          <w:tcPr>
            <w:tcW w:w="464" w:type="pct"/>
            <w:noWrap/>
            <w:hideMark/>
          </w:tcPr>
          <w:p w14:paraId="615292F5" w14:textId="123C35C8"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2</w:t>
            </w:r>
          </w:p>
        </w:tc>
        <w:tc>
          <w:tcPr>
            <w:tcW w:w="464" w:type="pct"/>
            <w:noWrap/>
            <w:hideMark/>
          </w:tcPr>
          <w:p w14:paraId="37DCA2B6"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6</w:t>
            </w:r>
          </w:p>
        </w:tc>
        <w:tc>
          <w:tcPr>
            <w:tcW w:w="464" w:type="pct"/>
            <w:noWrap/>
            <w:hideMark/>
          </w:tcPr>
          <w:p w14:paraId="265AF490"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w:t>
            </w:r>
          </w:p>
        </w:tc>
        <w:tc>
          <w:tcPr>
            <w:tcW w:w="449" w:type="pct"/>
            <w:noWrap/>
            <w:hideMark/>
          </w:tcPr>
          <w:p w14:paraId="0A6506FE"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6</w:t>
            </w:r>
          </w:p>
        </w:tc>
        <w:tc>
          <w:tcPr>
            <w:tcW w:w="449" w:type="pct"/>
            <w:noWrap/>
            <w:hideMark/>
          </w:tcPr>
          <w:p w14:paraId="60C9E71C"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c>
          <w:tcPr>
            <w:tcW w:w="449" w:type="pct"/>
            <w:noWrap/>
            <w:hideMark/>
          </w:tcPr>
          <w:p w14:paraId="3CB3F6C9"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c>
          <w:tcPr>
            <w:tcW w:w="449" w:type="pct"/>
            <w:noWrap/>
            <w:hideMark/>
          </w:tcPr>
          <w:p w14:paraId="5F0F6026"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w:t>
            </w:r>
          </w:p>
        </w:tc>
      </w:tr>
      <w:tr w:rsidR="00AD580C" w:rsidRPr="006D705E" w14:paraId="7CF0F860" w14:textId="77777777" w:rsidTr="007266FE">
        <w:trPr>
          <w:trHeight w:val="300"/>
        </w:trPr>
        <w:tc>
          <w:tcPr>
            <w:cnfStyle w:val="001000000000" w:firstRow="0" w:lastRow="0" w:firstColumn="1" w:lastColumn="0" w:oddVBand="0" w:evenVBand="0" w:oddHBand="0" w:evenHBand="0" w:firstRowFirstColumn="0" w:firstRowLastColumn="0" w:lastRowFirstColumn="0" w:lastRowLastColumn="0"/>
            <w:tcW w:w="1345" w:type="pct"/>
            <w:hideMark/>
          </w:tcPr>
          <w:p w14:paraId="503F760D" w14:textId="4854E221" w:rsidR="004A2EB4" w:rsidRPr="006D705E" w:rsidRDefault="006818BC" w:rsidP="00594585">
            <w:pPr>
              <w:rPr>
                <w:rFonts w:ascii="Times New Roman" w:eastAsia="等线" w:hAnsi="Times New Roman"/>
                <w:szCs w:val="20"/>
                <w:lang w:eastAsia="zh-CN"/>
              </w:rPr>
            </w:pPr>
            <w:r>
              <w:rPr>
                <w:rFonts w:ascii="Times New Roman" w:eastAsia="等线" w:hAnsi="Times New Roman"/>
                <w:szCs w:val="20"/>
                <w:lang w:eastAsia="zh-CN"/>
              </w:rPr>
              <w:t>(0A)</w:t>
            </w:r>
            <w:r w:rsidR="004A2EB4" w:rsidRPr="006D705E">
              <w:rPr>
                <w:rFonts w:ascii="Times New Roman" w:eastAsia="等线" w:hAnsi="Times New Roman"/>
                <w:szCs w:val="20"/>
                <w:lang w:eastAsia="zh-CN"/>
              </w:rPr>
              <w:t xml:space="preserve">number of </w:t>
            </w:r>
            <w:r w:rsidR="00A235BD" w:rsidRPr="006D705E">
              <w:rPr>
                <w:rFonts w:ascii="Times New Roman" w:eastAsia="等线" w:hAnsi="Times New Roman"/>
                <w:szCs w:val="20"/>
                <w:lang w:eastAsia="zh-CN"/>
              </w:rPr>
              <w:t>R</w:t>
            </w:r>
            <w:r w:rsidR="00A235BD">
              <w:rPr>
                <w:rFonts w:ascii="Times New Roman" w:eastAsia="等线" w:hAnsi="Times New Roman"/>
                <w:szCs w:val="20"/>
                <w:lang w:eastAsia="zh-CN"/>
              </w:rPr>
              <w:t>E</w:t>
            </w:r>
            <w:r w:rsidR="00A235BD" w:rsidRPr="006D705E">
              <w:rPr>
                <w:rFonts w:ascii="Times New Roman" w:eastAsia="等线" w:hAnsi="Times New Roman"/>
                <w:szCs w:val="20"/>
                <w:lang w:eastAsia="zh-CN"/>
              </w:rPr>
              <w:t>s</w:t>
            </w:r>
          </w:p>
        </w:tc>
        <w:tc>
          <w:tcPr>
            <w:tcW w:w="464" w:type="pct"/>
            <w:noWrap/>
            <w:hideMark/>
          </w:tcPr>
          <w:p w14:paraId="2DA0A71E" w14:textId="64DAEFF0" w:rsidR="004A2EB4" w:rsidRPr="00B17DB6" w:rsidRDefault="003A02B8"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c>
          <w:tcPr>
            <w:tcW w:w="464" w:type="pct"/>
            <w:noWrap/>
            <w:hideMark/>
          </w:tcPr>
          <w:p w14:paraId="0737EDF0" w14:textId="3E33ABE5" w:rsidR="004A2EB4" w:rsidRPr="00B17DB6" w:rsidRDefault="003A02B8"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w:t>
            </w:r>
          </w:p>
        </w:tc>
        <w:tc>
          <w:tcPr>
            <w:tcW w:w="464" w:type="pct"/>
            <w:noWrap/>
            <w:hideMark/>
          </w:tcPr>
          <w:p w14:paraId="07AFC0F8" w14:textId="5F5644A2" w:rsidR="004A2EB4" w:rsidRPr="00B17DB6" w:rsidRDefault="003A02B8"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c>
          <w:tcPr>
            <w:tcW w:w="464" w:type="pct"/>
            <w:noWrap/>
            <w:hideMark/>
          </w:tcPr>
          <w:p w14:paraId="7C8AA715" w14:textId="0B93EFE5" w:rsidR="004A2EB4" w:rsidRPr="00B17DB6" w:rsidRDefault="003A02B8"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c>
          <w:tcPr>
            <w:tcW w:w="449" w:type="pct"/>
            <w:noWrap/>
            <w:hideMark/>
          </w:tcPr>
          <w:p w14:paraId="6E38CB49" w14:textId="4566CD07" w:rsidR="004A2EB4" w:rsidRPr="00B17DB6" w:rsidRDefault="003A02B8"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c>
          <w:tcPr>
            <w:tcW w:w="449" w:type="pct"/>
            <w:noWrap/>
            <w:hideMark/>
          </w:tcPr>
          <w:p w14:paraId="13DB96B3" w14:textId="13D45F29" w:rsidR="004A2EB4" w:rsidRPr="00B17DB6" w:rsidRDefault="003A02B8"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w:t>
            </w:r>
          </w:p>
        </w:tc>
        <w:tc>
          <w:tcPr>
            <w:tcW w:w="449" w:type="pct"/>
            <w:noWrap/>
            <w:hideMark/>
          </w:tcPr>
          <w:p w14:paraId="6A310925" w14:textId="555364A9" w:rsidR="004A2EB4" w:rsidRPr="00B17DB6" w:rsidRDefault="003A02B8"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w:t>
            </w:r>
          </w:p>
        </w:tc>
        <w:tc>
          <w:tcPr>
            <w:tcW w:w="449" w:type="pct"/>
            <w:noWrap/>
            <w:hideMark/>
          </w:tcPr>
          <w:p w14:paraId="7638D284" w14:textId="7B498D25" w:rsidR="004A2EB4" w:rsidRPr="00B17DB6" w:rsidRDefault="003A02B8"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r>
      <w:tr w:rsidR="00AD580C" w:rsidRPr="006D705E" w14:paraId="15657A34" w14:textId="77777777" w:rsidTr="007266FE">
        <w:trPr>
          <w:trHeight w:val="1200"/>
        </w:trPr>
        <w:tc>
          <w:tcPr>
            <w:cnfStyle w:val="001000000000" w:firstRow="0" w:lastRow="0" w:firstColumn="1" w:lastColumn="0" w:oddVBand="0" w:evenVBand="0" w:oddHBand="0" w:evenHBand="0" w:firstRowFirstColumn="0" w:firstRowLastColumn="0" w:lastRowFirstColumn="0" w:lastRowLastColumn="0"/>
            <w:tcW w:w="1345" w:type="pct"/>
            <w:hideMark/>
          </w:tcPr>
          <w:p w14:paraId="437586C4" w14:textId="1672B2E7" w:rsidR="004A2EB4" w:rsidRPr="006D705E" w:rsidRDefault="004A2EB4" w:rsidP="00594585">
            <w:pPr>
              <w:rPr>
                <w:rFonts w:ascii="Times New Roman" w:eastAsia="等线" w:hAnsi="Times New Roman"/>
                <w:szCs w:val="20"/>
                <w:lang w:eastAsia="zh-CN"/>
              </w:rPr>
            </w:pPr>
            <w:r w:rsidRPr="006D705E">
              <w:rPr>
                <w:rFonts w:ascii="Times New Roman" w:eastAsia="等线" w:hAnsi="Times New Roman"/>
                <w:szCs w:val="20"/>
                <w:lang w:eastAsia="zh-CN"/>
              </w:rPr>
              <w:t>(1)System bandwidth for downlink, or occupied bandwidth for uplink (</w:t>
            </w:r>
            <w:r w:rsidR="00700BEA">
              <w:rPr>
                <w:rFonts w:ascii="Times New Roman" w:eastAsia="等线" w:hAnsi="Times New Roman"/>
                <w:szCs w:val="20"/>
                <w:lang w:eastAsia="zh-CN"/>
              </w:rPr>
              <w:t>M</w:t>
            </w:r>
            <w:r w:rsidRPr="006D705E">
              <w:rPr>
                <w:rFonts w:ascii="Times New Roman" w:eastAsia="等线" w:hAnsi="Times New Roman"/>
                <w:szCs w:val="20"/>
                <w:lang w:eastAsia="zh-CN"/>
              </w:rPr>
              <w:t>Hz)</w:t>
            </w:r>
          </w:p>
        </w:tc>
        <w:tc>
          <w:tcPr>
            <w:tcW w:w="464" w:type="pct"/>
            <w:noWrap/>
          </w:tcPr>
          <w:p w14:paraId="491AE3B1" w14:textId="0BFCABC6" w:rsidR="004A2EB4"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0EBFEBD7" w14:textId="3ADDC3F8" w:rsidR="00BF4496" w:rsidRPr="00B17DB6" w:rsidRDefault="00BF4496"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c>
          <w:tcPr>
            <w:tcW w:w="464" w:type="pct"/>
            <w:noWrap/>
          </w:tcPr>
          <w:p w14:paraId="5422942E" w14:textId="7756939B" w:rsidR="004A2EB4"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p>
          <w:p w14:paraId="73C75A63" w14:textId="14392031" w:rsidR="00BF4496" w:rsidRPr="00B17DB6" w:rsidRDefault="00BF4496"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rPr>
              <w:t>2.88</w:t>
            </w:r>
          </w:p>
        </w:tc>
        <w:tc>
          <w:tcPr>
            <w:tcW w:w="464" w:type="pct"/>
            <w:noWrap/>
          </w:tcPr>
          <w:p w14:paraId="59C065DA" w14:textId="4F69A8DA" w:rsidR="004A2EB4"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41E38C83" w14:textId="5478825D" w:rsidR="00BF4496" w:rsidRPr="00B17DB6" w:rsidRDefault="00BF4496"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c>
          <w:tcPr>
            <w:tcW w:w="464" w:type="pct"/>
            <w:noWrap/>
          </w:tcPr>
          <w:p w14:paraId="31CA0CFD" w14:textId="237FA3AA" w:rsidR="004A2EB4" w:rsidRPr="001C6005"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p>
          <w:p w14:paraId="519263DE" w14:textId="2F611F73" w:rsidR="00BF4496" w:rsidRPr="001C6005" w:rsidRDefault="00BF4496"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1.44</w:t>
            </w:r>
          </w:p>
        </w:tc>
        <w:tc>
          <w:tcPr>
            <w:tcW w:w="449" w:type="pct"/>
            <w:noWrap/>
          </w:tcPr>
          <w:p w14:paraId="74AD930F" w14:textId="72B67CE2" w:rsidR="004A2EB4"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780E1329" w14:textId="41EF998A" w:rsidR="00BF4496" w:rsidRPr="00B17DB6" w:rsidRDefault="00BF4496"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c>
          <w:tcPr>
            <w:tcW w:w="449" w:type="pct"/>
            <w:noWrap/>
          </w:tcPr>
          <w:p w14:paraId="29755477" w14:textId="5DE1D8EB" w:rsidR="004A2EB4"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4F021217" w14:textId="153624FC" w:rsidR="00BF4496" w:rsidRPr="00B17DB6" w:rsidRDefault="00BF4496"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rPr>
              <w:t>2.88</w:t>
            </w:r>
          </w:p>
        </w:tc>
        <w:tc>
          <w:tcPr>
            <w:tcW w:w="449" w:type="pct"/>
            <w:noWrap/>
          </w:tcPr>
          <w:p w14:paraId="79CF2C8F" w14:textId="3C4BA216" w:rsidR="004A2EB4"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1D7CE27C" w14:textId="1BED64D6" w:rsidR="00BF4496" w:rsidRPr="00B17DB6" w:rsidRDefault="00BF4496"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rPr>
              <w:t>2.88</w:t>
            </w:r>
          </w:p>
        </w:tc>
        <w:tc>
          <w:tcPr>
            <w:tcW w:w="449" w:type="pct"/>
            <w:noWrap/>
          </w:tcPr>
          <w:p w14:paraId="6B2D5241" w14:textId="620B79F8" w:rsidR="004A2EB4"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5B0978A0" w14:textId="58A2D562" w:rsidR="00BF4496" w:rsidRPr="00B17DB6" w:rsidRDefault="00BF4496"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r>
      <w:tr w:rsidR="00AD580C" w:rsidRPr="006D705E" w14:paraId="577AFE36" w14:textId="77777777" w:rsidTr="007266FE">
        <w:trPr>
          <w:trHeight w:val="765"/>
        </w:trPr>
        <w:tc>
          <w:tcPr>
            <w:cnfStyle w:val="001000000000" w:firstRow="0" w:lastRow="0" w:firstColumn="1" w:lastColumn="0" w:oddVBand="0" w:evenVBand="0" w:oddHBand="0" w:evenHBand="0" w:firstRowFirstColumn="0" w:firstRowLastColumn="0" w:lastRowFirstColumn="0" w:lastRowLastColumn="0"/>
            <w:tcW w:w="1345" w:type="pct"/>
            <w:hideMark/>
          </w:tcPr>
          <w:p w14:paraId="710DDBD4" w14:textId="77777777" w:rsidR="004A2EB4" w:rsidRPr="006D705E" w:rsidRDefault="004A2EB4"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(2)Noise level, Np (dBm)=-174+10*LOG10((1))</w:t>
            </w:r>
          </w:p>
        </w:tc>
        <w:tc>
          <w:tcPr>
            <w:tcW w:w="464" w:type="pct"/>
            <w:noWrap/>
            <w:hideMark/>
          </w:tcPr>
          <w:p w14:paraId="3BB74409"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c>
          <w:tcPr>
            <w:tcW w:w="464" w:type="pct"/>
            <w:noWrap/>
            <w:hideMark/>
          </w:tcPr>
          <w:p w14:paraId="00B9D607" w14:textId="5EDC8F7F"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-109.41</w:t>
            </w:r>
          </w:p>
        </w:tc>
        <w:tc>
          <w:tcPr>
            <w:tcW w:w="464" w:type="pct"/>
            <w:noWrap/>
            <w:hideMark/>
          </w:tcPr>
          <w:p w14:paraId="74548C54"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c>
          <w:tcPr>
            <w:tcW w:w="464" w:type="pct"/>
            <w:noWrap/>
            <w:hideMark/>
          </w:tcPr>
          <w:p w14:paraId="6A985EC9" w14:textId="77777777" w:rsidR="004A2EB4" w:rsidRPr="001C6005"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-112.42</w:t>
            </w:r>
          </w:p>
        </w:tc>
        <w:tc>
          <w:tcPr>
            <w:tcW w:w="449" w:type="pct"/>
            <w:noWrap/>
            <w:hideMark/>
          </w:tcPr>
          <w:p w14:paraId="72793C87"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c>
          <w:tcPr>
            <w:tcW w:w="449" w:type="pct"/>
            <w:noWrap/>
            <w:hideMark/>
          </w:tcPr>
          <w:p w14:paraId="3013FC62"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-109.41</w:t>
            </w:r>
          </w:p>
        </w:tc>
        <w:tc>
          <w:tcPr>
            <w:tcW w:w="449" w:type="pct"/>
            <w:noWrap/>
            <w:hideMark/>
          </w:tcPr>
          <w:p w14:paraId="09C60077"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-109.41</w:t>
            </w:r>
          </w:p>
        </w:tc>
        <w:tc>
          <w:tcPr>
            <w:tcW w:w="449" w:type="pct"/>
            <w:noWrap/>
            <w:hideMark/>
          </w:tcPr>
          <w:p w14:paraId="0C0C85F0"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r>
      <w:tr w:rsidR="00AD580C" w:rsidRPr="006D705E" w14:paraId="1FF4216E" w14:textId="77777777" w:rsidTr="007266FE">
        <w:trPr>
          <w:trHeight w:val="300"/>
        </w:trPr>
        <w:tc>
          <w:tcPr>
            <w:cnfStyle w:val="001000000000" w:firstRow="0" w:lastRow="0" w:firstColumn="1" w:lastColumn="0" w:oddVBand="0" w:evenVBand="0" w:oddHBand="0" w:evenHBand="0" w:firstRowFirstColumn="0" w:firstRowLastColumn="0" w:lastRowFirstColumn="0" w:lastRowLastColumn="0"/>
            <w:tcW w:w="1345" w:type="pct"/>
            <w:hideMark/>
          </w:tcPr>
          <w:p w14:paraId="24773609" w14:textId="77777777" w:rsidR="004A2EB4" w:rsidRPr="006D705E" w:rsidRDefault="004A2EB4"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(3)Required SNR (dB)</w:t>
            </w:r>
          </w:p>
        </w:tc>
        <w:tc>
          <w:tcPr>
            <w:tcW w:w="464" w:type="pct"/>
            <w:noWrap/>
            <w:hideMark/>
          </w:tcPr>
          <w:p w14:paraId="0C60B7A3" w14:textId="6CE5BB7C"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5.80</w:t>
            </w:r>
          </w:p>
        </w:tc>
        <w:tc>
          <w:tcPr>
            <w:tcW w:w="464" w:type="pct"/>
            <w:noWrap/>
            <w:hideMark/>
          </w:tcPr>
          <w:p w14:paraId="75719CD0" w14:textId="44566E38"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FF0000"/>
                <w:szCs w:val="20"/>
              </w:rPr>
              <w:t>3.50</w:t>
            </w:r>
          </w:p>
        </w:tc>
        <w:tc>
          <w:tcPr>
            <w:tcW w:w="464" w:type="pct"/>
            <w:noWrap/>
            <w:hideMark/>
          </w:tcPr>
          <w:p w14:paraId="2299C509" w14:textId="42CF4305"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70AD47" w:themeColor="accent6"/>
                <w:szCs w:val="20"/>
                <w:lang w:eastAsia="zh-CN"/>
              </w:rPr>
              <w:t>5.50</w:t>
            </w:r>
          </w:p>
        </w:tc>
        <w:tc>
          <w:tcPr>
            <w:tcW w:w="464" w:type="pct"/>
            <w:noWrap/>
            <w:hideMark/>
          </w:tcPr>
          <w:p w14:paraId="0028AC49" w14:textId="244AE724" w:rsidR="004A2EB4" w:rsidRPr="001C6005"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5.80</w:t>
            </w:r>
          </w:p>
        </w:tc>
        <w:tc>
          <w:tcPr>
            <w:tcW w:w="449" w:type="pct"/>
            <w:noWrap/>
            <w:hideMark/>
          </w:tcPr>
          <w:p w14:paraId="336620F8" w14:textId="68921F20"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70AD47" w:themeColor="accent6"/>
                <w:szCs w:val="20"/>
                <w:lang w:eastAsia="zh-CN"/>
              </w:rPr>
              <w:t>5.50</w:t>
            </w:r>
          </w:p>
        </w:tc>
        <w:tc>
          <w:tcPr>
            <w:tcW w:w="449" w:type="pct"/>
            <w:noWrap/>
            <w:hideMark/>
          </w:tcPr>
          <w:p w14:paraId="700BA9A0" w14:textId="48C100AA"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color w:val="5B9BD5" w:themeColor="accent1"/>
                <w:szCs w:val="20"/>
                <w:lang w:eastAsia="zh-CN"/>
              </w:rPr>
              <w:t>2.50</w:t>
            </w:r>
          </w:p>
        </w:tc>
        <w:tc>
          <w:tcPr>
            <w:tcW w:w="449" w:type="pct"/>
            <w:noWrap/>
            <w:hideMark/>
          </w:tcPr>
          <w:p w14:paraId="0A775E0F" w14:textId="2F436522"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color w:val="5B9BD5" w:themeColor="accent1"/>
                <w:szCs w:val="20"/>
                <w:lang w:eastAsia="zh-CN"/>
              </w:rPr>
              <w:t>2.60</w:t>
            </w:r>
          </w:p>
        </w:tc>
        <w:tc>
          <w:tcPr>
            <w:tcW w:w="449" w:type="pct"/>
            <w:noWrap/>
            <w:hideMark/>
          </w:tcPr>
          <w:p w14:paraId="20600D8A" w14:textId="478B87FE"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FF0000"/>
                <w:szCs w:val="20"/>
                <w:lang w:eastAsia="zh-CN"/>
              </w:rPr>
              <w:t>5.80</w:t>
            </w:r>
          </w:p>
        </w:tc>
      </w:tr>
      <w:tr w:rsidR="00AD580C" w:rsidRPr="006D705E" w14:paraId="6CE4EC61" w14:textId="77777777" w:rsidTr="007266FE">
        <w:trPr>
          <w:trHeight w:val="1020"/>
        </w:trPr>
        <w:tc>
          <w:tcPr>
            <w:cnfStyle w:val="001000000000" w:firstRow="0" w:lastRow="0" w:firstColumn="1" w:lastColumn="0" w:oddVBand="0" w:evenVBand="0" w:oddHBand="0" w:evenHBand="0" w:firstRowFirstColumn="0" w:firstRowLastColumn="0" w:lastRowFirstColumn="0" w:lastRowLastColumn="0"/>
            <w:tcW w:w="1345" w:type="pct"/>
            <w:hideMark/>
          </w:tcPr>
          <w:p w14:paraId="73B33892" w14:textId="7B73EC91" w:rsidR="004A2EB4" w:rsidRPr="006D705E" w:rsidRDefault="004A2EB4"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(4)P_max (dBm)=23+10*LOG10((1)) OR =23+10*LOG10((0))</w:t>
            </w:r>
          </w:p>
        </w:tc>
        <w:tc>
          <w:tcPr>
            <w:tcW w:w="464" w:type="pct"/>
            <w:noWrap/>
            <w:hideMark/>
          </w:tcPr>
          <w:p w14:paraId="3D8E4169"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24.58</w:t>
            </w:r>
          </w:p>
        </w:tc>
        <w:tc>
          <w:tcPr>
            <w:tcW w:w="464" w:type="pct"/>
            <w:noWrap/>
            <w:hideMark/>
          </w:tcPr>
          <w:p w14:paraId="1570231A" w14:textId="2DD959CB"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27.59</w:t>
            </w:r>
          </w:p>
        </w:tc>
        <w:tc>
          <w:tcPr>
            <w:tcW w:w="464" w:type="pct"/>
            <w:noWrap/>
            <w:hideMark/>
          </w:tcPr>
          <w:p w14:paraId="09FF5AA4"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30.78</w:t>
            </w:r>
          </w:p>
        </w:tc>
        <w:tc>
          <w:tcPr>
            <w:tcW w:w="464" w:type="pct"/>
            <w:noWrap/>
            <w:hideMark/>
          </w:tcPr>
          <w:p w14:paraId="2444EFEA" w14:textId="77777777" w:rsidR="004A2EB4" w:rsidRPr="001C6005"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26.01</w:t>
            </w:r>
          </w:p>
        </w:tc>
        <w:tc>
          <w:tcPr>
            <w:tcW w:w="449" w:type="pct"/>
            <w:noWrap/>
            <w:hideMark/>
          </w:tcPr>
          <w:p w14:paraId="03B4AF8A"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30.78</w:t>
            </w:r>
          </w:p>
        </w:tc>
        <w:tc>
          <w:tcPr>
            <w:tcW w:w="449" w:type="pct"/>
            <w:noWrap/>
            <w:hideMark/>
          </w:tcPr>
          <w:p w14:paraId="45BEF835"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33.79</w:t>
            </w:r>
          </w:p>
        </w:tc>
        <w:tc>
          <w:tcPr>
            <w:tcW w:w="449" w:type="pct"/>
            <w:noWrap/>
            <w:hideMark/>
          </w:tcPr>
          <w:p w14:paraId="4A44D023"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33.79</w:t>
            </w:r>
          </w:p>
        </w:tc>
        <w:tc>
          <w:tcPr>
            <w:tcW w:w="449" w:type="pct"/>
            <w:noWrap/>
            <w:hideMark/>
          </w:tcPr>
          <w:p w14:paraId="4CF1A21C"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26.01</w:t>
            </w:r>
          </w:p>
        </w:tc>
      </w:tr>
      <w:tr w:rsidR="00AD580C" w:rsidRPr="006D705E" w14:paraId="23583EAB" w14:textId="77777777" w:rsidTr="007266FE">
        <w:trPr>
          <w:trHeight w:val="300"/>
        </w:trPr>
        <w:tc>
          <w:tcPr>
            <w:cnfStyle w:val="001000000000" w:firstRow="0" w:lastRow="0" w:firstColumn="1" w:lastColumn="0" w:oddVBand="0" w:evenVBand="0" w:oddHBand="0" w:evenHBand="0" w:firstRowFirstColumn="0" w:firstRowLastColumn="0" w:lastRowFirstColumn="0" w:lastRowLastColumn="0"/>
            <w:tcW w:w="1345" w:type="pct"/>
            <w:hideMark/>
          </w:tcPr>
          <w:p w14:paraId="254D27C5" w14:textId="1E4EACD4" w:rsidR="00EB67CB" w:rsidRPr="006D705E" w:rsidRDefault="00EB67CB"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(5)</w:t>
            </w:r>
            <w:r>
              <w:rPr>
                <w:rFonts w:ascii="Times New Roman" w:eastAsia="等线" w:hAnsi="Times New Roman"/>
                <w:color w:val="000000"/>
                <w:szCs w:val="20"/>
                <w:lang w:eastAsia="zh-CN"/>
              </w:rPr>
              <w:t>PAPR</w:t>
            </w:r>
            <w:r w:rsidRPr="006D705E">
              <w:rPr>
                <w:rFonts w:ascii="Times New Roman" w:eastAsia="等线" w:hAnsi="Times New Roman"/>
                <w:color w:val="000000"/>
                <w:szCs w:val="20"/>
                <w:lang w:eastAsia="zh-CN"/>
              </w:rPr>
              <w:t xml:space="preserve"> (dB)</w:t>
            </w:r>
          </w:p>
        </w:tc>
        <w:tc>
          <w:tcPr>
            <w:tcW w:w="464" w:type="pct"/>
            <w:noWrap/>
            <w:vAlign w:val="center"/>
            <w:hideMark/>
          </w:tcPr>
          <w:p w14:paraId="1BFB8503" w14:textId="66612A48" w:rsidR="00EB67CB" w:rsidRPr="00B17DB6" w:rsidRDefault="00EB67CB"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bCs/>
                <w:color w:val="000000"/>
                <w:szCs w:val="20"/>
              </w:rPr>
              <w:t>2.47</w:t>
            </w:r>
          </w:p>
        </w:tc>
        <w:tc>
          <w:tcPr>
            <w:tcW w:w="464" w:type="pct"/>
            <w:noWrap/>
            <w:vAlign w:val="center"/>
            <w:hideMark/>
          </w:tcPr>
          <w:p w14:paraId="1B2A92C4" w14:textId="6BC55C99" w:rsidR="00EB67CB" w:rsidRPr="00B17DB6" w:rsidRDefault="00EB67CB"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bCs/>
                <w:color w:val="FF0000"/>
                <w:szCs w:val="20"/>
              </w:rPr>
              <w:t>5.48</w:t>
            </w:r>
          </w:p>
        </w:tc>
        <w:tc>
          <w:tcPr>
            <w:tcW w:w="464" w:type="pct"/>
            <w:noWrap/>
            <w:vAlign w:val="center"/>
            <w:hideMark/>
          </w:tcPr>
          <w:p w14:paraId="4B4D3867" w14:textId="3E567EAC" w:rsidR="00EB67CB" w:rsidRPr="00B17DB6" w:rsidRDefault="00EB67CB"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bCs/>
                <w:color w:val="70AD47" w:themeColor="accent6"/>
                <w:szCs w:val="20"/>
              </w:rPr>
              <w:t>2.99</w:t>
            </w:r>
          </w:p>
        </w:tc>
        <w:tc>
          <w:tcPr>
            <w:tcW w:w="464" w:type="pct"/>
            <w:noWrap/>
            <w:vAlign w:val="center"/>
            <w:hideMark/>
          </w:tcPr>
          <w:p w14:paraId="6C79A108" w14:textId="7F919532" w:rsidR="00EB67CB" w:rsidRPr="001C6005" w:rsidRDefault="00EB67CB"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bCs/>
                <w:szCs w:val="20"/>
              </w:rPr>
              <w:t>4.00</w:t>
            </w:r>
          </w:p>
        </w:tc>
        <w:tc>
          <w:tcPr>
            <w:tcW w:w="449" w:type="pct"/>
            <w:noWrap/>
            <w:vAlign w:val="center"/>
            <w:hideMark/>
          </w:tcPr>
          <w:p w14:paraId="1123930A" w14:textId="4BC0889F" w:rsidR="00EB67CB" w:rsidRPr="00B17DB6" w:rsidRDefault="00EB67CB"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bCs/>
                <w:color w:val="70AD47" w:themeColor="accent6"/>
                <w:szCs w:val="20"/>
              </w:rPr>
              <w:t>3.00</w:t>
            </w:r>
          </w:p>
        </w:tc>
        <w:tc>
          <w:tcPr>
            <w:tcW w:w="449" w:type="pct"/>
            <w:noWrap/>
            <w:vAlign w:val="center"/>
            <w:hideMark/>
          </w:tcPr>
          <w:p w14:paraId="1CCCA619" w14:textId="00A61BE3" w:rsidR="00EB67CB" w:rsidRPr="00B17DB6" w:rsidRDefault="00EB67CB"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bCs/>
                <w:color w:val="5B9BD5" w:themeColor="accent1"/>
                <w:szCs w:val="20"/>
              </w:rPr>
              <w:t>5.96</w:t>
            </w:r>
          </w:p>
        </w:tc>
        <w:tc>
          <w:tcPr>
            <w:tcW w:w="449" w:type="pct"/>
            <w:noWrap/>
            <w:vAlign w:val="center"/>
            <w:hideMark/>
          </w:tcPr>
          <w:p w14:paraId="720CE126" w14:textId="3417F871" w:rsidR="00EB67CB" w:rsidRPr="00B17DB6" w:rsidRDefault="00EB67CB"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bCs/>
                <w:color w:val="5B9BD5" w:themeColor="accent1"/>
                <w:szCs w:val="20"/>
              </w:rPr>
              <w:t>5.19</w:t>
            </w:r>
          </w:p>
        </w:tc>
        <w:tc>
          <w:tcPr>
            <w:tcW w:w="449" w:type="pct"/>
            <w:noWrap/>
            <w:vAlign w:val="center"/>
            <w:hideMark/>
          </w:tcPr>
          <w:p w14:paraId="7326675D" w14:textId="7DAC49C3" w:rsidR="00EB67CB" w:rsidRPr="00B17DB6" w:rsidRDefault="00EB67CB"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bCs/>
                <w:color w:val="FF0000"/>
                <w:szCs w:val="20"/>
              </w:rPr>
              <w:t>5.29</w:t>
            </w:r>
          </w:p>
        </w:tc>
      </w:tr>
      <w:tr w:rsidR="00AD580C" w:rsidRPr="006D705E" w14:paraId="6E4DA992" w14:textId="77777777" w:rsidTr="007266FE">
        <w:trPr>
          <w:trHeight w:val="510"/>
        </w:trPr>
        <w:tc>
          <w:tcPr>
            <w:cnfStyle w:val="001000000000" w:firstRow="0" w:lastRow="0" w:firstColumn="1" w:lastColumn="0" w:oddVBand="0" w:evenVBand="0" w:oddHBand="0" w:evenHBand="0" w:firstRowFirstColumn="0" w:firstRowLastColumn="0" w:lastRowFirstColumn="0" w:lastRowLastColumn="0"/>
            <w:tcW w:w="1345" w:type="pct"/>
            <w:hideMark/>
          </w:tcPr>
          <w:p w14:paraId="0B68DE8C" w14:textId="77777777" w:rsidR="004A2EB4" w:rsidRPr="006D705E" w:rsidRDefault="004A2EB4"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(6)P_TX1 (dBm) =MIN(25-(5),(4) )</w:t>
            </w:r>
          </w:p>
        </w:tc>
        <w:tc>
          <w:tcPr>
            <w:tcW w:w="464" w:type="pct"/>
            <w:noWrap/>
            <w:hideMark/>
          </w:tcPr>
          <w:p w14:paraId="512E4BB8"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22.53</w:t>
            </w:r>
          </w:p>
        </w:tc>
        <w:tc>
          <w:tcPr>
            <w:tcW w:w="464" w:type="pct"/>
            <w:noWrap/>
            <w:hideMark/>
          </w:tcPr>
          <w:p w14:paraId="781BA7C9" w14:textId="5CEC15C3"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19.52</w:t>
            </w:r>
          </w:p>
        </w:tc>
        <w:tc>
          <w:tcPr>
            <w:tcW w:w="464" w:type="pct"/>
            <w:noWrap/>
            <w:hideMark/>
          </w:tcPr>
          <w:p w14:paraId="5800B0F8"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22.01</w:t>
            </w:r>
          </w:p>
        </w:tc>
        <w:tc>
          <w:tcPr>
            <w:tcW w:w="464" w:type="pct"/>
            <w:noWrap/>
            <w:hideMark/>
          </w:tcPr>
          <w:p w14:paraId="2D920A1D" w14:textId="77777777" w:rsidR="004A2EB4" w:rsidRPr="001C6005"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21.00</w:t>
            </w:r>
          </w:p>
        </w:tc>
        <w:tc>
          <w:tcPr>
            <w:tcW w:w="449" w:type="pct"/>
            <w:noWrap/>
            <w:hideMark/>
          </w:tcPr>
          <w:p w14:paraId="569AC337"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22.00</w:t>
            </w:r>
          </w:p>
        </w:tc>
        <w:tc>
          <w:tcPr>
            <w:tcW w:w="449" w:type="pct"/>
            <w:noWrap/>
            <w:hideMark/>
          </w:tcPr>
          <w:p w14:paraId="0A3FF62B"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19.04</w:t>
            </w:r>
          </w:p>
        </w:tc>
        <w:tc>
          <w:tcPr>
            <w:tcW w:w="449" w:type="pct"/>
            <w:noWrap/>
            <w:hideMark/>
          </w:tcPr>
          <w:p w14:paraId="52D37349"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19.81</w:t>
            </w:r>
          </w:p>
        </w:tc>
        <w:tc>
          <w:tcPr>
            <w:tcW w:w="449" w:type="pct"/>
            <w:noWrap/>
            <w:hideMark/>
          </w:tcPr>
          <w:p w14:paraId="14FAA30B"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19.71</w:t>
            </w:r>
          </w:p>
        </w:tc>
      </w:tr>
      <w:tr w:rsidR="00AD580C" w:rsidRPr="006D705E" w14:paraId="65FFA644" w14:textId="77777777" w:rsidTr="007266FE">
        <w:trPr>
          <w:trHeight w:val="510"/>
        </w:trPr>
        <w:tc>
          <w:tcPr>
            <w:cnfStyle w:val="001000000000" w:firstRow="0" w:lastRow="0" w:firstColumn="1" w:lastColumn="0" w:oddVBand="0" w:evenVBand="0" w:oddHBand="0" w:evenHBand="0" w:firstRowFirstColumn="0" w:firstRowLastColumn="0" w:lastRowFirstColumn="0" w:lastRowLastColumn="0"/>
            <w:tcW w:w="1345" w:type="pct"/>
            <w:hideMark/>
          </w:tcPr>
          <w:p w14:paraId="346F384E" w14:textId="77777777" w:rsidR="004A2EB4" w:rsidRPr="008755F3" w:rsidRDefault="004A2EB4" w:rsidP="00594585">
            <w:pPr>
              <w:rPr>
                <w:rFonts w:ascii="Times New Roman" w:eastAsia="等线" w:hAnsi="Times New Roman"/>
                <w:bCs w:val="0"/>
                <w:color w:val="000000"/>
                <w:szCs w:val="20"/>
                <w:lang w:eastAsia="zh-CN"/>
              </w:rPr>
            </w:pPr>
            <w:r w:rsidRPr="008755F3">
              <w:rPr>
                <w:rFonts w:ascii="Times New Roman" w:eastAsia="等线" w:hAnsi="Times New Roman"/>
                <w:bCs w:val="0"/>
                <w:color w:val="000000"/>
                <w:szCs w:val="20"/>
                <w:lang w:eastAsia="zh-CN"/>
              </w:rPr>
              <w:t>(7)MCL1 (dB)=((6)-(2)-(3))</w:t>
            </w:r>
          </w:p>
        </w:tc>
        <w:tc>
          <w:tcPr>
            <w:tcW w:w="464" w:type="pct"/>
            <w:noWrap/>
            <w:hideMark/>
          </w:tcPr>
          <w:p w14:paraId="29CFE254" w14:textId="4EECEF6B"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129.14</w:t>
            </w:r>
          </w:p>
        </w:tc>
        <w:tc>
          <w:tcPr>
            <w:tcW w:w="464" w:type="pct"/>
            <w:noWrap/>
            <w:hideMark/>
          </w:tcPr>
          <w:p w14:paraId="272A69C3" w14:textId="72A9B508"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125.42</w:t>
            </w:r>
          </w:p>
        </w:tc>
        <w:tc>
          <w:tcPr>
            <w:tcW w:w="464" w:type="pct"/>
            <w:noWrap/>
            <w:hideMark/>
          </w:tcPr>
          <w:p w14:paraId="21282EFD" w14:textId="7392F9F3"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128.92</w:t>
            </w:r>
          </w:p>
        </w:tc>
        <w:tc>
          <w:tcPr>
            <w:tcW w:w="464" w:type="pct"/>
            <w:noWrap/>
            <w:hideMark/>
          </w:tcPr>
          <w:p w14:paraId="1D9F6EE3" w14:textId="688BDDD4" w:rsidR="004A2EB4" w:rsidRPr="001C6005"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127.62</w:t>
            </w:r>
          </w:p>
        </w:tc>
        <w:tc>
          <w:tcPr>
            <w:tcW w:w="449" w:type="pct"/>
            <w:noWrap/>
            <w:hideMark/>
          </w:tcPr>
          <w:p w14:paraId="086DBF2E" w14:textId="58CA0646"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128.91</w:t>
            </w:r>
          </w:p>
        </w:tc>
        <w:tc>
          <w:tcPr>
            <w:tcW w:w="449" w:type="pct"/>
            <w:noWrap/>
            <w:hideMark/>
          </w:tcPr>
          <w:p w14:paraId="754BEA7A" w14:textId="595F99B9"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125.94</w:t>
            </w:r>
          </w:p>
        </w:tc>
        <w:tc>
          <w:tcPr>
            <w:tcW w:w="449" w:type="pct"/>
            <w:noWrap/>
            <w:hideMark/>
          </w:tcPr>
          <w:p w14:paraId="7C6F2EF2" w14:textId="4399366F"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126.62</w:t>
            </w:r>
          </w:p>
        </w:tc>
        <w:tc>
          <w:tcPr>
            <w:tcW w:w="449" w:type="pct"/>
            <w:noWrap/>
            <w:hideMark/>
          </w:tcPr>
          <w:p w14:paraId="5068F805" w14:textId="67CA0D33"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126.33</w:t>
            </w:r>
          </w:p>
        </w:tc>
      </w:tr>
      <w:tr w:rsidR="00AD580C" w:rsidRPr="006D705E" w14:paraId="72AE1529" w14:textId="77777777" w:rsidTr="007266FE">
        <w:trPr>
          <w:trHeight w:val="510"/>
        </w:trPr>
        <w:tc>
          <w:tcPr>
            <w:cnfStyle w:val="001000000000" w:firstRow="0" w:lastRow="0" w:firstColumn="1" w:lastColumn="0" w:oddVBand="0" w:evenVBand="0" w:oddHBand="0" w:evenHBand="0" w:firstRowFirstColumn="0" w:firstRowLastColumn="0" w:lastRowFirstColumn="0" w:lastRowLastColumn="0"/>
            <w:tcW w:w="1345" w:type="pct"/>
            <w:hideMark/>
          </w:tcPr>
          <w:p w14:paraId="1B9A5F5D" w14:textId="77777777" w:rsidR="004A2EB4" w:rsidRPr="008755F3" w:rsidRDefault="004A2EB4" w:rsidP="00594585">
            <w:pPr>
              <w:rPr>
                <w:rFonts w:ascii="Times New Roman" w:eastAsia="等线" w:hAnsi="Times New Roman"/>
                <w:color w:val="000000"/>
                <w:szCs w:val="20"/>
                <w:lang w:eastAsia="zh-CN"/>
              </w:rPr>
            </w:pPr>
            <w:r w:rsidRPr="008755F3">
              <w:rPr>
                <w:rFonts w:ascii="Times New Roman" w:eastAsia="等线" w:hAnsi="Times New Roman"/>
                <w:color w:val="000000"/>
                <w:szCs w:val="20"/>
                <w:lang w:eastAsia="zh-CN"/>
              </w:rPr>
              <w:t>(6A)P_TX2 (dBm)=MIN(40-(5),(4))</w:t>
            </w:r>
          </w:p>
        </w:tc>
        <w:tc>
          <w:tcPr>
            <w:tcW w:w="464" w:type="pct"/>
            <w:noWrap/>
            <w:hideMark/>
          </w:tcPr>
          <w:p w14:paraId="0C493267"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24.58</w:t>
            </w:r>
          </w:p>
        </w:tc>
        <w:tc>
          <w:tcPr>
            <w:tcW w:w="464" w:type="pct"/>
            <w:noWrap/>
            <w:hideMark/>
          </w:tcPr>
          <w:p w14:paraId="6F1F550F" w14:textId="35A9FBDD"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27.59</w:t>
            </w:r>
          </w:p>
        </w:tc>
        <w:tc>
          <w:tcPr>
            <w:tcW w:w="464" w:type="pct"/>
            <w:noWrap/>
            <w:hideMark/>
          </w:tcPr>
          <w:p w14:paraId="200F10C5"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30.78</w:t>
            </w:r>
          </w:p>
        </w:tc>
        <w:tc>
          <w:tcPr>
            <w:tcW w:w="464" w:type="pct"/>
            <w:noWrap/>
            <w:hideMark/>
          </w:tcPr>
          <w:p w14:paraId="7D0313D4" w14:textId="77777777" w:rsidR="004A2EB4" w:rsidRPr="001C6005"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26.01</w:t>
            </w:r>
          </w:p>
        </w:tc>
        <w:tc>
          <w:tcPr>
            <w:tcW w:w="449" w:type="pct"/>
            <w:noWrap/>
            <w:hideMark/>
          </w:tcPr>
          <w:p w14:paraId="7A1CAA0B"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30.78</w:t>
            </w:r>
          </w:p>
        </w:tc>
        <w:tc>
          <w:tcPr>
            <w:tcW w:w="449" w:type="pct"/>
            <w:noWrap/>
            <w:hideMark/>
          </w:tcPr>
          <w:p w14:paraId="38B455EB"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33.79</w:t>
            </w:r>
          </w:p>
        </w:tc>
        <w:tc>
          <w:tcPr>
            <w:tcW w:w="449" w:type="pct"/>
            <w:noWrap/>
            <w:hideMark/>
          </w:tcPr>
          <w:p w14:paraId="7950DDD4"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szCs w:val="20"/>
                <w:lang w:eastAsia="zh-CN"/>
              </w:rPr>
              <w:t>33.79</w:t>
            </w:r>
          </w:p>
        </w:tc>
        <w:tc>
          <w:tcPr>
            <w:tcW w:w="449" w:type="pct"/>
            <w:noWrap/>
            <w:hideMark/>
          </w:tcPr>
          <w:p w14:paraId="2E5AF678" w14:textId="77777777" w:rsidR="004A2EB4" w:rsidRPr="00B17DB6" w:rsidRDefault="004A2EB4"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26.01</w:t>
            </w:r>
          </w:p>
        </w:tc>
      </w:tr>
      <w:tr w:rsidR="00AD580C" w:rsidRPr="006D705E" w14:paraId="33C2E8A2" w14:textId="77777777" w:rsidTr="007266FE">
        <w:trPr>
          <w:trHeight w:val="510"/>
        </w:trPr>
        <w:tc>
          <w:tcPr>
            <w:cnfStyle w:val="001000000000" w:firstRow="0" w:lastRow="0" w:firstColumn="1" w:lastColumn="0" w:oddVBand="0" w:evenVBand="0" w:oddHBand="0" w:evenHBand="0" w:firstRowFirstColumn="0" w:firstRowLastColumn="0" w:lastRowFirstColumn="0" w:lastRowLastColumn="0"/>
            <w:tcW w:w="1345" w:type="pct"/>
            <w:hideMark/>
          </w:tcPr>
          <w:p w14:paraId="1B6EAF3F" w14:textId="4BE9871C" w:rsidR="00D15E32" w:rsidRPr="008755F3" w:rsidRDefault="00D15E32" w:rsidP="00B97C0D">
            <w:pPr>
              <w:rPr>
                <w:rFonts w:ascii="Times New Roman" w:eastAsia="等线" w:hAnsi="Times New Roman"/>
                <w:bCs w:val="0"/>
                <w:color w:val="000000"/>
                <w:szCs w:val="20"/>
                <w:lang w:eastAsia="zh-CN"/>
              </w:rPr>
            </w:pPr>
            <w:r w:rsidRPr="008755F3">
              <w:rPr>
                <w:rFonts w:ascii="Times New Roman" w:eastAsia="等线" w:hAnsi="Times New Roman"/>
                <w:bCs w:val="0"/>
                <w:color w:val="000000"/>
                <w:szCs w:val="20"/>
                <w:lang w:eastAsia="zh-CN"/>
              </w:rPr>
              <w:t>(7A)MCL2 (dB)=((</w:t>
            </w:r>
            <w:r w:rsidR="00B97C0D">
              <w:rPr>
                <w:rFonts w:ascii="Times New Roman" w:eastAsia="等线" w:hAnsi="Times New Roman"/>
                <w:bCs w:val="0"/>
                <w:color w:val="000000"/>
                <w:szCs w:val="20"/>
                <w:lang w:eastAsia="zh-CN"/>
              </w:rPr>
              <w:t>6A</w:t>
            </w:r>
            <w:r w:rsidRPr="008755F3">
              <w:rPr>
                <w:rFonts w:ascii="Times New Roman" w:eastAsia="等线" w:hAnsi="Times New Roman"/>
                <w:bCs w:val="0"/>
                <w:color w:val="000000"/>
                <w:szCs w:val="20"/>
                <w:lang w:eastAsia="zh-CN"/>
              </w:rPr>
              <w:t>)-(2)-(3))</w:t>
            </w:r>
          </w:p>
        </w:tc>
        <w:tc>
          <w:tcPr>
            <w:tcW w:w="464" w:type="pct"/>
            <w:noWrap/>
            <w:vAlign w:val="bottom"/>
            <w:hideMark/>
          </w:tcPr>
          <w:p w14:paraId="0045C65A" w14:textId="4D69454D" w:rsidR="00D15E32" w:rsidRPr="00B17DB6" w:rsidRDefault="00D15E32"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131.20</w:t>
            </w:r>
          </w:p>
        </w:tc>
        <w:tc>
          <w:tcPr>
            <w:tcW w:w="464" w:type="pct"/>
            <w:noWrap/>
            <w:vAlign w:val="bottom"/>
            <w:hideMark/>
          </w:tcPr>
          <w:p w14:paraId="0FD72298" w14:textId="5A948AC4" w:rsidR="00D15E32" w:rsidRPr="00B17DB6" w:rsidRDefault="00D15E32"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color w:val="FF0000"/>
                <w:szCs w:val="20"/>
              </w:rPr>
              <w:t>133.50</w:t>
            </w:r>
          </w:p>
        </w:tc>
        <w:tc>
          <w:tcPr>
            <w:tcW w:w="464" w:type="pct"/>
            <w:noWrap/>
            <w:vAlign w:val="bottom"/>
            <w:hideMark/>
          </w:tcPr>
          <w:p w14:paraId="4B56E807" w14:textId="0F9C5B58" w:rsidR="00D15E32" w:rsidRPr="00B17DB6" w:rsidRDefault="00D15E32"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color w:val="70AD47" w:themeColor="accent6"/>
                <w:szCs w:val="20"/>
              </w:rPr>
              <w:t>137.70</w:t>
            </w:r>
          </w:p>
        </w:tc>
        <w:tc>
          <w:tcPr>
            <w:tcW w:w="464" w:type="pct"/>
            <w:noWrap/>
            <w:vAlign w:val="bottom"/>
            <w:hideMark/>
          </w:tcPr>
          <w:p w14:paraId="60102F56" w14:textId="7C690626" w:rsidR="00D15E32" w:rsidRPr="001C6005" w:rsidRDefault="00D15E32"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rPr>
              <w:t>132.63</w:t>
            </w:r>
          </w:p>
        </w:tc>
        <w:tc>
          <w:tcPr>
            <w:tcW w:w="449" w:type="pct"/>
            <w:noWrap/>
            <w:vAlign w:val="bottom"/>
            <w:hideMark/>
          </w:tcPr>
          <w:p w14:paraId="67F4DDA4" w14:textId="641DCF12" w:rsidR="00D15E32" w:rsidRPr="00B17DB6" w:rsidRDefault="00D15E32"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color w:val="70AD47" w:themeColor="accent6"/>
                <w:szCs w:val="20"/>
              </w:rPr>
              <w:t>137.70</w:t>
            </w:r>
          </w:p>
        </w:tc>
        <w:tc>
          <w:tcPr>
            <w:tcW w:w="449" w:type="pct"/>
            <w:noWrap/>
            <w:vAlign w:val="bottom"/>
            <w:hideMark/>
          </w:tcPr>
          <w:p w14:paraId="37E7CFE5" w14:textId="669DDBB3" w:rsidR="00D15E32" w:rsidRPr="00B17DB6" w:rsidRDefault="00D15E32"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color w:val="5B9BD5" w:themeColor="accent1"/>
                <w:szCs w:val="20"/>
              </w:rPr>
              <w:t>140.70</w:t>
            </w:r>
          </w:p>
        </w:tc>
        <w:tc>
          <w:tcPr>
            <w:tcW w:w="449" w:type="pct"/>
            <w:noWrap/>
            <w:vAlign w:val="bottom"/>
            <w:hideMark/>
          </w:tcPr>
          <w:p w14:paraId="531F4C92" w14:textId="51024D06" w:rsidR="00D15E32" w:rsidRPr="00B17DB6" w:rsidRDefault="00D15E32"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color w:val="5B9BD5" w:themeColor="accent1"/>
                <w:szCs w:val="20"/>
              </w:rPr>
              <w:t>140.60</w:t>
            </w:r>
          </w:p>
        </w:tc>
        <w:tc>
          <w:tcPr>
            <w:tcW w:w="449" w:type="pct"/>
            <w:noWrap/>
            <w:vAlign w:val="bottom"/>
            <w:hideMark/>
          </w:tcPr>
          <w:p w14:paraId="72C968B5" w14:textId="6051C7B4" w:rsidR="00D15E32" w:rsidRPr="00B17DB6" w:rsidRDefault="00D15E32" w:rsidP="00D15E32">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FF0000"/>
                <w:szCs w:val="20"/>
              </w:rPr>
              <w:t>132.63</w:t>
            </w:r>
          </w:p>
        </w:tc>
      </w:tr>
    </w:tbl>
    <w:p w14:paraId="6D8A6656" w14:textId="49C53975" w:rsidR="006D705E" w:rsidRPr="0001519D" w:rsidRDefault="00BE5ABA" w:rsidP="00BE5ABA">
      <w:pPr>
        <w:pStyle w:val="a7"/>
        <w:jc w:val="center"/>
        <w:rPr>
          <w:rFonts w:ascii="Times New Roman" w:hAnsi="Times New Roman"/>
          <w:b/>
        </w:rPr>
      </w:pPr>
      <w:bookmarkStart w:id="9" w:name="_Ref61372843"/>
      <w:r w:rsidRPr="0001519D">
        <w:rPr>
          <w:rFonts w:ascii="Times New Roman" w:hAnsi="Times New Roman"/>
          <w:b/>
        </w:rPr>
        <w:t xml:space="preserve">Table </w:t>
      </w:r>
      <w:r w:rsidRPr="0001519D">
        <w:rPr>
          <w:rFonts w:ascii="Times New Roman" w:hAnsi="Times New Roman"/>
          <w:b/>
        </w:rPr>
        <w:fldChar w:fldCharType="begin"/>
      </w:r>
      <w:r w:rsidRPr="0001519D">
        <w:rPr>
          <w:rFonts w:ascii="Times New Roman" w:hAnsi="Times New Roman"/>
          <w:b/>
        </w:rPr>
        <w:instrText xml:space="preserve"> SEQ Table \* ARABIC </w:instrText>
      </w:r>
      <w:r w:rsidRPr="0001519D">
        <w:rPr>
          <w:rFonts w:ascii="Times New Roman" w:hAnsi="Times New Roman"/>
          <w:b/>
        </w:rPr>
        <w:fldChar w:fldCharType="separate"/>
      </w:r>
      <w:r w:rsidR="00D16383">
        <w:rPr>
          <w:rFonts w:ascii="Times New Roman" w:hAnsi="Times New Roman"/>
          <w:b/>
          <w:noProof/>
        </w:rPr>
        <w:t>7</w:t>
      </w:r>
      <w:r w:rsidRPr="0001519D">
        <w:rPr>
          <w:rFonts w:ascii="Times New Roman" w:hAnsi="Times New Roman"/>
          <w:b/>
        </w:rPr>
        <w:fldChar w:fldCharType="end"/>
      </w:r>
      <w:bookmarkEnd w:id="9"/>
      <w:r w:rsidRPr="0001519D">
        <w:rPr>
          <w:rFonts w:ascii="Times New Roman" w:hAnsi="Times New Roman"/>
          <w:b/>
        </w:rPr>
        <w:t xml:space="preserve"> </w:t>
      </w:r>
      <w:r w:rsidR="00516F7A" w:rsidRPr="0001519D">
        <w:rPr>
          <w:rFonts w:ascii="Times New Roman" w:hAnsi="Times New Roman"/>
          <w:b/>
        </w:rPr>
        <w:t xml:space="preserve">Link budget of </w:t>
      </w:r>
      <w:r w:rsidRPr="0001519D">
        <w:rPr>
          <w:rFonts w:ascii="Times New Roman" w:hAnsi="Times New Roman"/>
          <w:b/>
        </w:rPr>
        <w:t xml:space="preserve">PUCCH format 1 </w:t>
      </w:r>
    </w:p>
    <w:tbl>
      <w:tblPr>
        <w:tblStyle w:val="15"/>
        <w:tblW w:w="5068" w:type="pct"/>
        <w:tblLook w:val="04A0" w:firstRow="1" w:lastRow="0" w:firstColumn="1" w:lastColumn="0" w:noHBand="0" w:noVBand="1"/>
      </w:tblPr>
      <w:tblGrid>
        <w:gridCol w:w="2500"/>
        <w:gridCol w:w="838"/>
        <w:gridCol w:w="838"/>
        <w:gridCol w:w="838"/>
        <w:gridCol w:w="838"/>
        <w:gridCol w:w="833"/>
        <w:gridCol w:w="833"/>
        <w:gridCol w:w="833"/>
        <w:gridCol w:w="833"/>
      </w:tblGrid>
      <w:tr w:rsidR="007266FE" w:rsidRPr="00516F7A" w14:paraId="3C44AB36" w14:textId="77777777" w:rsidTr="00587B3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1" w:type="pct"/>
          </w:tcPr>
          <w:p w14:paraId="332FA00E" w14:textId="59B752FC" w:rsidR="00516F7A" w:rsidRPr="00516F7A" w:rsidRDefault="00516F7A" w:rsidP="00516F7A">
            <w:pPr>
              <w:jc w:val="center"/>
              <w:rPr>
                <w:rFonts w:ascii="Times New Roman" w:eastAsia="等线" w:hAnsi="Times New Roman"/>
                <w:color w:val="000000"/>
                <w:szCs w:val="20"/>
                <w:lang w:eastAsia="zh-CN"/>
              </w:rPr>
            </w:pPr>
            <w:r w:rsidRPr="006D705E">
              <w:rPr>
                <w:rFonts w:ascii="Times New Roman" w:eastAsia="等线" w:hAnsi="Times New Roman"/>
                <w:szCs w:val="20"/>
                <w:lang w:eastAsia="zh-CN"/>
              </w:rPr>
              <w:t>Case</w:t>
            </w:r>
          </w:p>
        </w:tc>
        <w:tc>
          <w:tcPr>
            <w:tcW w:w="456" w:type="pct"/>
            <w:noWrap/>
            <w:hideMark/>
          </w:tcPr>
          <w:p w14:paraId="45CA1334" w14:textId="7D0A152B" w:rsidR="00516F7A" w:rsidRPr="00516F7A" w:rsidRDefault="00943898" w:rsidP="00594585">
            <w:pP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case</w:t>
            </w:r>
            <w:r w:rsidR="00516F7A" w:rsidRPr="00516F7A">
              <w:rPr>
                <w:rFonts w:ascii="Times New Roman" w:eastAsia="等线" w:hAnsi="Times New Roman"/>
                <w:color w:val="000000"/>
                <w:szCs w:val="20"/>
                <w:lang w:eastAsia="zh-CN"/>
              </w:rPr>
              <w:t>0</w:t>
            </w:r>
            <w:r>
              <w:rPr>
                <w:rFonts w:ascii="Times New Roman" w:eastAsia="等线" w:hAnsi="Times New Roman"/>
                <w:color w:val="000000"/>
                <w:szCs w:val="20"/>
                <w:lang w:eastAsia="zh-CN"/>
              </w:rPr>
              <w:t>-0</w:t>
            </w:r>
          </w:p>
        </w:tc>
        <w:tc>
          <w:tcPr>
            <w:tcW w:w="456" w:type="pct"/>
            <w:noWrap/>
            <w:hideMark/>
          </w:tcPr>
          <w:p w14:paraId="744F96F7" w14:textId="3F4251C9" w:rsidR="00516F7A" w:rsidRPr="00516F7A" w:rsidRDefault="003409C6" w:rsidP="00594585">
            <w:pP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case</w:t>
            </w:r>
            <w:r w:rsidR="0004691B">
              <w:rPr>
                <w:rFonts w:ascii="Times New Roman" w:eastAsia="等线" w:hAnsi="Times New Roman"/>
                <w:color w:val="000000"/>
                <w:szCs w:val="20"/>
                <w:lang w:eastAsia="zh-CN"/>
              </w:rPr>
              <w:t>0-</w:t>
            </w:r>
            <w:r w:rsidR="00516F7A" w:rsidRPr="00516F7A">
              <w:rPr>
                <w:rFonts w:ascii="Times New Roman" w:eastAsia="等线" w:hAnsi="Times New Roman"/>
                <w:color w:val="000000"/>
                <w:szCs w:val="20"/>
                <w:lang w:eastAsia="zh-CN"/>
              </w:rPr>
              <w:t>1</w:t>
            </w:r>
          </w:p>
        </w:tc>
        <w:tc>
          <w:tcPr>
            <w:tcW w:w="456" w:type="pct"/>
            <w:noWrap/>
            <w:hideMark/>
          </w:tcPr>
          <w:p w14:paraId="2C5F8335" w14:textId="6B33522F" w:rsidR="00516F7A" w:rsidRPr="00516F7A" w:rsidRDefault="003409C6" w:rsidP="00594585">
            <w:pP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case</w:t>
            </w:r>
            <w:r w:rsidR="0004691B">
              <w:rPr>
                <w:rFonts w:ascii="Times New Roman" w:eastAsia="等线" w:hAnsi="Times New Roman"/>
                <w:color w:val="000000"/>
                <w:szCs w:val="20"/>
                <w:lang w:eastAsia="zh-CN"/>
              </w:rPr>
              <w:t>1-</w:t>
            </w:r>
            <w:r w:rsidR="00516F7A" w:rsidRPr="00516F7A">
              <w:rPr>
                <w:rFonts w:ascii="Times New Roman" w:eastAsia="等线" w:hAnsi="Times New Roman"/>
                <w:color w:val="000000"/>
                <w:szCs w:val="20"/>
                <w:lang w:eastAsia="zh-CN"/>
              </w:rPr>
              <w:t>1</w:t>
            </w:r>
          </w:p>
        </w:tc>
        <w:tc>
          <w:tcPr>
            <w:tcW w:w="456" w:type="pct"/>
            <w:noWrap/>
            <w:hideMark/>
          </w:tcPr>
          <w:p w14:paraId="67395D4C" w14:textId="27E25606" w:rsidR="00516F7A" w:rsidRPr="00516F7A" w:rsidRDefault="003409C6" w:rsidP="00594585">
            <w:pP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case</w:t>
            </w:r>
            <w:r w:rsidR="0004691B">
              <w:rPr>
                <w:rFonts w:ascii="Times New Roman" w:eastAsia="等线" w:hAnsi="Times New Roman"/>
                <w:color w:val="000000"/>
                <w:szCs w:val="20"/>
                <w:lang w:eastAsia="zh-CN"/>
              </w:rPr>
              <w:t>1-</w:t>
            </w:r>
            <w:r w:rsidR="00516F7A" w:rsidRPr="00516F7A">
              <w:rPr>
                <w:rFonts w:ascii="Times New Roman" w:eastAsia="等线" w:hAnsi="Times New Roman"/>
                <w:color w:val="000000"/>
                <w:szCs w:val="20"/>
                <w:lang w:eastAsia="zh-CN"/>
              </w:rPr>
              <w:t>2</w:t>
            </w:r>
          </w:p>
        </w:tc>
        <w:tc>
          <w:tcPr>
            <w:tcW w:w="454" w:type="pct"/>
            <w:noWrap/>
            <w:hideMark/>
          </w:tcPr>
          <w:p w14:paraId="1EBD0CAB" w14:textId="77777777" w:rsidR="00516F7A" w:rsidRPr="00516F7A" w:rsidRDefault="00516F7A" w:rsidP="00594585">
            <w:pP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516F7A">
              <w:rPr>
                <w:rFonts w:ascii="Times New Roman" w:eastAsia="等线" w:hAnsi="Times New Roman"/>
                <w:color w:val="000000"/>
                <w:szCs w:val="20"/>
                <w:lang w:eastAsia="zh-CN"/>
              </w:rPr>
              <w:t>case 2</w:t>
            </w:r>
          </w:p>
        </w:tc>
        <w:tc>
          <w:tcPr>
            <w:tcW w:w="454" w:type="pct"/>
            <w:noWrap/>
            <w:hideMark/>
          </w:tcPr>
          <w:p w14:paraId="559BD0B7" w14:textId="77777777" w:rsidR="00516F7A" w:rsidRPr="00516F7A" w:rsidRDefault="00516F7A" w:rsidP="00594585">
            <w:pP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516F7A">
              <w:rPr>
                <w:rFonts w:ascii="Times New Roman" w:eastAsia="等线" w:hAnsi="Times New Roman"/>
                <w:color w:val="000000"/>
                <w:szCs w:val="20"/>
                <w:lang w:eastAsia="zh-CN"/>
              </w:rPr>
              <w:t>case 3</w:t>
            </w:r>
          </w:p>
        </w:tc>
        <w:tc>
          <w:tcPr>
            <w:tcW w:w="454" w:type="pct"/>
            <w:noWrap/>
            <w:hideMark/>
          </w:tcPr>
          <w:p w14:paraId="55A2D917" w14:textId="77777777" w:rsidR="00516F7A" w:rsidRPr="00516F7A" w:rsidRDefault="00516F7A" w:rsidP="00594585">
            <w:pP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516F7A">
              <w:rPr>
                <w:rFonts w:ascii="Times New Roman" w:eastAsia="等线" w:hAnsi="Times New Roman"/>
                <w:color w:val="000000"/>
                <w:szCs w:val="20"/>
                <w:lang w:eastAsia="zh-CN"/>
              </w:rPr>
              <w:t>case 4</w:t>
            </w:r>
          </w:p>
        </w:tc>
        <w:tc>
          <w:tcPr>
            <w:tcW w:w="454" w:type="pct"/>
            <w:noWrap/>
            <w:hideMark/>
          </w:tcPr>
          <w:p w14:paraId="636F34AD" w14:textId="77777777" w:rsidR="00516F7A" w:rsidRPr="00516F7A" w:rsidRDefault="00516F7A" w:rsidP="00594585">
            <w:pP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516F7A">
              <w:rPr>
                <w:rFonts w:ascii="Times New Roman" w:eastAsia="等线" w:hAnsi="Times New Roman"/>
                <w:color w:val="000000"/>
                <w:szCs w:val="20"/>
                <w:lang w:eastAsia="zh-CN"/>
              </w:rPr>
              <w:t>case 5</w:t>
            </w:r>
          </w:p>
        </w:tc>
      </w:tr>
      <w:tr w:rsidR="007266FE" w:rsidRPr="00516F7A" w14:paraId="1BBF62FF" w14:textId="77777777" w:rsidTr="00587B30">
        <w:trPr>
          <w:trHeight w:val="300"/>
        </w:trPr>
        <w:tc>
          <w:tcPr>
            <w:cnfStyle w:val="001000000000" w:firstRow="0" w:lastRow="0" w:firstColumn="1" w:lastColumn="0" w:oddVBand="0" w:evenVBand="0" w:oddHBand="0" w:evenHBand="0" w:firstRowFirstColumn="0" w:firstRowLastColumn="0" w:lastRowFirstColumn="0" w:lastRowLastColumn="0"/>
            <w:tcW w:w="1361" w:type="pct"/>
          </w:tcPr>
          <w:p w14:paraId="7550ABFE" w14:textId="1AFE8027" w:rsidR="007A02ED" w:rsidRPr="006D705E" w:rsidRDefault="007A02ED" w:rsidP="00594585">
            <w:pPr>
              <w:rPr>
                <w:rFonts w:ascii="Times New Roman" w:eastAsia="等线" w:hAnsi="Times New Roman"/>
                <w:szCs w:val="20"/>
                <w:lang w:eastAsia="zh-CN"/>
              </w:rPr>
            </w:pPr>
            <w:r w:rsidRPr="000B03B4">
              <w:rPr>
                <w:rFonts w:ascii="Times New Roman" w:eastAsia="等线" w:hAnsi="Times New Roman"/>
                <w:szCs w:val="20"/>
                <w:lang w:eastAsia="zh-CN"/>
              </w:rPr>
              <w:t>Subcarrier Spacing</w:t>
            </w:r>
            <w:r w:rsidR="00AD580C">
              <w:rPr>
                <w:rFonts w:ascii="Times New Roman" w:eastAsia="等线" w:hAnsi="Times New Roman"/>
                <w:szCs w:val="20"/>
                <w:lang w:eastAsia="zh-CN"/>
              </w:rPr>
              <w:t>(kHz)</w:t>
            </w:r>
          </w:p>
        </w:tc>
        <w:tc>
          <w:tcPr>
            <w:tcW w:w="456" w:type="pct"/>
            <w:noWrap/>
          </w:tcPr>
          <w:p w14:paraId="32E32463" w14:textId="186B3A84"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56" w:type="pct"/>
            <w:noWrap/>
          </w:tcPr>
          <w:p w14:paraId="4EF7C035" w14:textId="64B0A39B"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56" w:type="pct"/>
            <w:noWrap/>
          </w:tcPr>
          <w:p w14:paraId="11958DB8" w14:textId="6781605A"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56" w:type="pct"/>
            <w:noWrap/>
          </w:tcPr>
          <w:p w14:paraId="316A84DE" w14:textId="695A3DE0"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54" w:type="pct"/>
            <w:noWrap/>
          </w:tcPr>
          <w:p w14:paraId="5E77F4E4" w14:textId="4604AAC4"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54" w:type="pct"/>
            <w:noWrap/>
          </w:tcPr>
          <w:p w14:paraId="3AFAAA2B" w14:textId="3C180CBA"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54" w:type="pct"/>
            <w:noWrap/>
          </w:tcPr>
          <w:p w14:paraId="3D5EF735" w14:textId="01AD0827"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c>
          <w:tcPr>
            <w:tcW w:w="454" w:type="pct"/>
            <w:noWrap/>
          </w:tcPr>
          <w:p w14:paraId="7F3E7FF2" w14:textId="661E65B4" w:rsidR="007A02ED" w:rsidRPr="00B17DB6" w:rsidRDefault="007A02ED" w:rsidP="00AD580C">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120</w:t>
            </w:r>
          </w:p>
        </w:tc>
      </w:tr>
      <w:tr w:rsidR="007266FE" w:rsidRPr="00516F7A" w14:paraId="2AA2DDE3" w14:textId="77777777" w:rsidTr="00587B30">
        <w:trPr>
          <w:trHeight w:val="300"/>
        </w:trPr>
        <w:tc>
          <w:tcPr>
            <w:cnfStyle w:val="001000000000" w:firstRow="0" w:lastRow="0" w:firstColumn="1" w:lastColumn="0" w:oddVBand="0" w:evenVBand="0" w:oddHBand="0" w:evenHBand="0" w:firstRowFirstColumn="0" w:firstRowLastColumn="0" w:lastRowFirstColumn="0" w:lastRowLastColumn="0"/>
            <w:tcW w:w="1361" w:type="pct"/>
          </w:tcPr>
          <w:p w14:paraId="40B018EC" w14:textId="772EE829" w:rsidR="004A2EB4" w:rsidRPr="00516F7A" w:rsidRDefault="004A2EB4" w:rsidP="00594585">
            <w:pPr>
              <w:rPr>
                <w:rFonts w:ascii="Times New Roman" w:eastAsia="等线" w:hAnsi="Times New Roman"/>
                <w:color w:val="000000"/>
                <w:szCs w:val="20"/>
                <w:lang w:eastAsia="zh-CN"/>
              </w:rPr>
            </w:pPr>
            <w:r w:rsidRPr="006D705E">
              <w:rPr>
                <w:rFonts w:ascii="Times New Roman" w:eastAsia="等线" w:hAnsi="Times New Roman"/>
                <w:szCs w:val="20"/>
                <w:lang w:eastAsia="zh-CN"/>
              </w:rPr>
              <w:t>(0)number of PRBs</w:t>
            </w:r>
          </w:p>
        </w:tc>
        <w:tc>
          <w:tcPr>
            <w:tcW w:w="456" w:type="pct"/>
            <w:noWrap/>
            <w:hideMark/>
          </w:tcPr>
          <w:p w14:paraId="7DB9CC10" w14:textId="47BB76AF"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w:t>
            </w:r>
          </w:p>
        </w:tc>
        <w:tc>
          <w:tcPr>
            <w:tcW w:w="456" w:type="pct"/>
            <w:noWrap/>
            <w:hideMark/>
          </w:tcPr>
          <w:p w14:paraId="5BD68802" w14:textId="7DA199FC"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2</w:t>
            </w:r>
          </w:p>
        </w:tc>
        <w:tc>
          <w:tcPr>
            <w:tcW w:w="456" w:type="pct"/>
            <w:noWrap/>
            <w:hideMark/>
          </w:tcPr>
          <w:p w14:paraId="502C9ADA" w14:textId="0F54213C"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6</w:t>
            </w:r>
          </w:p>
        </w:tc>
        <w:tc>
          <w:tcPr>
            <w:tcW w:w="456" w:type="pct"/>
            <w:noWrap/>
            <w:hideMark/>
          </w:tcPr>
          <w:p w14:paraId="5A3D8D23" w14:textId="7155A652"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w:t>
            </w:r>
          </w:p>
        </w:tc>
        <w:tc>
          <w:tcPr>
            <w:tcW w:w="454" w:type="pct"/>
            <w:noWrap/>
            <w:hideMark/>
          </w:tcPr>
          <w:p w14:paraId="065C5FCB" w14:textId="42B2E34D"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6</w:t>
            </w:r>
          </w:p>
        </w:tc>
        <w:tc>
          <w:tcPr>
            <w:tcW w:w="454" w:type="pct"/>
            <w:noWrap/>
            <w:hideMark/>
          </w:tcPr>
          <w:p w14:paraId="20D3ADB0" w14:textId="5E97314D"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c>
          <w:tcPr>
            <w:tcW w:w="454" w:type="pct"/>
            <w:noWrap/>
            <w:hideMark/>
          </w:tcPr>
          <w:p w14:paraId="73BB0297" w14:textId="08ACFE6C"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c>
          <w:tcPr>
            <w:tcW w:w="454" w:type="pct"/>
            <w:noWrap/>
            <w:hideMark/>
          </w:tcPr>
          <w:p w14:paraId="685F49E6" w14:textId="48211910"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w:t>
            </w:r>
          </w:p>
        </w:tc>
      </w:tr>
      <w:tr w:rsidR="007266FE" w:rsidRPr="00516F7A" w14:paraId="4F1859C9" w14:textId="77777777" w:rsidTr="00587B30">
        <w:trPr>
          <w:trHeight w:val="300"/>
        </w:trPr>
        <w:tc>
          <w:tcPr>
            <w:cnfStyle w:val="001000000000" w:firstRow="0" w:lastRow="0" w:firstColumn="1" w:lastColumn="0" w:oddVBand="0" w:evenVBand="0" w:oddHBand="0" w:evenHBand="0" w:firstRowFirstColumn="0" w:firstRowLastColumn="0" w:lastRowFirstColumn="0" w:lastRowLastColumn="0"/>
            <w:tcW w:w="1361" w:type="pct"/>
          </w:tcPr>
          <w:p w14:paraId="55842654" w14:textId="41E79CD7" w:rsidR="003A02B8" w:rsidRPr="00516F7A" w:rsidRDefault="006818BC" w:rsidP="00594585">
            <w:pPr>
              <w:rPr>
                <w:rFonts w:ascii="Times New Roman" w:eastAsia="等线" w:hAnsi="Times New Roman"/>
                <w:color w:val="000000"/>
                <w:szCs w:val="20"/>
                <w:lang w:eastAsia="zh-CN"/>
              </w:rPr>
            </w:pPr>
            <w:r>
              <w:rPr>
                <w:rFonts w:ascii="Times New Roman" w:eastAsia="等线" w:hAnsi="Times New Roman"/>
                <w:szCs w:val="20"/>
                <w:lang w:eastAsia="zh-CN"/>
              </w:rPr>
              <w:t>(0A)</w:t>
            </w:r>
            <w:r w:rsidR="003A02B8" w:rsidRPr="006D705E">
              <w:rPr>
                <w:rFonts w:ascii="Times New Roman" w:eastAsia="等线" w:hAnsi="Times New Roman"/>
                <w:szCs w:val="20"/>
                <w:lang w:eastAsia="zh-CN"/>
              </w:rPr>
              <w:t>number of Res</w:t>
            </w:r>
          </w:p>
        </w:tc>
        <w:tc>
          <w:tcPr>
            <w:tcW w:w="456" w:type="pct"/>
            <w:noWrap/>
            <w:hideMark/>
          </w:tcPr>
          <w:p w14:paraId="4527256E" w14:textId="5DC6A29E" w:rsidR="003A02B8" w:rsidRPr="00B17DB6" w:rsidRDefault="003A02B8"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r w:rsidRPr="00B17DB6">
              <w:rPr>
                <w:rFonts w:ascii="Times New Roman" w:eastAsia="等线" w:hAnsi="Times New Roman"/>
                <w:color w:val="000000"/>
                <w:szCs w:val="20"/>
                <w:lang w:eastAsia="zh-CN"/>
              </w:rPr>
              <w:t xml:space="preserve">　</w:t>
            </w:r>
          </w:p>
        </w:tc>
        <w:tc>
          <w:tcPr>
            <w:tcW w:w="456" w:type="pct"/>
            <w:noWrap/>
            <w:hideMark/>
          </w:tcPr>
          <w:p w14:paraId="09D3D03F" w14:textId="0AD131DC" w:rsidR="003A02B8" w:rsidRPr="00B17DB6" w:rsidRDefault="003A02B8"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w:t>
            </w:r>
            <w:r w:rsidRPr="00B17DB6">
              <w:rPr>
                <w:rFonts w:ascii="Times New Roman" w:eastAsia="等线" w:hAnsi="Times New Roman"/>
                <w:color w:val="000000"/>
                <w:szCs w:val="20"/>
              </w:rPr>
              <w:t xml:space="preserve">　</w:t>
            </w:r>
          </w:p>
        </w:tc>
        <w:tc>
          <w:tcPr>
            <w:tcW w:w="456" w:type="pct"/>
            <w:noWrap/>
            <w:hideMark/>
          </w:tcPr>
          <w:p w14:paraId="1DE8A7DA" w14:textId="3E2EAD7F" w:rsidR="003A02B8" w:rsidRPr="00B17DB6" w:rsidRDefault="003A02B8"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 xml:space="preserve">　</w:t>
            </w:r>
            <w:r w:rsidRPr="00B17DB6">
              <w:rPr>
                <w:rFonts w:ascii="Times New Roman" w:eastAsia="等线" w:hAnsi="Times New Roman"/>
                <w:color w:val="000000"/>
                <w:szCs w:val="20"/>
                <w:lang w:eastAsia="zh-CN"/>
              </w:rPr>
              <w:t>12</w:t>
            </w:r>
          </w:p>
        </w:tc>
        <w:tc>
          <w:tcPr>
            <w:tcW w:w="456" w:type="pct"/>
            <w:noWrap/>
            <w:hideMark/>
          </w:tcPr>
          <w:p w14:paraId="017C1B0F" w14:textId="0DD66BA0" w:rsidR="003A02B8" w:rsidRPr="00B17DB6" w:rsidRDefault="003A02B8"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r w:rsidRPr="00B17DB6">
              <w:rPr>
                <w:rFonts w:ascii="Times New Roman" w:eastAsia="等线" w:hAnsi="Times New Roman"/>
                <w:color w:val="000000"/>
                <w:szCs w:val="20"/>
                <w:lang w:eastAsia="zh-CN"/>
              </w:rPr>
              <w:t xml:space="preserve">　</w:t>
            </w:r>
          </w:p>
        </w:tc>
        <w:tc>
          <w:tcPr>
            <w:tcW w:w="454" w:type="pct"/>
            <w:noWrap/>
            <w:hideMark/>
          </w:tcPr>
          <w:p w14:paraId="1126BF28" w14:textId="666439CD" w:rsidR="003A02B8" w:rsidRPr="00B17DB6" w:rsidRDefault="003A02B8"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r w:rsidRPr="00B17DB6">
              <w:rPr>
                <w:rFonts w:ascii="Times New Roman" w:eastAsia="等线" w:hAnsi="Times New Roman"/>
                <w:color w:val="000000"/>
                <w:szCs w:val="20"/>
                <w:lang w:eastAsia="zh-CN"/>
              </w:rPr>
              <w:t xml:space="preserve">　</w:t>
            </w:r>
          </w:p>
        </w:tc>
        <w:tc>
          <w:tcPr>
            <w:tcW w:w="454" w:type="pct"/>
            <w:noWrap/>
            <w:hideMark/>
          </w:tcPr>
          <w:p w14:paraId="1680178F" w14:textId="5BD1948F" w:rsidR="003A02B8" w:rsidRPr="00B17DB6" w:rsidRDefault="003A02B8"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w:t>
            </w:r>
            <w:r w:rsidRPr="00B17DB6">
              <w:rPr>
                <w:rFonts w:ascii="Times New Roman" w:eastAsia="等线" w:hAnsi="Times New Roman"/>
                <w:color w:val="000000"/>
                <w:szCs w:val="20"/>
                <w:lang w:eastAsia="zh-CN"/>
              </w:rPr>
              <w:t xml:space="preserve">　</w:t>
            </w:r>
          </w:p>
        </w:tc>
        <w:tc>
          <w:tcPr>
            <w:tcW w:w="454" w:type="pct"/>
            <w:noWrap/>
            <w:hideMark/>
          </w:tcPr>
          <w:p w14:paraId="4B148681" w14:textId="4EF3A846" w:rsidR="003A02B8" w:rsidRPr="00B17DB6" w:rsidRDefault="003A02B8"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w:t>
            </w:r>
            <w:r w:rsidRPr="00B17DB6">
              <w:rPr>
                <w:rFonts w:ascii="Times New Roman" w:eastAsia="等线" w:hAnsi="Times New Roman"/>
                <w:color w:val="000000"/>
                <w:szCs w:val="20"/>
                <w:lang w:eastAsia="zh-CN"/>
              </w:rPr>
              <w:t xml:space="preserve">　</w:t>
            </w:r>
          </w:p>
        </w:tc>
        <w:tc>
          <w:tcPr>
            <w:tcW w:w="454" w:type="pct"/>
            <w:noWrap/>
            <w:hideMark/>
          </w:tcPr>
          <w:p w14:paraId="6D78D1DF" w14:textId="1DBDDAB6" w:rsidR="003A02B8" w:rsidRPr="00B17DB6" w:rsidRDefault="003A02B8"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12</w:t>
            </w:r>
          </w:p>
        </w:tc>
      </w:tr>
      <w:tr w:rsidR="007266FE" w:rsidRPr="00516F7A" w14:paraId="6874E46E" w14:textId="77777777" w:rsidTr="00587B30">
        <w:trPr>
          <w:trHeight w:val="300"/>
        </w:trPr>
        <w:tc>
          <w:tcPr>
            <w:cnfStyle w:val="001000000000" w:firstRow="0" w:lastRow="0" w:firstColumn="1" w:lastColumn="0" w:oddVBand="0" w:evenVBand="0" w:oddHBand="0" w:evenHBand="0" w:firstRowFirstColumn="0" w:firstRowLastColumn="0" w:lastRowFirstColumn="0" w:lastRowLastColumn="0"/>
            <w:tcW w:w="1361" w:type="pct"/>
          </w:tcPr>
          <w:p w14:paraId="479A284F" w14:textId="178F497A" w:rsidR="00BF4496" w:rsidRPr="00516F7A" w:rsidRDefault="00BF4496" w:rsidP="00594585">
            <w:pPr>
              <w:rPr>
                <w:rFonts w:ascii="Times New Roman" w:eastAsia="等线" w:hAnsi="Times New Roman"/>
                <w:color w:val="000000"/>
                <w:szCs w:val="20"/>
                <w:lang w:eastAsia="zh-CN"/>
              </w:rPr>
            </w:pPr>
            <w:r w:rsidRPr="006D705E">
              <w:rPr>
                <w:rFonts w:ascii="Times New Roman" w:eastAsia="等线" w:hAnsi="Times New Roman"/>
                <w:szCs w:val="20"/>
                <w:lang w:eastAsia="zh-CN"/>
              </w:rPr>
              <w:t>(1)System bandwidth for downlink, or occupied bandwidth for uplink (</w:t>
            </w:r>
            <w:r>
              <w:rPr>
                <w:rFonts w:ascii="Times New Roman" w:eastAsia="等线" w:hAnsi="Times New Roman"/>
                <w:szCs w:val="20"/>
                <w:lang w:eastAsia="zh-CN"/>
              </w:rPr>
              <w:t>M</w:t>
            </w:r>
            <w:r w:rsidRPr="006D705E">
              <w:rPr>
                <w:rFonts w:ascii="Times New Roman" w:eastAsia="等线" w:hAnsi="Times New Roman"/>
                <w:szCs w:val="20"/>
                <w:lang w:eastAsia="zh-CN"/>
              </w:rPr>
              <w:t>Hz)</w:t>
            </w:r>
          </w:p>
        </w:tc>
        <w:tc>
          <w:tcPr>
            <w:tcW w:w="456" w:type="pct"/>
            <w:noWrap/>
            <w:hideMark/>
          </w:tcPr>
          <w:p w14:paraId="293EAB8E" w14:textId="77777777" w:rsidR="00BF449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743964EF" w14:textId="6D531CF9" w:rsidR="00BF4496" w:rsidRPr="00B17DB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c>
          <w:tcPr>
            <w:tcW w:w="456" w:type="pct"/>
            <w:noWrap/>
            <w:hideMark/>
          </w:tcPr>
          <w:p w14:paraId="521BD236" w14:textId="77777777" w:rsidR="00BF449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rPr>
            </w:pPr>
          </w:p>
          <w:p w14:paraId="58E21AC3" w14:textId="288B5C4B" w:rsidR="00BF4496" w:rsidRPr="00B17DB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rPr>
              <w:t>2.88</w:t>
            </w:r>
          </w:p>
        </w:tc>
        <w:tc>
          <w:tcPr>
            <w:tcW w:w="456" w:type="pct"/>
            <w:noWrap/>
            <w:hideMark/>
          </w:tcPr>
          <w:p w14:paraId="5996E985" w14:textId="77777777" w:rsidR="00BF449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75298114" w14:textId="05606904" w:rsidR="00BF4496" w:rsidRPr="00B17DB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c>
          <w:tcPr>
            <w:tcW w:w="456" w:type="pct"/>
            <w:noWrap/>
            <w:hideMark/>
          </w:tcPr>
          <w:p w14:paraId="074C2C26" w14:textId="77777777" w:rsidR="00BF449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5449DF17" w14:textId="5EA961AB" w:rsidR="00BF4496" w:rsidRPr="00B17DB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c>
          <w:tcPr>
            <w:tcW w:w="454" w:type="pct"/>
            <w:noWrap/>
            <w:hideMark/>
          </w:tcPr>
          <w:p w14:paraId="28D71FAA" w14:textId="77777777" w:rsidR="00BF449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310054E4" w14:textId="2314C533" w:rsidR="00BF4496" w:rsidRPr="00B17DB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c>
          <w:tcPr>
            <w:tcW w:w="454" w:type="pct"/>
            <w:noWrap/>
            <w:hideMark/>
          </w:tcPr>
          <w:p w14:paraId="4641AB17" w14:textId="77777777" w:rsidR="00BF449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74C57901" w14:textId="6EDDF477" w:rsidR="00BF4496" w:rsidRPr="00B17DB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rPr>
              <w:t>2.88</w:t>
            </w:r>
          </w:p>
        </w:tc>
        <w:tc>
          <w:tcPr>
            <w:tcW w:w="454" w:type="pct"/>
            <w:noWrap/>
            <w:hideMark/>
          </w:tcPr>
          <w:p w14:paraId="2A4BAB90" w14:textId="77777777" w:rsidR="00BF449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56C014D2" w14:textId="53F8693F" w:rsidR="00BF4496" w:rsidRPr="00B17DB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rPr>
              <w:t>2.88</w:t>
            </w:r>
          </w:p>
        </w:tc>
        <w:tc>
          <w:tcPr>
            <w:tcW w:w="454" w:type="pct"/>
            <w:noWrap/>
            <w:hideMark/>
          </w:tcPr>
          <w:p w14:paraId="12F77BC7" w14:textId="77777777" w:rsidR="00BF449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p>
          <w:p w14:paraId="21EBA710" w14:textId="302F3FED" w:rsidR="00BF4496" w:rsidRPr="00B17DB6" w:rsidRDefault="00BF4496"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Pr>
                <w:rFonts w:ascii="Times New Roman" w:eastAsia="等线" w:hAnsi="Times New Roman"/>
                <w:color w:val="000000"/>
                <w:szCs w:val="20"/>
                <w:lang w:eastAsia="zh-CN"/>
              </w:rPr>
              <w:t>1.44</w:t>
            </w:r>
          </w:p>
        </w:tc>
      </w:tr>
      <w:tr w:rsidR="007266FE" w:rsidRPr="00516F7A" w14:paraId="3BB4A4A2" w14:textId="77777777" w:rsidTr="00587B30">
        <w:trPr>
          <w:trHeight w:val="1200"/>
        </w:trPr>
        <w:tc>
          <w:tcPr>
            <w:cnfStyle w:val="001000000000" w:firstRow="0" w:lastRow="0" w:firstColumn="1" w:lastColumn="0" w:oddVBand="0" w:evenVBand="0" w:oddHBand="0" w:evenHBand="0" w:firstRowFirstColumn="0" w:firstRowLastColumn="0" w:lastRowFirstColumn="0" w:lastRowLastColumn="0"/>
            <w:tcW w:w="1361" w:type="pct"/>
          </w:tcPr>
          <w:p w14:paraId="7E54A615" w14:textId="5BB27027" w:rsidR="004A2EB4" w:rsidRPr="00516F7A" w:rsidRDefault="004A2EB4"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(2)Noise level, Np (dBm)=-174+10*LOG10((1))</w:t>
            </w:r>
          </w:p>
        </w:tc>
        <w:tc>
          <w:tcPr>
            <w:tcW w:w="456" w:type="pct"/>
            <w:noWrap/>
            <w:hideMark/>
          </w:tcPr>
          <w:p w14:paraId="676C4512" w14:textId="23E42A7A"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c>
          <w:tcPr>
            <w:tcW w:w="456" w:type="pct"/>
            <w:noWrap/>
            <w:hideMark/>
          </w:tcPr>
          <w:p w14:paraId="3FA2C012" w14:textId="6AF627C3"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-109.41</w:t>
            </w:r>
          </w:p>
        </w:tc>
        <w:tc>
          <w:tcPr>
            <w:tcW w:w="456" w:type="pct"/>
            <w:noWrap/>
            <w:hideMark/>
          </w:tcPr>
          <w:p w14:paraId="61AF4808" w14:textId="3651F163"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c>
          <w:tcPr>
            <w:tcW w:w="456" w:type="pct"/>
            <w:noWrap/>
            <w:hideMark/>
          </w:tcPr>
          <w:p w14:paraId="1C6B3E6A" w14:textId="0213380F"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c>
          <w:tcPr>
            <w:tcW w:w="454" w:type="pct"/>
            <w:noWrap/>
            <w:hideMark/>
          </w:tcPr>
          <w:p w14:paraId="59462460" w14:textId="4038ABEF"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c>
          <w:tcPr>
            <w:tcW w:w="454" w:type="pct"/>
            <w:noWrap/>
            <w:hideMark/>
          </w:tcPr>
          <w:p w14:paraId="72EE55BB" w14:textId="0C9F5281"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-109.41</w:t>
            </w:r>
          </w:p>
        </w:tc>
        <w:tc>
          <w:tcPr>
            <w:tcW w:w="454" w:type="pct"/>
            <w:noWrap/>
            <w:hideMark/>
          </w:tcPr>
          <w:p w14:paraId="3C5BE57D" w14:textId="6BDEF8AD"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-109.41</w:t>
            </w:r>
          </w:p>
        </w:tc>
        <w:tc>
          <w:tcPr>
            <w:tcW w:w="454" w:type="pct"/>
            <w:noWrap/>
            <w:hideMark/>
          </w:tcPr>
          <w:p w14:paraId="2C7FBE4F" w14:textId="115F50F6"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-112.42</w:t>
            </w:r>
          </w:p>
        </w:tc>
      </w:tr>
      <w:tr w:rsidR="007266FE" w:rsidRPr="00516F7A" w14:paraId="20F78070" w14:textId="77777777" w:rsidTr="00587B30">
        <w:trPr>
          <w:trHeight w:val="765"/>
        </w:trPr>
        <w:tc>
          <w:tcPr>
            <w:cnfStyle w:val="001000000000" w:firstRow="0" w:lastRow="0" w:firstColumn="1" w:lastColumn="0" w:oddVBand="0" w:evenVBand="0" w:oddHBand="0" w:evenHBand="0" w:firstRowFirstColumn="0" w:firstRowLastColumn="0" w:lastRowFirstColumn="0" w:lastRowLastColumn="0"/>
            <w:tcW w:w="1361" w:type="pct"/>
          </w:tcPr>
          <w:p w14:paraId="601C1FDC" w14:textId="67855EDC" w:rsidR="004A2EB4" w:rsidRPr="00516F7A" w:rsidRDefault="004A2EB4"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(3)Required SNR (dB)</w:t>
            </w:r>
          </w:p>
        </w:tc>
        <w:tc>
          <w:tcPr>
            <w:tcW w:w="456" w:type="pct"/>
            <w:noWrap/>
            <w:hideMark/>
          </w:tcPr>
          <w:p w14:paraId="1C1C9CB7" w14:textId="0CCFC97A"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szCs w:val="20"/>
                <w:lang w:eastAsia="zh-CN"/>
              </w:rPr>
              <w:t xml:space="preserve">-5.00 </w:t>
            </w:r>
          </w:p>
        </w:tc>
        <w:tc>
          <w:tcPr>
            <w:tcW w:w="456" w:type="pct"/>
            <w:noWrap/>
            <w:hideMark/>
          </w:tcPr>
          <w:p w14:paraId="10B4E55C" w14:textId="0CAE6E89"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FF0000"/>
                <w:szCs w:val="20"/>
              </w:rPr>
              <w:t xml:space="preserve">-7.50 </w:t>
            </w:r>
          </w:p>
        </w:tc>
        <w:tc>
          <w:tcPr>
            <w:tcW w:w="456" w:type="pct"/>
            <w:noWrap/>
            <w:hideMark/>
          </w:tcPr>
          <w:p w14:paraId="06CFBBD7" w14:textId="7E2CA225"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70AD47" w:themeColor="accent6"/>
                <w:szCs w:val="20"/>
                <w:lang w:eastAsia="zh-CN"/>
              </w:rPr>
              <w:t>-5.00</w:t>
            </w:r>
            <w:r w:rsidRPr="00B17DB6">
              <w:rPr>
                <w:rFonts w:ascii="Times New Roman" w:eastAsia="等线" w:hAnsi="Times New Roman"/>
                <w:szCs w:val="20"/>
                <w:lang w:eastAsia="zh-CN"/>
              </w:rPr>
              <w:t xml:space="preserve"> </w:t>
            </w:r>
          </w:p>
        </w:tc>
        <w:tc>
          <w:tcPr>
            <w:tcW w:w="456" w:type="pct"/>
            <w:noWrap/>
            <w:hideMark/>
          </w:tcPr>
          <w:p w14:paraId="6A65CA2B" w14:textId="1500D311"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1C6005">
              <w:rPr>
                <w:rFonts w:ascii="Times New Roman" w:eastAsia="等线" w:hAnsi="Times New Roman"/>
                <w:szCs w:val="20"/>
                <w:lang w:eastAsia="zh-CN"/>
              </w:rPr>
              <w:t xml:space="preserve">-4.50 </w:t>
            </w:r>
          </w:p>
        </w:tc>
        <w:tc>
          <w:tcPr>
            <w:tcW w:w="454" w:type="pct"/>
            <w:noWrap/>
            <w:hideMark/>
          </w:tcPr>
          <w:p w14:paraId="5E09D41F" w14:textId="3B2872D0"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70AD47" w:themeColor="accent6"/>
                <w:szCs w:val="20"/>
                <w:lang w:eastAsia="zh-CN"/>
              </w:rPr>
              <w:t xml:space="preserve">-4.50 </w:t>
            </w:r>
          </w:p>
        </w:tc>
        <w:tc>
          <w:tcPr>
            <w:tcW w:w="454" w:type="pct"/>
            <w:noWrap/>
            <w:hideMark/>
          </w:tcPr>
          <w:p w14:paraId="3A1B96CF" w14:textId="5E6D837A"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color w:val="5B9BD5" w:themeColor="accent1"/>
                <w:szCs w:val="20"/>
                <w:lang w:eastAsia="zh-CN"/>
              </w:rPr>
              <w:t xml:space="preserve">-7.30 </w:t>
            </w:r>
          </w:p>
        </w:tc>
        <w:tc>
          <w:tcPr>
            <w:tcW w:w="454" w:type="pct"/>
            <w:noWrap/>
            <w:hideMark/>
          </w:tcPr>
          <w:p w14:paraId="4F754C1B" w14:textId="5390987B"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color w:val="5B9BD5" w:themeColor="accent1"/>
                <w:szCs w:val="20"/>
                <w:lang w:eastAsia="zh-CN"/>
              </w:rPr>
              <w:t xml:space="preserve">-7.50 </w:t>
            </w:r>
          </w:p>
        </w:tc>
        <w:tc>
          <w:tcPr>
            <w:tcW w:w="454" w:type="pct"/>
            <w:noWrap/>
            <w:hideMark/>
          </w:tcPr>
          <w:p w14:paraId="61F57788" w14:textId="6220A17E"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FF0000"/>
                <w:szCs w:val="20"/>
                <w:lang w:eastAsia="zh-CN"/>
              </w:rPr>
              <w:t xml:space="preserve">-4.60 </w:t>
            </w:r>
          </w:p>
        </w:tc>
      </w:tr>
      <w:tr w:rsidR="007266FE" w:rsidRPr="00516F7A" w14:paraId="05188B81" w14:textId="77777777" w:rsidTr="00587B30">
        <w:trPr>
          <w:trHeight w:val="300"/>
        </w:trPr>
        <w:tc>
          <w:tcPr>
            <w:cnfStyle w:val="001000000000" w:firstRow="0" w:lastRow="0" w:firstColumn="1" w:lastColumn="0" w:oddVBand="0" w:evenVBand="0" w:oddHBand="0" w:evenHBand="0" w:firstRowFirstColumn="0" w:firstRowLastColumn="0" w:lastRowFirstColumn="0" w:lastRowLastColumn="0"/>
            <w:tcW w:w="1361" w:type="pct"/>
          </w:tcPr>
          <w:p w14:paraId="248C8ED4" w14:textId="177C357C" w:rsidR="004A2EB4" w:rsidRPr="00516F7A" w:rsidRDefault="004A2EB4" w:rsidP="00594585">
            <w:pPr>
              <w:rPr>
                <w:rFonts w:ascii="Times New Roman" w:eastAsia="等线" w:hAnsi="Times New Roman"/>
                <w:szCs w:val="20"/>
                <w:lang w:eastAsia="zh-CN"/>
              </w:rPr>
            </w:pPr>
            <w:r w:rsidRPr="006D705E">
              <w:rPr>
                <w:rFonts w:ascii="Times New Roman" w:eastAsia="等线" w:hAnsi="Times New Roman"/>
                <w:color w:val="000000"/>
                <w:szCs w:val="20"/>
                <w:lang w:eastAsia="zh-CN"/>
              </w:rPr>
              <w:t>(4)P_max (dBm)=23+10*LOG10((1)) OR =23+10*LOG10((0))</w:t>
            </w:r>
          </w:p>
        </w:tc>
        <w:tc>
          <w:tcPr>
            <w:tcW w:w="456" w:type="pct"/>
            <w:noWrap/>
            <w:hideMark/>
          </w:tcPr>
          <w:p w14:paraId="52070EF8" w14:textId="6F1097E0"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000000"/>
                <w:szCs w:val="20"/>
                <w:lang w:eastAsia="zh-CN"/>
              </w:rPr>
              <w:t>24.58</w:t>
            </w:r>
          </w:p>
        </w:tc>
        <w:tc>
          <w:tcPr>
            <w:tcW w:w="456" w:type="pct"/>
            <w:noWrap/>
            <w:hideMark/>
          </w:tcPr>
          <w:p w14:paraId="73D62877" w14:textId="369315B7"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000000"/>
                <w:szCs w:val="20"/>
              </w:rPr>
              <w:t>27.59</w:t>
            </w:r>
          </w:p>
        </w:tc>
        <w:tc>
          <w:tcPr>
            <w:tcW w:w="456" w:type="pct"/>
            <w:noWrap/>
            <w:hideMark/>
          </w:tcPr>
          <w:p w14:paraId="79DB5E67" w14:textId="21324248"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000000"/>
                <w:szCs w:val="20"/>
                <w:lang w:eastAsia="zh-CN"/>
              </w:rPr>
              <w:t>30.78</w:t>
            </w:r>
          </w:p>
        </w:tc>
        <w:tc>
          <w:tcPr>
            <w:tcW w:w="456" w:type="pct"/>
            <w:noWrap/>
            <w:hideMark/>
          </w:tcPr>
          <w:p w14:paraId="6FC19B50" w14:textId="5BAFCDE3"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000000"/>
                <w:szCs w:val="20"/>
                <w:lang w:eastAsia="zh-CN"/>
              </w:rPr>
              <w:t>26.01</w:t>
            </w:r>
          </w:p>
        </w:tc>
        <w:tc>
          <w:tcPr>
            <w:tcW w:w="454" w:type="pct"/>
            <w:noWrap/>
            <w:hideMark/>
          </w:tcPr>
          <w:p w14:paraId="71703CAD" w14:textId="2EA44CC5"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000000"/>
                <w:szCs w:val="20"/>
                <w:lang w:eastAsia="zh-CN"/>
              </w:rPr>
              <w:t>30.78</w:t>
            </w:r>
          </w:p>
        </w:tc>
        <w:tc>
          <w:tcPr>
            <w:tcW w:w="454" w:type="pct"/>
            <w:noWrap/>
            <w:hideMark/>
          </w:tcPr>
          <w:p w14:paraId="79D4B959" w14:textId="6240D2C2"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000000"/>
                <w:szCs w:val="20"/>
                <w:lang w:eastAsia="zh-CN"/>
              </w:rPr>
              <w:t>33.79</w:t>
            </w:r>
          </w:p>
        </w:tc>
        <w:tc>
          <w:tcPr>
            <w:tcW w:w="454" w:type="pct"/>
            <w:noWrap/>
            <w:hideMark/>
          </w:tcPr>
          <w:p w14:paraId="70D778F3" w14:textId="613088C0"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000000"/>
                <w:szCs w:val="20"/>
                <w:lang w:eastAsia="zh-CN"/>
              </w:rPr>
              <w:t>33.79</w:t>
            </w:r>
          </w:p>
        </w:tc>
        <w:tc>
          <w:tcPr>
            <w:tcW w:w="454" w:type="pct"/>
            <w:noWrap/>
            <w:hideMark/>
          </w:tcPr>
          <w:p w14:paraId="1547F898" w14:textId="44A96325"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B17DB6">
              <w:rPr>
                <w:rFonts w:ascii="Times New Roman" w:eastAsia="等线" w:hAnsi="Times New Roman"/>
                <w:color w:val="000000"/>
                <w:szCs w:val="20"/>
                <w:lang w:eastAsia="zh-CN"/>
              </w:rPr>
              <w:t>26.01</w:t>
            </w:r>
          </w:p>
        </w:tc>
      </w:tr>
      <w:tr w:rsidR="007266FE" w:rsidRPr="00516F7A" w14:paraId="44F0F7F3" w14:textId="77777777" w:rsidTr="00587B30">
        <w:trPr>
          <w:trHeight w:val="1020"/>
        </w:trPr>
        <w:tc>
          <w:tcPr>
            <w:cnfStyle w:val="001000000000" w:firstRow="0" w:lastRow="0" w:firstColumn="1" w:lastColumn="0" w:oddVBand="0" w:evenVBand="0" w:oddHBand="0" w:evenHBand="0" w:firstRowFirstColumn="0" w:firstRowLastColumn="0" w:lastRowFirstColumn="0" w:lastRowLastColumn="0"/>
            <w:tcW w:w="1361" w:type="pct"/>
          </w:tcPr>
          <w:p w14:paraId="0122BD17" w14:textId="64B247CB" w:rsidR="00EB67CB" w:rsidRPr="00516F7A" w:rsidRDefault="00EB67CB"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(5)</w:t>
            </w:r>
            <w:r>
              <w:rPr>
                <w:rFonts w:ascii="Times New Roman" w:eastAsia="等线" w:hAnsi="Times New Roman"/>
                <w:color w:val="000000"/>
                <w:szCs w:val="20"/>
                <w:lang w:eastAsia="zh-CN"/>
              </w:rPr>
              <w:t>PAPR</w:t>
            </w:r>
            <w:r w:rsidRPr="006D705E">
              <w:rPr>
                <w:rFonts w:ascii="Times New Roman" w:eastAsia="等线" w:hAnsi="Times New Roman"/>
                <w:color w:val="000000"/>
                <w:szCs w:val="20"/>
                <w:lang w:eastAsia="zh-CN"/>
              </w:rPr>
              <w:t xml:space="preserve"> (dB)</w:t>
            </w:r>
          </w:p>
        </w:tc>
        <w:tc>
          <w:tcPr>
            <w:tcW w:w="456" w:type="pct"/>
            <w:noWrap/>
            <w:vAlign w:val="center"/>
            <w:hideMark/>
          </w:tcPr>
          <w:p w14:paraId="19AC94C1" w14:textId="1C612265" w:rsidR="00EB67CB" w:rsidRPr="00B17DB6" w:rsidRDefault="00EB67CB"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bCs/>
                <w:color w:val="000000"/>
                <w:szCs w:val="20"/>
              </w:rPr>
              <w:t>2.49</w:t>
            </w:r>
          </w:p>
        </w:tc>
        <w:tc>
          <w:tcPr>
            <w:tcW w:w="456" w:type="pct"/>
            <w:noWrap/>
            <w:vAlign w:val="center"/>
            <w:hideMark/>
          </w:tcPr>
          <w:p w14:paraId="0CD36F22" w14:textId="72910773" w:rsidR="00EB67CB" w:rsidRPr="00B17DB6" w:rsidRDefault="00EB67CB"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bCs/>
                <w:color w:val="FF0000"/>
                <w:szCs w:val="20"/>
              </w:rPr>
              <w:t>5.51</w:t>
            </w:r>
          </w:p>
        </w:tc>
        <w:tc>
          <w:tcPr>
            <w:tcW w:w="456" w:type="pct"/>
            <w:noWrap/>
            <w:vAlign w:val="center"/>
            <w:hideMark/>
          </w:tcPr>
          <w:p w14:paraId="265B159D" w14:textId="2D75A57C" w:rsidR="00EB67CB" w:rsidRPr="00B17DB6" w:rsidRDefault="00EB67CB"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bCs/>
                <w:color w:val="70AD47" w:themeColor="accent6"/>
                <w:szCs w:val="20"/>
              </w:rPr>
              <w:t>3.01</w:t>
            </w:r>
          </w:p>
        </w:tc>
        <w:tc>
          <w:tcPr>
            <w:tcW w:w="456" w:type="pct"/>
            <w:noWrap/>
            <w:vAlign w:val="center"/>
            <w:hideMark/>
          </w:tcPr>
          <w:p w14:paraId="0F58EC99" w14:textId="46F7FAD1" w:rsidR="00EB67CB" w:rsidRPr="001C6005" w:rsidRDefault="00EB67CB"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bCs/>
                <w:szCs w:val="20"/>
              </w:rPr>
              <w:t>4.03</w:t>
            </w:r>
          </w:p>
        </w:tc>
        <w:tc>
          <w:tcPr>
            <w:tcW w:w="454" w:type="pct"/>
            <w:noWrap/>
            <w:vAlign w:val="center"/>
            <w:hideMark/>
          </w:tcPr>
          <w:p w14:paraId="617964C6" w14:textId="5D136065" w:rsidR="00EB67CB" w:rsidRPr="00B17DB6" w:rsidRDefault="00EB67CB"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bCs/>
                <w:color w:val="70AD47" w:themeColor="accent6"/>
                <w:szCs w:val="20"/>
              </w:rPr>
              <w:t>3.01</w:t>
            </w:r>
          </w:p>
        </w:tc>
        <w:tc>
          <w:tcPr>
            <w:tcW w:w="454" w:type="pct"/>
            <w:noWrap/>
            <w:vAlign w:val="center"/>
            <w:hideMark/>
          </w:tcPr>
          <w:p w14:paraId="091BECCE" w14:textId="228A0860" w:rsidR="00EB67CB" w:rsidRPr="00B17DB6" w:rsidRDefault="00EB67CB"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bCs/>
                <w:color w:val="5B9BD5" w:themeColor="accent1"/>
                <w:szCs w:val="20"/>
              </w:rPr>
              <w:t>5.97</w:t>
            </w:r>
          </w:p>
        </w:tc>
        <w:tc>
          <w:tcPr>
            <w:tcW w:w="454" w:type="pct"/>
            <w:noWrap/>
            <w:vAlign w:val="center"/>
            <w:hideMark/>
          </w:tcPr>
          <w:p w14:paraId="0F584B65" w14:textId="7AA55006" w:rsidR="00EB67CB" w:rsidRPr="00B17DB6" w:rsidRDefault="00EB67CB"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bCs/>
                <w:color w:val="5B9BD5" w:themeColor="accent1"/>
                <w:szCs w:val="20"/>
              </w:rPr>
              <w:t>5.19</w:t>
            </w:r>
          </w:p>
        </w:tc>
        <w:tc>
          <w:tcPr>
            <w:tcW w:w="454" w:type="pct"/>
            <w:noWrap/>
            <w:vAlign w:val="center"/>
            <w:hideMark/>
          </w:tcPr>
          <w:p w14:paraId="495109C7" w14:textId="06058C7D" w:rsidR="00EB67CB" w:rsidRPr="00B17DB6" w:rsidRDefault="00EB67CB"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bCs/>
                <w:color w:val="FF0000"/>
                <w:szCs w:val="20"/>
              </w:rPr>
              <w:t>5.29</w:t>
            </w:r>
          </w:p>
        </w:tc>
      </w:tr>
      <w:tr w:rsidR="007266FE" w:rsidRPr="00516F7A" w14:paraId="7B49A046" w14:textId="77777777" w:rsidTr="00587B30">
        <w:trPr>
          <w:trHeight w:val="300"/>
        </w:trPr>
        <w:tc>
          <w:tcPr>
            <w:cnfStyle w:val="001000000000" w:firstRow="0" w:lastRow="0" w:firstColumn="1" w:lastColumn="0" w:oddVBand="0" w:evenVBand="0" w:oddHBand="0" w:evenHBand="0" w:firstRowFirstColumn="0" w:firstRowLastColumn="0" w:lastRowFirstColumn="0" w:lastRowLastColumn="0"/>
            <w:tcW w:w="1361" w:type="pct"/>
          </w:tcPr>
          <w:p w14:paraId="6329699C" w14:textId="657A8D20" w:rsidR="004A2EB4" w:rsidRPr="00516F7A" w:rsidRDefault="004A2EB4" w:rsidP="00594585">
            <w:pPr>
              <w:rPr>
                <w:rFonts w:ascii="Times New Roman" w:eastAsia="等线" w:hAnsi="Times New Roman"/>
                <w:color w:val="000000"/>
                <w:szCs w:val="20"/>
                <w:lang w:eastAsia="zh-CN"/>
              </w:rPr>
            </w:pPr>
            <w:r w:rsidRPr="006D705E">
              <w:rPr>
                <w:rFonts w:ascii="Times New Roman" w:eastAsia="等线" w:hAnsi="Times New Roman"/>
                <w:color w:val="000000"/>
                <w:szCs w:val="20"/>
                <w:lang w:eastAsia="zh-CN"/>
              </w:rPr>
              <w:t>(6)P_TX1 (dBm) =MIN(25-(5),(4) )</w:t>
            </w:r>
          </w:p>
        </w:tc>
        <w:tc>
          <w:tcPr>
            <w:tcW w:w="456" w:type="pct"/>
            <w:noWrap/>
            <w:hideMark/>
          </w:tcPr>
          <w:p w14:paraId="6B650B41" w14:textId="2C0976F4"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22.51</w:t>
            </w:r>
          </w:p>
        </w:tc>
        <w:tc>
          <w:tcPr>
            <w:tcW w:w="456" w:type="pct"/>
            <w:noWrap/>
            <w:hideMark/>
          </w:tcPr>
          <w:p w14:paraId="1E6D9E9F" w14:textId="56724321"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19.49</w:t>
            </w:r>
          </w:p>
        </w:tc>
        <w:tc>
          <w:tcPr>
            <w:tcW w:w="456" w:type="pct"/>
            <w:noWrap/>
            <w:hideMark/>
          </w:tcPr>
          <w:p w14:paraId="6E6B03B7" w14:textId="2DC8E7B8"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21.99</w:t>
            </w:r>
          </w:p>
        </w:tc>
        <w:tc>
          <w:tcPr>
            <w:tcW w:w="456" w:type="pct"/>
            <w:noWrap/>
            <w:hideMark/>
          </w:tcPr>
          <w:p w14:paraId="1A7A6809" w14:textId="139D2EFD" w:rsidR="004A2EB4" w:rsidRPr="001C6005"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20.97</w:t>
            </w:r>
          </w:p>
        </w:tc>
        <w:tc>
          <w:tcPr>
            <w:tcW w:w="454" w:type="pct"/>
            <w:noWrap/>
            <w:hideMark/>
          </w:tcPr>
          <w:p w14:paraId="64F5F21D" w14:textId="422BFA26"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21.99</w:t>
            </w:r>
          </w:p>
        </w:tc>
        <w:tc>
          <w:tcPr>
            <w:tcW w:w="454" w:type="pct"/>
            <w:noWrap/>
            <w:hideMark/>
          </w:tcPr>
          <w:p w14:paraId="4A56425D" w14:textId="2105527D"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19.03</w:t>
            </w:r>
          </w:p>
        </w:tc>
        <w:tc>
          <w:tcPr>
            <w:tcW w:w="454" w:type="pct"/>
            <w:noWrap/>
            <w:hideMark/>
          </w:tcPr>
          <w:p w14:paraId="6A3CBEFA" w14:textId="2D4298FC"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19.81</w:t>
            </w:r>
          </w:p>
        </w:tc>
        <w:tc>
          <w:tcPr>
            <w:tcW w:w="454" w:type="pct"/>
            <w:noWrap/>
            <w:hideMark/>
          </w:tcPr>
          <w:p w14:paraId="37776AD1" w14:textId="1A5F7360"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19.71</w:t>
            </w:r>
          </w:p>
        </w:tc>
      </w:tr>
      <w:tr w:rsidR="007266FE" w:rsidRPr="00516F7A" w14:paraId="7F10A776" w14:textId="77777777" w:rsidTr="00587B30">
        <w:trPr>
          <w:trHeight w:val="510"/>
        </w:trPr>
        <w:tc>
          <w:tcPr>
            <w:cnfStyle w:val="001000000000" w:firstRow="0" w:lastRow="0" w:firstColumn="1" w:lastColumn="0" w:oddVBand="0" w:evenVBand="0" w:oddHBand="0" w:evenHBand="0" w:firstRowFirstColumn="0" w:firstRowLastColumn="0" w:lastRowFirstColumn="0" w:lastRowLastColumn="0"/>
            <w:tcW w:w="1361" w:type="pct"/>
          </w:tcPr>
          <w:p w14:paraId="1F7EC8AD" w14:textId="2984E1D6" w:rsidR="004A2EB4" w:rsidRPr="008755F3" w:rsidRDefault="004A2EB4" w:rsidP="00594585">
            <w:pPr>
              <w:rPr>
                <w:rFonts w:ascii="Times New Roman" w:eastAsia="等线" w:hAnsi="Times New Roman"/>
                <w:color w:val="000000"/>
                <w:szCs w:val="20"/>
                <w:lang w:eastAsia="zh-CN"/>
              </w:rPr>
            </w:pPr>
            <w:r w:rsidRPr="008755F3">
              <w:rPr>
                <w:rFonts w:ascii="Times New Roman" w:eastAsia="等线" w:hAnsi="Times New Roman"/>
                <w:bCs w:val="0"/>
                <w:color w:val="000000"/>
                <w:szCs w:val="20"/>
                <w:lang w:eastAsia="zh-CN"/>
              </w:rPr>
              <w:t>(7)MCL1 (dB)=((6)-(2)-(3))</w:t>
            </w:r>
          </w:p>
        </w:tc>
        <w:tc>
          <w:tcPr>
            <w:tcW w:w="456" w:type="pct"/>
            <w:noWrap/>
            <w:hideMark/>
          </w:tcPr>
          <w:p w14:paraId="5296A127" w14:textId="72839D92"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 xml:space="preserve">139.93 </w:t>
            </w:r>
          </w:p>
        </w:tc>
        <w:tc>
          <w:tcPr>
            <w:tcW w:w="456" w:type="pct"/>
            <w:noWrap/>
            <w:hideMark/>
          </w:tcPr>
          <w:p w14:paraId="77B13B98" w14:textId="4C8B7558"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 xml:space="preserve">136.40 </w:t>
            </w:r>
          </w:p>
        </w:tc>
        <w:tc>
          <w:tcPr>
            <w:tcW w:w="456" w:type="pct"/>
            <w:noWrap/>
            <w:hideMark/>
          </w:tcPr>
          <w:p w14:paraId="65481BAB" w14:textId="1FE1D7B5"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 xml:space="preserve">139.41 </w:t>
            </w:r>
          </w:p>
        </w:tc>
        <w:tc>
          <w:tcPr>
            <w:tcW w:w="456" w:type="pct"/>
            <w:noWrap/>
            <w:hideMark/>
          </w:tcPr>
          <w:p w14:paraId="1A5A6D3A" w14:textId="13D166B9" w:rsidR="004A2EB4" w:rsidRPr="001C6005"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 xml:space="preserve">137.89 </w:t>
            </w:r>
          </w:p>
        </w:tc>
        <w:tc>
          <w:tcPr>
            <w:tcW w:w="454" w:type="pct"/>
            <w:noWrap/>
            <w:hideMark/>
          </w:tcPr>
          <w:p w14:paraId="1A1D1873" w14:textId="3B759329"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 xml:space="preserve">138.91 </w:t>
            </w:r>
          </w:p>
        </w:tc>
        <w:tc>
          <w:tcPr>
            <w:tcW w:w="454" w:type="pct"/>
            <w:noWrap/>
            <w:hideMark/>
          </w:tcPr>
          <w:p w14:paraId="693FA71A" w14:textId="6A5BC8D5"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 xml:space="preserve">135.74 </w:t>
            </w:r>
          </w:p>
        </w:tc>
        <w:tc>
          <w:tcPr>
            <w:tcW w:w="454" w:type="pct"/>
            <w:noWrap/>
            <w:hideMark/>
          </w:tcPr>
          <w:p w14:paraId="49FA7A8B" w14:textId="1F066FB9"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 xml:space="preserve">136.72 </w:t>
            </w:r>
          </w:p>
        </w:tc>
        <w:tc>
          <w:tcPr>
            <w:tcW w:w="454" w:type="pct"/>
            <w:noWrap/>
            <w:hideMark/>
          </w:tcPr>
          <w:p w14:paraId="293C0821" w14:textId="65D2EEC3"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 xml:space="preserve">136.73 </w:t>
            </w:r>
          </w:p>
        </w:tc>
      </w:tr>
      <w:tr w:rsidR="007266FE" w:rsidRPr="00516F7A" w14:paraId="5DFDE21B" w14:textId="77777777" w:rsidTr="00587B30">
        <w:trPr>
          <w:trHeight w:val="510"/>
        </w:trPr>
        <w:tc>
          <w:tcPr>
            <w:cnfStyle w:val="001000000000" w:firstRow="0" w:lastRow="0" w:firstColumn="1" w:lastColumn="0" w:oddVBand="0" w:evenVBand="0" w:oddHBand="0" w:evenHBand="0" w:firstRowFirstColumn="0" w:firstRowLastColumn="0" w:lastRowFirstColumn="0" w:lastRowLastColumn="0"/>
            <w:tcW w:w="1361" w:type="pct"/>
          </w:tcPr>
          <w:p w14:paraId="4219D28C" w14:textId="69D8A715" w:rsidR="004A2EB4" w:rsidRPr="008755F3" w:rsidRDefault="004A2EB4" w:rsidP="00594585">
            <w:pPr>
              <w:rPr>
                <w:rFonts w:ascii="Times New Roman" w:eastAsia="等线" w:hAnsi="Times New Roman"/>
                <w:color w:val="000000"/>
                <w:szCs w:val="20"/>
                <w:lang w:eastAsia="zh-CN"/>
              </w:rPr>
            </w:pPr>
            <w:r w:rsidRPr="008755F3">
              <w:rPr>
                <w:rFonts w:ascii="Times New Roman" w:eastAsia="等线" w:hAnsi="Times New Roman"/>
                <w:color w:val="000000"/>
                <w:szCs w:val="20"/>
                <w:lang w:eastAsia="zh-CN"/>
              </w:rPr>
              <w:lastRenderedPageBreak/>
              <w:t>(6A)P_TX2 (dBm)=MIN(40-(5),(4))</w:t>
            </w:r>
          </w:p>
        </w:tc>
        <w:tc>
          <w:tcPr>
            <w:tcW w:w="456" w:type="pct"/>
            <w:noWrap/>
            <w:hideMark/>
          </w:tcPr>
          <w:p w14:paraId="3CF55307" w14:textId="78D57134"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24.58</w:t>
            </w:r>
          </w:p>
        </w:tc>
        <w:tc>
          <w:tcPr>
            <w:tcW w:w="456" w:type="pct"/>
            <w:noWrap/>
            <w:hideMark/>
          </w:tcPr>
          <w:p w14:paraId="2A7F0272" w14:textId="2A08022F"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rPr>
              <w:t>27.59</w:t>
            </w:r>
          </w:p>
        </w:tc>
        <w:tc>
          <w:tcPr>
            <w:tcW w:w="456" w:type="pct"/>
            <w:noWrap/>
            <w:hideMark/>
          </w:tcPr>
          <w:p w14:paraId="658D8D27" w14:textId="36069DF6"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30.78</w:t>
            </w:r>
          </w:p>
        </w:tc>
        <w:tc>
          <w:tcPr>
            <w:tcW w:w="456" w:type="pct"/>
            <w:noWrap/>
            <w:hideMark/>
          </w:tcPr>
          <w:p w14:paraId="026D04C9" w14:textId="4B5A7A98" w:rsidR="004A2EB4" w:rsidRPr="001C6005"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lang w:eastAsia="zh-CN"/>
              </w:rPr>
              <w:t>26.01</w:t>
            </w:r>
          </w:p>
        </w:tc>
        <w:tc>
          <w:tcPr>
            <w:tcW w:w="454" w:type="pct"/>
            <w:noWrap/>
            <w:hideMark/>
          </w:tcPr>
          <w:p w14:paraId="2B5D50E9" w14:textId="3AFA0F88"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30.78</w:t>
            </w:r>
          </w:p>
        </w:tc>
        <w:tc>
          <w:tcPr>
            <w:tcW w:w="454" w:type="pct"/>
            <w:noWrap/>
            <w:hideMark/>
          </w:tcPr>
          <w:p w14:paraId="35F5D5D6" w14:textId="7E0EFE30"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33.79</w:t>
            </w:r>
          </w:p>
        </w:tc>
        <w:tc>
          <w:tcPr>
            <w:tcW w:w="454" w:type="pct"/>
            <w:noWrap/>
            <w:hideMark/>
          </w:tcPr>
          <w:p w14:paraId="33193F65" w14:textId="7F79AFF9"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33.79</w:t>
            </w:r>
          </w:p>
        </w:tc>
        <w:tc>
          <w:tcPr>
            <w:tcW w:w="454" w:type="pct"/>
            <w:noWrap/>
            <w:hideMark/>
          </w:tcPr>
          <w:p w14:paraId="6AA1D88F" w14:textId="705E4F7C" w:rsidR="004A2EB4" w:rsidRPr="00B17DB6" w:rsidRDefault="004A2EB4"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26.01</w:t>
            </w:r>
          </w:p>
        </w:tc>
      </w:tr>
      <w:tr w:rsidR="007266FE" w:rsidRPr="00516F7A" w14:paraId="6E637C59" w14:textId="77777777" w:rsidTr="00587B30">
        <w:trPr>
          <w:trHeight w:val="510"/>
        </w:trPr>
        <w:tc>
          <w:tcPr>
            <w:cnfStyle w:val="001000000000" w:firstRow="0" w:lastRow="0" w:firstColumn="1" w:lastColumn="0" w:oddVBand="0" w:evenVBand="0" w:oddHBand="0" w:evenHBand="0" w:firstRowFirstColumn="0" w:firstRowLastColumn="0" w:lastRowFirstColumn="0" w:lastRowLastColumn="0"/>
            <w:tcW w:w="1361" w:type="pct"/>
          </w:tcPr>
          <w:p w14:paraId="1E39E1B9" w14:textId="58F12087" w:rsidR="00D15E32" w:rsidRPr="008755F3" w:rsidRDefault="00D15E32" w:rsidP="00B97C0D">
            <w:pPr>
              <w:rPr>
                <w:rFonts w:ascii="Times New Roman" w:eastAsia="等线" w:hAnsi="Times New Roman"/>
                <w:color w:val="000000"/>
                <w:szCs w:val="20"/>
                <w:lang w:eastAsia="zh-CN"/>
              </w:rPr>
            </w:pPr>
            <w:r w:rsidRPr="008755F3">
              <w:rPr>
                <w:rFonts w:ascii="Times New Roman" w:eastAsia="等线" w:hAnsi="Times New Roman"/>
                <w:bCs w:val="0"/>
                <w:color w:val="000000"/>
                <w:szCs w:val="20"/>
                <w:lang w:eastAsia="zh-CN"/>
              </w:rPr>
              <w:t>(7A)MCL2 (dB)=((</w:t>
            </w:r>
            <w:r w:rsidR="00B97C0D">
              <w:rPr>
                <w:rFonts w:ascii="Times New Roman" w:eastAsia="等线" w:hAnsi="Times New Roman"/>
                <w:bCs w:val="0"/>
                <w:color w:val="000000"/>
                <w:szCs w:val="20"/>
                <w:lang w:eastAsia="zh-CN"/>
              </w:rPr>
              <w:t>6A</w:t>
            </w:r>
            <w:r w:rsidRPr="008755F3">
              <w:rPr>
                <w:rFonts w:ascii="Times New Roman" w:eastAsia="等线" w:hAnsi="Times New Roman"/>
                <w:bCs w:val="0"/>
                <w:color w:val="000000"/>
                <w:szCs w:val="20"/>
                <w:lang w:eastAsia="zh-CN"/>
              </w:rPr>
              <w:t>)-(2)-(3))</w:t>
            </w:r>
          </w:p>
        </w:tc>
        <w:tc>
          <w:tcPr>
            <w:tcW w:w="456" w:type="pct"/>
            <w:noWrap/>
            <w:vAlign w:val="bottom"/>
            <w:hideMark/>
          </w:tcPr>
          <w:p w14:paraId="6FD7FED2" w14:textId="464C7324" w:rsidR="00D15E32" w:rsidRPr="00B17DB6" w:rsidRDefault="00D15E32"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000000"/>
                <w:szCs w:val="20"/>
                <w:lang w:eastAsia="zh-CN"/>
              </w:rPr>
              <w:t xml:space="preserve">142.00 </w:t>
            </w:r>
          </w:p>
        </w:tc>
        <w:tc>
          <w:tcPr>
            <w:tcW w:w="456" w:type="pct"/>
            <w:noWrap/>
            <w:vAlign w:val="bottom"/>
            <w:hideMark/>
          </w:tcPr>
          <w:p w14:paraId="4C57B666" w14:textId="19D938C1" w:rsidR="00D15E32" w:rsidRPr="00B17DB6" w:rsidRDefault="00D15E32"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szCs w:val="20"/>
                <w:lang w:eastAsia="zh-CN"/>
              </w:rPr>
            </w:pPr>
            <w:r w:rsidRPr="00B17DB6">
              <w:rPr>
                <w:rFonts w:ascii="Times New Roman" w:eastAsia="等线" w:hAnsi="Times New Roman"/>
                <w:color w:val="FF0000"/>
                <w:szCs w:val="20"/>
              </w:rPr>
              <w:t>144.50</w:t>
            </w:r>
            <w:r w:rsidRPr="00B17DB6">
              <w:rPr>
                <w:rFonts w:ascii="Times New Roman" w:eastAsia="等线" w:hAnsi="Times New Roman"/>
                <w:color w:val="000000"/>
                <w:szCs w:val="20"/>
              </w:rPr>
              <w:t xml:space="preserve"> </w:t>
            </w:r>
          </w:p>
        </w:tc>
        <w:tc>
          <w:tcPr>
            <w:tcW w:w="456" w:type="pct"/>
            <w:noWrap/>
            <w:vAlign w:val="bottom"/>
            <w:hideMark/>
          </w:tcPr>
          <w:p w14:paraId="5BFD477C" w14:textId="1C42052E" w:rsidR="00D15E32" w:rsidRPr="00B17DB6" w:rsidRDefault="00D15E32"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color w:val="70AD47" w:themeColor="accent6"/>
                <w:szCs w:val="20"/>
              </w:rPr>
              <w:t>148.20</w:t>
            </w:r>
            <w:r w:rsidRPr="00B17DB6">
              <w:rPr>
                <w:rFonts w:ascii="Times New Roman" w:eastAsia="等线" w:hAnsi="Times New Roman"/>
                <w:color w:val="000000"/>
                <w:szCs w:val="20"/>
              </w:rPr>
              <w:t xml:space="preserve"> </w:t>
            </w:r>
          </w:p>
        </w:tc>
        <w:tc>
          <w:tcPr>
            <w:tcW w:w="456" w:type="pct"/>
            <w:noWrap/>
            <w:vAlign w:val="bottom"/>
            <w:hideMark/>
          </w:tcPr>
          <w:p w14:paraId="1EAC577C" w14:textId="0500C8D1" w:rsidR="00D15E32" w:rsidRPr="001C6005" w:rsidRDefault="00D15E32"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szCs w:val="20"/>
                <w:lang w:eastAsia="zh-CN"/>
              </w:rPr>
            </w:pPr>
            <w:r w:rsidRPr="001C6005">
              <w:rPr>
                <w:rFonts w:ascii="Times New Roman" w:eastAsia="等线" w:hAnsi="Times New Roman"/>
                <w:szCs w:val="20"/>
              </w:rPr>
              <w:t xml:space="preserve">142.93 </w:t>
            </w:r>
          </w:p>
        </w:tc>
        <w:tc>
          <w:tcPr>
            <w:tcW w:w="454" w:type="pct"/>
            <w:noWrap/>
            <w:vAlign w:val="bottom"/>
            <w:hideMark/>
          </w:tcPr>
          <w:p w14:paraId="54A4F80D" w14:textId="3C119A9C" w:rsidR="00D15E32" w:rsidRPr="00B17DB6" w:rsidRDefault="00D15E32"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color w:val="70AD47" w:themeColor="accent6"/>
                <w:szCs w:val="20"/>
              </w:rPr>
              <w:t xml:space="preserve">147.70 </w:t>
            </w:r>
          </w:p>
        </w:tc>
        <w:tc>
          <w:tcPr>
            <w:tcW w:w="454" w:type="pct"/>
            <w:noWrap/>
            <w:vAlign w:val="bottom"/>
            <w:hideMark/>
          </w:tcPr>
          <w:p w14:paraId="57CCF9EA" w14:textId="6310D5CD" w:rsidR="00D15E32" w:rsidRPr="00B17DB6" w:rsidRDefault="00D15E32"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color w:val="5B9BD5" w:themeColor="accent1"/>
                <w:szCs w:val="20"/>
              </w:rPr>
              <w:t xml:space="preserve">150.50 </w:t>
            </w:r>
          </w:p>
        </w:tc>
        <w:tc>
          <w:tcPr>
            <w:tcW w:w="454" w:type="pct"/>
            <w:noWrap/>
            <w:vAlign w:val="bottom"/>
            <w:hideMark/>
          </w:tcPr>
          <w:p w14:paraId="6D9C7520" w14:textId="121115BD" w:rsidR="00D15E32" w:rsidRPr="00B17DB6" w:rsidRDefault="00D15E32"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5B9BD5" w:themeColor="accent1"/>
                <w:szCs w:val="20"/>
                <w:lang w:eastAsia="zh-CN"/>
              </w:rPr>
            </w:pPr>
            <w:r w:rsidRPr="00B17DB6">
              <w:rPr>
                <w:rFonts w:ascii="Times New Roman" w:eastAsia="等线" w:hAnsi="Times New Roman"/>
                <w:color w:val="5B9BD5" w:themeColor="accent1"/>
                <w:szCs w:val="20"/>
              </w:rPr>
              <w:t xml:space="preserve">150.70 </w:t>
            </w:r>
          </w:p>
        </w:tc>
        <w:tc>
          <w:tcPr>
            <w:tcW w:w="454" w:type="pct"/>
            <w:noWrap/>
            <w:vAlign w:val="bottom"/>
            <w:hideMark/>
          </w:tcPr>
          <w:p w14:paraId="264634C7" w14:textId="06B67C2B" w:rsidR="00D15E32" w:rsidRPr="00B17DB6" w:rsidRDefault="00D15E32" w:rsidP="00594585">
            <w:pP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FF0000"/>
                <w:szCs w:val="20"/>
                <w:lang w:eastAsia="zh-CN"/>
              </w:rPr>
            </w:pPr>
            <w:r w:rsidRPr="00B17DB6">
              <w:rPr>
                <w:rFonts w:ascii="Times New Roman" w:eastAsia="等线" w:hAnsi="Times New Roman"/>
                <w:color w:val="FF0000"/>
                <w:szCs w:val="20"/>
              </w:rPr>
              <w:t xml:space="preserve">143.03 </w:t>
            </w:r>
          </w:p>
        </w:tc>
      </w:tr>
    </w:tbl>
    <w:p w14:paraId="0F92F51C" w14:textId="2AE3BA5D" w:rsidR="00C65251" w:rsidRPr="005439AB" w:rsidRDefault="00C65251" w:rsidP="005439AB">
      <w:pPr>
        <w:spacing w:before="240"/>
        <w:jc w:val="both"/>
        <w:rPr>
          <w:rFonts w:ascii="Times New Roman" w:hAnsi="Times New Roman"/>
        </w:rPr>
      </w:pPr>
      <w:r w:rsidRPr="005439AB">
        <w:rPr>
          <w:rFonts w:ascii="Times New Roman" w:hAnsi="Times New Roman"/>
        </w:rPr>
        <w:t xml:space="preserve">Based on </w:t>
      </w:r>
      <w:r>
        <w:rPr>
          <w:rFonts w:ascii="Times New Roman" w:hAnsi="Times New Roman"/>
        </w:rPr>
        <w:t>the above discussions and observations, the following proposals are made:</w:t>
      </w:r>
    </w:p>
    <w:p w14:paraId="78F62749" w14:textId="7BA0BFFD" w:rsidR="00D164F4" w:rsidRPr="00D164F4" w:rsidRDefault="007F6FC5" w:rsidP="00887612">
      <w:pPr>
        <w:pStyle w:val="a7"/>
        <w:jc w:val="both"/>
        <w:rPr>
          <w:rFonts w:ascii="Times New Roman" w:hAnsi="Times New Roman"/>
          <w:b/>
        </w:rPr>
      </w:pPr>
      <w:bookmarkStart w:id="10" w:name="_Ref61447810"/>
      <w:r w:rsidRPr="007F6FC5">
        <w:rPr>
          <w:rFonts w:ascii="Times New Roman" w:hAnsi="Times New Roman"/>
          <w:b/>
        </w:rPr>
        <w:t xml:space="preserve">Proposal </w:t>
      </w:r>
      <w:r w:rsidRPr="007F6FC5">
        <w:rPr>
          <w:rFonts w:ascii="Times New Roman" w:hAnsi="Times New Roman"/>
          <w:b/>
        </w:rPr>
        <w:fldChar w:fldCharType="begin"/>
      </w:r>
      <w:r w:rsidRPr="007F6FC5">
        <w:rPr>
          <w:rFonts w:ascii="Times New Roman" w:hAnsi="Times New Roman"/>
          <w:b/>
        </w:rPr>
        <w:instrText xml:space="preserve"> SEQ Proposal \* ARABIC </w:instrText>
      </w:r>
      <w:r w:rsidRPr="007F6FC5">
        <w:rPr>
          <w:rFonts w:ascii="Times New Roman" w:hAnsi="Times New Roman"/>
          <w:b/>
        </w:rPr>
        <w:fldChar w:fldCharType="separate"/>
      </w:r>
      <w:r w:rsidR="00D16383">
        <w:rPr>
          <w:rFonts w:ascii="Times New Roman" w:hAnsi="Times New Roman"/>
          <w:b/>
          <w:noProof/>
        </w:rPr>
        <w:t>2</w:t>
      </w:r>
      <w:r w:rsidRPr="007F6FC5">
        <w:rPr>
          <w:rFonts w:ascii="Times New Roman" w:hAnsi="Times New Roman"/>
          <w:b/>
        </w:rPr>
        <w:fldChar w:fldCharType="end"/>
      </w:r>
      <w:r w:rsidRPr="007F6FC5">
        <w:rPr>
          <w:rFonts w:ascii="Times New Roman" w:hAnsi="Times New Roman"/>
          <w:b/>
        </w:rPr>
        <w:t>:</w:t>
      </w:r>
      <w:r w:rsidR="00C65251">
        <w:rPr>
          <w:rFonts w:ascii="Times New Roman" w:hAnsi="Times New Roman"/>
          <w:b/>
        </w:rPr>
        <w:t xml:space="preserve"> Support multi-sub-PRB based PUCCH format 0/1 for power boosting and coverage enhancement for NR operation from 52.6-71GHz</w:t>
      </w:r>
      <w:r w:rsidR="00D164F4" w:rsidRPr="00D164F4">
        <w:rPr>
          <w:rFonts w:ascii="Times New Roman" w:hAnsi="Times New Roman"/>
          <w:b/>
        </w:rPr>
        <w:t>.</w:t>
      </w:r>
      <w:bookmarkEnd w:id="10"/>
    </w:p>
    <w:p w14:paraId="32A278FF" w14:textId="23CE22AC" w:rsidR="00F00A0B" w:rsidRPr="00DE343F" w:rsidRDefault="00F00A0B" w:rsidP="00887612">
      <w:pPr>
        <w:pStyle w:val="a7"/>
        <w:jc w:val="both"/>
        <w:rPr>
          <w:rFonts w:ascii="Times New Roman" w:hAnsi="Times New Roman"/>
          <w:b/>
        </w:rPr>
      </w:pPr>
      <w:bookmarkStart w:id="11" w:name="_Ref61447811"/>
      <w:r w:rsidRPr="00DE343F">
        <w:rPr>
          <w:rFonts w:ascii="Times New Roman" w:hAnsi="Times New Roman"/>
          <w:b/>
        </w:rPr>
        <w:t xml:space="preserve">Proposal </w:t>
      </w:r>
      <w:r w:rsidRPr="00DE343F">
        <w:rPr>
          <w:rFonts w:ascii="Times New Roman" w:hAnsi="Times New Roman"/>
          <w:b/>
        </w:rPr>
        <w:fldChar w:fldCharType="begin"/>
      </w:r>
      <w:r w:rsidRPr="00DE343F">
        <w:rPr>
          <w:rFonts w:ascii="Times New Roman" w:hAnsi="Times New Roman"/>
          <w:b/>
        </w:rPr>
        <w:instrText xml:space="preserve"> SEQ Proposal \* ARABIC </w:instrText>
      </w:r>
      <w:r w:rsidRPr="00DE343F">
        <w:rPr>
          <w:rFonts w:ascii="Times New Roman" w:hAnsi="Times New Roman"/>
          <w:b/>
        </w:rPr>
        <w:fldChar w:fldCharType="separate"/>
      </w:r>
      <w:r w:rsidR="00D16383">
        <w:rPr>
          <w:rFonts w:ascii="Times New Roman" w:hAnsi="Times New Roman"/>
          <w:b/>
          <w:noProof/>
        </w:rPr>
        <w:t>3</w:t>
      </w:r>
      <w:r w:rsidRPr="00DE343F">
        <w:rPr>
          <w:rFonts w:ascii="Times New Roman" w:hAnsi="Times New Roman"/>
          <w:b/>
        </w:rPr>
        <w:fldChar w:fldCharType="end"/>
      </w:r>
      <w:r w:rsidRPr="00DE343F">
        <w:rPr>
          <w:rFonts w:ascii="Times New Roman" w:hAnsi="Times New Roman"/>
          <w:b/>
        </w:rPr>
        <w:t>:</w:t>
      </w:r>
      <w:r w:rsidR="00DE343F" w:rsidRPr="00DE343F">
        <w:rPr>
          <w:rFonts w:ascii="Times New Roman" w:hAnsi="Times New Roman"/>
          <w:b/>
        </w:rPr>
        <w:t xml:space="preserve"> </w:t>
      </w:r>
      <w:r w:rsidR="00685E08">
        <w:rPr>
          <w:rFonts w:ascii="Times New Roman" w:hAnsi="Times New Roman"/>
          <w:b/>
        </w:rPr>
        <w:t xml:space="preserve">The </w:t>
      </w:r>
      <w:r w:rsidR="00C65251">
        <w:rPr>
          <w:rFonts w:ascii="Times New Roman" w:hAnsi="Times New Roman"/>
          <w:b/>
        </w:rPr>
        <w:t>RE and sequence mapping pattern</w:t>
      </w:r>
      <w:r w:rsidR="009A6579">
        <w:rPr>
          <w:rFonts w:ascii="Times New Roman" w:hAnsi="Times New Roman"/>
          <w:b/>
        </w:rPr>
        <w:t xml:space="preserve"> </w:t>
      </w:r>
      <w:r w:rsidR="00D164F4" w:rsidRPr="00D164F4">
        <w:rPr>
          <w:rFonts w:ascii="Times New Roman" w:hAnsi="Times New Roman"/>
          <w:b/>
        </w:rPr>
        <w:t>of multi-</w:t>
      </w:r>
      <w:r w:rsidR="00D164F4">
        <w:rPr>
          <w:rFonts w:ascii="Times New Roman" w:hAnsi="Times New Roman"/>
          <w:b/>
        </w:rPr>
        <w:t>sub-</w:t>
      </w:r>
      <w:r w:rsidR="00D164F4" w:rsidRPr="00D164F4">
        <w:rPr>
          <w:rFonts w:ascii="Times New Roman" w:hAnsi="Times New Roman"/>
          <w:b/>
        </w:rPr>
        <w:t>PRB</w:t>
      </w:r>
      <w:r w:rsidR="009A6579" w:rsidRPr="009A6579">
        <w:rPr>
          <w:rFonts w:ascii="Times New Roman" w:hAnsi="Times New Roman"/>
          <w:b/>
        </w:rPr>
        <w:t xml:space="preserve"> </w:t>
      </w:r>
      <w:r w:rsidR="009A6579">
        <w:rPr>
          <w:rFonts w:ascii="Times New Roman" w:hAnsi="Times New Roman"/>
          <w:b/>
        </w:rPr>
        <w:t>based PUCCH</w:t>
      </w:r>
      <w:r w:rsidR="00D164F4" w:rsidRPr="00D164F4">
        <w:rPr>
          <w:rFonts w:ascii="Times New Roman" w:hAnsi="Times New Roman"/>
          <w:b/>
        </w:rPr>
        <w:t xml:space="preserve"> </w:t>
      </w:r>
      <w:r w:rsidR="00887612">
        <w:rPr>
          <w:rFonts w:ascii="Times New Roman" w:hAnsi="Times New Roman"/>
          <w:b/>
        </w:rPr>
        <w:t>need</w:t>
      </w:r>
      <w:r w:rsidR="00DE7641">
        <w:rPr>
          <w:rFonts w:ascii="Times New Roman" w:hAnsi="Times New Roman"/>
          <w:b/>
        </w:rPr>
        <w:t>s</w:t>
      </w:r>
      <w:r w:rsidR="00D164F4" w:rsidRPr="00D164F4">
        <w:rPr>
          <w:rFonts w:ascii="Times New Roman" w:hAnsi="Times New Roman"/>
          <w:b/>
        </w:rPr>
        <w:t xml:space="preserve"> </w:t>
      </w:r>
      <w:r w:rsidR="00D164F4">
        <w:rPr>
          <w:rFonts w:ascii="Times New Roman" w:hAnsi="Times New Roman"/>
          <w:b/>
        </w:rPr>
        <w:t>fu</w:t>
      </w:r>
      <w:r w:rsidR="00685E08">
        <w:rPr>
          <w:rFonts w:ascii="Times New Roman" w:hAnsi="Times New Roman"/>
          <w:b/>
        </w:rPr>
        <w:t>r</w:t>
      </w:r>
      <w:r w:rsidR="00D164F4">
        <w:rPr>
          <w:rFonts w:ascii="Times New Roman" w:hAnsi="Times New Roman"/>
          <w:b/>
        </w:rPr>
        <w:t>ther study.</w:t>
      </w:r>
      <w:bookmarkEnd w:id="11"/>
      <w:r w:rsidR="00D164F4" w:rsidRPr="007F6FC5">
        <w:rPr>
          <w:rFonts w:ascii="Times New Roman" w:hAnsi="Times New Roman"/>
          <w:b/>
        </w:rPr>
        <w:t xml:space="preserve"> </w:t>
      </w:r>
    </w:p>
    <w:p w14:paraId="5E9C6995" w14:textId="48E6A6AC" w:rsidR="00D71634" w:rsidRDefault="00D71634" w:rsidP="00D71634">
      <w:pPr>
        <w:pStyle w:val="20"/>
        <w:rPr>
          <w:rFonts w:eastAsia="宋体"/>
          <w:b w:val="0"/>
          <w:sz w:val="30"/>
          <w:szCs w:val="30"/>
        </w:rPr>
      </w:pPr>
      <w:r>
        <w:rPr>
          <w:rFonts w:eastAsia="宋体"/>
          <w:b w:val="0"/>
          <w:sz w:val="30"/>
          <w:szCs w:val="30"/>
        </w:rPr>
        <w:t>Enhancement on PUCCH format 4</w:t>
      </w:r>
    </w:p>
    <w:p w14:paraId="67C9BC86" w14:textId="445791DA" w:rsidR="00B23054" w:rsidRDefault="00192AE6" w:rsidP="00F8548E">
      <w:pPr>
        <w:spacing w:before="120" w:after="120"/>
        <w:jc w:val="both"/>
        <w:rPr>
          <w:rFonts w:ascii="Times New Roman" w:hAnsi="Times New Roman"/>
        </w:rPr>
      </w:pPr>
      <w:bookmarkStart w:id="12" w:name="PP12"/>
      <w:r>
        <w:rPr>
          <w:rFonts w:ascii="Times New Roman" w:hAnsi="Times New Roman"/>
        </w:rPr>
        <w:t>Similarly,</w:t>
      </w:r>
      <w:r w:rsidR="00D16383">
        <w:rPr>
          <w:rFonts w:ascii="Times New Roman" w:hAnsi="Times New Roman"/>
        </w:rPr>
        <w:t xml:space="preserve"> f</w:t>
      </w:r>
      <w:r w:rsidR="0080648A" w:rsidRPr="005439AB">
        <w:rPr>
          <w:rFonts w:ascii="Times New Roman" w:hAnsi="Times New Roman"/>
        </w:rPr>
        <w:t xml:space="preserve">or </w:t>
      </w:r>
      <w:r w:rsidR="0080648A">
        <w:rPr>
          <w:rFonts w:ascii="Times New Roman" w:hAnsi="Times New Roman"/>
        </w:rPr>
        <w:t xml:space="preserve">PUCCH format 4, </w:t>
      </w:r>
      <w:r w:rsidR="00D16383">
        <w:rPr>
          <w:rFonts w:ascii="Times New Roman" w:hAnsi="Times New Roman"/>
        </w:rPr>
        <w:t>multi-PRB or multi-sub-PRB based PUCCH</w:t>
      </w:r>
      <w:r w:rsidR="00205086">
        <w:rPr>
          <w:rFonts w:ascii="Times New Roman" w:hAnsi="Times New Roman"/>
        </w:rPr>
        <w:t xml:space="preserve"> can be adopted </w:t>
      </w:r>
      <w:r w:rsidR="00D16383">
        <w:rPr>
          <w:rFonts w:ascii="Times New Roman" w:hAnsi="Times New Roman"/>
        </w:rPr>
        <w:t>to increase the number of PUCCH RBs, which</w:t>
      </w:r>
      <w:r w:rsidR="004B79A1">
        <w:rPr>
          <w:rFonts w:ascii="Times New Roman" w:hAnsi="Times New Roman"/>
        </w:rPr>
        <w:t xml:space="preserve"> need</w:t>
      </w:r>
      <w:r w:rsidR="00D16383">
        <w:rPr>
          <w:rFonts w:ascii="Times New Roman" w:hAnsi="Times New Roman"/>
        </w:rPr>
        <w:t>s</w:t>
      </w:r>
      <w:r w:rsidR="004B79A1">
        <w:rPr>
          <w:rFonts w:ascii="Times New Roman" w:hAnsi="Times New Roman"/>
        </w:rPr>
        <w:t xml:space="preserve"> further evaluation</w:t>
      </w:r>
      <w:r w:rsidR="00D16383">
        <w:rPr>
          <w:rFonts w:ascii="Times New Roman" w:hAnsi="Times New Roman"/>
        </w:rPr>
        <w:t xml:space="preserve"> as well as the RE and sequence mapping pattern</w:t>
      </w:r>
      <w:r w:rsidR="004B79A1">
        <w:rPr>
          <w:rFonts w:ascii="Times New Roman" w:hAnsi="Times New Roman"/>
        </w:rPr>
        <w:t>.</w:t>
      </w:r>
    </w:p>
    <w:p w14:paraId="019E852F" w14:textId="6273C64D" w:rsidR="00C65251" w:rsidRPr="005439AB" w:rsidRDefault="00C65251" w:rsidP="005439AB">
      <w:pPr>
        <w:pStyle w:val="a7"/>
        <w:rPr>
          <w:rFonts w:ascii="Times New Roman" w:hAnsi="Times New Roman"/>
          <w:b/>
        </w:rPr>
      </w:pPr>
      <w:bookmarkStart w:id="13" w:name="_Ref61894521"/>
      <w:r w:rsidRPr="005154BE">
        <w:rPr>
          <w:rFonts w:ascii="Times New Roman" w:hAnsi="Times New Roman"/>
          <w:b/>
        </w:rPr>
        <w:t xml:space="preserve">Proposal </w:t>
      </w:r>
      <w:r w:rsidRPr="005154BE">
        <w:rPr>
          <w:rFonts w:ascii="Times New Roman" w:hAnsi="Times New Roman"/>
          <w:b/>
        </w:rPr>
        <w:fldChar w:fldCharType="begin"/>
      </w:r>
      <w:r w:rsidRPr="005154BE">
        <w:rPr>
          <w:rFonts w:ascii="Times New Roman" w:hAnsi="Times New Roman"/>
          <w:b/>
        </w:rPr>
        <w:instrText xml:space="preserve"> SEQ Proposal \* ARABIC </w:instrText>
      </w:r>
      <w:r w:rsidRPr="005154BE">
        <w:rPr>
          <w:rFonts w:ascii="Times New Roman" w:hAnsi="Times New Roman"/>
          <w:b/>
        </w:rPr>
        <w:fldChar w:fldCharType="separate"/>
      </w:r>
      <w:r w:rsidR="00D16383">
        <w:rPr>
          <w:rFonts w:ascii="Times New Roman" w:hAnsi="Times New Roman"/>
          <w:b/>
          <w:noProof/>
        </w:rPr>
        <w:t>4</w:t>
      </w:r>
      <w:r w:rsidRPr="005154BE">
        <w:rPr>
          <w:rFonts w:ascii="Times New Roman" w:hAnsi="Times New Roman"/>
          <w:b/>
        </w:rPr>
        <w:fldChar w:fldCharType="end"/>
      </w:r>
      <w:r w:rsidRPr="005154BE">
        <w:rPr>
          <w:rFonts w:ascii="Times New Roman" w:hAnsi="Times New Roman"/>
          <w:b/>
        </w:rPr>
        <w:t xml:space="preserve">: For PUCCH format 4, </w:t>
      </w:r>
      <w:r w:rsidR="00D16383" w:rsidRPr="005439AB">
        <w:rPr>
          <w:rFonts w:ascii="Times New Roman" w:hAnsi="Times New Roman"/>
          <w:b/>
        </w:rPr>
        <w:t>multi-PRB or multi-sub-PRB based PUCCH</w:t>
      </w:r>
      <w:r>
        <w:rPr>
          <w:rFonts w:ascii="Times New Roman" w:hAnsi="Times New Roman"/>
          <w:b/>
        </w:rPr>
        <w:t xml:space="preserve"> need further evaluation</w:t>
      </w:r>
      <w:r w:rsidR="00D16383">
        <w:rPr>
          <w:rFonts w:ascii="Times New Roman" w:hAnsi="Times New Roman"/>
          <w:b/>
        </w:rPr>
        <w:t xml:space="preserve"> as well as the RE and sequence mapping pattern</w:t>
      </w:r>
      <w:r>
        <w:rPr>
          <w:rFonts w:ascii="Times New Roman" w:hAnsi="Times New Roman"/>
          <w:b/>
        </w:rPr>
        <w:t>.</w:t>
      </w:r>
      <w:bookmarkEnd w:id="13"/>
    </w:p>
    <w:p w14:paraId="36423F8B" w14:textId="77BEC9ED" w:rsidR="0073174C" w:rsidRDefault="004B79A1" w:rsidP="00F8548E">
      <w:pPr>
        <w:spacing w:before="120" w:after="120"/>
        <w:jc w:val="both"/>
        <w:rPr>
          <w:rFonts w:ascii="Times New Roman" w:eastAsiaTheme="minorEastAsia" w:hAnsi="Times New Roman"/>
          <w:lang w:eastAsia="zh-CN"/>
        </w:rPr>
      </w:pPr>
      <w:r>
        <w:rPr>
          <w:rFonts w:ascii="Times New Roman" w:hAnsi="Times New Roman"/>
        </w:rPr>
        <w:t>Even though the block-wise spreading formula for PUCCH</w:t>
      </w:r>
      <w:r w:rsidR="00E462BC">
        <w:rPr>
          <w:rFonts w:ascii="Times New Roman" w:hAnsi="Times New Roman"/>
        </w:rPr>
        <w:t xml:space="preserve"> 4</w:t>
      </w:r>
      <w:r>
        <w:rPr>
          <w:rFonts w:ascii="Times New Roman" w:hAnsi="Times New Roman"/>
        </w:rPr>
        <w:t xml:space="preserve"> is also applied for </w:t>
      </w:r>
      <w:r w:rsidR="00635061">
        <w:rPr>
          <w:rFonts w:ascii="Times New Roman" w:hAnsi="Times New Roman"/>
        </w:rPr>
        <w:t>interlace-based PUCCH format 3, which means the formula also supports PUCCH</w:t>
      </w:r>
      <w:r w:rsidR="00E462BC">
        <w:rPr>
          <w:rFonts w:ascii="Times New Roman" w:hAnsi="Times New Roman"/>
        </w:rPr>
        <w:t xml:space="preserve"> formats</w:t>
      </w:r>
      <w:r w:rsidR="00635061" w:rsidRPr="00635061">
        <w:rPr>
          <w:rFonts w:ascii="Times New Roman" w:hAnsi="Times New Roman"/>
        </w:rPr>
        <w:t xml:space="preserve"> </w:t>
      </w:r>
      <w:r w:rsidR="00635061">
        <w:rPr>
          <w:rFonts w:ascii="Times New Roman" w:hAnsi="Times New Roman"/>
        </w:rPr>
        <w:t>with multiple PRBs</w:t>
      </w:r>
      <w:r w:rsidR="00E34D43">
        <w:rPr>
          <w:rFonts w:ascii="Times New Roman" w:hAnsi="Times New Roman"/>
        </w:rPr>
        <w:t xml:space="preserve">, the </w:t>
      </w:r>
      <w:r w:rsidR="006D1F68">
        <w:rPr>
          <w:rFonts w:ascii="Times New Roman" w:hAnsi="Times New Roman"/>
        </w:rPr>
        <w:t>related parameter need</w:t>
      </w:r>
      <w:r w:rsidR="00205086">
        <w:rPr>
          <w:rFonts w:ascii="Times New Roman" w:hAnsi="Times New Roman"/>
        </w:rPr>
        <w:t>s</w:t>
      </w:r>
      <w:r w:rsidR="006D1F68">
        <w:rPr>
          <w:rFonts w:ascii="Times New Roman" w:hAnsi="Times New Roman"/>
        </w:rPr>
        <w:t xml:space="preserve"> to be changed</w:t>
      </w:r>
      <w:r w:rsidR="00635061">
        <w:rPr>
          <w:rFonts w:ascii="Times New Roman" w:hAnsi="Times New Roman"/>
        </w:rPr>
        <w:t>. Specifically, f</w:t>
      </w:r>
      <w:r w:rsidR="00C81306" w:rsidRPr="00C81306">
        <w:rPr>
          <w:rFonts w:ascii="Times New Roman" w:hAnsi="Times New Roman"/>
        </w:rPr>
        <w:t xml:space="preserve">or PUCCH format 4,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sc</m:t>
            </m:r>
          </m:sub>
          <m:sup>
            <m:r>
              <m:rPr>
                <m:nor/>
              </m:rPr>
              <w:rPr>
                <w:rFonts w:ascii="Times New Roman" w:hAnsi="Times New Roman"/>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w:r w:rsidR="00C81306" w:rsidRPr="00C81306">
        <w:rPr>
          <w:rFonts w:ascii="Times New Roman" w:hAnsi="Times New Roman"/>
        </w:rPr>
        <w:t xml:space="preserve">  with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oMath>
      <w:r w:rsidR="00C81306" w:rsidRPr="00C81306">
        <w:rPr>
          <w:rFonts w:ascii="Times New Roman" w:hAnsi="Times New Roman"/>
        </w:rPr>
        <w:t xml:space="preserve"> representing the bandwidth of the PUCCH in terms of resource blocks. In NR Release 16,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r>
          <w:rPr>
            <w:rFonts w:ascii="Cambria Math" w:hAnsi="Cambria Math"/>
          </w:rPr>
          <m:t>=1</m:t>
        </m:r>
      </m:oMath>
      <w:r w:rsidR="00C81306" w:rsidRPr="00C81306">
        <w:rPr>
          <w:rFonts w:ascii="Times New Roman" w:eastAsiaTheme="minorEastAsia" w:hAnsi="Times New Roman"/>
          <w:lang w:eastAsia="zh-CN"/>
        </w:rPr>
        <w:t xml:space="preserve"> for PUCCH format 4</w:t>
      </w:r>
      <w:r w:rsidR="00F8548E">
        <w:rPr>
          <w:rFonts w:ascii="Times New Roman" w:eastAsiaTheme="minorEastAsia" w:hAnsi="Times New Roman"/>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r>
          <w:rPr>
            <w:rFonts w:ascii="Cambria Math" w:hAnsi="Cambria Math"/>
          </w:rPr>
          <m:t>=12</m:t>
        </m:r>
      </m:oMath>
      <w:r w:rsidR="00C81306" w:rsidRPr="00C81306">
        <w:rPr>
          <w:rFonts w:ascii="Times New Roman" w:eastAsiaTheme="minorEastAsia" w:hAnsi="Times New Roman"/>
          <w:lang w:eastAsia="zh-CN"/>
        </w:rPr>
        <w:t>.</w:t>
      </w:r>
      <w:r w:rsidR="00C81306">
        <w:rPr>
          <w:rFonts w:ascii="Times New Roman" w:eastAsiaTheme="minorEastAsia" w:hAnsi="Times New Roman"/>
          <w:lang w:eastAsia="zh-CN"/>
        </w:rPr>
        <w:t xml:space="preserve"> </w:t>
      </w:r>
      <w:r w:rsidR="00F8548E">
        <w:rPr>
          <w:rFonts w:ascii="Times New Roman" w:eastAsiaTheme="minorEastAsia" w:hAnsi="Times New Roman"/>
          <w:lang w:eastAsia="zh-CN"/>
        </w:rPr>
        <w:t>In order to s</w:t>
      </w:r>
      <w:r w:rsidR="00C81306" w:rsidRPr="00C81306">
        <w:rPr>
          <w:rFonts w:ascii="Times New Roman" w:eastAsiaTheme="minorEastAsia" w:hAnsi="Times New Roman"/>
          <w:lang w:eastAsia="zh-CN"/>
        </w:rPr>
        <w:t>upport enhancement for PUCCH format 4 to increase the number of RBs under PSD limitati</w:t>
      </w:r>
      <w:r w:rsidR="00F8548E">
        <w:rPr>
          <w:rFonts w:ascii="Times New Roman" w:eastAsiaTheme="minorEastAsia" w:hAnsi="Times New Roman"/>
          <w:lang w:eastAsia="zh-CN"/>
        </w:rPr>
        <w:t>on in shared spectrum operation,</w:t>
      </w:r>
      <w:r w:rsidR="00DE7641">
        <w:rPr>
          <w:rFonts w:ascii="Times New Roman" w:eastAsiaTheme="minorEastAsia" w:hAnsi="Times New Roman"/>
          <w:lang w:eastAsia="zh-CN"/>
        </w:rPr>
        <w:t xml:space="preserve"> we consider</w:t>
      </w:r>
      <w:r w:rsidR="00F8548E">
        <w:rPr>
          <w:rFonts w:ascii="Times New Roman" w:eastAsiaTheme="minorEastAsia" w:hAnsi="Times New Roman"/>
          <w:lang w:eastAsia="zh-CN"/>
        </w:rPr>
        <w:t xml:space="preserve">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r>
          <w:rPr>
            <w:rFonts w:ascii="Cambria Math" w:hAnsi="Cambria Math"/>
          </w:rPr>
          <m:t>&gt;1</m:t>
        </m:r>
      </m:oMath>
      <w:r w:rsidR="00F8548E">
        <w:rPr>
          <w:rFonts w:ascii="Times New Roman" w:eastAsiaTheme="minorEastAsia" w:hAnsi="Times New Roman" w:hint="eastAsia"/>
          <w:lang w:eastAsia="zh-CN"/>
        </w:rPr>
        <w:t>,</w:t>
      </w:r>
      <w:r w:rsidR="00F8548E">
        <w:rPr>
          <w:rFonts w:ascii="Times New Roman" w:eastAsiaTheme="minorEastAsia" w:hAnsi="Times New Roman"/>
          <w:lang w:eastAsia="zh-CN"/>
        </w:rPr>
        <w:t xml:space="preserve"> and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sc</m:t>
            </m:r>
          </m:sub>
          <m:sup>
            <m:r>
              <m:rPr>
                <m:nor/>
              </m:rPr>
              <w:rPr>
                <w:rFonts w:ascii="Times New Roman" w:hAnsi="Times New Roman"/>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Times New Roman" w:hAnsi="Times New Roman"/>
              </w:rPr>
              <m:t>RB</m:t>
            </m:r>
          </m:sub>
          <m:sup>
            <m:r>
              <m:rPr>
                <m:nor/>
              </m:rPr>
              <w:rPr>
                <w:rFonts w:ascii="Times New Roman" w:hAnsi="Times New Roman"/>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Cambria Math" w:hAnsi="Times New Roman"/>
              </w:rPr>
              <m:t>sub_</m:t>
            </m:r>
            <m:r>
              <m:rPr>
                <m:nor/>
              </m:rPr>
              <w:rPr>
                <w:rFonts w:ascii="Times New Roman" w:hAnsi="Times New Roman"/>
              </w:rPr>
              <m:t>RB</m:t>
            </m:r>
          </m:sup>
        </m:sSubSup>
      </m:oMath>
      <w:r w:rsidR="00F8548E">
        <w:rPr>
          <w:rFonts w:ascii="Times New Roman" w:eastAsiaTheme="minorEastAsia" w:hAnsi="Times New Roman" w:hint="eastAsia"/>
          <w:lang w:eastAsia="zh-CN"/>
        </w:rPr>
        <w:t>,</w:t>
      </w:r>
      <w:r w:rsidR="00F8548E">
        <w:rPr>
          <w:rFonts w:ascii="Times New Roman" w:eastAsiaTheme="minorEastAsia" w:hAnsi="Times New Roman"/>
          <w:lang w:eastAsia="zh-CN"/>
        </w:rPr>
        <w:t xml:space="preserve"> </w:t>
      </w:r>
      <w:r w:rsidR="00F8548E">
        <w:rPr>
          <w:rFonts w:ascii="Times New Roman" w:eastAsiaTheme="minorEastAsia" w:hAnsi="Times New Roman" w:hint="eastAsia"/>
          <w:lang w:eastAsia="zh-CN"/>
        </w:rPr>
        <w:t xml:space="preserve"> </w:t>
      </w:r>
      <w:r w:rsidR="00F8548E">
        <w:rPr>
          <w:rFonts w:ascii="Times New Roman" w:eastAsiaTheme="minorEastAsia" w:hAnsi="Times New Roman"/>
          <w:lang w:eastAsia="zh-CN"/>
        </w:rPr>
        <w:t xml:space="preserve">where </w:t>
      </w:r>
      <m:oMath>
        <m:r>
          <m:rPr>
            <m:sty m:val="p"/>
          </m:rPr>
          <w:rPr>
            <w:rFonts w:ascii="Cambria Math" w:eastAsiaTheme="minorEastAsia" w:hAnsi="Cambria Math"/>
            <w:lang w:eastAsia="zh-CN"/>
          </w:rPr>
          <m:t>1</m:t>
        </m:r>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Cambria Math" w:hAnsi="Times New Roman"/>
              </w:rPr>
              <m:t>sub_</m:t>
            </m:r>
            <m:r>
              <m:rPr>
                <m:nor/>
              </m:rPr>
              <w:rPr>
                <w:rFonts w:ascii="Times New Roman" w:hAnsi="Times New Roman"/>
              </w:rPr>
              <m:t>RB</m:t>
            </m:r>
            <m:r>
              <m:rPr>
                <m:nor/>
              </m:rPr>
              <w:rPr>
                <w:rFonts w:ascii="Cambria Math" w:hAnsi="Times New Roman"/>
              </w:rPr>
              <m:t xml:space="preserve"> </m:t>
            </m:r>
          </m:sup>
        </m:sSubSup>
        <m:r>
          <w:rPr>
            <w:rFonts w:ascii="Cambria Math" w:hAnsi="Cambria Math"/>
          </w:rPr>
          <m:t>≤12</m:t>
        </m:r>
      </m:oMath>
      <w:r w:rsidR="00F52DD2">
        <w:rPr>
          <w:rFonts w:ascii="Times New Roman" w:eastAsiaTheme="minorEastAsia" w:hAnsi="Times New Roman" w:hint="eastAsia"/>
          <w:lang w:eastAsia="zh-CN"/>
        </w:rPr>
        <w:t>.</w:t>
      </w:r>
      <w:r w:rsidR="00F52DD2">
        <w:rPr>
          <w:rFonts w:ascii="Times New Roman" w:eastAsiaTheme="minorEastAsia" w:hAnsi="Times New Roman"/>
          <w:lang w:eastAsia="zh-CN"/>
        </w:rPr>
        <w:t xml:space="preserve"> </w:t>
      </w:r>
      <w:r w:rsidR="0073174C">
        <w:rPr>
          <w:rFonts w:ascii="Times New Roman" w:eastAsiaTheme="minorEastAsia" w:hAnsi="Times New Roman"/>
          <w:lang w:eastAsia="zh-CN"/>
        </w:rPr>
        <w:t xml:space="preserve">Then the block-wise spreading applies with the NR release 16 spec: </w:t>
      </w:r>
    </w:p>
    <w:p w14:paraId="268C91C9" w14:textId="77777777" w:rsidR="0073174C" w:rsidRDefault="0073174C" w:rsidP="0073174C">
      <w:pPr>
        <w:pStyle w:val="EQ"/>
        <w:jc w:val="center"/>
      </w:pPr>
      <m:oMathPara>
        <m:oMath>
          <m:r>
            <w:rPr>
              <w:rFonts w:ascii="Cambria Math" w:hAnsi="Cambria Math"/>
            </w:rPr>
            <m:t>y</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+k</m:t>
              </m:r>
            </m:e>
          </m:d>
          <m:r>
            <m:rPr>
              <m:aln/>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sz w:val="22"/>
                      <w:szCs w:val="22"/>
                      <w:lang w:val="sv-SE"/>
                    </w:rPr>
                  </m:ctrlPr>
                </m:dPr>
                <m:e>
                  <m:r>
                    <w:rPr>
                      <w:rFonts w:ascii="Cambria Math" w:hAnsi="Cambria Math"/>
                    </w:rPr>
                    <m:t>k</m:t>
                  </m:r>
                  <m:f>
                    <m:fPr>
                      <m:ctrlPr>
                        <w:rPr>
                          <w:rFonts w:ascii="Cambria Math" w:eastAsiaTheme="minorHAnsi" w:hAnsi="Cambria Math" w:cstheme="minorBidi"/>
                          <w:i/>
                          <w:sz w:val="22"/>
                          <w:szCs w:val="22"/>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e>
          </m:d>
          <m:r>
            <m:rPr>
              <m:sty m:val="p"/>
            </m:rPr>
            <w:rPr>
              <w:rFonts w:ascii="Cambria Math" w:hAnsi="Cambria Math"/>
            </w:rPr>
            <w:br/>
          </m:r>
        </m:oMath>
        <m:oMath>
          <m:r>
            <w:rPr>
              <w:rFonts w:ascii="Cambria Math" w:hAnsi="Cambria Math"/>
            </w:rPr>
            <m:t>k</m:t>
          </m:r>
          <m:r>
            <m:rPr>
              <m:aln/>
            </m:rPr>
            <w:rPr>
              <w:rFonts w:ascii="Cambria Math" w:hAnsi="Cambria Math"/>
            </w:rPr>
            <m:t xml:space="preserve">=0,1,…,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-1</m:t>
          </m:r>
          <w:bookmarkStart w:id="14" w:name="_GoBack"/>
          <w:bookmarkEnd w:id="14"/>
          <m:r>
            <m:rPr>
              <m:sty m:val="p"/>
            </m:rPr>
            <w:rPr>
              <w:rFonts w:ascii="Cambria Math" w:hAnsi="Cambria Math"/>
            </w:rPr>
            <w:br/>
          </m:r>
        </m:oMath>
        <m:oMath>
          <m:r>
            <w:rPr>
              <w:rFonts w:ascii="Cambria Math" w:hAnsi="Cambria Math"/>
            </w:rPr>
            <m:t>l</m:t>
          </m:r>
          <m:r>
            <m:rPr>
              <m:aln/>
            </m:rPr>
            <w:rPr>
              <w:rFonts w:ascii="Cambria Math" w:hAnsi="Cambria Math"/>
            </w:rPr>
            <m:t>=0,1,…,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r>
            <w:rPr>
              <w:rFonts w:ascii="Cambria Math" w:hAnsi="Cambria Math"/>
            </w:rPr>
            <m:t>-1</m:t>
          </m:r>
        </m:oMath>
      </m:oMathPara>
    </w:p>
    <w:p w14:paraId="6DDFD887" w14:textId="36FF14AD" w:rsidR="00C07BC1" w:rsidRDefault="00A00B76" w:rsidP="00F8548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Therefore, </w:t>
      </w:r>
      <w:bookmarkStart w:id="15" w:name="OLE_LINK1"/>
      <w:r>
        <w:rPr>
          <w:rFonts w:ascii="Times New Roman" w:eastAsiaTheme="minorEastAsia" w:hAnsi="Times New Roman"/>
          <w:lang w:eastAsia="zh-CN"/>
        </w:rPr>
        <w:t xml:space="preserve">the </w:t>
      </w:r>
      <w:r w:rsidR="0073174C">
        <w:rPr>
          <w:rFonts w:ascii="Times New Roman" w:eastAsiaTheme="minorEastAsia" w:hAnsi="Times New Roman"/>
          <w:lang w:eastAsia="zh-CN"/>
        </w:rPr>
        <w:t>parameter related to</w:t>
      </w:r>
      <w:bookmarkEnd w:id="15"/>
      <w:r w:rsidR="0073174C">
        <w:rPr>
          <w:rFonts w:ascii="Times New Roman" w:eastAsiaTheme="minorEastAsia" w:hAnsi="Times New Roman"/>
          <w:lang w:eastAsia="zh-CN"/>
        </w:rPr>
        <w:t xml:space="preserve"> </w:t>
      </w:r>
      <w:r>
        <w:rPr>
          <w:rFonts w:ascii="Times New Roman" w:eastAsiaTheme="minorEastAsia" w:hAnsi="Times New Roman"/>
          <w:lang w:eastAsia="zh-CN"/>
        </w:rPr>
        <w:t>block-wise spreading</w:t>
      </w:r>
      <w:r w:rsidR="00DE7641">
        <w:rPr>
          <w:rFonts w:ascii="Times New Roman" w:eastAsiaTheme="minorEastAsia" w:hAnsi="Times New Roman"/>
          <w:lang w:eastAsia="zh-CN"/>
        </w:rPr>
        <w:t xml:space="preserve"> of PUCCH format 4</w:t>
      </w:r>
      <w:r>
        <w:rPr>
          <w:rFonts w:ascii="Times New Roman" w:eastAsiaTheme="minorEastAsia" w:hAnsi="Times New Roman"/>
          <w:lang w:eastAsia="zh-CN"/>
        </w:rPr>
        <w:t xml:space="preserve"> is dependent on the number of RBs and the number of REs in each RB.</w:t>
      </w:r>
    </w:p>
    <w:p w14:paraId="6F955B15" w14:textId="6D78C7CB" w:rsidR="002C7D02" w:rsidRPr="00F8548E" w:rsidRDefault="00A00B76" w:rsidP="008712BD">
      <w:pPr>
        <w:pStyle w:val="a7"/>
        <w:jc w:val="both"/>
        <w:rPr>
          <w:rFonts w:eastAsiaTheme="minorEastAsia"/>
          <w:lang w:val="en-US" w:eastAsia="zh-CN"/>
        </w:rPr>
      </w:pPr>
      <w:bookmarkStart w:id="16" w:name="_Ref61451321"/>
      <w:r w:rsidRPr="00A00B76">
        <w:rPr>
          <w:rFonts w:ascii="Times New Roman" w:hAnsi="Times New Roman"/>
          <w:b/>
        </w:rPr>
        <w:t xml:space="preserve">Proposal </w:t>
      </w:r>
      <w:r w:rsidRPr="00A00B76">
        <w:rPr>
          <w:rFonts w:ascii="Times New Roman" w:hAnsi="Times New Roman"/>
          <w:b/>
        </w:rPr>
        <w:fldChar w:fldCharType="begin"/>
      </w:r>
      <w:r w:rsidRPr="00A00B76">
        <w:rPr>
          <w:rFonts w:ascii="Times New Roman" w:hAnsi="Times New Roman"/>
          <w:b/>
        </w:rPr>
        <w:instrText xml:space="preserve"> SEQ Proposal \* ARABIC </w:instrText>
      </w:r>
      <w:r w:rsidRPr="00A00B76">
        <w:rPr>
          <w:rFonts w:ascii="Times New Roman" w:hAnsi="Times New Roman"/>
          <w:b/>
        </w:rPr>
        <w:fldChar w:fldCharType="separate"/>
      </w:r>
      <w:r w:rsidR="00D16383">
        <w:rPr>
          <w:rFonts w:ascii="Times New Roman" w:hAnsi="Times New Roman"/>
          <w:b/>
          <w:noProof/>
        </w:rPr>
        <w:t>5</w:t>
      </w:r>
      <w:r w:rsidRPr="00A00B76">
        <w:rPr>
          <w:rFonts w:ascii="Times New Roman" w:hAnsi="Times New Roman"/>
          <w:b/>
        </w:rPr>
        <w:fldChar w:fldCharType="end"/>
      </w:r>
      <w:r w:rsidRPr="00A00B76">
        <w:rPr>
          <w:rFonts w:ascii="Times New Roman" w:hAnsi="Times New Roman"/>
          <w:b/>
        </w:rPr>
        <w:t>: T</w:t>
      </w:r>
      <w:r w:rsidR="0073174C">
        <w:rPr>
          <w:rFonts w:ascii="Times New Roman" w:hAnsi="Times New Roman"/>
          <w:b/>
        </w:rPr>
        <w:t xml:space="preserve">he </w:t>
      </w:r>
      <w:r w:rsidR="0073174C" w:rsidRPr="0073174C">
        <w:rPr>
          <w:rFonts w:ascii="Times New Roman" w:eastAsiaTheme="minorEastAsia" w:hAnsi="Times New Roman"/>
          <w:b/>
          <w:lang w:eastAsia="zh-CN"/>
        </w:rPr>
        <w:t>parameter related to</w:t>
      </w:r>
      <w:r w:rsidR="0073174C" w:rsidRPr="0073174C">
        <w:rPr>
          <w:rFonts w:ascii="Times New Roman" w:hAnsi="Times New Roman"/>
          <w:b/>
        </w:rPr>
        <w:t xml:space="preserve"> </w:t>
      </w:r>
      <w:r w:rsidRPr="0073174C">
        <w:rPr>
          <w:rFonts w:ascii="Times New Roman" w:hAnsi="Times New Roman"/>
          <w:b/>
        </w:rPr>
        <w:t>bloc</w:t>
      </w:r>
      <w:r w:rsidRPr="00A00B76">
        <w:rPr>
          <w:rFonts w:ascii="Times New Roman" w:hAnsi="Times New Roman"/>
          <w:b/>
        </w:rPr>
        <w:t>k-wise spreading for PUCCH format 4 is dependent on the number of RBs and the number of REs in each RB</w:t>
      </w:r>
      <w:r>
        <w:rPr>
          <w:rFonts w:ascii="Times New Roman" w:hAnsi="Times New Roman"/>
          <w:b/>
        </w:rPr>
        <w:t>.</w:t>
      </w:r>
      <w:bookmarkEnd w:id="16"/>
    </w:p>
    <w:bookmarkEnd w:id="2"/>
    <w:bookmarkEnd w:id="3"/>
    <w:bookmarkEnd w:id="1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20F3F84" w14:textId="77777777" w:rsidR="00542178" w:rsidRDefault="00EA5A61" w:rsidP="00736230">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728B" w:rsidRPr="00794C89">
        <w:rPr>
          <w:rFonts w:ascii="Times New Roman" w:hAnsi="Times New Roman"/>
        </w:rPr>
        <w:t>the evaluation methodology</w:t>
      </w:r>
      <w:r w:rsidR="007561D0">
        <w:rPr>
          <w:rFonts w:ascii="Times New Roman" w:hAnsi="Times New Roman"/>
        </w:rPr>
        <w:t>,</w:t>
      </w:r>
      <w:r w:rsidR="009D728B">
        <w:rPr>
          <w:rFonts w:ascii="Times New Roman" w:hAnsi="Times New Roman"/>
        </w:rPr>
        <w:t xml:space="preserve"> result analys</w:t>
      </w:r>
      <w:r w:rsidR="007561D0">
        <w:rPr>
          <w:rFonts w:ascii="Times New Roman" w:hAnsi="Times New Roman"/>
        </w:rPr>
        <w:t>i</w:t>
      </w:r>
      <w:r w:rsidR="009D728B">
        <w:rPr>
          <w:rFonts w:ascii="Times New Roman" w:hAnsi="Times New Roman"/>
        </w:rPr>
        <w:t>s</w:t>
      </w:r>
      <w:r w:rsidR="009D728B" w:rsidRPr="00794C89">
        <w:rPr>
          <w:rFonts w:ascii="Times New Roman" w:hAnsi="Times New Roman"/>
        </w:rPr>
        <w:t xml:space="preserve"> and the enhancement </w:t>
      </w:r>
      <w:r w:rsidR="009D728B">
        <w:rPr>
          <w:rFonts w:ascii="Times New Roman" w:hAnsi="Times New Roman"/>
        </w:rPr>
        <w:t xml:space="preserve">methods </w:t>
      </w:r>
      <w:r w:rsidR="009D728B" w:rsidRPr="00794C89">
        <w:rPr>
          <w:rFonts w:ascii="Times New Roman" w:hAnsi="Times New Roman"/>
        </w:rPr>
        <w:t xml:space="preserve">on </w:t>
      </w:r>
      <w:r w:rsidR="009D728B">
        <w:rPr>
          <w:rFonts w:ascii="Times New Roman" w:hAnsi="Times New Roman"/>
        </w:rPr>
        <w:t xml:space="preserve">the increasing of </w:t>
      </w:r>
      <w:r w:rsidR="007561D0">
        <w:rPr>
          <w:rFonts w:ascii="Times New Roman" w:hAnsi="Times New Roman"/>
        </w:rPr>
        <w:t xml:space="preserve">the </w:t>
      </w:r>
      <w:r w:rsidR="009D728B">
        <w:rPr>
          <w:rFonts w:ascii="Times New Roman" w:hAnsi="Times New Roman"/>
        </w:rPr>
        <w:t xml:space="preserve">number of RBs of </w:t>
      </w:r>
      <w:r w:rsidR="009D728B" w:rsidRPr="00794C89">
        <w:rPr>
          <w:rFonts w:ascii="Times New Roman" w:hAnsi="Times New Roman"/>
        </w:rPr>
        <w:t>P</w:t>
      </w:r>
      <w:r w:rsidR="009D728B">
        <w:rPr>
          <w:rFonts w:ascii="Times New Roman" w:eastAsiaTheme="minorEastAsia" w:hAnsi="Times New Roman"/>
          <w:lang w:eastAsia="zh-CN"/>
        </w:rPr>
        <w:t>UCCH format 0/1/4</w:t>
      </w:r>
      <w:r>
        <w:rPr>
          <w:rFonts w:ascii="Times New Roman" w:eastAsia="宋体" w:hAnsi="Times New Roman"/>
          <w:lang w:eastAsia="zh-CN"/>
        </w:rPr>
        <w:t xml:space="preserve">, and have the following </w:t>
      </w:r>
      <w:r w:rsidR="000E7DE1">
        <w:rPr>
          <w:rFonts w:ascii="Times New Roman" w:eastAsia="宋体" w:hAnsi="Times New Roman"/>
          <w:lang w:eastAsia="zh-CN"/>
        </w:rPr>
        <w:t xml:space="preserve">observations and </w:t>
      </w:r>
      <w:r>
        <w:rPr>
          <w:rFonts w:ascii="Times New Roman" w:eastAsia="宋体" w:hAnsi="Times New Roman"/>
          <w:lang w:eastAsia="zh-CN"/>
        </w:rPr>
        <w:t>proposals:</w:t>
      </w:r>
    </w:p>
    <w:p w14:paraId="6ED4D1A5" w14:textId="613F636B" w:rsidR="00EC09B9" w:rsidRDefault="009D728B"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_Ref61447760 \h </w:instrText>
      </w:r>
      <w:r>
        <w:rPr>
          <w:rFonts w:eastAsiaTheme="minorEastAsia"/>
          <w:lang w:eastAsia="zh-CN"/>
        </w:rPr>
      </w:r>
      <w:r>
        <w:rPr>
          <w:rFonts w:eastAsiaTheme="minorEastAsia"/>
          <w:lang w:eastAsia="zh-CN"/>
        </w:rPr>
        <w:fldChar w:fldCharType="separate"/>
      </w:r>
      <w:r w:rsidR="00D16383" w:rsidRPr="007F6FC5">
        <w:rPr>
          <w:rFonts w:ascii="Times New Roman" w:hAnsi="Times New Roman"/>
          <w:b/>
        </w:rPr>
        <w:t xml:space="preserve">Observation </w:t>
      </w:r>
      <w:r w:rsidR="00D16383">
        <w:rPr>
          <w:rFonts w:ascii="Times New Roman" w:hAnsi="Times New Roman"/>
          <w:b/>
          <w:noProof/>
        </w:rPr>
        <w:t>1</w:t>
      </w:r>
      <w:r w:rsidR="00D16383" w:rsidRPr="007F6FC5">
        <w:rPr>
          <w:rFonts w:ascii="Times New Roman" w:hAnsi="Times New Roman"/>
          <w:b/>
        </w:rPr>
        <w:t xml:space="preserve">: For PUCCH format 0/1, </w:t>
      </w:r>
      <w:r w:rsidR="00D16383">
        <w:rPr>
          <w:rFonts w:ascii="Times New Roman" w:hAnsi="Times New Roman"/>
          <w:b/>
        </w:rPr>
        <w:t>the increasing number of RBs has better coverage performance when the maximum RF output power is 40dBm.</w:t>
      </w:r>
      <w:r>
        <w:rPr>
          <w:rFonts w:eastAsiaTheme="minorEastAsia"/>
          <w:lang w:eastAsia="zh-CN"/>
        </w:rPr>
        <w:fldChar w:fldCharType="end"/>
      </w:r>
    </w:p>
    <w:p w14:paraId="043AD4AC" w14:textId="0033424D" w:rsidR="009D728B" w:rsidRDefault="009D728B"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_Ref61447770 \h </w:instrText>
      </w:r>
      <w:r>
        <w:rPr>
          <w:rFonts w:eastAsiaTheme="minorEastAsia"/>
          <w:lang w:eastAsia="zh-CN"/>
        </w:rPr>
      </w:r>
      <w:r>
        <w:rPr>
          <w:rFonts w:eastAsiaTheme="minorEastAsia"/>
          <w:lang w:eastAsia="zh-CN"/>
        </w:rPr>
        <w:fldChar w:fldCharType="separate"/>
      </w:r>
      <w:r w:rsidR="00D16383" w:rsidRPr="007F6FC5">
        <w:rPr>
          <w:rFonts w:ascii="Times New Roman" w:hAnsi="Times New Roman"/>
          <w:b/>
        </w:rPr>
        <w:t xml:space="preserve">Observation </w:t>
      </w:r>
      <w:r w:rsidR="00D16383">
        <w:rPr>
          <w:rFonts w:ascii="Times New Roman" w:hAnsi="Times New Roman"/>
          <w:b/>
          <w:noProof/>
        </w:rPr>
        <w:t>2</w:t>
      </w:r>
      <w:r w:rsidR="00D16383" w:rsidRPr="007F6FC5">
        <w:rPr>
          <w:rFonts w:ascii="Times New Roman" w:hAnsi="Times New Roman"/>
          <w:b/>
        </w:rPr>
        <w:t xml:space="preserve">: For PUCCH format 0/1, </w:t>
      </w:r>
      <w:r w:rsidR="00D16383">
        <w:rPr>
          <w:rFonts w:ascii="Times New Roman" w:hAnsi="Times New Roman"/>
          <w:b/>
        </w:rPr>
        <w:t>the increasing number of RBs does not have better coverage performance when the maximum RF output power is 25dBm.</w:t>
      </w:r>
      <w:r>
        <w:rPr>
          <w:rFonts w:eastAsiaTheme="minorEastAsia"/>
          <w:lang w:eastAsia="zh-CN"/>
        </w:rPr>
        <w:fldChar w:fldCharType="end"/>
      </w:r>
    </w:p>
    <w:p w14:paraId="18F32DC5" w14:textId="211D1A89" w:rsidR="009D728B" w:rsidRDefault="009D728B"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_Ref61447772 \h </w:instrText>
      </w:r>
      <w:r>
        <w:rPr>
          <w:rFonts w:eastAsiaTheme="minorEastAsia"/>
          <w:lang w:eastAsia="zh-CN"/>
        </w:rPr>
      </w:r>
      <w:r>
        <w:rPr>
          <w:rFonts w:eastAsiaTheme="minorEastAsia"/>
          <w:lang w:eastAsia="zh-CN"/>
        </w:rPr>
        <w:fldChar w:fldCharType="separate"/>
      </w:r>
      <w:r w:rsidR="00D16383" w:rsidRPr="00801320">
        <w:rPr>
          <w:rFonts w:ascii="Times New Roman" w:hAnsi="Times New Roman"/>
          <w:b/>
        </w:rPr>
        <w:t xml:space="preserve">Observation </w:t>
      </w:r>
      <w:r w:rsidR="00D16383">
        <w:rPr>
          <w:rFonts w:ascii="Times New Roman" w:hAnsi="Times New Roman"/>
          <w:b/>
          <w:noProof/>
        </w:rPr>
        <w:t>3</w:t>
      </w:r>
      <w:r w:rsidR="00D16383" w:rsidRPr="00801320">
        <w:rPr>
          <w:rFonts w:ascii="Times New Roman" w:hAnsi="Times New Roman"/>
          <w:b/>
        </w:rPr>
        <w:t xml:space="preserve">: </w:t>
      </w:r>
      <w:r w:rsidR="00D16383" w:rsidRPr="007F6FC5">
        <w:rPr>
          <w:rFonts w:ascii="Times New Roman" w:hAnsi="Times New Roman"/>
          <w:b/>
        </w:rPr>
        <w:t>For PUCCH format 0/1,</w:t>
      </w:r>
      <w:r w:rsidR="00D16383">
        <w:rPr>
          <w:rFonts w:ascii="Times New Roman" w:hAnsi="Times New Roman"/>
          <w:b/>
        </w:rPr>
        <w:t xml:space="preserve"> the case 0-1 with multi-PRB based PUCCH has better coverage performance than case 0-0 with 1 PRB PUCCH because of the lower required SNR instead of the increasing power when the maximum RF output power is 40dBm.</w:t>
      </w:r>
      <w:r>
        <w:rPr>
          <w:rFonts w:eastAsiaTheme="minorEastAsia"/>
          <w:lang w:eastAsia="zh-CN"/>
        </w:rPr>
        <w:fldChar w:fldCharType="end"/>
      </w:r>
    </w:p>
    <w:p w14:paraId="70363F56" w14:textId="6C6D8B2F" w:rsidR="009D728B" w:rsidRDefault="009D728B"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_Ref61447773 \h </w:instrText>
      </w:r>
      <w:r>
        <w:rPr>
          <w:rFonts w:eastAsiaTheme="minorEastAsia"/>
          <w:lang w:eastAsia="zh-CN"/>
        </w:rPr>
      </w:r>
      <w:r>
        <w:rPr>
          <w:rFonts w:eastAsiaTheme="minorEastAsia"/>
          <w:lang w:eastAsia="zh-CN"/>
        </w:rPr>
        <w:fldChar w:fldCharType="separate"/>
      </w:r>
      <w:r w:rsidR="00D16383" w:rsidRPr="003407F9">
        <w:rPr>
          <w:rFonts w:ascii="Times New Roman" w:hAnsi="Times New Roman"/>
          <w:b/>
        </w:rPr>
        <w:t xml:space="preserve">Observation </w:t>
      </w:r>
      <w:r w:rsidR="00D16383">
        <w:rPr>
          <w:rFonts w:ascii="Times New Roman" w:hAnsi="Times New Roman"/>
          <w:b/>
          <w:noProof/>
        </w:rPr>
        <w:t>4</w:t>
      </w:r>
      <w:r w:rsidR="00D16383">
        <w:rPr>
          <w:rFonts w:ascii="Times New Roman" w:hAnsi="Times New Roman"/>
          <w:b/>
        </w:rPr>
        <w:t>: For PUCCH format 0/1, the case 1-1 and case 2 with multi-sub-PRB based PUCCH have better PAPR performance</w:t>
      </w:r>
      <w:r w:rsidR="00D16383" w:rsidRPr="00F14CA9">
        <w:rPr>
          <w:rFonts w:ascii="Times New Roman" w:hAnsi="Times New Roman"/>
          <w:b/>
        </w:rPr>
        <w:t xml:space="preserve"> </w:t>
      </w:r>
      <w:r w:rsidR="00D16383">
        <w:rPr>
          <w:rFonts w:ascii="Times New Roman" w:hAnsi="Times New Roman"/>
          <w:b/>
        </w:rPr>
        <w:t>and meanwhile better coverage performance than the case 0-1 with multi-PRB based PUCCH.</w:t>
      </w:r>
      <w:r>
        <w:rPr>
          <w:rFonts w:eastAsiaTheme="minorEastAsia"/>
          <w:lang w:eastAsia="zh-CN"/>
        </w:rPr>
        <w:fldChar w:fldCharType="end"/>
      </w:r>
    </w:p>
    <w:p w14:paraId="73A25189" w14:textId="4F7871DE" w:rsidR="009D728B" w:rsidRDefault="009D728B"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_Ref61447775 \h </w:instrText>
      </w:r>
      <w:r>
        <w:rPr>
          <w:rFonts w:eastAsiaTheme="minorEastAsia"/>
          <w:lang w:eastAsia="zh-CN"/>
        </w:rPr>
      </w:r>
      <w:r>
        <w:rPr>
          <w:rFonts w:eastAsiaTheme="minorEastAsia"/>
          <w:lang w:eastAsia="zh-CN"/>
        </w:rPr>
        <w:fldChar w:fldCharType="separate"/>
      </w:r>
      <w:r w:rsidR="00D16383" w:rsidRPr="00D1320D">
        <w:rPr>
          <w:rFonts w:ascii="Times New Roman" w:hAnsi="Times New Roman"/>
          <w:b/>
        </w:rPr>
        <w:t xml:space="preserve">Observation </w:t>
      </w:r>
      <w:r w:rsidR="00D16383">
        <w:rPr>
          <w:rFonts w:ascii="Times New Roman" w:hAnsi="Times New Roman"/>
          <w:b/>
          <w:noProof/>
        </w:rPr>
        <w:t>5</w:t>
      </w:r>
      <w:r w:rsidR="00D16383" w:rsidRPr="00D1320D">
        <w:rPr>
          <w:rFonts w:ascii="Times New Roman" w:hAnsi="Times New Roman"/>
          <w:b/>
        </w:rPr>
        <w:t xml:space="preserve">: For PUCCH format 0/1, the case 3 and case 4 with multi-sub-PRB based PUCCH have </w:t>
      </w:r>
      <w:r w:rsidR="00D16383">
        <w:rPr>
          <w:rFonts w:ascii="Times New Roman" w:hAnsi="Times New Roman"/>
          <w:b/>
        </w:rPr>
        <w:t xml:space="preserve">much </w:t>
      </w:r>
      <w:r w:rsidR="00D16383" w:rsidRPr="00D1320D">
        <w:rPr>
          <w:rFonts w:ascii="Times New Roman" w:hAnsi="Times New Roman"/>
          <w:b/>
        </w:rPr>
        <w:t xml:space="preserve">better coverage performance than the case 0-1 with multi-PRB based PUCCH </w:t>
      </w:r>
      <w:r w:rsidR="00D16383">
        <w:rPr>
          <w:rFonts w:ascii="Times New Roman" w:hAnsi="Times New Roman"/>
          <w:b/>
        </w:rPr>
        <w:t>meanwhile with</w:t>
      </w:r>
      <w:r w:rsidR="00D16383" w:rsidRPr="00D1320D">
        <w:rPr>
          <w:rFonts w:ascii="Times New Roman" w:hAnsi="Times New Roman"/>
          <w:b/>
        </w:rPr>
        <w:t xml:space="preserve"> minor difference </w:t>
      </w:r>
      <w:r w:rsidR="00D16383">
        <w:rPr>
          <w:rFonts w:ascii="Times New Roman" w:hAnsi="Times New Roman"/>
          <w:b/>
        </w:rPr>
        <w:t xml:space="preserve">on </w:t>
      </w:r>
      <w:r w:rsidR="00D16383" w:rsidRPr="00D1320D">
        <w:rPr>
          <w:rFonts w:ascii="Times New Roman" w:hAnsi="Times New Roman"/>
          <w:b/>
        </w:rPr>
        <w:t>PAPR performance.</w:t>
      </w:r>
      <w:r>
        <w:rPr>
          <w:rFonts w:eastAsiaTheme="minorEastAsia"/>
          <w:lang w:eastAsia="zh-CN"/>
        </w:rPr>
        <w:fldChar w:fldCharType="end"/>
      </w:r>
    </w:p>
    <w:p w14:paraId="4101C1EE" w14:textId="4967B487" w:rsidR="009D728B" w:rsidRDefault="009D728B"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_Ref61447776 \h </w:instrText>
      </w:r>
      <w:r>
        <w:rPr>
          <w:rFonts w:eastAsiaTheme="minorEastAsia"/>
          <w:lang w:eastAsia="zh-CN"/>
        </w:rPr>
      </w:r>
      <w:r>
        <w:rPr>
          <w:rFonts w:eastAsiaTheme="minorEastAsia"/>
          <w:lang w:eastAsia="zh-CN"/>
        </w:rPr>
        <w:fldChar w:fldCharType="separate"/>
      </w:r>
      <w:r w:rsidR="00D16383" w:rsidRPr="002D3DB9">
        <w:rPr>
          <w:rFonts w:ascii="Times New Roman" w:hAnsi="Times New Roman"/>
          <w:b/>
        </w:rPr>
        <w:t xml:space="preserve">Observation </w:t>
      </w:r>
      <w:r w:rsidR="00D16383">
        <w:rPr>
          <w:rFonts w:ascii="Times New Roman" w:hAnsi="Times New Roman"/>
          <w:b/>
          <w:noProof/>
        </w:rPr>
        <w:t>6</w:t>
      </w:r>
      <w:r w:rsidR="00D16383" w:rsidRPr="002D3DB9">
        <w:rPr>
          <w:rFonts w:ascii="Times New Roman" w:hAnsi="Times New Roman"/>
          <w:b/>
        </w:rPr>
        <w:t>:</w:t>
      </w:r>
      <w:r w:rsidR="00D16383">
        <w:t xml:space="preserve"> </w:t>
      </w:r>
      <w:r w:rsidR="00D16383" w:rsidRPr="00D1320D">
        <w:rPr>
          <w:rFonts w:ascii="Times New Roman" w:hAnsi="Times New Roman"/>
          <w:b/>
        </w:rPr>
        <w:t xml:space="preserve">For PUCCH format 0/1, the case </w:t>
      </w:r>
      <w:r w:rsidR="00D16383">
        <w:rPr>
          <w:rFonts w:ascii="Times New Roman" w:hAnsi="Times New Roman"/>
          <w:b/>
        </w:rPr>
        <w:t>5</w:t>
      </w:r>
      <w:r w:rsidR="00D16383" w:rsidRPr="00D1320D">
        <w:rPr>
          <w:rFonts w:ascii="Times New Roman" w:hAnsi="Times New Roman"/>
          <w:b/>
        </w:rPr>
        <w:t xml:space="preserve"> with multi-sub-PRB based PUCCH ha</w:t>
      </w:r>
      <w:r w:rsidR="00D16383">
        <w:rPr>
          <w:rFonts w:ascii="Times New Roman" w:hAnsi="Times New Roman"/>
          <w:b/>
        </w:rPr>
        <w:t>s</w:t>
      </w:r>
      <w:r w:rsidR="00D16383" w:rsidRPr="00D1320D">
        <w:rPr>
          <w:rFonts w:ascii="Times New Roman" w:hAnsi="Times New Roman"/>
          <w:b/>
        </w:rPr>
        <w:t xml:space="preserve"> minor difference</w:t>
      </w:r>
      <w:r w:rsidR="00D16383">
        <w:rPr>
          <w:rFonts w:ascii="Times New Roman" w:hAnsi="Times New Roman"/>
          <w:b/>
        </w:rPr>
        <w:t xml:space="preserve"> on PAPR performance and </w:t>
      </w:r>
      <w:r w:rsidR="00D16383" w:rsidRPr="00D1320D">
        <w:rPr>
          <w:rFonts w:ascii="Times New Roman" w:hAnsi="Times New Roman"/>
          <w:b/>
        </w:rPr>
        <w:t xml:space="preserve">coverage performance </w:t>
      </w:r>
      <w:r w:rsidR="00D16383">
        <w:rPr>
          <w:rFonts w:ascii="Times New Roman" w:hAnsi="Times New Roman"/>
          <w:b/>
        </w:rPr>
        <w:t>compared with</w:t>
      </w:r>
      <w:r w:rsidR="00D16383" w:rsidRPr="00D1320D">
        <w:rPr>
          <w:rFonts w:ascii="Times New Roman" w:hAnsi="Times New Roman"/>
          <w:b/>
        </w:rPr>
        <w:t xml:space="preserve"> the case 0-1 with multi-PRB based PUCCH.</w:t>
      </w:r>
      <w:r>
        <w:rPr>
          <w:rFonts w:eastAsiaTheme="minorEastAsia"/>
          <w:lang w:eastAsia="zh-CN"/>
        </w:rPr>
        <w:fldChar w:fldCharType="end"/>
      </w:r>
    </w:p>
    <w:p w14:paraId="584A0CDB" w14:textId="2656D632" w:rsidR="009D728B" w:rsidRDefault="009D728B"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_Ref61447807 \h </w:instrText>
      </w:r>
      <w:r>
        <w:rPr>
          <w:rFonts w:eastAsiaTheme="minorEastAsia"/>
          <w:lang w:eastAsia="zh-CN"/>
        </w:rPr>
      </w:r>
      <w:r>
        <w:rPr>
          <w:rFonts w:eastAsiaTheme="minorEastAsia"/>
          <w:lang w:eastAsia="zh-CN"/>
        </w:rPr>
        <w:fldChar w:fldCharType="separate"/>
      </w:r>
      <w:r w:rsidR="00D16383" w:rsidRPr="001F1077">
        <w:rPr>
          <w:rFonts w:ascii="Times New Roman" w:hAnsi="Times New Roman"/>
          <w:b/>
        </w:rPr>
        <w:t xml:space="preserve">Proposal </w:t>
      </w:r>
      <w:r w:rsidR="00D16383">
        <w:rPr>
          <w:rFonts w:ascii="Times New Roman" w:hAnsi="Times New Roman"/>
          <w:b/>
          <w:noProof/>
        </w:rPr>
        <w:t>1</w:t>
      </w:r>
      <w:r w:rsidR="00D16383" w:rsidRPr="001F1077">
        <w:rPr>
          <w:rFonts w:ascii="Times New Roman" w:hAnsi="Times New Roman"/>
          <w:b/>
        </w:rPr>
        <w:t xml:space="preserve">: </w:t>
      </w:r>
      <w:r w:rsidR="00D16383" w:rsidRPr="001F1077">
        <w:rPr>
          <w:rFonts w:ascii="Times New Roman" w:eastAsiaTheme="minorEastAsia" w:hAnsi="Times New Roman"/>
          <w:b/>
          <w:lang w:eastAsia="zh-CN"/>
        </w:rPr>
        <w:t xml:space="preserve">Adopt the link budget template in </w:t>
      </w:r>
      <w:r w:rsidR="00D16383" w:rsidRPr="0001519D">
        <w:rPr>
          <w:rFonts w:ascii="Times New Roman" w:hAnsi="Times New Roman"/>
          <w:b/>
        </w:rPr>
        <w:t xml:space="preserve">Table </w:t>
      </w:r>
      <w:r w:rsidR="00D16383">
        <w:rPr>
          <w:rFonts w:ascii="Times New Roman" w:hAnsi="Times New Roman"/>
          <w:b/>
          <w:noProof/>
        </w:rPr>
        <w:t>4</w:t>
      </w:r>
      <w:r w:rsidR="00D16383" w:rsidRPr="001F1077">
        <w:rPr>
          <w:rFonts w:ascii="Times New Roman" w:eastAsiaTheme="minorEastAsia" w:hAnsi="Times New Roman"/>
          <w:b/>
          <w:lang w:eastAsia="zh-CN"/>
        </w:rPr>
        <w:t xml:space="preserve"> to evaluate the different methods </w:t>
      </w:r>
      <w:r w:rsidR="00D16383">
        <w:rPr>
          <w:rFonts w:ascii="Times New Roman" w:eastAsiaTheme="minorEastAsia" w:hAnsi="Times New Roman"/>
          <w:b/>
          <w:lang w:eastAsia="zh-CN"/>
        </w:rPr>
        <w:t>of</w:t>
      </w:r>
      <w:r w:rsidR="00D16383" w:rsidRPr="001F1077">
        <w:rPr>
          <w:rFonts w:ascii="Times New Roman" w:eastAsiaTheme="minorEastAsia" w:hAnsi="Times New Roman"/>
          <w:b/>
          <w:lang w:eastAsia="zh-CN"/>
        </w:rPr>
        <w:t xml:space="preserve"> </w:t>
      </w:r>
      <w:r w:rsidR="00D16383">
        <w:rPr>
          <w:rFonts w:ascii="Times New Roman" w:eastAsiaTheme="minorEastAsia" w:hAnsi="Times New Roman"/>
          <w:b/>
          <w:lang w:eastAsia="zh-CN"/>
        </w:rPr>
        <w:t xml:space="preserve">increasing the number of </w:t>
      </w:r>
      <w:r w:rsidR="00D16383" w:rsidRPr="001F1077">
        <w:rPr>
          <w:rFonts w:ascii="Times New Roman" w:eastAsiaTheme="minorEastAsia" w:hAnsi="Times New Roman"/>
          <w:b/>
          <w:lang w:eastAsia="zh-CN"/>
        </w:rPr>
        <w:t>PUCCH</w:t>
      </w:r>
      <w:r w:rsidR="00D16383">
        <w:rPr>
          <w:rFonts w:ascii="Times New Roman" w:eastAsiaTheme="minorEastAsia" w:hAnsi="Times New Roman"/>
          <w:b/>
          <w:lang w:eastAsia="zh-CN"/>
        </w:rPr>
        <w:t xml:space="preserve"> RBs</w:t>
      </w:r>
      <w:r w:rsidR="00D16383" w:rsidRPr="001F1077">
        <w:rPr>
          <w:rFonts w:ascii="Times New Roman" w:eastAsiaTheme="minorEastAsia" w:hAnsi="Times New Roman"/>
          <w:b/>
          <w:lang w:eastAsia="zh-CN"/>
        </w:rPr>
        <w:t>.</w:t>
      </w:r>
      <w:r>
        <w:rPr>
          <w:rFonts w:eastAsiaTheme="minorEastAsia"/>
          <w:lang w:eastAsia="zh-CN"/>
        </w:rPr>
        <w:fldChar w:fldCharType="end"/>
      </w:r>
    </w:p>
    <w:p w14:paraId="205BD246" w14:textId="1EED276B" w:rsidR="009D728B" w:rsidRDefault="009D728B" w:rsidP="00736230">
      <w:pPr>
        <w:pStyle w:val="a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_Ref61447810 \h </w:instrText>
      </w:r>
      <w:r>
        <w:rPr>
          <w:rFonts w:eastAsiaTheme="minorEastAsia"/>
          <w:lang w:eastAsia="zh-CN"/>
        </w:rPr>
      </w:r>
      <w:r>
        <w:rPr>
          <w:rFonts w:eastAsiaTheme="minorEastAsia"/>
          <w:lang w:eastAsia="zh-CN"/>
        </w:rPr>
        <w:fldChar w:fldCharType="separate"/>
      </w:r>
      <w:r w:rsidR="00D16383" w:rsidRPr="007F6FC5">
        <w:rPr>
          <w:rFonts w:ascii="Times New Roman" w:hAnsi="Times New Roman"/>
          <w:b/>
        </w:rPr>
        <w:t xml:space="preserve">Proposal </w:t>
      </w:r>
      <w:r w:rsidR="00D16383">
        <w:rPr>
          <w:rFonts w:ascii="Times New Roman" w:hAnsi="Times New Roman"/>
          <w:b/>
          <w:noProof/>
        </w:rPr>
        <w:t>2</w:t>
      </w:r>
      <w:r w:rsidR="00D16383" w:rsidRPr="007F6FC5">
        <w:rPr>
          <w:rFonts w:ascii="Times New Roman" w:hAnsi="Times New Roman"/>
          <w:b/>
        </w:rPr>
        <w:t>:</w:t>
      </w:r>
      <w:r w:rsidR="00D16383">
        <w:rPr>
          <w:rFonts w:ascii="Times New Roman" w:hAnsi="Times New Roman"/>
          <w:b/>
        </w:rPr>
        <w:t xml:space="preserve"> Support multi-sub-PRB based PUCCH format 0/1 for power boosting and coverage enhancement for NR operation from 52.6-71GHz</w:t>
      </w:r>
      <w:r w:rsidR="00D16383" w:rsidRPr="00D164F4">
        <w:rPr>
          <w:rFonts w:ascii="Times New Roman" w:hAnsi="Times New Roman"/>
          <w:b/>
        </w:rPr>
        <w:t>.</w:t>
      </w:r>
      <w:r>
        <w:rPr>
          <w:rFonts w:eastAsiaTheme="minorEastAsia"/>
          <w:lang w:eastAsia="zh-CN"/>
        </w:rPr>
        <w:fldChar w:fldCharType="end"/>
      </w:r>
    </w:p>
    <w:p w14:paraId="72FFF118" w14:textId="77777777" w:rsidR="00F57BAC" w:rsidRDefault="009D728B"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_Ref61447811 \h </w:instrText>
      </w:r>
      <w:r>
        <w:rPr>
          <w:rFonts w:eastAsiaTheme="minorEastAsia"/>
          <w:lang w:eastAsia="zh-CN"/>
        </w:rPr>
      </w:r>
      <w:r>
        <w:rPr>
          <w:rFonts w:eastAsiaTheme="minorEastAsia"/>
          <w:lang w:eastAsia="zh-CN"/>
        </w:rPr>
        <w:fldChar w:fldCharType="separate"/>
      </w:r>
      <w:r w:rsidR="00D16383" w:rsidRPr="00DE343F">
        <w:rPr>
          <w:rFonts w:ascii="Times New Roman" w:hAnsi="Times New Roman"/>
          <w:b/>
        </w:rPr>
        <w:t xml:space="preserve">Proposal </w:t>
      </w:r>
      <w:r w:rsidR="00D16383">
        <w:rPr>
          <w:rFonts w:ascii="Times New Roman" w:hAnsi="Times New Roman"/>
          <w:b/>
          <w:noProof/>
        </w:rPr>
        <w:t>3</w:t>
      </w:r>
      <w:r w:rsidR="00D16383" w:rsidRPr="00DE343F">
        <w:rPr>
          <w:rFonts w:ascii="Times New Roman" w:hAnsi="Times New Roman"/>
          <w:b/>
        </w:rPr>
        <w:t xml:space="preserve">: </w:t>
      </w:r>
      <w:r w:rsidR="00D16383">
        <w:rPr>
          <w:rFonts w:ascii="Times New Roman" w:hAnsi="Times New Roman"/>
          <w:b/>
        </w:rPr>
        <w:t xml:space="preserve">The RE and sequence mapping pattern </w:t>
      </w:r>
      <w:r w:rsidR="00D16383" w:rsidRPr="00D164F4">
        <w:rPr>
          <w:rFonts w:ascii="Times New Roman" w:hAnsi="Times New Roman"/>
          <w:b/>
        </w:rPr>
        <w:t>of multi-</w:t>
      </w:r>
      <w:r w:rsidR="00D16383">
        <w:rPr>
          <w:rFonts w:ascii="Times New Roman" w:hAnsi="Times New Roman"/>
          <w:b/>
        </w:rPr>
        <w:t>sub-</w:t>
      </w:r>
      <w:r w:rsidR="00D16383" w:rsidRPr="00D164F4">
        <w:rPr>
          <w:rFonts w:ascii="Times New Roman" w:hAnsi="Times New Roman"/>
          <w:b/>
        </w:rPr>
        <w:t>PRB</w:t>
      </w:r>
      <w:r w:rsidR="00D16383" w:rsidRPr="009A6579">
        <w:rPr>
          <w:rFonts w:ascii="Times New Roman" w:hAnsi="Times New Roman"/>
          <w:b/>
        </w:rPr>
        <w:t xml:space="preserve"> </w:t>
      </w:r>
      <w:r w:rsidR="00D16383">
        <w:rPr>
          <w:rFonts w:ascii="Times New Roman" w:hAnsi="Times New Roman"/>
          <w:b/>
        </w:rPr>
        <w:t>based PUCCH</w:t>
      </w:r>
      <w:r w:rsidR="00D16383" w:rsidRPr="00D164F4">
        <w:rPr>
          <w:rFonts w:ascii="Times New Roman" w:hAnsi="Times New Roman"/>
          <w:b/>
        </w:rPr>
        <w:t xml:space="preserve"> </w:t>
      </w:r>
      <w:r w:rsidR="00D16383">
        <w:rPr>
          <w:rFonts w:ascii="Times New Roman" w:hAnsi="Times New Roman"/>
          <w:b/>
        </w:rPr>
        <w:t>needs</w:t>
      </w:r>
      <w:r w:rsidR="00D16383" w:rsidRPr="00D164F4">
        <w:rPr>
          <w:rFonts w:ascii="Times New Roman" w:hAnsi="Times New Roman"/>
          <w:b/>
        </w:rPr>
        <w:t xml:space="preserve"> </w:t>
      </w:r>
      <w:r w:rsidR="00D16383">
        <w:rPr>
          <w:rFonts w:ascii="Times New Roman" w:hAnsi="Times New Roman"/>
          <w:b/>
        </w:rPr>
        <w:t>further study.</w:t>
      </w:r>
      <w:r>
        <w:rPr>
          <w:rFonts w:eastAsiaTheme="minorEastAsia"/>
          <w:lang w:eastAsia="zh-CN"/>
        </w:rPr>
        <w:fldChar w:fldCharType="end"/>
      </w:r>
    </w:p>
    <w:p w14:paraId="3090BFDD" w14:textId="580E6C1C" w:rsidR="0080648A" w:rsidRDefault="00F57BAC"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_Ref61894521 \h </w:instrText>
      </w:r>
      <w:r>
        <w:rPr>
          <w:rFonts w:eastAsiaTheme="minorEastAsia"/>
          <w:lang w:eastAsia="zh-CN"/>
        </w:rPr>
      </w:r>
      <w:r>
        <w:rPr>
          <w:rFonts w:eastAsiaTheme="minorEastAsia"/>
          <w:lang w:eastAsia="zh-CN"/>
        </w:rPr>
        <w:fldChar w:fldCharType="separate"/>
      </w:r>
      <w:r w:rsidRPr="005154BE">
        <w:rPr>
          <w:rFonts w:ascii="Times New Roman" w:hAnsi="Times New Roman"/>
          <w:b/>
        </w:rPr>
        <w:t xml:space="preserve">Proposal </w:t>
      </w:r>
      <w:r>
        <w:rPr>
          <w:rFonts w:ascii="Times New Roman" w:hAnsi="Times New Roman"/>
          <w:b/>
          <w:noProof/>
        </w:rPr>
        <w:t>4</w:t>
      </w:r>
      <w:r w:rsidRPr="005154BE">
        <w:rPr>
          <w:rFonts w:ascii="Times New Roman" w:hAnsi="Times New Roman"/>
          <w:b/>
        </w:rPr>
        <w:t xml:space="preserve">: For PUCCH format 4, </w:t>
      </w:r>
      <w:r w:rsidRPr="005439AB">
        <w:rPr>
          <w:rFonts w:ascii="Times New Roman" w:hAnsi="Times New Roman"/>
          <w:b/>
        </w:rPr>
        <w:t>multi-PRB or multi-sub-PRB based PUCCH</w:t>
      </w:r>
      <w:r>
        <w:rPr>
          <w:rFonts w:ascii="Times New Roman" w:hAnsi="Times New Roman"/>
          <w:b/>
        </w:rPr>
        <w:t xml:space="preserve"> need further evaluation as well as the RE and sequence mapping pattern.</w:t>
      </w:r>
      <w:r>
        <w:rPr>
          <w:rFonts w:eastAsiaTheme="minorEastAsia"/>
          <w:lang w:eastAsia="zh-CN"/>
        </w:rPr>
        <w:fldChar w:fldCharType="end"/>
      </w:r>
      <w:r w:rsidR="0080648A">
        <w:rPr>
          <w:rFonts w:eastAsiaTheme="minorEastAsia"/>
          <w:lang w:eastAsia="zh-CN"/>
        </w:rPr>
        <w:fldChar w:fldCharType="begin"/>
      </w:r>
      <w:r w:rsidR="0080648A">
        <w:rPr>
          <w:rFonts w:eastAsiaTheme="minorEastAsia"/>
          <w:lang w:eastAsia="zh-CN"/>
        </w:rPr>
        <w:instrText xml:space="preserve"> REF _Ref61619389 \h </w:instrText>
      </w:r>
      <w:r w:rsidR="0080648A">
        <w:rPr>
          <w:rFonts w:eastAsiaTheme="minorEastAsia"/>
          <w:lang w:eastAsia="zh-CN"/>
        </w:rPr>
      </w:r>
      <w:r w:rsidR="0080648A">
        <w:rPr>
          <w:rFonts w:eastAsiaTheme="minorEastAsia"/>
          <w:lang w:eastAsia="zh-CN"/>
        </w:rPr>
        <w:fldChar w:fldCharType="end"/>
      </w:r>
    </w:p>
    <w:p w14:paraId="3A00B017" w14:textId="202A1B2C" w:rsidR="00A00B76" w:rsidRDefault="00A00B76" w:rsidP="00736230">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_Ref61451321 \h </w:instrText>
      </w:r>
      <w:r>
        <w:rPr>
          <w:rFonts w:eastAsiaTheme="minorEastAsia"/>
          <w:lang w:eastAsia="zh-CN"/>
        </w:rPr>
      </w:r>
      <w:r>
        <w:rPr>
          <w:rFonts w:eastAsiaTheme="minorEastAsia"/>
          <w:lang w:eastAsia="zh-CN"/>
        </w:rPr>
        <w:fldChar w:fldCharType="separate"/>
      </w:r>
      <w:r w:rsidR="00D16383" w:rsidRPr="00A00B76">
        <w:rPr>
          <w:rFonts w:ascii="Times New Roman" w:hAnsi="Times New Roman"/>
          <w:b/>
        </w:rPr>
        <w:t xml:space="preserve">Proposal </w:t>
      </w:r>
      <w:r w:rsidR="00D16383">
        <w:rPr>
          <w:rFonts w:ascii="Times New Roman" w:hAnsi="Times New Roman"/>
          <w:b/>
          <w:noProof/>
        </w:rPr>
        <w:t>5</w:t>
      </w:r>
      <w:r w:rsidR="00D16383" w:rsidRPr="00A00B76">
        <w:rPr>
          <w:rFonts w:ascii="Times New Roman" w:hAnsi="Times New Roman"/>
          <w:b/>
        </w:rPr>
        <w:t>: T</w:t>
      </w:r>
      <w:r w:rsidR="00D16383">
        <w:rPr>
          <w:rFonts w:ascii="Times New Roman" w:hAnsi="Times New Roman"/>
          <w:b/>
        </w:rPr>
        <w:t xml:space="preserve">he </w:t>
      </w:r>
      <w:r w:rsidR="00D16383" w:rsidRPr="0073174C">
        <w:rPr>
          <w:rFonts w:ascii="Times New Roman" w:eastAsiaTheme="minorEastAsia" w:hAnsi="Times New Roman"/>
          <w:b/>
          <w:lang w:eastAsia="zh-CN"/>
        </w:rPr>
        <w:t>parameter related to</w:t>
      </w:r>
      <w:r w:rsidR="00D16383" w:rsidRPr="0073174C">
        <w:rPr>
          <w:rFonts w:ascii="Times New Roman" w:hAnsi="Times New Roman"/>
          <w:b/>
        </w:rPr>
        <w:t xml:space="preserve"> bloc</w:t>
      </w:r>
      <w:r w:rsidR="00D16383" w:rsidRPr="00A00B76">
        <w:rPr>
          <w:rFonts w:ascii="Times New Roman" w:hAnsi="Times New Roman"/>
          <w:b/>
        </w:rPr>
        <w:t>k-wise spreading for PUCCH format 4 is dependent on the number of RBs and the number of REs in each RB</w:t>
      </w:r>
      <w:r w:rsidR="00D16383">
        <w:rPr>
          <w:rFonts w:ascii="Times New Roman" w:hAnsi="Times New Roman"/>
          <w:b/>
        </w:rPr>
        <w:t>.</w:t>
      </w:r>
      <w:r>
        <w:rPr>
          <w:rFonts w:eastAsiaTheme="minorEastAsia"/>
          <w:lang w:eastAsia="zh-CN"/>
        </w:rPr>
        <w:fldChar w:fldCharType="end"/>
      </w:r>
    </w:p>
    <w:p w14:paraId="0CFD6BAE" w14:textId="3343F00A" w:rsidR="00C57999" w:rsidRDefault="00C57999" w:rsidP="00C5799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08F669DD" w14:textId="5FBA01E5" w:rsidR="00C57999" w:rsidRDefault="00C320FB" w:rsidP="00C57999">
      <w:pPr>
        <w:pStyle w:val="a0"/>
        <w:jc w:val="center"/>
        <w:rPr>
          <w:rFonts w:ascii="Times New Roman" w:eastAsiaTheme="minorEastAsia" w:hAnsi="Times New Roman"/>
          <w:lang w:eastAsia="zh-CN"/>
        </w:rPr>
      </w:pPr>
      <w:r>
        <w:rPr>
          <w:noProof/>
        </w:rPr>
        <w:drawing>
          <wp:inline distT="0" distB="0" distL="0" distR="0" wp14:anchorId="24CC3C84" wp14:editId="4A3A5032">
            <wp:extent cx="5274310" cy="395573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955733"/>
                    </a:xfrm>
                    <a:prstGeom prst="rect">
                      <a:avLst/>
                    </a:prstGeom>
                    <a:noFill/>
                    <a:ln>
                      <a:noFill/>
                    </a:ln>
                  </pic:spPr>
                </pic:pic>
              </a:graphicData>
            </a:graphic>
          </wp:inline>
        </w:drawing>
      </w:r>
    </w:p>
    <w:p w14:paraId="7047E7D9" w14:textId="3597893B" w:rsidR="00C57999" w:rsidRPr="00C320FB" w:rsidRDefault="00C57999" w:rsidP="00C320FB">
      <w:pPr>
        <w:pStyle w:val="a7"/>
        <w:jc w:val="center"/>
        <w:rPr>
          <w:rFonts w:ascii="Times New Roman" w:eastAsiaTheme="minorEastAsia" w:hAnsi="Times New Roman"/>
          <w:sz w:val="18"/>
          <w:szCs w:val="18"/>
          <w:lang w:eastAsia="zh-CN"/>
        </w:rPr>
      </w:pPr>
      <w:r w:rsidRPr="00C320FB">
        <w:rPr>
          <w:rFonts w:ascii="Times New Roman" w:hAnsi="Times New Roman"/>
          <w:b/>
          <w:bCs/>
          <w:sz w:val="18"/>
          <w:szCs w:val="18"/>
        </w:rPr>
        <w:t xml:space="preserve">Figure </w:t>
      </w:r>
      <w:r w:rsidRPr="00C320FB">
        <w:rPr>
          <w:rFonts w:ascii="Times New Roman" w:hAnsi="Times New Roman"/>
          <w:b/>
          <w:bCs/>
          <w:sz w:val="18"/>
          <w:szCs w:val="18"/>
        </w:rPr>
        <w:fldChar w:fldCharType="begin"/>
      </w:r>
      <w:r w:rsidRPr="00C320FB">
        <w:rPr>
          <w:rFonts w:ascii="Times New Roman" w:hAnsi="Times New Roman"/>
          <w:b/>
          <w:bCs/>
          <w:sz w:val="18"/>
          <w:szCs w:val="18"/>
        </w:rPr>
        <w:instrText xml:space="preserve"> SEQ Figure \* ARABIC </w:instrText>
      </w:r>
      <w:r w:rsidRPr="00C320FB">
        <w:rPr>
          <w:rFonts w:ascii="Times New Roman" w:hAnsi="Times New Roman"/>
          <w:b/>
          <w:bCs/>
          <w:sz w:val="18"/>
          <w:szCs w:val="18"/>
        </w:rPr>
        <w:fldChar w:fldCharType="separate"/>
      </w:r>
      <w:r>
        <w:rPr>
          <w:rFonts w:ascii="Times New Roman" w:hAnsi="Times New Roman"/>
          <w:b/>
          <w:bCs/>
          <w:noProof/>
          <w:sz w:val="18"/>
          <w:szCs w:val="18"/>
        </w:rPr>
        <w:t>1</w:t>
      </w:r>
      <w:r w:rsidRPr="00C320FB">
        <w:rPr>
          <w:rFonts w:ascii="Times New Roman" w:hAnsi="Times New Roman"/>
          <w:b/>
          <w:bCs/>
          <w:sz w:val="18"/>
          <w:szCs w:val="18"/>
        </w:rPr>
        <w:fldChar w:fldCharType="end"/>
      </w:r>
      <w:r w:rsidRPr="00C320FB">
        <w:rPr>
          <w:rFonts w:ascii="Times New Roman" w:eastAsiaTheme="minorEastAsia" w:hAnsi="Times New Roman"/>
          <w:b/>
          <w:bCs/>
          <w:sz w:val="18"/>
          <w:szCs w:val="18"/>
          <w:lang w:eastAsia="zh-CN"/>
        </w:rPr>
        <w:tab/>
      </w:r>
      <w:r w:rsidR="00C320FB">
        <w:rPr>
          <w:rFonts w:ascii="Times New Roman" w:eastAsiaTheme="minorEastAsia" w:hAnsi="Times New Roman"/>
          <w:sz w:val="18"/>
          <w:szCs w:val="18"/>
          <w:lang w:eastAsia="zh-CN"/>
        </w:rPr>
        <w:t>ACK missed</w:t>
      </w:r>
      <w:r w:rsidRPr="00C320FB">
        <w:rPr>
          <w:rFonts w:ascii="Times New Roman" w:eastAsiaTheme="minorEastAsia" w:hAnsi="Times New Roman"/>
          <w:sz w:val="18"/>
          <w:szCs w:val="18"/>
          <w:lang w:eastAsia="zh-CN"/>
        </w:rPr>
        <w:t xml:space="preserve"> performance for </w:t>
      </w:r>
      <w:r>
        <w:rPr>
          <w:rFonts w:ascii="Times New Roman" w:eastAsiaTheme="minorEastAsia" w:hAnsi="Times New Roman"/>
          <w:sz w:val="18"/>
          <w:szCs w:val="18"/>
          <w:lang w:eastAsia="zh-CN"/>
        </w:rPr>
        <w:t>PUCCH format</w:t>
      </w:r>
      <w:r w:rsidR="00C320FB">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0</w:t>
      </w:r>
    </w:p>
    <w:p w14:paraId="0A612FBE" w14:textId="24E8802C" w:rsidR="00C57999" w:rsidRDefault="00C57999" w:rsidP="00C320FB">
      <w:pPr>
        <w:pStyle w:val="a0"/>
        <w:jc w:val="center"/>
        <w:rPr>
          <w:rFonts w:eastAsiaTheme="minorEastAsia"/>
          <w:lang w:eastAsia="zh-CN"/>
        </w:rPr>
      </w:pPr>
    </w:p>
    <w:p w14:paraId="2995618C" w14:textId="2F829280" w:rsidR="00C320FB" w:rsidRDefault="00C320FB" w:rsidP="00C320FB">
      <w:pPr>
        <w:pStyle w:val="a0"/>
        <w:jc w:val="center"/>
        <w:rPr>
          <w:rFonts w:eastAsiaTheme="minorEastAsia" w:hint="eastAsia"/>
          <w:lang w:eastAsia="zh-CN"/>
        </w:rPr>
      </w:pPr>
      <w:r>
        <w:rPr>
          <w:noProof/>
        </w:rPr>
        <w:lastRenderedPageBreak/>
        <w:drawing>
          <wp:inline distT="0" distB="0" distL="0" distR="0" wp14:anchorId="3F3B1629" wp14:editId="58CDFEAE">
            <wp:extent cx="5274310" cy="412027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4120273"/>
                    </a:xfrm>
                    <a:prstGeom prst="rect">
                      <a:avLst/>
                    </a:prstGeom>
                    <a:noFill/>
                    <a:ln>
                      <a:noFill/>
                    </a:ln>
                  </pic:spPr>
                </pic:pic>
              </a:graphicData>
            </a:graphic>
          </wp:inline>
        </w:drawing>
      </w:r>
    </w:p>
    <w:p w14:paraId="2AD7F44E" w14:textId="374596C1" w:rsidR="00C57999" w:rsidRPr="00C320FB" w:rsidRDefault="00C57999" w:rsidP="00C320FB">
      <w:pPr>
        <w:pStyle w:val="a7"/>
        <w:jc w:val="center"/>
        <w:rPr>
          <w:rFonts w:ascii="Times New Roman" w:eastAsiaTheme="minorEastAsia" w:hAnsi="Times New Roman"/>
          <w:sz w:val="18"/>
          <w:szCs w:val="18"/>
          <w:lang w:eastAsia="zh-CN"/>
        </w:rPr>
      </w:pPr>
      <w:r w:rsidRPr="00C320FB">
        <w:rPr>
          <w:rFonts w:ascii="Times New Roman" w:hAnsi="Times New Roman"/>
          <w:b/>
          <w:bCs/>
          <w:sz w:val="18"/>
          <w:szCs w:val="18"/>
        </w:rPr>
        <w:t xml:space="preserve">Figure </w:t>
      </w:r>
      <w:r w:rsidRPr="00C320FB">
        <w:rPr>
          <w:rFonts w:ascii="Times New Roman" w:hAnsi="Times New Roman"/>
          <w:b/>
          <w:bCs/>
          <w:sz w:val="18"/>
          <w:szCs w:val="18"/>
        </w:rPr>
        <w:fldChar w:fldCharType="begin"/>
      </w:r>
      <w:r w:rsidRPr="00C320FB">
        <w:rPr>
          <w:rFonts w:ascii="Times New Roman" w:hAnsi="Times New Roman"/>
          <w:b/>
          <w:bCs/>
          <w:sz w:val="18"/>
          <w:szCs w:val="18"/>
        </w:rPr>
        <w:instrText xml:space="preserve"> SEQ Figure \* ARABIC </w:instrText>
      </w:r>
      <w:r w:rsidRPr="00C320FB">
        <w:rPr>
          <w:rFonts w:ascii="Times New Roman" w:hAnsi="Times New Roman"/>
          <w:b/>
          <w:bCs/>
          <w:sz w:val="18"/>
          <w:szCs w:val="18"/>
        </w:rPr>
        <w:fldChar w:fldCharType="separate"/>
      </w:r>
      <w:r w:rsidRPr="00C320FB">
        <w:rPr>
          <w:rFonts w:ascii="Times New Roman" w:hAnsi="Times New Roman"/>
          <w:b/>
          <w:bCs/>
          <w:noProof/>
          <w:sz w:val="18"/>
          <w:szCs w:val="18"/>
        </w:rPr>
        <w:t>2</w:t>
      </w:r>
      <w:r w:rsidRPr="00C320FB">
        <w:rPr>
          <w:rFonts w:ascii="Times New Roman" w:hAnsi="Times New Roman"/>
          <w:b/>
          <w:bCs/>
          <w:sz w:val="18"/>
          <w:szCs w:val="18"/>
        </w:rPr>
        <w:fldChar w:fldCharType="end"/>
      </w:r>
      <w:r w:rsidRPr="00C320FB">
        <w:rPr>
          <w:rFonts w:ascii="Times New Roman" w:hAnsi="Times New Roman"/>
          <w:sz w:val="18"/>
          <w:szCs w:val="18"/>
        </w:rPr>
        <w:t xml:space="preserve">  </w:t>
      </w:r>
      <w:r w:rsidR="00C320FB">
        <w:rPr>
          <w:rFonts w:ascii="Times New Roman" w:eastAsiaTheme="minorEastAsia" w:hAnsi="Times New Roman"/>
          <w:sz w:val="18"/>
          <w:szCs w:val="18"/>
          <w:lang w:eastAsia="zh-CN"/>
        </w:rPr>
        <w:t>ACK missed</w:t>
      </w:r>
      <w:r w:rsidRPr="00C57999">
        <w:rPr>
          <w:rFonts w:ascii="Times New Roman" w:eastAsiaTheme="minorEastAsia" w:hAnsi="Times New Roman"/>
          <w:sz w:val="18"/>
          <w:szCs w:val="18"/>
          <w:lang w:eastAsia="zh-CN"/>
        </w:rPr>
        <w:t xml:space="preserve"> performance for PUCCH format</w:t>
      </w:r>
      <w:r w:rsidR="00C320FB">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1</w:t>
      </w:r>
    </w:p>
    <w:p w14:paraId="3126D05F" w14:textId="7CD7D18C" w:rsidR="00C94B62" w:rsidRPr="002C7D02" w:rsidRDefault="00EA5A61" w:rsidP="002C7D02">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EED13FD" w14:textId="4EA49112" w:rsidR="002C7D02" w:rsidRDefault="002C7D02" w:rsidP="000831B3">
      <w:pPr>
        <w:pStyle w:val="a0"/>
        <w:numPr>
          <w:ilvl w:val="0"/>
          <w:numId w:val="10"/>
        </w:numPr>
        <w:rPr>
          <w:rFonts w:ascii="Times New Roman" w:eastAsia="宋体" w:hAnsi="Times New Roman"/>
          <w:lang w:eastAsia="zh-CN"/>
        </w:rPr>
      </w:pPr>
      <w:bookmarkStart w:id="17" w:name="_Ref37345407"/>
      <w:bookmarkStart w:id="18" w:name="_Ref32419540"/>
      <w:bookmarkStart w:id="19" w:name="_Ref40113707"/>
      <w:bookmarkStart w:id="20" w:name="_Ref53393056"/>
      <w:r w:rsidRPr="002C7D02">
        <w:rPr>
          <w:rFonts w:ascii="Times New Roman" w:eastAsia="宋体" w:hAnsi="Times New Roman"/>
          <w:lang w:eastAsia="zh-CN"/>
        </w:rPr>
        <w:t>RP-202925</w:t>
      </w:r>
      <w:r w:rsidRPr="002C7D02">
        <w:rPr>
          <w:rFonts w:ascii="Times New Roman" w:eastAsia="宋体" w:hAnsi="Times New Roman" w:hint="eastAsia"/>
          <w:lang w:eastAsia="zh-CN"/>
        </w:rPr>
        <w:t xml:space="preserve">, </w:t>
      </w:r>
      <w:bookmarkEnd w:id="17"/>
      <w:bookmarkEnd w:id="18"/>
      <w:bookmarkEnd w:id="19"/>
      <w:r w:rsidRPr="002C7D02">
        <w:rPr>
          <w:rFonts w:ascii="Times New Roman" w:hAnsi="Times New Roman"/>
          <w:lang w:eastAsia="zh-CN"/>
        </w:rPr>
        <w:t xml:space="preserve">3GPP TSG RAN Meeting #90-e, </w:t>
      </w:r>
      <w:r w:rsidRPr="002C7D02">
        <w:rPr>
          <w:rFonts w:ascii="Times New Roman" w:eastAsia="宋体" w:hAnsi="Times New Roman"/>
          <w:lang w:eastAsia="zh-CN"/>
        </w:rPr>
        <w:t>Electronic Meeting, 7-11 December 2020</w:t>
      </w:r>
      <w:r w:rsidR="00B569EC">
        <w:rPr>
          <w:rFonts w:ascii="Times New Roman" w:eastAsia="宋体" w:hAnsi="Times New Roman"/>
          <w:lang w:eastAsia="zh-CN"/>
        </w:rPr>
        <w:t>.</w:t>
      </w:r>
    </w:p>
    <w:p w14:paraId="11C3C099" w14:textId="367F59CB" w:rsidR="00102825" w:rsidRDefault="000E04C9" w:rsidP="000E04C9">
      <w:pPr>
        <w:pStyle w:val="a0"/>
        <w:numPr>
          <w:ilvl w:val="0"/>
          <w:numId w:val="10"/>
        </w:numPr>
        <w:rPr>
          <w:rFonts w:ascii="Times New Roman" w:eastAsia="宋体" w:hAnsi="Times New Roman"/>
          <w:lang w:eastAsia="zh-CN"/>
        </w:rPr>
      </w:pPr>
      <w:bookmarkStart w:id="21" w:name="_Ref61361654"/>
      <w:bookmarkEnd w:id="20"/>
      <w:r w:rsidRPr="000E04C9">
        <w:rPr>
          <w:rFonts w:ascii="Times New Roman" w:eastAsia="宋体" w:hAnsi="Times New Roman"/>
          <w:lang w:eastAsia="zh-CN"/>
        </w:rPr>
        <w:t xml:space="preserve">Draft ETSI EN 302 567 V2.1.20 (2020-06) Multiple-Gigabit/s radio equipment </w:t>
      </w:r>
      <w:r>
        <w:rPr>
          <w:rFonts w:ascii="Times New Roman" w:eastAsia="宋体" w:hAnsi="Times New Roman"/>
          <w:lang w:eastAsia="zh-CN"/>
        </w:rPr>
        <w:t>operating in the 60 GHz band</w:t>
      </w:r>
      <w:bookmarkEnd w:id="21"/>
      <w:r w:rsidR="00B569EC">
        <w:rPr>
          <w:rFonts w:ascii="Times New Roman" w:eastAsia="宋体" w:hAnsi="Times New Roman"/>
          <w:lang w:eastAsia="zh-CN"/>
        </w:rPr>
        <w:t>.</w:t>
      </w:r>
    </w:p>
    <w:p w14:paraId="5E7581D5" w14:textId="761D0385" w:rsidR="00E72DA9" w:rsidRDefault="00E72DA9" w:rsidP="00E72DA9">
      <w:pPr>
        <w:pStyle w:val="a0"/>
        <w:numPr>
          <w:ilvl w:val="0"/>
          <w:numId w:val="10"/>
        </w:numPr>
        <w:rPr>
          <w:rFonts w:ascii="Times New Roman" w:hAnsi="Times New Roman"/>
          <w:lang w:eastAsia="zh-CN"/>
        </w:rPr>
      </w:pPr>
      <w:bookmarkStart w:id="22" w:name="_Ref47691007"/>
      <w:bookmarkStart w:id="23" w:name="_Ref53393378"/>
      <w:r w:rsidRPr="005078D1">
        <w:rPr>
          <w:rFonts w:ascii="Times New Roman" w:hAnsi="Times New Roman"/>
          <w:lang w:eastAsia="zh-CN"/>
        </w:rPr>
        <w:t>Chairman Notes, 3GPP TSG RAN WG1 #102 meeting</w:t>
      </w:r>
      <w:bookmarkEnd w:id="22"/>
      <w:r w:rsidRPr="005078D1">
        <w:rPr>
          <w:rFonts w:ascii="Times New Roman" w:hAnsi="Times New Roman"/>
          <w:lang w:eastAsia="zh-CN"/>
        </w:rPr>
        <w:t>.</w:t>
      </w:r>
      <w:bookmarkEnd w:id="23"/>
    </w:p>
    <w:p w14:paraId="68B6D978" w14:textId="555862B1" w:rsidR="00C57999" w:rsidRPr="00C57999" w:rsidRDefault="00B569EC" w:rsidP="00C57999">
      <w:pPr>
        <w:pStyle w:val="a0"/>
        <w:numPr>
          <w:ilvl w:val="0"/>
          <w:numId w:val="10"/>
        </w:numPr>
        <w:rPr>
          <w:rFonts w:ascii="Times New Roman" w:hAnsi="Times New Roman"/>
          <w:lang w:eastAsia="zh-CN"/>
        </w:rPr>
      </w:pPr>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.211 V16.4.0 (</w:t>
      </w:r>
      <w:r w:rsidRPr="00B569EC">
        <w:rPr>
          <w:rFonts w:ascii="Times New Roman" w:hAnsi="Times New Roman" w:hint="eastAsia"/>
          <w:lang w:eastAsia="zh-CN"/>
        </w:rPr>
        <w:t>20</w:t>
      </w:r>
      <w:r w:rsidRPr="00B569EC">
        <w:rPr>
          <w:rFonts w:ascii="Times New Roman" w:hAnsi="Times New Roman"/>
          <w:lang w:eastAsia="zh-CN"/>
        </w:rPr>
        <w:t>20-12)</w:t>
      </w:r>
      <w:r w:rsidRPr="00B569EC">
        <w:rPr>
          <w:rFonts w:ascii="Times New Roman" w:hAnsi="Times New Roman" w:hint="eastAsia"/>
          <w:lang w:eastAsia="zh-CN"/>
        </w:rPr>
        <w:t>,</w:t>
      </w:r>
      <w:r w:rsidRPr="00B569EC">
        <w:rPr>
          <w:rFonts w:ascii="Times New Roman" w:hAnsi="Times New Roman"/>
          <w:lang w:eastAsia="zh-CN"/>
        </w:rPr>
        <w:t xml:space="preserve"> Physical channels and modulation</w:t>
      </w:r>
      <w:r>
        <w:rPr>
          <w:rFonts w:ascii="Times New Roman" w:eastAsiaTheme="minorEastAsia" w:hAnsi="Times New Roman"/>
          <w:lang w:eastAsia="zh-CN"/>
        </w:rPr>
        <w:t>.</w:t>
      </w:r>
    </w:p>
    <w:sectPr w:rsidR="00C57999" w:rsidRPr="00C57999" w:rsidSect="00162041">
      <w:type w:val="continuous"/>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6CDBE8" w16cid:durableId="23B04DA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CC835" w14:textId="77777777" w:rsidR="00EC3F97" w:rsidRDefault="00EC3F97">
      <w:r>
        <w:separator/>
      </w:r>
    </w:p>
  </w:endnote>
  <w:endnote w:type="continuationSeparator" w:id="0">
    <w:p w14:paraId="1016558D" w14:textId="77777777" w:rsidR="00EC3F97" w:rsidRDefault="00EC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A2CA6" w14:textId="77777777" w:rsidR="00EC3F97" w:rsidRDefault="00EC3F97">
      <w:r>
        <w:separator/>
      </w:r>
    </w:p>
  </w:footnote>
  <w:footnote w:type="continuationSeparator" w:id="0">
    <w:p w14:paraId="3BCED75D" w14:textId="77777777" w:rsidR="00EC3F97" w:rsidRDefault="00EC3F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2F675E6"/>
    <w:multiLevelType w:val="multilevel"/>
    <w:tmpl w:val="9F249D6E"/>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8"/>
  </w:num>
  <w:num w:numId="3">
    <w:abstractNumId w:val="22"/>
  </w:num>
  <w:num w:numId="4">
    <w:abstractNumId w:val="14"/>
  </w:num>
  <w:num w:numId="5">
    <w:abstractNumId w:val="15"/>
  </w:num>
  <w:num w:numId="6">
    <w:abstractNumId w:val="21"/>
  </w:num>
  <w:num w:numId="7">
    <w:abstractNumId w:val="9"/>
  </w:num>
  <w:num w:numId="8">
    <w:abstractNumId w:val="13"/>
  </w:num>
  <w:num w:numId="9">
    <w:abstractNumId w:val="26"/>
  </w:num>
  <w:num w:numId="10">
    <w:abstractNumId w:val="23"/>
  </w:num>
  <w:num w:numId="11">
    <w:abstractNumId w:val="20"/>
  </w:num>
  <w:num w:numId="12">
    <w:abstractNumId w:val="12"/>
  </w:num>
  <w:num w:numId="13">
    <w:abstractNumId w:val="2"/>
  </w:num>
  <w:num w:numId="14">
    <w:abstractNumId w:val="25"/>
  </w:num>
  <w:num w:numId="15">
    <w:abstractNumId w:val="11"/>
  </w:num>
  <w:num w:numId="16">
    <w:abstractNumId w:val="3"/>
  </w:num>
  <w:num w:numId="17">
    <w:abstractNumId w:val="4"/>
  </w:num>
  <w:num w:numId="18">
    <w:abstractNumId w:val="25"/>
  </w:num>
  <w:num w:numId="19">
    <w:abstractNumId w:val="7"/>
  </w:num>
  <w:num w:numId="20">
    <w:abstractNumId w:val="17"/>
  </w:num>
  <w:num w:numId="21">
    <w:abstractNumId w:val="5"/>
  </w:num>
  <w:num w:numId="22">
    <w:abstractNumId w:val="10"/>
  </w:num>
  <w:num w:numId="23">
    <w:abstractNumId w:val="16"/>
  </w:num>
  <w:num w:numId="24">
    <w:abstractNumId w:val="1"/>
  </w:num>
  <w:num w:numId="25">
    <w:abstractNumId w:val="6"/>
  </w:num>
  <w:num w:numId="26">
    <w:abstractNumId w:val="19"/>
  </w:num>
  <w:num w:numId="27">
    <w:abstractNumId w:val="24"/>
  </w:num>
  <w:num w:numId="28">
    <w:abstractNumId w:val="8"/>
  </w:num>
  <w:num w:numId="29">
    <w:abstractNumId w:val="25"/>
  </w:num>
  <w:num w:numId="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19D"/>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EC0"/>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691B"/>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3AE"/>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3AA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8E1"/>
    <w:rsid w:val="00075B95"/>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B03"/>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3B4"/>
    <w:rsid w:val="000B0969"/>
    <w:rsid w:val="000B0E21"/>
    <w:rsid w:val="000B17B6"/>
    <w:rsid w:val="000B17FB"/>
    <w:rsid w:val="000B1B2B"/>
    <w:rsid w:val="000B1C22"/>
    <w:rsid w:val="000B1C77"/>
    <w:rsid w:val="000B1D1E"/>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4C9"/>
    <w:rsid w:val="000E068D"/>
    <w:rsid w:val="000E0F87"/>
    <w:rsid w:val="000E1003"/>
    <w:rsid w:val="000E14AD"/>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25"/>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10D"/>
    <w:rsid w:val="00117296"/>
    <w:rsid w:val="00117423"/>
    <w:rsid w:val="001174AC"/>
    <w:rsid w:val="0011759E"/>
    <w:rsid w:val="00117B0E"/>
    <w:rsid w:val="00120A0B"/>
    <w:rsid w:val="00120A72"/>
    <w:rsid w:val="00120DD5"/>
    <w:rsid w:val="001215C0"/>
    <w:rsid w:val="001216B6"/>
    <w:rsid w:val="00121ED3"/>
    <w:rsid w:val="00122469"/>
    <w:rsid w:val="00122470"/>
    <w:rsid w:val="001229B9"/>
    <w:rsid w:val="00122D1E"/>
    <w:rsid w:val="00122F56"/>
    <w:rsid w:val="001233A1"/>
    <w:rsid w:val="0012371D"/>
    <w:rsid w:val="00123856"/>
    <w:rsid w:val="00123A2C"/>
    <w:rsid w:val="00123B33"/>
    <w:rsid w:val="00123D8A"/>
    <w:rsid w:val="00123E23"/>
    <w:rsid w:val="00123E88"/>
    <w:rsid w:val="00123F43"/>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101"/>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151"/>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AE6"/>
    <w:rsid w:val="00192D23"/>
    <w:rsid w:val="001932DB"/>
    <w:rsid w:val="00193FB1"/>
    <w:rsid w:val="0019410E"/>
    <w:rsid w:val="0019423B"/>
    <w:rsid w:val="00194BC8"/>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005"/>
    <w:rsid w:val="001C626F"/>
    <w:rsid w:val="001C6EEF"/>
    <w:rsid w:val="001C709F"/>
    <w:rsid w:val="001C7268"/>
    <w:rsid w:val="001C78FC"/>
    <w:rsid w:val="001C7DA5"/>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08AD"/>
    <w:rsid w:val="001E1051"/>
    <w:rsid w:val="001E105A"/>
    <w:rsid w:val="001E1C27"/>
    <w:rsid w:val="001E1FB6"/>
    <w:rsid w:val="001E22C3"/>
    <w:rsid w:val="001E27FE"/>
    <w:rsid w:val="001E29A7"/>
    <w:rsid w:val="001E2AC7"/>
    <w:rsid w:val="001E2B65"/>
    <w:rsid w:val="001E2CEF"/>
    <w:rsid w:val="001E2F8C"/>
    <w:rsid w:val="001E310F"/>
    <w:rsid w:val="001E32A8"/>
    <w:rsid w:val="001E354B"/>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077"/>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086"/>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519"/>
    <w:rsid w:val="00212651"/>
    <w:rsid w:val="0021268F"/>
    <w:rsid w:val="0021294F"/>
    <w:rsid w:val="00212B22"/>
    <w:rsid w:val="00212C47"/>
    <w:rsid w:val="00213676"/>
    <w:rsid w:val="002138FA"/>
    <w:rsid w:val="00213E13"/>
    <w:rsid w:val="002140A6"/>
    <w:rsid w:val="002142C9"/>
    <w:rsid w:val="002146A8"/>
    <w:rsid w:val="00214A27"/>
    <w:rsid w:val="00214B6F"/>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1FB8"/>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15E"/>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362"/>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27"/>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1CB"/>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113"/>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3DB9"/>
    <w:rsid w:val="002D4481"/>
    <w:rsid w:val="002D4520"/>
    <w:rsid w:val="002D4C07"/>
    <w:rsid w:val="002D4D31"/>
    <w:rsid w:val="002D5195"/>
    <w:rsid w:val="002D57EE"/>
    <w:rsid w:val="002D6160"/>
    <w:rsid w:val="002D674B"/>
    <w:rsid w:val="002D6779"/>
    <w:rsid w:val="002D6783"/>
    <w:rsid w:val="002D67F3"/>
    <w:rsid w:val="002D6BB6"/>
    <w:rsid w:val="002D6FDC"/>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EB5"/>
    <w:rsid w:val="002F5FED"/>
    <w:rsid w:val="002F6278"/>
    <w:rsid w:val="002F692B"/>
    <w:rsid w:val="002F6AC3"/>
    <w:rsid w:val="002F6B91"/>
    <w:rsid w:val="002F6D47"/>
    <w:rsid w:val="002F7449"/>
    <w:rsid w:val="002F776A"/>
    <w:rsid w:val="002F7928"/>
    <w:rsid w:val="002F7AC7"/>
    <w:rsid w:val="002F7B8C"/>
    <w:rsid w:val="002F7BB1"/>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2E6E"/>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78A"/>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1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7F9"/>
    <w:rsid w:val="0034095D"/>
    <w:rsid w:val="003409C6"/>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5E6"/>
    <w:rsid w:val="00347903"/>
    <w:rsid w:val="00347B40"/>
    <w:rsid w:val="0035034A"/>
    <w:rsid w:val="0035066C"/>
    <w:rsid w:val="00350AFD"/>
    <w:rsid w:val="00350BB9"/>
    <w:rsid w:val="00350E11"/>
    <w:rsid w:val="0035104A"/>
    <w:rsid w:val="00351265"/>
    <w:rsid w:val="0035152E"/>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2C7"/>
    <w:rsid w:val="003835F4"/>
    <w:rsid w:val="003835FA"/>
    <w:rsid w:val="0038366F"/>
    <w:rsid w:val="003837EC"/>
    <w:rsid w:val="00383A95"/>
    <w:rsid w:val="00383B22"/>
    <w:rsid w:val="00384CFE"/>
    <w:rsid w:val="00385447"/>
    <w:rsid w:val="00385466"/>
    <w:rsid w:val="003858A1"/>
    <w:rsid w:val="003859E2"/>
    <w:rsid w:val="00385B57"/>
    <w:rsid w:val="0038614B"/>
    <w:rsid w:val="00386944"/>
    <w:rsid w:val="00386C50"/>
    <w:rsid w:val="00386D1C"/>
    <w:rsid w:val="00387032"/>
    <w:rsid w:val="003870EF"/>
    <w:rsid w:val="0038762A"/>
    <w:rsid w:val="0038772F"/>
    <w:rsid w:val="003877CD"/>
    <w:rsid w:val="00390123"/>
    <w:rsid w:val="003902D4"/>
    <w:rsid w:val="003907F3"/>
    <w:rsid w:val="003909AB"/>
    <w:rsid w:val="00390C9F"/>
    <w:rsid w:val="00390D9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2B8"/>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2CF"/>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D14"/>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444"/>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EC5"/>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31C"/>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70"/>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15"/>
    <w:rsid w:val="00453897"/>
    <w:rsid w:val="0045390E"/>
    <w:rsid w:val="00453C54"/>
    <w:rsid w:val="00453CA4"/>
    <w:rsid w:val="00453F3F"/>
    <w:rsid w:val="00454020"/>
    <w:rsid w:val="0045474F"/>
    <w:rsid w:val="004547B0"/>
    <w:rsid w:val="00454937"/>
    <w:rsid w:val="00454949"/>
    <w:rsid w:val="00454A6C"/>
    <w:rsid w:val="0045545C"/>
    <w:rsid w:val="00455485"/>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67C02"/>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1EF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31A"/>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1BC"/>
    <w:rsid w:val="004A265D"/>
    <w:rsid w:val="004A2673"/>
    <w:rsid w:val="004A2CA4"/>
    <w:rsid w:val="004A2EB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9A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73C"/>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119"/>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26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C0B"/>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8D1"/>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F7A"/>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178"/>
    <w:rsid w:val="00542408"/>
    <w:rsid w:val="005424A1"/>
    <w:rsid w:val="0054288C"/>
    <w:rsid w:val="0054303D"/>
    <w:rsid w:val="00543212"/>
    <w:rsid w:val="0054367B"/>
    <w:rsid w:val="00543809"/>
    <w:rsid w:val="005439AB"/>
    <w:rsid w:val="00543C53"/>
    <w:rsid w:val="00543F89"/>
    <w:rsid w:val="00543FBB"/>
    <w:rsid w:val="0054409B"/>
    <w:rsid w:val="00544F2D"/>
    <w:rsid w:val="00545397"/>
    <w:rsid w:val="00545544"/>
    <w:rsid w:val="00545EC5"/>
    <w:rsid w:val="00546563"/>
    <w:rsid w:val="00546641"/>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428"/>
    <w:rsid w:val="00567BA3"/>
    <w:rsid w:val="0057008A"/>
    <w:rsid w:val="005704F4"/>
    <w:rsid w:val="005706E8"/>
    <w:rsid w:val="00570D07"/>
    <w:rsid w:val="005712F8"/>
    <w:rsid w:val="00571301"/>
    <w:rsid w:val="0057209C"/>
    <w:rsid w:val="00572687"/>
    <w:rsid w:val="005726A3"/>
    <w:rsid w:val="00572AA3"/>
    <w:rsid w:val="00572D04"/>
    <w:rsid w:val="005730B9"/>
    <w:rsid w:val="0057352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4E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30"/>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585"/>
    <w:rsid w:val="00594A39"/>
    <w:rsid w:val="00594DEF"/>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50"/>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43A8"/>
    <w:rsid w:val="005E54AB"/>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061"/>
    <w:rsid w:val="00635442"/>
    <w:rsid w:val="00635602"/>
    <w:rsid w:val="00635BA7"/>
    <w:rsid w:val="006363DD"/>
    <w:rsid w:val="00636495"/>
    <w:rsid w:val="00636BC0"/>
    <w:rsid w:val="006374BD"/>
    <w:rsid w:val="006376AB"/>
    <w:rsid w:val="00637B41"/>
    <w:rsid w:val="00637CDF"/>
    <w:rsid w:val="00637EAE"/>
    <w:rsid w:val="00637EBD"/>
    <w:rsid w:val="00637F9A"/>
    <w:rsid w:val="00640177"/>
    <w:rsid w:val="00640751"/>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349"/>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3F4"/>
    <w:rsid w:val="00681465"/>
    <w:rsid w:val="006818BC"/>
    <w:rsid w:val="00681AF4"/>
    <w:rsid w:val="00681DE5"/>
    <w:rsid w:val="00681FF2"/>
    <w:rsid w:val="0068202E"/>
    <w:rsid w:val="00682AD1"/>
    <w:rsid w:val="00683092"/>
    <w:rsid w:val="0068312C"/>
    <w:rsid w:val="00683272"/>
    <w:rsid w:val="0068333D"/>
    <w:rsid w:val="0068347F"/>
    <w:rsid w:val="006834B8"/>
    <w:rsid w:val="00683FF0"/>
    <w:rsid w:val="006843CB"/>
    <w:rsid w:val="00684F60"/>
    <w:rsid w:val="00685549"/>
    <w:rsid w:val="00685B6D"/>
    <w:rsid w:val="00685E08"/>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A7FBE"/>
    <w:rsid w:val="006B0B90"/>
    <w:rsid w:val="006B0BD7"/>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1F68"/>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05E"/>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4B2"/>
    <w:rsid w:val="006F67BE"/>
    <w:rsid w:val="006F68FE"/>
    <w:rsid w:val="006F6A4B"/>
    <w:rsid w:val="006F7098"/>
    <w:rsid w:val="006F70A0"/>
    <w:rsid w:val="006F72E3"/>
    <w:rsid w:val="006F7382"/>
    <w:rsid w:val="006F73DA"/>
    <w:rsid w:val="006F77AD"/>
    <w:rsid w:val="006F79BF"/>
    <w:rsid w:val="00700010"/>
    <w:rsid w:val="00700BEA"/>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4F6A"/>
    <w:rsid w:val="00725667"/>
    <w:rsid w:val="0072577C"/>
    <w:rsid w:val="00726066"/>
    <w:rsid w:val="0072636D"/>
    <w:rsid w:val="007266FE"/>
    <w:rsid w:val="00726807"/>
    <w:rsid w:val="007269A5"/>
    <w:rsid w:val="00726D38"/>
    <w:rsid w:val="0072714B"/>
    <w:rsid w:val="007271E1"/>
    <w:rsid w:val="00727F9B"/>
    <w:rsid w:val="007302DA"/>
    <w:rsid w:val="00730392"/>
    <w:rsid w:val="00730A00"/>
    <w:rsid w:val="00730C3C"/>
    <w:rsid w:val="00730CDA"/>
    <w:rsid w:val="007311F7"/>
    <w:rsid w:val="0073126D"/>
    <w:rsid w:val="0073174C"/>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072"/>
    <w:rsid w:val="0075414B"/>
    <w:rsid w:val="00754988"/>
    <w:rsid w:val="0075512B"/>
    <w:rsid w:val="007552E1"/>
    <w:rsid w:val="00755381"/>
    <w:rsid w:val="00755610"/>
    <w:rsid w:val="00755708"/>
    <w:rsid w:val="00755D9F"/>
    <w:rsid w:val="007561D0"/>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4C89"/>
    <w:rsid w:val="00795C13"/>
    <w:rsid w:val="00796C16"/>
    <w:rsid w:val="00796CCB"/>
    <w:rsid w:val="00796E13"/>
    <w:rsid w:val="00796F2E"/>
    <w:rsid w:val="007971E9"/>
    <w:rsid w:val="00797502"/>
    <w:rsid w:val="00797722"/>
    <w:rsid w:val="007A0073"/>
    <w:rsid w:val="007A0250"/>
    <w:rsid w:val="007A02ED"/>
    <w:rsid w:val="007A052E"/>
    <w:rsid w:val="007A12AD"/>
    <w:rsid w:val="007A12FE"/>
    <w:rsid w:val="007A1EBF"/>
    <w:rsid w:val="007A1FF8"/>
    <w:rsid w:val="007A237E"/>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3B7"/>
    <w:rsid w:val="007B08E5"/>
    <w:rsid w:val="007B0B50"/>
    <w:rsid w:val="007B0CBE"/>
    <w:rsid w:val="007B1052"/>
    <w:rsid w:val="007B10EE"/>
    <w:rsid w:val="007B11DA"/>
    <w:rsid w:val="007B13DA"/>
    <w:rsid w:val="007B173E"/>
    <w:rsid w:val="007B1B96"/>
    <w:rsid w:val="007B1C8B"/>
    <w:rsid w:val="007B1C98"/>
    <w:rsid w:val="007B2005"/>
    <w:rsid w:val="007B211C"/>
    <w:rsid w:val="007B2433"/>
    <w:rsid w:val="007B3E80"/>
    <w:rsid w:val="007B4779"/>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6FC5"/>
    <w:rsid w:val="007F70AB"/>
    <w:rsid w:val="007F7296"/>
    <w:rsid w:val="007F7323"/>
    <w:rsid w:val="007F7662"/>
    <w:rsid w:val="007F7AE2"/>
    <w:rsid w:val="0080057A"/>
    <w:rsid w:val="00800D8A"/>
    <w:rsid w:val="00801320"/>
    <w:rsid w:val="0080147F"/>
    <w:rsid w:val="00801582"/>
    <w:rsid w:val="00801939"/>
    <w:rsid w:val="00801BAE"/>
    <w:rsid w:val="0080243C"/>
    <w:rsid w:val="008024B9"/>
    <w:rsid w:val="00803077"/>
    <w:rsid w:val="008031BF"/>
    <w:rsid w:val="00803CF1"/>
    <w:rsid w:val="00803E8F"/>
    <w:rsid w:val="00803EB4"/>
    <w:rsid w:val="00804011"/>
    <w:rsid w:val="0080432C"/>
    <w:rsid w:val="00804440"/>
    <w:rsid w:val="00804878"/>
    <w:rsid w:val="008059B3"/>
    <w:rsid w:val="008059C3"/>
    <w:rsid w:val="00805EB6"/>
    <w:rsid w:val="00805FB8"/>
    <w:rsid w:val="008062B3"/>
    <w:rsid w:val="0080648A"/>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BA6"/>
    <w:rsid w:val="00821546"/>
    <w:rsid w:val="00821622"/>
    <w:rsid w:val="008217E8"/>
    <w:rsid w:val="00821849"/>
    <w:rsid w:val="008218A0"/>
    <w:rsid w:val="00821AC9"/>
    <w:rsid w:val="00821B30"/>
    <w:rsid w:val="0082203E"/>
    <w:rsid w:val="008220BC"/>
    <w:rsid w:val="00822374"/>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2BD"/>
    <w:rsid w:val="008714BE"/>
    <w:rsid w:val="00871996"/>
    <w:rsid w:val="00871D98"/>
    <w:rsid w:val="00872D1A"/>
    <w:rsid w:val="00873CAB"/>
    <w:rsid w:val="008742A8"/>
    <w:rsid w:val="008742DE"/>
    <w:rsid w:val="008743DE"/>
    <w:rsid w:val="008746DE"/>
    <w:rsid w:val="008749FA"/>
    <w:rsid w:val="00874C40"/>
    <w:rsid w:val="008751E6"/>
    <w:rsid w:val="008755F3"/>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684"/>
    <w:rsid w:val="008859EB"/>
    <w:rsid w:val="00885BB6"/>
    <w:rsid w:val="008861F5"/>
    <w:rsid w:val="0088728A"/>
    <w:rsid w:val="00887612"/>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55A"/>
    <w:rsid w:val="008B397D"/>
    <w:rsid w:val="008B3A10"/>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994"/>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3AA"/>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4CD4"/>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98"/>
    <w:rsid w:val="009438F3"/>
    <w:rsid w:val="00943ABA"/>
    <w:rsid w:val="00943F3D"/>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4BA"/>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9A3"/>
    <w:rsid w:val="009A5AE8"/>
    <w:rsid w:val="009A5CB9"/>
    <w:rsid w:val="009A5ED3"/>
    <w:rsid w:val="009A6289"/>
    <w:rsid w:val="009A6475"/>
    <w:rsid w:val="009A6579"/>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8EA"/>
    <w:rsid w:val="009B19E3"/>
    <w:rsid w:val="009B1E53"/>
    <w:rsid w:val="009B1F99"/>
    <w:rsid w:val="009B20D0"/>
    <w:rsid w:val="009B2875"/>
    <w:rsid w:val="009B2B5A"/>
    <w:rsid w:val="009B3A51"/>
    <w:rsid w:val="009B3ABD"/>
    <w:rsid w:val="009B3F7A"/>
    <w:rsid w:val="009B4CB4"/>
    <w:rsid w:val="009B51C7"/>
    <w:rsid w:val="009B5328"/>
    <w:rsid w:val="009B5413"/>
    <w:rsid w:val="009B5CE0"/>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1FC"/>
    <w:rsid w:val="009D48DA"/>
    <w:rsid w:val="009D614A"/>
    <w:rsid w:val="009D66E2"/>
    <w:rsid w:val="009D6933"/>
    <w:rsid w:val="009D6E37"/>
    <w:rsid w:val="009D7045"/>
    <w:rsid w:val="009D728B"/>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3F"/>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B76"/>
    <w:rsid w:val="00A00CE6"/>
    <w:rsid w:val="00A0101A"/>
    <w:rsid w:val="00A010DC"/>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5BD"/>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0E"/>
    <w:rsid w:val="00A54E7B"/>
    <w:rsid w:val="00A55CBF"/>
    <w:rsid w:val="00A55CC4"/>
    <w:rsid w:val="00A5653C"/>
    <w:rsid w:val="00A56E9B"/>
    <w:rsid w:val="00A5739C"/>
    <w:rsid w:val="00A57B9F"/>
    <w:rsid w:val="00A57F81"/>
    <w:rsid w:val="00A57FF7"/>
    <w:rsid w:val="00A60411"/>
    <w:rsid w:val="00A60957"/>
    <w:rsid w:val="00A60B19"/>
    <w:rsid w:val="00A60B6E"/>
    <w:rsid w:val="00A615A1"/>
    <w:rsid w:val="00A61B02"/>
    <w:rsid w:val="00A62A3E"/>
    <w:rsid w:val="00A62C6C"/>
    <w:rsid w:val="00A631D8"/>
    <w:rsid w:val="00A63D56"/>
    <w:rsid w:val="00A63E70"/>
    <w:rsid w:val="00A6413A"/>
    <w:rsid w:val="00A64461"/>
    <w:rsid w:val="00A644F3"/>
    <w:rsid w:val="00A6456B"/>
    <w:rsid w:val="00A64999"/>
    <w:rsid w:val="00A64B26"/>
    <w:rsid w:val="00A64D2B"/>
    <w:rsid w:val="00A656B6"/>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3F8"/>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585"/>
    <w:rsid w:val="00AD580C"/>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493"/>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0C7"/>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17DB6"/>
    <w:rsid w:val="00B17ED9"/>
    <w:rsid w:val="00B204A5"/>
    <w:rsid w:val="00B2058A"/>
    <w:rsid w:val="00B20665"/>
    <w:rsid w:val="00B20F10"/>
    <w:rsid w:val="00B216DD"/>
    <w:rsid w:val="00B21929"/>
    <w:rsid w:val="00B21C2E"/>
    <w:rsid w:val="00B21FD6"/>
    <w:rsid w:val="00B22619"/>
    <w:rsid w:val="00B226F4"/>
    <w:rsid w:val="00B22748"/>
    <w:rsid w:val="00B22E11"/>
    <w:rsid w:val="00B23054"/>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3AE5"/>
    <w:rsid w:val="00B33B2B"/>
    <w:rsid w:val="00B3409D"/>
    <w:rsid w:val="00B3430C"/>
    <w:rsid w:val="00B346CB"/>
    <w:rsid w:val="00B34B0B"/>
    <w:rsid w:val="00B35034"/>
    <w:rsid w:val="00B3506A"/>
    <w:rsid w:val="00B35590"/>
    <w:rsid w:val="00B35A9B"/>
    <w:rsid w:val="00B36688"/>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9EC"/>
    <w:rsid w:val="00B57477"/>
    <w:rsid w:val="00B574C7"/>
    <w:rsid w:val="00B575A3"/>
    <w:rsid w:val="00B57D85"/>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A74"/>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80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1DA0"/>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C0D"/>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453"/>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31E"/>
    <w:rsid w:val="00BC57F9"/>
    <w:rsid w:val="00BC5907"/>
    <w:rsid w:val="00BC5F7D"/>
    <w:rsid w:val="00BC5FAB"/>
    <w:rsid w:val="00BC62B8"/>
    <w:rsid w:val="00BC6596"/>
    <w:rsid w:val="00BC6726"/>
    <w:rsid w:val="00BC73AE"/>
    <w:rsid w:val="00BC77E1"/>
    <w:rsid w:val="00BC7C38"/>
    <w:rsid w:val="00BD0132"/>
    <w:rsid w:val="00BD072D"/>
    <w:rsid w:val="00BD0799"/>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2BD"/>
    <w:rsid w:val="00BE4374"/>
    <w:rsid w:val="00BE4531"/>
    <w:rsid w:val="00BE45D1"/>
    <w:rsid w:val="00BE4817"/>
    <w:rsid w:val="00BE49B6"/>
    <w:rsid w:val="00BE4AB5"/>
    <w:rsid w:val="00BE54CA"/>
    <w:rsid w:val="00BE5ABA"/>
    <w:rsid w:val="00BE5D39"/>
    <w:rsid w:val="00BE5D4C"/>
    <w:rsid w:val="00BE6124"/>
    <w:rsid w:val="00BE6392"/>
    <w:rsid w:val="00BE6664"/>
    <w:rsid w:val="00BE6681"/>
    <w:rsid w:val="00BE68FA"/>
    <w:rsid w:val="00BE69F5"/>
    <w:rsid w:val="00BE6BA3"/>
    <w:rsid w:val="00BE6E7E"/>
    <w:rsid w:val="00BE764C"/>
    <w:rsid w:val="00BE76EA"/>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496"/>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89D"/>
    <w:rsid w:val="00C23ABC"/>
    <w:rsid w:val="00C244C9"/>
    <w:rsid w:val="00C24667"/>
    <w:rsid w:val="00C24DEA"/>
    <w:rsid w:val="00C254DD"/>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6A"/>
    <w:rsid w:val="00C30F71"/>
    <w:rsid w:val="00C312A2"/>
    <w:rsid w:val="00C31303"/>
    <w:rsid w:val="00C31364"/>
    <w:rsid w:val="00C31980"/>
    <w:rsid w:val="00C31C91"/>
    <w:rsid w:val="00C31CA2"/>
    <w:rsid w:val="00C320DF"/>
    <w:rsid w:val="00C320FB"/>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658"/>
    <w:rsid w:val="00C57889"/>
    <w:rsid w:val="00C578DB"/>
    <w:rsid w:val="00C57999"/>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25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911"/>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306"/>
    <w:rsid w:val="00C81439"/>
    <w:rsid w:val="00C816E3"/>
    <w:rsid w:val="00C81712"/>
    <w:rsid w:val="00C819B6"/>
    <w:rsid w:val="00C81BEB"/>
    <w:rsid w:val="00C81C59"/>
    <w:rsid w:val="00C82753"/>
    <w:rsid w:val="00C827BB"/>
    <w:rsid w:val="00C82869"/>
    <w:rsid w:val="00C828C5"/>
    <w:rsid w:val="00C8308F"/>
    <w:rsid w:val="00C8323A"/>
    <w:rsid w:val="00C833E0"/>
    <w:rsid w:val="00C83DAD"/>
    <w:rsid w:val="00C83E0E"/>
    <w:rsid w:val="00C83E5E"/>
    <w:rsid w:val="00C85401"/>
    <w:rsid w:val="00C8553F"/>
    <w:rsid w:val="00C85EC0"/>
    <w:rsid w:val="00C86893"/>
    <w:rsid w:val="00C86D98"/>
    <w:rsid w:val="00C86F68"/>
    <w:rsid w:val="00C87B28"/>
    <w:rsid w:val="00C87DA5"/>
    <w:rsid w:val="00C9041F"/>
    <w:rsid w:val="00C90955"/>
    <w:rsid w:val="00C90ADA"/>
    <w:rsid w:val="00C913AC"/>
    <w:rsid w:val="00C914EF"/>
    <w:rsid w:val="00C9182D"/>
    <w:rsid w:val="00C92255"/>
    <w:rsid w:val="00C928BD"/>
    <w:rsid w:val="00C92CF8"/>
    <w:rsid w:val="00C93092"/>
    <w:rsid w:val="00C932AC"/>
    <w:rsid w:val="00C93A2E"/>
    <w:rsid w:val="00C93E2C"/>
    <w:rsid w:val="00C948DD"/>
    <w:rsid w:val="00C9497A"/>
    <w:rsid w:val="00C94B62"/>
    <w:rsid w:val="00C94DB9"/>
    <w:rsid w:val="00C94FF0"/>
    <w:rsid w:val="00C94FFC"/>
    <w:rsid w:val="00C95F3F"/>
    <w:rsid w:val="00C95F78"/>
    <w:rsid w:val="00C96004"/>
    <w:rsid w:val="00C965EE"/>
    <w:rsid w:val="00C96D89"/>
    <w:rsid w:val="00C970E5"/>
    <w:rsid w:val="00C97310"/>
    <w:rsid w:val="00C97426"/>
    <w:rsid w:val="00C977C3"/>
    <w:rsid w:val="00C97C57"/>
    <w:rsid w:val="00CA0702"/>
    <w:rsid w:val="00CA0A62"/>
    <w:rsid w:val="00CA0F79"/>
    <w:rsid w:val="00CA116E"/>
    <w:rsid w:val="00CA149B"/>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BB5"/>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AD4"/>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20D"/>
    <w:rsid w:val="00D13858"/>
    <w:rsid w:val="00D1394E"/>
    <w:rsid w:val="00D139F4"/>
    <w:rsid w:val="00D13A73"/>
    <w:rsid w:val="00D13CE2"/>
    <w:rsid w:val="00D14642"/>
    <w:rsid w:val="00D14735"/>
    <w:rsid w:val="00D147E7"/>
    <w:rsid w:val="00D14918"/>
    <w:rsid w:val="00D151F7"/>
    <w:rsid w:val="00D15416"/>
    <w:rsid w:val="00D15CB0"/>
    <w:rsid w:val="00D15E32"/>
    <w:rsid w:val="00D16383"/>
    <w:rsid w:val="00D1646F"/>
    <w:rsid w:val="00D164F4"/>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DF9"/>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1CB"/>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63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5FD0"/>
    <w:rsid w:val="00D86A12"/>
    <w:rsid w:val="00D87782"/>
    <w:rsid w:val="00D87849"/>
    <w:rsid w:val="00D87B62"/>
    <w:rsid w:val="00D9103F"/>
    <w:rsid w:val="00D91CB4"/>
    <w:rsid w:val="00D920BB"/>
    <w:rsid w:val="00D9229A"/>
    <w:rsid w:val="00D924BB"/>
    <w:rsid w:val="00D924EB"/>
    <w:rsid w:val="00D927FE"/>
    <w:rsid w:val="00D92959"/>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3F"/>
    <w:rsid w:val="00DE3456"/>
    <w:rsid w:val="00DE3EDD"/>
    <w:rsid w:val="00DE4065"/>
    <w:rsid w:val="00DE40B5"/>
    <w:rsid w:val="00DE40FE"/>
    <w:rsid w:val="00DE4144"/>
    <w:rsid w:val="00DE4690"/>
    <w:rsid w:val="00DE5700"/>
    <w:rsid w:val="00DE5A67"/>
    <w:rsid w:val="00DE5E88"/>
    <w:rsid w:val="00DE5F86"/>
    <w:rsid w:val="00DE6164"/>
    <w:rsid w:val="00DE63F1"/>
    <w:rsid w:val="00DE764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C9D"/>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7B4"/>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70"/>
    <w:rsid w:val="00E34991"/>
    <w:rsid w:val="00E34D43"/>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2B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C99"/>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0F0"/>
    <w:rsid w:val="00E7187A"/>
    <w:rsid w:val="00E71A37"/>
    <w:rsid w:val="00E71B65"/>
    <w:rsid w:val="00E7273E"/>
    <w:rsid w:val="00E72DA9"/>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2CA"/>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7CB"/>
    <w:rsid w:val="00EB6A76"/>
    <w:rsid w:val="00EB6EDA"/>
    <w:rsid w:val="00EB704C"/>
    <w:rsid w:val="00EB7227"/>
    <w:rsid w:val="00EB7626"/>
    <w:rsid w:val="00EB7B21"/>
    <w:rsid w:val="00EB7E63"/>
    <w:rsid w:val="00EC04A4"/>
    <w:rsid w:val="00EC04E2"/>
    <w:rsid w:val="00EC0973"/>
    <w:rsid w:val="00EC09B9"/>
    <w:rsid w:val="00EC0D79"/>
    <w:rsid w:val="00EC136D"/>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3F97"/>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53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21"/>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A0B"/>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CA9"/>
    <w:rsid w:val="00F14CE1"/>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DD2"/>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57BAC"/>
    <w:rsid w:val="00F602B3"/>
    <w:rsid w:val="00F60493"/>
    <w:rsid w:val="00F6080D"/>
    <w:rsid w:val="00F60920"/>
    <w:rsid w:val="00F60960"/>
    <w:rsid w:val="00F611D2"/>
    <w:rsid w:val="00F61466"/>
    <w:rsid w:val="00F618FF"/>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4EC"/>
    <w:rsid w:val="00F657D7"/>
    <w:rsid w:val="00F660E2"/>
    <w:rsid w:val="00F663D9"/>
    <w:rsid w:val="00F66836"/>
    <w:rsid w:val="00F66C90"/>
    <w:rsid w:val="00F66DC6"/>
    <w:rsid w:val="00F6747A"/>
    <w:rsid w:val="00F70006"/>
    <w:rsid w:val="00F7034F"/>
    <w:rsid w:val="00F703AB"/>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8E"/>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98"/>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A4D"/>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A7E8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455"/>
    <w:rsid w:val="00FD4624"/>
    <w:rsid w:val="00FD4932"/>
    <w:rsid w:val="00FD4A11"/>
    <w:rsid w:val="00FD4E1E"/>
    <w:rsid w:val="00FD51C7"/>
    <w:rsid w:val="00FD524E"/>
    <w:rsid w:val="00FD54E5"/>
    <w:rsid w:val="00FD5D3B"/>
    <w:rsid w:val="00FD5FFE"/>
    <w:rsid w:val="00FD6371"/>
    <w:rsid w:val="00FD6708"/>
    <w:rsid w:val="00FD741B"/>
    <w:rsid w:val="00FD7AE5"/>
    <w:rsid w:val="00FD7C20"/>
    <w:rsid w:val="00FE0725"/>
    <w:rsid w:val="00FE08A4"/>
    <w:rsid w:val="00FE09DD"/>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52F8"/>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ae">
    <w:name w:val="列出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1">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80">
    <w:name w:val="toc 8"/>
    <w:basedOn w:val="12"/>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rsid w:val="00FA1AA0"/>
    <w:pPr>
      <w:numPr>
        <w:numId w:val="3"/>
      </w:numPr>
      <w:tabs>
        <w:tab w:val="left" w:pos="2041"/>
      </w:tabs>
      <w:spacing w:before="180"/>
    </w:pPr>
    <w:rPr>
      <w:rFonts w:ascii="Arial" w:hAnsi="Arial"/>
      <w:sz w:val="22"/>
      <w:szCs w:val="20"/>
    </w:rPr>
  </w:style>
  <w:style w:type="paragraph" w:styleId="af0">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3">
    <w:name w:val="Balloon Text"/>
    <w:basedOn w:val="a"/>
    <w:semiHidden/>
    <w:rsid w:val="00FA1AA0"/>
    <w:rPr>
      <w:sz w:val="18"/>
      <w:szCs w:val="18"/>
    </w:rPr>
  </w:style>
  <w:style w:type="paragraph" w:styleId="af2">
    <w:name w:val="List"/>
    <w:basedOn w:val="a"/>
    <w:rsid w:val="00FA1AA0"/>
    <w:pPr>
      <w:ind w:left="283" w:hanging="283"/>
    </w:pPr>
  </w:style>
  <w:style w:type="paragraph" w:styleId="af4">
    <w:name w:val="footer"/>
    <w:basedOn w:val="a"/>
    <w:rsid w:val="00FA1AA0"/>
    <w:pPr>
      <w:tabs>
        <w:tab w:val="center" w:pos="4153"/>
        <w:tab w:val="right" w:pos="8306"/>
      </w:tabs>
      <w:snapToGrid w:val="0"/>
    </w:pPr>
    <w:rPr>
      <w:sz w:val="18"/>
      <w:szCs w:val="18"/>
    </w:rPr>
  </w:style>
  <w:style w:type="paragraph" w:styleId="12">
    <w:name w:val="toc 1"/>
    <w:basedOn w:val="a"/>
    <w:next w:val="a"/>
    <w:rsid w:val="00FA1AA0"/>
  </w:style>
  <w:style w:type="paragraph" w:styleId="af5">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ae"/>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2"/>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0"/>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6">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9">
    <w:name w:val="footnote text"/>
    <w:basedOn w:val="a"/>
    <w:link w:val="afa"/>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a">
    <w:name w:val="脚注文本 字符"/>
    <w:basedOn w:val="a1"/>
    <w:link w:val="af9"/>
    <w:semiHidden/>
    <w:rsid w:val="002D6160"/>
    <w:rPr>
      <w:rFonts w:ascii="Times New Roman" w:hAnsi="Times New Roman"/>
      <w:sz w:val="16"/>
      <w:lang w:val="en-GB" w:eastAsia="en-GB"/>
    </w:rPr>
  </w:style>
  <w:style w:type="character" w:customStyle="1" w:styleId="ZGSM">
    <w:name w:val="ZGSM"/>
    <w:rsid w:val="000E04C9"/>
  </w:style>
  <w:style w:type="paragraph" w:customStyle="1" w:styleId="ZT">
    <w:name w:val="ZT"/>
    <w:rsid w:val="000E04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table" w:styleId="15">
    <w:name w:val="Grid Table 1 Light"/>
    <w:basedOn w:val="a2"/>
    <w:uiPriority w:val="46"/>
    <w:rsid w:val="009438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
    <w:name w:val="ZA"/>
    <w:rsid w:val="00B569E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7177">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076561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37229887">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17783044">
      <w:bodyDiv w:val="1"/>
      <w:marLeft w:val="0"/>
      <w:marRight w:val="0"/>
      <w:marTop w:val="0"/>
      <w:marBottom w:val="0"/>
      <w:divBdr>
        <w:top w:val="none" w:sz="0" w:space="0" w:color="auto"/>
        <w:left w:val="none" w:sz="0" w:space="0" w:color="auto"/>
        <w:bottom w:val="none" w:sz="0" w:space="0" w:color="auto"/>
        <w:right w:val="none" w:sz="0" w:space="0" w:color="auto"/>
      </w:divBdr>
    </w:div>
    <w:div w:id="201071544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E50D8-83A7-44E8-A059-1C2B1517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2626</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李灿-5G研发</cp:lastModifiedBy>
  <cp:revision>5</cp:revision>
  <cp:lastPrinted>2011-08-03T09:36:00Z</cp:lastPrinted>
  <dcterms:created xsi:type="dcterms:W3CDTF">2021-01-18T10:53:00Z</dcterms:created>
  <dcterms:modified xsi:type="dcterms:W3CDTF">2021-01-18T12:38:00Z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