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3C9025F9" w:rsidR="0089568B" w:rsidRPr="00F42AC0" w:rsidRDefault="0089568B" w:rsidP="0089568B">
      <w:pPr>
        <w:tabs>
          <w:tab w:val="right" w:pos="9216"/>
        </w:tabs>
        <w:spacing w:after="0"/>
        <w:rPr>
          <w:b/>
          <w:kern w:val="2"/>
          <w:lang w:eastAsia="zh-CN"/>
        </w:rPr>
      </w:pPr>
      <w:r w:rsidRPr="00F42AC0">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42AC0">
        <w:rPr>
          <w:b/>
          <w:bCs/>
          <w:lang w:eastAsia="zh-CN"/>
        </w:rPr>
        <w:t>3GPP TSG RAN WG1 Meeting #10</w:t>
      </w:r>
      <w:r w:rsidR="00443600" w:rsidRPr="00F42AC0">
        <w:rPr>
          <w:b/>
          <w:bCs/>
          <w:lang w:eastAsia="zh-CN"/>
        </w:rPr>
        <w:t>4</w:t>
      </w:r>
      <w:r w:rsidRPr="00F42AC0">
        <w:rPr>
          <w:b/>
          <w:bCs/>
          <w:lang w:eastAsia="zh-CN"/>
        </w:rPr>
        <w:t>-e </w:t>
      </w:r>
      <w:r w:rsidRPr="00F42AC0">
        <w:rPr>
          <w:b/>
          <w:kern w:val="2"/>
          <w:lang w:eastAsia="zh-CN"/>
        </w:rPr>
        <w:tab/>
      </w:r>
      <w:r w:rsidR="0085002A" w:rsidRPr="00F42AC0">
        <w:rPr>
          <w:b/>
          <w:kern w:val="2"/>
          <w:lang w:eastAsia="zh-CN"/>
        </w:rPr>
        <w:t>R1-</w:t>
      </w:r>
      <w:r w:rsidR="001C2C7B" w:rsidRPr="00F42AC0">
        <w:rPr>
          <w:b/>
          <w:kern w:val="2"/>
          <w:lang w:eastAsia="zh-CN"/>
        </w:rPr>
        <w:t>2100217</w:t>
      </w:r>
    </w:p>
    <w:p w14:paraId="065F3AB6" w14:textId="430579F7" w:rsidR="0089568B" w:rsidRPr="00F42AC0" w:rsidRDefault="0089568B" w:rsidP="0089568B">
      <w:pPr>
        <w:rPr>
          <w:b/>
          <w:kern w:val="2"/>
          <w:lang w:eastAsia="zh-CN"/>
        </w:rPr>
      </w:pPr>
      <w:r w:rsidRPr="00F42AC0">
        <w:rPr>
          <w:b/>
          <w:kern w:val="2"/>
          <w:lang w:eastAsia="zh-CN"/>
        </w:rPr>
        <w:t xml:space="preserve">E-meeting, </w:t>
      </w:r>
      <w:r w:rsidR="004D3EB7" w:rsidRPr="00F42AC0">
        <w:rPr>
          <w:b/>
          <w:kern w:val="2"/>
          <w:lang w:eastAsia="zh-CN"/>
        </w:rPr>
        <w:t>January</w:t>
      </w:r>
      <w:r w:rsidRPr="00F42AC0">
        <w:rPr>
          <w:b/>
          <w:kern w:val="2"/>
          <w:lang w:eastAsia="zh-CN"/>
        </w:rPr>
        <w:t xml:space="preserve"> </w:t>
      </w:r>
      <w:r w:rsidR="004D3EB7" w:rsidRPr="00F42AC0">
        <w:rPr>
          <w:b/>
          <w:kern w:val="2"/>
          <w:lang w:eastAsia="zh-CN"/>
        </w:rPr>
        <w:t>25</w:t>
      </w:r>
      <w:r w:rsidRPr="00F42AC0">
        <w:rPr>
          <w:b/>
          <w:kern w:val="2"/>
          <w:vertAlign w:val="superscript"/>
          <w:lang w:eastAsia="zh-CN"/>
        </w:rPr>
        <w:t>th</w:t>
      </w:r>
      <w:r w:rsidRPr="00F42AC0">
        <w:rPr>
          <w:b/>
          <w:kern w:val="2"/>
          <w:lang w:eastAsia="zh-CN"/>
        </w:rPr>
        <w:t xml:space="preserve"> – </w:t>
      </w:r>
      <w:r w:rsidR="004D3EB7" w:rsidRPr="00F42AC0">
        <w:rPr>
          <w:b/>
          <w:kern w:val="2"/>
          <w:lang w:eastAsia="zh-CN"/>
        </w:rPr>
        <w:t>February</w:t>
      </w:r>
      <w:r w:rsidR="00B06B3A" w:rsidRPr="00F42AC0">
        <w:rPr>
          <w:b/>
          <w:kern w:val="2"/>
          <w:lang w:eastAsia="zh-CN"/>
        </w:rPr>
        <w:t xml:space="preserve"> </w:t>
      </w:r>
      <w:r w:rsidR="004D3EB7" w:rsidRPr="00F42AC0">
        <w:rPr>
          <w:b/>
          <w:kern w:val="2"/>
          <w:lang w:eastAsia="zh-CN"/>
        </w:rPr>
        <w:t>5</w:t>
      </w:r>
      <w:r w:rsidR="008A2F60" w:rsidRPr="00F42AC0">
        <w:rPr>
          <w:b/>
          <w:kern w:val="2"/>
          <w:vertAlign w:val="superscript"/>
          <w:lang w:eastAsia="zh-CN"/>
        </w:rPr>
        <w:t>th</w:t>
      </w:r>
      <w:r w:rsidRPr="00F42AC0">
        <w:rPr>
          <w:b/>
          <w:kern w:val="2"/>
          <w:lang w:eastAsia="zh-CN"/>
        </w:rPr>
        <w:t>, 202</w:t>
      </w:r>
      <w:r w:rsidR="00B839A2" w:rsidRPr="00F42AC0">
        <w:rPr>
          <w:b/>
          <w:kern w:val="2"/>
          <w:lang w:eastAsia="zh-CN"/>
        </w:rPr>
        <w:t>1</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77777777" w:rsidR="00E9347C" w:rsidRPr="00F42AC0" w:rsidRDefault="00E9347C" w:rsidP="00E9347C">
      <w:pPr>
        <w:spacing w:after="60"/>
        <w:ind w:left="1555" w:hanging="1555"/>
        <w:rPr>
          <w:b/>
          <w:kern w:val="2"/>
          <w:lang w:eastAsia="zh-CN"/>
        </w:rPr>
      </w:pPr>
      <w:r w:rsidRPr="00F42AC0">
        <w:rPr>
          <w:b/>
          <w:kern w:val="2"/>
          <w:lang w:eastAsia="zh-CN"/>
        </w:rPr>
        <w:t>Source:</w:t>
      </w:r>
      <w:r w:rsidRPr="00F42AC0">
        <w:rPr>
          <w:b/>
          <w:kern w:val="2"/>
          <w:lang w:eastAsia="zh-CN"/>
        </w:rPr>
        <w:tab/>
        <w:t>Huawei, HiSilicon</w:t>
      </w:r>
    </w:p>
    <w:p w14:paraId="6B85EEF0" w14:textId="12414FFA"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B14B71" w:rsidRPr="00F42AC0">
        <w:rPr>
          <w:b/>
          <w:kern w:val="2"/>
          <w:lang w:eastAsia="zh-CN"/>
        </w:rPr>
        <w:t>Assistance RS 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4B3E968B" w14:textId="010D8A11" w:rsidR="00074744" w:rsidRDefault="00863ABA" w:rsidP="00EB20B9">
      <w:pPr>
        <w:pStyle w:val="Eqn"/>
        <w:tabs>
          <w:tab w:val="clear" w:pos="4608"/>
          <w:tab w:val="center" w:pos="0"/>
        </w:tabs>
        <w:rPr>
          <w:lang w:eastAsia="zh-CN"/>
        </w:rPr>
      </w:pPr>
      <w:r>
        <w:rPr>
          <w:rFonts w:hint="eastAsia"/>
          <w:lang w:eastAsia="zh-CN"/>
        </w:rPr>
        <w:t>I</w:t>
      </w:r>
      <w:r>
        <w:rPr>
          <w:lang w:eastAsia="zh-CN"/>
        </w:rPr>
        <w:t>n RAN1#10</w:t>
      </w:r>
      <w:r w:rsidR="00E71C8A">
        <w:rPr>
          <w:lang w:eastAsia="zh-CN"/>
        </w:rPr>
        <w:t>3</w:t>
      </w:r>
      <w:r>
        <w:rPr>
          <w:lang w:eastAsia="zh-CN"/>
        </w:rPr>
        <w:t>-e</w:t>
      </w:r>
      <w:r w:rsidR="00F75F86">
        <w:rPr>
          <w:lang w:eastAsia="zh-CN"/>
        </w:rPr>
        <w:t xml:space="preserve"> </w:t>
      </w:r>
      <w:r w:rsidR="00F75F86">
        <w:rPr>
          <w:lang w:eastAsia="zh-CN"/>
        </w:rPr>
        <w:fldChar w:fldCharType="begin"/>
      </w:r>
      <w:r w:rsidR="00F75F86">
        <w:rPr>
          <w:lang w:eastAsia="zh-CN"/>
        </w:rPr>
        <w:instrText xml:space="preserve"> REF _Ref57820751 \r \h </w:instrText>
      </w:r>
      <w:r w:rsidR="00D24063">
        <w:rPr>
          <w:lang w:eastAsia="zh-CN"/>
        </w:rPr>
        <w:instrText xml:space="preserve"> \* MERGEFORMAT </w:instrText>
      </w:r>
      <w:r w:rsidR="00F75F86">
        <w:rPr>
          <w:lang w:eastAsia="zh-CN"/>
        </w:rPr>
      </w:r>
      <w:r w:rsidR="00F75F86">
        <w:rPr>
          <w:lang w:eastAsia="zh-CN"/>
        </w:rPr>
        <w:fldChar w:fldCharType="separate"/>
      </w:r>
      <w:r w:rsidR="00A87AA4">
        <w:rPr>
          <w:lang w:eastAsia="zh-CN"/>
        </w:rPr>
        <w:t>[1]</w:t>
      </w:r>
      <w:r w:rsidR="00F75F86">
        <w:rPr>
          <w:lang w:eastAsia="zh-CN"/>
        </w:rPr>
        <w:fldChar w:fldCharType="end"/>
      </w:r>
      <w:r>
        <w:rPr>
          <w:lang w:eastAsia="zh-CN"/>
        </w:rPr>
        <w:t xml:space="preserve">, </w:t>
      </w:r>
      <w:r w:rsidR="00FC26F3">
        <w:rPr>
          <w:rFonts w:hint="eastAsia"/>
          <w:lang w:eastAsia="zh-CN"/>
        </w:rPr>
        <w:t>a</w:t>
      </w:r>
      <w:r w:rsidR="00FC26F3">
        <w:rPr>
          <w:lang w:eastAsia="zh-CN"/>
        </w:rPr>
        <w:t>ssistance RS for IDLE/inactive mode was discussed and some agreements</w:t>
      </w:r>
      <w:r w:rsidR="003B33CC">
        <w:rPr>
          <w:rFonts w:hint="eastAsia"/>
          <w:lang w:eastAsia="zh-CN"/>
        </w:rPr>
        <w:t>/</w:t>
      </w:r>
      <w:r w:rsidR="003B33CC">
        <w:rPr>
          <w:lang w:eastAsia="zh-CN"/>
        </w:rPr>
        <w:t>conclusions</w:t>
      </w:r>
      <w:r w:rsidR="00FC26F3">
        <w:rPr>
          <w:lang w:eastAsia="zh-CN"/>
        </w:rPr>
        <w:t xml:space="preserve"> were made as follows:</w:t>
      </w:r>
    </w:p>
    <w:tbl>
      <w:tblPr>
        <w:tblStyle w:val="TableGrid"/>
        <w:tblW w:w="0" w:type="auto"/>
        <w:tblLook w:val="04A0" w:firstRow="1" w:lastRow="0" w:firstColumn="1" w:lastColumn="0" w:noHBand="0" w:noVBand="1"/>
      </w:tblPr>
      <w:tblGrid>
        <w:gridCol w:w="9307"/>
      </w:tblGrid>
      <w:tr w:rsidR="00863ABA" w14:paraId="2879CDBA" w14:textId="77777777" w:rsidTr="00863ABA">
        <w:tc>
          <w:tcPr>
            <w:tcW w:w="9307" w:type="dxa"/>
          </w:tcPr>
          <w:p w14:paraId="5D00176D" w14:textId="77777777" w:rsidR="00B12B06" w:rsidRPr="00987E32" w:rsidRDefault="00B12B06" w:rsidP="00B12B06">
            <w:pPr>
              <w:rPr>
                <w:szCs w:val="20"/>
                <w:highlight w:val="green"/>
              </w:rPr>
            </w:pPr>
            <w:r w:rsidRPr="00987E32">
              <w:rPr>
                <w:szCs w:val="20"/>
                <w:highlight w:val="green"/>
              </w:rPr>
              <w:t>Agreements:</w:t>
            </w:r>
          </w:p>
          <w:p w14:paraId="678FAABB" w14:textId="77777777" w:rsidR="00B12B06" w:rsidRPr="00987E32" w:rsidRDefault="00B12B06" w:rsidP="00B12B06">
            <w:pPr>
              <w:pStyle w:val="ListParagraph"/>
              <w:numPr>
                <w:ilvl w:val="0"/>
                <w:numId w:val="21"/>
              </w:numPr>
              <w:autoSpaceDE/>
              <w:autoSpaceDN/>
              <w:adjustRightInd/>
              <w:snapToGrid/>
              <w:spacing w:before="60" w:after="0" w:line="288" w:lineRule="auto"/>
              <w:ind w:firstLineChars="0"/>
              <w:rPr>
                <w:szCs w:val="20"/>
              </w:rPr>
            </w:pPr>
            <w:r w:rsidRPr="00987E32">
              <w:rPr>
                <w:szCs w:val="20"/>
                <w:lang w:eastAsia="ko-KR"/>
              </w:rPr>
              <w:t>Functionality of RRM measurement for neighbour cell is not supported for TRS/CSI-RS for idle/inactive UE(s).</w:t>
            </w:r>
          </w:p>
          <w:p w14:paraId="0D95A4A0" w14:textId="77777777" w:rsidR="00B12B06" w:rsidRPr="00987E32" w:rsidRDefault="00B12B06" w:rsidP="00B12B06">
            <w:pPr>
              <w:wordWrap w:val="0"/>
              <w:rPr>
                <w:rFonts w:ascii="Calibri" w:hAnsi="Calibri" w:cs="Calibri"/>
                <w:color w:val="1F497D"/>
                <w:szCs w:val="20"/>
              </w:rPr>
            </w:pPr>
          </w:p>
          <w:p w14:paraId="40D935B0" w14:textId="77777777" w:rsidR="00B12B06" w:rsidRPr="00987E32" w:rsidRDefault="00B12B06" w:rsidP="00B12B06">
            <w:pPr>
              <w:rPr>
                <w:b/>
                <w:bCs/>
                <w:szCs w:val="20"/>
                <w:highlight w:val="green"/>
              </w:rPr>
            </w:pPr>
            <w:r w:rsidRPr="00987E32">
              <w:rPr>
                <w:b/>
                <w:bCs/>
                <w:szCs w:val="20"/>
                <w:highlight w:val="green"/>
              </w:rPr>
              <w:t>Agreements:</w:t>
            </w:r>
          </w:p>
          <w:p w14:paraId="67ED772E" w14:textId="77777777" w:rsidR="00B12B06" w:rsidRPr="00987E32" w:rsidRDefault="00B12B06" w:rsidP="00B12B06">
            <w:pPr>
              <w:pStyle w:val="ListParagraph"/>
              <w:numPr>
                <w:ilvl w:val="0"/>
                <w:numId w:val="22"/>
              </w:numPr>
              <w:autoSpaceDE/>
              <w:autoSpaceDN/>
              <w:adjustRightInd/>
              <w:snapToGrid/>
              <w:spacing w:before="60" w:after="0" w:line="288" w:lineRule="auto"/>
              <w:ind w:firstLineChars="0"/>
              <w:rPr>
                <w:szCs w:val="20"/>
              </w:rPr>
            </w:pPr>
            <w:r w:rsidRPr="00987E32">
              <w:rPr>
                <w:szCs w:val="20"/>
                <w:lang w:eastAsia="ko-KR"/>
              </w:rPr>
              <w:t>SIB signalling provides the configuration of TRS/CSI-RS occasion(s) for idle/inactive UE(s).</w:t>
            </w:r>
          </w:p>
          <w:p w14:paraId="1C01FC2D" w14:textId="77777777" w:rsidR="00B12B06" w:rsidRPr="00987E32" w:rsidRDefault="00B12B06" w:rsidP="00B12B06">
            <w:pPr>
              <w:pStyle w:val="ListParagraph"/>
              <w:numPr>
                <w:ilvl w:val="1"/>
                <w:numId w:val="22"/>
              </w:numPr>
              <w:autoSpaceDE/>
              <w:autoSpaceDN/>
              <w:adjustRightInd/>
              <w:snapToGrid/>
              <w:spacing w:before="60" w:after="0" w:line="288" w:lineRule="auto"/>
              <w:ind w:firstLineChars="0"/>
              <w:rPr>
                <w:szCs w:val="20"/>
              </w:rPr>
            </w:pPr>
            <w:r w:rsidRPr="00987E32">
              <w:rPr>
                <w:szCs w:val="20"/>
                <w:lang w:eastAsia="ko-KR"/>
              </w:rPr>
              <w:t>Up to RAN2 to decide which SIB is to be used.</w:t>
            </w:r>
          </w:p>
          <w:p w14:paraId="1334035F" w14:textId="77777777" w:rsidR="00B12B06" w:rsidRPr="00987E32" w:rsidRDefault="00B12B06" w:rsidP="00B12B06">
            <w:pPr>
              <w:pStyle w:val="ListParagraph"/>
              <w:numPr>
                <w:ilvl w:val="1"/>
                <w:numId w:val="22"/>
              </w:numPr>
              <w:autoSpaceDE/>
              <w:autoSpaceDN/>
              <w:adjustRightInd/>
              <w:snapToGrid/>
              <w:spacing w:before="60" w:after="0" w:line="288" w:lineRule="auto"/>
              <w:ind w:firstLineChars="0"/>
              <w:rPr>
                <w:color w:val="000000"/>
                <w:szCs w:val="20"/>
              </w:rPr>
            </w:pPr>
            <w:r w:rsidRPr="00987E32">
              <w:rPr>
                <w:color w:val="000000"/>
                <w:szCs w:val="20"/>
                <w:lang w:eastAsia="ko-KR"/>
              </w:rPr>
              <w:t>Whether or not to additionally support other high-layer signalling methods (e.g., dedicated RRC, RRC release message, etc.) is up to RAN2</w:t>
            </w:r>
          </w:p>
          <w:p w14:paraId="4D720FC1" w14:textId="77777777" w:rsidR="00B12B06" w:rsidRPr="00987E32" w:rsidRDefault="00B12B06" w:rsidP="00B12B06">
            <w:pPr>
              <w:pStyle w:val="ListParagraph"/>
              <w:spacing w:before="60" w:line="288" w:lineRule="auto"/>
              <w:ind w:firstLine="440"/>
              <w:rPr>
                <w:color w:val="000000"/>
                <w:szCs w:val="20"/>
                <w:lang w:eastAsia="ko-KR"/>
              </w:rPr>
            </w:pPr>
            <w:r w:rsidRPr="00987E32">
              <w:rPr>
                <w:color w:val="000000"/>
                <w:szCs w:val="20"/>
                <w:lang w:eastAsia="ko-KR"/>
              </w:rPr>
              <w:t>Send an LS to RAN2 informing the above agreements, and</w:t>
            </w:r>
          </w:p>
          <w:p w14:paraId="2BD33A74" w14:textId="77777777" w:rsidR="00B12B06" w:rsidRPr="00987E32" w:rsidRDefault="00B12B06" w:rsidP="00B12B06">
            <w:pPr>
              <w:pStyle w:val="ListParagraph"/>
              <w:numPr>
                <w:ilvl w:val="0"/>
                <w:numId w:val="22"/>
              </w:numPr>
              <w:autoSpaceDE/>
              <w:autoSpaceDN/>
              <w:adjustRightInd/>
              <w:snapToGrid/>
              <w:spacing w:before="60" w:after="0" w:line="288" w:lineRule="auto"/>
              <w:ind w:firstLineChars="0"/>
              <w:rPr>
                <w:color w:val="000000"/>
                <w:szCs w:val="20"/>
              </w:rPr>
            </w:pPr>
            <w:r w:rsidRPr="00987E32">
              <w:rPr>
                <w:color w:val="000000"/>
                <w:szCs w:val="20"/>
                <w:lang w:eastAsia="ko-KR"/>
              </w:rPr>
              <w:t xml:space="preserve">To further add that RAN1 is working on the detailed physical layer design </w:t>
            </w:r>
          </w:p>
          <w:p w14:paraId="617637B9" w14:textId="77777777" w:rsidR="00B12B06" w:rsidRDefault="00B12B06" w:rsidP="00B12B06">
            <w:pPr>
              <w:pStyle w:val="ListParagraph"/>
              <w:spacing w:before="60" w:line="288" w:lineRule="auto"/>
              <w:ind w:firstLine="440"/>
              <w:rPr>
                <w:color w:val="000000"/>
                <w:szCs w:val="20"/>
                <w:lang w:eastAsia="ko-KR"/>
              </w:rPr>
            </w:pPr>
            <w:r w:rsidRPr="00CE6067">
              <w:rPr>
                <w:color w:val="000000"/>
                <w:szCs w:val="20"/>
                <w:lang w:eastAsia="ko-KR"/>
              </w:rPr>
              <w:t xml:space="preserve">Draft LS is </w:t>
            </w:r>
            <w:r w:rsidRPr="00CE6067">
              <w:rPr>
                <w:color w:val="000000"/>
                <w:szCs w:val="20"/>
                <w:highlight w:val="green"/>
                <w:lang w:eastAsia="ko-KR"/>
              </w:rPr>
              <w:t>endorsed</w:t>
            </w:r>
            <w:r w:rsidRPr="00CE6067">
              <w:rPr>
                <w:color w:val="000000"/>
                <w:szCs w:val="20"/>
                <w:lang w:eastAsia="ko-KR"/>
              </w:rPr>
              <w:t>, with final LS in</w:t>
            </w:r>
            <w:r w:rsidRPr="00E66441">
              <w:rPr>
                <w:color w:val="000000"/>
                <w:szCs w:val="20"/>
                <w:highlight w:val="green"/>
                <w:lang w:eastAsia="ko-KR"/>
              </w:rPr>
              <w:t xml:space="preserve"> </w:t>
            </w:r>
            <w:hyperlink r:id="rId8" w:history="1">
              <w:r>
                <w:rPr>
                  <w:rStyle w:val="Hyperlink"/>
                  <w:szCs w:val="20"/>
                  <w:highlight w:val="green"/>
                  <w:lang w:eastAsia="ko-KR"/>
                </w:rPr>
                <w:t>R1-2009791</w:t>
              </w:r>
            </w:hyperlink>
            <w:r w:rsidRPr="00E66441">
              <w:rPr>
                <w:color w:val="000000"/>
                <w:szCs w:val="20"/>
                <w:highlight w:val="green"/>
                <w:lang w:eastAsia="ko-KR"/>
              </w:rPr>
              <w:t>.</w:t>
            </w:r>
          </w:p>
          <w:p w14:paraId="0F44AE45" w14:textId="77777777" w:rsidR="00B12B06" w:rsidRPr="00987E32" w:rsidRDefault="00B12B06" w:rsidP="00B12B06">
            <w:pPr>
              <w:pStyle w:val="ListParagraph"/>
              <w:spacing w:before="60" w:line="288" w:lineRule="auto"/>
              <w:ind w:firstLine="440"/>
              <w:rPr>
                <w:color w:val="000000"/>
                <w:szCs w:val="20"/>
                <w:lang w:eastAsia="ko-KR"/>
              </w:rPr>
            </w:pPr>
          </w:p>
          <w:p w14:paraId="58DE3C6B" w14:textId="77777777" w:rsidR="00B12B06" w:rsidRPr="00987E32" w:rsidRDefault="00B12B06" w:rsidP="00B12B06">
            <w:pPr>
              <w:pStyle w:val="ListParagraph"/>
              <w:spacing w:before="60" w:line="288" w:lineRule="auto"/>
              <w:ind w:firstLine="440"/>
              <w:rPr>
                <w:color w:val="000000"/>
                <w:szCs w:val="20"/>
              </w:rPr>
            </w:pPr>
            <w:r w:rsidRPr="00987E32">
              <w:rPr>
                <w:color w:val="000000"/>
                <w:szCs w:val="20"/>
                <w:highlight w:val="green"/>
                <w:lang w:eastAsia="ko-KR"/>
              </w:rPr>
              <w:t>Agreements</w:t>
            </w:r>
            <w:r w:rsidRPr="00987E32">
              <w:rPr>
                <w:color w:val="000000"/>
                <w:szCs w:val="20"/>
                <w:lang w:eastAsia="ko-KR"/>
              </w:rPr>
              <w:t>:</w:t>
            </w:r>
          </w:p>
          <w:p w14:paraId="60C0CD47" w14:textId="77777777" w:rsidR="00B12B06" w:rsidRPr="00987E32" w:rsidRDefault="00B12B06" w:rsidP="00B12B06">
            <w:pPr>
              <w:numPr>
                <w:ilvl w:val="0"/>
                <w:numId w:val="23"/>
              </w:numPr>
              <w:autoSpaceDE/>
              <w:autoSpaceDN/>
              <w:adjustRightInd/>
              <w:snapToGrid/>
              <w:spacing w:after="0"/>
              <w:jc w:val="left"/>
              <w:rPr>
                <w:szCs w:val="20"/>
              </w:rPr>
            </w:pPr>
            <w:r w:rsidRPr="00987E32">
              <w:rPr>
                <w:szCs w:val="20"/>
              </w:rPr>
              <w:t>Aperiodic TRS and semi-persistent/aperiodic CSI-RS are not used as TRS/CSI-RS occasion(s) for idle/inactive UEs.</w:t>
            </w:r>
          </w:p>
          <w:p w14:paraId="5F901906" w14:textId="77777777" w:rsidR="00B12B06" w:rsidRPr="00987E32" w:rsidRDefault="00B12B06" w:rsidP="00B12B06">
            <w:pPr>
              <w:rPr>
                <w:szCs w:val="20"/>
                <w:lang w:eastAsia="x-none"/>
              </w:rPr>
            </w:pPr>
          </w:p>
          <w:p w14:paraId="361CDB2A" w14:textId="77777777" w:rsidR="00B12B06" w:rsidRPr="00A05A17" w:rsidRDefault="00B12B06" w:rsidP="00B12B06">
            <w:pPr>
              <w:rPr>
                <w:szCs w:val="20"/>
                <w:highlight w:val="green"/>
              </w:rPr>
            </w:pPr>
            <w:r w:rsidRPr="00A05A17">
              <w:rPr>
                <w:szCs w:val="20"/>
                <w:highlight w:val="green"/>
              </w:rPr>
              <w:t>Agreements:</w:t>
            </w:r>
          </w:p>
          <w:p w14:paraId="0C10A7E3" w14:textId="77777777" w:rsidR="00B12B06" w:rsidRPr="00A05A17" w:rsidRDefault="00B12B06" w:rsidP="00B12B06">
            <w:pPr>
              <w:rPr>
                <w:szCs w:val="20"/>
              </w:rPr>
            </w:pPr>
            <w:r w:rsidRPr="00A05A17">
              <w:rPr>
                <w:szCs w:val="20"/>
              </w:rPr>
              <w:t>- Target sending an LS to RAN2 and RAN4 to ask whether it is feasible to allow a UE to use the potential TRS/CSI-RS occasion to enhance the SSB based IDLE/Inactive mode evaluations of the serving cell. (to also include agreements from last meeting)</w:t>
            </w:r>
          </w:p>
          <w:p w14:paraId="760569D5" w14:textId="77777777" w:rsidR="00B12B06" w:rsidRPr="00A05A17" w:rsidRDefault="00B12B06" w:rsidP="00B12B06">
            <w:pPr>
              <w:rPr>
                <w:szCs w:val="20"/>
              </w:rPr>
            </w:pPr>
            <w:r w:rsidRPr="00A05A17">
              <w:rPr>
                <w:szCs w:val="20"/>
              </w:rPr>
              <w:t>* Further discussion whether any additional information needs to be included in the LS or not, including potential re-wording of the leading sentence</w:t>
            </w:r>
          </w:p>
          <w:p w14:paraId="48B9FD53" w14:textId="77777777" w:rsidR="00B12B06" w:rsidRDefault="00B12B06" w:rsidP="00B12B06">
            <w:pPr>
              <w:rPr>
                <w:szCs w:val="20"/>
                <w:lang w:eastAsia="x-none"/>
              </w:rPr>
            </w:pPr>
          </w:p>
          <w:p w14:paraId="22383731" w14:textId="77777777" w:rsidR="00B12B06" w:rsidRPr="00CE6067" w:rsidRDefault="00B12B06" w:rsidP="00B12B06">
            <w:pPr>
              <w:wordWrap w:val="0"/>
              <w:rPr>
                <w:highlight w:val="green"/>
              </w:rPr>
            </w:pPr>
            <w:bookmarkStart w:id="0" w:name="_Hlk56167136"/>
            <w:r w:rsidRPr="00CE6067">
              <w:rPr>
                <w:color w:val="1F497D"/>
                <w:highlight w:val="green"/>
                <w:shd w:val="clear" w:color="auto" w:fill="FFFF00"/>
              </w:rPr>
              <w:t>Agreements:</w:t>
            </w:r>
          </w:p>
          <w:p w14:paraId="61AA04B4" w14:textId="77777777" w:rsidR="00B12B06" w:rsidRPr="00CE6067" w:rsidRDefault="00B12B06" w:rsidP="00B12B06">
            <w:pPr>
              <w:numPr>
                <w:ilvl w:val="0"/>
                <w:numId w:val="24"/>
              </w:numPr>
              <w:autoSpaceDE/>
              <w:autoSpaceDN/>
              <w:adjustRightInd/>
              <w:snapToGrid/>
              <w:spacing w:after="0"/>
              <w:jc w:val="left"/>
              <w:rPr>
                <w:rFonts w:eastAsia="Calibri"/>
              </w:rPr>
            </w:pPr>
            <w:r w:rsidRPr="00CE6067">
              <w:t xml:space="preserve">Discuss further </w:t>
            </w:r>
            <w:r w:rsidRPr="00CE6067">
              <w:rPr>
                <w:color w:val="FF0000"/>
                <w:u w:val="single"/>
              </w:rPr>
              <w:t>based on the</w:t>
            </w:r>
            <w:r>
              <w:t xml:space="preserve"> </w:t>
            </w:r>
            <w:r w:rsidRPr="00CE6067">
              <w:t>following alternatives and down-select at RAN1#104-e:</w:t>
            </w:r>
          </w:p>
          <w:p w14:paraId="5283462E" w14:textId="77777777" w:rsidR="00B12B06" w:rsidRPr="00CE6067" w:rsidRDefault="00B12B06" w:rsidP="00B12B06">
            <w:pPr>
              <w:numPr>
                <w:ilvl w:val="1"/>
                <w:numId w:val="24"/>
              </w:numPr>
              <w:autoSpaceDE/>
              <w:autoSpaceDN/>
              <w:adjustRightInd/>
              <w:snapToGrid/>
              <w:spacing w:after="0"/>
              <w:jc w:val="left"/>
            </w:pPr>
            <w:r w:rsidRPr="00CE6067">
              <w:t>Alt 1: The availability of TRS/CSI-RS at the configured occasion(s) is NOT informed to the UE.</w:t>
            </w:r>
          </w:p>
          <w:p w14:paraId="112835EB" w14:textId="77777777" w:rsidR="00B12B06" w:rsidRPr="00CE6067" w:rsidRDefault="00B12B06" w:rsidP="00B12B06">
            <w:pPr>
              <w:numPr>
                <w:ilvl w:val="1"/>
                <w:numId w:val="24"/>
              </w:numPr>
              <w:autoSpaceDE/>
              <w:autoSpaceDN/>
              <w:adjustRightInd/>
              <w:snapToGrid/>
              <w:spacing w:after="0"/>
              <w:jc w:val="left"/>
            </w:pPr>
            <w:r w:rsidRPr="00CE6067">
              <w:t>Alt 2: The availability of TRS/CSI-RS at the configured occasion(s) is informed to the UE.</w:t>
            </w:r>
          </w:p>
          <w:p w14:paraId="4EA93EBA" w14:textId="77777777" w:rsidR="00B12B06" w:rsidRPr="00CE6067" w:rsidRDefault="00B12B06" w:rsidP="00B12B06">
            <w:pPr>
              <w:numPr>
                <w:ilvl w:val="1"/>
                <w:numId w:val="24"/>
              </w:numPr>
              <w:autoSpaceDE/>
              <w:autoSpaceDN/>
              <w:adjustRightInd/>
              <w:snapToGrid/>
              <w:spacing w:after="0"/>
              <w:jc w:val="left"/>
            </w:pPr>
            <w:r w:rsidRPr="00CE6067">
              <w:lastRenderedPageBreak/>
              <w:t>Alt 3. The conditional availability of TRS/CSI-RS at the configured occasion(s) is informed to the UE.</w:t>
            </w:r>
          </w:p>
          <w:p w14:paraId="4DD854EA" w14:textId="77777777" w:rsidR="00B12B06" w:rsidRPr="00CE6067" w:rsidRDefault="00B12B06" w:rsidP="00B12B06">
            <w:pPr>
              <w:numPr>
                <w:ilvl w:val="2"/>
                <w:numId w:val="24"/>
              </w:numPr>
              <w:autoSpaceDE/>
              <w:autoSpaceDN/>
              <w:adjustRightInd/>
              <w:snapToGrid/>
              <w:spacing w:after="0"/>
              <w:jc w:val="left"/>
            </w:pPr>
            <w:r w:rsidRPr="00CE6067">
              <w:t> The condition can be, e.g., existence of paging.</w:t>
            </w:r>
          </w:p>
          <w:p w14:paraId="7F3E6BB2" w14:textId="77777777" w:rsidR="00B12B06" w:rsidRPr="00CE6067" w:rsidRDefault="00B12B06" w:rsidP="00B12B06">
            <w:pPr>
              <w:numPr>
                <w:ilvl w:val="1"/>
                <w:numId w:val="24"/>
              </w:numPr>
              <w:autoSpaceDE/>
              <w:autoSpaceDN/>
              <w:adjustRightInd/>
              <w:snapToGrid/>
              <w:spacing w:after="0"/>
              <w:jc w:val="left"/>
            </w:pPr>
            <w:r w:rsidRPr="00CE6067">
              <w:t>Alt 4. Combination of the above alternatives.</w:t>
            </w:r>
          </w:p>
          <w:p w14:paraId="18B691F0" w14:textId="77777777" w:rsidR="00B12B06" w:rsidRPr="00CE6067" w:rsidRDefault="00B12B06" w:rsidP="00B12B06">
            <w:pPr>
              <w:numPr>
                <w:ilvl w:val="1"/>
                <w:numId w:val="24"/>
              </w:numPr>
              <w:autoSpaceDE/>
              <w:autoSpaceDN/>
              <w:adjustRightInd/>
              <w:snapToGrid/>
              <w:spacing w:after="0"/>
              <w:jc w:val="left"/>
            </w:pPr>
            <w:r w:rsidRPr="00CE6067">
              <w:t>FFS for details</w:t>
            </w:r>
          </w:p>
          <w:p w14:paraId="2F096AD9" w14:textId="77777777" w:rsidR="00B12B06" w:rsidRPr="00CE6067" w:rsidRDefault="00B12B06" w:rsidP="00B12B06">
            <w:pPr>
              <w:numPr>
                <w:ilvl w:val="1"/>
                <w:numId w:val="24"/>
              </w:numPr>
              <w:autoSpaceDE/>
              <w:autoSpaceDN/>
              <w:adjustRightInd/>
              <w:snapToGrid/>
              <w:spacing w:after="0"/>
              <w:jc w:val="left"/>
            </w:pPr>
            <w:r w:rsidRPr="00CE6067">
              <w:t>FFS for UE behavior when the availability is not informed.</w:t>
            </w:r>
          </w:p>
          <w:p w14:paraId="1754C553" w14:textId="77777777" w:rsidR="00B12B06" w:rsidRPr="00CE6067" w:rsidRDefault="00B12B06" w:rsidP="00B12B06">
            <w:pPr>
              <w:numPr>
                <w:ilvl w:val="1"/>
                <w:numId w:val="24"/>
              </w:numPr>
              <w:autoSpaceDE/>
              <w:autoSpaceDN/>
              <w:adjustRightInd/>
              <w:snapToGrid/>
              <w:spacing w:after="0"/>
              <w:jc w:val="left"/>
            </w:pPr>
            <w:r w:rsidRPr="00CE6067">
              <w:t>Other techniques are not precluded.</w:t>
            </w:r>
          </w:p>
          <w:p w14:paraId="2A22C75D" w14:textId="77777777" w:rsidR="00B12B06" w:rsidRPr="00CE6067" w:rsidRDefault="00B12B06" w:rsidP="00B12B06">
            <w:pPr>
              <w:numPr>
                <w:ilvl w:val="1"/>
                <w:numId w:val="24"/>
              </w:numPr>
              <w:autoSpaceDE/>
              <w:autoSpaceDN/>
              <w:adjustRightInd/>
              <w:snapToGrid/>
              <w:spacing w:after="0"/>
              <w:jc w:val="left"/>
            </w:pPr>
            <w:r w:rsidRPr="00CE6067">
              <w:t>Companies encourage to provide sufficient information for the proposal, e.g.,</w:t>
            </w:r>
          </w:p>
          <w:p w14:paraId="1346F5D5" w14:textId="77777777" w:rsidR="00B12B06" w:rsidRPr="00CE6067" w:rsidRDefault="00B12B06" w:rsidP="00B12B06">
            <w:pPr>
              <w:numPr>
                <w:ilvl w:val="2"/>
                <w:numId w:val="24"/>
              </w:numPr>
              <w:autoSpaceDE/>
              <w:autoSpaceDN/>
              <w:adjustRightInd/>
              <w:snapToGrid/>
              <w:spacing w:after="0"/>
              <w:jc w:val="left"/>
            </w:pPr>
            <w:r w:rsidRPr="00CE6067">
              <w:t>how to achieve power saving gain</w:t>
            </w:r>
          </w:p>
          <w:p w14:paraId="2451A4F4" w14:textId="77777777" w:rsidR="00B12B06" w:rsidRPr="00CE6067" w:rsidRDefault="00B12B06" w:rsidP="00B12B06">
            <w:pPr>
              <w:numPr>
                <w:ilvl w:val="2"/>
                <w:numId w:val="24"/>
              </w:numPr>
              <w:autoSpaceDE/>
              <w:autoSpaceDN/>
              <w:adjustRightInd/>
              <w:snapToGrid/>
              <w:spacing w:after="0"/>
              <w:jc w:val="left"/>
            </w:pPr>
            <w:r w:rsidRPr="00CE6067">
              <w:t>how to minimize impact on NW</w:t>
            </w:r>
          </w:p>
          <w:p w14:paraId="6B31DD6F" w14:textId="77777777" w:rsidR="00B12B06" w:rsidRPr="00CE6067" w:rsidRDefault="00B12B06" w:rsidP="00B12B06">
            <w:pPr>
              <w:ind w:left="2160"/>
            </w:pPr>
            <w:r w:rsidRPr="00CE6067">
              <w:t>how to minimize extra UE implementation complexity</w:t>
            </w:r>
          </w:p>
          <w:p w14:paraId="7308DF63" w14:textId="77777777" w:rsidR="00B12B06" w:rsidRPr="00CE6067" w:rsidRDefault="00B12B06" w:rsidP="00B12B06">
            <w:pPr>
              <w:numPr>
                <w:ilvl w:val="2"/>
                <w:numId w:val="24"/>
              </w:numPr>
              <w:autoSpaceDE/>
              <w:autoSpaceDN/>
              <w:adjustRightInd/>
              <w:snapToGrid/>
              <w:spacing w:after="0"/>
              <w:jc w:val="left"/>
            </w:pPr>
            <w:r w:rsidRPr="00CE6067">
              <w:t>feasibility check on sharing the TRS/CSI-RS between connected UEs and idle/inactive UEs</w:t>
            </w:r>
          </w:p>
          <w:p w14:paraId="366EC0BE" w14:textId="77777777" w:rsidR="00B12B06" w:rsidRPr="00CE6067" w:rsidRDefault="00B12B06" w:rsidP="00B12B06">
            <w:pPr>
              <w:numPr>
                <w:ilvl w:val="1"/>
                <w:numId w:val="24"/>
              </w:numPr>
              <w:autoSpaceDE/>
              <w:autoSpaceDN/>
              <w:adjustRightInd/>
              <w:snapToGrid/>
              <w:spacing w:after="0"/>
              <w:jc w:val="left"/>
            </w:pPr>
            <w:r w:rsidRPr="00CE6067">
              <w:t>Proposals should be consistent with the WID objective.</w:t>
            </w:r>
          </w:p>
          <w:bookmarkEnd w:id="0"/>
          <w:p w14:paraId="042A5B71" w14:textId="77777777" w:rsidR="003B33CC" w:rsidRPr="00E66441" w:rsidRDefault="003B33CC" w:rsidP="003B33CC">
            <w:pPr>
              <w:rPr>
                <w:b/>
                <w:bCs/>
                <w:szCs w:val="20"/>
                <w:u w:val="single"/>
                <w:lang w:eastAsia="x-none"/>
              </w:rPr>
            </w:pPr>
            <w:r w:rsidRPr="00E66441">
              <w:rPr>
                <w:b/>
                <w:bCs/>
                <w:szCs w:val="20"/>
                <w:u w:val="single"/>
                <w:lang w:eastAsia="x-none"/>
              </w:rPr>
              <w:t>Conclusion:</w:t>
            </w:r>
          </w:p>
          <w:p w14:paraId="68029DE5" w14:textId="77777777" w:rsidR="003B33CC" w:rsidRPr="00E66441" w:rsidRDefault="003B33CC" w:rsidP="003B33CC">
            <w:pPr>
              <w:numPr>
                <w:ilvl w:val="0"/>
                <w:numId w:val="21"/>
              </w:numPr>
              <w:autoSpaceDE/>
              <w:autoSpaceDN/>
              <w:adjustRightInd/>
              <w:snapToGrid/>
              <w:spacing w:after="0"/>
              <w:jc w:val="left"/>
            </w:pPr>
            <w:r w:rsidRPr="00E66441">
              <w:t>TRS/CSI-RS based PEI is discussed in AI 8.7.1.1.</w:t>
            </w:r>
          </w:p>
          <w:p w14:paraId="47703B99" w14:textId="77777777" w:rsidR="003B33CC" w:rsidRPr="00E66441" w:rsidRDefault="003B33CC" w:rsidP="003B33CC">
            <w:pPr>
              <w:numPr>
                <w:ilvl w:val="0"/>
                <w:numId w:val="21"/>
              </w:numPr>
              <w:autoSpaceDE/>
              <w:autoSpaceDN/>
              <w:adjustRightInd/>
              <w:snapToGrid/>
              <w:spacing w:after="0"/>
              <w:jc w:val="left"/>
            </w:pPr>
            <w:r w:rsidRPr="00E66441">
              <w:t>PEI functionality is not further discussed under AI 8.7.1.2.</w:t>
            </w:r>
          </w:p>
          <w:p w14:paraId="111D34A8" w14:textId="7F766206" w:rsidR="00863ABA" w:rsidRPr="00D24063" w:rsidRDefault="003B33CC" w:rsidP="00F42AC0">
            <w:pPr>
              <w:numPr>
                <w:ilvl w:val="0"/>
                <w:numId w:val="21"/>
              </w:numPr>
              <w:autoSpaceDE/>
              <w:autoSpaceDN/>
              <w:adjustRightInd/>
              <w:snapToGrid/>
              <w:spacing w:after="0"/>
              <w:jc w:val="left"/>
              <w:rPr>
                <w:rFonts w:ascii="Gulim" w:eastAsia="Gulim" w:hAnsi="Gulim"/>
                <w:color w:val="000000"/>
                <w:sz w:val="24"/>
                <w:szCs w:val="24"/>
                <w:lang w:eastAsia="ko-KR"/>
              </w:rPr>
            </w:pPr>
            <w:r w:rsidRPr="00E66441">
              <w:t>Note: This does not prevent to potentially use PEI to carry the indication for TRS/CSI-RS presence.</w:t>
            </w:r>
          </w:p>
        </w:tc>
      </w:tr>
    </w:tbl>
    <w:p w14:paraId="70E95633" w14:textId="77777777" w:rsidR="00BD284C" w:rsidRDefault="00BD284C" w:rsidP="000D5031">
      <w:pPr>
        <w:pStyle w:val="3GPPAgreements"/>
        <w:numPr>
          <w:ilvl w:val="0"/>
          <w:numId w:val="0"/>
        </w:numPr>
        <w:autoSpaceDE/>
        <w:autoSpaceDN/>
        <w:adjustRightInd/>
        <w:snapToGrid/>
        <w:spacing w:after="180"/>
        <w:jc w:val="left"/>
        <w:rPr>
          <w:lang w:eastAsia="zh-CN"/>
        </w:rPr>
      </w:pPr>
    </w:p>
    <w:p w14:paraId="2B0DF4A5" w14:textId="6BA74876" w:rsidR="00863ABA" w:rsidRDefault="00481009" w:rsidP="000D5031">
      <w:pPr>
        <w:pStyle w:val="3GPPAgreements"/>
        <w:numPr>
          <w:ilvl w:val="0"/>
          <w:numId w:val="0"/>
        </w:numPr>
        <w:autoSpaceDE/>
        <w:autoSpaceDN/>
        <w:adjustRightInd/>
        <w:snapToGrid/>
        <w:spacing w:after="180"/>
        <w:jc w:val="left"/>
        <w:rPr>
          <w:lang w:eastAsia="zh-CN"/>
        </w:rPr>
      </w:pPr>
      <w:r>
        <w:rPr>
          <w:rFonts w:hint="eastAsia"/>
          <w:lang w:eastAsia="zh-CN"/>
        </w:rPr>
        <w:t>In</w:t>
      </w:r>
      <w:r>
        <w:rPr>
          <w:lang w:eastAsia="zh-CN"/>
        </w:rPr>
        <w:t xml:space="preserve"> this co</w:t>
      </w:r>
      <w:r w:rsidR="00FC26F3">
        <w:rPr>
          <w:lang w:eastAsia="zh-CN"/>
        </w:rPr>
        <w:t xml:space="preserve">ntribution, </w:t>
      </w:r>
      <w:r w:rsidR="00FB6039">
        <w:rPr>
          <w:lang w:eastAsia="zh-CN"/>
        </w:rPr>
        <w:t xml:space="preserve">the remaining issues of </w:t>
      </w:r>
      <w:r w:rsidR="00D24063">
        <w:rPr>
          <w:lang w:eastAsia="zh-CN"/>
        </w:rPr>
        <w:t xml:space="preserve">assistance </w:t>
      </w:r>
      <w:r w:rsidR="00C55626">
        <w:rPr>
          <w:lang w:eastAsia="zh-CN"/>
        </w:rPr>
        <w:t>T</w:t>
      </w:r>
      <w:r>
        <w:rPr>
          <w:lang w:eastAsia="zh-CN"/>
        </w:rPr>
        <w:t>RS</w:t>
      </w:r>
      <w:r w:rsidR="00C55626">
        <w:rPr>
          <w:lang w:eastAsia="zh-CN"/>
        </w:rPr>
        <w:t>/CSI-RS for idle/inactive UE power saving enhancements</w:t>
      </w:r>
      <w:r w:rsidR="00FB6039">
        <w:rPr>
          <w:lang w:eastAsia="zh-CN"/>
        </w:rPr>
        <w:t xml:space="preserve"> are discussed</w:t>
      </w:r>
      <w:r w:rsidR="00C55626">
        <w:rPr>
          <w:lang w:eastAsia="zh-CN"/>
        </w:rPr>
        <w:t>.</w:t>
      </w:r>
      <w:r w:rsidR="0074409B">
        <w:rPr>
          <w:lang w:eastAsia="zh-CN"/>
        </w:rPr>
        <w:t xml:space="preserve"> </w:t>
      </w:r>
    </w:p>
    <w:p w14:paraId="06087EFF" w14:textId="75259BEF" w:rsidR="005E2C44" w:rsidRDefault="00E71C8A" w:rsidP="005E2C44">
      <w:pPr>
        <w:pStyle w:val="Heading1"/>
        <w:rPr>
          <w:lang w:eastAsia="zh-CN"/>
        </w:rPr>
      </w:pPr>
      <w:r>
        <w:rPr>
          <w:lang w:eastAsia="zh-CN"/>
        </w:rPr>
        <w:t>Availability of</w:t>
      </w:r>
      <w:r w:rsidR="00C55626">
        <w:rPr>
          <w:lang w:eastAsia="zh-CN"/>
        </w:rPr>
        <w:t xml:space="preserve"> assistance RS</w:t>
      </w:r>
    </w:p>
    <w:p w14:paraId="29683747" w14:textId="177C5411" w:rsidR="009210F2" w:rsidRDefault="00BD284C" w:rsidP="00F752D5">
      <w:pPr>
        <w:pStyle w:val="Eqn"/>
        <w:tabs>
          <w:tab w:val="clear" w:pos="4608"/>
          <w:tab w:val="center" w:pos="0"/>
        </w:tabs>
        <w:rPr>
          <w:lang w:eastAsia="zh-CN"/>
        </w:rPr>
      </w:pPr>
      <w:r>
        <w:rPr>
          <w:lang w:eastAsia="zh-CN"/>
        </w:rPr>
        <w:t>In RAN1</w:t>
      </w:r>
      <w:r w:rsidR="00E71C8A">
        <w:rPr>
          <w:lang w:eastAsia="zh-CN"/>
        </w:rPr>
        <w:t>#103-e</w:t>
      </w:r>
      <w:r w:rsidR="00DA18FE">
        <w:rPr>
          <w:lang w:eastAsia="zh-CN"/>
        </w:rPr>
        <w:t xml:space="preserve"> </w:t>
      </w:r>
      <w:r w:rsidR="00DA18FE">
        <w:rPr>
          <w:lang w:eastAsia="zh-CN"/>
        </w:rPr>
        <w:fldChar w:fldCharType="begin"/>
      </w:r>
      <w:r w:rsidR="00DA18FE">
        <w:rPr>
          <w:lang w:eastAsia="zh-CN"/>
        </w:rPr>
        <w:instrText xml:space="preserve"> REF _Ref57820751 \r \h </w:instrText>
      </w:r>
      <w:r w:rsidR="00DA18FE">
        <w:rPr>
          <w:lang w:eastAsia="zh-CN"/>
        </w:rPr>
      </w:r>
      <w:r w:rsidR="00DA18FE">
        <w:rPr>
          <w:lang w:eastAsia="zh-CN"/>
        </w:rPr>
        <w:fldChar w:fldCharType="separate"/>
      </w:r>
      <w:r w:rsidR="00A87AA4">
        <w:rPr>
          <w:lang w:eastAsia="zh-CN"/>
        </w:rPr>
        <w:t>[1]</w:t>
      </w:r>
      <w:r w:rsidR="00DA18FE">
        <w:rPr>
          <w:lang w:eastAsia="zh-CN"/>
        </w:rPr>
        <w:fldChar w:fldCharType="end"/>
      </w:r>
      <w:r w:rsidR="00E71C8A">
        <w:rPr>
          <w:lang w:eastAsia="zh-CN"/>
        </w:rPr>
        <w:t xml:space="preserve">, four alternatives for the availability of assistance RS are summarized, which </w:t>
      </w:r>
      <w:r w:rsidR="00D24063">
        <w:rPr>
          <w:lang w:eastAsia="zh-CN"/>
        </w:rPr>
        <w:t xml:space="preserve">are </w:t>
      </w:r>
      <w:r w:rsidR="00E71C8A">
        <w:rPr>
          <w:lang w:eastAsia="zh-CN"/>
        </w:rPr>
        <w:t>listed below.</w:t>
      </w:r>
    </w:p>
    <w:p w14:paraId="69EA5B8B" w14:textId="3AAF2280" w:rsidR="00E71C8A" w:rsidRDefault="00E71C8A" w:rsidP="00E71C8A">
      <w:pPr>
        <w:pStyle w:val="Eqn"/>
        <w:numPr>
          <w:ilvl w:val="0"/>
          <w:numId w:val="24"/>
        </w:numPr>
        <w:tabs>
          <w:tab w:val="center" w:pos="0"/>
        </w:tabs>
        <w:rPr>
          <w:lang w:eastAsia="zh-CN"/>
        </w:rPr>
      </w:pPr>
      <w:r>
        <w:rPr>
          <w:lang w:eastAsia="zh-CN"/>
        </w:rPr>
        <w:t>Alt 1: The availability of TRS/CSI-RS at the configured occasion(s) is NOT informed to the UE.</w:t>
      </w:r>
    </w:p>
    <w:p w14:paraId="5EC6DADB" w14:textId="6BCB632A" w:rsidR="00E71C8A" w:rsidRDefault="00E71C8A" w:rsidP="00E71C8A">
      <w:pPr>
        <w:pStyle w:val="Eqn"/>
        <w:numPr>
          <w:ilvl w:val="0"/>
          <w:numId w:val="24"/>
        </w:numPr>
        <w:tabs>
          <w:tab w:val="center" w:pos="0"/>
        </w:tabs>
        <w:rPr>
          <w:lang w:eastAsia="zh-CN"/>
        </w:rPr>
      </w:pPr>
      <w:r>
        <w:rPr>
          <w:lang w:eastAsia="zh-CN"/>
        </w:rPr>
        <w:t>Alt 2: The availability of TRS/CSI-RS at the configured occasion(s) is informed to the UE.</w:t>
      </w:r>
    </w:p>
    <w:p w14:paraId="0DC6EAF7" w14:textId="74A82ADB" w:rsidR="00E71C8A" w:rsidRPr="007276A9" w:rsidRDefault="00E71C8A" w:rsidP="00E71C8A">
      <w:pPr>
        <w:pStyle w:val="Eqn"/>
        <w:numPr>
          <w:ilvl w:val="0"/>
          <w:numId w:val="24"/>
        </w:numPr>
        <w:tabs>
          <w:tab w:val="center" w:pos="0"/>
        </w:tabs>
        <w:rPr>
          <w:lang w:eastAsia="zh-CN"/>
        </w:rPr>
      </w:pPr>
      <w:r w:rsidRPr="007276A9">
        <w:rPr>
          <w:lang w:eastAsia="zh-CN"/>
        </w:rPr>
        <w:t>Alt 3. The conditional availability of TRS/CSI-RS at the configured occasion(s) is informed to the UE.</w:t>
      </w:r>
    </w:p>
    <w:p w14:paraId="2330AC52" w14:textId="5A678E09" w:rsidR="00E71C8A" w:rsidRDefault="00E71C8A" w:rsidP="00E71C8A">
      <w:pPr>
        <w:pStyle w:val="Eqn"/>
        <w:numPr>
          <w:ilvl w:val="1"/>
          <w:numId w:val="24"/>
        </w:numPr>
        <w:tabs>
          <w:tab w:val="center" w:pos="0"/>
        </w:tabs>
        <w:rPr>
          <w:lang w:eastAsia="zh-CN"/>
        </w:rPr>
      </w:pPr>
      <w:r>
        <w:rPr>
          <w:lang w:eastAsia="zh-CN"/>
        </w:rPr>
        <w:t>The condition can be, e.g., existence of paging.</w:t>
      </w:r>
    </w:p>
    <w:p w14:paraId="49561DD7" w14:textId="72810346" w:rsidR="00E71C8A" w:rsidRPr="00E71C8A" w:rsidRDefault="00E71C8A" w:rsidP="00E71C8A">
      <w:pPr>
        <w:pStyle w:val="Eqn"/>
        <w:numPr>
          <w:ilvl w:val="0"/>
          <w:numId w:val="24"/>
        </w:numPr>
        <w:tabs>
          <w:tab w:val="clear" w:pos="4608"/>
          <w:tab w:val="center" w:pos="0"/>
        </w:tabs>
        <w:rPr>
          <w:lang w:eastAsia="zh-CN"/>
        </w:rPr>
      </w:pPr>
      <w:r>
        <w:rPr>
          <w:lang w:eastAsia="zh-CN"/>
        </w:rPr>
        <w:t>Alt 4. Combination of the above alternatives.</w:t>
      </w:r>
    </w:p>
    <w:p w14:paraId="35EDEF69" w14:textId="759E38E7" w:rsidR="008C2D53" w:rsidRPr="008C2D53" w:rsidRDefault="00E42B82" w:rsidP="005E420D">
      <w:pPr>
        <w:rPr>
          <w:lang w:eastAsia="zh-CN"/>
        </w:rPr>
      </w:pPr>
      <w:r>
        <w:rPr>
          <w:lang w:eastAsia="zh-CN"/>
        </w:rPr>
        <w:t>For Alt 1, it means that the availability of the assistance TRS/CSI-RS needs to be blindly detected</w:t>
      </w:r>
      <w:r w:rsidR="00D24063">
        <w:rPr>
          <w:lang w:eastAsia="zh-CN"/>
        </w:rPr>
        <w:t xml:space="preserve"> by UE</w:t>
      </w:r>
      <w:r w:rsidR="00881149">
        <w:rPr>
          <w:lang w:eastAsia="zh-CN"/>
        </w:rPr>
        <w:t xml:space="preserve">. </w:t>
      </w:r>
      <w:r w:rsidR="00D24063">
        <w:rPr>
          <w:lang w:eastAsia="zh-CN"/>
        </w:rPr>
        <w:t xml:space="preserve">Due to the uncertainty of the availability of assistance TRS, </w:t>
      </w:r>
      <w:r>
        <w:rPr>
          <w:lang w:eastAsia="zh-CN"/>
        </w:rPr>
        <w:t xml:space="preserve">the UE </w:t>
      </w:r>
      <w:r w:rsidR="00D24063">
        <w:rPr>
          <w:lang w:eastAsia="zh-CN"/>
        </w:rPr>
        <w:t xml:space="preserve">should </w:t>
      </w:r>
      <w:r>
        <w:rPr>
          <w:lang w:eastAsia="zh-CN"/>
        </w:rPr>
        <w:t xml:space="preserve">always receive </w:t>
      </w:r>
      <w:r w:rsidR="00D24063">
        <w:rPr>
          <w:lang w:eastAsia="zh-CN"/>
        </w:rPr>
        <w:t xml:space="preserve">1~3 </w:t>
      </w:r>
      <w:r>
        <w:rPr>
          <w:lang w:eastAsia="zh-CN"/>
        </w:rPr>
        <w:t>SS</w:t>
      </w:r>
      <w:r w:rsidR="00D24063">
        <w:rPr>
          <w:lang w:eastAsia="zh-CN"/>
        </w:rPr>
        <w:t xml:space="preserve"> bursts</w:t>
      </w:r>
      <w:r>
        <w:rPr>
          <w:lang w:eastAsia="zh-CN"/>
        </w:rPr>
        <w:t xml:space="preserve"> in advance </w:t>
      </w:r>
      <w:r w:rsidR="00D24063">
        <w:rPr>
          <w:lang w:eastAsia="zh-CN"/>
        </w:rPr>
        <w:t xml:space="preserve">to avoid </w:t>
      </w:r>
      <w:r w:rsidR="00236BBC">
        <w:rPr>
          <w:lang w:eastAsia="zh-CN"/>
        </w:rPr>
        <w:t xml:space="preserve">failing to receive the </w:t>
      </w:r>
      <w:r w:rsidR="00D24063">
        <w:rPr>
          <w:lang w:eastAsia="zh-CN"/>
        </w:rPr>
        <w:t xml:space="preserve">paging messages. The </w:t>
      </w:r>
      <w:r>
        <w:rPr>
          <w:lang w:eastAsia="zh-CN"/>
        </w:rPr>
        <w:t>power saving gain from assistance RS</w:t>
      </w:r>
      <w:r w:rsidR="00D24063">
        <w:rPr>
          <w:lang w:eastAsia="zh-CN"/>
        </w:rPr>
        <w:t xml:space="preserve"> </w:t>
      </w:r>
      <w:r w:rsidR="0071325E">
        <w:rPr>
          <w:lang w:eastAsia="zh-CN"/>
        </w:rPr>
        <w:t>can</w:t>
      </w:r>
      <w:r w:rsidR="00D24063">
        <w:rPr>
          <w:lang w:eastAsia="zh-CN"/>
        </w:rPr>
        <w:t>not be obtained</w:t>
      </w:r>
      <w:r>
        <w:rPr>
          <w:lang w:eastAsia="zh-CN"/>
        </w:rPr>
        <w:t xml:space="preserve">. </w:t>
      </w:r>
      <w:r w:rsidR="00881149">
        <w:rPr>
          <w:lang w:eastAsia="zh-CN"/>
        </w:rPr>
        <w:t>On the other hand, a</w:t>
      </w:r>
      <w:r w:rsidR="00E71C8A">
        <w:rPr>
          <w:lang w:eastAsia="zh-CN"/>
        </w:rPr>
        <w:t xml:space="preserve">s agreed in RAN1 #102-e, </w:t>
      </w:r>
      <w:r w:rsidR="00E71C8A" w:rsidRPr="00881063">
        <w:rPr>
          <w:lang w:eastAsia="ko-KR"/>
        </w:rPr>
        <w:t>TRS/CSI-RS in the TRS/CSI-RS occasion(s) may or may not be transmitted.</w:t>
      </w:r>
      <w:r w:rsidR="00E71C8A">
        <w:rPr>
          <w:lang w:eastAsia="zh-CN"/>
        </w:rPr>
        <w:t xml:space="preserve"> If the gNB stops the transmission of the TRS/CSI-RS while the idle/inactive mode UE already assumes the TRS to be available and relies on the TRS for time/frequency tracking and AGC, the performance of UE would be significantly degraded considering the UE may already miss the chance to receive the required number of SS bursts for time/frequency tracking and also serving cell measurement. This would cause reception failure of paging PDSCH and consequently increase the power consumption. </w:t>
      </w:r>
      <w:r w:rsidR="002F7F35">
        <w:rPr>
          <w:lang w:eastAsia="zh-CN"/>
        </w:rPr>
        <w:t>Another solution of Alt 1 is that UE blind</w:t>
      </w:r>
      <w:r w:rsidR="00BD284C">
        <w:rPr>
          <w:lang w:eastAsia="zh-CN"/>
        </w:rPr>
        <w:t>ly</w:t>
      </w:r>
      <w:r w:rsidR="002F7F35">
        <w:rPr>
          <w:lang w:eastAsia="zh-CN"/>
        </w:rPr>
        <w:t xml:space="preserve"> detect</w:t>
      </w:r>
      <w:r w:rsidR="00BD284C">
        <w:rPr>
          <w:lang w:eastAsia="zh-CN"/>
        </w:rPr>
        <w:t>s</w:t>
      </w:r>
      <w:r w:rsidR="002F7F35">
        <w:rPr>
          <w:lang w:eastAsia="zh-CN"/>
        </w:rPr>
        <w:t xml:space="preserve"> the assistance RS near the first SSB the UE to receive. </w:t>
      </w:r>
      <w:r w:rsidR="008C2D53">
        <w:rPr>
          <w:lang w:eastAsia="zh-CN"/>
        </w:rPr>
        <w:t xml:space="preserve">However, in our view, </w:t>
      </w:r>
      <w:r w:rsidR="003918E3">
        <w:rPr>
          <w:lang w:eastAsia="zh-CN"/>
        </w:rPr>
        <w:t>this solution just assume</w:t>
      </w:r>
      <w:r w:rsidR="00BD284C">
        <w:rPr>
          <w:lang w:eastAsia="zh-CN"/>
        </w:rPr>
        <w:t>s</w:t>
      </w:r>
      <w:r w:rsidR="003918E3">
        <w:rPr>
          <w:lang w:eastAsia="zh-CN"/>
        </w:rPr>
        <w:t xml:space="preserve"> the assistance TRS near the first SS burst is useful for power saving. This would restrict the cases when the assistance TRS is utilized</w:t>
      </w:r>
      <w:r w:rsidR="002F7F35">
        <w:rPr>
          <w:lang w:eastAsia="zh-CN"/>
        </w:rPr>
        <w:t xml:space="preserve">. </w:t>
      </w:r>
      <w:r w:rsidR="005E420D">
        <w:rPr>
          <w:lang w:eastAsia="zh-CN"/>
        </w:rPr>
        <w:t xml:space="preserve">Therefore, Alt 1 is not </w:t>
      </w:r>
      <w:r w:rsidR="003918E3">
        <w:rPr>
          <w:lang w:eastAsia="zh-CN"/>
        </w:rPr>
        <w:t>preferred</w:t>
      </w:r>
      <w:r w:rsidR="005E420D">
        <w:rPr>
          <w:lang w:eastAsia="zh-CN"/>
        </w:rPr>
        <w:t>.</w:t>
      </w:r>
      <w:r w:rsidR="005E420D" w:rsidDel="005E420D">
        <w:rPr>
          <w:rStyle w:val="CommentReference"/>
        </w:rPr>
        <w:t xml:space="preserve"> </w:t>
      </w:r>
    </w:p>
    <w:p w14:paraId="3C073252" w14:textId="288F1CEC" w:rsidR="003902EF" w:rsidRPr="00A211D7" w:rsidRDefault="003902EF" w:rsidP="005E420D">
      <w:pPr>
        <w:pStyle w:val="ListParagraph"/>
        <w:numPr>
          <w:ilvl w:val="0"/>
          <w:numId w:val="7"/>
        </w:numPr>
        <w:ind w:left="1418" w:firstLineChars="0" w:hanging="1418"/>
        <w:rPr>
          <w:b/>
          <w:i/>
          <w:lang w:eastAsia="zh-CN"/>
        </w:rPr>
      </w:pPr>
      <w:r>
        <w:rPr>
          <w:b/>
          <w:i/>
          <w:lang w:eastAsia="zh-CN"/>
        </w:rPr>
        <w:t>To get the power saving gain</w:t>
      </w:r>
      <w:r w:rsidR="00B46558">
        <w:rPr>
          <w:b/>
          <w:i/>
          <w:lang w:eastAsia="zh-CN"/>
        </w:rPr>
        <w:t xml:space="preserve"> and ensure the performance of paging reception</w:t>
      </w:r>
      <w:r>
        <w:rPr>
          <w:b/>
          <w:i/>
          <w:lang w:eastAsia="zh-CN"/>
        </w:rPr>
        <w:t xml:space="preserve">, it is </w:t>
      </w:r>
      <w:r w:rsidR="008C2D53">
        <w:rPr>
          <w:b/>
          <w:i/>
          <w:lang w:eastAsia="zh-CN"/>
        </w:rPr>
        <w:t xml:space="preserve">essential </w:t>
      </w:r>
      <w:r>
        <w:rPr>
          <w:b/>
          <w:i/>
          <w:lang w:eastAsia="zh-CN"/>
        </w:rPr>
        <w:t>to inform the UE th</w:t>
      </w:r>
      <w:r w:rsidR="00323451">
        <w:rPr>
          <w:b/>
          <w:i/>
          <w:lang w:eastAsia="zh-CN"/>
        </w:rPr>
        <w:t>e availability of assistance RS</w:t>
      </w:r>
      <w:r w:rsidR="008C2D53">
        <w:rPr>
          <w:b/>
          <w:i/>
          <w:lang w:eastAsia="zh-CN"/>
        </w:rPr>
        <w:t>.</w:t>
      </w:r>
    </w:p>
    <w:p w14:paraId="2A764D3E" w14:textId="52421EA6" w:rsidR="00C02F23" w:rsidRDefault="00D51D82" w:rsidP="00E71C8A">
      <w:pPr>
        <w:rPr>
          <w:lang w:eastAsia="zh-CN"/>
        </w:rPr>
      </w:pPr>
      <w:r>
        <w:rPr>
          <w:lang w:eastAsia="zh-CN"/>
        </w:rPr>
        <w:t xml:space="preserve">For Alt 3, the availability of assistance RS depends on the existence of paging. One possible solution is that gNB must transmit the assistance RS if there is paging </w:t>
      </w:r>
      <w:r w:rsidR="0071325E">
        <w:rPr>
          <w:lang w:eastAsia="zh-CN"/>
        </w:rPr>
        <w:t>message transmitted</w:t>
      </w:r>
      <w:r>
        <w:rPr>
          <w:lang w:eastAsia="zh-CN"/>
        </w:rPr>
        <w:t xml:space="preserve">. In this way, the UE can </w:t>
      </w:r>
      <w:r>
        <w:rPr>
          <w:lang w:eastAsia="zh-CN"/>
        </w:rPr>
        <w:lastRenderedPageBreak/>
        <w:t xml:space="preserve">be guaranteed that there is the assistance RS to be used when the UE needs. However, </w:t>
      </w:r>
      <w:r w:rsidR="0071325E">
        <w:rPr>
          <w:lang w:eastAsia="zh-CN"/>
        </w:rPr>
        <w:t xml:space="preserve">an </w:t>
      </w:r>
      <w:r>
        <w:rPr>
          <w:lang w:eastAsia="zh-CN"/>
        </w:rPr>
        <w:t xml:space="preserve">observation </w:t>
      </w:r>
      <w:r w:rsidR="0071325E">
        <w:rPr>
          <w:lang w:eastAsia="zh-CN"/>
        </w:rPr>
        <w:t>has been captured in the chairman notes that</w:t>
      </w:r>
      <w:r>
        <w:rPr>
          <w:lang w:eastAsia="zh-CN"/>
        </w:rPr>
        <w:t xml:space="preserve"> </w:t>
      </w:r>
      <w:r w:rsidR="00E71C8A">
        <w:rPr>
          <w:lang w:eastAsia="zh-CN"/>
        </w:rPr>
        <w:t xml:space="preserve">gNB </w:t>
      </w:r>
      <w:r>
        <w:rPr>
          <w:lang w:eastAsia="zh-CN"/>
        </w:rPr>
        <w:t>should have</w:t>
      </w:r>
      <w:r w:rsidR="00E71C8A">
        <w:rPr>
          <w:lang w:eastAsia="zh-CN"/>
        </w:rPr>
        <w:t xml:space="preserve"> flexibility not to transmit the assistance TRS/CSI-RS before the corresponding PO</w:t>
      </w:r>
      <w:r w:rsidR="00323451">
        <w:rPr>
          <w:lang w:eastAsia="zh-CN"/>
        </w:rPr>
        <w:t xml:space="preserve">. </w:t>
      </w:r>
    </w:p>
    <w:tbl>
      <w:tblPr>
        <w:tblStyle w:val="TableGrid"/>
        <w:tblW w:w="0" w:type="auto"/>
        <w:tblLook w:val="04A0" w:firstRow="1" w:lastRow="0" w:firstColumn="1" w:lastColumn="0" w:noHBand="0" w:noVBand="1"/>
      </w:tblPr>
      <w:tblGrid>
        <w:gridCol w:w="9307"/>
      </w:tblGrid>
      <w:tr w:rsidR="00C02F23" w14:paraId="53E160D4" w14:textId="77777777" w:rsidTr="00C02F23">
        <w:tc>
          <w:tcPr>
            <w:tcW w:w="9307" w:type="dxa"/>
          </w:tcPr>
          <w:p w14:paraId="1B2B797A" w14:textId="6F755E55" w:rsidR="00C02F23" w:rsidRPr="00C02F23" w:rsidRDefault="00C02F23" w:rsidP="00C02F23">
            <w:pPr>
              <w:rPr>
                <w:b/>
                <w:i/>
                <w:u w:val="single"/>
                <w:lang w:eastAsia="zh-CN"/>
              </w:rPr>
            </w:pPr>
            <w:r w:rsidRPr="00C02F23">
              <w:rPr>
                <w:b/>
                <w:i/>
                <w:u w:val="single"/>
                <w:lang w:eastAsia="zh-CN"/>
              </w:rPr>
              <w:t>Observation in RAN1#102-e:</w:t>
            </w:r>
          </w:p>
          <w:p w14:paraId="0E28F23A" w14:textId="6DE00E2A" w:rsidR="00C02F23" w:rsidRDefault="00C02F23" w:rsidP="00C02F23">
            <w:pPr>
              <w:rPr>
                <w:lang w:eastAsia="zh-CN"/>
              </w:rPr>
            </w:pPr>
            <w:r w:rsidRPr="00C02F23">
              <w:rPr>
                <w:i/>
                <w:lang w:eastAsia="zh-CN"/>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tc>
      </w:tr>
    </w:tbl>
    <w:p w14:paraId="28C8AEE9" w14:textId="77777777" w:rsidR="0071325E" w:rsidRDefault="0071325E" w:rsidP="00E71C8A">
      <w:pPr>
        <w:rPr>
          <w:lang w:eastAsia="zh-CN"/>
        </w:rPr>
      </w:pPr>
    </w:p>
    <w:p w14:paraId="083957BF" w14:textId="2544B154" w:rsidR="00574186" w:rsidRDefault="00574186" w:rsidP="00E71C8A">
      <w:pPr>
        <w:rPr>
          <w:lang w:eastAsia="zh-CN"/>
        </w:rPr>
      </w:pPr>
      <w:r>
        <w:rPr>
          <w:lang w:eastAsia="zh-CN"/>
        </w:rPr>
        <w:t>Th</w:t>
      </w:r>
      <w:r w:rsidR="0071325E">
        <w:rPr>
          <w:lang w:eastAsia="zh-CN"/>
        </w:rPr>
        <w:t>erefore,</w:t>
      </w:r>
      <w:r>
        <w:rPr>
          <w:lang w:eastAsia="zh-CN"/>
        </w:rPr>
        <w:t xml:space="preserve"> </w:t>
      </w:r>
      <w:r w:rsidR="00D51D82">
        <w:rPr>
          <w:lang w:eastAsia="zh-CN"/>
        </w:rPr>
        <w:t>Alt 3 force</w:t>
      </w:r>
      <w:r w:rsidR="0071325E">
        <w:rPr>
          <w:lang w:eastAsia="zh-CN"/>
        </w:rPr>
        <w:t>s</w:t>
      </w:r>
      <w:r w:rsidR="00D51D82">
        <w:rPr>
          <w:lang w:eastAsia="zh-CN"/>
        </w:rPr>
        <w:t xml:space="preserve"> gNB to transmit the assistance RS when there is paging, which </w:t>
      </w:r>
      <w:r w:rsidR="0035079C">
        <w:rPr>
          <w:lang w:eastAsia="zh-CN"/>
        </w:rPr>
        <w:t>restricts gNB’s implementation flexibility</w:t>
      </w:r>
      <w:r w:rsidR="0071325E">
        <w:rPr>
          <w:lang w:eastAsia="zh-CN"/>
        </w:rPr>
        <w:t>, which is not aligned with the common observation captured in RAN1#102 chairman notes.</w:t>
      </w:r>
      <w:r w:rsidR="008C2D53">
        <w:rPr>
          <w:lang w:eastAsia="zh-CN"/>
        </w:rPr>
        <w:t xml:space="preserve"> If gNB configures relatively large number of POs in the system, e.g. N=128, Ns=4, Alt.3 may need transmit too much assistance RS for IDLE mode UEs, which violates the design principle of the assistance TRS occasions.</w:t>
      </w:r>
    </w:p>
    <w:p w14:paraId="61BDBDB6" w14:textId="395CB099" w:rsidR="00E71C8A" w:rsidRDefault="00574186" w:rsidP="00E71C8A">
      <w:pPr>
        <w:rPr>
          <w:lang w:eastAsia="zh-CN"/>
        </w:rPr>
      </w:pPr>
      <w:r>
        <w:rPr>
          <w:lang w:eastAsia="zh-CN"/>
        </w:rPr>
        <w:t xml:space="preserve">Due to the drawbacks we analyze in the above, </w:t>
      </w:r>
      <w:r w:rsidR="00DA47E4">
        <w:rPr>
          <w:lang w:eastAsia="zh-CN"/>
        </w:rPr>
        <w:t>Alt 3 should not be supported.</w:t>
      </w:r>
    </w:p>
    <w:p w14:paraId="4723CC67" w14:textId="33EFC150" w:rsidR="00E71C8A" w:rsidRPr="00A211D7" w:rsidRDefault="00E71C8A" w:rsidP="00E71C8A">
      <w:pPr>
        <w:pStyle w:val="ListParagraph"/>
        <w:numPr>
          <w:ilvl w:val="0"/>
          <w:numId w:val="7"/>
        </w:numPr>
        <w:ind w:left="1418" w:firstLineChars="0" w:hanging="1418"/>
        <w:rPr>
          <w:b/>
          <w:i/>
          <w:lang w:eastAsia="zh-CN"/>
        </w:rPr>
      </w:pPr>
      <w:r w:rsidRPr="00A211D7">
        <w:rPr>
          <w:b/>
          <w:i/>
          <w:lang w:eastAsia="zh-CN"/>
        </w:rPr>
        <w:t xml:space="preserve">The availability of the assistance TRS/CSI-RS </w:t>
      </w:r>
      <w:r>
        <w:rPr>
          <w:b/>
          <w:i/>
          <w:lang w:eastAsia="zh-CN"/>
        </w:rPr>
        <w:t>should not</w:t>
      </w:r>
      <w:r w:rsidRPr="00A211D7">
        <w:rPr>
          <w:b/>
          <w:i/>
          <w:lang w:eastAsia="zh-CN"/>
        </w:rPr>
        <w:t xml:space="preserve"> </w:t>
      </w:r>
      <w:r>
        <w:rPr>
          <w:b/>
          <w:i/>
          <w:lang w:eastAsia="zh-CN"/>
        </w:rPr>
        <w:t>be coupled</w:t>
      </w:r>
      <w:r w:rsidRPr="00A211D7">
        <w:rPr>
          <w:b/>
          <w:i/>
          <w:lang w:eastAsia="zh-CN"/>
        </w:rPr>
        <w:t xml:space="preserve"> to the transmission of paging message on the PO.</w:t>
      </w:r>
    </w:p>
    <w:p w14:paraId="643B6333" w14:textId="5512C62E" w:rsidR="007F5328" w:rsidRDefault="007F5328" w:rsidP="00E71C8A">
      <w:pPr>
        <w:rPr>
          <w:lang w:eastAsia="zh-CN"/>
        </w:rPr>
      </w:pPr>
      <w:r>
        <w:rPr>
          <w:lang w:eastAsia="zh-CN"/>
        </w:rPr>
        <w:t xml:space="preserve">Based on the above discussion, </w:t>
      </w:r>
      <w:r w:rsidR="00B416BF">
        <w:rPr>
          <w:lang w:eastAsia="zh-CN"/>
        </w:rPr>
        <w:t xml:space="preserve">both Alt 1 and Alt </w:t>
      </w:r>
      <w:r w:rsidR="003918E3">
        <w:rPr>
          <w:lang w:eastAsia="zh-CN"/>
        </w:rPr>
        <w:t>3</w:t>
      </w:r>
      <w:r w:rsidR="00B416BF">
        <w:rPr>
          <w:lang w:eastAsia="zh-CN"/>
        </w:rPr>
        <w:t xml:space="preserve"> are not preferred</w:t>
      </w:r>
      <w:r w:rsidR="003918E3">
        <w:rPr>
          <w:lang w:eastAsia="zh-CN"/>
        </w:rPr>
        <w:t>. Similarly, the</w:t>
      </w:r>
      <w:r w:rsidR="00B416BF">
        <w:rPr>
          <w:lang w:eastAsia="zh-CN"/>
        </w:rPr>
        <w:t xml:space="preserve"> Alt 4 is</w:t>
      </w:r>
      <w:r w:rsidR="003918E3">
        <w:rPr>
          <w:lang w:eastAsia="zh-CN"/>
        </w:rPr>
        <w:t xml:space="preserve"> not preferred</w:t>
      </w:r>
      <w:r w:rsidR="00B416BF">
        <w:rPr>
          <w:lang w:eastAsia="zh-CN"/>
        </w:rPr>
        <w:t xml:space="preserve">. Therefore, </w:t>
      </w:r>
      <w:r>
        <w:rPr>
          <w:lang w:eastAsia="zh-CN"/>
        </w:rPr>
        <w:t xml:space="preserve">Alt 2 should be </w:t>
      </w:r>
      <w:r w:rsidR="008C2D53">
        <w:rPr>
          <w:lang w:eastAsia="zh-CN"/>
        </w:rPr>
        <w:t>adopted</w:t>
      </w:r>
      <w:r>
        <w:rPr>
          <w:lang w:eastAsia="zh-CN"/>
        </w:rPr>
        <w:t>.</w:t>
      </w:r>
    </w:p>
    <w:p w14:paraId="4A5011A3" w14:textId="5B0C732A" w:rsidR="007F5328" w:rsidRPr="001D0B7D" w:rsidRDefault="008C2D53" w:rsidP="001D0B7D">
      <w:pPr>
        <w:pStyle w:val="ListParagraph"/>
        <w:numPr>
          <w:ilvl w:val="0"/>
          <w:numId w:val="25"/>
        </w:numPr>
        <w:ind w:firstLineChars="0"/>
        <w:rPr>
          <w:b/>
          <w:i/>
          <w:kern w:val="2"/>
          <w:lang w:eastAsia="zh-CN"/>
        </w:rPr>
      </w:pPr>
      <w:r>
        <w:rPr>
          <w:b/>
          <w:i/>
          <w:kern w:val="2"/>
          <w:lang w:eastAsia="zh-CN"/>
        </w:rPr>
        <w:t xml:space="preserve">Adopt </w:t>
      </w:r>
      <w:r w:rsidR="007F5328" w:rsidRPr="001D0B7D">
        <w:rPr>
          <w:b/>
          <w:i/>
          <w:kern w:val="2"/>
          <w:lang w:eastAsia="zh-CN"/>
        </w:rPr>
        <w:t xml:space="preserve">Alt 2 </w:t>
      </w:r>
      <w:r>
        <w:rPr>
          <w:b/>
          <w:i/>
          <w:kern w:val="2"/>
          <w:lang w:eastAsia="zh-CN"/>
        </w:rPr>
        <w:t xml:space="preserve">to inform </w:t>
      </w:r>
      <w:r w:rsidR="007F5328" w:rsidRPr="001D0B7D">
        <w:rPr>
          <w:b/>
          <w:i/>
          <w:kern w:val="2"/>
          <w:lang w:eastAsia="zh-CN"/>
        </w:rPr>
        <w:t xml:space="preserve">the availability of TRS/CSI-RS at the configured occasion(s) to </w:t>
      </w:r>
      <w:r>
        <w:rPr>
          <w:b/>
          <w:i/>
          <w:kern w:val="2"/>
          <w:lang w:eastAsia="zh-CN"/>
        </w:rPr>
        <w:t xml:space="preserve">IDLE mode </w:t>
      </w:r>
      <w:r w:rsidR="007F5328" w:rsidRPr="001D0B7D">
        <w:rPr>
          <w:b/>
          <w:i/>
          <w:kern w:val="2"/>
          <w:lang w:eastAsia="zh-CN"/>
        </w:rPr>
        <w:t>UE</w:t>
      </w:r>
      <w:r>
        <w:rPr>
          <w:b/>
          <w:i/>
          <w:kern w:val="2"/>
          <w:lang w:eastAsia="zh-CN"/>
        </w:rPr>
        <w:t>s</w:t>
      </w:r>
      <w:r w:rsidR="007F5328" w:rsidRPr="001D0B7D">
        <w:rPr>
          <w:b/>
          <w:i/>
          <w:kern w:val="2"/>
          <w:lang w:eastAsia="zh-CN"/>
        </w:rPr>
        <w:t>.</w:t>
      </w:r>
    </w:p>
    <w:p w14:paraId="00024288" w14:textId="77777777" w:rsidR="00CC0553" w:rsidRDefault="00CC0553" w:rsidP="00E71C8A">
      <w:pPr>
        <w:rPr>
          <w:lang w:eastAsia="zh-CN"/>
        </w:rPr>
      </w:pPr>
    </w:p>
    <w:p w14:paraId="4EF6F184" w14:textId="1A071917" w:rsidR="00E71C8A" w:rsidRDefault="00CC0553" w:rsidP="00E71C8A">
      <w:pPr>
        <w:rPr>
          <w:lang w:eastAsia="zh-CN"/>
        </w:rPr>
      </w:pPr>
      <w:r>
        <w:rPr>
          <w:lang w:eastAsia="zh-CN"/>
        </w:rPr>
        <w:t>Regarding the detailed signaling fo</w:t>
      </w:r>
      <w:r>
        <w:rPr>
          <w:rFonts w:hint="eastAsia"/>
          <w:lang w:eastAsia="zh-CN"/>
        </w:rPr>
        <w:t>r</w:t>
      </w:r>
      <w:r>
        <w:rPr>
          <w:lang w:eastAsia="zh-CN"/>
        </w:rPr>
        <w:t xml:space="preserve"> Alt.2, i</w:t>
      </w:r>
      <w:r w:rsidR="00E71C8A">
        <w:rPr>
          <w:lang w:eastAsia="zh-CN"/>
        </w:rPr>
        <w:t xml:space="preserve">n </w:t>
      </w:r>
      <w:r w:rsidR="00E718B4">
        <w:rPr>
          <w:lang w:eastAsia="zh-CN"/>
        </w:rPr>
        <w:t>RRC</w:t>
      </w:r>
      <w:r w:rsidR="00E718B4">
        <w:rPr>
          <w:rFonts w:hint="eastAsia"/>
          <w:lang w:eastAsia="zh-CN"/>
        </w:rPr>
        <w:t>_</w:t>
      </w:r>
      <w:r w:rsidR="00E718B4">
        <w:rPr>
          <w:lang w:eastAsia="zh-CN"/>
        </w:rPr>
        <w:t>IDLE/INACTIVE</w:t>
      </w:r>
      <w:r w:rsidR="00E71C8A">
        <w:rPr>
          <w:lang w:eastAsia="zh-CN"/>
        </w:rPr>
        <w:t xml:space="preserve"> mode, the paging DCI can be used to inform UE the availability of the TRS/CSI-RS. </w:t>
      </w:r>
      <w:r>
        <w:rPr>
          <w:lang w:eastAsia="zh-CN"/>
        </w:rPr>
        <w:t>T</w:t>
      </w:r>
      <w:r w:rsidR="00E71C8A">
        <w:rPr>
          <w:lang w:eastAsia="zh-CN"/>
        </w:rPr>
        <w:t>he paging DCI in the previous paging cycle to indicate the availability</w:t>
      </w:r>
      <w:r w:rsidR="00E71C8A" w:rsidRPr="00677F6F">
        <w:rPr>
          <w:lang w:eastAsia="zh-CN"/>
        </w:rPr>
        <w:t xml:space="preserve"> of the </w:t>
      </w:r>
      <w:r w:rsidR="00E71C8A">
        <w:rPr>
          <w:lang w:eastAsia="zh-CN"/>
        </w:rPr>
        <w:t xml:space="preserve">assistance </w:t>
      </w:r>
      <w:r w:rsidR="00E71C8A" w:rsidRPr="00677F6F">
        <w:rPr>
          <w:lang w:eastAsia="zh-CN"/>
        </w:rPr>
        <w:t>RS</w:t>
      </w:r>
      <w:r w:rsidR="00881149">
        <w:rPr>
          <w:lang w:eastAsia="zh-CN"/>
        </w:rPr>
        <w:t xml:space="preserve"> for the PO in the next cycle</w:t>
      </w:r>
      <w:r w:rsidR="00E71C8A">
        <w:rPr>
          <w:lang w:eastAsia="zh-CN"/>
        </w:rPr>
        <w:t xml:space="preserve">. By this way, the </w:t>
      </w:r>
      <w:r w:rsidR="00E718B4">
        <w:rPr>
          <w:lang w:eastAsia="zh-CN"/>
        </w:rPr>
        <w:t>RRC</w:t>
      </w:r>
      <w:r w:rsidR="00E718B4">
        <w:rPr>
          <w:rFonts w:hint="eastAsia"/>
          <w:lang w:eastAsia="zh-CN"/>
        </w:rPr>
        <w:t>_</w:t>
      </w:r>
      <w:r w:rsidR="00E718B4">
        <w:rPr>
          <w:lang w:eastAsia="zh-CN"/>
        </w:rPr>
        <w:t>IDLE/INACTIVE</w:t>
      </w:r>
      <w:r w:rsidR="00E71C8A">
        <w:rPr>
          <w:lang w:eastAsia="zh-CN"/>
        </w:rPr>
        <w:t xml:space="preserve"> mode UE can decide to use SSB or assistance TRS/CSI-RS for loop convergence </w:t>
      </w:r>
      <w:r>
        <w:rPr>
          <w:lang w:eastAsia="zh-CN"/>
        </w:rPr>
        <w:t>before the reception of PO</w:t>
      </w:r>
      <w:r w:rsidR="00E71C8A">
        <w:rPr>
          <w:lang w:eastAsia="zh-CN"/>
        </w:rPr>
        <w:t>. The solution is illustrated in</w:t>
      </w:r>
      <w:r w:rsidR="000E4F1D">
        <w:rPr>
          <w:lang w:eastAsia="zh-CN"/>
        </w:rPr>
        <w:t xml:space="preserve"> </w:t>
      </w:r>
      <w:r w:rsidR="006B1030">
        <w:rPr>
          <w:lang w:eastAsia="zh-CN"/>
        </w:rPr>
        <w:fldChar w:fldCharType="begin"/>
      </w:r>
      <w:r w:rsidR="006B1030">
        <w:rPr>
          <w:lang w:eastAsia="zh-CN"/>
        </w:rPr>
        <w:instrText xml:space="preserve"> REF _Ref61611806 \h </w:instrText>
      </w:r>
      <w:r w:rsidR="006B1030">
        <w:rPr>
          <w:lang w:eastAsia="zh-CN"/>
        </w:rPr>
      </w:r>
      <w:r w:rsidR="006B1030">
        <w:rPr>
          <w:lang w:eastAsia="zh-CN"/>
        </w:rPr>
        <w:fldChar w:fldCharType="separate"/>
      </w:r>
      <w:r w:rsidR="006B1030">
        <w:t xml:space="preserve">Figure </w:t>
      </w:r>
      <w:r w:rsidR="006B1030">
        <w:rPr>
          <w:noProof/>
        </w:rPr>
        <w:t>1</w:t>
      </w:r>
      <w:r w:rsidR="006B1030">
        <w:rPr>
          <w:lang w:eastAsia="zh-CN"/>
        </w:rPr>
        <w:fldChar w:fldCharType="end"/>
      </w:r>
      <w:r w:rsidR="000E4F1D">
        <w:rPr>
          <w:lang w:eastAsia="zh-CN"/>
        </w:rPr>
        <w:fldChar w:fldCharType="begin"/>
      </w:r>
      <w:r w:rsidR="000E4F1D">
        <w:rPr>
          <w:lang w:eastAsia="zh-CN"/>
        </w:rPr>
        <w:instrText xml:space="preserve"> REF _Ref57815748 \h </w:instrText>
      </w:r>
      <w:r w:rsidR="000E4F1D">
        <w:rPr>
          <w:lang w:eastAsia="zh-CN"/>
        </w:rPr>
      </w:r>
      <w:r w:rsidR="000E4F1D">
        <w:rPr>
          <w:lang w:eastAsia="zh-CN"/>
        </w:rPr>
        <w:fldChar w:fldCharType="end"/>
      </w:r>
      <w:r w:rsidR="00E71C8A">
        <w:rPr>
          <w:lang w:eastAsia="zh-CN"/>
        </w:rPr>
        <w:t xml:space="preserve">. </w:t>
      </w:r>
      <w:r w:rsidR="00204879">
        <w:rPr>
          <w:lang w:eastAsia="zh-CN"/>
        </w:rPr>
        <w:t>T</w:t>
      </w:r>
      <w:r w:rsidR="00204879" w:rsidRPr="00204879">
        <w:rPr>
          <w:lang w:eastAsia="zh-CN"/>
        </w:rPr>
        <w:t xml:space="preserve">here are </w:t>
      </w:r>
      <w:r w:rsidR="00204879">
        <w:rPr>
          <w:lang w:eastAsia="zh-CN"/>
        </w:rPr>
        <w:t xml:space="preserve">6 </w:t>
      </w:r>
      <w:r w:rsidR="007276A9">
        <w:rPr>
          <w:lang w:eastAsia="zh-CN"/>
        </w:rPr>
        <w:t>reserved</w:t>
      </w:r>
      <w:r>
        <w:rPr>
          <w:lang w:eastAsia="zh-CN"/>
        </w:rPr>
        <w:t xml:space="preserve"> </w:t>
      </w:r>
      <w:r w:rsidR="00204879" w:rsidRPr="00204879">
        <w:rPr>
          <w:lang w:eastAsia="zh-CN"/>
        </w:rPr>
        <w:t>bits</w:t>
      </w:r>
      <w:r w:rsidR="00204879">
        <w:rPr>
          <w:lang w:eastAsia="zh-CN"/>
        </w:rPr>
        <w:t xml:space="preserve"> </w:t>
      </w:r>
      <w:r w:rsidR="00204879" w:rsidRPr="00204879">
        <w:rPr>
          <w:lang w:eastAsia="zh-CN"/>
        </w:rPr>
        <w:t>not used in paging DCI</w:t>
      </w:r>
      <w:r w:rsidR="00204879">
        <w:rPr>
          <w:lang w:eastAsia="zh-CN"/>
        </w:rPr>
        <w:t xml:space="preserve">. And several reserved states of the short message field in paging DCI are also not used when the paging DCI format is used for scheduling paging message. </w:t>
      </w:r>
      <w:r>
        <w:rPr>
          <w:lang w:eastAsia="zh-CN"/>
        </w:rPr>
        <w:t>T</w:t>
      </w:r>
      <w:r w:rsidR="00E71C8A">
        <w:rPr>
          <w:lang w:eastAsia="zh-CN"/>
        </w:rPr>
        <w:t>he reserved bit</w:t>
      </w:r>
      <w:r w:rsidR="00204879">
        <w:rPr>
          <w:lang w:eastAsia="zh-CN"/>
        </w:rPr>
        <w:t>s or states</w:t>
      </w:r>
      <w:r w:rsidR="00E71C8A">
        <w:rPr>
          <w:lang w:eastAsia="zh-CN"/>
        </w:rPr>
        <w:t xml:space="preserve"> in </w:t>
      </w:r>
      <w:r>
        <w:rPr>
          <w:lang w:eastAsia="zh-CN"/>
        </w:rPr>
        <w:t xml:space="preserve">the </w:t>
      </w:r>
      <w:r w:rsidR="00E71C8A">
        <w:rPr>
          <w:lang w:eastAsia="zh-CN"/>
        </w:rPr>
        <w:t>paging DCI</w:t>
      </w:r>
      <w:r>
        <w:rPr>
          <w:lang w:eastAsia="zh-CN"/>
        </w:rPr>
        <w:t xml:space="preserve"> can be used </w:t>
      </w:r>
      <w:r w:rsidR="00204879">
        <w:rPr>
          <w:lang w:eastAsia="zh-CN"/>
        </w:rPr>
        <w:t xml:space="preserve">for </w:t>
      </w:r>
      <w:r w:rsidR="00204879" w:rsidRPr="00204879">
        <w:rPr>
          <w:lang w:eastAsia="zh-CN"/>
        </w:rPr>
        <w:t>availability indication</w:t>
      </w:r>
      <w:r>
        <w:rPr>
          <w:lang w:eastAsia="zh-CN"/>
        </w:rPr>
        <w:t xml:space="preserve"> of assistance TRS and the related standard effort is marginal</w:t>
      </w:r>
      <w:r w:rsidR="00E71C8A">
        <w:rPr>
          <w:lang w:eastAsia="zh-CN"/>
        </w:rPr>
        <w:t>.</w:t>
      </w:r>
    </w:p>
    <w:p w14:paraId="5836B1C0" w14:textId="0B55DC66" w:rsidR="00835B5E" w:rsidRDefault="00835B5E" w:rsidP="00F77B3E">
      <w:pPr>
        <w:keepNext/>
        <w:jc w:val="center"/>
      </w:pPr>
      <w:r>
        <w:rPr>
          <w:noProof/>
          <w:lang w:eastAsia="zh-CN"/>
        </w:rPr>
        <w:lastRenderedPageBreak/>
        <w:drawing>
          <wp:inline distT="0" distB="0" distL="0" distR="0" wp14:anchorId="0ED111F7" wp14:editId="7913BEC5">
            <wp:extent cx="5916295" cy="45212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4521200"/>
                    </a:xfrm>
                    <a:prstGeom prst="rect">
                      <a:avLst/>
                    </a:prstGeom>
                  </pic:spPr>
                </pic:pic>
              </a:graphicData>
            </a:graphic>
          </wp:inline>
        </w:drawing>
      </w:r>
    </w:p>
    <w:p w14:paraId="7F412991" w14:textId="7BDDB8E1" w:rsidR="00F77B3E" w:rsidRDefault="00F77B3E" w:rsidP="00F77B3E">
      <w:pPr>
        <w:pStyle w:val="Caption"/>
      </w:pPr>
      <w:bookmarkStart w:id="1" w:name="_Ref61611806"/>
      <w:r>
        <w:t xml:space="preserve">Figure </w:t>
      </w:r>
      <w:r>
        <w:rPr>
          <w:noProof/>
        </w:rPr>
        <w:fldChar w:fldCharType="begin"/>
      </w:r>
      <w:r>
        <w:rPr>
          <w:noProof/>
        </w:rPr>
        <w:instrText xml:space="preserve"> SEQ Figure \* ARABIC </w:instrText>
      </w:r>
      <w:r>
        <w:rPr>
          <w:noProof/>
        </w:rPr>
        <w:fldChar w:fldCharType="separate"/>
      </w:r>
      <w:r w:rsidR="005F17CD">
        <w:rPr>
          <w:noProof/>
        </w:rPr>
        <w:t>1</w:t>
      </w:r>
      <w:r>
        <w:rPr>
          <w:noProof/>
        </w:rPr>
        <w:fldChar w:fldCharType="end"/>
      </w:r>
      <w:bookmarkEnd w:id="1"/>
      <w:r>
        <w:t xml:space="preserve"> </w:t>
      </w:r>
      <w:r>
        <w:rPr>
          <w:lang w:eastAsia="zh-CN"/>
        </w:rPr>
        <w:t>Paging DCI</w:t>
      </w:r>
      <w:r w:rsidR="00352282">
        <w:rPr>
          <w:lang w:eastAsia="zh-CN"/>
        </w:rPr>
        <w:t>/PEI DCI</w:t>
      </w:r>
      <w:r w:rsidR="00BD284C">
        <w:rPr>
          <w:lang w:eastAsia="zh-CN"/>
        </w:rPr>
        <w:t xml:space="preserve"> indicating the TRS absent/present</w:t>
      </w:r>
      <w:r>
        <w:rPr>
          <w:lang w:eastAsia="zh-CN"/>
        </w:rPr>
        <w:t xml:space="preserve"> in the next paging periodicity</w:t>
      </w:r>
    </w:p>
    <w:p w14:paraId="7EDFE927" w14:textId="77777777" w:rsidR="00F77B3E" w:rsidRPr="00F77B3E" w:rsidRDefault="00F77B3E" w:rsidP="00E71C8A">
      <w:pPr>
        <w:rPr>
          <w:lang w:eastAsia="zh-CN"/>
        </w:rPr>
      </w:pPr>
    </w:p>
    <w:p w14:paraId="729C3F46" w14:textId="30615BAA" w:rsidR="00E71C8A" w:rsidRDefault="00F77B3E" w:rsidP="00E71C8A">
      <w:pPr>
        <w:rPr>
          <w:lang w:eastAsia="zh-CN"/>
        </w:rPr>
      </w:pPr>
      <w:r>
        <w:rPr>
          <w:lang w:eastAsia="zh-CN"/>
        </w:rPr>
        <w:t>It could be possible that the assistance TRS is configured with the utilization of PEI. In this case, t</w:t>
      </w:r>
      <w:r w:rsidR="00E71C8A">
        <w:rPr>
          <w:lang w:eastAsia="zh-CN"/>
        </w:rPr>
        <w:t>he P</w:t>
      </w:r>
      <w:r>
        <w:rPr>
          <w:lang w:eastAsia="zh-CN"/>
        </w:rPr>
        <w:t>E</w:t>
      </w:r>
      <w:r w:rsidR="00E71C8A">
        <w:rPr>
          <w:lang w:eastAsia="zh-CN"/>
        </w:rPr>
        <w:t xml:space="preserve">I DCI </w:t>
      </w:r>
      <w:r>
        <w:rPr>
          <w:lang w:eastAsia="zh-CN"/>
        </w:rPr>
        <w:t xml:space="preserve">in a paging cycle </w:t>
      </w:r>
      <w:r w:rsidR="00E71C8A">
        <w:rPr>
          <w:lang w:eastAsia="zh-CN"/>
        </w:rPr>
        <w:t xml:space="preserve">can be also used to indicate UEs regarding whether the assistance TRS/CSI-RS </w:t>
      </w:r>
      <w:r>
        <w:rPr>
          <w:lang w:eastAsia="zh-CN"/>
        </w:rPr>
        <w:t xml:space="preserve">shall be transmitted in </w:t>
      </w:r>
      <w:r w:rsidR="00E71C8A">
        <w:rPr>
          <w:lang w:eastAsia="zh-CN"/>
        </w:rPr>
        <w:t xml:space="preserve">the configured TRS/CSI-RS occasions </w:t>
      </w:r>
      <w:r>
        <w:rPr>
          <w:lang w:eastAsia="zh-CN"/>
        </w:rPr>
        <w:t>in the paging cycle.</w:t>
      </w:r>
      <w:r w:rsidR="00E71C8A">
        <w:rPr>
          <w:lang w:eastAsia="zh-CN"/>
        </w:rPr>
        <w:t xml:space="preserve"> </w:t>
      </w:r>
      <w:r w:rsidR="000E4F1D">
        <w:rPr>
          <w:lang w:eastAsia="zh-CN"/>
        </w:rPr>
        <w:fldChar w:fldCharType="begin"/>
      </w:r>
      <w:r w:rsidR="000E4F1D">
        <w:rPr>
          <w:lang w:eastAsia="zh-CN"/>
        </w:rPr>
        <w:instrText xml:space="preserve"> REF _Ref57815804 \h </w:instrText>
      </w:r>
      <w:r w:rsidR="000E4F1D">
        <w:rPr>
          <w:lang w:eastAsia="zh-CN"/>
        </w:rPr>
      </w:r>
      <w:r w:rsidR="000E4F1D">
        <w:rPr>
          <w:lang w:eastAsia="zh-CN"/>
        </w:rPr>
        <w:fldChar w:fldCharType="separate"/>
      </w:r>
      <w:r w:rsidR="00A87AA4">
        <w:t xml:space="preserve">Figure </w:t>
      </w:r>
      <w:r w:rsidR="00A87AA4">
        <w:rPr>
          <w:noProof/>
        </w:rPr>
        <w:t>2</w:t>
      </w:r>
      <w:r w:rsidR="000E4F1D">
        <w:rPr>
          <w:lang w:eastAsia="zh-CN"/>
        </w:rPr>
        <w:fldChar w:fldCharType="end"/>
      </w:r>
      <w:r>
        <w:rPr>
          <w:lang w:eastAsia="zh-CN"/>
        </w:rPr>
        <w:t xml:space="preserve"> illustrates the procedure</w:t>
      </w:r>
      <w:r w:rsidR="00E71C8A">
        <w:rPr>
          <w:lang w:eastAsia="zh-CN"/>
        </w:rPr>
        <w:t>.</w:t>
      </w:r>
    </w:p>
    <w:p w14:paraId="66EDEB98" w14:textId="56E6B166" w:rsidR="00FF003A" w:rsidRDefault="00FF003A" w:rsidP="00E71C8A">
      <w:pPr>
        <w:rPr>
          <w:lang w:eastAsia="zh-CN"/>
        </w:rPr>
      </w:pPr>
      <w:r>
        <w:rPr>
          <w:lang w:eastAsia="zh-CN"/>
        </w:rPr>
        <w:t xml:space="preserve">It should be </w:t>
      </w:r>
      <w:r w:rsidR="00D76DDC">
        <w:rPr>
          <w:lang w:eastAsia="zh-CN"/>
        </w:rPr>
        <w:t xml:space="preserve">noticed that the indication in </w:t>
      </w:r>
      <w:r w:rsidR="00F77B3E">
        <w:rPr>
          <w:lang w:eastAsia="zh-CN"/>
        </w:rPr>
        <w:t xml:space="preserve">both the </w:t>
      </w:r>
      <w:r w:rsidR="00D76DDC">
        <w:rPr>
          <w:lang w:eastAsia="zh-CN"/>
        </w:rPr>
        <w:t xml:space="preserve">legacy paging DCI and in PEI </w:t>
      </w:r>
      <w:r w:rsidR="00F77B3E">
        <w:rPr>
          <w:lang w:eastAsia="zh-CN"/>
        </w:rPr>
        <w:t xml:space="preserve">DCI </w:t>
      </w:r>
      <w:r w:rsidR="00D76DDC">
        <w:rPr>
          <w:lang w:eastAsia="zh-CN"/>
        </w:rPr>
        <w:t xml:space="preserve">should be supported. </w:t>
      </w:r>
      <w:r w:rsidR="00F77B3E">
        <w:rPr>
          <w:lang w:eastAsia="zh-CN"/>
        </w:rPr>
        <w:t xml:space="preserve">It is possible that </w:t>
      </w:r>
      <w:r w:rsidR="00D76DDC">
        <w:rPr>
          <w:lang w:eastAsia="zh-CN"/>
        </w:rPr>
        <w:t>PEI is not configured</w:t>
      </w:r>
      <w:r w:rsidR="00F77B3E">
        <w:rPr>
          <w:lang w:eastAsia="zh-CN"/>
        </w:rPr>
        <w:t xml:space="preserve"> while the assistance TRS occasions are configured</w:t>
      </w:r>
      <w:r w:rsidR="00D76DDC">
        <w:rPr>
          <w:lang w:eastAsia="zh-CN"/>
        </w:rPr>
        <w:t xml:space="preserve">, </w:t>
      </w:r>
      <w:r w:rsidR="001C3791">
        <w:rPr>
          <w:lang w:eastAsia="zh-CN"/>
        </w:rPr>
        <w:t xml:space="preserve">legacy paging DCI </w:t>
      </w:r>
      <w:r w:rsidR="00F77B3E">
        <w:rPr>
          <w:lang w:eastAsia="zh-CN"/>
        </w:rPr>
        <w:t xml:space="preserve">in the previous PO </w:t>
      </w:r>
      <w:r w:rsidR="001C3791">
        <w:rPr>
          <w:lang w:eastAsia="zh-CN"/>
        </w:rPr>
        <w:t xml:space="preserve">is </w:t>
      </w:r>
      <w:r w:rsidR="00F77B3E">
        <w:rPr>
          <w:lang w:eastAsia="zh-CN"/>
        </w:rPr>
        <w:t xml:space="preserve">a straight forward </w:t>
      </w:r>
      <w:r w:rsidR="001C3791">
        <w:rPr>
          <w:lang w:eastAsia="zh-CN"/>
        </w:rPr>
        <w:t xml:space="preserve">way to carry the availability </w:t>
      </w:r>
      <w:r w:rsidR="00F77B3E">
        <w:rPr>
          <w:lang w:eastAsia="zh-CN"/>
        </w:rPr>
        <w:t>indication of the TRS in the followed paging cycle</w:t>
      </w:r>
      <w:r w:rsidR="001C3791">
        <w:rPr>
          <w:lang w:eastAsia="zh-CN"/>
        </w:rPr>
        <w:t xml:space="preserve">. </w:t>
      </w:r>
      <w:r w:rsidR="00F77B3E">
        <w:rPr>
          <w:lang w:eastAsia="zh-CN"/>
        </w:rPr>
        <w:t>W</w:t>
      </w:r>
      <w:r w:rsidR="001C3791">
        <w:rPr>
          <w:lang w:eastAsia="zh-CN"/>
        </w:rPr>
        <w:t xml:space="preserve">hen PEI is configured, </w:t>
      </w:r>
      <w:r w:rsidR="00F77B3E">
        <w:rPr>
          <w:lang w:eastAsia="zh-CN"/>
        </w:rPr>
        <w:t xml:space="preserve">in some cases, the paging DCI </w:t>
      </w:r>
      <w:r w:rsidR="00931A5F">
        <w:rPr>
          <w:lang w:eastAsia="zh-CN"/>
        </w:rPr>
        <w:t>may</w:t>
      </w:r>
      <w:r w:rsidR="00F77B3E">
        <w:rPr>
          <w:lang w:eastAsia="zh-CN"/>
        </w:rPr>
        <w:t xml:space="preserve"> not </w:t>
      </w:r>
      <w:r w:rsidR="00931A5F">
        <w:rPr>
          <w:lang w:eastAsia="zh-CN"/>
        </w:rPr>
        <w:t xml:space="preserve">be </w:t>
      </w:r>
      <w:r w:rsidR="00F77B3E">
        <w:rPr>
          <w:lang w:eastAsia="zh-CN"/>
        </w:rPr>
        <w:t>transmitt</w:t>
      </w:r>
      <w:r w:rsidR="00931A5F">
        <w:rPr>
          <w:lang w:eastAsia="zh-CN"/>
        </w:rPr>
        <w:t>ed in the previous paging cycle and the availability of TRS can be indicated by PEI DCI. As another way, when the PEI is configured,</w:t>
      </w:r>
      <w:r w:rsidR="001C3791">
        <w:rPr>
          <w:lang w:eastAsia="zh-CN"/>
        </w:rPr>
        <w:t xml:space="preserve"> UE </w:t>
      </w:r>
      <w:r w:rsidR="00931A5F">
        <w:rPr>
          <w:lang w:eastAsia="zh-CN"/>
        </w:rPr>
        <w:t>shall</w:t>
      </w:r>
      <w:r w:rsidR="001C3791">
        <w:rPr>
          <w:lang w:eastAsia="zh-CN"/>
        </w:rPr>
        <w:t xml:space="preserve"> receive </w:t>
      </w:r>
      <w:r w:rsidR="00F77B3E">
        <w:rPr>
          <w:lang w:eastAsia="zh-CN"/>
        </w:rPr>
        <w:t xml:space="preserve">the </w:t>
      </w:r>
      <w:r w:rsidR="001C3791">
        <w:rPr>
          <w:lang w:eastAsia="zh-CN"/>
        </w:rPr>
        <w:t>PEI</w:t>
      </w:r>
      <w:r w:rsidR="00F77B3E">
        <w:rPr>
          <w:lang w:eastAsia="zh-CN"/>
        </w:rPr>
        <w:t xml:space="preserve"> DCI anyway, </w:t>
      </w:r>
      <w:r w:rsidR="00931A5F">
        <w:rPr>
          <w:lang w:eastAsia="zh-CN"/>
        </w:rPr>
        <w:t xml:space="preserve">therefore </w:t>
      </w:r>
      <w:r w:rsidR="001C3791">
        <w:rPr>
          <w:lang w:eastAsia="zh-CN"/>
        </w:rPr>
        <w:t xml:space="preserve">PEI </w:t>
      </w:r>
      <w:r w:rsidR="00931A5F">
        <w:rPr>
          <w:lang w:eastAsia="zh-CN"/>
        </w:rPr>
        <w:t xml:space="preserve">DCI can be also used to indicate </w:t>
      </w:r>
      <w:r w:rsidR="001C3791">
        <w:rPr>
          <w:lang w:eastAsia="zh-CN"/>
        </w:rPr>
        <w:t xml:space="preserve">the availability </w:t>
      </w:r>
      <w:r w:rsidR="00931A5F">
        <w:rPr>
          <w:lang w:eastAsia="zh-CN"/>
        </w:rPr>
        <w:t>of the TRS during the time duration after the PEI DCI and before the associated PO</w:t>
      </w:r>
      <w:r w:rsidR="001C3791">
        <w:rPr>
          <w:lang w:eastAsia="zh-CN"/>
        </w:rPr>
        <w:t>.</w:t>
      </w:r>
    </w:p>
    <w:p w14:paraId="02B469FE" w14:textId="77777777" w:rsidR="00E71C8A" w:rsidRDefault="00E71C8A" w:rsidP="00E71C8A">
      <w:pPr>
        <w:pStyle w:val="ListParagraph"/>
        <w:ind w:left="420" w:firstLineChars="0" w:firstLine="0"/>
        <w:rPr>
          <w:lang w:eastAsia="zh-CN"/>
        </w:rPr>
      </w:pPr>
    </w:p>
    <w:p w14:paraId="5E52F842" w14:textId="63802D48" w:rsidR="00E71C8A" w:rsidRDefault="00352282" w:rsidP="00E71C8A">
      <w:pPr>
        <w:jc w:val="center"/>
      </w:pPr>
      <w:r>
        <w:rPr>
          <w:noProof/>
          <w:lang w:eastAsia="zh-CN"/>
        </w:rPr>
        <w:lastRenderedPageBreak/>
        <w:drawing>
          <wp:inline distT="0" distB="0" distL="0" distR="0" wp14:anchorId="47230B75" wp14:editId="6330EA77">
            <wp:extent cx="5916295" cy="3540760"/>
            <wp:effectExtent l="0" t="0" r="825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540760"/>
                    </a:xfrm>
                    <a:prstGeom prst="rect">
                      <a:avLst/>
                    </a:prstGeom>
                  </pic:spPr>
                </pic:pic>
              </a:graphicData>
            </a:graphic>
          </wp:inline>
        </w:drawing>
      </w:r>
    </w:p>
    <w:p w14:paraId="300AE4A8" w14:textId="5C9DFDB7" w:rsidR="00E71C8A" w:rsidRDefault="00E71C8A" w:rsidP="00E71C8A">
      <w:pPr>
        <w:pStyle w:val="Caption"/>
        <w:rPr>
          <w:lang w:eastAsia="zh-CN"/>
        </w:rPr>
      </w:pPr>
      <w:bookmarkStart w:id="2" w:name="_Ref57815804"/>
      <w:r>
        <w:t xml:space="preserve">Figure </w:t>
      </w:r>
      <w:r>
        <w:rPr>
          <w:noProof/>
        </w:rPr>
        <w:fldChar w:fldCharType="begin"/>
      </w:r>
      <w:r>
        <w:rPr>
          <w:noProof/>
        </w:rPr>
        <w:instrText xml:space="preserve"> SEQ Figure \* ARABIC </w:instrText>
      </w:r>
      <w:r>
        <w:rPr>
          <w:noProof/>
        </w:rPr>
        <w:fldChar w:fldCharType="separate"/>
      </w:r>
      <w:r w:rsidR="00A87AA4">
        <w:rPr>
          <w:noProof/>
        </w:rPr>
        <w:t>2</w:t>
      </w:r>
      <w:r>
        <w:rPr>
          <w:noProof/>
        </w:rPr>
        <w:fldChar w:fldCharType="end"/>
      </w:r>
      <w:bookmarkEnd w:id="2"/>
      <w:r>
        <w:t xml:space="preserve"> </w:t>
      </w:r>
      <w:r>
        <w:rPr>
          <w:lang w:eastAsia="zh-CN"/>
        </w:rPr>
        <w:t>P</w:t>
      </w:r>
      <w:r w:rsidR="00835B5E">
        <w:rPr>
          <w:lang w:eastAsia="zh-CN"/>
        </w:rPr>
        <w:t>E</w:t>
      </w:r>
      <w:r>
        <w:rPr>
          <w:lang w:eastAsia="zh-CN"/>
        </w:rPr>
        <w:t>I indicating the TRS absence/presence in the incoming paging occasion</w:t>
      </w:r>
    </w:p>
    <w:p w14:paraId="2CF2C1FF" w14:textId="77777777" w:rsidR="00E71C8A" w:rsidRDefault="00E71C8A" w:rsidP="00E71C8A">
      <w:pPr>
        <w:rPr>
          <w:sz w:val="18"/>
          <w:lang w:eastAsia="zh-CN"/>
        </w:rPr>
      </w:pPr>
    </w:p>
    <w:p w14:paraId="7809199E" w14:textId="341B3265" w:rsidR="00E71C8A" w:rsidRPr="000E4F1D" w:rsidRDefault="00E71C8A" w:rsidP="000E4F1D">
      <w:pPr>
        <w:pStyle w:val="ListParagraph"/>
        <w:numPr>
          <w:ilvl w:val="0"/>
          <w:numId w:val="25"/>
        </w:numPr>
        <w:ind w:firstLineChars="0"/>
        <w:rPr>
          <w:b/>
          <w:i/>
          <w:kern w:val="2"/>
          <w:lang w:eastAsia="zh-CN"/>
        </w:rPr>
      </w:pPr>
      <w:r w:rsidRPr="000E4F1D">
        <w:rPr>
          <w:b/>
          <w:i/>
          <w:kern w:val="2"/>
          <w:lang w:eastAsia="zh-CN"/>
        </w:rPr>
        <w:t>Inform the availability of TRS/CSI-RS before the start of PO:</w:t>
      </w:r>
    </w:p>
    <w:p w14:paraId="1028B544" w14:textId="12690929" w:rsidR="00E71C8A" w:rsidRPr="00541A4B" w:rsidRDefault="00E71C8A" w:rsidP="00E71C8A">
      <w:pPr>
        <w:pStyle w:val="ListParagraph"/>
        <w:numPr>
          <w:ilvl w:val="0"/>
          <w:numId w:val="14"/>
        </w:numPr>
        <w:ind w:firstLineChars="0"/>
        <w:rPr>
          <w:b/>
          <w:i/>
          <w:kern w:val="2"/>
          <w:lang w:eastAsia="zh-CN"/>
        </w:rPr>
      </w:pPr>
      <w:r>
        <w:rPr>
          <w:b/>
          <w:i/>
          <w:kern w:val="2"/>
          <w:lang w:eastAsia="zh-CN"/>
        </w:rPr>
        <w:t>T</w:t>
      </w:r>
      <w:r w:rsidRPr="00541A4B">
        <w:rPr>
          <w:b/>
          <w:i/>
          <w:kern w:val="2"/>
          <w:lang w:eastAsia="zh-CN"/>
        </w:rPr>
        <w:t>h</w:t>
      </w:r>
      <w:r>
        <w:rPr>
          <w:b/>
          <w:i/>
          <w:kern w:val="2"/>
          <w:lang w:eastAsia="zh-CN"/>
        </w:rPr>
        <w:t>r</w:t>
      </w:r>
      <w:r w:rsidRPr="00541A4B">
        <w:rPr>
          <w:b/>
          <w:i/>
          <w:kern w:val="2"/>
          <w:lang w:eastAsia="zh-CN"/>
        </w:rPr>
        <w:t>ough legacy paging DCI or early transmitted paging information in the previous DRX cycle;</w:t>
      </w:r>
    </w:p>
    <w:p w14:paraId="04BEB6B7" w14:textId="629133C6" w:rsidR="00E71C8A" w:rsidRDefault="00E71C8A" w:rsidP="00E71C8A">
      <w:pPr>
        <w:pStyle w:val="ListParagraph"/>
        <w:numPr>
          <w:ilvl w:val="0"/>
          <w:numId w:val="14"/>
        </w:numPr>
        <w:ind w:firstLineChars="0"/>
        <w:rPr>
          <w:lang w:eastAsia="zh-CN"/>
        </w:rPr>
      </w:pPr>
      <w:r>
        <w:rPr>
          <w:b/>
          <w:i/>
          <w:kern w:val="2"/>
          <w:lang w:eastAsia="zh-CN"/>
        </w:rPr>
        <w:t>T</w:t>
      </w:r>
      <w:r w:rsidRPr="00541A4B">
        <w:rPr>
          <w:b/>
          <w:i/>
          <w:kern w:val="2"/>
          <w:lang w:eastAsia="zh-CN"/>
        </w:rPr>
        <w:t>hrough early paging information in the current DRX cycle.</w:t>
      </w:r>
    </w:p>
    <w:p w14:paraId="2374491F" w14:textId="24328305" w:rsidR="00E71C8A" w:rsidRDefault="00900BC7" w:rsidP="00404360">
      <w:pPr>
        <w:rPr>
          <w:lang w:eastAsia="zh-CN"/>
        </w:rPr>
      </w:pPr>
      <w:r>
        <w:rPr>
          <w:lang w:eastAsia="zh-CN"/>
        </w:rPr>
        <w:t>It is possible for gNB to configure multiple assistance RS resources. When the availability is indicated to the UE, a simple way is to indicate all the resources</w:t>
      </w:r>
      <w:r w:rsidR="003918E3">
        <w:rPr>
          <w:lang w:eastAsia="zh-CN"/>
        </w:rPr>
        <w:t xml:space="preserve"> together</w:t>
      </w:r>
      <w:r>
        <w:rPr>
          <w:lang w:eastAsia="zh-CN"/>
        </w:rPr>
        <w:t xml:space="preserve">, where for example only 1-bit may be needed. </w:t>
      </w:r>
      <w:r w:rsidR="003918E3">
        <w:rPr>
          <w:lang w:eastAsia="zh-CN"/>
        </w:rPr>
        <w:t xml:space="preserve">It is possible to indicate </w:t>
      </w:r>
      <w:r>
        <w:rPr>
          <w:lang w:eastAsia="zh-CN"/>
        </w:rPr>
        <w:t xml:space="preserve">the availability of different RS resources </w:t>
      </w:r>
      <w:r w:rsidR="003918E3">
        <w:rPr>
          <w:lang w:eastAsia="zh-CN"/>
        </w:rPr>
        <w:t>separately, and</w:t>
      </w:r>
      <w:r>
        <w:rPr>
          <w:lang w:eastAsia="zh-CN"/>
        </w:rPr>
        <w:t xml:space="preserve"> it is more flexible to indicate the availability in a finer granularity. </w:t>
      </w:r>
      <w:r w:rsidR="003918E3">
        <w:rPr>
          <w:lang w:eastAsia="zh-CN"/>
        </w:rPr>
        <w:t xml:space="preserve">However, the indication overhead needs to be also considered. </w:t>
      </w:r>
      <w:r>
        <w:rPr>
          <w:lang w:eastAsia="zh-CN"/>
        </w:rPr>
        <w:t xml:space="preserve">As </w:t>
      </w:r>
      <w:r w:rsidR="003918E3">
        <w:rPr>
          <w:lang w:eastAsia="zh-CN"/>
        </w:rPr>
        <w:t xml:space="preserve">an example </w:t>
      </w:r>
      <w:r>
        <w:rPr>
          <w:lang w:eastAsia="zh-CN"/>
        </w:rPr>
        <w:t>shown i</w:t>
      </w:r>
      <w:r w:rsidRPr="006C5A16">
        <w:rPr>
          <w:lang w:eastAsia="zh-CN"/>
        </w:rPr>
        <w:t xml:space="preserve">n </w:t>
      </w:r>
      <w:r w:rsidRPr="006C5A16">
        <w:rPr>
          <w:lang w:eastAsia="zh-CN"/>
        </w:rPr>
        <w:fldChar w:fldCharType="begin"/>
      </w:r>
      <w:r w:rsidRPr="006D5B41">
        <w:rPr>
          <w:lang w:eastAsia="zh-CN"/>
        </w:rPr>
        <w:instrText xml:space="preserve"> REF _Ref57816822 \h  \* MERGEFORMAT </w:instrText>
      </w:r>
      <w:r w:rsidRPr="006C5A16">
        <w:rPr>
          <w:lang w:eastAsia="zh-CN"/>
        </w:rPr>
      </w:r>
      <w:r w:rsidRPr="006C5A16">
        <w:rPr>
          <w:lang w:eastAsia="zh-CN"/>
        </w:rPr>
        <w:fldChar w:fldCharType="separate"/>
      </w:r>
      <w:r w:rsidR="00A87AA4" w:rsidRPr="00F42AC0">
        <w:rPr>
          <w:sz w:val="21"/>
        </w:rPr>
        <w:t xml:space="preserve">Figure </w:t>
      </w:r>
      <w:r w:rsidR="00A87AA4" w:rsidRPr="00F42AC0">
        <w:rPr>
          <w:noProof/>
          <w:sz w:val="21"/>
        </w:rPr>
        <w:t>3</w:t>
      </w:r>
      <w:r w:rsidRPr="006C5A16">
        <w:rPr>
          <w:lang w:eastAsia="zh-CN"/>
        </w:rPr>
        <w:fldChar w:fldCharType="end"/>
      </w:r>
      <w:r>
        <w:rPr>
          <w:lang w:eastAsia="zh-CN"/>
        </w:rPr>
        <w:t xml:space="preserve">, different PO may utilize different RS, so it is helpful for reducing the signaling overhead by only indicating the availability of assistance RS </w:t>
      </w:r>
      <w:r w:rsidR="00222A30">
        <w:rPr>
          <w:lang w:eastAsia="zh-CN"/>
        </w:rPr>
        <w:t>in a specific time window associated with</w:t>
      </w:r>
      <w:r>
        <w:rPr>
          <w:lang w:eastAsia="zh-CN"/>
        </w:rPr>
        <w:t xml:space="preserve"> the PO.</w:t>
      </w:r>
      <w:r w:rsidR="003918E3">
        <w:rPr>
          <w:lang w:eastAsia="zh-CN"/>
        </w:rPr>
        <w:t xml:space="preserve"> </w:t>
      </w:r>
    </w:p>
    <w:p w14:paraId="4A9708A2" w14:textId="03D810C7" w:rsidR="00643C12" w:rsidRDefault="00643C12" w:rsidP="007915C5">
      <w:pPr>
        <w:jc w:val="center"/>
        <w:rPr>
          <w:lang w:eastAsia="zh-CN"/>
        </w:rPr>
      </w:pPr>
      <w:r>
        <w:rPr>
          <w:noProof/>
          <w:lang w:eastAsia="zh-CN"/>
        </w:rPr>
        <w:drawing>
          <wp:inline distT="0" distB="0" distL="0" distR="0" wp14:anchorId="59C1D9C7" wp14:editId="52A746A1">
            <wp:extent cx="3744797" cy="1848621"/>
            <wp:effectExtent l="0" t="0" r="825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1833" cy="1857031"/>
                    </a:xfrm>
                    <a:prstGeom prst="rect">
                      <a:avLst/>
                    </a:prstGeom>
                    <a:noFill/>
                  </pic:spPr>
                </pic:pic>
              </a:graphicData>
            </a:graphic>
          </wp:inline>
        </w:drawing>
      </w:r>
    </w:p>
    <w:p w14:paraId="2F9DB4F2" w14:textId="759C7FDC" w:rsidR="00E71C8A" w:rsidRDefault="00E71C8A" w:rsidP="00E71C8A">
      <w:pPr>
        <w:pStyle w:val="ListParagraph"/>
        <w:ind w:left="420" w:firstLineChars="0" w:firstLine="0"/>
        <w:rPr>
          <w:b/>
          <w:sz w:val="20"/>
          <w:lang w:eastAsia="zh-CN"/>
        </w:rPr>
      </w:pPr>
      <w:bookmarkStart w:id="3" w:name="_Ref57816822"/>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A87AA4">
        <w:rPr>
          <w:b/>
          <w:noProof/>
          <w:sz w:val="21"/>
        </w:rPr>
        <w:t>3</w:t>
      </w:r>
      <w:r w:rsidRPr="009A4A19">
        <w:rPr>
          <w:b/>
          <w:sz w:val="18"/>
          <w:szCs w:val="20"/>
        </w:rPr>
        <w:fldChar w:fldCharType="end"/>
      </w:r>
      <w:bookmarkEnd w:id="3"/>
      <w:r>
        <w:rPr>
          <w:sz w:val="20"/>
          <w:szCs w:val="20"/>
        </w:rPr>
        <w:t xml:space="preserve"> </w:t>
      </w:r>
      <w:r w:rsidRPr="00654AFA">
        <w:rPr>
          <w:b/>
          <w:sz w:val="20"/>
          <w:lang w:eastAsia="zh-CN"/>
        </w:rPr>
        <w:t xml:space="preserve">Using paging or early transmitted paging </w:t>
      </w:r>
      <w:r w:rsidR="007915C5">
        <w:rPr>
          <w:b/>
          <w:sz w:val="20"/>
          <w:lang w:eastAsia="zh-CN"/>
        </w:rPr>
        <w:t xml:space="preserve">information </w:t>
      </w:r>
      <w:r w:rsidRPr="00654AFA">
        <w:rPr>
          <w:b/>
          <w:sz w:val="20"/>
          <w:lang w:eastAsia="zh-CN"/>
        </w:rPr>
        <w:t>to indicate the availability of assistance RS</w:t>
      </w:r>
    </w:p>
    <w:p w14:paraId="4C0D63AC" w14:textId="168674FA" w:rsidR="00900BC7" w:rsidRPr="003C0C9E" w:rsidRDefault="00900BC7" w:rsidP="00900BC7">
      <w:pPr>
        <w:pStyle w:val="ListParagraph"/>
        <w:numPr>
          <w:ilvl w:val="0"/>
          <w:numId w:val="7"/>
        </w:numPr>
        <w:autoSpaceDE/>
        <w:autoSpaceDN/>
        <w:adjustRightInd/>
        <w:snapToGrid/>
        <w:spacing w:after="0"/>
        <w:ind w:firstLineChars="0"/>
        <w:contextualSpacing/>
        <w:jc w:val="left"/>
        <w:rPr>
          <w:b/>
          <w:i/>
          <w:kern w:val="2"/>
          <w:lang w:eastAsia="zh-CN"/>
        </w:rPr>
      </w:pPr>
      <w:r w:rsidRPr="003C0C9E">
        <w:rPr>
          <w:b/>
          <w:i/>
          <w:lang w:eastAsia="zh-CN"/>
        </w:rPr>
        <w:t xml:space="preserve">It is helpful for reducing the signaling overhead by only indicating the availability of assistance RS </w:t>
      </w:r>
      <w:r w:rsidR="00222A30">
        <w:rPr>
          <w:b/>
          <w:i/>
          <w:lang w:eastAsia="zh-CN"/>
        </w:rPr>
        <w:t>in a specific window</w:t>
      </w:r>
      <w:r w:rsidRPr="003C0C9E">
        <w:rPr>
          <w:b/>
          <w:i/>
          <w:lang w:eastAsia="zh-CN"/>
        </w:rPr>
        <w:t>.</w:t>
      </w:r>
    </w:p>
    <w:p w14:paraId="0E6FED3A" w14:textId="4E92B072" w:rsidR="00677F6F" w:rsidRDefault="00677F6F" w:rsidP="006E1D9A">
      <w:pPr>
        <w:pStyle w:val="Heading1"/>
        <w:rPr>
          <w:lang w:eastAsia="zh-CN"/>
        </w:rPr>
      </w:pPr>
      <w:r>
        <w:rPr>
          <w:rFonts w:hint="eastAsia"/>
          <w:lang w:eastAsia="zh-CN"/>
        </w:rPr>
        <w:lastRenderedPageBreak/>
        <w:t>F</w:t>
      </w:r>
      <w:r>
        <w:rPr>
          <w:lang w:eastAsia="zh-CN"/>
        </w:rPr>
        <w:t>unctionality of the assistance RS</w:t>
      </w:r>
    </w:p>
    <w:p w14:paraId="5DC791E6" w14:textId="20F23504" w:rsidR="009F669E" w:rsidRPr="009F669E" w:rsidRDefault="00677F6F" w:rsidP="00D53232">
      <w:pPr>
        <w:rPr>
          <w:lang w:eastAsia="zh-CN"/>
        </w:rPr>
      </w:pPr>
      <w:r>
        <w:rPr>
          <w:rFonts w:hint="eastAsia"/>
          <w:lang w:eastAsia="zh-CN"/>
        </w:rPr>
        <w:t>I</w:t>
      </w:r>
      <w:r>
        <w:rPr>
          <w:lang w:eastAsia="zh-CN"/>
        </w:rPr>
        <w:t>n RAN1#10</w:t>
      </w:r>
      <w:r w:rsidR="006E1D9A">
        <w:rPr>
          <w:lang w:eastAsia="zh-CN"/>
        </w:rPr>
        <w:t>3-e, the functionality of</w:t>
      </w:r>
      <w:r>
        <w:rPr>
          <w:lang w:eastAsia="zh-CN"/>
        </w:rPr>
        <w:t xml:space="preserve"> RRM measurements for serving cell</w:t>
      </w:r>
      <w:r w:rsidR="006E1D9A">
        <w:rPr>
          <w:lang w:eastAsia="zh-CN"/>
        </w:rPr>
        <w:t xml:space="preserve"> </w:t>
      </w:r>
      <w:r w:rsidR="006C1CD5">
        <w:rPr>
          <w:lang w:eastAsia="zh-CN"/>
        </w:rPr>
        <w:t xml:space="preserve">was </w:t>
      </w:r>
      <w:r w:rsidR="006E1D9A">
        <w:rPr>
          <w:lang w:eastAsia="zh-CN"/>
        </w:rPr>
        <w:t>discussed</w:t>
      </w:r>
      <w:r>
        <w:rPr>
          <w:lang w:eastAsia="zh-CN"/>
        </w:rPr>
        <w:t>.</w:t>
      </w:r>
      <w:r w:rsidR="006E1D9A">
        <w:rPr>
          <w:lang w:eastAsia="zh-CN"/>
        </w:rPr>
        <w:t xml:space="preserve"> </w:t>
      </w:r>
      <w:r w:rsidR="00313F21">
        <w:rPr>
          <w:rFonts w:hint="eastAsia"/>
          <w:lang w:eastAsia="zh-CN"/>
        </w:rPr>
        <w:t>I</w:t>
      </w:r>
      <w:r w:rsidR="006E1D9A">
        <w:rPr>
          <w:lang w:eastAsia="zh-CN"/>
        </w:rPr>
        <w:t xml:space="preserve">n our view, </w:t>
      </w:r>
      <w:r w:rsidR="00D53232">
        <w:rPr>
          <w:lang w:eastAsia="zh-CN"/>
        </w:rPr>
        <w:t>the assistance RS used for serving cell measurement</w:t>
      </w:r>
      <w:r w:rsidR="006C1CD5">
        <w:rPr>
          <w:lang w:eastAsia="zh-CN"/>
        </w:rPr>
        <w:t xml:space="preserve"> </w:t>
      </w:r>
      <w:r w:rsidR="00D53232">
        <w:rPr>
          <w:lang w:eastAsia="zh-CN"/>
        </w:rPr>
        <w:t>is feasible</w:t>
      </w:r>
      <w:r w:rsidR="009F669E" w:rsidRPr="009F669E">
        <w:rPr>
          <w:lang w:eastAsia="zh-CN"/>
        </w:rPr>
        <w:t xml:space="preserve"> </w:t>
      </w:r>
      <w:r w:rsidR="00BD284C">
        <w:rPr>
          <w:b/>
          <w:lang w:eastAsia="zh-CN"/>
        </w:rPr>
        <w:t>only</w:t>
      </w:r>
      <w:r w:rsidR="009F669E" w:rsidRPr="009F669E">
        <w:rPr>
          <w:lang w:eastAsia="zh-CN"/>
        </w:rPr>
        <w:t xml:space="preserve"> if the availability of assistance RS is known in advance. Otherwise, the UE cannot use the </w:t>
      </w:r>
      <w:r w:rsidR="009F669E">
        <w:rPr>
          <w:lang w:eastAsia="zh-CN"/>
        </w:rPr>
        <w:t xml:space="preserve">assistance </w:t>
      </w:r>
      <w:r w:rsidR="009F669E" w:rsidRPr="009F669E">
        <w:rPr>
          <w:lang w:eastAsia="zh-CN"/>
        </w:rPr>
        <w:t>RS for serving cell RRM measurement and at least one SS burst needs to be received for serving cell measurement.</w:t>
      </w:r>
    </w:p>
    <w:p w14:paraId="1EDCCF57" w14:textId="00F1F819" w:rsidR="00425FD8" w:rsidRDefault="00796A10" w:rsidP="00B10DBC">
      <w:pPr>
        <w:pStyle w:val="ListParagraph"/>
        <w:numPr>
          <w:ilvl w:val="0"/>
          <w:numId w:val="7"/>
        </w:numPr>
        <w:ind w:left="1418" w:firstLineChars="0" w:hanging="1418"/>
        <w:rPr>
          <w:lang w:eastAsia="zh-CN"/>
        </w:rPr>
      </w:pPr>
      <w:r w:rsidRPr="00AD3B7D">
        <w:rPr>
          <w:b/>
          <w:i/>
          <w:kern w:val="2"/>
          <w:lang w:eastAsia="zh-CN"/>
        </w:rPr>
        <w:t xml:space="preserve">The assistance </w:t>
      </w:r>
      <w:r w:rsidR="006A1855">
        <w:rPr>
          <w:b/>
          <w:i/>
          <w:kern w:val="2"/>
          <w:lang w:eastAsia="zh-CN"/>
        </w:rPr>
        <w:t>T</w:t>
      </w:r>
      <w:r w:rsidRPr="00AD3B7D">
        <w:rPr>
          <w:b/>
          <w:i/>
          <w:kern w:val="2"/>
          <w:lang w:eastAsia="zh-CN"/>
        </w:rPr>
        <w:t xml:space="preserve">RS/CSI-RS cannot be used for serving cell measurement </w:t>
      </w:r>
      <w:r w:rsidR="00870EA7" w:rsidRPr="00AD3B7D">
        <w:rPr>
          <w:b/>
          <w:i/>
          <w:kern w:val="2"/>
          <w:lang w:eastAsia="zh-CN"/>
        </w:rPr>
        <w:t>if the UE cannot know the availability of the RS in advance</w:t>
      </w:r>
      <w:r w:rsidR="00425FD8">
        <w:rPr>
          <w:b/>
          <w:i/>
          <w:kern w:val="2"/>
          <w:lang w:eastAsia="zh-CN"/>
        </w:rPr>
        <w:t xml:space="preserve"> before the </w:t>
      </w:r>
      <w:r w:rsidR="00425FD8" w:rsidRPr="009A4A19">
        <w:rPr>
          <w:b/>
          <w:i/>
          <w:kern w:val="2"/>
          <w:lang w:eastAsia="zh-CN"/>
        </w:rPr>
        <w:t xml:space="preserve">reception of </w:t>
      </w:r>
      <w:r w:rsidR="00425FD8">
        <w:rPr>
          <w:b/>
          <w:i/>
          <w:kern w:val="2"/>
          <w:lang w:eastAsia="zh-CN"/>
        </w:rPr>
        <w:t xml:space="preserve">the </w:t>
      </w:r>
      <w:r w:rsidR="00425FD8" w:rsidRPr="009A4A19">
        <w:rPr>
          <w:b/>
          <w:i/>
          <w:kern w:val="2"/>
          <w:lang w:eastAsia="zh-CN"/>
        </w:rPr>
        <w:t>required number of SS bursts</w:t>
      </w:r>
      <w:r w:rsidR="00425FD8">
        <w:rPr>
          <w:b/>
          <w:i/>
          <w:kern w:val="2"/>
          <w:lang w:eastAsia="zh-CN"/>
        </w:rPr>
        <w:t xml:space="preserve"> by UE</w:t>
      </w:r>
      <w:r w:rsidR="00870EA7" w:rsidRPr="00AD3B7D">
        <w:rPr>
          <w:b/>
          <w:i/>
          <w:kern w:val="2"/>
          <w:lang w:eastAsia="zh-CN"/>
        </w:rPr>
        <w:t>.</w:t>
      </w:r>
      <w:r w:rsidR="00425FD8" w:rsidRPr="00425FD8">
        <w:rPr>
          <w:lang w:eastAsia="zh-CN"/>
        </w:rPr>
        <w:t xml:space="preserve"> </w:t>
      </w:r>
    </w:p>
    <w:p w14:paraId="2F20A984" w14:textId="7BA58235" w:rsidR="009675C9" w:rsidRDefault="009675C9" w:rsidP="009675C9">
      <w:pPr>
        <w:rPr>
          <w:lang w:eastAsia="zh-CN"/>
        </w:rPr>
      </w:pPr>
      <w:r>
        <w:rPr>
          <w:lang w:eastAsia="zh-CN"/>
        </w:rPr>
        <w:t xml:space="preserve">Unlike SSB, which is transmitted to cover all the beam directions, assistance RS may be only transmitted in </w:t>
      </w:r>
      <w:r w:rsidR="003918E3">
        <w:rPr>
          <w:lang w:eastAsia="zh-CN"/>
        </w:rPr>
        <w:t>some of the</w:t>
      </w:r>
      <w:r>
        <w:rPr>
          <w:lang w:eastAsia="zh-CN"/>
        </w:rPr>
        <w:t xml:space="preserve"> beam directions. So </w:t>
      </w:r>
      <w:r w:rsidR="006C1CD5">
        <w:rPr>
          <w:lang w:eastAsia="zh-CN"/>
        </w:rPr>
        <w:t xml:space="preserve">the </w:t>
      </w:r>
      <w:r>
        <w:rPr>
          <w:lang w:eastAsia="zh-CN"/>
        </w:rPr>
        <w:t xml:space="preserve">assistance </w:t>
      </w:r>
      <w:r w:rsidR="006C1CD5">
        <w:rPr>
          <w:lang w:eastAsia="zh-CN"/>
        </w:rPr>
        <w:t>RS i</w:t>
      </w:r>
      <w:r w:rsidR="003918E3">
        <w:rPr>
          <w:lang w:eastAsia="zh-CN"/>
        </w:rPr>
        <w:t>s</w:t>
      </w:r>
      <w:r w:rsidR="006C1CD5">
        <w:rPr>
          <w:lang w:eastAsia="zh-CN"/>
        </w:rPr>
        <w:t xml:space="preserve"> not proper to be</w:t>
      </w:r>
      <w:r>
        <w:rPr>
          <w:lang w:eastAsia="zh-CN"/>
        </w:rPr>
        <w:t xml:space="preserve"> used for serving cell RRM measurement. On the other hand, SSB and assistance RS may be transmitted based on different spatial filter</w:t>
      </w:r>
      <w:r w:rsidR="006C1CD5">
        <w:rPr>
          <w:lang w:eastAsia="zh-CN"/>
        </w:rPr>
        <w:t>,</w:t>
      </w:r>
      <w:r>
        <w:rPr>
          <w:lang w:eastAsia="zh-CN"/>
        </w:rPr>
        <w:t xml:space="preserve"> </w:t>
      </w:r>
      <w:r w:rsidR="00222A30">
        <w:rPr>
          <w:lang w:eastAsia="zh-CN"/>
        </w:rPr>
        <w:t xml:space="preserve">and </w:t>
      </w:r>
      <w:r>
        <w:rPr>
          <w:lang w:eastAsia="zh-CN"/>
        </w:rPr>
        <w:t xml:space="preserve">new procedures and/or requirements for RRM measurement will be introduced, which have impact on RAN2 and RAN4. </w:t>
      </w:r>
    </w:p>
    <w:p w14:paraId="2C47E44D" w14:textId="13140539" w:rsidR="009675C9" w:rsidRDefault="009675C9" w:rsidP="009675C9">
      <w:pPr>
        <w:rPr>
          <w:lang w:eastAsia="zh-CN"/>
        </w:rPr>
      </w:pPr>
      <w:r>
        <w:rPr>
          <w:lang w:eastAsia="zh-CN"/>
        </w:rPr>
        <w:t>Considering all the above drawbacks, we prefer not to support the functionality for serving cell RRM measurement by assistance RS.</w:t>
      </w:r>
    </w:p>
    <w:p w14:paraId="026632CE" w14:textId="45158D33" w:rsidR="00317656" w:rsidRPr="00592A5B" w:rsidRDefault="009675C9" w:rsidP="00BC664C">
      <w:pPr>
        <w:pStyle w:val="ListParagraph"/>
        <w:numPr>
          <w:ilvl w:val="0"/>
          <w:numId w:val="25"/>
        </w:numPr>
        <w:ind w:firstLineChars="0"/>
        <w:rPr>
          <w:b/>
          <w:i/>
          <w:kern w:val="2"/>
          <w:lang w:eastAsia="zh-CN"/>
        </w:rPr>
      </w:pPr>
      <w:r>
        <w:rPr>
          <w:b/>
          <w:i/>
          <w:kern w:val="2"/>
          <w:lang w:eastAsia="zh-CN"/>
        </w:rPr>
        <w:t>T</w:t>
      </w:r>
      <w:r w:rsidR="00BC664C" w:rsidRPr="00BC664C">
        <w:rPr>
          <w:b/>
          <w:i/>
          <w:kern w:val="2"/>
          <w:lang w:eastAsia="zh-CN"/>
        </w:rPr>
        <w:t xml:space="preserve">he assistance RS </w:t>
      </w:r>
      <w:r>
        <w:rPr>
          <w:b/>
          <w:i/>
          <w:kern w:val="2"/>
          <w:lang w:eastAsia="zh-CN"/>
        </w:rPr>
        <w:t xml:space="preserve">is not used </w:t>
      </w:r>
      <w:r w:rsidR="00BC664C" w:rsidRPr="00BC664C">
        <w:rPr>
          <w:b/>
          <w:i/>
          <w:kern w:val="2"/>
          <w:lang w:eastAsia="zh-CN"/>
        </w:rPr>
        <w:t>for serving cell measurement.</w:t>
      </w:r>
    </w:p>
    <w:p w14:paraId="5FB0001A" w14:textId="77777777" w:rsidR="00317656" w:rsidRDefault="00317656" w:rsidP="00317656">
      <w:pPr>
        <w:rPr>
          <w:lang w:eastAsia="zh-CN"/>
        </w:rPr>
      </w:pPr>
    </w:p>
    <w:p w14:paraId="14ABEAE1" w14:textId="225E6C8B" w:rsidR="00C55626" w:rsidRDefault="00C55626" w:rsidP="00CC231B">
      <w:pPr>
        <w:pStyle w:val="Heading1"/>
        <w:rPr>
          <w:lang w:eastAsia="zh-CN"/>
        </w:rPr>
      </w:pPr>
      <w:r>
        <w:rPr>
          <w:lang w:eastAsia="zh-CN"/>
        </w:rPr>
        <w:t>Consideration on resource configuration for assistance RS</w:t>
      </w:r>
    </w:p>
    <w:p w14:paraId="13F4E724" w14:textId="5956BD0E" w:rsidR="00777C6E" w:rsidRDefault="00C55626" w:rsidP="00C55626">
      <w:pPr>
        <w:rPr>
          <w:lang w:eastAsia="zh-CN"/>
        </w:rPr>
      </w:pPr>
      <w:r>
        <w:rPr>
          <w:lang w:eastAsia="zh-CN"/>
        </w:rPr>
        <w:t>The idle/inactive</w:t>
      </w:r>
      <w:r w:rsidRPr="00576744" w:rsidDel="00F742B4">
        <w:rPr>
          <w:lang w:eastAsia="zh-CN"/>
        </w:rPr>
        <w:t xml:space="preserve"> </w:t>
      </w:r>
      <w:r>
        <w:rPr>
          <w:lang w:eastAsia="zh-CN"/>
        </w:rPr>
        <w:t xml:space="preserve">mode UE should be informed with the </w:t>
      </w:r>
      <w:r>
        <w:rPr>
          <w:rFonts w:hint="eastAsia"/>
          <w:lang w:eastAsia="zh-CN"/>
        </w:rPr>
        <w:t>configuration</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potential assistance TRS</w:t>
      </w:r>
      <w:r>
        <w:rPr>
          <w:rFonts w:hint="eastAsia"/>
          <w:lang w:eastAsia="zh-CN"/>
        </w:rPr>
        <w:t>/</w:t>
      </w:r>
      <w:r>
        <w:rPr>
          <w:lang w:eastAsia="zh-CN"/>
        </w:rPr>
        <w:t xml:space="preserve">CSI-RS resource(s). It needs </w:t>
      </w:r>
      <w:r w:rsidR="00270AAC">
        <w:rPr>
          <w:lang w:eastAsia="zh-CN"/>
        </w:rPr>
        <w:t xml:space="preserve">to be specified </w:t>
      </w:r>
      <w:r>
        <w:rPr>
          <w:lang w:eastAsia="zh-CN"/>
        </w:rPr>
        <w:t>how to configure the RS resource for idle/inactive</w:t>
      </w:r>
      <w:r w:rsidRPr="00576744" w:rsidDel="00F742B4">
        <w:rPr>
          <w:lang w:eastAsia="zh-CN"/>
        </w:rPr>
        <w:t xml:space="preserve"> </w:t>
      </w:r>
      <w:r>
        <w:rPr>
          <w:lang w:eastAsia="zh-CN"/>
        </w:rPr>
        <w:t xml:space="preserve">mode UEs. </w:t>
      </w:r>
      <w:r w:rsidR="00B54C75">
        <w:rPr>
          <w:lang w:eastAsia="zh-CN"/>
        </w:rPr>
        <w:t xml:space="preserve">During RAN1 #103-e, the parameters that </w:t>
      </w:r>
      <w:r w:rsidR="00777C6E">
        <w:rPr>
          <w:lang w:eastAsia="zh-CN"/>
        </w:rPr>
        <w:t>are</w:t>
      </w:r>
      <w:r w:rsidR="00B54C75">
        <w:rPr>
          <w:lang w:eastAsia="zh-CN"/>
        </w:rPr>
        <w:t xml:space="preserve"> possible for </w:t>
      </w:r>
      <w:r w:rsidR="00777C6E">
        <w:rPr>
          <w:lang w:eastAsia="zh-CN"/>
        </w:rPr>
        <w:t xml:space="preserve">the configuration are listed in the feature lead summary </w:t>
      </w:r>
      <w:r w:rsidR="00777C6E">
        <w:rPr>
          <w:lang w:eastAsia="zh-CN"/>
        </w:rPr>
        <w:fldChar w:fldCharType="begin"/>
      </w:r>
      <w:r w:rsidR="00777C6E">
        <w:rPr>
          <w:lang w:eastAsia="zh-CN"/>
        </w:rPr>
        <w:instrText xml:space="preserve"> REF _Ref60684050 \r \h </w:instrText>
      </w:r>
      <w:r w:rsidR="00777C6E">
        <w:rPr>
          <w:lang w:eastAsia="zh-CN"/>
        </w:rPr>
      </w:r>
      <w:r w:rsidR="00777C6E">
        <w:rPr>
          <w:lang w:eastAsia="zh-CN"/>
        </w:rPr>
        <w:fldChar w:fldCharType="separate"/>
      </w:r>
      <w:r w:rsidR="00A87AA4">
        <w:rPr>
          <w:lang w:eastAsia="zh-CN"/>
        </w:rPr>
        <w:t>[2]</w:t>
      </w:r>
      <w:r w:rsidR="00777C6E">
        <w:rPr>
          <w:lang w:eastAsia="zh-CN"/>
        </w:rPr>
        <w:fldChar w:fldCharType="end"/>
      </w:r>
      <w:r w:rsidR="00777C6E">
        <w:rPr>
          <w:lang w:eastAsia="zh-CN"/>
        </w:rPr>
        <w:t xml:space="preserve">. Our view on the parameters are summarized in </w:t>
      </w:r>
      <w:r w:rsidR="00777C6E">
        <w:rPr>
          <w:lang w:eastAsia="zh-CN"/>
        </w:rPr>
        <w:fldChar w:fldCharType="begin"/>
      </w:r>
      <w:r w:rsidR="00777C6E">
        <w:rPr>
          <w:lang w:eastAsia="zh-CN"/>
        </w:rPr>
        <w:instrText xml:space="preserve"> REF _Ref60684244 \r \h </w:instrText>
      </w:r>
      <w:r w:rsidR="00777C6E">
        <w:rPr>
          <w:lang w:eastAsia="zh-CN"/>
        </w:rPr>
      </w:r>
      <w:r w:rsidR="00777C6E">
        <w:rPr>
          <w:lang w:eastAsia="zh-CN"/>
        </w:rPr>
        <w:fldChar w:fldCharType="separate"/>
      </w:r>
      <w:r w:rsidR="00A87AA4">
        <w:rPr>
          <w:lang w:eastAsia="zh-CN"/>
        </w:rPr>
        <w:t>Table 1</w:t>
      </w:r>
      <w:r w:rsidR="00777C6E">
        <w:rPr>
          <w:lang w:eastAsia="zh-CN"/>
        </w:rPr>
        <w:fldChar w:fldCharType="end"/>
      </w:r>
      <w:r w:rsidR="00777C6E">
        <w:rPr>
          <w:lang w:eastAsia="zh-CN"/>
        </w:rPr>
        <w:t>.</w:t>
      </w:r>
    </w:p>
    <w:p w14:paraId="449DA6EC" w14:textId="488579D8" w:rsidR="00777C6E" w:rsidRPr="00777C6E" w:rsidRDefault="00777C6E" w:rsidP="00777C6E">
      <w:pPr>
        <w:pStyle w:val="ListParagraph"/>
        <w:numPr>
          <w:ilvl w:val="0"/>
          <w:numId w:val="29"/>
        </w:numPr>
        <w:ind w:firstLineChars="0"/>
        <w:jc w:val="center"/>
        <w:rPr>
          <w:b/>
          <w:lang w:eastAsia="zh-CN"/>
        </w:rPr>
      </w:pPr>
      <w:bookmarkStart w:id="4" w:name="_Ref60684244"/>
      <w:r w:rsidRPr="00777C6E">
        <w:rPr>
          <w:b/>
          <w:lang w:eastAsia="zh-CN"/>
        </w:rPr>
        <w:t>Our view on the parameters for assistance RS configuration</w:t>
      </w:r>
      <w:bookmarkEnd w:id="4"/>
    </w:p>
    <w:tbl>
      <w:tblPr>
        <w:tblStyle w:val="TableGrid"/>
        <w:tblW w:w="9637" w:type="dxa"/>
        <w:jc w:val="center"/>
        <w:tblLook w:val="04A0" w:firstRow="1" w:lastRow="0" w:firstColumn="1" w:lastColumn="0" w:noHBand="0" w:noVBand="1"/>
      </w:tblPr>
      <w:tblGrid>
        <w:gridCol w:w="436"/>
        <w:gridCol w:w="3387"/>
        <w:gridCol w:w="5814"/>
      </w:tblGrid>
      <w:tr w:rsidR="00777C6E" w:rsidRPr="00777C6E" w14:paraId="6746DD4A" w14:textId="77777777" w:rsidTr="00F42AC0">
        <w:trPr>
          <w:trHeight w:val="271"/>
          <w:jc w:val="center"/>
        </w:trPr>
        <w:tc>
          <w:tcPr>
            <w:tcW w:w="436" w:type="dxa"/>
          </w:tcPr>
          <w:p w14:paraId="1AA31AA5" w14:textId="77777777" w:rsidR="00777C6E" w:rsidRPr="00777C6E" w:rsidRDefault="00777C6E" w:rsidP="00B96C49">
            <w:pPr>
              <w:rPr>
                <w:lang w:val="en-GB"/>
              </w:rPr>
            </w:pPr>
            <w:r w:rsidRPr="00777C6E">
              <w:rPr>
                <w:lang w:val="en-GB"/>
              </w:rPr>
              <w:t>#</w:t>
            </w:r>
          </w:p>
        </w:tc>
        <w:tc>
          <w:tcPr>
            <w:tcW w:w="3387" w:type="dxa"/>
          </w:tcPr>
          <w:p w14:paraId="7E41DDC4" w14:textId="77777777" w:rsidR="00777C6E" w:rsidRPr="00777C6E" w:rsidRDefault="00777C6E" w:rsidP="00B96C49">
            <w:pPr>
              <w:rPr>
                <w:lang w:val="en-GB"/>
              </w:rPr>
            </w:pPr>
            <w:r w:rsidRPr="00777C6E">
              <w:rPr>
                <w:lang w:val="en-GB"/>
              </w:rPr>
              <w:t>Parameters</w:t>
            </w:r>
          </w:p>
        </w:tc>
        <w:tc>
          <w:tcPr>
            <w:tcW w:w="5814" w:type="dxa"/>
          </w:tcPr>
          <w:p w14:paraId="3FE5A063" w14:textId="77777777" w:rsidR="00777C6E" w:rsidRPr="00777C6E" w:rsidRDefault="00777C6E" w:rsidP="00B96C49">
            <w:pPr>
              <w:rPr>
                <w:lang w:val="en-GB"/>
              </w:rPr>
            </w:pPr>
            <w:r w:rsidRPr="00777C6E">
              <w:rPr>
                <w:lang w:val="en-GB"/>
              </w:rPr>
              <w:t>Details (e.g., reuse, enhance, restricts, pre-defined etc.)</w:t>
            </w:r>
          </w:p>
        </w:tc>
      </w:tr>
      <w:tr w:rsidR="00777C6E" w:rsidRPr="00777C6E" w14:paraId="4897464C" w14:textId="77777777" w:rsidTr="00F42AC0">
        <w:trPr>
          <w:trHeight w:val="281"/>
          <w:jc w:val="center"/>
        </w:trPr>
        <w:tc>
          <w:tcPr>
            <w:tcW w:w="436" w:type="dxa"/>
          </w:tcPr>
          <w:p w14:paraId="24A44C3B" w14:textId="77777777" w:rsidR="00777C6E" w:rsidRPr="00777C6E" w:rsidRDefault="00777C6E" w:rsidP="00B96C49">
            <w:pPr>
              <w:rPr>
                <w:lang w:val="en-GB"/>
              </w:rPr>
            </w:pPr>
            <w:r w:rsidRPr="00777C6E">
              <w:rPr>
                <w:lang w:val="en-GB"/>
              </w:rPr>
              <w:t>1</w:t>
            </w:r>
          </w:p>
        </w:tc>
        <w:tc>
          <w:tcPr>
            <w:tcW w:w="3387" w:type="dxa"/>
          </w:tcPr>
          <w:p w14:paraId="4E0D3FEF" w14:textId="77777777" w:rsidR="00777C6E" w:rsidRPr="00777C6E" w:rsidRDefault="00777C6E" w:rsidP="00B96C49">
            <w:pPr>
              <w:rPr>
                <w:lang w:val="en-GB"/>
              </w:rPr>
            </w:pPr>
            <w:r w:rsidRPr="00777C6E">
              <w:rPr>
                <w:lang w:val="en-GB"/>
              </w:rPr>
              <w:t>bwp-Id</w:t>
            </w:r>
          </w:p>
        </w:tc>
        <w:tc>
          <w:tcPr>
            <w:tcW w:w="5814" w:type="dxa"/>
          </w:tcPr>
          <w:p w14:paraId="6D5A9F1E" w14:textId="270C8992" w:rsidR="00777C6E" w:rsidRPr="00777C6E" w:rsidRDefault="00F75569" w:rsidP="00B96C49">
            <w:pPr>
              <w:rPr>
                <w:lang w:val="en-GB" w:eastAsia="zh-CN"/>
              </w:rPr>
            </w:pPr>
            <w:r>
              <w:rPr>
                <w:lang w:val="en-GB" w:eastAsia="zh-CN"/>
              </w:rPr>
              <w:t>No need</w:t>
            </w:r>
            <w:r w:rsidR="00750C3C">
              <w:rPr>
                <w:lang w:val="en-GB" w:eastAsia="zh-CN"/>
              </w:rPr>
              <w:t xml:space="preserve"> since in IDLE mode there is only a single initial BWP</w:t>
            </w:r>
            <w:r w:rsidR="00557C79">
              <w:rPr>
                <w:lang w:val="en-GB" w:eastAsia="zh-CN"/>
              </w:rPr>
              <w:t xml:space="preserve"> for the UE</w:t>
            </w:r>
            <w:r w:rsidR="00750C3C">
              <w:rPr>
                <w:lang w:val="en-GB" w:eastAsia="zh-CN"/>
              </w:rPr>
              <w:t>.</w:t>
            </w:r>
          </w:p>
        </w:tc>
      </w:tr>
      <w:tr w:rsidR="00777C6E" w:rsidRPr="00777C6E" w14:paraId="672A6CDB" w14:textId="77777777" w:rsidTr="00F42AC0">
        <w:trPr>
          <w:trHeight w:val="510"/>
          <w:jc w:val="center"/>
        </w:trPr>
        <w:tc>
          <w:tcPr>
            <w:tcW w:w="436" w:type="dxa"/>
          </w:tcPr>
          <w:p w14:paraId="6E70A9F3" w14:textId="77777777" w:rsidR="00777C6E" w:rsidRPr="00777C6E" w:rsidRDefault="00777C6E" w:rsidP="00B96C49">
            <w:pPr>
              <w:rPr>
                <w:lang w:val="en-GB"/>
              </w:rPr>
            </w:pPr>
            <w:r w:rsidRPr="00777C6E">
              <w:rPr>
                <w:lang w:val="en-GB"/>
              </w:rPr>
              <w:t>2</w:t>
            </w:r>
          </w:p>
        </w:tc>
        <w:tc>
          <w:tcPr>
            <w:tcW w:w="3387" w:type="dxa"/>
          </w:tcPr>
          <w:p w14:paraId="472BCB81" w14:textId="60BD1417" w:rsidR="00777C6E" w:rsidRPr="00777C6E" w:rsidRDefault="00777C6E" w:rsidP="00B81E06">
            <w:r w:rsidRPr="00777C6E">
              <w:t>resourceType</w:t>
            </w:r>
            <w:r w:rsidR="00B81E06">
              <w:t xml:space="preserve"> </w:t>
            </w:r>
            <w:r w:rsidRPr="00777C6E">
              <w:t>{aperiodic, semiPersistant, periodic}</w:t>
            </w:r>
          </w:p>
        </w:tc>
        <w:tc>
          <w:tcPr>
            <w:tcW w:w="5814" w:type="dxa"/>
          </w:tcPr>
          <w:p w14:paraId="762AE89B" w14:textId="16AF6CD6" w:rsidR="00777C6E" w:rsidRPr="00777C6E" w:rsidRDefault="00F75569" w:rsidP="00F75569">
            <w:pPr>
              <w:rPr>
                <w:lang w:val="en-GB" w:eastAsia="zh-CN"/>
              </w:rPr>
            </w:pPr>
            <w:r>
              <w:rPr>
                <w:lang w:val="en-GB" w:eastAsia="zh-CN"/>
              </w:rPr>
              <w:t>No need</w:t>
            </w:r>
            <w:r w:rsidR="00750C3C">
              <w:rPr>
                <w:lang w:val="en-GB" w:eastAsia="zh-CN"/>
              </w:rPr>
              <w:t>,</w:t>
            </w:r>
            <w:r>
              <w:rPr>
                <w:lang w:val="en-GB" w:eastAsia="zh-CN"/>
              </w:rPr>
              <w:t xml:space="preserve"> since aperiodic TRS and s</w:t>
            </w:r>
            <w:r w:rsidRPr="00987E32">
              <w:rPr>
                <w:szCs w:val="20"/>
              </w:rPr>
              <w:t>emi-persistent/aperiodic CSI-RS are not used</w:t>
            </w:r>
            <w:r>
              <w:rPr>
                <w:szCs w:val="20"/>
              </w:rPr>
              <w:t xml:space="preserve"> according to the agreements</w:t>
            </w:r>
            <w:r>
              <w:rPr>
                <w:lang w:val="en-GB" w:eastAsia="zh-CN"/>
              </w:rPr>
              <w:t>.</w:t>
            </w:r>
          </w:p>
        </w:tc>
      </w:tr>
      <w:tr w:rsidR="00777C6E" w:rsidRPr="00777C6E" w14:paraId="59710F69" w14:textId="77777777" w:rsidTr="00F42AC0">
        <w:trPr>
          <w:trHeight w:val="271"/>
          <w:jc w:val="center"/>
        </w:trPr>
        <w:tc>
          <w:tcPr>
            <w:tcW w:w="436" w:type="dxa"/>
          </w:tcPr>
          <w:p w14:paraId="619EF2C9" w14:textId="77777777" w:rsidR="00777C6E" w:rsidRPr="00777C6E" w:rsidRDefault="00777C6E" w:rsidP="00B96C49">
            <w:pPr>
              <w:rPr>
                <w:lang w:val="en-GB"/>
              </w:rPr>
            </w:pPr>
            <w:r w:rsidRPr="00777C6E">
              <w:rPr>
                <w:lang w:val="en-GB"/>
              </w:rPr>
              <w:t>3</w:t>
            </w:r>
          </w:p>
        </w:tc>
        <w:tc>
          <w:tcPr>
            <w:tcW w:w="3387" w:type="dxa"/>
          </w:tcPr>
          <w:p w14:paraId="29D4F212" w14:textId="77777777" w:rsidR="00777C6E" w:rsidRPr="00777C6E" w:rsidRDefault="00777C6E" w:rsidP="00B96C49">
            <w:r w:rsidRPr="00777C6E">
              <w:t>repetition {on, off}</w:t>
            </w:r>
          </w:p>
        </w:tc>
        <w:tc>
          <w:tcPr>
            <w:tcW w:w="5814" w:type="dxa"/>
          </w:tcPr>
          <w:p w14:paraId="69576957" w14:textId="3054D470" w:rsidR="00777C6E" w:rsidRPr="00777C6E" w:rsidRDefault="00F75569" w:rsidP="00750C3C">
            <w:pPr>
              <w:rPr>
                <w:lang w:val="en-GB" w:eastAsia="zh-CN"/>
              </w:rPr>
            </w:pPr>
            <w:r>
              <w:rPr>
                <w:lang w:val="en-GB" w:eastAsia="zh-CN"/>
              </w:rPr>
              <w:t>No need.</w:t>
            </w:r>
          </w:p>
        </w:tc>
      </w:tr>
      <w:tr w:rsidR="00777C6E" w:rsidRPr="00777C6E" w14:paraId="7FB04F15" w14:textId="77777777" w:rsidTr="00F42AC0">
        <w:trPr>
          <w:trHeight w:val="271"/>
          <w:jc w:val="center"/>
        </w:trPr>
        <w:tc>
          <w:tcPr>
            <w:tcW w:w="436" w:type="dxa"/>
          </w:tcPr>
          <w:p w14:paraId="6169230F" w14:textId="77777777" w:rsidR="00777C6E" w:rsidRPr="00777C6E" w:rsidRDefault="00777C6E" w:rsidP="00B96C49">
            <w:pPr>
              <w:rPr>
                <w:lang w:val="en-GB"/>
              </w:rPr>
            </w:pPr>
            <w:r w:rsidRPr="00777C6E">
              <w:rPr>
                <w:lang w:val="en-GB"/>
              </w:rPr>
              <w:t>4</w:t>
            </w:r>
          </w:p>
        </w:tc>
        <w:tc>
          <w:tcPr>
            <w:tcW w:w="3387" w:type="dxa"/>
          </w:tcPr>
          <w:p w14:paraId="1972D037" w14:textId="77777777" w:rsidR="00777C6E" w:rsidRPr="00777C6E" w:rsidRDefault="00777C6E" w:rsidP="00B96C49">
            <w:r w:rsidRPr="00777C6E">
              <w:t>aperiodicTriggeringOffset</w:t>
            </w:r>
          </w:p>
        </w:tc>
        <w:tc>
          <w:tcPr>
            <w:tcW w:w="5814" w:type="dxa"/>
          </w:tcPr>
          <w:p w14:paraId="64AA98AF" w14:textId="62EF0EC7" w:rsidR="00777C6E" w:rsidRPr="00777C6E" w:rsidRDefault="00F75569" w:rsidP="00B96C49">
            <w:pPr>
              <w:rPr>
                <w:lang w:val="en-GB" w:eastAsia="zh-CN"/>
              </w:rPr>
            </w:pPr>
            <w:r>
              <w:rPr>
                <w:lang w:val="en-GB" w:eastAsia="zh-CN"/>
              </w:rPr>
              <w:t>No need</w:t>
            </w:r>
            <w:r w:rsidR="00750C3C">
              <w:rPr>
                <w:lang w:val="en-GB" w:eastAsia="zh-CN"/>
              </w:rPr>
              <w:t>,</w:t>
            </w:r>
            <w:r>
              <w:rPr>
                <w:lang w:val="en-GB" w:eastAsia="zh-CN"/>
              </w:rPr>
              <w:t xml:space="preserve"> since aperiodic RS is not used.</w:t>
            </w:r>
          </w:p>
        </w:tc>
      </w:tr>
      <w:tr w:rsidR="00777C6E" w:rsidRPr="00777C6E" w14:paraId="12E92936" w14:textId="77777777" w:rsidTr="00F42AC0">
        <w:trPr>
          <w:trHeight w:val="281"/>
          <w:jc w:val="center"/>
        </w:trPr>
        <w:tc>
          <w:tcPr>
            <w:tcW w:w="436" w:type="dxa"/>
          </w:tcPr>
          <w:p w14:paraId="29D6CCD8" w14:textId="77777777" w:rsidR="00777C6E" w:rsidRPr="00777C6E" w:rsidRDefault="00777C6E" w:rsidP="00B96C49">
            <w:pPr>
              <w:rPr>
                <w:lang w:val="en-GB"/>
              </w:rPr>
            </w:pPr>
            <w:r w:rsidRPr="00777C6E">
              <w:rPr>
                <w:lang w:val="en-GB"/>
              </w:rPr>
              <w:t>5</w:t>
            </w:r>
          </w:p>
        </w:tc>
        <w:tc>
          <w:tcPr>
            <w:tcW w:w="3387" w:type="dxa"/>
          </w:tcPr>
          <w:p w14:paraId="307D49D2" w14:textId="77777777" w:rsidR="00777C6E" w:rsidRPr="00777C6E" w:rsidRDefault="00777C6E" w:rsidP="00B96C49">
            <w:r w:rsidRPr="00777C6E">
              <w:t>trs-Info {true}</w:t>
            </w:r>
          </w:p>
        </w:tc>
        <w:tc>
          <w:tcPr>
            <w:tcW w:w="5814" w:type="dxa"/>
          </w:tcPr>
          <w:p w14:paraId="5185BE7A" w14:textId="77905FC7" w:rsidR="00777C6E" w:rsidRPr="00777C6E" w:rsidRDefault="007F4344" w:rsidP="00B96C49">
            <w:pPr>
              <w:rPr>
                <w:lang w:val="en-GB" w:eastAsia="zh-CN"/>
              </w:rPr>
            </w:pPr>
            <w:r>
              <w:rPr>
                <w:rFonts w:hint="eastAsia"/>
                <w:lang w:val="en-GB" w:eastAsia="zh-CN"/>
              </w:rPr>
              <w:t>F</w:t>
            </w:r>
            <w:r>
              <w:rPr>
                <w:lang w:val="en-GB" w:eastAsia="zh-CN"/>
              </w:rPr>
              <w:t>FS if TRS and/or CSI-RS is used or not.</w:t>
            </w:r>
          </w:p>
        </w:tc>
      </w:tr>
      <w:tr w:rsidR="00777C6E" w:rsidRPr="00777C6E" w14:paraId="2E425E56" w14:textId="77777777" w:rsidTr="00F42AC0">
        <w:trPr>
          <w:trHeight w:val="271"/>
          <w:jc w:val="center"/>
        </w:trPr>
        <w:tc>
          <w:tcPr>
            <w:tcW w:w="436" w:type="dxa"/>
          </w:tcPr>
          <w:p w14:paraId="15DEBCC2" w14:textId="77777777" w:rsidR="00777C6E" w:rsidRPr="00777C6E" w:rsidRDefault="00777C6E" w:rsidP="00B96C49">
            <w:pPr>
              <w:rPr>
                <w:lang w:val="en-GB"/>
              </w:rPr>
            </w:pPr>
            <w:r w:rsidRPr="00777C6E">
              <w:rPr>
                <w:lang w:val="en-GB"/>
              </w:rPr>
              <w:t>7</w:t>
            </w:r>
          </w:p>
        </w:tc>
        <w:tc>
          <w:tcPr>
            <w:tcW w:w="3387" w:type="dxa"/>
          </w:tcPr>
          <w:p w14:paraId="1CFC2489" w14:textId="77777777" w:rsidR="00777C6E" w:rsidRPr="00777C6E" w:rsidRDefault="00777C6E" w:rsidP="00B96C49">
            <w:pPr>
              <w:rPr>
                <w:lang w:val="en-GB"/>
              </w:rPr>
            </w:pPr>
            <w:r w:rsidRPr="00777C6E">
              <w:rPr>
                <w:lang w:val="en-GB"/>
              </w:rPr>
              <w:t>powerControlOffset</w:t>
            </w:r>
          </w:p>
        </w:tc>
        <w:tc>
          <w:tcPr>
            <w:tcW w:w="5814" w:type="dxa"/>
          </w:tcPr>
          <w:p w14:paraId="10126F3E" w14:textId="490B8EBC" w:rsidR="00777C6E" w:rsidRPr="00777C6E" w:rsidRDefault="00B85C9D" w:rsidP="002342F0">
            <w:pPr>
              <w:rPr>
                <w:lang w:val="en-GB" w:eastAsia="zh-CN"/>
              </w:rPr>
            </w:pPr>
            <w:r>
              <w:rPr>
                <w:lang w:val="en-GB" w:eastAsia="zh-CN"/>
              </w:rPr>
              <w:t>No need</w:t>
            </w:r>
            <w:r w:rsidR="00750C3C">
              <w:rPr>
                <w:lang w:val="en-GB" w:eastAsia="zh-CN"/>
              </w:rPr>
              <w:t xml:space="preserve">, </w:t>
            </w:r>
            <w:r w:rsidR="00031C99">
              <w:rPr>
                <w:lang w:val="en-GB" w:eastAsia="zh-CN"/>
              </w:rPr>
              <w:t xml:space="preserve">there is no </w:t>
            </w:r>
            <w:r w:rsidR="006B5ED6">
              <w:rPr>
                <w:lang w:val="en-GB" w:eastAsia="zh-CN"/>
              </w:rPr>
              <w:t xml:space="preserve">proper </w:t>
            </w:r>
            <w:r w:rsidR="00031C99">
              <w:rPr>
                <w:lang w:val="en-GB" w:eastAsia="zh-CN"/>
              </w:rPr>
              <w:t xml:space="preserve">reference PDSCH </w:t>
            </w:r>
            <w:r w:rsidR="006B5ED6">
              <w:rPr>
                <w:lang w:val="en-GB" w:eastAsia="zh-CN"/>
              </w:rPr>
              <w:t xml:space="preserve">for IDLE/INACTIVE mode </w:t>
            </w:r>
            <w:r w:rsidR="00031C99">
              <w:rPr>
                <w:lang w:val="en-GB" w:eastAsia="zh-CN"/>
              </w:rPr>
              <w:t xml:space="preserve">and </w:t>
            </w:r>
            <w:r w:rsidR="00750C3C" w:rsidRPr="00777C6E">
              <w:rPr>
                <w:lang w:val="en-GB"/>
              </w:rPr>
              <w:t>powerControlOffset</w:t>
            </w:r>
            <w:r w:rsidR="00750C3C">
              <w:rPr>
                <w:lang w:val="en-GB"/>
              </w:rPr>
              <w:t>SS is enough</w:t>
            </w:r>
            <w:r>
              <w:rPr>
                <w:lang w:val="en-GB" w:eastAsia="zh-CN"/>
              </w:rPr>
              <w:t>.</w:t>
            </w:r>
          </w:p>
        </w:tc>
      </w:tr>
      <w:tr w:rsidR="00777C6E" w:rsidRPr="00777C6E" w14:paraId="4EE52F61" w14:textId="77777777" w:rsidTr="00F42AC0">
        <w:trPr>
          <w:trHeight w:val="271"/>
          <w:jc w:val="center"/>
        </w:trPr>
        <w:tc>
          <w:tcPr>
            <w:tcW w:w="436" w:type="dxa"/>
          </w:tcPr>
          <w:p w14:paraId="4329E7A7" w14:textId="77777777" w:rsidR="00777C6E" w:rsidRPr="00777C6E" w:rsidRDefault="00777C6E" w:rsidP="00B96C49">
            <w:pPr>
              <w:rPr>
                <w:lang w:val="en-GB"/>
              </w:rPr>
            </w:pPr>
            <w:r w:rsidRPr="00777C6E">
              <w:rPr>
                <w:lang w:val="en-GB"/>
              </w:rPr>
              <w:t>8</w:t>
            </w:r>
          </w:p>
        </w:tc>
        <w:tc>
          <w:tcPr>
            <w:tcW w:w="3387" w:type="dxa"/>
          </w:tcPr>
          <w:p w14:paraId="39A8C66A" w14:textId="77777777" w:rsidR="00777C6E" w:rsidRPr="00777C6E" w:rsidRDefault="00777C6E" w:rsidP="00B96C49">
            <w:pPr>
              <w:rPr>
                <w:lang w:val="en-GB"/>
              </w:rPr>
            </w:pPr>
            <w:r w:rsidRPr="00777C6E">
              <w:rPr>
                <w:lang w:val="en-GB"/>
              </w:rPr>
              <w:t>powerControlOffsetSS</w:t>
            </w:r>
          </w:p>
        </w:tc>
        <w:tc>
          <w:tcPr>
            <w:tcW w:w="5814" w:type="dxa"/>
          </w:tcPr>
          <w:p w14:paraId="1AD094B2" w14:textId="3ABE456A" w:rsidR="00777C6E" w:rsidRPr="00777C6E" w:rsidRDefault="00EC4ECD" w:rsidP="00EC4ECD">
            <w:pPr>
              <w:rPr>
                <w:lang w:val="en-GB" w:eastAsia="zh-CN"/>
              </w:rPr>
            </w:pPr>
            <w:r>
              <w:rPr>
                <w:lang w:val="en-GB" w:eastAsia="zh-CN"/>
              </w:rPr>
              <w:t xml:space="preserve">Reuse or enhance, </w:t>
            </w:r>
            <w:r w:rsidR="00C935A9">
              <w:rPr>
                <w:lang w:val="en-GB" w:eastAsia="zh-CN"/>
              </w:rPr>
              <w:t xml:space="preserve"> i</w:t>
            </w:r>
            <w:r>
              <w:rPr>
                <w:lang w:val="en-GB" w:eastAsia="zh-CN"/>
              </w:rPr>
              <w:t>t</w:t>
            </w:r>
            <w:r w:rsidR="00C935A9">
              <w:rPr>
                <w:lang w:val="en-GB" w:eastAsia="zh-CN"/>
              </w:rPr>
              <w:t xml:space="preserve"> is used for AGC.</w:t>
            </w:r>
          </w:p>
        </w:tc>
      </w:tr>
      <w:tr w:rsidR="00777C6E" w:rsidRPr="00777C6E" w14:paraId="13AF7D71" w14:textId="77777777" w:rsidTr="00F42AC0">
        <w:trPr>
          <w:trHeight w:val="281"/>
          <w:jc w:val="center"/>
        </w:trPr>
        <w:tc>
          <w:tcPr>
            <w:tcW w:w="436" w:type="dxa"/>
          </w:tcPr>
          <w:p w14:paraId="4957775A" w14:textId="77777777" w:rsidR="00777C6E" w:rsidRPr="00777C6E" w:rsidRDefault="00777C6E" w:rsidP="00B96C49">
            <w:pPr>
              <w:rPr>
                <w:lang w:val="en-GB"/>
              </w:rPr>
            </w:pPr>
            <w:r w:rsidRPr="00777C6E">
              <w:rPr>
                <w:lang w:val="en-GB"/>
              </w:rPr>
              <w:t>9</w:t>
            </w:r>
          </w:p>
        </w:tc>
        <w:tc>
          <w:tcPr>
            <w:tcW w:w="3387" w:type="dxa"/>
          </w:tcPr>
          <w:p w14:paraId="3B8A8CBD" w14:textId="77777777" w:rsidR="00777C6E" w:rsidRPr="00777C6E" w:rsidRDefault="00777C6E" w:rsidP="00B96C49">
            <w:pPr>
              <w:rPr>
                <w:lang w:val="en-GB"/>
              </w:rPr>
            </w:pPr>
            <w:r w:rsidRPr="00777C6E">
              <w:rPr>
                <w:lang w:val="en-GB"/>
              </w:rPr>
              <w:t>scramblingID</w:t>
            </w:r>
          </w:p>
        </w:tc>
        <w:tc>
          <w:tcPr>
            <w:tcW w:w="5814" w:type="dxa"/>
          </w:tcPr>
          <w:p w14:paraId="4D460EB8" w14:textId="503666C7" w:rsidR="00777C6E" w:rsidRPr="00777C6E" w:rsidRDefault="00B85C9D" w:rsidP="00B96C49">
            <w:pPr>
              <w:rPr>
                <w:lang w:val="en-GB" w:eastAsia="zh-CN"/>
              </w:rPr>
            </w:pPr>
            <w:r>
              <w:rPr>
                <w:lang w:val="en-GB" w:eastAsia="zh-CN"/>
              </w:rPr>
              <w:t>Reuse or enhance</w:t>
            </w:r>
            <w:r w:rsidR="00166BC7">
              <w:rPr>
                <w:lang w:val="en-GB" w:eastAsia="zh-CN"/>
              </w:rPr>
              <w:t>, it is used for generate the sequence.</w:t>
            </w:r>
          </w:p>
        </w:tc>
      </w:tr>
      <w:tr w:rsidR="00777C6E" w:rsidRPr="00777C6E" w14:paraId="159784BE" w14:textId="77777777" w:rsidTr="00F42AC0">
        <w:trPr>
          <w:trHeight w:val="271"/>
          <w:jc w:val="center"/>
        </w:trPr>
        <w:tc>
          <w:tcPr>
            <w:tcW w:w="436" w:type="dxa"/>
          </w:tcPr>
          <w:p w14:paraId="4E6C0E4C" w14:textId="77777777" w:rsidR="00777C6E" w:rsidRPr="00777C6E" w:rsidRDefault="00777C6E" w:rsidP="00B96C49">
            <w:pPr>
              <w:rPr>
                <w:lang w:val="en-GB"/>
              </w:rPr>
            </w:pPr>
            <w:r w:rsidRPr="00777C6E">
              <w:rPr>
                <w:lang w:val="en-GB"/>
              </w:rPr>
              <w:t>10</w:t>
            </w:r>
          </w:p>
        </w:tc>
        <w:tc>
          <w:tcPr>
            <w:tcW w:w="3387" w:type="dxa"/>
          </w:tcPr>
          <w:p w14:paraId="226D66EF" w14:textId="77777777" w:rsidR="00777C6E" w:rsidRPr="00777C6E" w:rsidRDefault="00777C6E" w:rsidP="00B96C49">
            <w:pPr>
              <w:rPr>
                <w:lang w:val="en-GB"/>
              </w:rPr>
            </w:pPr>
            <w:r w:rsidRPr="00777C6E">
              <w:rPr>
                <w:lang w:val="en-GB"/>
              </w:rPr>
              <w:t>periodicityAndOffset</w:t>
            </w:r>
          </w:p>
        </w:tc>
        <w:tc>
          <w:tcPr>
            <w:tcW w:w="5814" w:type="dxa"/>
          </w:tcPr>
          <w:p w14:paraId="5A1292D3" w14:textId="6D41E5D4" w:rsidR="00777C6E" w:rsidRPr="00777C6E" w:rsidRDefault="00F26B8D" w:rsidP="00B96C49">
            <w:pPr>
              <w:rPr>
                <w:lang w:val="en-GB"/>
              </w:rPr>
            </w:pPr>
            <w:r>
              <w:rPr>
                <w:lang w:val="en-GB" w:eastAsia="zh-CN"/>
              </w:rPr>
              <w:t>Reuse or enhance</w:t>
            </w:r>
            <w:r w:rsidR="00166BC7">
              <w:rPr>
                <w:lang w:val="en-GB" w:eastAsia="zh-CN"/>
              </w:rPr>
              <w:t xml:space="preserve">, it is used for determining the </w:t>
            </w:r>
            <w:r w:rsidR="00B81E06">
              <w:rPr>
                <w:lang w:val="en-GB" w:eastAsia="zh-CN"/>
              </w:rPr>
              <w:t xml:space="preserve">slot-level </w:t>
            </w:r>
            <w:r w:rsidR="00166BC7">
              <w:rPr>
                <w:lang w:val="en-GB" w:eastAsia="zh-CN"/>
              </w:rPr>
              <w:t>time domain resource location.</w:t>
            </w:r>
          </w:p>
        </w:tc>
      </w:tr>
      <w:tr w:rsidR="00777C6E" w:rsidRPr="00777C6E" w14:paraId="5C22A681" w14:textId="77777777" w:rsidTr="00F42AC0">
        <w:trPr>
          <w:trHeight w:val="271"/>
          <w:jc w:val="center"/>
        </w:trPr>
        <w:tc>
          <w:tcPr>
            <w:tcW w:w="436" w:type="dxa"/>
          </w:tcPr>
          <w:p w14:paraId="70CC2990" w14:textId="77777777" w:rsidR="00777C6E" w:rsidRPr="00777C6E" w:rsidRDefault="00777C6E" w:rsidP="00B96C49">
            <w:pPr>
              <w:rPr>
                <w:lang w:val="en-GB"/>
              </w:rPr>
            </w:pPr>
            <w:r w:rsidRPr="00777C6E">
              <w:rPr>
                <w:lang w:val="en-GB"/>
              </w:rPr>
              <w:t>11</w:t>
            </w:r>
          </w:p>
        </w:tc>
        <w:tc>
          <w:tcPr>
            <w:tcW w:w="3387" w:type="dxa"/>
          </w:tcPr>
          <w:p w14:paraId="63637086" w14:textId="77777777" w:rsidR="00777C6E" w:rsidRPr="00777C6E" w:rsidRDefault="00777C6E" w:rsidP="00B96C49">
            <w:pPr>
              <w:rPr>
                <w:lang w:val="en-GB"/>
              </w:rPr>
            </w:pPr>
            <w:r w:rsidRPr="00777C6E">
              <w:rPr>
                <w:lang w:val="en-GB"/>
              </w:rPr>
              <w:t>qcl-InfoPeriodicCSI-RS</w:t>
            </w:r>
          </w:p>
        </w:tc>
        <w:tc>
          <w:tcPr>
            <w:tcW w:w="5814" w:type="dxa"/>
          </w:tcPr>
          <w:p w14:paraId="78E09E37" w14:textId="556C6FBF" w:rsidR="00777C6E" w:rsidRPr="00777C6E" w:rsidRDefault="00F26B8D" w:rsidP="00166BC7">
            <w:pPr>
              <w:rPr>
                <w:lang w:val="en-GB"/>
              </w:rPr>
            </w:pPr>
            <w:r>
              <w:rPr>
                <w:lang w:val="en-GB" w:eastAsia="zh-CN"/>
              </w:rPr>
              <w:t>Reuse or enhance</w:t>
            </w:r>
            <w:r w:rsidR="00166BC7">
              <w:rPr>
                <w:lang w:val="en-GB" w:eastAsia="zh-CN"/>
              </w:rPr>
              <w:t>, it is used for determining the QCL.</w:t>
            </w:r>
          </w:p>
        </w:tc>
      </w:tr>
      <w:tr w:rsidR="00777C6E" w:rsidRPr="00777C6E" w14:paraId="7296415A" w14:textId="77777777" w:rsidTr="00F42AC0">
        <w:trPr>
          <w:trHeight w:val="510"/>
          <w:jc w:val="center"/>
        </w:trPr>
        <w:tc>
          <w:tcPr>
            <w:tcW w:w="436" w:type="dxa"/>
          </w:tcPr>
          <w:p w14:paraId="385A8CE3" w14:textId="77777777" w:rsidR="00777C6E" w:rsidRPr="00777C6E" w:rsidRDefault="00777C6E" w:rsidP="00B96C49">
            <w:pPr>
              <w:rPr>
                <w:lang w:val="en-GB"/>
              </w:rPr>
            </w:pPr>
            <w:r w:rsidRPr="00777C6E">
              <w:rPr>
                <w:lang w:val="en-GB"/>
              </w:rPr>
              <w:t>12</w:t>
            </w:r>
          </w:p>
        </w:tc>
        <w:tc>
          <w:tcPr>
            <w:tcW w:w="3387" w:type="dxa"/>
          </w:tcPr>
          <w:p w14:paraId="7CA6B295" w14:textId="4C65EA10" w:rsidR="00777C6E" w:rsidRPr="00777C6E" w:rsidRDefault="00777C6E" w:rsidP="00166BC7">
            <w:pPr>
              <w:rPr>
                <w:lang w:val="en-GB"/>
              </w:rPr>
            </w:pPr>
            <w:r w:rsidRPr="00777C6E">
              <w:rPr>
                <w:lang w:val="en-GB"/>
              </w:rPr>
              <w:t>frequencyDomainAllocation</w:t>
            </w:r>
            <w:r w:rsidR="00166BC7">
              <w:rPr>
                <w:lang w:val="en-GB"/>
              </w:rPr>
              <w:t xml:space="preserve"> </w:t>
            </w:r>
            <w:r w:rsidRPr="00777C6E">
              <w:t>{row1, row2, row4, others}</w:t>
            </w:r>
          </w:p>
        </w:tc>
        <w:tc>
          <w:tcPr>
            <w:tcW w:w="5814" w:type="dxa"/>
          </w:tcPr>
          <w:p w14:paraId="221DF6EA" w14:textId="3269A893" w:rsidR="00777C6E" w:rsidRPr="00777C6E" w:rsidRDefault="00F26B8D" w:rsidP="00166BC7">
            <w:pPr>
              <w:rPr>
                <w:lang w:val="en-GB"/>
              </w:rPr>
            </w:pPr>
            <w:r>
              <w:rPr>
                <w:lang w:val="en-GB" w:eastAsia="zh-CN"/>
              </w:rPr>
              <w:t>Reuse or enhance</w:t>
            </w:r>
            <w:r w:rsidR="00166BC7">
              <w:rPr>
                <w:lang w:val="en-GB" w:eastAsia="zh-CN"/>
              </w:rPr>
              <w:t xml:space="preserve">, it is used for determining the </w:t>
            </w:r>
            <w:r w:rsidR="00557658">
              <w:rPr>
                <w:lang w:val="en-GB" w:eastAsia="zh-CN"/>
              </w:rPr>
              <w:t xml:space="preserve">RE-level </w:t>
            </w:r>
            <w:r w:rsidR="00166BC7">
              <w:rPr>
                <w:lang w:val="en-GB" w:eastAsia="zh-CN"/>
              </w:rPr>
              <w:t>frequency domain resource location</w:t>
            </w:r>
            <w:r w:rsidR="00557658">
              <w:rPr>
                <w:lang w:val="en-GB" w:eastAsia="zh-CN"/>
              </w:rPr>
              <w:t xml:space="preserve"> within a RB</w:t>
            </w:r>
            <w:r w:rsidR="00166BC7">
              <w:rPr>
                <w:lang w:val="en-GB" w:eastAsia="zh-CN"/>
              </w:rPr>
              <w:t>.</w:t>
            </w:r>
          </w:p>
        </w:tc>
      </w:tr>
      <w:tr w:rsidR="00777C6E" w:rsidRPr="00777C6E" w14:paraId="49ADC9BD" w14:textId="77777777" w:rsidTr="00F42AC0">
        <w:trPr>
          <w:trHeight w:val="281"/>
          <w:jc w:val="center"/>
        </w:trPr>
        <w:tc>
          <w:tcPr>
            <w:tcW w:w="436" w:type="dxa"/>
          </w:tcPr>
          <w:p w14:paraId="09560B71" w14:textId="77777777" w:rsidR="00777C6E" w:rsidRPr="00777C6E" w:rsidRDefault="00777C6E" w:rsidP="00B96C49">
            <w:pPr>
              <w:rPr>
                <w:lang w:val="en-GB"/>
              </w:rPr>
            </w:pPr>
            <w:r w:rsidRPr="00777C6E">
              <w:rPr>
                <w:lang w:val="en-GB"/>
              </w:rPr>
              <w:t>13</w:t>
            </w:r>
          </w:p>
        </w:tc>
        <w:tc>
          <w:tcPr>
            <w:tcW w:w="3387" w:type="dxa"/>
          </w:tcPr>
          <w:p w14:paraId="45019756" w14:textId="77777777" w:rsidR="00777C6E" w:rsidRPr="00777C6E" w:rsidRDefault="00777C6E" w:rsidP="00B96C49">
            <w:pPr>
              <w:rPr>
                <w:lang w:val="en-GB"/>
              </w:rPr>
            </w:pPr>
            <w:r w:rsidRPr="00777C6E">
              <w:rPr>
                <w:lang w:val="en-GB"/>
              </w:rPr>
              <w:t>nrofPorts</w:t>
            </w:r>
          </w:p>
        </w:tc>
        <w:tc>
          <w:tcPr>
            <w:tcW w:w="5814" w:type="dxa"/>
          </w:tcPr>
          <w:p w14:paraId="69179B4D" w14:textId="3221DB5C" w:rsidR="00777C6E" w:rsidRPr="00777C6E" w:rsidRDefault="00F26B8D" w:rsidP="00B96C49">
            <w:pPr>
              <w:rPr>
                <w:lang w:val="en-GB" w:eastAsia="zh-CN"/>
              </w:rPr>
            </w:pPr>
            <w:r>
              <w:rPr>
                <w:rFonts w:hint="eastAsia"/>
                <w:lang w:val="en-GB" w:eastAsia="zh-CN"/>
              </w:rPr>
              <w:t>F</w:t>
            </w:r>
            <w:r>
              <w:rPr>
                <w:lang w:val="en-GB" w:eastAsia="zh-CN"/>
              </w:rPr>
              <w:t>FS if multi-port RS is supported.</w:t>
            </w:r>
          </w:p>
        </w:tc>
      </w:tr>
      <w:tr w:rsidR="00777C6E" w:rsidRPr="00777C6E" w14:paraId="5856696C" w14:textId="77777777" w:rsidTr="00F42AC0">
        <w:trPr>
          <w:trHeight w:val="271"/>
          <w:jc w:val="center"/>
        </w:trPr>
        <w:tc>
          <w:tcPr>
            <w:tcW w:w="436" w:type="dxa"/>
          </w:tcPr>
          <w:p w14:paraId="2B213FAA" w14:textId="77777777" w:rsidR="00777C6E" w:rsidRPr="00777C6E" w:rsidRDefault="00777C6E" w:rsidP="00B96C49">
            <w:pPr>
              <w:rPr>
                <w:lang w:val="en-GB"/>
              </w:rPr>
            </w:pPr>
            <w:r w:rsidRPr="00777C6E">
              <w:rPr>
                <w:lang w:val="en-GB"/>
              </w:rPr>
              <w:t>14</w:t>
            </w:r>
          </w:p>
        </w:tc>
        <w:tc>
          <w:tcPr>
            <w:tcW w:w="3387" w:type="dxa"/>
          </w:tcPr>
          <w:p w14:paraId="359414BB" w14:textId="77777777" w:rsidR="00777C6E" w:rsidRPr="00777C6E" w:rsidRDefault="00777C6E" w:rsidP="00B96C49">
            <w:r w:rsidRPr="00777C6E">
              <w:t>firstOFDMSymbolInTimeDomain</w:t>
            </w:r>
          </w:p>
        </w:tc>
        <w:tc>
          <w:tcPr>
            <w:tcW w:w="5814" w:type="dxa"/>
          </w:tcPr>
          <w:p w14:paraId="0CEC17B6" w14:textId="6B8A6EC0" w:rsidR="00777C6E" w:rsidRPr="00777C6E" w:rsidRDefault="00F26B8D" w:rsidP="00B81E06">
            <w:pPr>
              <w:rPr>
                <w:lang w:val="en-GB"/>
              </w:rPr>
            </w:pPr>
            <w:r>
              <w:rPr>
                <w:lang w:val="en-GB" w:eastAsia="zh-CN"/>
              </w:rPr>
              <w:t>Reuse or enhance</w:t>
            </w:r>
            <w:r w:rsidR="00B81E06">
              <w:rPr>
                <w:lang w:val="en-GB" w:eastAsia="zh-CN"/>
              </w:rPr>
              <w:t xml:space="preserve">, it is used for determining the symbol-level </w:t>
            </w:r>
            <w:r w:rsidR="00B81E06">
              <w:rPr>
                <w:lang w:val="en-GB" w:eastAsia="zh-CN"/>
              </w:rPr>
              <w:lastRenderedPageBreak/>
              <w:t>time domain resource location within a slot.</w:t>
            </w:r>
          </w:p>
        </w:tc>
      </w:tr>
      <w:tr w:rsidR="00777C6E" w:rsidRPr="00777C6E" w14:paraId="4C82675F" w14:textId="77777777" w:rsidTr="00F42AC0">
        <w:trPr>
          <w:trHeight w:val="271"/>
          <w:jc w:val="center"/>
        </w:trPr>
        <w:tc>
          <w:tcPr>
            <w:tcW w:w="436" w:type="dxa"/>
          </w:tcPr>
          <w:p w14:paraId="061738F1" w14:textId="77777777" w:rsidR="00777C6E" w:rsidRPr="00777C6E" w:rsidRDefault="00777C6E" w:rsidP="00B96C49">
            <w:pPr>
              <w:rPr>
                <w:lang w:val="en-GB"/>
              </w:rPr>
            </w:pPr>
            <w:r w:rsidRPr="00777C6E">
              <w:rPr>
                <w:lang w:val="en-GB"/>
              </w:rPr>
              <w:lastRenderedPageBreak/>
              <w:t>15</w:t>
            </w:r>
          </w:p>
        </w:tc>
        <w:tc>
          <w:tcPr>
            <w:tcW w:w="3387" w:type="dxa"/>
          </w:tcPr>
          <w:p w14:paraId="43F02DD2" w14:textId="77777777" w:rsidR="00777C6E" w:rsidRPr="00777C6E" w:rsidRDefault="00777C6E" w:rsidP="00B96C49">
            <w:r w:rsidRPr="00777C6E">
              <w:t>firstOFDMSymbolInTimeDomain2</w:t>
            </w:r>
          </w:p>
        </w:tc>
        <w:tc>
          <w:tcPr>
            <w:tcW w:w="5814" w:type="dxa"/>
          </w:tcPr>
          <w:p w14:paraId="701ABAEF" w14:textId="31A317AC" w:rsidR="00777C6E" w:rsidRPr="00777C6E" w:rsidRDefault="00166BC7" w:rsidP="00B96C49">
            <w:pPr>
              <w:rPr>
                <w:lang w:val="en-GB" w:eastAsia="zh-CN"/>
              </w:rPr>
            </w:pPr>
            <w:r>
              <w:rPr>
                <w:rFonts w:hint="eastAsia"/>
                <w:lang w:val="en-GB" w:eastAsia="zh-CN"/>
              </w:rPr>
              <w:t>F</w:t>
            </w:r>
            <w:r>
              <w:rPr>
                <w:lang w:val="en-GB" w:eastAsia="zh-CN"/>
              </w:rPr>
              <w:t>FS if multi-port RS is supported.</w:t>
            </w:r>
          </w:p>
        </w:tc>
      </w:tr>
      <w:tr w:rsidR="00777C6E" w:rsidRPr="00777C6E" w14:paraId="1CBC1405" w14:textId="77777777" w:rsidTr="00F42AC0">
        <w:trPr>
          <w:trHeight w:val="281"/>
          <w:jc w:val="center"/>
        </w:trPr>
        <w:tc>
          <w:tcPr>
            <w:tcW w:w="436" w:type="dxa"/>
          </w:tcPr>
          <w:p w14:paraId="41C48DCA" w14:textId="77777777" w:rsidR="00777C6E" w:rsidRPr="00777C6E" w:rsidRDefault="00777C6E" w:rsidP="00B96C49">
            <w:pPr>
              <w:rPr>
                <w:lang w:val="en-GB"/>
              </w:rPr>
            </w:pPr>
            <w:r w:rsidRPr="00777C6E">
              <w:rPr>
                <w:lang w:val="en-GB"/>
              </w:rPr>
              <w:t>16</w:t>
            </w:r>
          </w:p>
        </w:tc>
        <w:tc>
          <w:tcPr>
            <w:tcW w:w="3387" w:type="dxa"/>
          </w:tcPr>
          <w:p w14:paraId="2C8055E7" w14:textId="77777777" w:rsidR="00777C6E" w:rsidRPr="00777C6E" w:rsidRDefault="00777C6E" w:rsidP="00B96C49">
            <w:r w:rsidRPr="00777C6E">
              <w:t>cdm-Type</w:t>
            </w:r>
          </w:p>
        </w:tc>
        <w:tc>
          <w:tcPr>
            <w:tcW w:w="5814" w:type="dxa"/>
          </w:tcPr>
          <w:p w14:paraId="526C3863" w14:textId="7087724A" w:rsidR="00777C6E" w:rsidRPr="00777C6E" w:rsidRDefault="00F26B8D" w:rsidP="00B96C49">
            <w:pPr>
              <w:rPr>
                <w:lang w:val="en-GB" w:eastAsia="zh-CN"/>
              </w:rPr>
            </w:pPr>
            <w:r>
              <w:rPr>
                <w:rFonts w:hint="eastAsia"/>
                <w:lang w:val="en-GB" w:eastAsia="zh-CN"/>
              </w:rPr>
              <w:t>F</w:t>
            </w:r>
            <w:r>
              <w:rPr>
                <w:lang w:val="en-GB" w:eastAsia="zh-CN"/>
              </w:rPr>
              <w:t>FS</w:t>
            </w:r>
            <w:r w:rsidR="002E3714">
              <w:rPr>
                <w:lang w:val="en-GB" w:eastAsia="zh-CN"/>
              </w:rPr>
              <w:t xml:space="preserve"> if multi-port RS is supported.</w:t>
            </w:r>
          </w:p>
        </w:tc>
      </w:tr>
      <w:tr w:rsidR="00777C6E" w:rsidRPr="00777C6E" w14:paraId="2623B107" w14:textId="77777777" w:rsidTr="00F42AC0">
        <w:trPr>
          <w:trHeight w:val="271"/>
          <w:jc w:val="center"/>
        </w:trPr>
        <w:tc>
          <w:tcPr>
            <w:tcW w:w="436" w:type="dxa"/>
          </w:tcPr>
          <w:p w14:paraId="7658C66D" w14:textId="77777777" w:rsidR="00777C6E" w:rsidRPr="00777C6E" w:rsidRDefault="00777C6E" w:rsidP="00B96C49">
            <w:pPr>
              <w:rPr>
                <w:lang w:val="en-GB"/>
              </w:rPr>
            </w:pPr>
            <w:r w:rsidRPr="00777C6E">
              <w:rPr>
                <w:lang w:val="en-GB"/>
              </w:rPr>
              <w:t>17</w:t>
            </w:r>
          </w:p>
        </w:tc>
        <w:tc>
          <w:tcPr>
            <w:tcW w:w="3387" w:type="dxa"/>
          </w:tcPr>
          <w:p w14:paraId="46C12FCB" w14:textId="77777777" w:rsidR="00777C6E" w:rsidRPr="00777C6E" w:rsidRDefault="00777C6E" w:rsidP="00B96C49">
            <w:r w:rsidRPr="00777C6E">
              <w:t>density</w:t>
            </w:r>
          </w:p>
        </w:tc>
        <w:tc>
          <w:tcPr>
            <w:tcW w:w="5814" w:type="dxa"/>
          </w:tcPr>
          <w:p w14:paraId="7C5363AC" w14:textId="78F22444" w:rsidR="00777C6E" w:rsidRPr="00777C6E" w:rsidRDefault="00F26B8D" w:rsidP="00B96C49">
            <w:pPr>
              <w:rPr>
                <w:lang w:val="en-GB"/>
              </w:rPr>
            </w:pPr>
            <w:r>
              <w:rPr>
                <w:lang w:val="en-GB" w:eastAsia="zh-CN"/>
              </w:rPr>
              <w:t>Reuse or enhance</w:t>
            </w:r>
            <w:r w:rsidR="00557658">
              <w:rPr>
                <w:lang w:val="en-GB" w:eastAsia="zh-CN"/>
              </w:rPr>
              <w:t>, it is used for determining the RE-level frequency domain resource location within a RB.</w:t>
            </w:r>
          </w:p>
        </w:tc>
      </w:tr>
      <w:tr w:rsidR="00777C6E" w:rsidRPr="00777C6E" w14:paraId="593E6E6E" w14:textId="77777777" w:rsidTr="00F42AC0">
        <w:trPr>
          <w:trHeight w:val="281"/>
          <w:jc w:val="center"/>
        </w:trPr>
        <w:tc>
          <w:tcPr>
            <w:tcW w:w="436" w:type="dxa"/>
          </w:tcPr>
          <w:p w14:paraId="424B109E" w14:textId="77777777" w:rsidR="00777C6E" w:rsidRPr="00777C6E" w:rsidRDefault="00777C6E" w:rsidP="00B96C49">
            <w:pPr>
              <w:rPr>
                <w:lang w:val="en-GB"/>
              </w:rPr>
            </w:pPr>
            <w:r w:rsidRPr="00777C6E">
              <w:rPr>
                <w:lang w:val="en-GB"/>
              </w:rPr>
              <w:t>18</w:t>
            </w:r>
          </w:p>
        </w:tc>
        <w:tc>
          <w:tcPr>
            <w:tcW w:w="3387" w:type="dxa"/>
          </w:tcPr>
          <w:p w14:paraId="54C94448" w14:textId="77777777" w:rsidR="00777C6E" w:rsidRPr="00777C6E" w:rsidRDefault="00777C6E" w:rsidP="00B96C49">
            <w:r w:rsidRPr="00777C6E">
              <w:t>startingRB</w:t>
            </w:r>
          </w:p>
        </w:tc>
        <w:tc>
          <w:tcPr>
            <w:tcW w:w="5814" w:type="dxa"/>
          </w:tcPr>
          <w:p w14:paraId="484D518D" w14:textId="5D37919B" w:rsidR="00777C6E" w:rsidRPr="00777C6E" w:rsidRDefault="00F26B8D" w:rsidP="00557658">
            <w:pPr>
              <w:rPr>
                <w:lang w:val="en-GB"/>
              </w:rPr>
            </w:pPr>
            <w:r>
              <w:rPr>
                <w:lang w:val="en-GB" w:eastAsia="zh-CN"/>
              </w:rPr>
              <w:t>Reuse or enhance</w:t>
            </w:r>
            <w:r w:rsidR="00557658">
              <w:rPr>
                <w:lang w:val="en-GB" w:eastAsia="zh-CN"/>
              </w:rPr>
              <w:t>, it is used for determining the RB-level frequency domain resource location.</w:t>
            </w:r>
          </w:p>
        </w:tc>
      </w:tr>
      <w:tr w:rsidR="00777C6E" w:rsidRPr="00777C6E" w14:paraId="558D3620" w14:textId="77777777" w:rsidTr="00F42AC0">
        <w:trPr>
          <w:trHeight w:val="271"/>
          <w:jc w:val="center"/>
        </w:trPr>
        <w:tc>
          <w:tcPr>
            <w:tcW w:w="436" w:type="dxa"/>
          </w:tcPr>
          <w:p w14:paraId="4B1F547E" w14:textId="77777777" w:rsidR="00777C6E" w:rsidRPr="00777C6E" w:rsidRDefault="00777C6E" w:rsidP="00B96C49">
            <w:pPr>
              <w:rPr>
                <w:lang w:val="en-GB"/>
              </w:rPr>
            </w:pPr>
            <w:r w:rsidRPr="00777C6E">
              <w:rPr>
                <w:lang w:val="en-GB"/>
              </w:rPr>
              <w:t>19</w:t>
            </w:r>
          </w:p>
        </w:tc>
        <w:tc>
          <w:tcPr>
            <w:tcW w:w="3387" w:type="dxa"/>
          </w:tcPr>
          <w:p w14:paraId="0BF93A25" w14:textId="77777777" w:rsidR="00777C6E" w:rsidRPr="00777C6E" w:rsidRDefault="00777C6E" w:rsidP="00B96C49">
            <w:r w:rsidRPr="00777C6E">
              <w:t>nrofRBs</w:t>
            </w:r>
          </w:p>
        </w:tc>
        <w:tc>
          <w:tcPr>
            <w:tcW w:w="5814" w:type="dxa"/>
          </w:tcPr>
          <w:p w14:paraId="73386525" w14:textId="4CA1249A" w:rsidR="00777C6E" w:rsidRPr="00777C6E" w:rsidRDefault="00F26B8D" w:rsidP="00B96C49">
            <w:pPr>
              <w:rPr>
                <w:lang w:val="en-GB"/>
              </w:rPr>
            </w:pPr>
            <w:r>
              <w:rPr>
                <w:lang w:val="en-GB" w:eastAsia="zh-CN"/>
              </w:rPr>
              <w:t>Reuse or enhance</w:t>
            </w:r>
            <w:r w:rsidR="00557658">
              <w:rPr>
                <w:lang w:val="en-GB" w:eastAsia="zh-CN"/>
              </w:rPr>
              <w:t>, it is used for determining the RB-level frequency domain resource location.</w:t>
            </w:r>
          </w:p>
        </w:tc>
      </w:tr>
      <w:tr w:rsidR="00777C6E" w:rsidRPr="00777C6E" w14:paraId="6A80034D" w14:textId="77777777" w:rsidTr="00F42AC0">
        <w:trPr>
          <w:trHeight w:val="458"/>
          <w:jc w:val="center"/>
        </w:trPr>
        <w:tc>
          <w:tcPr>
            <w:tcW w:w="436" w:type="dxa"/>
          </w:tcPr>
          <w:p w14:paraId="256242DE" w14:textId="77777777" w:rsidR="00777C6E" w:rsidRPr="00777C6E" w:rsidRDefault="00777C6E" w:rsidP="00B96C49">
            <w:pPr>
              <w:rPr>
                <w:lang w:val="en-GB"/>
              </w:rPr>
            </w:pPr>
            <w:r w:rsidRPr="00777C6E">
              <w:rPr>
                <w:lang w:val="en-GB"/>
              </w:rPr>
              <w:t>20</w:t>
            </w:r>
          </w:p>
        </w:tc>
        <w:tc>
          <w:tcPr>
            <w:tcW w:w="3387" w:type="dxa"/>
          </w:tcPr>
          <w:p w14:paraId="45ABFEF0" w14:textId="77777777" w:rsidR="00777C6E" w:rsidRPr="00777C6E" w:rsidRDefault="00777C6E" w:rsidP="00B96C49">
            <w:r w:rsidRPr="00777C6E">
              <w:t>subcarrierSpacing (this is not part of CSI-RS resource configuration)</w:t>
            </w:r>
          </w:p>
        </w:tc>
        <w:tc>
          <w:tcPr>
            <w:tcW w:w="5814" w:type="dxa"/>
          </w:tcPr>
          <w:p w14:paraId="7260112E" w14:textId="3612E97A" w:rsidR="00777C6E" w:rsidRPr="00777C6E" w:rsidRDefault="00F26B8D" w:rsidP="00B96C49">
            <w:pPr>
              <w:rPr>
                <w:lang w:val="en-GB" w:eastAsia="zh-CN"/>
              </w:rPr>
            </w:pPr>
            <w:r>
              <w:rPr>
                <w:rFonts w:hint="eastAsia"/>
                <w:lang w:val="en-GB" w:eastAsia="zh-CN"/>
              </w:rPr>
              <w:t>F</w:t>
            </w:r>
            <w:r>
              <w:rPr>
                <w:lang w:val="en-GB" w:eastAsia="zh-CN"/>
              </w:rPr>
              <w:t>FS</w:t>
            </w:r>
            <w:r w:rsidR="004D779D">
              <w:rPr>
                <w:lang w:val="en-GB" w:eastAsia="zh-CN"/>
              </w:rPr>
              <w:t xml:space="preserve"> if different SCS with SSB is used.</w:t>
            </w:r>
          </w:p>
        </w:tc>
      </w:tr>
      <w:tr w:rsidR="00777C6E" w:rsidRPr="00777C6E" w14:paraId="2FD407DC" w14:textId="77777777" w:rsidTr="00F42AC0">
        <w:trPr>
          <w:trHeight w:val="458"/>
          <w:jc w:val="center"/>
        </w:trPr>
        <w:tc>
          <w:tcPr>
            <w:tcW w:w="436" w:type="dxa"/>
          </w:tcPr>
          <w:p w14:paraId="4C0B88E6" w14:textId="77777777" w:rsidR="00777C6E" w:rsidRPr="00777C6E" w:rsidRDefault="00777C6E" w:rsidP="00B96C49">
            <w:pPr>
              <w:rPr>
                <w:lang w:val="en-GB"/>
              </w:rPr>
            </w:pPr>
            <w:r w:rsidRPr="00777C6E">
              <w:rPr>
                <w:lang w:val="en-GB"/>
              </w:rPr>
              <w:t>21</w:t>
            </w:r>
          </w:p>
        </w:tc>
        <w:tc>
          <w:tcPr>
            <w:tcW w:w="3387" w:type="dxa"/>
          </w:tcPr>
          <w:p w14:paraId="718FB6EB" w14:textId="77777777" w:rsidR="00777C6E" w:rsidRPr="00777C6E" w:rsidRDefault="00777C6E" w:rsidP="00B96C49">
            <w:pPr>
              <w:jc w:val="left"/>
            </w:pPr>
            <w:r w:rsidRPr="00777C6E">
              <w:t>Etc. (please provide any missing/additional parameters)</w:t>
            </w:r>
          </w:p>
        </w:tc>
        <w:tc>
          <w:tcPr>
            <w:tcW w:w="5814" w:type="dxa"/>
          </w:tcPr>
          <w:p w14:paraId="31694DA2" w14:textId="3E92C885" w:rsidR="00777C6E" w:rsidRPr="00777C6E" w:rsidRDefault="00F26B8D" w:rsidP="00B96C49">
            <w:pPr>
              <w:rPr>
                <w:lang w:val="en-GB" w:eastAsia="zh-CN"/>
              </w:rPr>
            </w:pPr>
            <w:r>
              <w:rPr>
                <w:rFonts w:hint="eastAsia"/>
                <w:lang w:val="en-GB" w:eastAsia="zh-CN"/>
              </w:rPr>
              <w:t>F</w:t>
            </w:r>
            <w:r>
              <w:rPr>
                <w:lang w:val="en-GB" w:eastAsia="zh-CN"/>
              </w:rPr>
              <w:t>FS</w:t>
            </w:r>
          </w:p>
        </w:tc>
      </w:tr>
    </w:tbl>
    <w:p w14:paraId="2F2ADE68" w14:textId="77777777" w:rsidR="00777C6E" w:rsidRPr="00777C6E" w:rsidRDefault="00777C6E" w:rsidP="00C55626">
      <w:pPr>
        <w:rPr>
          <w:lang w:eastAsia="zh-CN"/>
        </w:rPr>
      </w:pPr>
    </w:p>
    <w:p w14:paraId="367A6D7E" w14:textId="33A5A720" w:rsidR="00C55626" w:rsidRDefault="00EC4ECD" w:rsidP="00C55626">
      <w:pPr>
        <w:rPr>
          <w:lang w:eastAsia="zh-CN"/>
        </w:rPr>
      </w:pPr>
      <w:r>
        <w:rPr>
          <w:lang w:eastAsia="zh-CN"/>
        </w:rPr>
        <w:t>To summarize, the parameters to be used for determining the time/frequency domain resource location, sequence generating and QCL, should be configured to the UE.</w:t>
      </w:r>
      <w:r w:rsidR="008F76D2">
        <w:rPr>
          <w:lang w:eastAsia="zh-CN"/>
        </w:rPr>
        <w:t xml:space="preserve"> </w:t>
      </w:r>
    </w:p>
    <w:p w14:paraId="71F92FA8" w14:textId="183FB6EF" w:rsidR="00C55626" w:rsidRPr="00D128D3" w:rsidRDefault="00C55626" w:rsidP="00BD284C">
      <w:pPr>
        <w:pStyle w:val="ListParagraph"/>
        <w:numPr>
          <w:ilvl w:val="0"/>
          <w:numId w:val="7"/>
        </w:numPr>
        <w:ind w:left="284" w:firstLineChars="0"/>
        <w:rPr>
          <w:b/>
          <w:i/>
          <w:kern w:val="2"/>
          <w:lang w:eastAsia="zh-CN"/>
        </w:rPr>
      </w:pPr>
      <w:r w:rsidRPr="00F752D5">
        <w:rPr>
          <w:b/>
          <w:i/>
          <w:lang w:eastAsia="zh-CN"/>
        </w:rPr>
        <w:t xml:space="preserve">The </w:t>
      </w:r>
      <w:r w:rsidR="00EC4ECD" w:rsidRPr="00EC4ECD">
        <w:rPr>
          <w:b/>
          <w:i/>
          <w:lang w:eastAsia="zh-CN"/>
        </w:rPr>
        <w:t>parameters to be used for determining the time/frequency domain resource location, sequence generating and QCL, should be configured to the UE.</w:t>
      </w:r>
      <w:r w:rsidRPr="00D128D3">
        <w:rPr>
          <w:b/>
          <w:i/>
          <w:kern w:val="2"/>
          <w:lang w:eastAsia="zh-CN"/>
        </w:rPr>
        <w:t xml:space="preserve"> </w:t>
      </w:r>
    </w:p>
    <w:p w14:paraId="5E657DB1" w14:textId="40B82F28" w:rsidR="00EC4ECD" w:rsidRDefault="00EC4ECD" w:rsidP="00C55626">
      <w:pPr>
        <w:rPr>
          <w:lang w:eastAsia="zh-CN"/>
        </w:rPr>
      </w:pPr>
    </w:p>
    <w:p w14:paraId="23F5FDD8" w14:textId="54208D02" w:rsidR="00C55626" w:rsidRDefault="00C55626" w:rsidP="00C55626">
      <w:pPr>
        <w:rPr>
          <w:lang w:eastAsia="zh-CN"/>
        </w:rPr>
      </w:pPr>
      <w:r>
        <w:rPr>
          <w:lang w:eastAsia="zh-CN"/>
        </w:rPr>
        <w:t xml:space="preserve">In NR, the POs in one PF are successively located in time domain. </w:t>
      </w:r>
      <w:r w:rsidR="00DB0792">
        <w:rPr>
          <w:lang w:eastAsia="zh-CN"/>
        </w:rPr>
        <w:t>One</w:t>
      </w:r>
      <w:r>
        <w:rPr>
          <w:lang w:eastAsia="zh-CN"/>
        </w:rPr>
        <w:t xml:space="preserve"> RS may be near a PO but be far away from another PO. Therefore, multiple RS resources may be configured but different sets of RS resource may be used on different POs. As shown in </w:t>
      </w:r>
      <w:r w:rsidR="00D5055A">
        <w:rPr>
          <w:lang w:eastAsia="zh-CN"/>
        </w:rPr>
        <w:fldChar w:fldCharType="begin"/>
      </w:r>
      <w:r w:rsidR="00D5055A">
        <w:rPr>
          <w:lang w:eastAsia="zh-CN"/>
        </w:rPr>
        <w:instrText xml:space="preserve"> REF _Ref54365104 \h </w:instrText>
      </w:r>
      <w:r w:rsidR="00D5055A">
        <w:rPr>
          <w:lang w:eastAsia="zh-CN"/>
        </w:rPr>
      </w:r>
      <w:r w:rsidR="00D5055A">
        <w:rPr>
          <w:lang w:eastAsia="zh-CN"/>
        </w:rPr>
        <w:fldChar w:fldCharType="separate"/>
      </w:r>
      <w:r w:rsidR="005F17CD">
        <w:t xml:space="preserve">Figure </w:t>
      </w:r>
      <w:r w:rsidR="005F17CD">
        <w:rPr>
          <w:noProof/>
        </w:rPr>
        <w:t>5</w:t>
      </w:r>
      <w:r w:rsidR="00D5055A">
        <w:rPr>
          <w:lang w:eastAsia="zh-CN"/>
        </w:rPr>
        <w:fldChar w:fldCharType="end"/>
      </w:r>
      <w:r>
        <w:rPr>
          <w:lang w:eastAsia="zh-CN"/>
        </w:rPr>
        <w:t>(a), for the UEs in PO3 and PO4, compared with using TRS1, using TRS2 provides more chance to sleep for longer time and save more power. In addition, a PO corresponds to multiple MOs, where each of them is corresponding to a SSB. To assist the UEs in the coverage of different beams, multiple RS resources corresponding to different SSB</w:t>
      </w:r>
      <w:r w:rsidRPr="006A1736">
        <w:rPr>
          <w:lang w:eastAsia="zh-CN"/>
        </w:rPr>
        <w:t xml:space="preserve"> </w:t>
      </w:r>
      <w:r>
        <w:rPr>
          <w:lang w:eastAsia="zh-CN"/>
        </w:rPr>
        <w:t>need to be configured,</w:t>
      </w:r>
      <w:r w:rsidRPr="006A1736">
        <w:rPr>
          <w:lang w:eastAsia="zh-CN"/>
        </w:rPr>
        <w:t xml:space="preserve"> </w:t>
      </w:r>
      <w:r>
        <w:rPr>
          <w:lang w:eastAsia="zh-CN"/>
        </w:rPr>
        <w:t xml:space="preserve">as shown in </w:t>
      </w:r>
      <w:r w:rsidR="00D5055A">
        <w:rPr>
          <w:lang w:eastAsia="zh-CN"/>
        </w:rPr>
        <w:fldChar w:fldCharType="begin"/>
      </w:r>
      <w:r w:rsidR="00D5055A">
        <w:rPr>
          <w:lang w:eastAsia="zh-CN"/>
        </w:rPr>
        <w:instrText xml:space="preserve"> REF _Ref54365104 \h </w:instrText>
      </w:r>
      <w:r w:rsidR="00D5055A">
        <w:rPr>
          <w:lang w:eastAsia="zh-CN"/>
        </w:rPr>
      </w:r>
      <w:r w:rsidR="00D5055A">
        <w:rPr>
          <w:lang w:eastAsia="zh-CN"/>
        </w:rPr>
        <w:fldChar w:fldCharType="separate"/>
      </w:r>
      <w:r w:rsidR="005F17CD">
        <w:t xml:space="preserve">Figure </w:t>
      </w:r>
      <w:r w:rsidR="005F17CD">
        <w:rPr>
          <w:noProof/>
        </w:rPr>
        <w:t>5</w:t>
      </w:r>
      <w:r w:rsidR="00D5055A">
        <w:rPr>
          <w:lang w:eastAsia="zh-CN"/>
        </w:rPr>
        <w:fldChar w:fldCharType="end"/>
      </w:r>
      <w:r>
        <w:rPr>
          <w:lang w:eastAsia="zh-CN"/>
        </w:rPr>
        <w:t>(b).</w:t>
      </w:r>
    </w:p>
    <w:p w14:paraId="2F181313" w14:textId="77777777" w:rsidR="00C55626" w:rsidRDefault="00C55626" w:rsidP="00C55626">
      <w:pPr>
        <w:jc w:val="center"/>
        <w:rPr>
          <w:lang w:eastAsia="zh-CN"/>
        </w:rPr>
      </w:pPr>
      <w:r>
        <w:rPr>
          <w:noProof/>
          <w:lang w:eastAsia="zh-CN"/>
        </w:rPr>
        <w:drawing>
          <wp:inline distT="0" distB="0" distL="0" distR="0" wp14:anchorId="4CD7B67D" wp14:editId="0A80AD1C">
            <wp:extent cx="3224539" cy="866633"/>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4539" cy="866633"/>
                    </a:xfrm>
                    <a:prstGeom prst="rect">
                      <a:avLst/>
                    </a:prstGeom>
                    <a:noFill/>
                  </pic:spPr>
                </pic:pic>
              </a:graphicData>
            </a:graphic>
          </wp:inline>
        </w:drawing>
      </w:r>
    </w:p>
    <w:p w14:paraId="49A07DF1" w14:textId="69BE5FBA" w:rsidR="00C55626" w:rsidRPr="009A4A19" w:rsidRDefault="00C55626" w:rsidP="009A4A19">
      <w:pPr>
        <w:pStyle w:val="ListParagraph"/>
        <w:numPr>
          <w:ilvl w:val="0"/>
          <w:numId w:val="19"/>
        </w:numPr>
        <w:ind w:firstLineChars="0"/>
        <w:jc w:val="center"/>
        <w:rPr>
          <w:sz w:val="20"/>
          <w:lang w:eastAsia="zh-CN"/>
        </w:rPr>
      </w:pPr>
      <w:r w:rsidRPr="009A4A19">
        <w:rPr>
          <w:sz w:val="20"/>
          <w:lang w:eastAsia="zh-CN"/>
        </w:rPr>
        <w:t>Different RS is used for different PO</w:t>
      </w:r>
    </w:p>
    <w:p w14:paraId="40DBDCA8" w14:textId="476B5942" w:rsidR="001274EC" w:rsidRDefault="00C55626" w:rsidP="00C55626">
      <w:pPr>
        <w:jc w:val="center"/>
      </w:pPr>
      <w:r>
        <w:rPr>
          <w:noProof/>
          <w:lang w:eastAsia="zh-CN"/>
        </w:rPr>
        <w:drawing>
          <wp:inline distT="0" distB="0" distL="0" distR="0" wp14:anchorId="057DBA88" wp14:editId="43699F17">
            <wp:extent cx="3328416" cy="1062029"/>
            <wp:effectExtent l="0" t="0" r="571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8416" cy="1062029"/>
                    </a:xfrm>
                    <a:prstGeom prst="rect">
                      <a:avLst/>
                    </a:prstGeom>
                    <a:noFill/>
                  </pic:spPr>
                </pic:pic>
              </a:graphicData>
            </a:graphic>
          </wp:inline>
        </w:drawing>
      </w:r>
    </w:p>
    <w:p w14:paraId="2B6D3214" w14:textId="7C4C0806" w:rsidR="00262E48" w:rsidRPr="009A4A19" w:rsidRDefault="00C55626" w:rsidP="009A4A19">
      <w:pPr>
        <w:pStyle w:val="ListParagraph"/>
        <w:numPr>
          <w:ilvl w:val="0"/>
          <w:numId w:val="19"/>
        </w:numPr>
        <w:ind w:firstLineChars="0"/>
        <w:jc w:val="center"/>
        <w:rPr>
          <w:sz w:val="20"/>
          <w:lang w:eastAsia="zh-CN"/>
        </w:rPr>
      </w:pPr>
      <w:r w:rsidRPr="009A4A19">
        <w:rPr>
          <w:sz w:val="20"/>
          <w:lang w:eastAsia="zh-CN"/>
        </w:rPr>
        <w:t>Different RS is used for different MO</w:t>
      </w:r>
    </w:p>
    <w:p w14:paraId="166E7116" w14:textId="2EFDC3C4" w:rsidR="00C55626" w:rsidRPr="00576744" w:rsidRDefault="00262E48" w:rsidP="009A4A19">
      <w:pPr>
        <w:pStyle w:val="Caption"/>
        <w:ind w:left="360"/>
        <w:rPr>
          <w:lang w:eastAsia="zh-CN"/>
        </w:rPr>
      </w:pPr>
      <w:bookmarkStart w:id="5" w:name="_Ref54365104"/>
      <w:r>
        <w:t xml:space="preserve">Figure </w:t>
      </w:r>
      <w:r w:rsidR="000C7694">
        <w:rPr>
          <w:noProof/>
        </w:rPr>
        <w:fldChar w:fldCharType="begin"/>
      </w:r>
      <w:r w:rsidR="000C7694">
        <w:rPr>
          <w:noProof/>
        </w:rPr>
        <w:instrText xml:space="preserve"> SEQ Figure \* ARABIC </w:instrText>
      </w:r>
      <w:r w:rsidR="000C7694">
        <w:rPr>
          <w:noProof/>
        </w:rPr>
        <w:fldChar w:fldCharType="separate"/>
      </w:r>
      <w:r w:rsidR="005F17CD">
        <w:rPr>
          <w:noProof/>
        </w:rPr>
        <w:t>5</w:t>
      </w:r>
      <w:r w:rsidR="000C7694">
        <w:rPr>
          <w:noProof/>
        </w:rPr>
        <w:fldChar w:fldCharType="end"/>
      </w:r>
      <w:bookmarkEnd w:id="5"/>
      <w:r w:rsidRPr="00262E48">
        <w:t xml:space="preserve"> </w:t>
      </w:r>
      <w:r>
        <w:t xml:space="preserve"> Necessity of multiple RS resources</w:t>
      </w:r>
    </w:p>
    <w:p w14:paraId="25F526EB" w14:textId="77777777" w:rsidR="00C55626" w:rsidRPr="00051BBF" w:rsidRDefault="00C55626" w:rsidP="00495504">
      <w:pPr>
        <w:pStyle w:val="ListParagraph"/>
        <w:numPr>
          <w:ilvl w:val="0"/>
          <w:numId w:val="7"/>
        </w:numPr>
        <w:ind w:left="1418" w:firstLineChars="0" w:hanging="1418"/>
        <w:rPr>
          <w:b/>
          <w:i/>
          <w:kern w:val="2"/>
          <w:lang w:eastAsia="zh-CN"/>
        </w:rPr>
      </w:pPr>
      <w:r>
        <w:rPr>
          <w:b/>
          <w:i/>
          <w:kern w:val="2"/>
          <w:lang w:eastAsia="zh-CN"/>
        </w:rPr>
        <w:t>It is expected to configure multiple RS resources to IDLE</w:t>
      </w:r>
      <w:r>
        <w:rPr>
          <w:rFonts w:hint="eastAsia"/>
          <w:b/>
          <w:i/>
          <w:kern w:val="2"/>
          <w:lang w:eastAsia="zh-CN"/>
        </w:rPr>
        <w:t>/</w:t>
      </w:r>
      <w:r>
        <w:rPr>
          <w:b/>
          <w:i/>
          <w:kern w:val="2"/>
          <w:lang w:eastAsia="zh-CN"/>
        </w:rPr>
        <w:t xml:space="preserve">INACTIVE mode UEs considering different UEs can be in different MOs of different POs. </w:t>
      </w:r>
    </w:p>
    <w:p w14:paraId="1458CBCF" w14:textId="0C00E2F0" w:rsidR="009D5564" w:rsidRDefault="001358C5" w:rsidP="009D5564">
      <w:pPr>
        <w:rPr>
          <w:lang w:val="en-GB" w:eastAsia="zh-CN"/>
        </w:rPr>
      </w:pPr>
      <w:r w:rsidRPr="001358C5">
        <w:rPr>
          <w:lang w:eastAsia="zh-CN"/>
        </w:rPr>
        <w:t>According to RAN1 #103-e, at least SIB based configuration is supported</w:t>
      </w:r>
      <w:r w:rsidR="00DA18FE">
        <w:rPr>
          <w:lang w:eastAsia="zh-CN"/>
        </w:rPr>
        <w:t xml:space="preserve"> </w:t>
      </w:r>
      <w:r w:rsidR="00DA18FE">
        <w:rPr>
          <w:lang w:eastAsia="zh-CN"/>
        </w:rPr>
        <w:fldChar w:fldCharType="begin"/>
      </w:r>
      <w:r w:rsidR="00DA18FE">
        <w:rPr>
          <w:lang w:eastAsia="zh-CN"/>
        </w:rPr>
        <w:instrText xml:space="preserve"> REF _Ref57820751 \r \h </w:instrText>
      </w:r>
      <w:r w:rsidR="00DA18FE">
        <w:rPr>
          <w:lang w:eastAsia="zh-CN"/>
        </w:rPr>
      </w:r>
      <w:r w:rsidR="00DA18FE">
        <w:rPr>
          <w:lang w:eastAsia="zh-CN"/>
        </w:rPr>
        <w:fldChar w:fldCharType="separate"/>
      </w:r>
      <w:r w:rsidR="00A87AA4">
        <w:rPr>
          <w:lang w:eastAsia="zh-CN"/>
        </w:rPr>
        <w:t>[1]</w:t>
      </w:r>
      <w:r w:rsidR="00DA18FE">
        <w:rPr>
          <w:lang w:eastAsia="zh-CN"/>
        </w:rPr>
        <w:fldChar w:fldCharType="end"/>
      </w:r>
      <w:r w:rsidRPr="001358C5">
        <w:rPr>
          <w:lang w:eastAsia="zh-CN"/>
        </w:rPr>
        <w:t>.</w:t>
      </w:r>
      <w:r>
        <w:rPr>
          <w:lang w:eastAsia="zh-CN"/>
        </w:rPr>
        <w:t xml:space="preserve"> If multiple RS resources are configured to </w:t>
      </w:r>
      <w:r w:rsidR="00263DD2">
        <w:rPr>
          <w:lang w:eastAsia="zh-CN"/>
        </w:rPr>
        <w:t>RRC</w:t>
      </w:r>
      <w:r w:rsidR="00263DD2">
        <w:rPr>
          <w:rFonts w:hint="eastAsia"/>
          <w:lang w:eastAsia="zh-CN"/>
        </w:rPr>
        <w:t>_</w:t>
      </w:r>
      <w:r w:rsidRPr="001358C5">
        <w:rPr>
          <w:lang w:eastAsia="zh-CN"/>
        </w:rPr>
        <w:t>IDLE/INACTIVE mode UEs</w:t>
      </w:r>
      <w:r>
        <w:rPr>
          <w:lang w:eastAsia="zh-CN"/>
        </w:rPr>
        <w:t>, it is important to</w:t>
      </w:r>
      <w:r w:rsidR="009D5564" w:rsidRPr="009D5564">
        <w:rPr>
          <w:lang w:val="en-GB" w:eastAsia="zh-CN"/>
        </w:rPr>
        <w:t xml:space="preserve"> reduce the signalling overhead for Alt2</w:t>
      </w:r>
      <w:r>
        <w:rPr>
          <w:lang w:val="en-GB" w:eastAsia="zh-CN"/>
        </w:rPr>
        <w:t>.</w:t>
      </w:r>
      <w:r w:rsidR="009D5564" w:rsidRPr="009D5564">
        <w:rPr>
          <w:lang w:val="en-GB" w:eastAsia="zh-CN"/>
        </w:rPr>
        <w:t xml:space="preserve"> </w:t>
      </w:r>
      <w:r w:rsidR="00CE6C8E">
        <w:rPr>
          <w:lang w:val="en-GB" w:eastAsia="zh-CN"/>
        </w:rPr>
        <w:t xml:space="preserve">Otherwise, there may be not enough space in a SIB message to contain the configuration of multiple RS </w:t>
      </w:r>
      <w:r w:rsidR="00CE6C8E">
        <w:rPr>
          <w:lang w:val="en-GB" w:eastAsia="zh-CN"/>
        </w:rPr>
        <w:lastRenderedPageBreak/>
        <w:t xml:space="preserve">resources. </w:t>
      </w:r>
      <w:r>
        <w:rPr>
          <w:lang w:val="en-GB" w:eastAsia="zh-CN"/>
        </w:rPr>
        <w:t>O</w:t>
      </w:r>
      <w:r w:rsidR="009D5564" w:rsidRPr="009D5564">
        <w:rPr>
          <w:lang w:val="en-GB" w:eastAsia="zh-CN"/>
        </w:rPr>
        <w:t xml:space="preserve">ne possible way is to get the values of some parameters pre-defined in spec. However, it obviously </w:t>
      </w:r>
      <w:r w:rsidR="00D5055A">
        <w:rPr>
          <w:lang w:val="en-GB" w:eastAsia="zh-CN"/>
        </w:rPr>
        <w:t>limit</w:t>
      </w:r>
      <w:r w:rsidR="00263DD2">
        <w:rPr>
          <w:lang w:val="en-GB" w:eastAsia="zh-CN"/>
        </w:rPr>
        <w:t>s</w:t>
      </w:r>
      <w:r w:rsidR="009D5564" w:rsidRPr="009D5564">
        <w:rPr>
          <w:lang w:val="en-GB" w:eastAsia="zh-CN"/>
        </w:rPr>
        <w:t xml:space="preserve"> gNB flexibility. </w:t>
      </w:r>
    </w:p>
    <w:p w14:paraId="248993DA" w14:textId="62763E92" w:rsidR="005176B9" w:rsidRPr="005417A2" w:rsidRDefault="00A74CC3" w:rsidP="00495504">
      <w:pPr>
        <w:pStyle w:val="ListParagraph"/>
        <w:numPr>
          <w:ilvl w:val="0"/>
          <w:numId w:val="7"/>
        </w:numPr>
        <w:ind w:left="1560" w:firstLineChars="0" w:hanging="1560"/>
        <w:rPr>
          <w:lang w:eastAsia="zh-CN"/>
        </w:rPr>
      </w:pPr>
      <w:r w:rsidRPr="00A74CC3">
        <w:rPr>
          <w:b/>
          <w:i/>
          <w:kern w:val="2"/>
          <w:lang w:eastAsia="zh-CN"/>
        </w:rPr>
        <w:t>Pre-defined values for RS parameters are not desired since the</w:t>
      </w:r>
      <w:r w:rsidR="00495504">
        <w:rPr>
          <w:b/>
          <w:i/>
          <w:kern w:val="2"/>
          <w:lang w:eastAsia="zh-CN"/>
        </w:rPr>
        <w:t>y reduce</w:t>
      </w:r>
      <w:r w:rsidRPr="00A74CC3">
        <w:rPr>
          <w:b/>
          <w:i/>
          <w:kern w:val="2"/>
          <w:lang w:eastAsia="zh-CN"/>
        </w:rPr>
        <w:t xml:space="preserve"> flexibility and potential impact on </w:t>
      </w:r>
      <w:r w:rsidR="00D5055A">
        <w:rPr>
          <w:b/>
          <w:i/>
          <w:kern w:val="2"/>
          <w:lang w:eastAsia="zh-CN"/>
        </w:rPr>
        <w:t>the</w:t>
      </w:r>
      <w:r w:rsidRPr="00A74CC3">
        <w:rPr>
          <w:b/>
          <w:i/>
          <w:kern w:val="2"/>
          <w:lang w:eastAsia="zh-CN"/>
        </w:rPr>
        <w:t xml:space="preserve"> network.</w:t>
      </w:r>
    </w:p>
    <w:p w14:paraId="0AC48A4F" w14:textId="5F60D192" w:rsidR="00CB301F" w:rsidRPr="009A4A19" w:rsidRDefault="00CB301F" w:rsidP="005417A2">
      <w:pPr>
        <w:rPr>
          <w:lang w:eastAsia="zh-CN"/>
        </w:rPr>
      </w:pPr>
      <w:r>
        <w:rPr>
          <w:lang w:val="en-GB" w:eastAsia="zh-CN"/>
        </w:rPr>
        <w:t>Another possible way is to ‘compress’ the RS configuration.</w:t>
      </w:r>
      <w:r w:rsidRPr="005176B9">
        <w:rPr>
          <w:lang w:val="en-GB" w:eastAsia="zh-CN"/>
        </w:rPr>
        <w:t xml:space="preserve"> </w:t>
      </w:r>
      <w:r w:rsidR="00AB1B86">
        <w:rPr>
          <w:lang w:val="en-GB" w:eastAsia="zh-CN"/>
        </w:rPr>
        <w:t xml:space="preserve">In current spec, a TRS configuration consists of a set of </w:t>
      </w:r>
      <w:r w:rsidRPr="009A4A19">
        <w:rPr>
          <w:i/>
          <w:lang w:val="en-GB" w:eastAsia="zh-CN"/>
        </w:rPr>
        <w:t>nzp-CSI-RS-Resource</w:t>
      </w:r>
      <w:r>
        <w:rPr>
          <w:lang w:val="en-GB" w:eastAsia="zh-CN"/>
        </w:rPr>
        <w:t xml:space="preserve">, </w:t>
      </w:r>
      <w:r w:rsidR="00AB1B86">
        <w:rPr>
          <w:lang w:val="en-GB" w:eastAsia="zh-CN"/>
        </w:rPr>
        <w:t xml:space="preserve">where </w:t>
      </w:r>
      <w:r>
        <w:rPr>
          <w:lang w:val="en-GB" w:eastAsia="zh-CN"/>
        </w:rPr>
        <w:t xml:space="preserve">most of the configurations could be the same. For example, </w:t>
      </w:r>
      <w:r w:rsidR="00AB1B86">
        <w:rPr>
          <w:lang w:val="en-GB" w:eastAsia="zh-CN"/>
        </w:rPr>
        <w:t>the occupied REs for different symbol can be the same,</w:t>
      </w:r>
      <w:r w:rsidR="00741ECE">
        <w:rPr>
          <w:lang w:val="en-GB" w:eastAsia="zh-CN"/>
        </w:rPr>
        <w:t xml:space="preserve"> i.e. </w:t>
      </w:r>
      <w:r w:rsidR="00AB1B86">
        <w:rPr>
          <w:lang w:val="en-GB" w:eastAsia="zh-CN"/>
        </w:rPr>
        <w:t xml:space="preserve"> </w:t>
      </w:r>
      <w:r w:rsidR="00741ECE">
        <w:rPr>
          <w:lang w:val="en-GB" w:eastAsia="zh-CN"/>
        </w:rPr>
        <w:t xml:space="preserve">the value of  </w:t>
      </w:r>
      <w:r w:rsidR="00741ECE" w:rsidRPr="005417A2">
        <w:rPr>
          <w:i/>
          <w:lang w:val="en-GB"/>
        </w:rPr>
        <w:t>frequencyDomainAllocation</w:t>
      </w:r>
      <w:r w:rsidR="00741ECE">
        <w:rPr>
          <w:lang w:val="en-GB" w:eastAsia="zh-CN"/>
        </w:rPr>
        <w:t xml:space="preserve">, </w:t>
      </w:r>
      <w:r w:rsidR="00741ECE" w:rsidRPr="005417A2">
        <w:rPr>
          <w:i/>
          <w:lang w:val="en-GB" w:eastAsia="zh-CN"/>
        </w:rPr>
        <w:t>density</w:t>
      </w:r>
      <w:r w:rsidR="00741ECE">
        <w:rPr>
          <w:lang w:val="en-GB" w:eastAsia="zh-CN"/>
        </w:rPr>
        <w:t xml:space="preserve">, </w:t>
      </w:r>
      <w:r w:rsidR="00741ECE" w:rsidRPr="005417A2">
        <w:rPr>
          <w:i/>
        </w:rPr>
        <w:t>startingRB</w:t>
      </w:r>
      <w:r w:rsidR="00741ECE">
        <w:t xml:space="preserve">, and </w:t>
      </w:r>
      <w:r w:rsidR="00741ECE">
        <w:rPr>
          <w:lang w:val="en-GB" w:eastAsia="zh-CN"/>
        </w:rPr>
        <w:t xml:space="preserve"> </w:t>
      </w:r>
      <w:r w:rsidR="00741ECE" w:rsidRPr="005417A2">
        <w:rPr>
          <w:i/>
        </w:rPr>
        <w:t>nrofRBs</w:t>
      </w:r>
      <w:r w:rsidR="00741ECE">
        <w:rPr>
          <w:lang w:val="en-GB" w:eastAsia="zh-CN"/>
        </w:rPr>
        <w:t xml:space="preserve"> are the same. </w:t>
      </w:r>
      <w:r w:rsidR="00BD284C">
        <w:rPr>
          <w:lang w:val="en-GB" w:eastAsia="zh-CN"/>
        </w:rPr>
        <w:t>T</w:t>
      </w:r>
      <w:r w:rsidR="00AB1B86">
        <w:rPr>
          <w:lang w:val="en-GB" w:eastAsia="zh-CN"/>
        </w:rPr>
        <w:t>he occupied symbols in different slots can also be the same</w:t>
      </w:r>
      <w:r w:rsidR="00741ECE">
        <w:rPr>
          <w:lang w:val="en-GB" w:eastAsia="zh-CN"/>
        </w:rPr>
        <w:t xml:space="preserve">, i.e. </w:t>
      </w:r>
      <w:r w:rsidR="00741ECE" w:rsidRPr="005417A2">
        <w:rPr>
          <w:i/>
        </w:rPr>
        <w:t>firstOFDMSymbolInTimeDomain</w:t>
      </w:r>
      <w:r w:rsidR="00741ECE">
        <w:t xml:space="preserve"> is the same</w:t>
      </w:r>
      <w:r w:rsidR="00AB1B86">
        <w:rPr>
          <w:lang w:val="en-GB" w:eastAsia="zh-CN"/>
        </w:rPr>
        <w:t>. On the other hand, in real deployment, the values for the parameters need to be selected carefully. It always happens that different RSs are with the same periodicity</w:t>
      </w:r>
      <w:r w:rsidR="00CB0EB8">
        <w:rPr>
          <w:lang w:val="en-GB" w:eastAsia="zh-CN"/>
        </w:rPr>
        <w:t xml:space="preserve"> and the same transmitting power</w:t>
      </w:r>
      <w:r w:rsidR="00AB1B86">
        <w:rPr>
          <w:lang w:val="en-GB" w:eastAsia="zh-CN"/>
        </w:rPr>
        <w:t>. So these reasons bring</w:t>
      </w:r>
      <w:r>
        <w:rPr>
          <w:lang w:val="en-GB" w:eastAsia="zh-CN"/>
        </w:rPr>
        <w:t xml:space="preserve"> the possibility that some parameter</w:t>
      </w:r>
      <w:r w:rsidR="00741ECE">
        <w:rPr>
          <w:lang w:val="en-GB" w:eastAsia="zh-CN"/>
        </w:rPr>
        <w:t>s</w:t>
      </w:r>
      <w:r>
        <w:rPr>
          <w:lang w:val="en-GB" w:eastAsia="zh-CN"/>
        </w:rPr>
        <w:t xml:space="preserve"> with the same value can be configured only once instead of multiple times. More details can be found in our companion paper</w:t>
      </w:r>
      <w:r w:rsidR="00A87AA4">
        <w:rPr>
          <w:lang w:val="en-GB" w:eastAsia="zh-CN"/>
        </w:rPr>
        <w:t xml:space="preserve"> </w:t>
      </w:r>
      <w:r w:rsidR="00A87AA4">
        <w:rPr>
          <w:lang w:val="en-GB" w:eastAsia="zh-CN"/>
        </w:rPr>
        <w:fldChar w:fldCharType="begin"/>
      </w:r>
      <w:r w:rsidR="00A87AA4">
        <w:rPr>
          <w:lang w:val="en-GB" w:eastAsia="zh-CN"/>
        </w:rPr>
        <w:instrText xml:space="preserve"> REF _Ref61593193 \r \h </w:instrText>
      </w:r>
      <w:r w:rsidR="00A87AA4">
        <w:rPr>
          <w:lang w:val="en-GB" w:eastAsia="zh-CN"/>
        </w:rPr>
      </w:r>
      <w:r w:rsidR="00A87AA4">
        <w:rPr>
          <w:lang w:val="en-GB" w:eastAsia="zh-CN"/>
        </w:rPr>
        <w:fldChar w:fldCharType="separate"/>
      </w:r>
      <w:r w:rsidR="00A87AA4">
        <w:rPr>
          <w:lang w:val="en-GB" w:eastAsia="zh-CN"/>
        </w:rPr>
        <w:t>[3]</w:t>
      </w:r>
      <w:r w:rsidR="00A87AA4">
        <w:rPr>
          <w:lang w:val="en-GB" w:eastAsia="zh-CN"/>
        </w:rPr>
        <w:fldChar w:fldCharType="end"/>
      </w:r>
      <w:r>
        <w:rPr>
          <w:lang w:val="en-GB" w:eastAsia="zh-CN"/>
        </w:rPr>
        <w:t>.</w:t>
      </w:r>
      <w:bookmarkStart w:id="6" w:name="_GoBack"/>
      <w:bookmarkEnd w:id="6"/>
    </w:p>
    <w:p w14:paraId="4CF9C944" w14:textId="5B885004" w:rsidR="005176B9" w:rsidRPr="001358C5" w:rsidRDefault="00D5055A" w:rsidP="001358C5">
      <w:pPr>
        <w:pStyle w:val="ListParagraph"/>
        <w:numPr>
          <w:ilvl w:val="0"/>
          <w:numId w:val="25"/>
        </w:numPr>
        <w:ind w:firstLineChars="0"/>
        <w:rPr>
          <w:b/>
          <w:i/>
          <w:lang w:eastAsia="zh-CN"/>
        </w:rPr>
      </w:pPr>
      <w:r w:rsidRPr="001358C5">
        <w:rPr>
          <w:b/>
          <w:i/>
          <w:kern w:val="2"/>
          <w:lang w:eastAsia="zh-CN"/>
        </w:rPr>
        <w:t>S</w:t>
      </w:r>
      <w:r w:rsidR="00A74CC3" w:rsidRPr="001358C5">
        <w:rPr>
          <w:b/>
          <w:i/>
          <w:kern w:val="2"/>
          <w:lang w:eastAsia="zh-CN"/>
        </w:rPr>
        <w:t>ignaling overhead</w:t>
      </w:r>
      <w:r w:rsidRPr="001358C5">
        <w:rPr>
          <w:b/>
          <w:i/>
          <w:kern w:val="2"/>
          <w:lang w:eastAsia="zh-CN"/>
        </w:rPr>
        <w:t xml:space="preserve"> in SIB due to the configuration of assi</w:t>
      </w:r>
      <w:r w:rsidR="00495504" w:rsidRPr="001358C5">
        <w:rPr>
          <w:b/>
          <w:i/>
          <w:kern w:val="2"/>
          <w:lang w:eastAsia="zh-CN"/>
        </w:rPr>
        <w:t xml:space="preserve">stance RS occasions needs to be </w:t>
      </w:r>
      <w:r w:rsidRPr="001358C5">
        <w:rPr>
          <w:b/>
          <w:i/>
          <w:kern w:val="2"/>
          <w:lang w:eastAsia="zh-CN"/>
        </w:rPr>
        <w:t>minimized</w:t>
      </w:r>
      <w:r w:rsidR="00A74CC3" w:rsidRPr="001358C5">
        <w:rPr>
          <w:b/>
          <w:i/>
          <w:kern w:val="2"/>
          <w:lang w:eastAsia="zh-CN"/>
        </w:rPr>
        <w:t>.</w:t>
      </w: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62BB49F5" w14:textId="3DA4D03B" w:rsidR="00C55626" w:rsidRDefault="00C55626" w:rsidP="001230E4">
      <w:pPr>
        <w:pStyle w:val="3GPPAgreements"/>
        <w:numPr>
          <w:ilvl w:val="0"/>
          <w:numId w:val="0"/>
        </w:numPr>
        <w:autoSpaceDE/>
        <w:autoSpaceDN/>
        <w:adjustRightInd/>
        <w:snapToGrid/>
        <w:spacing w:after="180"/>
        <w:jc w:val="left"/>
        <w:rPr>
          <w:rFonts w:eastAsia="MS Mincho"/>
          <w:lang w:eastAsia="ja-JP"/>
        </w:rPr>
      </w:pPr>
      <w:r>
        <w:rPr>
          <w:rFonts w:eastAsia="MS Mincho"/>
          <w:lang w:eastAsia="ja-JP"/>
        </w:rPr>
        <w:t>In this contribution,</w:t>
      </w:r>
      <w:r w:rsidRPr="007B138D">
        <w:rPr>
          <w:rFonts w:eastAsiaTheme="minorEastAsia"/>
          <w:lang w:eastAsia="zh-CN"/>
        </w:rPr>
        <w:t xml:space="preserve"> </w:t>
      </w:r>
      <w:r>
        <w:rPr>
          <w:rFonts w:eastAsiaTheme="minorEastAsia"/>
          <w:lang w:eastAsia="zh-CN"/>
        </w:rPr>
        <w:t xml:space="preserve">we discuss the </w:t>
      </w:r>
      <w:r w:rsidR="00F752D5">
        <w:rPr>
          <w:rFonts w:eastAsiaTheme="minorEastAsia"/>
          <w:lang w:eastAsia="zh-CN"/>
        </w:rPr>
        <w:t>assistance RS for idle mode UE power saving enhancements</w:t>
      </w:r>
      <w:r>
        <w:rPr>
          <w:rFonts w:eastAsiaTheme="minorEastAsia"/>
          <w:lang w:eastAsia="zh-CN"/>
        </w:rPr>
        <w:t xml:space="preserve">.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 observations and proposals</w:t>
      </w:r>
      <w:r w:rsidRPr="00EC72BC">
        <w:rPr>
          <w:rFonts w:eastAsia="MS Mincho"/>
          <w:lang w:eastAsia="ja-JP"/>
        </w:rPr>
        <w:t>:</w:t>
      </w:r>
    </w:p>
    <w:p w14:paraId="033D81DD" w14:textId="77777777" w:rsidR="00D53232" w:rsidRDefault="00D53232" w:rsidP="00F42AC0">
      <w:pPr>
        <w:pStyle w:val="ListParagraph"/>
        <w:numPr>
          <w:ilvl w:val="0"/>
          <w:numId w:val="31"/>
        </w:numPr>
        <w:ind w:firstLineChars="0"/>
        <w:rPr>
          <w:b/>
          <w:i/>
          <w:lang w:eastAsia="zh-CN"/>
        </w:rPr>
      </w:pPr>
      <w:r>
        <w:rPr>
          <w:b/>
          <w:i/>
          <w:lang w:eastAsia="zh-CN"/>
        </w:rPr>
        <w:t>To get the power saving gain and ensure the performance of paging reception, it is essential to inform the UE the availability of assistance RS.</w:t>
      </w:r>
    </w:p>
    <w:p w14:paraId="56F7D60B" w14:textId="77777777" w:rsidR="00D53232" w:rsidRPr="00A211D7" w:rsidRDefault="00D53232" w:rsidP="00D53232">
      <w:pPr>
        <w:pStyle w:val="ListParagraph"/>
        <w:numPr>
          <w:ilvl w:val="0"/>
          <w:numId w:val="31"/>
        </w:numPr>
        <w:ind w:firstLineChars="0"/>
        <w:rPr>
          <w:b/>
          <w:i/>
          <w:lang w:eastAsia="zh-CN"/>
        </w:rPr>
      </w:pPr>
      <w:r w:rsidRPr="00A211D7">
        <w:rPr>
          <w:b/>
          <w:i/>
          <w:lang w:eastAsia="zh-CN"/>
        </w:rPr>
        <w:t xml:space="preserve">The availability of the assistance TRS/CSI-RS </w:t>
      </w:r>
      <w:r>
        <w:rPr>
          <w:b/>
          <w:i/>
          <w:lang w:eastAsia="zh-CN"/>
        </w:rPr>
        <w:t>should not</w:t>
      </w:r>
      <w:r w:rsidRPr="00A211D7">
        <w:rPr>
          <w:b/>
          <w:i/>
          <w:lang w:eastAsia="zh-CN"/>
        </w:rPr>
        <w:t xml:space="preserve"> </w:t>
      </w:r>
      <w:r>
        <w:rPr>
          <w:b/>
          <w:i/>
          <w:lang w:eastAsia="zh-CN"/>
        </w:rPr>
        <w:t>be coupled</w:t>
      </w:r>
      <w:r w:rsidRPr="00A211D7">
        <w:rPr>
          <w:b/>
          <w:i/>
          <w:lang w:eastAsia="zh-CN"/>
        </w:rPr>
        <w:t xml:space="preserve"> to the transmission of paging message on the PO.</w:t>
      </w:r>
    </w:p>
    <w:p w14:paraId="1EAE7DC7" w14:textId="77777777" w:rsidR="00222A30" w:rsidRPr="003C0C9E" w:rsidRDefault="00222A30" w:rsidP="00222A30">
      <w:pPr>
        <w:pStyle w:val="ListParagraph"/>
        <w:numPr>
          <w:ilvl w:val="0"/>
          <w:numId w:val="31"/>
        </w:numPr>
        <w:autoSpaceDE/>
        <w:autoSpaceDN/>
        <w:adjustRightInd/>
        <w:snapToGrid/>
        <w:spacing w:after="0"/>
        <w:ind w:firstLineChars="0"/>
        <w:contextualSpacing/>
        <w:jc w:val="left"/>
        <w:rPr>
          <w:b/>
          <w:i/>
          <w:kern w:val="2"/>
          <w:lang w:eastAsia="zh-CN"/>
        </w:rPr>
      </w:pPr>
      <w:r w:rsidRPr="003C0C9E">
        <w:rPr>
          <w:b/>
          <w:i/>
          <w:lang w:eastAsia="zh-CN"/>
        </w:rPr>
        <w:t xml:space="preserve">It is helpful for reducing the signaling overhead by only indicating the availability of assistance RS </w:t>
      </w:r>
      <w:r>
        <w:rPr>
          <w:b/>
          <w:i/>
          <w:lang w:eastAsia="zh-CN"/>
        </w:rPr>
        <w:t>in a specific window</w:t>
      </w:r>
      <w:r w:rsidRPr="003C0C9E">
        <w:rPr>
          <w:b/>
          <w:i/>
          <w:lang w:eastAsia="zh-CN"/>
        </w:rPr>
        <w:t>.</w:t>
      </w:r>
    </w:p>
    <w:p w14:paraId="53717CF9" w14:textId="77777777" w:rsidR="00EB20B9" w:rsidRDefault="00EB20B9" w:rsidP="00EB20B9">
      <w:pPr>
        <w:pStyle w:val="ListParagraph"/>
        <w:numPr>
          <w:ilvl w:val="0"/>
          <w:numId w:val="31"/>
        </w:numPr>
        <w:ind w:firstLineChars="0"/>
        <w:rPr>
          <w:lang w:eastAsia="zh-CN"/>
        </w:rPr>
      </w:pPr>
      <w:r w:rsidRPr="00AD3B7D">
        <w:rPr>
          <w:b/>
          <w:i/>
          <w:kern w:val="2"/>
          <w:lang w:eastAsia="zh-CN"/>
        </w:rPr>
        <w:t xml:space="preserve">The assistance </w:t>
      </w:r>
      <w:r>
        <w:rPr>
          <w:b/>
          <w:i/>
          <w:kern w:val="2"/>
          <w:lang w:eastAsia="zh-CN"/>
        </w:rPr>
        <w:t>T</w:t>
      </w:r>
      <w:r w:rsidRPr="00AD3B7D">
        <w:rPr>
          <w:b/>
          <w:i/>
          <w:kern w:val="2"/>
          <w:lang w:eastAsia="zh-CN"/>
        </w:rPr>
        <w:t>RS/CSI-RS cannot be used for serving cell measurement if the UE cannot know the availability of the RS in advance</w:t>
      </w:r>
      <w:r>
        <w:rPr>
          <w:b/>
          <w:i/>
          <w:kern w:val="2"/>
          <w:lang w:eastAsia="zh-CN"/>
        </w:rPr>
        <w:t xml:space="preserve"> before the </w:t>
      </w:r>
      <w:r w:rsidRPr="009A4A19">
        <w:rPr>
          <w:b/>
          <w:i/>
          <w:kern w:val="2"/>
          <w:lang w:eastAsia="zh-CN"/>
        </w:rPr>
        <w:t xml:space="preserve">reception of </w:t>
      </w:r>
      <w:r>
        <w:rPr>
          <w:b/>
          <w:i/>
          <w:kern w:val="2"/>
          <w:lang w:eastAsia="zh-CN"/>
        </w:rPr>
        <w:t xml:space="preserve">the </w:t>
      </w:r>
      <w:r w:rsidRPr="009A4A19">
        <w:rPr>
          <w:b/>
          <w:i/>
          <w:kern w:val="2"/>
          <w:lang w:eastAsia="zh-CN"/>
        </w:rPr>
        <w:t>required number of SS bursts</w:t>
      </w:r>
      <w:r>
        <w:rPr>
          <w:b/>
          <w:i/>
          <w:kern w:val="2"/>
          <w:lang w:eastAsia="zh-CN"/>
        </w:rPr>
        <w:t xml:space="preserve"> by UE</w:t>
      </w:r>
      <w:r w:rsidRPr="00AD3B7D">
        <w:rPr>
          <w:b/>
          <w:i/>
          <w:kern w:val="2"/>
          <w:lang w:eastAsia="zh-CN"/>
        </w:rPr>
        <w:t>.</w:t>
      </w:r>
      <w:r w:rsidRPr="00425FD8">
        <w:rPr>
          <w:lang w:eastAsia="zh-CN"/>
        </w:rPr>
        <w:t xml:space="preserve"> </w:t>
      </w:r>
    </w:p>
    <w:p w14:paraId="5DCFCC97" w14:textId="77777777" w:rsidR="00543A4A" w:rsidRPr="00D128D3" w:rsidRDefault="00543A4A" w:rsidP="00543A4A">
      <w:pPr>
        <w:pStyle w:val="ListParagraph"/>
        <w:numPr>
          <w:ilvl w:val="0"/>
          <w:numId w:val="31"/>
        </w:numPr>
        <w:ind w:firstLineChars="0"/>
        <w:rPr>
          <w:b/>
          <w:i/>
          <w:kern w:val="2"/>
          <w:lang w:eastAsia="zh-CN"/>
        </w:rPr>
      </w:pPr>
      <w:r w:rsidRPr="00F752D5">
        <w:rPr>
          <w:b/>
          <w:i/>
          <w:lang w:eastAsia="zh-CN"/>
        </w:rPr>
        <w:t xml:space="preserve">The </w:t>
      </w:r>
      <w:r w:rsidRPr="00EC4ECD">
        <w:rPr>
          <w:b/>
          <w:i/>
          <w:lang w:eastAsia="zh-CN"/>
        </w:rPr>
        <w:t>parameters to be used for determining the time/frequency domain resource location, sequence generating and QCL, should be configured to the UE.</w:t>
      </w:r>
      <w:r w:rsidRPr="00D128D3">
        <w:rPr>
          <w:b/>
          <w:i/>
          <w:kern w:val="2"/>
          <w:lang w:eastAsia="zh-CN"/>
        </w:rPr>
        <w:t xml:space="preserve"> </w:t>
      </w:r>
    </w:p>
    <w:p w14:paraId="049E91AA" w14:textId="77777777" w:rsidR="00543A4A" w:rsidRPr="00051BBF" w:rsidRDefault="00543A4A" w:rsidP="00543A4A">
      <w:pPr>
        <w:pStyle w:val="ListParagraph"/>
        <w:numPr>
          <w:ilvl w:val="0"/>
          <w:numId w:val="31"/>
        </w:numPr>
        <w:ind w:firstLineChars="0"/>
        <w:rPr>
          <w:b/>
          <w:i/>
          <w:kern w:val="2"/>
          <w:lang w:eastAsia="zh-CN"/>
        </w:rPr>
      </w:pPr>
      <w:r>
        <w:rPr>
          <w:b/>
          <w:i/>
          <w:kern w:val="2"/>
          <w:lang w:eastAsia="zh-CN"/>
        </w:rPr>
        <w:t>It is expected to configure multiple RS resources to IDLE</w:t>
      </w:r>
      <w:r>
        <w:rPr>
          <w:rFonts w:hint="eastAsia"/>
          <w:b/>
          <w:i/>
          <w:kern w:val="2"/>
          <w:lang w:eastAsia="zh-CN"/>
        </w:rPr>
        <w:t>/</w:t>
      </w:r>
      <w:r>
        <w:rPr>
          <w:b/>
          <w:i/>
          <w:kern w:val="2"/>
          <w:lang w:eastAsia="zh-CN"/>
        </w:rPr>
        <w:t xml:space="preserve">INACTIVE mode UEs considering different UEs can be in different MOs of different POs. </w:t>
      </w:r>
    </w:p>
    <w:p w14:paraId="178D4CF5" w14:textId="3C426B13" w:rsidR="00D53232" w:rsidRPr="00543A4A" w:rsidRDefault="00543A4A" w:rsidP="00F42AC0">
      <w:pPr>
        <w:pStyle w:val="ListParagraph"/>
        <w:numPr>
          <w:ilvl w:val="0"/>
          <w:numId w:val="31"/>
        </w:numPr>
        <w:ind w:firstLineChars="0"/>
        <w:rPr>
          <w:b/>
          <w:i/>
          <w:lang w:eastAsia="zh-CN"/>
        </w:rPr>
      </w:pPr>
      <w:r w:rsidRPr="00543A4A">
        <w:rPr>
          <w:b/>
          <w:i/>
          <w:kern w:val="2"/>
          <w:lang w:eastAsia="zh-CN"/>
        </w:rPr>
        <w:t>Pre-defined values for RS parameters are not desired since the</w:t>
      </w:r>
      <w:r w:rsidRPr="000C7215">
        <w:rPr>
          <w:b/>
          <w:i/>
          <w:kern w:val="2"/>
          <w:lang w:eastAsia="zh-CN"/>
        </w:rPr>
        <w:t>y reduce</w:t>
      </w:r>
      <w:r w:rsidRPr="00543A4A">
        <w:rPr>
          <w:b/>
          <w:i/>
          <w:kern w:val="2"/>
          <w:lang w:eastAsia="zh-CN"/>
        </w:rPr>
        <w:t xml:space="preserve"> flexibility and potential impact on the network.</w:t>
      </w:r>
    </w:p>
    <w:p w14:paraId="78EE3821" w14:textId="77777777" w:rsidR="00CE3023" w:rsidRDefault="00CE3023" w:rsidP="001230E4">
      <w:pPr>
        <w:pStyle w:val="3GPPAgreements"/>
        <w:numPr>
          <w:ilvl w:val="0"/>
          <w:numId w:val="0"/>
        </w:numPr>
        <w:autoSpaceDE/>
        <w:autoSpaceDN/>
        <w:adjustRightInd/>
        <w:snapToGrid/>
        <w:spacing w:after="180"/>
        <w:jc w:val="left"/>
      </w:pPr>
    </w:p>
    <w:p w14:paraId="62213F7C" w14:textId="77777777" w:rsidR="00D53232" w:rsidRPr="001D0B7D" w:rsidRDefault="00D53232" w:rsidP="00F42AC0">
      <w:pPr>
        <w:pStyle w:val="ListParagraph"/>
        <w:numPr>
          <w:ilvl w:val="0"/>
          <w:numId w:val="32"/>
        </w:numPr>
        <w:ind w:firstLineChars="0"/>
        <w:rPr>
          <w:b/>
          <w:i/>
          <w:kern w:val="2"/>
          <w:lang w:eastAsia="zh-CN"/>
        </w:rPr>
      </w:pPr>
      <w:r>
        <w:rPr>
          <w:b/>
          <w:i/>
          <w:kern w:val="2"/>
          <w:lang w:eastAsia="zh-CN"/>
        </w:rPr>
        <w:t xml:space="preserve">Adopt </w:t>
      </w:r>
      <w:r w:rsidRPr="001D0B7D">
        <w:rPr>
          <w:b/>
          <w:i/>
          <w:kern w:val="2"/>
          <w:lang w:eastAsia="zh-CN"/>
        </w:rPr>
        <w:t xml:space="preserve">Alt 2 </w:t>
      </w:r>
      <w:r>
        <w:rPr>
          <w:b/>
          <w:i/>
          <w:kern w:val="2"/>
          <w:lang w:eastAsia="zh-CN"/>
        </w:rPr>
        <w:t xml:space="preserve">to inform </w:t>
      </w:r>
      <w:r w:rsidRPr="001D0B7D">
        <w:rPr>
          <w:b/>
          <w:i/>
          <w:kern w:val="2"/>
          <w:lang w:eastAsia="zh-CN"/>
        </w:rPr>
        <w:t xml:space="preserve">the availability of TRS/CSI-RS at the configured occasion(s) to </w:t>
      </w:r>
      <w:r>
        <w:rPr>
          <w:b/>
          <w:i/>
          <w:kern w:val="2"/>
          <w:lang w:eastAsia="zh-CN"/>
        </w:rPr>
        <w:t xml:space="preserve">IDLE mode </w:t>
      </w:r>
      <w:r w:rsidRPr="001D0B7D">
        <w:rPr>
          <w:b/>
          <w:i/>
          <w:kern w:val="2"/>
          <w:lang w:eastAsia="zh-CN"/>
        </w:rPr>
        <w:t>UE</w:t>
      </w:r>
      <w:r>
        <w:rPr>
          <w:b/>
          <w:i/>
          <w:kern w:val="2"/>
          <w:lang w:eastAsia="zh-CN"/>
        </w:rPr>
        <w:t>s</w:t>
      </w:r>
      <w:r w:rsidRPr="001D0B7D">
        <w:rPr>
          <w:b/>
          <w:i/>
          <w:kern w:val="2"/>
          <w:lang w:eastAsia="zh-CN"/>
        </w:rPr>
        <w:t>.</w:t>
      </w:r>
    </w:p>
    <w:p w14:paraId="3928C8E6" w14:textId="77777777" w:rsidR="00D53232" w:rsidRPr="000E4F1D" w:rsidRDefault="00D53232" w:rsidP="00F42AC0">
      <w:pPr>
        <w:pStyle w:val="ListParagraph"/>
        <w:numPr>
          <w:ilvl w:val="0"/>
          <w:numId w:val="32"/>
        </w:numPr>
        <w:ind w:firstLineChars="0"/>
        <w:rPr>
          <w:b/>
          <w:i/>
          <w:kern w:val="2"/>
          <w:lang w:eastAsia="zh-CN"/>
        </w:rPr>
      </w:pPr>
      <w:r w:rsidRPr="000E4F1D">
        <w:rPr>
          <w:b/>
          <w:i/>
          <w:kern w:val="2"/>
          <w:lang w:eastAsia="zh-CN"/>
        </w:rPr>
        <w:t>Inform the availability of TRS/CSI-RS before the start of PO:</w:t>
      </w:r>
    </w:p>
    <w:p w14:paraId="6CAFE875" w14:textId="77777777" w:rsidR="00D53232" w:rsidRPr="00541A4B" w:rsidRDefault="00D53232" w:rsidP="00D53232">
      <w:pPr>
        <w:pStyle w:val="ListParagraph"/>
        <w:numPr>
          <w:ilvl w:val="0"/>
          <w:numId w:val="14"/>
        </w:numPr>
        <w:ind w:firstLineChars="0"/>
        <w:rPr>
          <w:b/>
          <w:i/>
          <w:kern w:val="2"/>
          <w:lang w:eastAsia="zh-CN"/>
        </w:rPr>
      </w:pPr>
      <w:r>
        <w:rPr>
          <w:b/>
          <w:i/>
          <w:kern w:val="2"/>
          <w:lang w:eastAsia="zh-CN"/>
        </w:rPr>
        <w:t>T</w:t>
      </w:r>
      <w:r w:rsidRPr="00541A4B">
        <w:rPr>
          <w:b/>
          <w:i/>
          <w:kern w:val="2"/>
          <w:lang w:eastAsia="zh-CN"/>
        </w:rPr>
        <w:t>h</w:t>
      </w:r>
      <w:r>
        <w:rPr>
          <w:b/>
          <w:i/>
          <w:kern w:val="2"/>
          <w:lang w:eastAsia="zh-CN"/>
        </w:rPr>
        <w:t>r</w:t>
      </w:r>
      <w:r w:rsidRPr="00541A4B">
        <w:rPr>
          <w:b/>
          <w:i/>
          <w:kern w:val="2"/>
          <w:lang w:eastAsia="zh-CN"/>
        </w:rPr>
        <w:t>ough legacy paging DCI or early transmitted paging information in the previous DRX cycle;</w:t>
      </w:r>
    </w:p>
    <w:p w14:paraId="3375C698" w14:textId="77777777" w:rsidR="00D53232" w:rsidRDefault="00D53232" w:rsidP="00D53232">
      <w:pPr>
        <w:pStyle w:val="ListParagraph"/>
        <w:numPr>
          <w:ilvl w:val="0"/>
          <w:numId w:val="14"/>
        </w:numPr>
        <w:ind w:firstLineChars="0"/>
        <w:rPr>
          <w:lang w:eastAsia="zh-CN"/>
        </w:rPr>
      </w:pPr>
      <w:r>
        <w:rPr>
          <w:b/>
          <w:i/>
          <w:kern w:val="2"/>
          <w:lang w:eastAsia="zh-CN"/>
        </w:rPr>
        <w:t>T</w:t>
      </w:r>
      <w:r w:rsidRPr="00541A4B">
        <w:rPr>
          <w:b/>
          <w:i/>
          <w:kern w:val="2"/>
          <w:lang w:eastAsia="zh-CN"/>
        </w:rPr>
        <w:t>hrough early paging information in the current DRX cycle.</w:t>
      </w:r>
    </w:p>
    <w:p w14:paraId="4B4E0E37" w14:textId="77777777" w:rsidR="00EB20B9" w:rsidRPr="00592A5B" w:rsidRDefault="00EB20B9" w:rsidP="00F42AC0">
      <w:pPr>
        <w:pStyle w:val="ListParagraph"/>
        <w:numPr>
          <w:ilvl w:val="0"/>
          <w:numId w:val="32"/>
        </w:numPr>
        <w:ind w:firstLineChars="0"/>
        <w:rPr>
          <w:b/>
          <w:i/>
          <w:kern w:val="2"/>
          <w:lang w:eastAsia="zh-CN"/>
        </w:rPr>
      </w:pPr>
      <w:r>
        <w:rPr>
          <w:b/>
          <w:i/>
          <w:kern w:val="2"/>
          <w:lang w:eastAsia="zh-CN"/>
        </w:rPr>
        <w:t>T</w:t>
      </w:r>
      <w:r w:rsidRPr="00BC664C">
        <w:rPr>
          <w:b/>
          <w:i/>
          <w:kern w:val="2"/>
          <w:lang w:eastAsia="zh-CN"/>
        </w:rPr>
        <w:t xml:space="preserve">he assistance RS </w:t>
      </w:r>
      <w:r>
        <w:rPr>
          <w:b/>
          <w:i/>
          <w:kern w:val="2"/>
          <w:lang w:eastAsia="zh-CN"/>
        </w:rPr>
        <w:t xml:space="preserve">is not used </w:t>
      </w:r>
      <w:r w:rsidRPr="00BC664C">
        <w:rPr>
          <w:b/>
          <w:i/>
          <w:kern w:val="2"/>
          <w:lang w:eastAsia="zh-CN"/>
        </w:rPr>
        <w:t>for serving cell measurement.</w:t>
      </w:r>
    </w:p>
    <w:p w14:paraId="71286EEB" w14:textId="77777777" w:rsidR="00543A4A" w:rsidRPr="001358C5" w:rsidRDefault="00543A4A" w:rsidP="00543A4A">
      <w:pPr>
        <w:pStyle w:val="ListParagraph"/>
        <w:numPr>
          <w:ilvl w:val="0"/>
          <w:numId w:val="32"/>
        </w:numPr>
        <w:ind w:firstLineChars="0"/>
        <w:rPr>
          <w:b/>
          <w:i/>
          <w:lang w:eastAsia="zh-CN"/>
        </w:rPr>
      </w:pPr>
      <w:r w:rsidRPr="001358C5">
        <w:rPr>
          <w:b/>
          <w:i/>
          <w:kern w:val="2"/>
          <w:lang w:eastAsia="zh-CN"/>
        </w:rPr>
        <w:t>Signaling overhead in SIB due to the configuration of assistance RS occasions needs to be minimized.</w:t>
      </w:r>
    </w:p>
    <w:p w14:paraId="7CDB35E4" w14:textId="77777777" w:rsidR="00D53232" w:rsidRPr="00C55626" w:rsidRDefault="00D53232" w:rsidP="001230E4">
      <w:pPr>
        <w:pStyle w:val="3GPPAgreements"/>
        <w:numPr>
          <w:ilvl w:val="0"/>
          <w:numId w:val="0"/>
        </w:numPr>
        <w:autoSpaceDE/>
        <w:autoSpaceDN/>
        <w:adjustRightInd/>
        <w:snapToGrid/>
        <w:spacing w:after="180"/>
        <w:jc w:val="left"/>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lastRenderedPageBreak/>
        <w:t>R</w:t>
      </w:r>
      <w:r>
        <w:rPr>
          <w:lang w:eastAsia="zh-CN"/>
        </w:rPr>
        <w:t>eference</w:t>
      </w:r>
    </w:p>
    <w:p w14:paraId="7AC2A7CF" w14:textId="6B2F1150" w:rsidR="00935479" w:rsidRDefault="001A0843" w:rsidP="001A0843">
      <w:pPr>
        <w:pStyle w:val="References"/>
      </w:pPr>
      <w:bookmarkStart w:id="7" w:name="_Ref57820751"/>
      <w:r w:rsidRPr="001A0843">
        <w:t>Chairman's Notes RAN1#103-e</w:t>
      </w:r>
      <w:bookmarkEnd w:id="7"/>
      <w:r w:rsidR="006D4F24">
        <w:t>.</w:t>
      </w:r>
    </w:p>
    <w:p w14:paraId="2D3BA157" w14:textId="590431EB" w:rsidR="00777C6E" w:rsidRDefault="00777C6E" w:rsidP="00777C6E">
      <w:pPr>
        <w:pStyle w:val="References"/>
      </w:pPr>
      <w:bookmarkStart w:id="8" w:name="_Ref60684050"/>
      <w:r w:rsidRPr="00777C6E">
        <w:t>R1-2008178</w:t>
      </w:r>
      <w:r>
        <w:t>, “</w:t>
      </w:r>
      <w:r w:rsidRPr="00777C6E">
        <w:t>Moderator summary for TRS/CSI-RS occasion(s) for idle/inactive UEs</w:t>
      </w:r>
      <w:r>
        <w:t>”, Samsung.</w:t>
      </w:r>
      <w:bookmarkEnd w:id="8"/>
    </w:p>
    <w:p w14:paraId="6A6C9E7A" w14:textId="52D19FF7" w:rsidR="005E2C44" w:rsidRDefault="003952EE" w:rsidP="00F42AC0">
      <w:pPr>
        <w:pStyle w:val="References"/>
      </w:pPr>
      <w:bookmarkStart w:id="9" w:name="_Ref57820847"/>
      <w:r>
        <w:t>R2-2101275</w:t>
      </w:r>
      <w:r>
        <w:rPr>
          <w:rFonts w:hint="eastAsia"/>
        </w:rPr>
        <w:t>,</w:t>
      </w:r>
      <w:r>
        <w:t xml:space="preserve"> “On potential TRS/CSI-RS for idle/inactive mode UE”, Huawei, HiSilicon</w:t>
      </w:r>
      <w:r w:rsidR="006C1CD5">
        <w:t>.</w:t>
      </w:r>
      <w:r w:rsidRPr="00F42AC0" w:rsidDel="003952EE">
        <w:t xml:space="preserve"> </w:t>
      </w:r>
      <w:bookmarkStart w:id="10" w:name="_Ref61593193"/>
      <w:bookmarkEnd w:id="9"/>
    </w:p>
    <w:bookmarkEnd w:id="10"/>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9652D" w14:textId="77777777" w:rsidR="00DD6165" w:rsidRDefault="00DD6165">
      <w:r>
        <w:separator/>
      </w:r>
    </w:p>
  </w:endnote>
  <w:endnote w:type="continuationSeparator" w:id="0">
    <w:p w14:paraId="05F93126" w14:textId="77777777" w:rsidR="00DD6165" w:rsidRDefault="00DD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ABA33" w14:textId="77777777" w:rsidR="00DD6165" w:rsidRDefault="00DD6165">
      <w:r>
        <w:separator/>
      </w:r>
    </w:p>
  </w:footnote>
  <w:footnote w:type="continuationSeparator" w:id="0">
    <w:p w14:paraId="7915C756" w14:textId="77777777" w:rsidR="00DD6165" w:rsidRDefault="00DD61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A6F31"/>
    <w:multiLevelType w:val="hybridMultilevel"/>
    <w:tmpl w:val="DCAC2C54"/>
    <w:lvl w:ilvl="0" w:tplc="38882A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255570"/>
    <w:multiLevelType w:val="hybridMultilevel"/>
    <w:tmpl w:val="FD24D518"/>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6E7187"/>
    <w:multiLevelType w:val="hybridMultilevel"/>
    <w:tmpl w:val="42201324"/>
    <w:lvl w:ilvl="0" w:tplc="5C7C7042">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B0997"/>
    <w:multiLevelType w:val="hybridMultilevel"/>
    <w:tmpl w:val="080610FA"/>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F6972"/>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5194E"/>
    <w:multiLevelType w:val="hybridMultilevel"/>
    <w:tmpl w:val="ADA073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8" w15:restartNumberingAfterBreak="0">
    <w:nsid w:val="308D3C59"/>
    <w:multiLevelType w:val="hybridMultilevel"/>
    <w:tmpl w:val="AFEC7FEA"/>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220E8A"/>
    <w:multiLevelType w:val="hybridMultilevel"/>
    <w:tmpl w:val="E1C04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00927"/>
    <w:multiLevelType w:val="hybridMultilevel"/>
    <w:tmpl w:val="201A04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E373A9"/>
    <w:multiLevelType w:val="hybridMultilevel"/>
    <w:tmpl w:val="1BB2BD98"/>
    <w:lvl w:ilvl="0" w:tplc="0C44E0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F61F7"/>
    <w:multiLevelType w:val="hybridMultilevel"/>
    <w:tmpl w:val="11C4D72C"/>
    <w:lvl w:ilvl="0" w:tplc="717E5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8D5715"/>
    <w:multiLevelType w:val="hybridMultilevel"/>
    <w:tmpl w:val="16B09D8E"/>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5F3E43"/>
    <w:multiLevelType w:val="hybridMultilevel"/>
    <w:tmpl w:val="A302276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D60F66"/>
    <w:multiLevelType w:val="hybridMultilevel"/>
    <w:tmpl w:val="8BB06E32"/>
    <w:lvl w:ilvl="0" w:tplc="5C7C7042">
      <w:start w:val="1"/>
      <w:numFmt w:val="lowerLetter"/>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A8778F"/>
    <w:multiLevelType w:val="hybridMultilevel"/>
    <w:tmpl w:val="D1C2B78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69338B"/>
    <w:multiLevelType w:val="hybridMultilevel"/>
    <w:tmpl w:val="2236BEFE"/>
    <w:lvl w:ilvl="0" w:tplc="7B303E0E">
      <w:start w:val="6"/>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15"/>
  </w:num>
  <w:num w:numId="4">
    <w:abstractNumId w:val="23"/>
  </w:num>
  <w:num w:numId="5">
    <w:abstractNumId w:val="6"/>
  </w:num>
  <w:num w:numId="6">
    <w:abstractNumId w:val="18"/>
  </w:num>
  <w:num w:numId="7">
    <w:abstractNumId w:val="25"/>
  </w:num>
  <w:num w:numId="8">
    <w:abstractNumId w:val="4"/>
  </w:num>
  <w:num w:numId="9">
    <w:abstractNumId w:val="2"/>
  </w:num>
  <w:num w:numId="10">
    <w:abstractNumId w:val="28"/>
  </w:num>
  <w:num w:numId="11">
    <w:abstractNumId w:val="13"/>
  </w:num>
  <w:num w:numId="12">
    <w:abstractNumId w:val="21"/>
  </w:num>
  <w:num w:numId="13">
    <w:abstractNumId w:val="17"/>
  </w:num>
  <w:num w:numId="14">
    <w:abstractNumId w:val="0"/>
  </w:num>
  <w:num w:numId="15">
    <w:abstractNumId w:val="20"/>
  </w:num>
  <w:num w:numId="16">
    <w:abstractNumId w:val="22"/>
  </w:num>
  <w:num w:numId="17">
    <w:abstractNumId w:val="12"/>
  </w:num>
  <w:num w:numId="18">
    <w:abstractNumId w:val="24"/>
  </w:num>
  <w:num w:numId="19">
    <w:abstractNumId w:val="16"/>
  </w:num>
  <w:num w:numId="20">
    <w:abstractNumId w:val="29"/>
  </w:num>
  <w:num w:numId="21">
    <w:abstractNumId w:val="7"/>
  </w:num>
  <w:num w:numId="22">
    <w:abstractNumId w:val="9"/>
  </w:num>
  <w:num w:numId="23">
    <w:abstractNumId w:val="11"/>
  </w:num>
  <w:num w:numId="24">
    <w:abstractNumId w:val="14"/>
  </w:num>
  <w:num w:numId="25">
    <w:abstractNumId w:val="3"/>
  </w:num>
  <w:num w:numId="26">
    <w:abstractNumId w:val="19"/>
  </w:num>
  <w:num w:numId="27">
    <w:abstractNumId w:val="27"/>
  </w:num>
  <w:num w:numId="28">
    <w:abstractNumId w:val="1"/>
  </w:num>
  <w:num w:numId="29">
    <w:abstractNumId w:val="26"/>
  </w:num>
  <w:num w:numId="30">
    <w:abstractNumId w:val="15"/>
  </w:num>
  <w:num w:numId="31">
    <w:abstractNumId w:val="5"/>
  </w:num>
  <w:num w:numId="32">
    <w:abstractNumId w:val="8"/>
  </w:num>
  <w:num w:numId="3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808"/>
    <w:rsid w:val="000072B6"/>
    <w:rsid w:val="00007813"/>
    <w:rsid w:val="000109E6"/>
    <w:rsid w:val="00011F67"/>
    <w:rsid w:val="00012862"/>
    <w:rsid w:val="000128E6"/>
    <w:rsid w:val="00013E09"/>
    <w:rsid w:val="00015EFB"/>
    <w:rsid w:val="000165E2"/>
    <w:rsid w:val="000172BE"/>
    <w:rsid w:val="00017D8A"/>
    <w:rsid w:val="00020838"/>
    <w:rsid w:val="00023388"/>
    <w:rsid w:val="00023425"/>
    <w:rsid w:val="000241BE"/>
    <w:rsid w:val="000242F2"/>
    <w:rsid w:val="00025376"/>
    <w:rsid w:val="00026D4B"/>
    <w:rsid w:val="000275C6"/>
    <w:rsid w:val="00027AD6"/>
    <w:rsid w:val="0003024C"/>
    <w:rsid w:val="00031ADB"/>
    <w:rsid w:val="00031C99"/>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05B2"/>
    <w:rsid w:val="000612E1"/>
    <w:rsid w:val="000614FE"/>
    <w:rsid w:val="00065C50"/>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5136"/>
    <w:rsid w:val="00096356"/>
    <w:rsid w:val="00096B14"/>
    <w:rsid w:val="00097C99"/>
    <w:rsid w:val="000A0F14"/>
    <w:rsid w:val="000A1441"/>
    <w:rsid w:val="000A1A06"/>
    <w:rsid w:val="000A1B60"/>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C7215"/>
    <w:rsid w:val="000C7694"/>
    <w:rsid w:val="000D0565"/>
    <w:rsid w:val="000D0E4E"/>
    <w:rsid w:val="000D113C"/>
    <w:rsid w:val="000D12D1"/>
    <w:rsid w:val="000D159A"/>
    <w:rsid w:val="000D1796"/>
    <w:rsid w:val="000D22CC"/>
    <w:rsid w:val="000D36AE"/>
    <w:rsid w:val="000D38A1"/>
    <w:rsid w:val="000D4C4E"/>
    <w:rsid w:val="000D5031"/>
    <w:rsid w:val="000D5077"/>
    <w:rsid w:val="000D5362"/>
    <w:rsid w:val="000D57F8"/>
    <w:rsid w:val="000D5851"/>
    <w:rsid w:val="000D5C60"/>
    <w:rsid w:val="000D71E2"/>
    <w:rsid w:val="000D73A5"/>
    <w:rsid w:val="000E07D6"/>
    <w:rsid w:val="000E1380"/>
    <w:rsid w:val="000E18DF"/>
    <w:rsid w:val="000E4F1D"/>
    <w:rsid w:val="000E59A0"/>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C85"/>
    <w:rsid w:val="00120B13"/>
    <w:rsid w:val="001230E4"/>
    <w:rsid w:val="00124A2E"/>
    <w:rsid w:val="00124D84"/>
    <w:rsid w:val="001250DD"/>
    <w:rsid w:val="00125733"/>
    <w:rsid w:val="001263AA"/>
    <w:rsid w:val="001274EC"/>
    <w:rsid w:val="00130779"/>
    <w:rsid w:val="001307A1"/>
    <w:rsid w:val="001321D3"/>
    <w:rsid w:val="00133599"/>
    <w:rsid w:val="00133BF7"/>
    <w:rsid w:val="00134B88"/>
    <w:rsid w:val="001358C5"/>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869"/>
    <w:rsid w:val="00150D25"/>
    <w:rsid w:val="00150FBD"/>
    <w:rsid w:val="00151619"/>
    <w:rsid w:val="00152835"/>
    <w:rsid w:val="001559FA"/>
    <w:rsid w:val="00155FE4"/>
    <w:rsid w:val="00156374"/>
    <w:rsid w:val="001577D8"/>
    <w:rsid w:val="00157FC3"/>
    <w:rsid w:val="00160739"/>
    <w:rsid w:val="00161B53"/>
    <w:rsid w:val="0016271E"/>
    <w:rsid w:val="00162D7A"/>
    <w:rsid w:val="00163906"/>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7252"/>
    <w:rsid w:val="0019141E"/>
    <w:rsid w:val="00191C91"/>
    <w:rsid w:val="00192DD9"/>
    <w:rsid w:val="00194339"/>
    <w:rsid w:val="00194848"/>
    <w:rsid w:val="00195041"/>
    <w:rsid w:val="001958EA"/>
    <w:rsid w:val="00195E0E"/>
    <w:rsid w:val="001A0843"/>
    <w:rsid w:val="001A180D"/>
    <w:rsid w:val="001A1BAC"/>
    <w:rsid w:val="001A23CE"/>
    <w:rsid w:val="001A2C89"/>
    <w:rsid w:val="001A496E"/>
    <w:rsid w:val="001A673E"/>
    <w:rsid w:val="001A7763"/>
    <w:rsid w:val="001B020F"/>
    <w:rsid w:val="001B235B"/>
    <w:rsid w:val="001B3964"/>
    <w:rsid w:val="001B4452"/>
    <w:rsid w:val="001B466C"/>
    <w:rsid w:val="001B4F34"/>
    <w:rsid w:val="001B52EC"/>
    <w:rsid w:val="001B554A"/>
    <w:rsid w:val="001B6564"/>
    <w:rsid w:val="001B691A"/>
    <w:rsid w:val="001C02D8"/>
    <w:rsid w:val="001C04E3"/>
    <w:rsid w:val="001C2378"/>
    <w:rsid w:val="001C2C7B"/>
    <w:rsid w:val="001C3791"/>
    <w:rsid w:val="001C3EE9"/>
    <w:rsid w:val="001C3FA4"/>
    <w:rsid w:val="001C40F9"/>
    <w:rsid w:val="001C458B"/>
    <w:rsid w:val="001C5207"/>
    <w:rsid w:val="001C5D4F"/>
    <w:rsid w:val="001C64C0"/>
    <w:rsid w:val="001C69DA"/>
    <w:rsid w:val="001C6F06"/>
    <w:rsid w:val="001C77F2"/>
    <w:rsid w:val="001D0B7D"/>
    <w:rsid w:val="001D2360"/>
    <w:rsid w:val="001D23AB"/>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879"/>
    <w:rsid w:val="00204BAD"/>
    <w:rsid w:val="00204D60"/>
    <w:rsid w:val="00205627"/>
    <w:rsid w:val="002056D0"/>
    <w:rsid w:val="00210860"/>
    <w:rsid w:val="00210B6A"/>
    <w:rsid w:val="00211D16"/>
    <w:rsid w:val="00212CB6"/>
    <w:rsid w:val="00212E37"/>
    <w:rsid w:val="002140FF"/>
    <w:rsid w:val="0021447A"/>
    <w:rsid w:val="002147FD"/>
    <w:rsid w:val="00217546"/>
    <w:rsid w:val="00220894"/>
    <w:rsid w:val="002220A6"/>
    <w:rsid w:val="00222A30"/>
    <w:rsid w:val="00224936"/>
    <w:rsid w:val="00224952"/>
    <w:rsid w:val="00224DD2"/>
    <w:rsid w:val="00225A6A"/>
    <w:rsid w:val="00225AC7"/>
    <w:rsid w:val="00225ACC"/>
    <w:rsid w:val="00227AEA"/>
    <w:rsid w:val="00231C25"/>
    <w:rsid w:val="00231C6F"/>
    <w:rsid w:val="00232A90"/>
    <w:rsid w:val="00234151"/>
    <w:rsid w:val="002342F0"/>
    <w:rsid w:val="00234F8C"/>
    <w:rsid w:val="00235542"/>
    <w:rsid w:val="00235C34"/>
    <w:rsid w:val="002369B0"/>
    <w:rsid w:val="00236AD8"/>
    <w:rsid w:val="00236BBC"/>
    <w:rsid w:val="002401F5"/>
    <w:rsid w:val="00240E54"/>
    <w:rsid w:val="002411EA"/>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B03"/>
    <w:rsid w:val="002733E2"/>
    <w:rsid w:val="002750B1"/>
    <w:rsid w:val="0027524D"/>
    <w:rsid w:val="00276A35"/>
    <w:rsid w:val="00277522"/>
    <w:rsid w:val="00277835"/>
    <w:rsid w:val="00280AB1"/>
    <w:rsid w:val="00282610"/>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6D2F"/>
    <w:rsid w:val="002B75B0"/>
    <w:rsid w:val="002B7EAF"/>
    <w:rsid w:val="002C099C"/>
    <w:rsid w:val="002C0B74"/>
    <w:rsid w:val="002C0C8B"/>
    <w:rsid w:val="002C0CBB"/>
    <w:rsid w:val="002C1201"/>
    <w:rsid w:val="002C1460"/>
    <w:rsid w:val="002C20F2"/>
    <w:rsid w:val="002C38B2"/>
    <w:rsid w:val="002C3F9C"/>
    <w:rsid w:val="002C5AFA"/>
    <w:rsid w:val="002C7038"/>
    <w:rsid w:val="002C7D7D"/>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714"/>
    <w:rsid w:val="002E3C65"/>
    <w:rsid w:val="002E3F5B"/>
    <w:rsid w:val="002E4362"/>
    <w:rsid w:val="002E63D9"/>
    <w:rsid w:val="002E640E"/>
    <w:rsid w:val="002F0C28"/>
    <w:rsid w:val="002F3CDE"/>
    <w:rsid w:val="002F5DD6"/>
    <w:rsid w:val="002F5FEA"/>
    <w:rsid w:val="002F63E7"/>
    <w:rsid w:val="002F7193"/>
    <w:rsid w:val="002F7BE3"/>
    <w:rsid w:val="002F7E6A"/>
    <w:rsid w:val="002F7EB4"/>
    <w:rsid w:val="002F7F35"/>
    <w:rsid w:val="00300165"/>
    <w:rsid w:val="003010CF"/>
    <w:rsid w:val="00303440"/>
    <w:rsid w:val="00304D9B"/>
    <w:rsid w:val="00305FF9"/>
    <w:rsid w:val="00306921"/>
    <w:rsid w:val="00306E6B"/>
    <w:rsid w:val="003100C8"/>
    <w:rsid w:val="00311161"/>
    <w:rsid w:val="00311738"/>
    <w:rsid w:val="00312400"/>
    <w:rsid w:val="00312739"/>
    <w:rsid w:val="00312D10"/>
    <w:rsid w:val="00313F21"/>
    <w:rsid w:val="00314328"/>
    <w:rsid w:val="00317656"/>
    <w:rsid w:val="003178DA"/>
    <w:rsid w:val="0031797E"/>
    <w:rsid w:val="00317DB8"/>
    <w:rsid w:val="00320618"/>
    <w:rsid w:val="0032100B"/>
    <w:rsid w:val="00321BD7"/>
    <w:rsid w:val="0032260F"/>
    <w:rsid w:val="003228DA"/>
    <w:rsid w:val="00323451"/>
    <w:rsid w:val="00323D6B"/>
    <w:rsid w:val="00323F99"/>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8D8"/>
    <w:rsid w:val="003554CA"/>
    <w:rsid w:val="00355E13"/>
    <w:rsid w:val="00360232"/>
    <w:rsid w:val="003602E0"/>
    <w:rsid w:val="00360D01"/>
    <w:rsid w:val="00362569"/>
    <w:rsid w:val="003636CD"/>
    <w:rsid w:val="003645C0"/>
    <w:rsid w:val="0036487C"/>
    <w:rsid w:val="00365411"/>
    <w:rsid w:val="00365FA2"/>
    <w:rsid w:val="00366C69"/>
    <w:rsid w:val="00367441"/>
    <w:rsid w:val="00367B1D"/>
    <w:rsid w:val="00370E4F"/>
    <w:rsid w:val="00371215"/>
    <w:rsid w:val="00371CA8"/>
    <w:rsid w:val="00372F0D"/>
    <w:rsid w:val="00374059"/>
    <w:rsid w:val="0037456A"/>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2EF"/>
    <w:rsid w:val="0039072F"/>
    <w:rsid w:val="003918E3"/>
    <w:rsid w:val="003940CE"/>
    <w:rsid w:val="003952E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3CC"/>
    <w:rsid w:val="003B3575"/>
    <w:rsid w:val="003B50BC"/>
    <w:rsid w:val="003B5A61"/>
    <w:rsid w:val="003B5D97"/>
    <w:rsid w:val="003B63A4"/>
    <w:rsid w:val="003B68FE"/>
    <w:rsid w:val="003B6D7D"/>
    <w:rsid w:val="003B7989"/>
    <w:rsid w:val="003B7D7E"/>
    <w:rsid w:val="003C1012"/>
    <w:rsid w:val="003C11C9"/>
    <w:rsid w:val="003C1229"/>
    <w:rsid w:val="003C1FD4"/>
    <w:rsid w:val="003C213D"/>
    <w:rsid w:val="003C25AD"/>
    <w:rsid w:val="003C2D21"/>
    <w:rsid w:val="003C5E6B"/>
    <w:rsid w:val="003C7AD7"/>
    <w:rsid w:val="003D083B"/>
    <w:rsid w:val="003D0CAC"/>
    <w:rsid w:val="003D0FC3"/>
    <w:rsid w:val="003D2C1D"/>
    <w:rsid w:val="003D2C34"/>
    <w:rsid w:val="003D3DDD"/>
    <w:rsid w:val="003D5CBF"/>
    <w:rsid w:val="003D6386"/>
    <w:rsid w:val="003D66D2"/>
    <w:rsid w:val="003E07AE"/>
    <w:rsid w:val="003E1139"/>
    <w:rsid w:val="003E14FC"/>
    <w:rsid w:val="003E2976"/>
    <w:rsid w:val="003E3107"/>
    <w:rsid w:val="003E4858"/>
    <w:rsid w:val="003E6316"/>
    <w:rsid w:val="003E6884"/>
    <w:rsid w:val="003E6AC5"/>
    <w:rsid w:val="003F0096"/>
    <w:rsid w:val="003F0850"/>
    <w:rsid w:val="003F0D12"/>
    <w:rsid w:val="003F160C"/>
    <w:rsid w:val="003F16B6"/>
    <w:rsid w:val="003F324F"/>
    <w:rsid w:val="003F33BC"/>
    <w:rsid w:val="003F3D4E"/>
    <w:rsid w:val="003F4032"/>
    <w:rsid w:val="003F477E"/>
    <w:rsid w:val="003F6CD2"/>
    <w:rsid w:val="003F788D"/>
    <w:rsid w:val="0040126E"/>
    <w:rsid w:val="004020D4"/>
    <w:rsid w:val="004021B6"/>
    <w:rsid w:val="00404360"/>
    <w:rsid w:val="004047C4"/>
    <w:rsid w:val="0040570B"/>
    <w:rsid w:val="0040587C"/>
    <w:rsid w:val="00405EDB"/>
    <w:rsid w:val="00405FB1"/>
    <w:rsid w:val="00406460"/>
    <w:rsid w:val="004110C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36EB"/>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3600"/>
    <w:rsid w:val="004461D9"/>
    <w:rsid w:val="00446AC6"/>
    <w:rsid w:val="0044759B"/>
    <w:rsid w:val="00447F54"/>
    <w:rsid w:val="00450B7E"/>
    <w:rsid w:val="0045136B"/>
    <w:rsid w:val="00451C7E"/>
    <w:rsid w:val="00451E36"/>
    <w:rsid w:val="00453BB6"/>
    <w:rsid w:val="00453CAA"/>
    <w:rsid w:val="00455113"/>
    <w:rsid w:val="00456421"/>
    <w:rsid w:val="00456DAB"/>
    <w:rsid w:val="00457129"/>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009"/>
    <w:rsid w:val="00482BBE"/>
    <w:rsid w:val="00483A12"/>
    <w:rsid w:val="00484A77"/>
    <w:rsid w:val="0048540F"/>
    <w:rsid w:val="00485970"/>
    <w:rsid w:val="00485AE2"/>
    <w:rsid w:val="00485C0D"/>
    <w:rsid w:val="00486575"/>
    <w:rsid w:val="004866D0"/>
    <w:rsid w:val="00486936"/>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A0F39"/>
    <w:rsid w:val="004A251F"/>
    <w:rsid w:val="004A2952"/>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EB7"/>
    <w:rsid w:val="004D6813"/>
    <w:rsid w:val="004D6F4D"/>
    <w:rsid w:val="004D6F95"/>
    <w:rsid w:val="004D72FE"/>
    <w:rsid w:val="004D779D"/>
    <w:rsid w:val="004D7889"/>
    <w:rsid w:val="004D7E91"/>
    <w:rsid w:val="004E003A"/>
    <w:rsid w:val="004E0768"/>
    <w:rsid w:val="004E1A31"/>
    <w:rsid w:val="004E2B07"/>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0613E"/>
    <w:rsid w:val="00511F15"/>
    <w:rsid w:val="005126BF"/>
    <w:rsid w:val="0051318C"/>
    <w:rsid w:val="005142CD"/>
    <w:rsid w:val="005143C9"/>
    <w:rsid w:val="005157A9"/>
    <w:rsid w:val="005173A7"/>
    <w:rsid w:val="005176B9"/>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7A2"/>
    <w:rsid w:val="00541A4B"/>
    <w:rsid w:val="0054343A"/>
    <w:rsid w:val="00543974"/>
    <w:rsid w:val="00543A4A"/>
    <w:rsid w:val="00543EBF"/>
    <w:rsid w:val="00544ABA"/>
    <w:rsid w:val="0054593A"/>
    <w:rsid w:val="00545992"/>
    <w:rsid w:val="005467FB"/>
    <w:rsid w:val="00546AE9"/>
    <w:rsid w:val="00547989"/>
    <w:rsid w:val="00551320"/>
    <w:rsid w:val="005518A4"/>
    <w:rsid w:val="00552768"/>
    <w:rsid w:val="00552935"/>
    <w:rsid w:val="00553127"/>
    <w:rsid w:val="005537D5"/>
    <w:rsid w:val="00554BE7"/>
    <w:rsid w:val="00555AC0"/>
    <w:rsid w:val="00555B04"/>
    <w:rsid w:val="00556D68"/>
    <w:rsid w:val="00557173"/>
    <w:rsid w:val="00557658"/>
    <w:rsid w:val="005576A1"/>
    <w:rsid w:val="00557A64"/>
    <w:rsid w:val="00557C79"/>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186"/>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7FC0"/>
    <w:rsid w:val="005906AD"/>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145"/>
    <w:rsid w:val="005B3D4A"/>
    <w:rsid w:val="005B4D87"/>
    <w:rsid w:val="005B7DD1"/>
    <w:rsid w:val="005B7E12"/>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2C44"/>
    <w:rsid w:val="005E35CC"/>
    <w:rsid w:val="005E371E"/>
    <w:rsid w:val="005E420D"/>
    <w:rsid w:val="005E53F9"/>
    <w:rsid w:val="005E775D"/>
    <w:rsid w:val="005F0A43"/>
    <w:rsid w:val="005F17CD"/>
    <w:rsid w:val="005F27BF"/>
    <w:rsid w:val="005F4171"/>
    <w:rsid w:val="005F46D6"/>
    <w:rsid w:val="005F4DD6"/>
    <w:rsid w:val="005F50D8"/>
    <w:rsid w:val="005F53A1"/>
    <w:rsid w:val="005F6B77"/>
    <w:rsid w:val="005F6C96"/>
    <w:rsid w:val="005F7487"/>
    <w:rsid w:val="006002C7"/>
    <w:rsid w:val="00600F48"/>
    <w:rsid w:val="00600F95"/>
    <w:rsid w:val="00601839"/>
    <w:rsid w:val="00602759"/>
    <w:rsid w:val="0060277A"/>
    <w:rsid w:val="00602B7C"/>
    <w:rsid w:val="00603312"/>
    <w:rsid w:val="00604DC7"/>
    <w:rsid w:val="00604E47"/>
    <w:rsid w:val="00605441"/>
    <w:rsid w:val="00605C00"/>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30F"/>
    <w:rsid w:val="006303A3"/>
    <w:rsid w:val="006304BC"/>
    <w:rsid w:val="00630DCE"/>
    <w:rsid w:val="0063120A"/>
    <w:rsid w:val="0063150B"/>
    <w:rsid w:val="00631585"/>
    <w:rsid w:val="00634ACF"/>
    <w:rsid w:val="00635035"/>
    <w:rsid w:val="0063580D"/>
    <w:rsid w:val="00635CAE"/>
    <w:rsid w:val="00637240"/>
    <w:rsid w:val="00643660"/>
    <w:rsid w:val="00643C12"/>
    <w:rsid w:val="00650139"/>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38AD"/>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1855"/>
    <w:rsid w:val="006A254E"/>
    <w:rsid w:val="006A2C30"/>
    <w:rsid w:val="006A301C"/>
    <w:rsid w:val="006A3E2B"/>
    <w:rsid w:val="006A6E17"/>
    <w:rsid w:val="006B1030"/>
    <w:rsid w:val="006B120D"/>
    <w:rsid w:val="006B17E7"/>
    <w:rsid w:val="006B19E8"/>
    <w:rsid w:val="006B1A8A"/>
    <w:rsid w:val="006B1FD5"/>
    <w:rsid w:val="006B555A"/>
    <w:rsid w:val="006B5ED6"/>
    <w:rsid w:val="006B600A"/>
    <w:rsid w:val="006B6635"/>
    <w:rsid w:val="006B7D22"/>
    <w:rsid w:val="006B7D2C"/>
    <w:rsid w:val="006C1019"/>
    <w:rsid w:val="006C1CD5"/>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F24"/>
    <w:rsid w:val="006D62BC"/>
    <w:rsid w:val="006D6450"/>
    <w:rsid w:val="006D6939"/>
    <w:rsid w:val="006D699D"/>
    <w:rsid w:val="006D7EB0"/>
    <w:rsid w:val="006E0138"/>
    <w:rsid w:val="006E0BB0"/>
    <w:rsid w:val="006E0E75"/>
    <w:rsid w:val="006E12C3"/>
    <w:rsid w:val="006E1D9A"/>
    <w:rsid w:val="006E2529"/>
    <w:rsid w:val="006E3E01"/>
    <w:rsid w:val="006E45F3"/>
    <w:rsid w:val="006E4A2F"/>
    <w:rsid w:val="006E4ED4"/>
    <w:rsid w:val="006E5E19"/>
    <w:rsid w:val="006E61C3"/>
    <w:rsid w:val="006E799D"/>
    <w:rsid w:val="006F0593"/>
    <w:rsid w:val="006F1064"/>
    <w:rsid w:val="006F1EB7"/>
    <w:rsid w:val="006F44E2"/>
    <w:rsid w:val="006F52E5"/>
    <w:rsid w:val="006F6066"/>
    <w:rsid w:val="006F6850"/>
    <w:rsid w:val="006F707E"/>
    <w:rsid w:val="006F78E1"/>
    <w:rsid w:val="007001DC"/>
    <w:rsid w:val="007025CB"/>
    <w:rsid w:val="007034AA"/>
    <w:rsid w:val="00703A16"/>
    <w:rsid w:val="00703C9D"/>
    <w:rsid w:val="00704655"/>
    <w:rsid w:val="0070490C"/>
    <w:rsid w:val="00705C38"/>
    <w:rsid w:val="00706465"/>
    <w:rsid w:val="0070695A"/>
    <w:rsid w:val="0070782D"/>
    <w:rsid w:val="007109C2"/>
    <w:rsid w:val="00711340"/>
    <w:rsid w:val="0071274A"/>
    <w:rsid w:val="00712C42"/>
    <w:rsid w:val="0071325E"/>
    <w:rsid w:val="00713DE4"/>
    <w:rsid w:val="00714C47"/>
    <w:rsid w:val="00716462"/>
    <w:rsid w:val="00717AA0"/>
    <w:rsid w:val="00721084"/>
    <w:rsid w:val="00721262"/>
    <w:rsid w:val="00721D9B"/>
    <w:rsid w:val="00722121"/>
    <w:rsid w:val="007224B9"/>
    <w:rsid w:val="00722F94"/>
    <w:rsid w:val="00723AA7"/>
    <w:rsid w:val="0072432E"/>
    <w:rsid w:val="00726036"/>
    <w:rsid w:val="00726279"/>
    <w:rsid w:val="00726A9B"/>
    <w:rsid w:val="00726FEA"/>
    <w:rsid w:val="00727530"/>
    <w:rsid w:val="007276A9"/>
    <w:rsid w:val="00731DAB"/>
    <w:rsid w:val="00731E7C"/>
    <w:rsid w:val="007325D1"/>
    <w:rsid w:val="007329EF"/>
    <w:rsid w:val="0073327A"/>
    <w:rsid w:val="007344D1"/>
    <w:rsid w:val="00734EBE"/>
    <w:rsid w:val="00736DD8"/>
    <w:rsid w:val="007374E5"/>
    <w:rsid w:val="00737D80"/>
    <w:rsid w:val="0074076A"/>
    <w:rsid w:val="00741AF4"/>
    <w:rsid w:val="00741DCC"/>
    <w:rsid w:val="00741ECE"/>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704F"/>
    <w:rsid w:val="00747EFC"/>
    <w:rsid w:val="00747F48"/>
    <w:rsid w:val="00747F4C"/>
    <w:rsid w:val="00750C3C"/>
    <w:rsid w:val="00751091"/>
    <w:rsid w:val="00751B83"/>
    <w:rsid w:val="007523FA"/>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77C6E"/>
    <w:rsid w:val="007800CE"/>
    <w:rsid w:val="007803BD"/>
    <w:rsid w:val="007811DC"/>
    <w:rsid w:val="007820FA"/>
    <w:rsid w:val="0078285F"/>
    <w:rsid w:val="00783207"/>
    <w:rsid w:val="00783E1D"/>
    <w:rsid w:val="0078483B"/>
    <w:rsid w:val="00784EED"/>
    <w:rsid w:val="00785900"/>
    <w:rsid w:val="00786958"/>
    <w:rsid w:val="00786E71"/>
    <w:rsid w:val="00791369"/>
    <w:rsid w:val="007915C5"/>
    <w:rsid w:val="0079162F"/>
    <w:rsid w:val="00794924"/>
    <w:rsid w:val="00796A10"/>
    <w:rsid w:val="00797045"/>
    <w:rsid w:val="00797148"/>
    <w:rsid w:val="007A0BC2"/>
    <w:rsid w:val="007A13CE"/>
    <w:rsid w:val="007A1D0D"/>
    <w:rsid w:val="007A1F44"/>
    <w:rsid w:val="007A23FF"/>
    <w:rsid w:val="007A295B"/>
    <w:rsid w:val="007A3424"/>
    <w:rsid w:val="007A35EF"/>
    <w:rsid w:val="007A43A2"/>
    <w:rsid w:val="007A4D04"/>
    <w:rsid w:val="007A7932"/>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A1"/>
    <w:rsid w:val="007E4C88"/>
    <w:rsid w:val="007E585E"/>
    <w:rsid w:val="007E7DDF"/>
    <w:rsid w:val="007F11C8"/>
    <w:rsid w:val="007F1CFB"/>
    <w:rsid w:val="007F1E15"/>
    <w:rsid w:val="007F220B"/>
    <w:rsid w:val="007F257D"/>
    <w:rsid w:val="007F27DD"/>
    <w:rsid w:val="007F4344"/>
    <w:rsid w:val="007F5328"/>
    <w:rsid w:val="007F6880"/>
    <w:rsid w:val="007F76B4"/>
    <w:rsid w:val="008001B4"/>
    <w:rsid w:val="00800769"/>
    <w:rsid w:val="00800ED2"/>
    <w:rsid w:val="00802E74"/>
    <w:rsid w:val="00803085"/>
    <w:rsid w:val="00803C20"/>
    <w:rsid w:val="00804B92"/>
    <w:rsid w:val="00804E21"/>
    <w:rsid w:val="00805092"/>
    <w:rsid w:val="008051F2"/>
    <w:rsid w:val="00806AAF"/>
    <w:rsid w:val="008070AC"/>
    <w:rsid w:val="008101FD"/>
    <w:rsid w:val="00810D8D"/>
    <w:rsid w:val="008113C5"/>
    <w:rsid w:val="00811835"/>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885"/>
    <w:rsid w:val="008359E0"/>
    <w:rsid w:val="00835B5E"/>
    <w:rsid w:val="008376F6"/>
    <w:rsid w:val="00837D5B"/>
    <w:rsid w:val="00840607"/>
    <w:rsid w:val="00840861"/>
    <w:rsid w:val="00841CD2"/>
    <w:rsid w:val="00842B77"/>
    <w:rsid w:val="00842E30"/>
    <w:rsid w:val="0084309F"/>
    <w:rsid w:val="00845C12"/>
    <w:rsid w:val="008469D9"/>
    <w:rsid w:val="00846DC0"/>
    <w:rsid w:val="008474A7"/>
    <w:rsid w:val="0085002A"/>
    <w:rsid w:val="008506B6"/>
    <w:rsid w:val="00850AE0"/>
    <w:rsid w:val="008524D2"/>
    <w:rsid w:val="00852E19"/>
    <w:rsid w:val="00855B4C"/>
    <w:rsid w:val="00856833"/>
    <w:rsid w:val="00856840"/>
    <w:rsid w:val="0086087C"/>
    <w:rsid w:val="00860D8E"/>
    <w:rsid w:val="0086275E"/>
    <w:rsid w:val="00863ABA"/>
    <w:rsid w:val="00864440"/>
    <w:rsid w:val="00864529"/>
    <w:rsid w:val="00864D76"/>
    <w:rsid w:val="008650FC"/>
    <w:rsid w:val="00866EB3"/>
    <w:rsid w:val="0086701A"/>
    <w:rsid w:val="00867BD2"/>
    <w:rsid w:val="008706B4"/>
    <w:rsid w:val="00870EA7"/>
    <w:rsid w:val="008712FD"/>
    <w:rsid w:val="008716A1"/>
    <w:rsid w:val="00872D3F"/>
    <w:rsid w:val="008733E4"/>
    <w:rsid w:val="00873F15"/>
    <w:rsid w:val="00874096"/>
    <w:rsid w:val="008756A4"/>
    <w:rsid w:val="00875F73"/>
    <w:rsid w:val="00876154"/>
    <w:rsid w:val="00880F30"/>
    <w:rsid w:val="00881149"/>
    <w:rsid w:val="0088231B"/>
    <w:rsid w:val="008833E8"/>
    <w:rsid w:val="00883DDD"/>
    <w:rsid w:val="008854AB"/>
    <w:rsid w:val="008867D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2F60"/>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13F0"/>
    <w:rsid w:val="008C1AF4"/>
    <w:rsid w:val="008C1F26"/>
    <w:rsid w:val="008C2A3A"/>
    <w:rsid w:val="008C2D53"/>
    <w:rsid w:val="008C4C7E"/>
    <w:rsid w:val="008C5C46"/>
    <w:rsid w:val="008C6184"/>
    <w:rsid w:val="008C785E"/>
    <w:rsid w:val="008D0AFB"/>
    <w:rsid w:val="008D1511"/>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8AD"/>
    <w:rsid w:val="008E3EEC"/>
    <w:rsid w:val="008E4D1F"/>
    <w:rsid w:val="008E5BF2"/>
    <w:rsid w:val="008E5C81"/>
    <w:rsid w:val="008F0A38"/>
    <w:rsid w:val="008F0F84"/>
    <w:rsid w:val="008F1014"/>
    <w:rsid w:val="008F11C9"/>
    <w:rsid w:val="008F23D8"/>
    <w:rsid w:val="008F2FD5"/>
    <w:rsid w:val="008F37E5"/>
    <w:rsid w:val="008F48C2"/>
    <w:rsid w:val="008F56B9"/>
    <w:rsid w:val="008F5840"/>
    <w:rsid w:val="008F5EEF"/>
    <w:rsid w:val="008F66FE"/>
    <w:rsid w:val="008F72CC"/>
    <w:rsid w:val="008F72CD"/>
    <w:rsid w:val="008F76D2"/>
    <w:rsid w:val="00900BC7"/>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046"/>
    <w:rsid w:val="00916181"/>
    <w:rsid w:val="00916213"/>
    <w:rsid w:val="00916370"/>
    <w:rsid w:val="009204C5"/>
    <w:rsid w:val="009210F2"/>
    <w:rsid w:val="0092180D"/>
    <w:rsid w:val="009232C9"/>
    <w:rsid w:val="00923608"/>
    <w:rsid w:val="009238E5"/>
    <w:rsid w:val="00923F12"/>
    <w:rsid w:val="00924551"/>
    <w:rsid w:val="00924FF8"/>
    <w:rsid w:val="00925BA8"/>
    <w:rsid w:val="00926DA7"/>
    <w:rsid w:val="00927F8B"/>
    <w:rsid w:val="0093094D"/>
    <w:rsid w:val="0093173C"/>
    <w:rsid w:val="00931A5F"/>
    <w:rsid w:val="009328C7"/>
    <w:rsid w:val="009336EC"/>
    <w:rsid w:val="00933F56"/>
    <w:rsid w:val="00934C13"/>
    <w:rsid w:val="00935228"/>
    <w:rsid w:val="00935479"/>
    <w:rsid w:val="009355A2"/>
    <w:rsid w:val="00935F9E"/>
    <w:rsid w:val="00936D98"/>
    <w:rsid w:val="00937341"/>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267"/>
    <w:rsid w:val="00954353"/>
    <w:rsid w:val="00955C0A"/>
    <w:rsid w:val="00955C4F"/>
    <w:rsid w:val="009656C1"/>
    <w:rsid w:val="009657F1"/>
    <w:rsid w:val="0096625D"/>
    <w:rsid w:val="009675C9"/>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97AC1"/>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8B0"/>
    <w:rsid w:val="009C72FF"/>
    <w:rsid w:val="009C7320"/>
    <w:rsid w:val="009D053B"/>
    <w:rsid w:val="009D0729"/>
    <w:rsid w:val="009D0F66"/>
    <w:rsid w:val="009D1A06"/>
    <w:rsid w:val="009D1BA4"/>
    <w:rsid w:val="009D22E4"/>
    <w:rsid w:val="009D22F7"/>
    <w:rsid w:val="009D2F05"/>
    <w:rsid w:val="009D319C"/>
    <w:rsid w:val="009D5564"/>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9F5E2F"/>
    <w:rsid w:val="009F669E"/>
    <w:rsid w:val="00A005B0"/>
    <w:rsid w:val="00A01F17"/>
    <w:rsid w:val="00A022A5"/>
    <w:rsid w:val="00A03A22"/>
    <w:rsid w:val="00A04634"/>
    <w:rsid w:val="00A0483A"/>
    <w:rsid w:val="00A06119"/>
    <w:rsid w:val="00A06C78"/>
    <w:rsid w:val="00A07A48"/>
    <w:rsid w:val="00A108EE"/>
    <w:rsid w:val="00A10BB8"/>
    <w:rsid w:val="00A11559"/>
    <w:rsid w:val="00A1200D"/>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70E"/>
    <w:rsid w:val="00A34C67"/>
    <w:rsid w:val="00A34D62"/>
    <w:rsid w:val="00A3611D"/>
    <w:rsid w:val="00A36339"/>
    <w:rsid w:val="00A366E4"/>
    <w:rsid w:val="00A36917"/>
    <w:rsid w:val="00A37D07"/>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2C4"/>
    <w:rsid w:val="00A67544"/>
    <w:rsid w:val="00A7075B"/>
    <w:rsid w:val="00A71CE6"/>
    <w:rsid w:val="00A71D23"/>
    <w:rsid w:val="00A7333A"/>
    <w:rsid w:val="00A7392A"/>
    <w:rsid w:val="00A73D0D"/>
    <w:rsid w:val="00A74A92"/>
    <w:rsid w:val="00A74CC3"/>
    <w:rsid w:val="00A75CC1"/>
    <w:rsid w:val="00A75E88"/>
    <w:rsid w:val="00A75FF4"/>
    <w:rsid w:val="00A8056E"/>
    <w:rsid w:val="00A8094B"/>
    <w:rsid w:val="00A82D58"/>
    <w:rsid w:val="00A82FCE"/>
    <w:rsid w:val="00A8399D"/>
    <w:rsid w:val="00A83E3D"/>
    <w:rsid w:val="00A8443A"/>
    <w:rsid w:val="00A8479C"/>
    <w:rsid w:val="00A8557B"/>
    <w:rsid w:val="00A85A05"/>
    <w:rsid w:val="00A85A30"/>
    <w:rsid w:val="00A86D63"/>
    <w:rsid w:val="00A87797"/>
    <w:rsid w:val="00A87AA4"/>
    <w:rsid w:val="00A90E72"/>
    <w:rsid w:val="00A922A2"/>
    <w:rsid w:val="00A9327B"/>
    <w:rsid w:val="00A93B69"/>
    <w:rsid w:val="00A96012"/>
    <w:rsid w:val="00A963C7"/>
    <w:rsid w:val="00A96504"/>
    <w:rsid w:val="00AA132C"/>
    <w:rsid w:val="00AA1626"/>
    <w:rsid w:val="00AA1C25"/>
    <w:rsid w:val="00AA24EC"/>
    <w:rsid w:val="00AA3DB7"/>
    <w:rsid w:val="00AA4273"/>
    <w:rsid w:val="00AA51F5"/>
    <w:rsid w:val="00AA5E3B"/>
    <w:rsid w:val="00AA68B4"/>
    <w:rsid w:val="00AB0543"/>
    <w:rsid w:val="00AB0AC9"/>
    <w:rsid w:val="00AB185A"/>
    <w:rsid w:val="00AB1B86"/>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818"/>
    <w:rsid w:val="00AD1DB7"/>
    <w:rsid w:val="00AD2852"/>
    <w:rsid w:val="00AD3976"/>
    <w:rsid w:val="00AD3B7D"/>
    <w:rsid w:val="00AD4D2A"/>
    <w:rsid w:val="00AD542F"/>
    <w:rsid w:val="00AD7305"/>
    <w:rsid w:val="00AD7E64"/>
    <w:rsid w:val="00AD7EBE"/>
    <w:rsid w:val="00AE0C56"/>
    <w:rsid w:val="00AE149E"/>
    <w:rsid w:val="00AE22F2"/>
    <w:rsid w:val="00AE29FC"/>
    <w:rsid w:val="00AE2F3F"/>
    <w:rsid w:val="00AE3B4E"/>
    <w:rsid w:val="00AE4D3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07FC2"/>
    <w:rsid w:val="00B10558"/>
    <w:rsid w:val="00B10DBC"/>
    <w:rsid w:val="00B10F55"/>
    <w:rsid w:val="00B12B06"/>
    <w:rsid w:val="00B14B71"/>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E5"/>
    <w:rsid w:val="00B35CDA"/>
    <w:rsid w:val="00B3759B"/>
    <w:rsid w:val="00B37D97"/>
    <w:rsid w:val="00B411BD"/>
    <w:rsid w:val="00B41559"/>
    <w:rsid w:val="00B416BF"/>
    <w:rsid w:val="00B418E8"/>
    <w:rsid w:val="00B41AED"/>
    <w:rsid w:val="00B41E86"/>
    <w:rsid w:val="00B42285"/>
    <w:rsid w:val="00B4274B"/>
    <w:rsid w:val="00B42EC2"/>
    <w:rsid w:val="00B435B1"/>
    <w:rsid w:val="00B4367F"/>
    <w:rsid w:val="00B438BA"/>
    <w:rsid w:val="00B44916"/>
    <w:rsid w:val="00B44F99"/>
    <w:rsid w:val="00B45876"/>
    <w:rsid w:val="00B46558"/>
    <w:rsid w:val="00B51542"/>
    <w:rsid w:val="00B51D1D"/>
    <w:rsid w:val="00B5310E"/>
    <w:rsid w:val="00B54ACC"/>
    <w:rsid w:val="00B54C75"/>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298D"/>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A51"/>
    <w:rsid w:val="00BA2FEF"/>
    <w:rsid w:val="00BB1548"/>
    <w:rsid w:val="00BB199A"/>
    <w:rsid w:val="00BB1CE7"/>
    <w:rsid w:val="00BB2FD3"/>
    <w:rsid w:val="00BB2FDF"/>
    <w:rsid w:val="00BB2FFF"/>
    <w:rsid w:val="00BB5FCB"/>
    <w:rsid w:val="00BB604B"/>
    <w:rsid w:val="00BB71E7"/>
    <w:rsid w:val="00BC00EC"/>
    <w:rsid w:val="00BC08C5"/>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4AD"/>
    <w:rsid w:val="00C01671"/>
    <w:rsid w:val="00C02419"/>
    <w:rsid w:val="00C02766"/>
    <w:rsid w:val="00C02F23"/>
    <w:rsid w:val="00C03EE8"/>
    <w:rsid w:val="00C05BEC"/>
    <w:rsid w:val="00C06E7D"/>
    <w:rsid w:val="00C1112B"/>
    <w:rsid w:val="00C11A88"/>
    <w:rsid w:val="00C12012"/>
    <w:rsid w:val="00C12874"/>
    <w:rsid w:val="00C12BC1"/>
    <w:rsid w:val="00C13BDA"/>
    <w:rsid w:val="00C13FFD"/>
    <w:rsid w:val="00C14632"/>
    <w:rsid w:val="00C163B1"/>
    <w:rsid w:val="00C16972"/>
    <w:rsid w:val="00C16C30"/>
    <w:rsid w:val="00C20A00"/>
    <w:rsid w:val="00C21673"/>
    <w:rsid w:val="00C21C7A"/>
    <w:rsid w:val="00C23130"/>
    <w:rsid w:val="00C255A5"/>
    <w:rsid w:val="00C2584B"/>
    <w:rsid w:val="00C25942"/>
    <w:rsid w:val="00C25DD9"/>
    <w:rsid w:val="00C2663F"/>
    <w:rsid w:val="00C26DB8"/>
    <w:rsid w:val="00C3400F"/>
    <w:rsid w:val="00C340C6"/>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5626"/>
    <w:rsid w:val="00C563F5"/>
    <w:rsid w:val="00C570F7"/>
    <w:rsid w:val="00C62CD5"/>
    <w:rsid w:val="00C636E6"/>
    <w:rsid w:val="00C639D6"/>
    <w:rsid w:val="00C63F8E"/>
    <w:rsid w:val="00C647FB"/>
    <w:rsid w:val="00C654E0"/>
    <w:rsid w:val="00C6625A"/>
    <w:rsid w:val="00C67713"/>
    <w:rsid w:val="00C67EAB"/>
    <w:rsid w:val="00C70DFF"/>
    <w:rsid w:val="00C7191C"/>
    <w:rsid w:val="00C719D8"/>
    <w:rsid w:val="00C75A6B"/>
    <w:rsid w:val="00C763B6"/>
    <w:rsid w:val="00C7644F"/>
    <w:rsid w:val="00C768F6"/>
    <w:rsid w:val="00C80073"/>
    <w:rsid w:val="00C80DEA"/>
    <w:rsid w:val="00C832DC"/>
    <w:rsid w:val="00C8377F"/>
    <w:rsid w:val="00C857D3"/>
    <w:rsid w:val="00C8646D"/>
    <w:rsid w:val="00C91DE3"/>
    <w:rsid w:val="00C92C7F"/>
    <w:rsid w:val="00C935A9"/>
    <w:rsid w:val="00C9369D"/>
    <w:rsid w:val="00C94323"/>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0EB8"/>
    <w:rsid w:val="00CB21D2"/>
    <w:rsid w:val="00CB26EC"/>
    <w:rsid w:val="00CB2D2A"/>
    <w:rsid w:val="00CB2E7E"/>
    <w:rsid w:val="00CB301F"/>
    <w:rsid w:val="00CB4441"/>
    <w:rsid w:val="00CB5B1E"/>
    <w:rsid w:val="00CB787A"/>
    <w:rsid w:val="00CC0553"/>
    <w:rsid w:val="00CC0C4A"/>
    <w:rsid w:val="00CC17F0"/>
    <w:rsid w:val="00CC1853"/>
    <w:rsid w:val="00CC1FAE"/>
    <w:rsid w:val="00CC231B"/>
    <w:rsid w:val="00CC3A23"/>
    <w:rsid w:val="00CC737C"/>
    <w:rsid w:val="00CD07A2"/>
    <w:rsid w:val="00CD087D"/>
    <w:rsid w:val="00CD0F5D"/>
    <w:rsid w:val="00CD1C0B"/>
    <w:rsid w:val="00CD239A"/>
    <w:rsid w:val="00CD5512"/>
    <w:rsid w:val="00CD6E3D"/>
    <w:rsid w:val="00CD71AB"/>
    <w:rsid w:val="00CD7C7C"/>
    <w:rsid w:val="00CD7CAC"/>
    <w:rsid w:val="00CE0109"/>
    <w:rsid w:val="00CE1FC5"/>
    <w:rsid w:val="00CE3023"/>
    <w:rsid w:val="00CE46E5"/>
    <w:rsid w:val="00CE47A7"/>
    <w:rsid w:val="00CE485A"/>
    <w:rsid w:val="00CE5279"/>
    <w:rsid w:val="00CE5A78"/>
    <w:rsid w:val="00CE62FF"/>
    <w:rsid w:val="00CE6B67"/>
    <w:rsid w:val="00CE6C8E"/>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E87"/>
    <w:rsid w:val="00D200AF"/>
    <w:rsid w:val="00D20B8B"/>
    <w:rsid w:val="00D2162C"/>
    <w:rsid w:val="00D21A3C"/>
    <w:rsid w:val="00D233F1"/>
    <w:rsid w:val="00D24063"/>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C1A"/>
    <w:rsid w:val="00D406FD"/>
    <w:rsid w:val="00D437D8"/>
    <w:rsid w:val="00D4419B"/>
    <w:rsid w:val="00D44994"/>
    <w:rsid w:val="00D4553B"/>
    <w:rsid w:val="00D45DF3"/>
    <w:rsid w:val="00D46174"/>
    <w:rsid w:val="00D473B8"/>
    <w:rsid w:val="00D47DD0"/>
    <w:rsid w:val="00D50183"/>
    <w:rsid w:val="00D5055A"/>
    <w:rsid w:val="00D51D12"/>
    <w:rsid w:val="00D51D82"/>
    <w:rsid w:val="00D5323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143"/>
    <w:rsid w:val="00D72400"/>
    <w:rsid w:val="00D7356F"/>
    <w:rsid w:val="00D73587"/>
    <w:rsid w:val="00D73EBB"/>
    <w:rsid w:val="00D751FB"/>
    <w:rsid w:val="00D754D6"/>
    <w:rsid w:val="00D761AA"/>
    <w:rsid w:val="00D76DDC"/>
    <w:rsid w:val="00D76FAE"/>
    <w:rsid w:val="00D777D7"/>
    <w:rsid w:val="00D77CEB"/>
    <w:rsid w:val="00D80AB8"/>
    <w:rsid w:val="00D81792"/>
    <w:rsid w:val="00D819B1"/>
    <w:rsid w:val="00D82494"/>
    <w:rsid w:val="00D83AE9"/>
    <w:rsid w:val="00D857B8"/>
    <w:rsid w:val="00D87175"/>
    <w:rsid w:val="00D87ABF"/>
    <w:rsid w:val="00D90C67"/>
    <w:rsid w:val="00D90CD3"/>
    <w:rsid w:val="00D919E6"/>
    <w:rsid w:val="00D91BE1"/>
    <w:rsid w:val="00D91C7B"/>
    <w:rsid w:val="00D92C29"/>
    <w:rsid w:val="00D936E2"/>
    <w:rsid w:val="00D943D4"/>
    <w:rsid w:val="00D95104"/>
    <w:rsid w:val="00D95600"/>
    <w:rsid w:val="00D9683C"/>
    <w:rsid w:val="00D97884"/>
    <w:rsid w:val="00DA0A7F"/>
    <w:rsid w:val="00DA18FE"/>
    <w:rsid w:val="00DA1C31"/>
    <w:rsid w:val="00DA20BC"/>
    <w:rsid w:val="00DA2ED7"/>
    <w:rsid w:val="00DA3E7A"/>
    <w:rsid w:val="00DA430C"/>
    <w:rsid w:val="00DA47E4"/>
    <w:rsid w:val="00DA615D"/>
    <w:rsid w:val="00DA6598"/>
    <w:rsid w:val="00DA6C0F"/>
    <w:rsid w:val="00DA702F"/>
    <w:rsid w:val="00DA7F8A"/>
    <w:rsid w:val="00DB0176"/>
    <w:rsid w:val="00DB0404"/>
    <w:rsid w:val="00DB0792"/>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5D10"/>
    <w:rsid w:val="00DC60A2"/>
    <w:rsid w:val="00DC6248"/>
    <w:rsid w:val="00DC6600"/>
    <w:rsid w:val="00DC67BD"/>
    <w:rsid w:val="00DC6924"/>
    <w:rsid w:val="00DC71F2"/>
    <w:rsid w:val="00DD2025"/>
    <w:rsid w:val="00DD22EA"/>
    <w:rsid w:val="00DD23A0"/>
    <w:rsid w:val="00DD3EF5"/>
    <w:rsid w:val="00DD53FA"/>
    <w:rsid w:val="00DD5F42"/>
    <w:rsid w:val="00DD6165"/>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4E2"/>
    <w:rsid w:val="00DF6C8B"/>
    <w:rsid w:val="00DF6F17"/>
    <w:rsid w:val="00DF78FA"/>
    <w:rsid w:val="00E00082"/>
    <w:rsid w:val="00E002F1"/>
    <w:rsid w:val="00E0082C"/>
    <w:rsid w:val="00E01DAA"/>
    <w:rsid w:val="00E022B3"/>
    <w:rsid w:val="00E023E5"/>
    <w:rsid w:val="00E02432"/>
    <w:rsid w:val="00E02903"/>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A34"/>
    <w:rsid w:val="00E32D62"/>
    <w:rsid w:val="00E33116"/>
    <w:rsid w:val="00E338E1"/>
    <w:rsid w:val="00E339DC"/>
    <w:rsid w:val="00E33E15"/>
    <w:rsid w:val="00E361B8"/>
    <w:rsid w:val="00E36A1B"/>
    <w:rsid w:val="00E429ED"/>
    <w:rsid w:val="00E42B82"/>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6879"/>
    <w:rsid w:val="00E671C9"/>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960"/>
    <w:rsid w:val="00E91F04"/>
    <w:rsid w:val="00E91F35"/>
    <w:rsid w:val="00E9347C"/>
    <w:rsid w:val="00E937AC"/>
    <w:rsid w:val="00E95BA6"/>
    <w:rsid w:val="00E97157"/>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1F2"/>
    <w:rsid w:val="00EB1B27"/>
    <w:rsid w:val="00EB1DA8"/>
    <w:rsid w:val="00EB20B9"/>
    <w:rsid w:val="00EB4CFF"/>
    <w:rsid w:val="00EB5476"/>
    <w:rsid w:val="00EB70B0"/>
    <w:rsid w:val="00EB7633"/>
    <w:rsid w:val="00EB7736"/>
    <w:rsid w:val="00EC1E53"/>
    <w:rsid w:val="00EC1F52"/>
    <w:rsid w:val="00EC297E"/>
    <w:rsid w:val="00EC2E2D"/>
    <w:rsid w:val="00EC37BB"/>
    <w:rsid w:val="00EC4077"/>
    <w:rsid w:val="00EC462B"/>
    <w:rsid w:val="00EC4723"/>
    <w:rsid w:val="00EC4ECD"/>
    <w:rsid w:val="00EC56E0"/>
    <w:rsid w:val="00EC6057"/>
    <w:rsid w:val="00EC6847"/>
    <w:rsid w:val="00EC7728"/>
    <w:rsid w:val="00EC7DB6"/>
    <w:rsid w:val="00ED162F"/>
    <w:rsid w:val="00ED2E52"/>
    <w:rsid w:val="00ED3024"/>
    <w:rsid w:val="00ED30FF"/>
    <w:rsid w:val="00ED5FE4"/>
    <w:rsid w:val="00ED71C5"/>
    <w:rsid w:val="00EE0A62"/>
    <w:rsid w:val="00EE16FA"/>
    <w:rsid w:val="00EE295C"/>
    <w:rsid w:val="00EE39F0"/>
    <w:rsid w:val="00EE3C42"/>
    <w:rsid w:val="00EE3D4F"/>
    <w:rsid w:val="00EE534D"/>
    <w:rsid w:val="00EE5560"/>
    <w:rsid w:val="00EE5CD8"/>
    <w:rsid w:val="00EE6F1E"/>
    <w:rsid w:val="00EE7172"/>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1D76"/>
    <w:rsid w:val="00F13162"/>
    <w:rsid w:val="00F133A1"/>
    <w:rsid w:val="00F13ECD"/>
    <w:rsid w:val="00F155CE"/>
    <w:rsid w:val="00F16BF2"/>
    <w:rsid w:val="00F17EAE"/>
    <w:rsid w:val="00F218D4"/>
    <w:rsid w:val="00F2250A"/>
    <w:rsid w:val="00F24788"/>
    <w:rsid w:val="00F24A63"/>
    <w:rsid w:val="00F2640F"/>
    <w:rsid w:val="00F26B8D"/>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2AC0"/>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3829"/>
    <w:rsid w:val="00F84069"/>
    <w:rsid w:val="00F841FF"/>
    <w:rsid w:val="00F842DF"/>
    <w:rsid w:val="00F843D7"/>
    <w:rsid w:val="00F84884"/>
    <w:rsid w:val="00F85536"/>
    <w:rsid w:val="00F8657A"/>
    <w:rsid w:val="00F8679A"/>
    <w:rsid w:val="00F87117"/>
    <w:rsid w:val="00F8736C"/>
    <w:rsid w:val="00F879B8"/>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039"/>
    <w:rsid w:val="00FB6165"/>
    <w:rsid w:val="00FC0150"/>
    <w:rsid w:val="00FC03AB"/>
    <w:rsid w:val="00FC22A0"/>
    <w:rsid w:val="00FC26F3"/>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528"/>
    <w:rsid w:val="00FD7DF9"/>
    <w:rsid w:val="00FE042C"/>
    <w:rsid w:val="00FE0B51"/>
    <w:rsid w:val="00FE0B78"/>
    <w:rsid w:val="00FE0ED4"/>
    <w:rsid w:val="00FE1EAB"/>
    <w:rsid w:val="00FE20E5"/>
    <w:rsid w:val="00FE3465"/>
    <w:rsid w:val="00FE67CF"/>
    <w:rsid w:val="00FE6D20"/>
    <w:rsid w:val="00FE6FB9"/>
    <w:rsid w:val="00FE7549"/>
    <w:rsid w:val="00FE7BCC"/>
    <w:rsid w:val="00FF003A"/>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32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91.zip"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C4EF8-3DC9-48C1-9260-A3C30EF81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2749</Words>
  <Characters>15674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2021-01-18T05:19:00Z</dcterms:created>
  <dcterms:modified xsi:type="dcterms:W3CDTF">2021-01-18T17:47:00Z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