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BA7609B" w:rsidR="003A043D" w:rsidRPr="0042310C" w:rsidRDefault="003A043D" w:rsidP="003A043D">
      <w:pPr>
        <w:pStyle w:val="Header"/>
        <w:tabs>
          <w:tab w:val="right" w:pos="9498"/>
        </w:tabs>
        <w:rPr>
          <w:rFonts w:cs="Arial"/>
          <w:bCs/>
          <w:sz w:val="22"/>
        </w:rPr>
      </w:pPr>
      <w:bookmarkStart w:id="0" w:name="_Hlk52229393"/>
      <w:bookmarkStart w:id="1" w:name="_GoBack"/>
      <w:bookmarkEnd w:id="0"/>
      <w:bookmarkEnd w:id="1"/>
      <w:r w:rsidRPr="0042310C">
        <w:rPr>
          <w:rFonts w:cs="Arial"/>
          <w:bCs/>
          <w:sz w:val="22"/>
        </w:rPr>
        <w:t>3GPP TSG-RAN WG1 Meeting #10</w:t>
      </w:r>
      <w:r w:rsidR="006018DC">
        <w:rPr>
          <w:rFonts w:cs="Arial"/>
          <w:bCs/>
          <w:sz w:val="22"/>
        </w:rPr>
        <w:t>3</w:t>
      </w:r>
      <w:r w:rsidRPr="0042310C">
        <w:rPr>
          <w:rFonts w:cs="Arial"/>
          <w:bCs/>
          <w:sz w:val="22"/>
        </w:rPr>
        <w:t>-e</w:t>
      </w:r>
      <w:r w:rsidRPr="0042310C">
        <w:rPr>
          <w:rFonts w:cs="Arial"/>
          <w:bCs/>
          <w:sz w:val="22"/>
        </w:rPr>
        <w:tab/>
        <w:t>Tdoc R1-</w:t>
      </w:r>
      <w:r w:rsidR="006B5128" w:rsidRPr="006B5128">
        <w:rPr>
          <w:rFonts w:cs="Arial"/>
          <w:bCs/>
          <w:sz w:val="22"/>
        </w:rPr>
        <w:t>200</w:t>
      </w:r>
      <w:r w:rsidR="006018DC">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E21F402"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37F8C">
        <w:rPr>
          <w:rFonts w:ascii="Arial" w:hAnsi="Arial" w:cs="Arial"/>
          <w:b/>
        </w:rPr>
        <w:t>on</w:t>
      </w:r>
      <w:r w:rsidR="00E60348">
        <w:rPr>
          <w:rFonts w:ascii="Arial" w:hAnsi="Arial" w:cs="Arial"/>
          <w:b/>
        </w:rPr>
        <w:t xml:space="preserve"> RedCap</w:t>
      </w:r>
      <w:r w:rsidR="00784958">
        <w:rPr>
          <w:rFonts w:ascii="Arial" w:hAnsi="Arial" w:cs="Arial"/>
          <w:b/>
        </w:rPr>
        <w:t xml:space="preserve"> evaluation</w:t>
      </w:r>
      <w:r w:rsidR="00237F8C">
        <w:rPr>
          <w:rFonts w:ascii="Arial" w:hAnsi="Arial" w:cs="Arial"/>
          <w:b/>
        </w:rPr>
        <w:t xml:space="preserve"> results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1C3FEF32" w14:textId="78C21BAC" w:rsidR="00902C33" w:rsidRDefault="00902C33" w:rsidP="00F02F75">
      <w:pPr>
        <w:jc w:val="both"/>
        <w:rPr>
          <w:lang w:val="en-US"/>
        </w:rPr>
      </w:pPr>
      <w:r>
        <w:rPr>
          <w:lang w:val="en-US"/>
        </w:rPr>
        <w:t xml:space="preserve">This FL summary captures RAN1#103-e email discussion </w:t>
      </w:r>
      <w:r w:rsidRPr="00902C33">
        <w:rPr>
          <w:lang w:val="en-US"/>
        </w:rPr>
        <w:t>[103-e-NR-RedCap-EvaluationResults]</w:t>
      </w:r>
      <w:r w:rsidR="00F9476C">
        <w:rPr>
          <w:lang w:val="en-US"/>
        </w:rPr>
        <w:t xml:space="preserve"> for collection of RedCap</w:t>
      </w:r>
      <w:r w:rsidR="00DA22CF">
        <w:rPr>
          <w:lang w:val="en-US"/>
        </w:rPr>
        <w:t xml:space="preserve"> </w:t>
      </w:r>
      <w:r w:rsidR="00F9476C">
        <w:rPr>
          <w:lang w:val="en-US"/>
        </w:rPr>
        <w:t>evaluation results.</w:t>
      </w:r>
      <w:r w:rsidR="00B24254">
        <w:rPr>
          <w:lang w:val="en-US"/>
        </w:rPr>
        <w:t xml:space="preserve"> The following working directory is used during the email discussion: </w:t>
      </w:r>
    </w:p>
    <w:p w14:paraId="4EAE09FD" w14:textId="254FEBB3" w:rsidR="00B24254" w:rsidRPr="00250108" w:rsidRDefault="00B24254" w:rsidP="00F02F75">
      <w:pPr>
        <w:jc w:val="both"/>
        <w:rPr>
          <w:sz w:val="18"/>
          <w:szCs w:val="18"/>
          <w:lang w:val="en-US"/>
        </w:rPr>
      </w:pPr>
      <w:hyperlink r:id="rId11" w:history="1">
        <w:r w:rsidRPr="00250108">
          <w:rPr>
            <w:rStyle w:val="Hyperlink"/>
            <w:sz w:val="18"/>
            <w:szCs w:val="18"/>
            <w:lang w:val="en-US"/>
          </w:rPr>
          <w:t>https://www.3gpp.org/ftp/tsg_ran/WG1_RL1/TSGR1_103-e/Inbox/drafts/8.6/EvaluationResults/</w:t>
        </w:r>
      </w:hyperlink>
    </w:p>
    <w:p w14:paraId="074C6472" w14:textId="3E3CDB54" w:rsidR="00B0564D" w:rsidRDefault="006018DC" w:rsidP="00F02F75">
      <w:pPr>
        <w:jc w:val="both"/>
        <w:rPr>
          <w:lang w:val="en-US"/>
        </w:rPr>
      </w:pPr>
      <w:r>
        <w:rPr>
          <w:lang w:val="en-US"/>
        </w:rPr>
        <w:t xml:space="preserve">Initial collection of RedCap evaluation results </w:t>
      </w:r>
      <w:r w:rsidR="00902C33">
        <w:rPr>
          <w:lang w:val="en-US"/>
        </w:rPr>
        <w:t>were</w:t>
      </w:r>
      <w:r>
        <w:rPr>
          <w:lang w:val="en-US"/>
        </w:rPr>
        <w:t xml:space="preserve"> captured in </w:t>
      </w:r>
      <w:hyperlink r:id="rId12" w:history="1">
        <w:r w:rsidR="003B0E86" w:rsidRPr="003B0E86">
          <w:rPr>
            <w:rStyle w:val="Hyperlink"/>
            <w:lang w:val="en-US"/>
          </w:rPr>
          <w:t>R1-2007482</w:t>
        </w:r>
      </w:hyperlink>
      <w:r w:rsidR="00902C33">
        <w:rPr>
          <w:lang w:val="en-US"/>
        </w:rPr>
        <w:t xml:space="preserve">, following a discussion on the spreadsheet templates captured </w:t>
      </w:r>
      <w:r w:rsidR="0023198F" w:rsidRPr="00703BF9">
        <w:rPr>
          <w:lang w:val="en-US"/>
        </w:rPr>
        <w:t xml:space="preserve">in </w:t>
      </w:r>
      <w:hyperlink r:id="rId13" w:history="1">
        <w:r w:rsidR="00EF3DC9" w:rsidRPr="00703BF9">
          <w:rPr>
            <w:rStyle w:val="Hyperlink"/>
            <w:lang w:val="en-US"/>
          </w:rPr>
          <w:t>R1-2007476</w:t>
        </w:r>
      </w:hyperlink>
      <w:r w:rsidR="00513DD8" w:rsidRPr="00703BF9">
        <w:rPr>
          <w:lang w:val="en-US"/>
        </w:rPr>
        <w:t>,</w:t>
      </w:r>
      <w:r w:rsidR="00644108" w:rsidRPr="00703BF9">
        <w:rPr>
          <w:lang w:val="en-US"/>
        </w:rPr>
        <w:t xml:space="preserve"> </w:t>
      </w:r>
      <w:hyperlink r:id="rId14" w:history="1">
        <w:r w:rsidR="00644108" w:rsidRPr="00703BF9">
          <w:rPr>
            <w:rStyle w:val="Hyperlink"/>
            <w:lang w:val="en-US"/>
          </w:rPr>
          <w:t>R1-2007477</w:t>
        </w:r>
      </w:hyperlink>
      <w:r w:rsidR="005E4036" w:rsidRPr="00703BF9">
        <w:rPr>
          <w:lang w:val="en-US"/>
        </w:rPr>
        <w:t>,</w:t>
      </w:r>
      <w:r w:rsidR="00513DD8" w:rsidRPr="00703BF9">
        <w:rPr>
          <w:lang w:val="en-US"/>
        </w:rPr>
        <w:t xml:space="preserve"> </w:t>
      </w:r>
      <w:bookmarkStart w:id="6" w:name="_Hlk53551530"/>
      <w:r w:rsidR="00314A50" w:rsidRPr="00703BF9">
        <w:fldChar w:fldCharType="begin"/>
      </w:r>
      <w:r w:rsidR="00314A50" w:rsidRPr="00703BF9">
        <w:instrText xml:space="preserve"> HYPERLINK "https://www.3gpp.org/ftp/tsg_ran/WG1_RL1/TSGR1_102-e/Docs/R1-2007478.zip" </w:instrText>
      </w:r>
      <w:r w:rsidR="00314A50" w:rsidRPr="00703BF9">
        <w:fldChar w:fldCharType="separate"/>
      </w:r>
      <w:r w:rsidR="00513DD8" w:rsidRPr="00703BF9">
        <w:rPr>
          <w:rStyle w:val="Hyperlink"/>
          <w:lang w:val="en-US"/>
        </w:rPr>
        <w:t>R1-2007478</w:t>
      </w:r>
      <w:r w:rsidR="00314A50" w:rsidRPr="00703BF9">
        <w:rPr>
          <w:rStyle w:val="Hyperlink"/>
          <w:lang w:val="en-US"/>
        </w:rPr>
        <w:fldChar w:fldCharType="end"/>
      </w:r>
      <w:bookmarkEnd w:id="6"/>
      <w:r w:rsidR="0023198F" w:rsidRPr="00703BF9">
        <w:rPr>
          <w:lang w:val="en-US"/>
        </w:rPr>
        <w:t xml:space="preserve"> and </w:t>
      </w:r>
      <w:hyperlink r:id="rId15" w:history="1">
        <w:r w:rsidR="0023198F" w:rsidRPr="00703BF9">
          <w:rPr>
            <w:rStyle w:val="Hyperlink"/>
            <w:lang w:val="en-US"/>
          </w:rPr>
          <w:t>R1-2007481</w:t>
        </w:r>
      </w:hyperlink>
      <w:r w:rsidR="00703BF9">
        <w:rPr>
          <w:lang w:val="en-US"/>
        </w:rPr>
        <w:t>,</w:t>
      </w:r>
      <w:r w:rsidR="00E71157">
        <w:rPr>
          <w:lang w:val="en-US"/>
        </w:rPr>
        <w:t xml:space="preserve"> </w:t>
      </w:r>
      <w:r w:rsidR="00703BF9">
        <w:rPr>
          <w:lang w:val="en-US"/>
        </w:rPr>
        <w:t>where</w:t>
      </w:r>
      <w:r w:rsidR="005C3665" w:rsidRPr="00703BF9">
        <w:rPr>
          <w:lang w:val="en-US"/>
        </w:rPr>
        <w:t xml:space="preserve"> </w:t>
      </w:r>
      <w:r w:rsidR="00703BF9">
        <w:rPr>
          <w:lang w:val="en-US"/>
        </w:rPr>
        <w:t>t</w:t>
      </w:r>
      <w:r w:rsidR="005C3665" w:rsidRPr="00703BF9">
        <w:rPr>
          <w:lang w:val="en-US"/>
        </w:rPr>
        <w:t xml:space="preserve">he two last ones </w:t>
      </w:r>
      <w:r w:rsidR="00276AA3" w:rsidRPr="00703BF9">
        <w:rPr>
          <w:lang w:val="en-US"/>
        </w:rPr>
        <w:t>(</w:t>
      </w:r>
      <w:hyperlink r:id="rId16" w:history="1">
        <w:r w:rsidR="00276AA3" w:rsidRPr="00703BF9">
          <w:rPr>
            <w:rStyle w:val="Hyperlink"/>
            <w:lang w:val="en-US"/>
          </w:rPr>
          <w:t>R1-2007478</w:t>
        </w:r>
      </w:hyperlink>
      <w:r w:rsidR="00276AA3" w:rsidRPr="00703BF9">
        <w:rPr>
          <w:lang w:val="en-US"/>
        </w:rPr>
        <w:t xml:space="preserve">, </w:t>
      </w:r>
      <w:hyperlink r:id="rId17" w:history="1">
        <w:r w:rsidR="00276AA3" w:rsidRPr="00703BF9">
          <w:rPr>
            <w:rStyle w:val="Hyperlink"/>
            <w:lang w:val="en-US"/>
          </w:rPr>
          <w:t>R1-2007481</w:t>
        </w:r>
      </w:hyperlink>
      <w:r w:rsidR="00276AA3" w:rsidRPr="00703BF9">
        <w:rPr>
          <w:lang w:val="en-US"/>
        </w:rPr>
        <w:t xml:space="preserve">) </w:t>
      </w:r>
      <w:r w:rsidR="00703BF9">
        <w:rPr>
          <w:lang w:val="en-US"/>
        </w:rPr>
        <w:t>provide</w:t>
      </w:r>
      <w:r w:rsidR="00EB233A">
        <w:rPr>
          <w:lang w:val="en-US"/>
        </w:rPr>
        <w:t>d</w:t>
      </w:r>
      <w:r w:rsidR="005C3665" w:rsidRPr="00703BF9">
        <w:rPr>
          <w:lang w:val="en-US"/>
        </w:rPr>
        <w:t xml:space="preserve"> guidance </w:t>
      </w:r>
      <w:r w:rsidR="00703BF9">
        <w:rPr>
          <w:lang w:val="en-US"/>
        </w:rPr>
        <w:t>for</w:t>
      </w:r>
      <w:r w:rsidR="005C3665" w:rsidRPr="00703BF9">
        <w:rPr>
          <w:lang w:val="en-US"/>
        </w:rPr>
        <w:t xml:space="preserve"> how to fill out the templates.</w:t>
      </w:r>
    </w:p>
    <w:p w14:paraId="0099E6CF" w14:textId="2B67B76C" w:rsidR="009A5AAE" w:rsidRDefault="009A5AAE" w:rsidP="00F02F75">
      <w:pPr>
        <w:jc w:val="both"/>
        <w:rPr>
          <w:lang w:val="en-US"/>
        </w:rPr>
      </w:pPr>
      <w:r>
        <w:rPr>
          <w:lang w:val="en-US"/>
        </w:rPr>
        <w:t>Th</w:t>
      </w:r>
      <w:r>
        <w:rPr>
          <w:lang w:val="en-US"/>
        </w:rPr>
        <w:t>is</w:t>
      </w:r>
      <w:r>
        <w:rPr>
          <w:lang w:val="en-US"/>
        </w:rPr>
        <w:t xml:space="preserve"> discussion document contains some instructions and comment fields. Entering comments in the discussion document is optional. The intention with the comment fields in the discussion document is to provide a place where comments can be entered other than in the spreadsheets, since if a lot of comments are entered in the comment fields in the spreadsheets, the spreadsheets might become rather bloated. So, please use the comment fields in the spreadsheets sparingly and enter any additional comments that you might have in the discussion document. In the end, the discussion document and spreadsheets will all be included in a single Tdoc.</w:t>
      </w:r>
    </w:p>
    <w:p w14:paraId="0683FCBC" w14:textId="77777777" w:rsidR="00F02F75" w:rsidRPr="00F02F75" w:rsidRDefault="009A5AAE" w:rsidP="00F02F75">
      <w:pPr>
        <w:jc w:val="both"/>
        <w:rPr>
          <w:lang w:val="en-US"/>
        </w:rPr>
      </w:pPr>
      <w:r w:rsidRPr="00F02F75">
        <w:rPr>
          <w:lang w:val="en-US"/>
        </w:rPr>
        <w:t>Follow the naming convention in this example:</w:t>
      </w:r>
    </w:p>
    <w:p w14:paraId="5511AABF"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RedCapCost-v000.xlsx</w:t>
      </w:r>
    </w:p>
    <w:p w14:paraId="44A89167"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RedCapCost-v001-CompanyA.xlsx</w:t>
      </w:r>
    </w:p>
    <w:p w14:paraId="53273594"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RedCapCost-v002-CompanyA-CompanyB.xlsx</w:t>
      </w:r>
    </w:p>
    <w:p w14:paraId="1C851120" w14:textId="3462F394" w:rsidR="009A5AAE" w:rsidRPr="001E307F" w:rsidRDefault="009A5AAE" w:rsidP="00F02F75">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RedCapCost-v003-CompanyB-CompanyC.xlsx</w:t>
      </w:r>
    </w:p>
    <w:p w14:paraId="5EF05DB4" w14:textId="0DA92562" w:rsidR="009A5AAE" w:rsidRPr="00F02F75" w:rsidRDefault="009A5AAE" w:rsidP="00F02F75">
      <w:pPr>
        <w:jc w:val="both"/>
        <w:rPr>
          <w:lang w:val="en-US"/>
        </w:rPr>
      </w:pPr>
      <w:r w:rsidRPr="00F02F75">
        <w:rPr>
          <w:lang w:val="en-US"/>
        </w:rPr>
        <w:t xml:space="preserve">If needed, you may “lock” a spreadsheet file for 30 minutes by creating a </w:t>
      </w:r>
      <w:r w:rsidR="00F02F75">
        <w:rPr>
          <w:lang w:val="en-US"/>
        </w:rPr>
        <w:t>“</w:t>
      </w:r>
      <w:r w:rsidR="00F02F75">
        <w:rPr>
          <w:color w:val="FF0000"/>
          <w:lang w:val="en-US"/>
        </w:rPr>
        <w:t>dot-</w:t>
      </w:r>
      <w:r w:rsidRPr="00F02F75">
        <w:rPr>
          <w:color w:val="FF0000"/>
          <w:lang w:val="en-US"/>
        </w:rPr>
        <w:t>checkout</w:t>
      </w:r>
      <w:r w:rsidR="00F02F75" w:rsidRPr="00F02F75">
        <w:rPr>
          <w:lang w:val="en-US"/>
        </w:rPr>
        <w:t>”</w:t>
      </w:r>
      <w:r w:rsidRPr="00F02F75">
        <w:rPr>
          <w:lang w:val="en-US"/>
        </w:rPr>
        <w:t xml:space="preserve"> file, as in this example:</w:t>
      </w:r>
    </w:p>
    <w:p w14:paraId="70BF91CC" w14:textId="3BCADE4E"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Pr="001E307F">
        <w:rPr>
          <w:rFonts w:ascii="Times New Roman" w:eastAsia="Times New Roman" w:hAnsi="Times New Roman" w:cs="Times New Roman"/>
          <w:i/>
          <w:iCs/>
          <w:sz w:val="20"/>
          <w:szCs w:val="20"/>
        </w:rPr>
        <w:t>RedCapCost-v002-CompanyA-CompanyB.xlsx</w:t>
      </w:r>
      <w:r w:rsidRPr="00F02F75">
        <w:rPr>
          <w:rFonts w:ascii="Times New Roman" w:eastAsia="Times New Roman" w:hAnsi="Times New Roman" w:cs="Times New Roman"/>
          <w:sz w:val="20"/>
          <w:szCs w:val="20"/>
        </w:rPr>
        <w:t xml:space="preserve"> but need</w:t>
      </w:r>
      <w:r w:rsidR="00F02F75">
        <w:rPr>
          <w:rFonts w:ascii="Times New Roman" w:eastAsia="Times New Roman" w:hAnsi="Times New Roman" w:cs="Times New Roman"/>
          <w:sz w:val="20"/>
          <w:szCs w:val="20"/>
        </w:rPr>
        <w:t>s</w:t>
      </w:r>
      <w:r w:rsidRPr="00F02F75">
        <w:rPr>
          <w:rFonts w:ascii="Times New Roman" w:eastAsia="Times New Roman" w:hAnsi="Times New Roman" w:cs="Times New Roman"/>
          <w:sz w:val="20"/>
          <w:szCs w:val="20"/>
        </w:rPr>
        <w:t xml:space="preserve"> some time.</w:t>
      </w:r>
    </w:p>
    <w:p w14:paraId="5C8BA572" w14:textId="16CE2B02"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uploads a </w:t>
      </w:r>
      <w:r w:rsidR="00E203D3">
        <w:rPr>
          <w:rFonts w:ascii="Times New Roman" w:eastAsia="Times New Roman" w:hAnsi="Times New Roman" w:cs="Times New Roman"/>
          <w:sz w:val="20"/>
          <w:szCs w:val="20"/>
        </w:rPr>
        <w:t xml:space="preserve">(preferably empty) </w:t>
      </w:r>
      <w:r w:rsidRPr="00F02F75">
        <w:rPr>
          <w:rFonts w:ascii="Times New Roman" w:eastAsia="Times New Roman" w:hAnsi="Times New Roman" w:cs="Times New Roman"/>
          <w:sz w:val="20"/>
          <w:szCs w:val="20"/>
        </w:rPr>
        <w:t xml:space="preserve">file named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.checkout</w:t>
      </w:r>
    </w:p>
    <w:p w14:paraId="458D54C1" w14:textId="77777777"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its update in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.xlsx</w:t>
      </w:r>
    </w:p>
    <w:p w14:paraId="0AD53BA1" w14:textId="77777777"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7A9D723F" w14:textId="315D4477" w:rsidR="009A5AAE"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0180BD6B" w14:textId="2B6CAB61" w:rsidR="00E24D36" w:rsidRDefault="00503D6B" w:rsidP="00E24D36">
      <w:pPr>
        <w:pStyle w:val="Heading1"/>
      </w:pPr>
      <w:r>
        <w:t>2</w:t>
      </w:r>
      <w:r w:rsidR="00E24D36">
        <w:tab/>
      </w:r>
      <w:r w:rsidR="00C0476F">
        <w:t>C</w:t>
      </w:r>
      <w:r w:rsidR="00E24D36">
        <w:t>ost reduction evaluation</w:t>
      </w:r>
    </w:p>
    <w:p w14:paraId="36C7ED81" w14:textId="5B1A463F" w:rsidR="009A5AAE" w:rsidRDefault="009A5AAE" w:rsidP="009A5AAE">
      <w:pPr>
        <w:rPr>
          <w:lang w:val="en-US"/>
        </w:rPr>
      </w:pPr>
      <w:r>
        <w:rPr>
          <w:lang w:val="en-US"/>
        </w:rPr>
        <w:t>Companies are invited to provide their evaluation results in the spreadsheet in this folder:</w:t>
      </w:r>
    </w:p>
    <w:p w14:paraId="029A887C" w14:textId="77777777" w:rsidR="003F3104" w:rsidRPr="00250108" w:rsidRDefault="003F3104" w:rsidP="003F3104">
      <w:pPr>
        <w:rPr>
          <w:sz w:val="18"/>
          <w:szCs w:val="18"/>
          <w:lang w:val="en-US"/>
        </w:rPr>
      </w:pPr>
      <w:hyperlink r:id="rId18" w:history="1">
        <w:r w:rsidRPr="00250108">
          <w:rPr>
            <w:rStyle w:val="Hyperlink"/>
            <w:sz w:val="18"/>
            <w:szCs w:val="18"/>
            <w:lang w:val="en-US"/>
          </w:rPr>
          <w:t>https://www.3gpp.org/ftp/tsg_ran/WG1_RL1/TSGR1_103-e/Inbox/drafts/8.6/EvaluationResults/RedCapCost/</w:t>
        </w:r>
      </w:hyperlink>
    </w:p>
    <w:p w14:paraId="62E8A4C7" w14:textId="6078BC00"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5C856503" w:rsidR="00C671E5" w:rsidRDefault="00C671E5" w:rsidP="00804394">
            <w:pPr>
              <w:rPr>
                <w:b/>
                <w:bCs/>
              </w:rPr>
            </w:pPr>
            <w:r>
              <w:rPr>
                <w:b/>
                <w:bCs/>
              </w:rPr>
              <w:t>Comments</w:t>
            </w:r>
            <w:r w:rsidR="00421C33">
              <w:rPr>
                <w:b/>
                <w:bCs/>
              </w:rPr>
              <w:t xml:space="preserve"> on cost reduction evaluation</w:t>
            </w:r>
          </w:p>
        </w:tc>
      </w:tr>
      <w:tr w:rsidR="00A809A2" w14:paraId="168D33C9" w14:textId="77777777" w:rsidTr="00804394">
        <w:tc>
          <w:tcPr>
            <w:tcW w:w="1838" w:type="dxa"/>
            <w:tcBorders>
              <w:top w:val="single" w:sz="4" w:space="0" w:color="auto"/>
              <w:left w:val="single" w:sz="4" w:space="0" w:color="auto"/>
              <w:bottom w:val="single" w:sz="4" w:space="0" w:color="auto"/>
              <w:right w:val="single" w:sz="4" w:space="0" w:color="auto"/>
            </w:tcBorders>
          </w:tcPr>
          <w:p w14:paraId="425F0564" w14:textId="683F2D27" w:rsidR="00A809A2" w:rsidRDefault="00A809A2" w:rsidP="00804394">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25EB687" w14:textId="61753355" w:rsidR="00911799" w:rsidRPr="00A809A2" w:rsidRDefault="00911799" w:rsidP="00DB10B9">
            <w:pPr>
              <w:rPr>
                <w:lang w:val="en-US"/>
              </w:rPr>
            </w:pPr>
          </w:p>
        </w:tc>
      </w:tr>
    </w:tbl>
    <w:p w14:paraId="032C2534" w14:textId="77777777" w:rsidR="00C671E5" w:rsidRDefault="00C671E5" w:rsidP="00C671E5">
      <w:pPr>
        <w:jc w:val="both"/>
        <w:rPr>
          <w:lang w:val="en-US"/>
        </w:rPr>
      </w:pPr>
    </w:p>
    <w:p w14:paraId="75CEF42C" w14:textId="5B88A23B" w:rsidR="00503D6B" w:rsidRDefault="00503D6B" w:rsidP="00503D6B">
      <w:pPr>
        <w:pStyle w:val="Heading1"/>
      </w:pPr>
      <w:bookmarkStart w:id="7" w:name="_Toc42034927"/>
      <w:bookmarkStart w:id="8" w:name="_Toc42211937"/>
      <w:bookmarkStart w:id="9" w:name="_Hlk41391803"/>
      <w:r>
        <w:t>3</w:t>
      </w:r>
      <w:r>
        <w:tab/>
      </w:r>
      <w:r w:rsidR="001E6C35">
        <w:t>P</w:t>
      </w:r>
      <w:r>
        <w:t>ower saving evaluation</w:t>
      </w:r>
    </w:p>
    <w:p w14:paraId="020986F0" w14:textId="08A20488" w:rsidR="009A5AAE" w:rsidRDefault="009A5AAE" w:rsidP="009A5AAE">
      <w:pPr>
        <w:rPr>
          <w:lang w:val="en-US"/>
        </w:rPr>
      </w:pPr>
      <w:r>
        <w:rPr>
          <w:lang w:val="en-US"/>
        </w:rPr>
        <w:t>Companies are invited to provide their evaluation results in the spreadsheet in this folder:</w:t>
      </w:r>
    </w:p>
    <w:p w14:paraId="18711284" w14:textId="545049C0" w:rsidR="003F3104" w:rsidRPr="00250108" w:rsidRDefault="003F3104" w:rsidP="00E669D0">
      <w:pPr>
        <w:rPr>
          <w:sz w:val="18"/>
          <w:szCs w:val="18"/>
          <w:lang w:val="en-US"/>
        </w:rPr>
      </w:pPr>
      <w:hyperlink r:id="rId19" w:history="1">
        <w:r w:rsidRPr="00250108">
          <w:rPr>
            <w:rStyle w:val="Hyperlink"/>
            <w:sz w:val="18"/>
            <w:szCs w:val="18"/>
            <w:lang w:val="en-US"/>
          </w:rPr>
          <w:t>https://www.3gpp.org/ftp/tsg_ran/WG1_RL1/TSGR1_103-e/Inbox/drafts/8.6/EvaluationResults/RedCapPower</w:t>
        </w:r>
        <w:r w:rsidRPr="00250108">
          <w:rPr>
            <w:rStyle w:val="Hyperlink"/>
            <w:sz w:val="18"/>
            <w:szCs w:val="18"/>
            <w:lang w:val="en-US"/>
          </w:rPr>
          <w:t>/</w:t>
        </w:r>
      </w:hyperlink>
    </w:p>
    <w:p w14:paraId="0890928C"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6B487A7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BEED"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7997" w14:textId="044B2E14" w:rsidR="00421C33" w:rsidRDefault="00421C33" w:rsidP="00DB7CAE">
            <w:pPr>
              <w:rPr>
                <w:b/>
                <w:bCs/>
              </w:rPr>
            </w:pPr>
            <w:r>
              <w:rPr>
                <w:b/>
                <w:bCs/>
              </w:rPr>
              <w:t>Comments on power saving evaluation</w:t>
            </w:r>
          </w:p>
        </w:tc>
      </w:tr>
      <w:tr w:rsidR="00421C33" w14:paraId="36C6E10A" w14:textId="77777777" w:rsidTr="00DB7CAE">
        <w:tc>
          <w:tcPr>
            <w:tcW w:w="1838" w:type="dxa"/>
            <w:tcBorders>
              <w:top w:val="single" w:sz="4" w:space="0" w:color="auto"/>
              <w:left w:val="single" w:sz="4" w:space="0" w:color="auto"/>
              <w:bottom w:val="single" w:sz="4" w:space="0" w:color="auto"/>
              <w:right w:val="single" w:sz="4" w:space="0" w:color="auto"/>
            </w:tcBorders>
          </w:tcPr>
          <w:p w14:paraId="568FBEC9" w14:textId="6CBE9F32"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39719D5" w14:textId="47C85DAD" w:rsidR="00421C33" w:rsidRDefault="00421C33" w:rsidP="00DB7CAE">
            <w:pPr>
              <w:rPr>
                <w:rFonts w:eastAsia="DengXian"/>
                <w:lang w:val="en-US" w:eastAsia="zh-CN"/>
              </w:rPr>
            </w:pPr>
          </w:p>
        </w:tc>
      </w:tr>
    </w:tbl>
    <w:p w14:paraId="2E6EF8BB" w14:textId="77777777" w:rsidR="00F27C3F" w:rsidRDefault="00F27C3F" w:rsidP="003A602A">
      <w:pPr>
        <w:rPr>
          <w:lang w:val="en-US"/>
        </w:rPr>
      </w:pPr>
    </w:p>
    <w:p w14:paraId="6441AAE4" w14:textId="03492CC3" w:rsidR="00503D6B" w:rsidRDefault="00503D6B" w:rsidP="00503D6B">
      <w:pPr>
        <w:pStyle w:val="Heading1"/>
      </w:pPr>
      <w:r>
        <w:t>4</w:t>
      </w:r>
      <w:r>
        <w:tab/>
      </w:r>
      <w:r w:rsidR="00DF543D">
        <w:t>C</w:t>
      </w:r>
      <w:r>
        <w:t>overage recovery evaluation</w:t>
      </w:r>
    </w:p>
    <w:bookmarkEnd w:id="7"/>
    <w:bookmarkEnd w:id="8"/>
    <w:bookmarkEnd w:id="9"/>
    <w:p w14:paraId="1821508E" w14:textId="5C4D303F" w:rsidR="009A5AAE" w:rsidRDefault="009A5AAE" w:rsidP="009A5AAE">
      <w:pPr>
        <w:rPr>
          <w:lang w:val="en-US"/>
        </w:rPr>
      </w:pPr>
      <w:r>
        <w:rPr>
          <w:lang w:val="en-US"/>
        </w:rPr>
        <w:t>Companies are invited to provide their evaluation results in the spreadsheet</w:t>
      </w:r>
      <w:r w:rsidR="006A5EC5">
        <w:rPr>
          <w:lang w:val="en-US"/>
        </w:rPr>
        <w:t>s</w:t>
      </w:r>
      <w:r>
        <w:rPr>
          <w:lang w:val="en-US"/>
        </w:rPr>
        <w:t xml:space="preserve"> in th</w:t>
      </w:r>
      <w:r w:rsidR="006A5EC5">
        <w:rPr>
          <w:lang w:val="en-US"/>
        </w:rPr>
        <w:t>ese</w:t>
      </w:r>
      <w:r>
        <w:rPr>
          <w:lang w:val="en-US"/>
        </w:rPr>
        <w:t xml:space="preserve"> folder</w:t>
      </w:r>
      <w:r w:rsidR="006A5EC5">
        <w:rPr>
          <w:lang w:val="en-US"/>
        </w:rPr>
        <w:t>s</w:t>
      </w:r>
      <w:r>
        <w:rPr>
          <w:lang w:val="en-US"/>
        </w:rPr>
        <w:t>:</w:t>
      </w:r>
    </w:p>
    <w:p w14:paraId="1840C332" w14:textId="1A903885" w:rsidR="00250108" w:rsidRPr="00250108" w:rsidRDefault="00250108" w:rsidP="009A5AAE">
      <w:pPr>
        <w:rPr>
          <w:sz w:val="18"/>
          <w:szCs w:val="18"/>
          <w:lang w:val="en-US"/>
        </w:rPr>
      </w:pPr>
      <w:hyperlink r:id="rId20" w:history="1">
        <w:r w:rsidRPr="00250108">
          <w:rPr>
            <w:rStyle w:val="Hyperlink"/>
            <w:sz w:val="18"/>
            <w:szCs w:val="18"/>
            <w:lang w:val="en-US"/>
          </w:rPr>
          <w:t>https://www.3gpp.org/ftp/tsg_ran/WG1_RL1/TSGR1_103-e/Inbox/drafts/8.6/EvaluationResults/RedCapCoverage/700MHz</w:t>
        </w:r>
        <w:r w:rsidRPr="00250108">
          <w:rPr>
            <w:rStyle w:val="Hyperlink"/>
            <w:sz w:val="18"/>
            <w:szCs w:val="18"/>
            <w:lang w:val="en-US"/>
          </w:rPr>
          <w:t>/</w:t>
        </w:r>
      </w:hyperlink>
    </w:p>
    <w:p w14:paraId="66B1E094" w14:textId="3DB59F01" w:rsidR="00250108" w:rsidRPr="00250108" w:rsidRDefault="00250108" w:rsidP="009A5AAE">
      <w:pPr>
        <w:rPr>
          <w:sz w:val="18"/>
          <w:szCs w:val="18"/>
          <w:lang w:val="en-US"/>
        </w:rPr>
      </w:pPr>
      <w:hyperlink r:id="rId21" w:history="1">
        <w:r w:rsidRPr="00250108">
          <w:rPr>
            <w:rStyle w:val="Hyperlink"/>
            <w:sz w:val="18"/>
            <w:szCs w:val="18"/>
            <w:lang w:val="en-US"/>
          </w:rPr>
          <w:t>https://www.3gpp.org/ftp/tsg_ran/WG1_RL1/TSGR1_103-e/Inbox/drafts/8.6/EvaluationResults/RedCapCoverage/2.6GHz</w:t>
        </w:r>
        <w:r w:rsidRPr="00250108">
          <w:rPr>
            <w:rStyle w:val="Hyperlink"/>
            <w:sz w:val="18"/>
            <w:szCs w:val="18"/>
            <w:lang w:val="en-US"/>
          </w:rPr>
          <w:t>/</w:t>
        </w:r>
      </w:hyperlink>
    </w:p>
    <w:p w14:paraId="7BA1B76F" w14:textId="24F168C6" w:rsidR="00250108" w:rsidRPr="00250108" w:rsidRDefault="00250108" w:rsidP="009A5AAE">
      <w:pPr>
        <w:rPr>
          <w:sz w:val="18"/>
          <w:szCs w:val="18"/>
          <w:lang w:val="en-US"/>
        </w:rPr>
      </w:pPr>
      <w:hyperlink r:id="rId22" w:history="1">
        <w:r w:rsidRPr="00250108">
          <w:rPr>
            <w:rStyle w:val="Hyperlink"/>
            <w:sz w:val="18"/>
            <w:szCs w:val="18"/>
            <w:lang w:val="en-US"/>
          </w:rPr>
          <w:t>https://www.3gpp.org/ftp/tsg_ran/WG1_RL1/TSGR1_103-e/Inbox/drafts/8.6/EvaluationResults/RedCapCoverage/4GHz</w:t>
        </w:r>
        <w:r w:rsidRPr="00250108">
          <w:rPr>
            <w:rStyle w:val="Hyperlink"/>
            <w:sz w:val="18"/>
            <w:szCs w:val="18"/>
            <w:lang w:val="en-US"/>
          </w:rPr>
          <w:t>/</w:t>
        </w:r>
      </w:hyperlink>
    </w:p>
    <w:p w14:paraId="376A1F46" w14:textId="2DC6C663" w:rsidR="00250108" w:rsidRPr="00250108" w:rsidRDefault="00250108" w:rsidP="009A5AAE">
      <w:pPr>
        <w:rPr>
          <w:sz w:val="18"/>
          <w:szCs w:val="18"/>
          <w:lang w:val="en-US"/>
        </w:rPr>
      </w:pPr>
      <w:hyperlink r:id="rId23" w:history="1">
        <w:r w:rsidRPr="00250108">
          <w:rPr>
            <w:rStyle w:val="Hyperlink"/>
            <w:sz w:val="18"/>
            <w:szCs w:val="18"/>
            <w:lang w:val="en-US"/>
          </w:rPr>
          <w:t>https://www.3gpp.org/ftp/tsg_ran/WG1_RL1/TSGR1_103-e/Inbox/drafts/8.6/EvaluationResults/RedCapCoverage/28GHz</w:t>
        </w:r>
        <w:r w:rsidRPr="00250108">
          <w:rPr>
            <w:rStyle w:val="Hyperlink"/>
            <w:sz w:val="18"/>
            <w:szCs w:val="18"/>
            <w:lang w:val="en-US"/>
          </w:rPr>
          <w:t>/</w:t>
        </w:r>
      </w:hyperlink>
    </w:p>
    <w:p w14:paraId="3B2EAA59"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77609487"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1D41"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0D7F" w14:textId="1DE531A4" w:rsidR="00421C33" w:rsidRDefault="00421C33" w:rsidP="00DB7CAE">
            <w:pPr>
              <w:rPr>
                <w:b/>
                <w:bCs/>
              </w:rPr>
            </w:pPr>
            <w:r>
              <w:rPr>
                <w:b/>
                <w:bCs/>
              </w:rPr>
              <w:t>Comments on coverage recovery evaluation</w:t>
            </w:r>
          </w:p>
        </w:tc>
      </w:tr>
      <w:tr w:rsidR="00421C33" w14:paraId="7C8EA10B" w14:textId="77777777" w:rsidTr="00DB7CAE">
        <w:tc>
          <w:tcPr>
            <w:tcW w:w="1838" w:type="dxa"/>
            <w:tcBorders>
              <w:top w:val="single" w:sz="4" w:space="0" w:color="auto"/>
              <w:left w:val="single" w:sz="4" w:space="0" w:color="auto"/>
              <w:bottom w:val="single" w:sz="4" w:space="0" w:color="auto"/>
              <w:right w:val="single" w:sz="4" w:space="0" w:color="auto"/>
            </w:tcBorders>
          </w:tcPr>
          <w:p w14:paraId="4F2F059D" w14:textId="0D462931"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9F73A91" w14:textId="67CF0D82" w:rsidR="00421C33" w:rsidRDefault="00421C33" w:rsidP="00DB7CAE">
            <w:pPr>
              <w:rPr>
                <w:rFonts w:eastAsia="DengXian"/>
                <w:lang w:val="en-US" w:eastAsia="zh-CN"/>
              </w:rPr>
            </w:pPr>
          </w:p>
        </w:tc>
      </w:tr>
    </w:tbl>
    <w:p w14:paraId="05563288" w14:textId="77777777" w:rsidR="00EB721A" w:rsidRDefault="00EB721A" w:rsidP="00EB721A">
      <w:pPr>
        <w:jc w:val="both"/>
        <w:rPr>
          <w:lang w:val="sv-SE"/>
        </w:rPr>
      </w:pPr>
    </w:p>
    <w:p w14:paraId="7E3F2280" w14:textId="5F01C317" w:rsidR="00175FDD" w:rsidRDefault="00175FDD" w:rsidP="00175FDD">
      <w:pPr>
        <w:pStyle w:val="Heading1"/>
      </w:pPr>
      <w:r>
        <w:t>5</w:t>
      </w:r>
      <w:r>
        <w:tab/>
      </w:r>
      <w:r w:rsidR="001A7824">
        <w:t>C</w:t>
      </w:r>
      <w:r>
        <w:t>apacity impact evaluation</w:t>
      </w:r>
    </w:p>
    <w:p w14:paraId="511C1ACC" w14:textId="7358F8FA" w:rsidR="009A5AAE" w:rsidRDefault="009A5AAE" w:rsidP="009A5AAE">
      <w:pPr>
        <w:rPr>
          <w:lang w:val="en-US"/>
        </w:rPr>
      </w:pPr>
      <w:r>
        <w:rPr>
          <w:lang w:val="en-US"/>
        </w:rPr>
        <w:t>Companies are invited to provide their evaluation results in the spreadsheet in this folder:</w:t>
      </w:r>
    </w:p>
    <w:p w14:paraId="37548F79" w14:textId="6D2D2BB8" w:rsidR="00990E37" w:rsidRPr="00250108" w:rsidRDefault="00990E37" w:rsidP="009A5AAE">
      <w:pPr>
        <w:rPr>
          <w:sz w:val="18"/>
          <w:szCs w:val="18"/>
          <w:lang w:val="en-US"/>
        </w:rPr>
      </w:pPr>
      <w:hyperlink r:id="rId24" w:history="1">
        <w:r w:rsidRPr="00250108">
          <w:rPr>
            <w:rStyle w:val="Hyperlink"/>
            <w:sz w:val="18"/>
            <w:szCs w:val="18"/>
            <w:lang w:val="en-US"/>
          </w:rPr>
          <w:t>https://www.3gpp.org/ftp/tsg_ran/WG1_RL1/TSGR1_103-e/Inbox/drafts/8.6/EvaluationResults/RedCapCapacity</w:t>
        </w:r>
        <w:r w:rsidRPr="00250108">
          <w:rPr>
            <w:rStyle w:val="Hyperlink"/>
            <w:sz w:val="18"/>
            <w:szCs w:val="18"/>
            <w:lang w:val="en-US"/>
          </w:rPr>
          <w:t>/</w:t>
        </w:r>
      </w:hyperlink>
    </w:p>
    <w:p w14:paraId="15FC5CD6"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3AFEBFD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789"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A41D" w14:textId="2B9B01DD" w:rsidR="00421C33" w:rsidRDefault="00421C33" w:rsidP="00DB7CAE">
            <w:pPr>
              <w:rPr>
                <w:b/>
                <w:bCs/>
              </w:rPr>
            </w:pPr>
            <w:r>
              <w:rPr>
                <w:b/>
                <w:bCs/>
              </w:rPr>
              <w:t>Comments on capacity impact evaluation</w:t>
            </w:r>
          </w:p>
        </w:tc>
      </w:tr>
      <w:tr w:rsidR="00421C33" w14:paraId="6A52D9D5" w14:textId="77777777" w:rsidTr="00DB7CAE">
        <w:tc>
          <w:tcPr>
            <w:tcW w:w="1838" w:type="dxa"/>
            <w:tcBorders>
              <w:top w:val="single" w:sz="4" w:space="0" w:color="auto"/>
              <w:left w:val="single" w:sz="4" w:space="0" w:color="auto"/>
              <w:bottom w:val="single" w:sz="4" w:space="0" w:color="auto"/>
              <w:right w:val="single" w:sz="4" w:space="0" w:color="auto"/>
            </w:tcBorders>
          </w:tcPr>
          <w:p w14:paraId="5A130DCC" w14:textId="3D78E1A4"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280531C3" w14:textId="57A70508" w:rsidR="00421C33" w:rsidRDefault="00421C33" w:rsidP="00DB7CAE">
            <w:pPr>
              <w:rPr>
                <w:rFonts w:eastAsia="DengXian"/>
                <w:lang w:val="en-US" w:eastAsia="zh-CN"/>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7B36" w14:textId="77777777" w:rsidR="00E12B9E" w:rsidRDefault="00E12B9E" w:rsidP="00581A60">
      <w:pPr>
        <w:spacing w:after="0"/>
      </w:pPr>
      <w:r>
        <w:separator/>
      </w:r>
    </w:p>
  </w:endnote>
  <w:endnote w:type="continuationSeparator" w:id="0">
    <w:p w14:paraId="752A6BBF" w14:textId="77777777" w:rsidR="00E12B9E" w:rsidRDefault="00E12B9E" w:rsidP="00581A60">
      <w:pPr>
        <w:spacing w:after="0"/>
      </w:pPr>
      <w:r>
        <w:continuationSeparator/>
      </w:r>
    </w:p>
  </w:endnote>
  <w:endnote w:type="continuationNotice" w:id="1">
    <w:p w14:paraId="47D94A38" w14:textId="77777777" w:rsidR="00E12B9E" w:rsidRDefault="00E12B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CE64" w14:textId="77777777" w:rsidR="00E12B9E" w:rsidRDefault="00E12B9E" w:rsidP="00581A60">
      <w:pPr>
        <w:spacing w:after="0"/>
      </w:pPr>
      <w:r>
        <w:separator/>
      </w:r>
    </w:p>
  </w:footnote>
  <w:footnote w:type="continuationSeparator" w:id="0">
    <w:p w14:paraId="71E78D67" w14:textId="77777777" w:rsidR="00E12B9E" w:rsidRDefault="00E12B9E" w:rsidP="00581A60">
      <w:pPr>
        <w:spacing w:after="0"/>
      </w:pPr>
      <w:r>
        <w:continuationSeparator/>
      </w:r>
    </w:p>
  </w:footnote>
  <w:footnote w:type="continuationNotice" w:id="1">
    <w:p w14:paraId="411BF60B" w14:textId="77777777" w:rsidR="00E12B9E" w:rsidRDefault="00E12B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17603FB"/>
    <w:multiLevelType w:val="hybridMultilevel"/>
    <w:tmpl w:val="D7E28E4C"/>
    <w:lvl w:ilvl="0" w:tplc="605AD268">
      <w:start w:val="1"/>
      <w:numFmt w:val="bullet"/>
      <w:lvlText w:val="•"/>
      <w:lvlJc w:val="left"/>
      <w:pPr>
        <w:tabs>
          <w:tab w:val="num" w:pos="720"/>
        </w:tabs>
        <w:ind w:left="720" w:hanging="360"/>
      </w:pPr>
      <w:rPr>
        <w:rFonts w:ascii="Arial" w:hAnsi="Arial" w:cs="Times New Roman" w:hint="default"/>
      </w:rPr>
    </w:lvl>
    <w:lvl w:ilvl="1" w:tplc="6CF460BC">
      <w:start w:val="1"/>
      <w:numFmt w:val="bullet"/>
      <w:lvlText w:val="•"/>
      <w:lvlJc w:val="left"/>
      <w:pPr>
        <w:tabs>
          <w:tab w:val="num" w:pos="1440"/>
        </w:tabs>
        <w:ind w:left="1440" w:hanging="360"/>
      </w:pPr>
      <w:rPr>
        <w:rFonts w:ascii="Arial" w:hAnsi="Arial" w:cs="Times New Roman" w:hint="default"/>
      </w:rPr>
    </w:lvl>
    <w:lvl w:ilvl="2" w:tplc="9176CC3C">
      <w:start w:val="1"/>
      <w:numFmt w:val="bullet"/>
      <w:lvlText w:val="•"/>
      <w:lvlJc w:val="left"/>
      <w:pPr>
        <w:tabs>
          <w:tab w:val="num" w:pos="2160"/>
        </w:tabs>
        <w:ind w:left="2160" w:hanging="360"/>
      </w:pPr>
      <w:rPr>
        <w:rFonts w:ascii="Arial" w:hAnsi="Arial" w:cs="Times New Roman" w:hint="default"/>
      </w:rPr>
    </w:lvl>
    <w:lvl w:ilvl="3" w:tplc="D4927D5A">
      <w:numFmt w:val="bullet"/>
      <w:lvlText w:val="–"/>
      <w:lvlJc w:val="left"/>
      <w:pPr>
        <w:tabs>
          <w:tab w:val="num" w:pos="2880"/>
        </w:tabs>
        <w:ind w:left="2880" w:hanging="360"/>
      </w:pPr>
      <w:rPr>
        <w:rFonts w:ascii="Arial" w:hAnsi="Arial" w:cs="Times New Roman" w:hint="default"/>
      </w:rPr>
    </w:lvl>
    <w:lvl w:ilvl="4" w:tplc="594051C8">
      <w:numFmt w:val="bullet"/>
      <w:lvlText w:val="»"/>
      <w:lvlJc w:val="left"/>
      <w:pPr>
        <w:tabs>
          <w:tab w:val="num" w:pos="3600"/>
        </w:tabs>
        <w:ind w:left="3600" w:hanging="360"/>
      </w:pPr>
      <w:rPr>
        <w:rFonts w:ascii="Arial" w:hAnsi="Arial" w:cs="Times New Roman" w:hint="default"/>
      </w:rPr>
    </w:lvl>
    <w:lvl w:ilvl="5" w:tplc="DE3E8492">
      <w:start w:val="1"/>
      <w:numFmt w:val="bullet"/>
      <w:lvlText w:val="•"/>
      <w:lvlJc w:val="left"/>
      <w:pPr>
        <w:tabs>
          <w:tab w:val="num" w:pos="4320"/>
        </w:tabs>
        <w:ind w:left="4320" w:hanging="360"/>
      </w:pPr>
      <w:rPr>
        <w:rFonts w:ascii="Arial" w:hAnsi="Arial" w:cs="Times New Roman" w:hint="default"/>
      </w:rPr>
    </w:lvl>
    <w:lvl w:ilvl="6" w:tplc="5A1A234E">
      <w:start w:val="1"/>
      <w:numFmt w:val="bullet"/>
      <w:lvlText w:val="•"/>
      <w:lvlJc w:val="left"/>
      <w:pPr>
        <w:tabs>
          <w:tab w:val="num" w:pos="5040"/>
        </w:tabs>
        <w:ind w:left="5040" w:hanging="360"/>
      </w:pPr>
      <w:rPr>
        <w:rFonts w:ascii="Arial" w:hAnsi="Arial" w:cs="Times New Roman" w:hint="default"/>
      </w:rPr>
    </w:lvl>
    <w:lvl w:ilvl="7" w:tplc="C78CF218">
      <w:start w:val="1"/>
      <w:numFmt w:val="bullet"/>
      <w:lvlText w:val="•"/>
      <w:lvlJc w:val="left"/>
      <w:pPr>
        <w:tabs>
          <w:tab w:val="num" w:pos="5760"/>
        </w:tabs>
        <w:ind w:left="5760" w:hanging="360"/>
      </w:pPr>
      <w:rPr>
        <w:rFonts w:ascii="Arial" w:hAnsi="Arial" w:cs="Times New Roman" w:hint="default"/>
      </w:rPr>
    </w:lvl>
    <w:lvl w:ilvl="8" w:tplc="0C7C66D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A7606F"/>
    <w:multiLevelType w:val="hybridMultilevel"/>
    <w:tmpl w:val="8C58A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5"/>
  </w:num>
  <w:num w:numId="4">
    <w:abstractNumId w:val="1"/>
  </w:num>
  <w:num w:numId="5">
    <w:abstractNumId w:val="2"/>
  </w:num>
  <w:num w:numId="6">
    <w:abstractNumId w:val="6"/>
  </w:num>
  <w:num w:numId="7">
    <w:abstractNumId w:val="11"/>
  </w:num>
  <w:num w:numId="8">
    <w:abstractNumId w:val="17"/>
  </w:num>
  <w:num w:numId="9">
    <w:abstractNumId w:val="14"/>
  </w:num>
  <w:num w:numId="10">
    <w:abstractNumId w:val="3"/>
  </w:num>
  <w:num w:numId="11">
    <w:abstractNumId w:val="8"/>
  </w:num>
  <w:num w:numId="12">
    <w:abstractNumId w:val="13"/>
  </w:num>
  <w:num w:numId="13">
    <w:abstractNumId w:val="7"/>
  </w:num>
  <w:num w:numId="14">
    <w:abstractNumId w:val="9"/>
  </w:num>
  <w:num w:numId="15">
    <w:abstractNumId w:val="19"/>
  </w:num>
  <w:num w:numId="16">
    <w:abstractNumId w:val="5"/>
  </w:num>
  <w:num w:numId="17">
    <w:abstractNumId w:val="6"/>
  </w:num>
  <w:num w:numId="18">
    <w:abstractNumId w:val="2"/>
  </w:num>
  <w:num w:numId="19">
    <w:abstractNumId w:val="18"/>
  </w:num>
  <w:num w:numId="20">
    <w:abstractNumId w:val="16"/>
    <w:lvlOverride w:ilvl="0"/>
    <w:lvlOverride w:ilvl="1"/>
    <w:lvlOverride w:ilvl="2"/>
    <w:lvlOverride w:ilvl="3"/>
    <w:lvlOverride w:ilvl="4"/>
    <w:lvlOverride w:ilvl="5"/>
    <w:lvlOverride w:ilvl="6"/>
    <w:lvlOverride w:ilvl="7"/>
    <w:lvlOverride w:ilvl="8"/>
  </w:num>
  <w:num w:numId="21">
    <w:abstractNumId w:val="4"/>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86"/>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4E2"/>
    <w:rsid w:val="00047360"/>
    <w:rsid w:val="00047808"/>
    <w:rsid w:val="00050693"/>
    <w:rsid w:val="0005094E"/>
    <w:rsid w:val="00050D07"/>
    <w:rsid w:val="00050EA1"/>
    <w:rsid w:val="0005218B"/>
    <w:rsid w:val="00052516"/>
    <w:rsid w:val="000565DA"/>
    <w:rsid w:val="00056970"/>
    <w:rsid w:val="00060582"/>
    <w:rsid w:val="00060BE3"/>
    <w:rsid w:val="00060FC3"/>
    <w:rsid w:val="00061596"/>
    <w:rsid w:val="000638CF"/>
    <w:rsid w:val="00064560"/>
    <w:rsid w:val="0006491C"/>
    <w:rsid w:val="00064A53"/>
    <w:rsid w:val="000654BC"/>
    <w:rsid w:val="00065B54"/>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306"/>
    <w:rsid w:val="000913BF"/>
    <w:rsid w:val="000920E9"/>
    <w:rsid w:val="0009280B"/>
    <w:rsid w:val="00092C75"/>
    <w:rsid w:val="00093355"/>
    <w:rsid w:val="00094514"/>
    <w:rsid w:val="00095093"/>
    <w:rsid w:val="0009616D"/>
    <w:rsid w:val="00097365"/>
    <w:rsid w:val="000A1EF5"/>
    <w:rsid w:val="000A256F"/>
    <w:rsid w:val="000A2E61"/>
    <w:rsid w:val="000A411E"/>
    <w:rsid w:val="000A415F"/>
    <w:rsid w:val="000A5AB8"/>
    <w:rsid w:val="000A678E"/>
    <w:rsid w:val="000B0B8B"/>
    <w:rsid w:val="000B0CCE"/>
    <w:rsid w:val="000B0DA0"/>
    <w:rsid w:val="000B1665"/>
    <w:rsid w:val="000B204F"/>
    <w:rsid w:val="000B24CA"/>
    <w:rsid w:val="000B2D9E"/>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160E"/>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824"/>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07F"/>
    <w:rsid w:val="001E3701"/>
    <w:rsid w:val="001E516E"/>
    <w:rsid w:val="001E5731"/>
    <w:rsid w:val="001E6C35"/>
    <w:rsid w:val="001F02D1"/>
    <w:rsid w:val="001F0305"/>
    <w:rsid w:val="001F03A6"/>
    <w:rsid w:val="001F0F0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06BE"/>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512"/>
    <w:rsid w:val="00223CFC"/>
    <w:rsid w:val="002246C5"/>
    <w:rsid w:val="00224D2F"/>
    <w:rsid w:val="00225C61"/>
    <w:rsid w:val="00226F13"/>
    <w:rsid w:val="0022737D"/>
    <w:rsid w:val="00227875"/>
    <w:rsid w:val="0023198F"/>
    <w:rsid w:val="002322FD"/>
    <w:rsid w:val="0023243B"/>
    <w:rsid w:val="00232B66"/>
    <w:rsid w:val="00232CBE"/>
    <w:rsid w:val="00232E49"/>
    <w:rsid w:val="00233052"/>
    <w:rsid w:val="0023340A"/>
    <w:rsid w:val="00234561"/>
    <w:rsid w:val="0023457F"/>
    <w:rsid w:val="00234F65"/>
    <w:rsid w:val="00235179"/>
    <w:rsid w:val="002354B1"/>
    <w:rsid w:val="00235B6A"/>
    <w:rsid w:val="00235C55"/>
    <w:rsid w:val="002367BD"/>
    <w:rsid w:val="0023691C"/>
    <w:rsid w:val="002369B7"/>
    <w:rsid w:val="0023727F"/>
    <w:rsid w:val="0023776C"/>
    <w:rsid w:val="00237F8C"/>
    <w:rsid w:val="00240785"/>
    <w:rsid w:val="0024197E"/>
    <w:rsid w:val="00242453"/>
    <w:rsid w:val="002450B6"/>
    <w:rsid w:val="00245790"/>
    <w:rsid w:val="00245A1A"/>
    <w:rsid w:val="00246118"/>
    <w:rsid w:val="0024672A"/>
    <w:rsid w:val="002476F4"/>
    <w:rsid w:val="00250108"/>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5C86"/>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AA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502"/>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2987"/>
    <w:rsid w:val="002A3E30"/>
    <w:rsid w:val="002A4332"/>
    <w:rsid w:val="002A4371"/>
    <w:rsid w:val="002A7AC4"/>
    <w:rsid w:val="002B10FC"/>
    <w:rsid w:val="002B11FD"/>
    <w:rsid w:val="002B1A97"/>
    <w:rsid w:val="002B1B9B"/>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15CD"/>
    <w:rsid w:val="002C2FC2"/>
    <w:rsid w:val="002C30D2"/>
    <w:rsid w:val="002C34B1"/>
    <w:rsid w:val="002C491E"/>
    <w:rsid w:val="002C644A"/>
    <w:rsid w:val="002C71D3"/>
    <w:rsid w:val="002D00AA"/>
    <w:rsid w:val="002D066F"/>
    <w:rsid w:val="002D343A"/>
    <w:rsid w:val="002D5C0F"/>
    <w:rsid w:val="002D5C2B"/>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4A50"/>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9B0"/>
    <w:rsid w:val="00331F05"/>
    <w:rsid w:val="003325CB"/>
    <w:rsid w:val="00333157"/>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39A"/>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4DF"/>
    <w:rsid w:val="00372DBD"/>
    <w:rsid w:val="00372FEB"/>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7EB"/>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0E86"/>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5980"/>
    <w:rsid w:val="003E6564"/>
    <w:rsid w:val="003E6755"/>
    <w:rsid w:val="003E6A5A"/>
    <w:rsid w:val="003E7420"/>
    <w:rsid w:val="003E75F8"/>
    <w:rsid w:val="003F0652"/>
    <w:rsid w:val="003F1E7E"/>
    <w:rsid w:val="003F3050"/>
    <w:rsid w:val="003F3104"/>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1C33"/>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105"/>
    <w:rsid w:val="00432EEC"/>
    <w:rsid w:val="0043358E"/>
    <w:rsid w:val="004339E0"/>
    <w:rsid w:val="00433D2F"/>
    <w:rsid w:val="00434658"/>
    <w:rsid w:val="0043571D"/>
    <w:rsid w:val="00435BA9"/>
    <w:rsid w:val="004365B2"/>
    <w:rsid w:val="00436EB3"/>
    <w:rsid w:val="0043743E"/>
    <w:rsid w:val="00437A0C"/>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2F0"/>
    <w:rsid w:val="00476334"/>
    <w:rsid w:val="0047692B"/>
    <w:rsid w:val="004803B2"/>
    <w:rsid w:val="0048086E"/>
    <w:rsid w:val="00481088"/>
    <w:rsid w:val="00482819"/>
    <w:rsid w:val="00484869"/>
    <w:rsid w:val="00490D5E"/>
    <w:rsid w:val="0049107C"/>
    <w:rsid w:val="00492050"/>
    <w:rsid w:val="0049208C"/>
    <w:rsid w:val="00492575"/>
    <w:rsid w:val="0049292F"/>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0C19"/>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279E2"/>
    <w:rsid w:val="0053034A"/>
    <w:rsid w:val="0053046A"/>
    <w:rsid w:val="00531030"/>
    <w:rsid w:val="0053127A"/>
    <w:rsid w:val="005318B5"/>
    <w:rsid w:val="00534900"/>
    <w:rsid w:val="00535B6D"/>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08C"/>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8D"/>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665"/>
    <w:rsid w:val="005C3C44"/>
    <w:rsid w:val="005C41A2"/>
    <w:rsid w:val="005C43A8"/>
    <w:rsid w:val="005C4C40"/>
    <w:rsid w:val="005C5B7E"/>
    <w:rsid w:val="005C62CE"/>
    <w:rsid w:val="005C70E0"/>
    <w:rsid w:val="005C715B"/>
    <w:rsid w:val="005C7815"/>
    <w:rsid w:val="005C7CC2"/>
    <w:rsid w:val="005C7F26"/>
    <w:rsid w:val="005D05AA"/>
    <w:rsid w:val="005D2459"/>
    <w:rsid w:val="005D31D1"/>
    <w:rsid w:val="005D4C05"/>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8DC"/>
    <w:rsid w:val="00601F0C"/>
    <w:rsid w:val="006029C4"/>
    <w:rsid w:val="00603244"/>
    <w:rsid w:val="00603C3A"/>
    <w:rsid w:val="00605D7D"/>
    <w:rsid w:val="006061D1"/>
    <w:rsid w:val="0060699F"/>
    <w:rsid w:val="00607849"/>
    <w:rsid w:val="006125E5"/>
    <w:rsid w:val="00612FAC"/>
    <w:rsid w:val="0061308A"/>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0C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3C97"/>
    <w:rsid w:val="006545B0"/>
    <w:rsid w:val="00654971"/>
    <w:rsid w:val="00655B58"/>
    <w:rsid w:val="00656B7A"/>
    <w:rsid w:val="006575C1"/>
    <w:rsid w:val="00661143"/>
    <w:rsid w:val="006621AE"/>
    <w:rsid w:val="00663E8F"/>
    <w:rsid w:val="00665673"/>
    <w:rsid w:val="00666235"/>
    <w:rsid w:val="006664C1"/>
    <w:rsid w:val="0066694B"/>
    <w:rsid w:val="00666F23"/>
    <w:rsid w:val="00670328"/>
    <w:rsid w:val="0067057F"/>
    <w:rsid w:val="00671B82"/>
    <w:rsid w:val="00672D04"/>
    <w:rsid w:val="00673238"/>
    <w:rsid w:val="00673E75"/>
    <w:rsid w:val="00674FCA"/>
    <w:rsid w:val="00676105"/>
    <w:rsid w:val="0067720F"/>
    <w:rsid w:val="00680D00"/>
    <w:rsid w:val="00680F83"/>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5EC5"/>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5128"/>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D7F7A"/>
    <w:rsid w:val="006E0F5D"/>
    <w:rsid w:val="006E112B"/>
    <w:rsid w:val="006E364B"/>
    <w:rsid w:val="006E4570"/>
    <w:rsid w:val="006E64F2"/>
    <w:rsid w:val="006F1C4E"/>
    <w:rsid w:val="006F2328"/>
    <w:rsid w:val="006F28C4"/>
    <w:rsid w:val="006F2BD5"/>
    <w:rsid w:val="006F301B"/>
    <w:rsid w:val="006F3054"/>
    <w:rsid w:val="006F3B95"/>
    <w:rsid w:val="006F520E"/>
    <w:rsid w:val="006F5691"/>
    <w:rsid w:val="006F7205"/>
    <w:rsid w:val="006F77C6"/>
    <w:rsid w:val="00700073"/>
    <w:rsid w:val="00700AC8"/>
    <w:rsid w:val="007017D5"/>
    <w:rsid w:val="00701817"/>
    <w:rsid w:val="00703015"/>
    <w:rsid w:val="0070301D"/>
    <w:rsid w:val="007039CD"/>
    <w:rsid w:val="00703BF9"/>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3A9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75B0"/>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1C9"/>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998"/>
    <w:rsid w:val="007B10C6"/>
    <w:rsid w:val="007B4A53"/>
    <w:rsid w:val="007B5A4C"/>
    <w:rsid w:val="007B7040"/>
    <w:rsid w:val="007B79B3"/>
    <w:rsid w:val="007B79CA"/>
    <w:rsid w:val="007C1336"/>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3B6E"/>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5C2C"/>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CCB"/>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09D"/>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1D4"/>
    <w:rsid w:val="00882693"/>
    <w:rsid w:val="00882728"/>
    <w:rsid w:val="00882F05"/>
    <w:rsid w:val="008839CB"/>
    <w:rsid w:val="00883B11"/>
    <w:rsid w:val="00883C27"/>
    <w:rsid w:val="00884435"/>
    <w:rsid w:val="00884DAB"/>
    <w:rsid w:val="00884E83"/>
    <w:rsid w:val="0088547A"/>
    <w:rsid w:val="00885564"/>
    <w:rsid w:val="00886153"/>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B7F99"/>
    <w:rsid w:val="008C11DE"/>
    <w:rsid w:val="008C1B2A"/>
    <w:rsid w:val="008C20A0"/>
    <w:rsid w:val="008C24BB"/>
    <w:rsid w:val="008C29BC"/>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291"/>
    <w:rsid w:val="008E165E"/>
    <w:rsid w:val="008E2E42"/>
    <w:rsid w:val="008E300D"/>
    <w:rsid w:val="008E4F28"/>
    <w:rsid w:val="008E55BD"/>
    <w:rsid w:val="008E5AD8"/>
    <w:rsid w:val="008F0E8B"/>
    <w:rsid w:val="008F0F37"/>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C33"/>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1799"/>
    <w:rsid w:val="0091221B"/>
    <w:rsid w:val="009125BA"/>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758"/>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D98"/>
    <w:rsid w:val="00984E1A"/>
    <w:rsid w:val="00984E32"/>
    <w:rsid w:val="009854E7"/>
    <w:rsid w:val="00985556"/>
    <w:rsid w:val="0098591A"/>
    <w:rsid w:val="009870B6"/>
    <w:rsid w:val="00987CBA"/>
    <w:rsid w:val="00990E37"/>
    <w:rsid w:val="009919E8"/>
    <w:rsid w:val="00991A81"/>
    <w:rsid w:val="00991BE5"/>
    <w:rsid w:val="00992AC4"/>
    <w:rsid w:val="00992C42"/>
    <w:rsid w:val="00996563"/>
    <w:rsid w:val="00996F94"/>
    <w:rsid w:val="00997A3F"/>
    <w:rsid w:val="00997FC0"/>
    <w:rsid w:val="009A0D2D"/>
    <w:rsid w:val="009A27A0"/>
    <w:rsid w:val="009A31E0"/>
    <w:rsid w:val="009A3A26"/>
    <w:rsid w:val="009A455D"/>
    <w:rsid w:val="009A5261"/>
    <w:rsid w:val="009A5AAE"/>
    <w:rsid w:val="009A650F"/>
    <w:rsid w:val="009A6FD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09"/>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2F7D"/>
    <w:rsid w:val="00A2330C"/>
    <w:rsid w:val="00A23C99"/>
    <w:rsid w:val="00A24742"/>
    <w:rsid w:val="00A24C20"/>
    <w:rsid w:val="00A2674A"/>
    <w:rsid w:val="00A27605"/>
    <w:rsid w:val="00A30542"/>
    <w:rsid w:val="00A3057A"/>
    <w:rsid w:val="00A30D69"/>
    <w:rsid w:val="00A30E8B"/>
    <w:rsid w:val="00A31C57"/>
    <w:rsid w:val="00A31FDA"/>
    <w:rsid w:val="00A32744"/>
    <w:rsid w:val="00A32E8A"/>
    <w:rsid w:val="00A32F7A"/>
    <w:rsid w:val="00A33888"/>
    <w:rsid w:val="00A33A36"/>
    <w:rsid w:val="00A33A5E"/>
    <w:rsid w:val="00A340C8"/>
    <w:rsid w:val="00A35163"/>
    <w:rsid w:val="00A35539"/>
    <w:rsid w:val="00A40E50"/>
    <w:rsid w:val="00A42C34"/>
    <w:rsid w:val="00A438A0"/>
    <w:rsid w:val="00A442EC"/>
    <w:rsid w:val="00A44562"/>
    <w:rsid w:val="00A44697"/>
    <w:rsid w:val="00A449A8"/>
    <w:rsid w:val="00A44A95"/>
    <w:rsid w:val="00A44F30"/>
    <w:rsid w:val="00A45073"/>
    <w:rsid w:val="00A454AF"/>
    <w:rsid w:val="00A456E6"/>
    <w:rsid w:val="00A4643D"/>
    <w:rsid w:val="00A501CB"/>
    <w:rsid w:val="00A50A95"/>
    <w:rsid w:val="00A50C99"/>
    <w:rsid w:val="00A51E92"/>
    <w:rsid w:val="00A51FEF"/>
    <w:rsid w:val="00A55186"/>
    <w:rsid w:val="00A560C9"/>
    <w:rsid w:val="00A57BC9"/>
    <w:rsid w:val="00A60F02"/>
    <w:rsid w:val="00A613DF"/>
    <w:rsid w:val="00A620D8"/>
    <w:rsid w:val="00A63B38"/>
    <w:rsid w:val="00A6420D"/>
    <w:rsid w:val="00A6493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6D0D"/>
    <w:rsid w:val="00A76E4F"/>
    <w:rsid w:val="00A77492"/>
    <w:rsid w:val="00A801B9"/>
    <w:rsid w:val="00A809A2"/>
    <w:rsid w:val="00A8107A"/>
    <w:rsid w:val="00A810F7"/>
    <w:rsid w:val="00A81D92"/>
    <w:rsid w:val="00A81F45"/>
    <w:rsid w:val="00A82806"/>
    <w:rsid w:val="00A83135"/>
    <w:rsid w:val="00A83482"/>
    <w:rsid w:val="00A8434E"/>
    <w:rsid w:val="00A844D4"/>
    <w:rsid w:val="00A84C2A"/>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1273"/>
    <w:rsid w:val="00B02294"/>
    <w:rsid w:val="00B023B9"/>
    <w:rsid w:val="00B02670"/>
    <w:rsid w:val="00B02AC6"/>
    <w:rsid w:val="00B0564D"/>
    <w:rsid w:val="00B061BB"/>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254"/>
    <w:rsid w:val="00B24CA9"/>
    <w:rsid w:val="00B2564C"/>
    <w:rsid w:val="00B25836"/>
    <w:rsid w:val="00B26410"/>
    <w:rsid w:val="00B31F47"/>
    <w:rsid w:val="00B32D97"/>
    <w:rsid w:val="00B3550B"/>
    <w:rsid w:val="00B360C3"/>
    <w:rsid w:val="00B3650B"/>
    <w:rsid w:val="00B377C1"/>
    <w:rsid w:val="00B378B8"/>
    <w:rsid w:val="00B37A47"/>
    <w:rsid w:val="00B40205"/>
    <w:rsid w:val="00B4143C"/>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641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B10"/>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0864"/>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476F"/>
    <w:rsid w:val="00C05110"/>
    <w:rsid w:val="00C0520D"/>
    <w:rsid w:val="00C064BA"/>
    <w:rsid w:val="00C06F2C"/>
    <w:rsid w:val="00C0742A"/>
    <w:rsid w:val="00C0771A"/>
    <w:rsid w:val="00C07749"/>
    <w:rsid w:val="00C079A0"/>
    <w:rsid w:val="00C07D68"/>
    <w:rsid w:val="00C07DBF"/>
    <w:rsid w:val="00C11953"/>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17B03"/>
    <w:rsid w:val="00C2136B"/>
    <w:rsid w:val="00C22283"/>
    <w:rsid w:val="00C22D81"/>
    <w:rsid w:val="00C23020"/>
    <w:rsid w:val="00C2423E"/>
    <w:rsid w:val="00C27CA1"/>
    <w:rsid w:val="00C304B4"/>
    <w:rsid w:val="00C30772"/>
    <w:rsid w:val="00C30E98"/>
    <w:rsid w:val="00C31904"/>
    <w:rsid w:val="00C31D2F"/>
    <w:rsid w:val="00C3204B"/>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AF1"/>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243"/>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2988"/>
    <w:rsid w:val="00CF46D0"/>
    <w:rsid w:val="00CF4BF9"/>
    <w:rsid w:val="00CF4CEB"/>
    <w:rsid w:val="00CF50BD"/>
    <w:rsid w:val="00CF54A2"/>
    <w:rsid w:val="00CF552A"/>
    <w:rsid w:val="00CF6515"/>
    <w:rsid w:val="00CF6E1A"/>
    <w:rsid w:val="00CF6FB1"/>
    <w:rsid w:val="00CF7A3D"/>
    <w:rsid w:val="00D0097B"/>
    <w:rsid w:val="00D00D0A"/>
    <w:rsid w:val="00D01256"/>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1DC6"/>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967"/>
    <w:rsid w:val="00D55A52"/>
    <w:rsid w:val="00D55F7C"/>
    <w:rsid w:val="00D560B3"/>
    <w:rsid w:val="00D56805"/>
    <w:rsid w:val="00D578DB"/>
    <w:rsid w:val="00D57C5E"/>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0"/>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22CF"/>
    <w:rsid w:val="00DA360A"/>
    <w:rsid w:val="00DA502C"/>
    <w:rsid w:val="00DA50EB"/>
    <w:rsid w:val="00DA5F95"/>
    <w:rsid w:val="00DA7FAF"/>
    <w:rsid w:val="00DB10B9"/>
    <w:rsid w:val="00DB3F7E"/>
    <w:rsid w:val="00DB4077"/>
    <w:rsid w:val="00DB4DA8"/>
    <w:rsid w:val="00DB57B4"/>
    <w:rsid w:val="00DB6118"/>
    <w:rsid w:val="00DB65C5"/>
    <w:rsid w:val="00DB6762"/>
    <w:rsid w:val="00DB6963"/>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543D"/>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B9E"/>
    <w:rsid w:val="00E12C8A"/>
    <w:rsid w:val="00E12D94"/>
    <w:rsid w:val="00E12F91"/>
    <w:rsid w:val="00E138EB"/>
    <w:rsid w:val="00E13A0A"/>
    <w:rsid w:val="00E13B31"/>
    <w:rsid w:val="00E14BAC"/>
    <w:rsid w:val="00E15BE2"/>
    <w:rsid w:val="00E16B77"/>
    <w:rsid w:val="00E179EF"/>
    <w:rsid w:val="00E203D3"/>
    <w:rsid w:val="00E22105"/>
    <w:rsid w:val="00E227A6"/>
    <w:rsid w:val="00E228C3"/>
    <w:rsid w:val="00E24426"/>
    <w:rsid w:val="00E24A2D"/>
    <w:rsid w:val="00E24D36"/>
    <w:rsid w:val="00E26513"/>
    <w:rsid w:val="00E26E5D"/>
    <w:rsid w:val="00E27DAA"/>
    <w:rsid w:val="00E302F8"/>
    <w:rsid w:val="00E32C9A"/>
    <w:rsid w:val="00E33635"/>
    <w:rsid w:val="00E33F43"/>
    <w:rsid w:val="00E34A19"/>
    <w:rsid w:val="00E34D0F"/>
    <w:rsid w:val="00E35730"/>
    <w:rsid w:val="00E35769"/>
    <w:rsid w:val="00E35B3B"/>
    <w:rsid w:val="00E36517"/>
    <w:rsid w:val="00E37832"/>
    <w:rsid w:val="00E41CEE"/>
    <w:rsid w:val="00E41E22"/>
    <w:rsid w:val="00E42154"/>
    <w:rsid w:val="00E422F9"/>
    <w:rsid w:val="00E43F9A"/>
    <w:rsid w:val="00E44584"/>
    <w:rsid w:val="00E4502C"/>
    <w:rsid w:val="00E45811"/>
    <w:rsid w:val="00E45FA8"/>
    <w:rsid w:val="00E46614"/>
    <w:rsid w:val="00E46E37"/>
    <w:rsid w:val="00E502A7"/>
    <w:rsid w:val="00E511F0"/>
    <w:rsid w:val="00E525D0"/>
    <w:rsid w:val="00E52746"/>
    <w:rsid w:val="00E53145"/>
    <w:rsid w:val="00E53D22"/>
    <w:rsid w:val="00E553B3"/>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9D0"/>
    <w:rsid w:val="00E66A91"/>
    <w:rsid w:val="00E66F80"/>
    <w:rsid w:val="00E67475"/>
    <w:rsid w:val="00E70B52"/>
    <w:rsid w:val="00E70E3A"/>
    <w:rsid w:val="00E71157"/>
    <w:rsid w:val="00E73003"/>
    <w:rsid w:val="00E73379"/>
    <w:rsid w:val="00E73444"/>
    <w:rsid w:val="00E73AB2"/>
    <w:rsid w:val="00E73B83"/>
    <w:rsid w:val="00E747DC"/>
    <w:rsid w:val="00E75AD5"/>
    <w:rsid w:val="00E80CEF"/>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27F7"/>
    <w:rsid w:val="00EA3E07"/>
    <w:rsid w:val="00EA3F1B"/>
    <w:rsid w:val="00EA49CE"/>
    <w:rsid w:val="00EA5233"/>
    <w:rsid w:val="00EA5FCE"/>
    <w:rsid w:val="00EA6647"/>
    <w:rsid w:val="00EA70B9"/>
    <w:rsid w:val="00EB12EB"/>
    <w:rsid w:val="00EB16BC"/>
    <w:rsid w:val="00EB172D"/>
    <w:rsid w:val="00EB1A01"/>
    <w:rsid w:val="00EB21BB"/>
    <w:rsid w:val="00EB233A"/>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700D"/>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EE3"/>
    <w:rsid w:val="00F00F4B"/>
    <w:rsid w:val="00F01BC0"/>
    <w:rsid w:val="00F02BDE"/>
    <w:rsid w:val="00F02C5F"/>
    <w:rsid w:val="00F02F75"/>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59A"/>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323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5A84"/>
    <w:rsid w:val="00F8721F"/>
    <w:rsid w:val="00F879A6"/>
    <w:rsid w:val="00F90A4F"/>
    <w:rsid w:val="00F91B02"/>
    <w:rsid w:val="00F91CB1"/>
    <w:rsid w:val="00F926D2"/>
    <w:rsid w:val="00F92EC7"/>
    <w:rsid w:val="00F92FCB"/>
    <w:rsid w:val="00F9334F"/>
    <w:rsid w:val="00F93A47"/>
    <w:rsid w:val="00F9405C"/>
    <w:rsid w:val="00F94067"/>
    <w:rsid w:val="00F9476C"/>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B7A5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374A"/>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 w:type="character" w:styleId="UnresolvedMention">
    <w:name w:val="Unresolved Mention"/>
    <w:basedOn w:val="DefaultParagraphFont"/>
    <w:uiPriority w:val="99"/>
    <w:semiHidden/>
    <w:unhideWhenUsed/>
    <w:rsid w:val="0081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1250984">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28103137">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7783453">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7244053">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6.zip" TargetMode="External"/><Relationship Id="rId18" Type="http://schemas.openxmlformats.org/officeDocument/2006/relationships/hyperlink" Target="https://www.3gpp.org/ftp/tsg_ran/WG1_RL1/TSGR1_103-e/Inbox/drafts/8.6/EvaluationResults/RedCapCo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Inbox/drafts/8.6/EvaluationResults/RedCapCoverage/2.6GHz/"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82.zip" TargetMode="External"/><Relationship Id="rId17" Type="http://schemas.openxmlformats.org/officeDocument/2006/relationships/hyperlink" Target="https://www.3gpp.org/ftp/tsg_ran/WG1_RL1/TSGR1_102-e/Docs/R1-20074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7478.zip" TargetMode="External"/><Relationship Id="rId20" Type="http://schemas.openxmlformats.org/officeDocument/2006/relationships/hyperlink" Target="https://www.3gpp.org/ftp/tsg_ran/WG1_RL1/TSGR1_103-e/Inbox/drafts/8.6/EvaluationResults/RedCapCoverage/700MH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 TargetMode="External"/><Relationship Id="rId24" Type="http://schemas.openxmlformats.org/officeDocument/2006/relationships/hyperlink" Target="https://www.3gpp.org/ftp/tsg_ran/WG1_RL1/TSGR1_103-e/Inbox/drafts/8.6/EvaluationResults/RedCapCapacity/"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7481.zip" TargetMode="External"/><Relationship Id="rId23" Type="http://schemas.openxmlformats.org/officeDocument/2006/relationships/hyperlink" Target="https://www.3gpp.org/ftp/tsg_ran/WG1_RL1/TSGR1_103-e/Inbox/drafts/8.6/EvaluationResults/RedCapCoverage/28GHz/"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Po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7477.zip" TargetMode="External"/><Relationship Id="rId22" Type="http://schemas.openxmlformats.org/officeDocument/2006/relationships/hyperlink" Target="https://www.3gpp.org/ftp/tsg_ran/WG1_RL1/TSGR1_103-e/Inbox/drafts/8.6/EvaluationResults/RedCapCoverage/4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0A935B-0767-40F2-8378-E158CE1B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2020-10-09T17:50:00Z</dcterms:created>
  <dcterms:modified xsi:type="dcterms:W3CDTF">2020-10-22T19:22:00Z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