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46B" w:rsidRPr="000C2C73" w:rsidRDefault="009B746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sidRPr="00C74B1A">
        <w:rPr>
          <w:rFonts w:ascii="Arial" w:hAnsi="Arial" w:cs="Arial"/>
          <w:b/>
          <w:bCs/>
          <w:snapToGrid w:val="0"/>
          <w:sz w:val="24"/>
        </w:rPr>
        <w:t>3GPP TSG RAN WG1 #</w:t>
      </w:r>
      <w:r w:rsidR="00E172F6">
        <w:rPr>
          <w:rFonts w:ascii="Arial" w:hAnsi="Arial" w:cs="Arial"/>
          <w:b/>
          <w:bCs/>
          <w:snapToGrid w:val="0"/>
          <w:sz w:val="24"/>
        </w:rPr>
        <w:t>10</w:t>
      </w:r>
      <w:r w:rsidR="00383779">
        <w:rPr>
          <w:rFonts w:ascii="Arial" w:hAnsi="Arial" w:cs="Arial"/>
          <w:b/>
          <w:bCs/>
          <w:snapToGrid w:val="0"/>
          <w:sz w:val="24"/>
        </w:rPr>
        <w:t>2-e</w:t>
      </w:r>
      <w:r w:rsidRPr="000C2C73">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962F74">
        <w:rPr>
          <w:rFonts w:ascii="Arial" w:hAnsi="Arial" w:cs="Arial"/>
          <w:b/>
          <w:bCs/>
          <w:snapToGrid w:val="0"/>
          <w:sz w:val="24"/>
        </w:rPr>
        <w:tab/>
      </w:r>
      <w:r w:rsidR="00383779">
        <w:rPr>
          <w:rFonts w:ascii="Arial" w:hAnsi="Arial" w:cs="Arial"/>
          <w:b/>
          <w:bCs/>
          <w:snapToGrid w:val="0"/>
          <w:sz w:val="24"/>
        </w:rPr>
        <w:t>R1-20xxxxx</w:t>
      </w:r>
    </w:p>
    <w:p w:rsidR="00AB33E6" w:rsidRPr="00E172F6" w:rsidRDefault="00383779" w:rsidP="00AB33E6">
      <w:pPr>
        <w:wordWrap/>
        <w:adjustRightInd w:val="0"/>
        <w:snapToGrid w:val="0"/>
        <w:spacing w:line="360" w:lineRule="auto"/>
        <w:rPr>
          <w:rFonts w:ascii="Arial" w:hAnsi="Arial" w:cs="Arial"/>
          <w:b/>
          <w:bCs/>
          <w:snapToGrid w:val="0"/>
          <w:sz w:val="24"/>
          <w:lang w:val="en-GB"/>
        </w:rPr>
      </w:pPr>
      <w:proofErr w:type="gramStart"/>
      <w:r w:rsidRPr="00B67279">
        <w:rPr>
          <w:rFonts w:ascii="Arial" w:hAnsi="Arial" w:cs="Arial"/>
          <w:b/>
          <w:bCs/>
          <w:snapToGrid w:val="0"/>
          <w:sz w:val="24"/>
          <w:lang w:val="en-GB"/>
        </w:rPr>
        <w:t>e-Meeting</w:t>
      </w:r>
      <w:proofErr w:type="gramEnd"/>
      <w:r w:rsidRPr="00B67279">
        <w:rPr>
          <w:rFonts w:ascii="Arial" w:hAnsi="Arial" w:cs="Arial"/>
          <w:b/>
          <w:bCs/>
          <w:snapToGrid w:val="0"/>
          <w:sz w:val="24"/>
          <w:lang w:val="en-GB"/>
        </w:rPr>
        <w:t>, August 17th – 28th, 2020</w:t>
      </w:r>
    </w:p>
    <w:p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r w:rsidR="001D2309" w:rsidRPr="001D2309">
        <w:rPr>
          <w:rFonts w:ascii="Arial" w:hAnsi="Arial" w:cs="Arial"/>
          <w:snapToGrid w:val="0"/>
          <w:sz w:val="24"/>
        </w:rPr>
        <w:t>.</w:t>
      </w:r>
      <w:r w:rsidR="004B444D">
        <w:rPr>
          <w:rFonts w:ascii="Arial" w:hAnsi="Arial" w:cs="Arial"/>
          <w:snapToGrid w:val="0"/>
          <w:sz w:val="24"/>
        </w:rPr>
        <w:t>5</w:t>
      </w:r>
    </w:p>
    <w:p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801116" w:rsidRPr="00801116">
        <w:rPr>
          <w:rFonts w:ascii="Arial" w:hAnsi="Arial" w:cs="Arial"/>
          <w:snapToGrid w:val="0"/>
          <w:sz w:val="24"/>
        </w:rPr>
        <w:t>Text proposal from Email discussion thread #</w:t>
      </w:r>
      <w:r w:rsidR="00FC3171">
        <w:rPr>
          <w:rFonts w:ascii="Arial" w:hAnsi="Arial" w:cs="Arial"/>
          <w:snapToGrid w:val="0"/>
          <w:sz w:val="24"/>
        </w:rPr>
        <w:t>2</w:t>
      </w:r>
      <w:r w:rsidR="00801116" w:rsidRPr="00801116">
        <w:rPr>
          <w:rFonts w:ascii="Arial" w:hAnsi="Arial" w:cs="Arial"/>
          <w:snapToGrid w:val="0"/>
          <w:sz w:val="24"/>
        </w:rPr>
        <w:t xml:space="preserve"> for AI 7.2.4.5 Physical layer procedures for </w:t>
      </w:r>
      <w:proofErr w:type="spellStart"/>
      <w:r w:rsidR="00801116" w:rsidRPr="00801116">
        <w:rPr>
          <w:rFonts w:ascii="Arial" w:hAnsi="Arial" w:cs="Arial"/>
          <w:snapToGrid w:val="0"/>
          <w:sz w:val="24"/>
        </w:rPr>
        <w:t>sidelink</w:t>
      </w:r>
      <w:proofErr w:type="spellEnd"/>
    </w:p>
    <w:p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rsidR="00CA134C" w:rsidRPr="0022441E" w:rsidRDefault="00801116" w:rsidP="0022441E">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Introduction and proposal</w:t>
      </w:r>
    </w:p>
    <w:p w:rsidR="009E2ACD" w:rsidRDefault="00E82A86" w:rsidP="00E82A86">
      <w:pPr>
        <w:widowControl/>
        <w:ind w:firstLine="403"/>
        <w:rPr>
          <w:rFonts w:ascii="Calibri" w:hAnsi="Calibri" w:cs="Calibri"/>
          <w:sz w:val="22"/>
        </w:rPr>
      </w:pPr>
      <w:r>
        <w:rPr>
          <w:rFonts w:ascii="Calibri" w:hAnsi="Calibri" w:cs="Calibri"/>
          <w:sz w:val="22"/>
        </w:rPr>
        <w:t xml:space="preserve">RAN1 made the agreements copied in Appendix </w:t>
      </w:r>
      <w:r w:rsidRPr="00E82A86">
        <w:rPr>
          <w:rFonts w:ascii="Calibri" w:hAnsi="Calibri" w:cs="Calibri"/>
          <w:sz w:val="22"/>
        </w:rPr>
        <w:t xml:space="preserve">in </w:t>
      </w:r>
      <w:r w:rsidR="00374398" w:rsidRPr="00374398">
        <w:rPr>
          <w:rFonts w:ascii="Calibri" w:hAnsi="Calibri" w:cs="Calibri"/>
          <w:sz w:val="22"/>
        </w:rPr>
        <w:t>[10</w:t>
      </w:r>
      <w:r w:rsidR="00125FE4">
        <w:rPr>
          <w:rFonts w:ascii="Calibri" w:hAnsi="Calibri" w:cs="Calibri"/>
          <w:sz w:val="22"/>
        </w:rPr>
        <w:t>2</w:t>
      </w:r>
      <w:r w:rsidR="00374398" w:rsidRPr="00374398">
        <w:rPr>
          <w:rFonts w:ascii="Calibri" w:hAnsi="Calibri" w:cs="Calibri"/>
          <w:sz w:val="22"/>
        </w:rPr>
        <w:t>-e-NR-5G_V2X_NRSL-SL_PHY_Procedure-0</w:t>
      </w:r>
      <w:r w:rsidR="008B31A4">
        <w:rPr>
          <w:rFonts w:ascii="Calibri" w:hAnsi="Calibri" w:cs="Calibri"/>
          <w:sz w:val="22"/>
        </w:rPr>
        <w:t>2</w:t>
      </w:r>
      <w:r w:rsidR="00374398" w:rsidRPr="00374398">
        <w:rPr>
          <w:rFonts w:ascii="Calibri" w:hAnsi="Calibri" w:cs="Calibri"/>
          <w:sz w:val="22"/>
        </w:rPr>
        <w:t xml:space="preserve">] Email discussion/approval regarding </w:t>
      </w:r>
      <w:r w:rsidR="008B31A4" w:rsidRPr="008B31A4">
        <w:rPr>
          <w:rFonts w:ascii="Calibri" w:hAnsi="Calibri" w:cs="Calibri"/>
          <w:sz w:val="22"/>
        </w:rPr>
        <w:t xml:space="preserve">the assumptions for the CSI reference resource for </w:t>
      </w:r>
      <w:proofErr w:type="spellStart"/>
      <w:r w:rsidR="008B31A4" w:rsidRPr="008B31A4">
        <w:rPr>
          <w:rFonts w:ascii="Calibri" w:hAnsi="Calibri" w:cs="Calibri"/>
          <w:sz w:val="22"/>
        </w:rPr>
        <w:t>sidelink</w:t>
      </w:r>
      <w:proofErr w:type="spellEnd"/>
      <w:r w:rsidR="008B31A4" w:rsidRPr="008B31A4">
        <w:rPr>
          <w:rFonts w:ascii="Calibri" w:hAnsi="Calibri" w:cs="Calibri"/>
          <w:sz w:val="22"/>
        </w:rPr>
        <w:t xml:space="preserve"> CSI</w:t>
      </w:r>
      <w:r w:rsidR="00801116">
        <w:rPr>
          <w:rFonts w:ascii="Calibri" w:hAnsi="Calibri" w:cs="Calibri"/>
          <w:sz w:val="22"/>
        </w:rPr>
        <w:t>. It is proposed to adopt the text proposal in Section 2 for the following reasons</w:t>
      </w:r>
      <w:r w:rsidR="008B31A4">
        <w:rPr>
          <w:rFonts w:ascii="Calibri" w:hAnsi="Calibri" w:cs="Calibri"/>
          <w:sz w:val="22"/>
        </w:rPr>
        <w:t>:</w:t>
      </w:r>
    </w:p>
    <w:p w:rsidR="00801116" w:rsidRDefault="00801116" w:rsidP="0006024B">
      <w:pPr>
        <w:pStyle w:val="af4"/>
        <w:widowControl/>
        <w:numPr>
          <w:ilvl w:val="0"/>
          <w:numId w:val="10"/>
        </w:numPr>
        <w:spacing w:after="120"/>
        <w:ind w:leftChars="0" w:left="806" w:hanging="403"/>
        <w:rPr>
          <w:rFonts w:ascii="Calibri" w:hAnsi="Calibri" w:cs="Calibri"/>
          <w:sz w:val="22"/>
        </w:rPr>
      </w:pPr>
      <w:r>
        <w:rPr>
          <w:rFonts w:ascii="Calibri" w:hAnsi="Calibri" w:cs="Calibri" w:hint="eastAsia"/>
          <w:sz w:val="22"/>
        </w:rPr>
        <w:t xml:space="preserve">Reason for </w:t>
      </w:r>
      <w:r>
        <w:rPr>
          <w:rFonts w:ascii="Calibri" w:hAnsi="Calibri" w:cs="Calibri"/>
          <w:sz w:val="22"/>
        </w:rPr>
        <w:t xml:space="preserve">change: </w:t>
      </w:r>
      <w:r w:rsidR="00E82A86">
        <w:rPr>
          <w:rFonts w:ascii="Calibri" w:hAnsi="Calibri" w:cs="Calibri"/>
          <w:sz w:val="22"/>
        </w:rPr>
        <w:t>RAN1 made the agreements t</w:t>
      </w:r>
      <w:r w:rsidR="008B31A4">
        <w:rPr>
          <w:rFonts w:ascii="Calibri" w:hAnsi="Calibri" w:cs="Calibri"/>
          <w:sz w:val="22"/>
        </w:rPr>
        <w:t xml:space="preserve">o complete the UE assumption of the </w:t>
      </w:r>
      <w:proofErr w:type="spellStart"/>
      <w:r w:rsidR="008B31A4">
        <w:rPr>
          <w:rFonts w:ascii="Calibri" w:hAnsi="Calibri" w:cs="Calibri"/>
          <w:sz w:val="22"/>
        </w:rPr>
        <w:t>sidelink</w:t>
      </w:r>
      <w:proofErr w:type="spellEnd"/>
      <w:r w:rsidR="008B31A4">
        <w:rPr>
          <w:rFonts w:ascii="Calibri" w:hAnsi="Calibri" w:cs="Calibri"/>
          <w:sz w:val="22"/>
        </w:rPr>
        <w:t xml:space="preserve"> CSI reference resource</w:t>
      </w:r>
      <w:r w:rsidR="00E82A86">
        <w:rPr>
          <w:rFonts w:ascii="Calibri" w:hAnsi="Calibri" w:cs="Calibri"/>
          <w:sz w:val="22"/>
        </w:rPr>
        <w:t>. The text proposal is to implement these agreements.</w:t>
      </w:r>
    </w:p>
    <w:p w:rsidR="00A7174A" w:rsidRDefault="00801116" w:rsidP="0006024B">
      <w:pPr>
        <w:pStyle w:val="af4"/>
        <w:widowControl/>
        <w:numPr>
          <w:ilvl w:val="0"/>
          <w:numId w:val="10"/>
        </w:numPr>
        <w:spacing w:after="120"/>
        <w:ind w:leftChars="0" w:left="806" w:hanging="403"/>
        <w:rPr>
          <w:rFonts w:ascii="Calibri" w:hAnsi="Calibri" w:cs="Calibri"/>
          <w:sz w:val="22"/>
        </w:rPr>
      </w:pPr>
      <w:r>
        <w:rPr>
          <w:rFonts w:ascii="Calibri" w:hAnsi="Calibri" w:cs="Calibri"/>
          <w:sz w:val="22"/>
        </w:rPr>
        <w:t>Summary of change:</w:t>
      </w:r>
      <w:r w:rsidR="00E82A86">
        <w:rPr>
          <w:rFonts w:ascii="Calibri" w:hAnsi="Calibri" w:cs="Calibri"/>
          <w:sz w:val="22"/>
        </w:rPr>
        <w:t xml:space="preserve"> </w:t>
      </w:r>
      <w:r w:rsidR="008B31A4">
        <w:rPr>
          <w:rFonts w:ascii="Calibri" w:hAnsi="Calibri" w:cs="Calibri"/>
          <w:sz w:val="22"/>
        </w:rPr>
        <w:t xml:space="preserve">UE assumptions are added regarding the numerology, redundancy version, resources of PSCCH and PSSCH, resources and power of reference signals, and precoding of the </w:t>
      </w:r>
      <w:proofErr w:type="spellStart"/>
      <w:r w:rsidR="008B31A4">
        <w:rPr>
          <w:rFonts w:ascii="Calibri" w:hAnsi="Calibri" w:cs="Calibri"/>
          <w:sz w:val="22"/>
        </w:rPr>
        <w:t>sidelink</w:t>
      </w:r>
      <w:proofErr w:type="spellEnd"/>
      <w:r w:rsidR="008B31A4">
        <w:rPr>
          <w:rFonts w:ascii="Calibri" w:hAnsi="Calibri" w:cs="Calibri"/>
          <w:sz w:val="22"/>
        </w:rPr>
        <w:t xml:space="preserve"> CSI reference resource.</w:t>
      </w:r>
    </w:p>
    <w:p w:rsidR="00801116" w:rsidRPr="00801116" w:rsidRDefault="00801116" w:rsidP="0006024B">
      <w:pPr>
        <w:pStyle w:val="af4"/>
        <w:widowControl/>
        <w:numPr>
          <w:ilvl w:val="0"/>
          <w:numId w:val="10"/>
        </w:numPr>
        <w:spacing w:after="120"/>
        <w:ind w:leftChars="0" w:left="806" w:hanging="403"/>
        <w:rPr>
          <w:rFonts w:ascii="Calibri" w:hAnsi="Calibri" w:cs="Calibri"/>
          <w:sz w:val="22"/>
        </w:rPr>
      </w:pPr>
      <w:r>
        <w:rPr>
          <w:rFonts w:ascii="Calibri" w:hAnsi="Calibri" w:cs="Calibri" w:hint="eastAsia"/>
          <w:sz w:val="22"/>
        </w:rPr>
        <w:t xml:space="preserve">Consequences </w:t>
      </w:r>
      <w:r>
        <w:rPr>
          <w:rFonts w:ascii="Calibri" w:hAnsi="Calibri" w:cs="Calibri"/>
          <w:sz w:val="22"/>
        </w:rPr>
        <w:t>if not approved:</w:t>
      </w:r>
      <w:r w:rsidR="00E82A86">
        <w:rPr>
          <w:rFonts w:ascii="Calibri" w:hAnsi="Calibri" w:cs="Calibri"/>
          <w:sz w:val="22"/>
        </w:rPr>
        <w:t xml:space="preserve"> </w:t>
      </w:r>
      <w:r w:rsidR="008B31A4">
        <w:rPr>
          <w:rFonts w:ascii="Calibri" w:hAnsi="Calibri" w:cs="Calibri"/>
          <w:sz w:val="22"/>
        </w:rPr>
        <w:t xml:space="preserve">Assumptions used in </w:t>
      </w:r>
      <w:proofErr w:type="spellStart"/>
      <w:r w:rsidR="008B31A4">
        <w:rPr>
          <w:rFonts w:ascii="Calibri" w:hAnsi="Calibri" w:cs="Calibri"/>
          <w:sz w:val="22"/>
        </w:rPr>
        <w:t>sidelink</w:t>
      </w:r>
      <w:proofErr w:type="spellEnd"/>
      <w:r w:rsidR="008B31A4">
        <w:rPr>
          <w:rFonts w:ascii="Calibri" w:hAnsi="Calibri" w:cs="Calibri"/>
          <w:sz w:val="22"/>
        </w:rPr>
        <w:t xml:space="preserve"> CSI may be misaligned between the UEs and the accuracy of </w:t>
      </w:r>
      <w:proofErr w:type="spellStart"/>
      <w:r w:rsidR="008B31A4">
        <w:rPr>
          <w:rFonts w:ascii="Calibri" w:hAnsi="Calibri" w:cs="Calibri"/>
          <w:sz w:val="22"/>
        </w:rPr>
        <w:t>sidelink</w:t>
      </w:r>
      <w:proofErr w:type="spellEnd"/>
      <w:r w:rsidR="008B31A4">
        <w:rPr>
          <w:rFonts w:ascii="Calibri" w:hAnsi="Calibri" w:cs="Calibri"/>
          <w:sz w:val="22"/>
        </w:rPr>
        <w:t xml:space="preserve"> CSI reporting cannot be ensured</w:t>
      </w:r>
      <w:r w:rsidR="00E82A86">
        <w:rPr>
          <w:rFonts w:ascii="Calibri" w:hAnsi="Calibri" w:cs="Calibri"/>
          <w:sz w:val="22"/>
        </w:rPr>
        <w:t>.</w:t>
      </w:r>
    </w:p>
    <w:p w:rsidR="00801116" w:rsidRDefault="00801116" w:rsidP="00EE17C9">
      <w:pPr>
        <w:widowControl/>
        <w:rPr>
          <w:rFonts w:ascii="Calibri" w:hAnsi="Calibri" w:cs="Calibri"/>
          <w:sz w:val="22"/>
        </w:rPr>
      </w:pPr>
    </w:p>
    <w:p w:rsidR="00801116" w:rsidRDefault="00801116" w:rsidP="00801116">
      <w:pPr>
        <w:pStyle w:val="1"/>
        <w:keepLines w:val="0"/>
        <w:numPr>
          <w:ilvl w:val="0"/>
          <w:numId w:val="3"/>
        </w:numPr>
        <w:pBdr>
          <w:top w:val="none" w:sz="0" w:space="0" w:color="auto"/>
        </w:pBdr>
        <w:tabs>
          <w:tab w:val="clear" w:pos="425"/>
          <w:tab w:val="num" w:pos="567"/>
        </w:tabs>
        <w:overflowPunct/>
        <w:autoSpaceDE/>
        <w:autoSpaceDN/>
        <w:adjustRightInd/>
        <w:spacing w:beforeLines="50" w:before="120" w:afterLines="50" w:after="120"/>
        <w:ind w:left="567" w:hanging="567"/>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Text proposal</w:t>
      </w:r>
    </w:p>
    <w:p w:rsidR="00801116" w:rsidRDefault="008B31A4" w:rsidP="00801116">
      <w:pPr>
        <w:pStyle w:val="af4"/>
        <w:numPr>
          <w:ilvl w:val="1"/>
          <w:numId w:val="3"/>
        </w:numPr>
        <w:ind w:leftChars="0"/>
        <w:rPr>
          <w:rFonts w:ascii="Times New Roman" w:eastAsiaTheme="minorEastAsia" w:hAnsi="Times New Roman"/>
          <w:sz w:val="24"/>
        </w:rPr>
      </w:pPr>
      <w:r>
        <w:rPr>
          <w:rFonts w:ascii="Times New Roman" w:eastAsiaTheme="minorEastAsia" w:hAnsi="Times New Roman"/>
          <w:sz w:val="24"/>
        </w:rPr>
        <w:t>Text proposal for TS 38.214</w:t>
      </w:r>
    </w:p>
    <w:p w:rsidR="00A7174A" w:rsidRPr="00801116" w:rsidRDefault="00A7174A" w:rsidP="00A7174A">
      <w:pPr>
        <w:spacing w:after="160" w:line="259" w:lineRule="auto"/>
        <w:rPr>
          <w:rFonts w:ascii="Times New Roman" w:eastAsiaTheme="minorEastAsia"/>
          <w:color w:val="ED7D31" w:themeColor="accent2"/>
          <w:kern w:val="0"/>
          <w:szCs w:val="20"/>
          <w:lang w:val="x-none" w:eastAsia="en-US"/>
        </w:rPr>
      </w:pPr>
      <w:r w:rsidRPr="00835E6C">
        <w:rPr>
          <w:rFonts w:asciiTheme="minorHAnsi" w:eastAsiaTheme="minorEastAsia" w:hAnsiTheme="minorHAnsi" w:cstheme="minorBidi"/>
        </w:rPr>
        <w:t>===========================&lt;Start of change #1&gt;=======================</w:t>
      </w:r>
      <w:bookmarkStart w:id="2" w:name="_Toc29894880"/>
      <w:bookmarkStart w:id="3" w:name="_Toc29899179"/>
      <w:bookmarkStart w:id="4" w:name="_Toc29899597"/>
      <w:bookmarkStart w:id="5" w:name="_Toc29917333"/>
      <w:bookmarkStart w:id="6" w:name="_Toc36498208"/>
    </w:p>
    <w:p w:rsidR="008B31A4" w:rsidRPr="008B31A4" w:rsidRDefault="008B31A4" w:rsidP="008B31A4">
      <w:pPr>
        <w:keepNext/>
        <w:keepLines/>
        <w:widowControl/>
        <w:wordWrap/>
        <w:autoSpaceDE/>
        <w:autoSpaceDN/>
        <w:spacing w:before="120" w:after="180"/>
        <w:ind w:left="1418" w:hanging="1418"/>
        <w:jc w:val="left"/>
        <w:outlineLvl w:val="3"/>
        <w:rPr>
          <w:rFonts w:ascii="Arial" w:eastAsia="SimSun" w:hAnsi="Arial"/>
          <w:kern w:val="0"/>
          <w:sz w:val="24"/>
          <w:szCs w:val="20"/>
          <w:lang w:eastAsia="en-US"/>
        </w:rPr>
      </w:pPr>
      <w:bookmarkStart w:id="7" w:name="_Toc29894878"/>
      <w:bookmarkStart w:id="8" w:name="_Toc29899177"/>
      <w:bookmarkStart w:id="9" w:name="_Toc29899595"/>
      <w:bookmarkStart w:id="10" w:name="_Toc29673261"/>
      <w:bookmarkStart w:id="11" w:name="_Toc29673402"/>
      <w:bookmarkStart w:id="12" w:name="_Toc29674395"/>
      <w:bookmarkStart w:id="13" w:name="_Toc36645626"/>
      <w:bookmarkStart w:id="14" w:name="_Toc45810676"/>
      <w:bookmarkEnd w:id="2"/>
      <w:bookmarkEnd w:id="3"/>
      <w:bookmarkEnd w:id="4"/>
      <w:bookmarkEnd w:id="5"/>
      <w:bookmarkEnd w:id="6"/>
      <w:bookmarkEnd w:id="7"/>
      <w:bookmarkEnd w:id="8"/>
      <w:bookmarkEnd w:id="9"/>
      <w:r w:rsidRPr="008B31A4">
        <w:rPr>
          <w:rFonts w:ascii="Arial" w:eastAsia="SimSun" w:hAnsi="Arial"/>
          <w:kern w:val="0"/>
          <w:sz w:val="24"/>
          <w:szCs w:val="20"/>
          <w:lang w:eastAsia="en-US"/>
        </w:rPr>
        <w:t>8.5.2.3</w:t>
      </w:r>
      <w:r w:rsidRPr="008B31A4">
        <w:rPr>
          <w:rFonts w:ascii="Arial" w:eastAsia="SimSun" w:hAnsi="Arial"/>
          <w:kern w:val="0"/>
          <w:sz w:val="24"/>
          <w:szCs w:val="20"/>
          <w:lang w:eastAsia="en-US"/>
        </w:rPr>
        <w:tab/>
        <w:t>CSI reference resource definition</w:t>
      </w:r>
      <w:bookmarkEnd w:id="10"/>
      <w:bookmarkEnd w:id="11"/>
      <w:bookmarkEnd w:id="12"/>
      <w:bookmarkEnd w:id="13"/>
      <w:bookmarkEnd w:id="14"/>
    </w:p>
    <w:p w:rsidR="008B31A4" w:rsidRPr="008B31A4" w:rsidRDefault="008B31A4" w:rsidP="008B31A4">
      <w:pPr>
        <w:widowControl/>
        <w:wordWrap/>
        <w:autoSpaceDE/>
        <w:autoSpaceDN/>
        <w:spacing w:after="180"/>
        <w:jc w:val="left"/>
        <w:rPr>
          <w:rFonts w:ascii="Times New Roman" w:eastAsia="SimSun"/>
          <w:kern w:val="0"/>
          <w:szCs w:val="20"/>
          <w:lang w:val="en-GB" w:eastAsia="en-US"/>
        </w:rPr>
      </w:pPr>
      <w:r w:rsidRPr="008B31A4">
        <w:rPr>
          <w:rFonts w:ascii="Times New Roman" w:eastAsia="SimSun"/>
          <w:kern w:val="0"/>
          <w:szCs w:val="20"/>
          <w:lang w:val="en-GB" w:eastAsia="en-US"/>
        </w:rPr>
        <w:t xml:space="preserve">The CSI reference resource </w:t>
      </w:r>
      <w:r w:rsidRPr="008B31A4">
        <w:rPr>
          <w:rFonts w:ascii="Times New Roman" w:eastAsia="SimSun" w:hint="eastAsia"/>
          <w:kern w:val="0"/>
          <w:szCs w:val="20"/>
          <w:lang w:val="en-GB" w:eastAsia="en-US"/>
        </w:rPr>
        <w:t xml:space="preserve">in </w:t>
      </w:r>
      <w:proofErr w:type="spellStart"/>
      <w:r w:rsidRPr="008B31A4">
        <w:rPr>
          <w:rFonts w:ascii="Times New Roman" w:eastAsia="SimSun"/>
          <w:kern w:val="0"/>
          <w:szCs w:val="20"/>
          <w:lang w:val="en-GB" w:eastAsia="en-US"/>
        </w:rPr>
        <w:t>sidelink</w:t>
      </w:r>
      <w:proofErr w:type="spellEnd"/>
      <w:r w:rsidRPr="008B31A4">
        <w:rPr>
          <w:rFonts w:ascii="Times New Roman" w:eastAsia="SimSun"/>
          <w:kern w:val="0"/>
          <w:szCs w:val="20"/>
          <w:lang w:val="en-GB" w:eastAsia="en-US"/>
        </w:rPr>
        <w:t xml:space="preserve"> is defined as follows:</w:t>
      </w:r>
    </w:p>
    <w:p w:rsidR="008B31A4" w:rsidRPr="008B31A4" w:rsidRDefault="008B31A4" w:rsidP="008B31A4">
      <w:pPr>
        <w:widowControl/>
        <w:wordWrap/>
        <w:autoSpaceDE/>
        <w:autoSpaceDN/>
        <w:spacing w:after="180"/>
        <w:ind w:left="568" w:hanging="284"/>
        <w:jc w:val="left"/>
        <w:rPr>
          <w:rFonts w:ascii="Times New Roman" w:eastAsia="SimSun"/>
          <w:kern w:val="0"/>
          <w:szCs w:val="20"/>
          <w:lang w:val="x-none" w:eastAsia="en-US"/>
        </w:rPr>
      </w:pPr>
      <w:r w:rsidRPr="008B31A4">
        <w:rPr>
          <w:rFonts w:ascii="Times New Roman" w:eastAsia="SimSun"/>
          <w:kern w:val="0"/>
          <w:szCs w:val="20"/>
          <w:lang w:val="x-none" w:eastAsia="en-US"/>
        </w:rPr>
        <w:t>-</w:t>
      </w:r>
      <w:r w:rsidRPr="008B31A4">
        <w:rPr>
          <w:rFonts w:ascii="Times New Roman" w:eastAsia="SimSun"/>
          <w:kern w:val="0"/>
          <w:szCs w:val="20"/>
          <w:lang w:val="x-none" w:eastAsia="en-US"/>
        </w:rPr>
        <w:tab/>
        <w:t xml:space="preserve">In the frequency domain, the CSI reference resource is defined by the group of </w:t>
      </w:r>
      <w:proofErr w:type="spellStart"/>
      <w:r w:rsidRPr="008B31A4">
        <w:rPr>
          <w:rFonts w:ascii="Times New Roman" w:eastAsia="SimSun"/>
          <w:kern w:val="0"/>
          <w:szCs w:val="20"/>
          <w:lang w:val="x-none" w:eastAsia="en-US"/>
        </w:rPr>
        <w:t>sidelink</w:t>
      </w:r>
      <w:proofErr w:type="spellEnd"/>
      <w:r w:rsidRPr="008B31A4">
        <w:rPr>
          <w:rFonts w:ascii="Times New Roman" w:eastAsia="SimSun"/>
          <w:kern w:val="0"/>
          <w:szCs w:val="20"/>
          <w:lang w:val="x-none" w:eastAsia="en-US"/>
        </w:rPr>
        <w:t xml:space="preserve"> physical resource blocks containing the </w:t>
      </w:r>
      <w:proofErr w:type="spellStart"/>
      <w:r w:rsidRPr="008B31A4">
        <w:rPr>
          <w:rFonts w:ascii="Times New Roman" w:eastAsia="SimSun"/>
          <w:kern w:val="0"/>
          <w:szCs w:val="20"/>
          <w:lang w:val="x-none" w:eastAsia="en-US"/>
        </w:rPr>
        <w:t>sidelink</w:t>
      </w:r>
      <w:proofErr w:type="spellEnd"/>
      <w:r w:rsidRPr="008B31A4">
        <w:rPr>
          <w:rFonts w:ascii="Times New Roman" w:eastAsia="SimSun"/>
          <w:kern w:val="0"/>
          <w:szCs w:val="20"/>
          <w:lang w:val="x-none" w:eastAsia="en-US"/>
        </w:rPr>
        <w:t xml:space="preserve"> CSI-RS to which the derived CSI relates.</w:t>
      </w:r>
    </w:p>
    <w:p w:rsidR="008B31A4" w:rsidRPr="008B31A4" w:rsidRDefault="008B31A4" w:rsidP="008B31A4">
      <w:pPr>
        <w:widowControl/>
        <w:wordWrap/>
        <w:autoSpaceDE/>
        <w:autoSpaceDN/>
        <w:spacing w:after="180"/>
        <w:ind w:left="568" w:hanging="284"/>
        <w:jc w:val="left"/>
        <w:rPr>
          <w:rFonts w:ascii="Times New Roman" w:eastAsia="SimSun"/>
          <w:kern w:val="0"/>
          <w:szCs w:val="20"/>
          <w:lang w:val="x-none" w:eastAsia="en-US"/>
        </w:rPr>
      </w:pPr>
      <w:r w:rsidRPr="008B31A4">
        <w:rPr>
          <w:rFonts w:ascii="Times New Roman" w:eastAsia="SimSun"/>
          <w:kern w:val="0"/>
          <w:szCs w:val="20"/>
          <w:lang w:val="x-none" w:eastAsia="en-US"/>
        </w:rPr>
        <w:t>-</w:t>
      </w:r>
      <w:r w:rsidRPr="008B31A4">
        <w:rPr>
          <w:rFonts w:ascii="Times New Roman" w:eastAsia="SimSun"/>
          <w:kern w:val="0"/>
          <w:szCs w:val="20"/>
          <w:lang w:val="x-none" w:eastAsia="en-US"/>
        </w:rPr>
        <w:tab/>
        <w:t xml:space="preserve">In the time domain, the CSI reference resource for a CSI reporting in </w:t>
      </w:r>
      <w:proofErr w:type="spellStart"/>
      <w:r w:rsidRPr="008B31A4">
        <w:rPr>
          <w:rFonts w:ascii="Times New Roman" w:eastAsia="SimSun"/>
          <w:kern w:val="0"/>
          <w:szCs w:val="20"/>
          <w:lang w:val="x-none" w:eastAsia="en-US"/>
        </w:rPr>
        <w:t>sidelink</w:t>
      </w:r>
      <w:proofErr w:type="spellEnd"/>
      <w:r w:rsidRPr="008B31A4">
        <w:rPr>
          <w:rFonts w:ascii="Times New Roman" w:eastAsia="SimSun"/>
          <w:kern w:val="0"/>
          <w:szCs w:val="20"/>
          <w:lang w:val="x-none" w:eastAsia="en-US"/>
        </w:rPr>
        <w:t xml:space="preserve"> slot </w:t>
      </w:r>
      <w:r w:rsidRPr="008B31A4">
        <w:rPr>
          <w:rFonts w:ascii="Times New Roman" w:eastAsia="SimSun"/>
          <w:i/>
          <w:kern w:val="0"/>
          <w:szCs w:val="20"/>
          <w:lang w:val="x-none" w:eastAsia="en-US"/>
        </w:rPr>
        <w:t>n</w:t>
      </w:r>
      <w:r w:rsidRPr="008B31A4">
        <w:rPr>
          <w:rFonts w:ascii="Times New Roman" w:eastAsia="SimSun"/>
          <w:kern w:val="0"/>
          <w:szCs w:val="20"/>
          <w:lang w:val="x-none" w:eastAsia="en-US"/>
        </w:rPr>
        <w:t xml:space="preserve"> is defined by a single </w:t>
      </w:r>
      <w:proofErr w:type="spellStart"/>
      <w:r w:rsidRPr="008B31A4">
        <w:rPr>
          <w:rFonts w:ascii="Times New Roman" w:eastAsia="SimSun"/>
          <w:kern w:val="0"/>
          <w:szCs w:val="20"/>
          <w:lang w:val="x-none" w:eastAsia="en-US"/>
        </w:rPr>
        <w:t>sidelink</w:t>
      </w:r>
      <w:proofErr w:type="spellEnd"/>
      <w:r w:rsidRPr="008B31A4">
        <w:rPr>
          <w:rFonts w:ascii="Times New Roman" w:eastAsia="SimSun"/>
          <w:kern w:val="0"/>
          <w:szCs w:val="20"/>
          <w:lang w:val="x-none" w:eastAsia="en-US"/>
        </w:rPr>
        <w:t xml:space="preserve"> slot </w:t>
      </w:r>
      <w:proofErr w:type="spellStart"/>
      <w:r w:rsidRPr="008B31A4">
        <w:rPr>
          <w:rFonts w:ascii="Times New Roman" w:eastAsia="SimSun"/>
          <w:i/>
          <w:kern w:val="0"/>
          <w:szCs w:val="20"/>
          <w:lang w:val="x-none" w:eastAsia="en-US"/>
        </w:rPr>
        <w:t>n</w:t>
      </w:r>
      <w:r w:rsidRPr="008B31A4">
        <w:rPr>
          <w:rFonts w:ascii="Times New Roman" w:eastAsia="SimSun"/>
          <w:i/>
          <w:kern w:val="0"/>
          <w:szCs w:val="20"/>
          <w:vertAlign w:val="subscript"/>
          <w:lang w:val="x-none" w:eastAsia="en-US"/>
        </w:rPr>
        <w:t>CSI_ref</w:t>
      </w:r>
      <w:proofErr w:type="spellEnd"/>
      <w:r w:rsidRPr="008B31A4">
        <w:rPr>
          <w:rFonts w:ascii="Times New Roman" w:eastAsia="SimSun"/>
          <w:kern w:val="0"/>
          <w:szCs w:val="20"/>
          <w:lang w:val="x-none" w:eastAsia="en-US"/>
        </w:rPr>
        <w:t xml:space="preserve"> where </w:t>
      </w:r>
      <w:proofErr w:type="spellStart"/>
      <w:r w:rsidRPr="008B31A4">
        <w:rPr>
          <w:rFonts w:ascii="Times New Roman" w:eastAsia="SimSun"/>
          <w:i/>
          <w:kern w:val="0"/>
          <w:szCs w:val="20"/>
          <w:lang w:val="x-none" w:eastAsia="en-US"/>
        </w:rPr>
        <w:t>n</w:t>
      </w:r>
      <w:r w:rsidRPr="008B31A4">
        <w:rPr>
          <w:rFonts w:ascii="Times New Roman" w:eastAsia="SimSun"/>
          <w:i/>
          <w:kern w:val="0"/>
          <w:szCs w:val="20"/>
          <w:vertAlign w:val="subscript"/>
          <w:lang w:val="x-none" w:eastAsia="en-US"/>
        </w:rPr>
        <w:t>CSI_ref</w:t>
      </w:r>
      <w:proofErr w:type="spellEnd"/>
      <w:r w:rsidRPr="008B31A4">
        <w:rPr>
          <w:rFonts w:ascii="Times New Roman" w:eastAsia="SimSun"/>
          <w:kern w:val="0"/>
          <w:szCs w:val="20"/>
          <w:lang w:val="x-none" w:eastAsia="en-US"/>
        </w:rPr>
        <w:t xml:space="preserve"> is the same </w:t>
      </w:r>
      <w:proofErr w:type="spellStart"/>
      <w:r w:rsidRPr="008B31A4">
        <w:rPr>
          <w:rFonts w:ascii="Times New Roman" w:eastAsia="SimSun"/>
          <w:kern w:val="0"/>
          <w:szCs w:val="20"/>
          <w:lang w:val="x-none" w:eastAsia="en-US"/>
        </w:rPr>
        <w:t>sidelink</w:t>
      </w:r>
      <w:proofErr w:type="spellEnd"/>
      <w:r w:rsidRPr="008B31A4">
        <w:rPr>
          <w:rFonts w:ascii="Times New Roman" w:eastAsia="SimSun"/>
          <w:kern w:val="0"/>
          <w:szCs w:val="20"/>
          <w:lang w:val="x-none" w:eastAsia="en-US"/>
        </w:rPr>
        <w:t xml:space="preserve"> slot as the corresponding CSI request.</w:t>
      </w:r>
    </w:p>
    <w:p w:rsidR="008B31A4" w:rsidRPr="008B31A4" w:rsidRDefault="008B31A4" w:rsidP="008B31A4">
      <w:pPr>
        <w:widowControl/>
        <w:wordWrap/>
        <w:autoSpaceDE/>
        <w:autoSpaceDN/>
        <w:jc w:val="left"/>
        <w:rPr>
          <w:ins w:id="15" w:author="Hanbyul Seo" w:date="2020-08-24T16:09:00Z"/>
          <w:rFonts w:ascii="Times New Roman" w:eastAsia="맑은 고딕"/>
          <w:kern w:val="0"/>
          <w:szCs w:val="20"/>
          <w:lang w:val="en-GB" w:eastAsia="en-US"/>
        </w:rPr>
      </w:pPr>
      <w:ins w:id="16" w:author="Hanbyul Seo" w:date="2020-08-24T16:09:00Z">
        <w:r w:rsidRPr="008B31A4">
          <w:rPr>
            <w:rFonts w:ascii="Times New Roman" w:eastAsia="맑은 고딕"/>
            <w:kern w:val="0"/>
            <w:szCs w:val="20"/>
            <w:lang w:val="en-GB" w:eastAsia="en-US"/>
          </w:rPr>
          <w:t>If configured to report CQI index</w:t>
        </w:r>
      </w:ins>
      <w:ins w:id="17" w:author="Hanbyul Seo" w:date="2020-08-26T19:15:00Z">
        <w:r w:rsidR="007C0B18">
          <w:rPr>
            <w:rFonts w:ascii="Times New Roman" w:eastAsia="맑은 고딕"/>
            <w:kern w:val="0"/>
            <w:szCs w:val="20"/>
            <w:lang w:val="en-GB" w:eastAsia="en-US"/>
          </w:rPr>
          <w:t xml:space="preserve"> and RI index</w:t>
        </w:r>
      </w:ins>
      <w:ins w:id="18" w:author="Hanbyul Seo" w:date="2020-08-24T16:09:00Z">
        <w:r w:rsidRPr="008B31A4">
          <w:rPr>
            <w:rFonts w:ascii="Times New Roman" w:eastAsia="맑은 고딕"/>
            <w:kern w:val="0"/>
            <w:szCs w:val="20"/>
            <w:lang w:val="en-GB" w:eastAsia="en-US"/>
          </w:rPr>
          <w:t>, in the CSI reference resource, the UE shall assume the following for the purpose of deriving the CQI index</w:t>
        </w:r>
      </w:ins>
      <w:ins w:id="19" w:author="Hanbyul Seo" w:date="2020-08-26T19:16:00Z">
        <w:r w:rsidR="007C0B18">
          <w:rPr>
            <w:rFonts w:ascii="Times New Roman" w:eastAsia="맑은 고딕"/>
            <w:kern w:val="0"/>
            <w:szCs w:val="20"/>
            <w:lang w:val="en-GB" w:eastAsia="en-US"/>
          </w:rPr>
          <w:t xml:space="preserve"> and RI index</w:t>
        </w:r>
      </w:ins>
      <w:ins w:id="20" w:author="Hanbyul Seo" w:date="2020-08-24T16:09:00Z">
        <w:r w:rsidRPr="008B31A4">
          <w:rPr>
            <w:rFonts w:ascii="Times New Roman" w:eastAsia="맑은 고딕"/>
            <w:kern w:val="0"/>
            <w:szCs w:val="20"/>
            <w:lang w:val="en-GB" w:eastAsia="en-US"/>
          </w:rPr>
          <w:t>:</w:t>
        </w:r>
      </w:ins>
    </w:p>
    <w:p w:rsidR="008B31A4" w:rsidRPr="008B31A4" w:rsidRDefault="008B31A4" w:rsidP="008B31A4">
      <w:pPr>
        <w:widowControl/>
        <w:wordWrap/>
        <w:autoSpaceDE/>
        <w:autoSpaceDN/>
        <w:ind w:left="568"/>
        <w:jc w:val="left"/>
        <w:rPr>
          <w:ins w:id="21" w:author="Hanbyul Seo" w:date="2020-08-24T16:09:00Z"/>
          <w:rFonts w:ascii="Times New Roman" w:eastAsia="맑은 고딕"/>
          <w:kern w:val="0"/>
          <w:szCs w:val="20"/>
          <w:lang w:val="en-GB" w:eastAsia="en-US"/>
        </w:rPr>
      </w:pPr>
      <w:ins w:id="22" w:author="Hanbyul Seo" w:date="2020-08-24T16:09:00Z">
        <w:r w:rsidRPr="008B31A4">
          <w:rPr>
            <w:rFonts w:ascii="Times New Roman" w:eastAsia="맑은 고딕"/>
            <w:kern w:val="0"/>
            <w:szCs w:val="20"/>
            <w:lang w:val="en-GB" w:eastAsia="en-US"/>
          </w:rPr>
          <w:t>-</w:t>
        </w:r>
        <w:r w:rsidRPr="008B31A4">
          <w:rPr>
            <w:rFonts w:ascii="Times New Roman" w:eastAsia="맑은 고딕"/>
            <w:kern w:val="0"/>
            <w:szCs w:val="20"/>
            <w:lang w:val="en-GB" w:eastAsia="en-US"/>
          </w:rPr>
          <w:tab/>
          <w:t>The reference resource uses the CP length and subcarrier spacing configured for the SL BWP.</w:t>
        </w:r>
      </w:ins>
    </w:p>
    <w:p w:rsidR="008B31A4" w:rsidRPr="008B31A4" w:rsidRDefault="008B31A4" w:rsidP="008B31A4">
      <w:pPr>
        <w:widowControl/>
        <w:wordWrap/>
        <w:autoSpaceDE/>
        <w:autoSpaceDN/>
        <w:ind w:left="568"/>
        <w:jc w:val="left"/>
        <w:rPr>
          <w:ins w:id="23" w:author="Hanbyul Seo" w:date="2020-08-24T16:09:00Z"/>
          <w:rFonts w:ascii="Times New Roman" w:eastAsia="맑은 고딕"/>
          <w:kern w:val="0"/>
          <w:szCs w:val="20"/>
          <w:lang w:val="en-GB" w:eastAsia="en-US"/>
        </w:rPr>
      </w:pPr>
      <w:ins w:id="24" w:author="Hanbyul Seo" w:date="2020-08-24T16:09:00Z">
        <w:r w:rsidRPr="008B31A4">
          <w:rPr>
            <w:rFonts w:ascii="Times New Roman" w:eastAsia="맑은 고딕"/>
            <w:kern w:val="0"/>
            <w:szCs w:val="20"/>
            <w:lang w:val="en-GB" w:eastAsia="en-US"/>
          </w:rPr>
          <w:t>-</w:t>
        </w:r>
        <w:r w:rsidRPr="008B31A4">
          <w:rPr>
            <w:rFonts w:ascii="Times New Roman" w:eastAsia="맑은 고딕"/>
            <w:kern w:val="0"/>
            <w:szCs w:val="20"/>
            <w:lang w:val="en-GB" w:eastAsia="en-US"/>
          </w:rPr>
          <w:tab/>
          <w:t>Redundancy Version 0.</w:t>
        </w:r>
      </w:ins>
    </w:p>
    <w:p w:rsidR="008B31A4" w:rsidRPr="008B31A4" w:rsidRDefault="008B31A4" w:rsidP="008B31A4">
      <w:pPr>
        <w:widowControl/>
        <w:wordWrap/>
        <w:autoSpaceDE/>
        <w:autoSpaceDN/>
        <w:ind w:left="568"/>
        <w:jc w:val="left"/>
        <w:rPr>
          <w:ins w:id="25" w:author="Hanbyul Seo" w:date="2020-08-24T16:09:00Z"/>
          <w:rFonts w:ascii="Times New Roman" w:eastAsia="맑은 고딕"/>
          <w:kern w:val="0"/>
          <w:szCs w:val="20"/>
          <w:lang w:val="en-GB" w:eastAsia="en-US"/>
        </w:rPr>
      </w:pPr>
      <w:ins w:id="26" w:author="Hanbyul Seo" w:date="2020-08-24T16:09:00Z">
        <w:r w:rsidRPr="008B31A4">
          <w:rPr>
            <w:rFonts w:ascii="Times New Roman" w:eastAsia="맑은 고딕"/>
            <w:kern w:val="0"/>
            <w:szCs w:val="20"/>
            <w:lang w:val="en-GB" w:eastAsia="en-US"/>
          </w:rPr>
          <w:t>-</w:t>
        </w:r>
        <w:r w:rsidRPr="008B31A4">
          <w:rPr>
            <w:rFonts w:ascii="Times New Roman" w:eastAsia="맑은 고딕"/>
            <w:kern w:val="0"/>
            <w:szCs w:val="20"/>
            <w:lang w:val="en-GB" w:eastAsia="en-US"/>
          </w:rPr>
          <w:tab/>
          <w:t xml:space="preserve">PSCCH occupies </w:t>
        </w:r>
      </w:ins>
      <w:ins w:id="27" w:author="Hanbyul Seo" w:date="2020-08-26T09:58:00Z">
        <w:r w:rsidR="00082032">
          <w:rPr>
            <w:rFonts w:ascii="Times New Roman" w:eastAsia="맑은 고딕"/>
            <w:kern w:val="0"/>
            <w:szCs w:val="20"/>
            <w:lang w:val="en-GB" w:eastAsia="en-US"/>
          </w:rPr>
          <w:t xml:space="preserve">2 OFDM </w:t>
        </w:r>
        <w:r w:rsidR="00082032">
          <w:rPr>
            <w:rFonts w:ascii="Times New Roman" w:eastAsia="맑은 고딕"/>
            <w:kern w:val="0"/>
            <w:szCs w:val="20"/>
            <w:lang w:val="en-GB"/>
          </w:rPr>
          <w:t>symbols</w:t>
        </w:r>
      </w:ins>
      <w:ins w:id="28" w:author="Hanbyul Seo" w:date="2020-08-24T16:09:00Z">
        <w:r w:rsidRPr="008B31A4">
          <w:rPr>
            <w:rFonts w:ascii="Times New Roman" w:eastAsia="맑은 고딕"/>
            <w:kern w:val="0"/>
            <w:szCs w:val="20"/>
            <w:lang w:val="en-GB" w:eastAsia="en-US"/>
          </w:rPr>
          <w:t>.</w:t>
        </w:r>
      </w:ins>
    </w:p>
    <w:p w:rsidR="008B31A4" w:rsidRPr="008B31A4" w:rsidRDefault="008B31A4" w:rsidP="008B31A4">
      <w:pPr>
        <w:widowControl/>
        <w:wordWrap/>
        <w:autoSpaceDE/>
        <w:autoSpaceDN/>
        <w:ind w:left="568"/>
        <w:jc w:val="left"/>
        <w:rPr>
          <w:ins w:id="29" w:author="Hanbyul Seo" w:date="2020-08-24T16:09:00Z"/>
          <w:rFonts w:ascii="Times New Roman" w:eastAsia="맑은 고딕"/>
          <w:kern w:val="0"/>
          <w:szCs w:val="20"/>
          <w:lang w:val="en-GB" w:eastAsia="en-US"/>
        </w:rPr>
      </w:pPr>
      <w:ins w:id="30" w:author="Hanbyul Seo" w:date="2020-08-24T16:09:00Z">
        <w:r w:rsidRPr="008B31A4">
          <w:rPr>
            <w:rFonts w:ascii="Times New Roman" w:eastAsia="맑은 고딕"/>
            <w:kern w:val="0"/>
            <w:szCs w:val="20"/>
            <w:lang w:val="en-GB" w:eastAsia="en-US"/>
          </w:rPr>
          <w:t>-</w:t>
        </w:r>
        <w:r w:rsidRPr="008B31A4">
          <w:rPr>
            <w:rFonts w:ascii="Times New Roman" w:eastAsia="맑은 고딕"/>
            <w:kern w:val="0"/>
            <w:szCs w:val="20"/>
            <w:lang w:val="en-GB" w:eastAsia="en-US"/>
          </w:rPr>
          <w:tab/>
          <w:t xml:space="preserve">The number of PSSCH and DMRS symbols is equal to </w:t>
        </w:r>
      </w:ins>
      <w:ins w:id="31" w:author="Hanbyul Seo" w:date="2020-08-28T11:36:00Z">
        <w:r w:rsidR="0006024B" w:rsidRPr="0006024B">
          <w:rPr>
            <w:rFonts w:ascii="Times New Roman" w:eastAsia="맑은 고딕" w:hint="eastAsia"/>
            <w:i/>
            <w:kern w:val="0"/>
            <w:szCs w:val="20"/>
            <w:lang w:val="en-GB"/>
            <w:rPrChange w:id="32" w:author="Hanbyul Seo" w:date="2020-08-28T11:36:00Z">
              <w:rPr>
                <w:rFonts w:ascii="Times New Roman" w:eastAsia="맑은 고딕" w:hint="eastAsia"/>
                <w:kern w:val="0"/>
                <w:szCs w:val="20"/>
                <w:lang w:val="en-GB"/>
              </w:rPr>
            </w:rPrChange>
          </w:rPr>
          <w:t>sl-</w:t>
        </w:r>
        <w:r w:rsidR="0006024B" w:rsidRPr="0006024B">
          <w:rPr>
            <w:rFonts w:ascii="Times New Roman" w:eastAsia="맑은 고딕"/>
            <w:i/>
            <w:kern w:val="0"/>
            <w:szCs w:val="20"/>
            <w:lang w:val="en-GB" w:eastAsia="en-US"/>
          </w:rPr>
          <w:t>L</w:t>
        </w:r>
      </w:ins>
      <w:ins w:id="33" w:author="Hanbyul Seo" w:date="2020-08-24T16:09:00Z">
        <w:r w:rsidRPr="008B31A4">
          <w:rPr>
            <w:rFonts w:ascii="Times New Roman" w:eastAsia="맑은 고딕"/>
            <w:i/>
            <w:kern w:val="0"/>
            <w:szCs w:val="20"/>
            <w:lang w:val="en-GB" w:eastAsia="en-US"/>
          </w:rPr>
          <w:t>enghSymbols</w:t>
        </w:r>
        <w:r w:rsidRPr="008B31A4">
          <w:rPr>
            <w:rFonts w:ascii="Times New Roman" w:eastAsia="맑은 고딕"/>
            <w:kern w:val="0"/>
            <w:szCs w:val="20"/>
            <w:lang w:val="en-GB" w:eastAsia="en-US"/>
          </w:rPr>
          <w:t>‒2.</w:t>
        </w:r>
      </w:ins>
    </w:p>
    <w:p w:rsidR="008B31A4" w:rsidRPr="008B31A4" w:rsidRDefault="008B31A4" w:rsidP="008B31A4">
      <w:pPr>
        <w:widowControl/>
        <w:wordWrap/>
        <w:autoSpaceDE/>
        <w:autoSpaceDN/>
        <w:ind w:left="568"/>
        <w:jc w:val="left"/>
        <w:rPr>
          <w:ins w:id="34" w:author="Hanbyul Seo" w:date="2020-08-24T16:09:00Z"/>
          <w:rFonts w:ascii="Times New Roman" w:eastAsia="맑은 고딕"/>
          <w:kern w:val="0"/>
          <w:szCs w:val="20"/>
          <w:lang w:val="en-GB" w:eastAsia="en-US"/>
        </w:rPr>
      </w:pPr>
      <w:ins w:id="35" w:author="Hanbyul Seo" w:date="2020-08-24T16:09:00Z">
        <w:r w:rsidRPr="008B31A4">
          <w:rPr>
            <w:rFonts w:ascii="Times New Roman" w:eastAsia="맑은 고딕"/>
            <w:kern w:val="0"/>
            <w:szCs w:val="20"/>
            <w:lang w:val="en-GB" w:eastAsia="en-US"/>
          </w:rPr>
          <w:t>-</w:t>
        </w:r>
        <w:r w:rsidRPr="008B31A4">
          <w:rPr>
            <w:rFonts w:ascii="Times New Roman" w:eastAsia="맑은 고딕"/>
            <w:kern w:val="0"/>
            <w:szCs w:val="20"/>
            <w:lang w:val="en-GB" w:eastAsia="en-US"/>
          </w:rPr>
          <w:tab/>
          <w:t xml:space="preserve">Assume no REs allocated for </w:t>
        </w:r>
        <w:proofErr w:type="spellStart"/>
        <w:r w:rsidRPr="008B31A4">
          <w:rPr>
            <w:rFonts w:ascii="Times New Roman" w:eastAsia="맑은 고딕"/>
            <w:kern w:val="0"/>
            <w:szCs w:val="20"/>
            <w:lang w:val="en-GB" w:eastAsia="en-US"/>
          </w:rPr>
          <w:t>sidelink</w:t>
        </w:r>
        <w:proofErr w:type="spellEnd"/>
        <w:r w:rsidRPr="008B31A4">
          <w:rPr>
            <w:rFonts w:ascii="Times New Roman" w:eastAsia="맑은 고딕"/>
            <w:kern w:val="0"/>
            <w:szCs w:val="20"/>
            <w:lang w:val="en-GB" w:eastAsia="en-US"/>
          </w:rPr>
          <w:t xml:space="preserve"> CSI-RS.</w:t>
        </w:r>
      </w:ins>
    </w:p>
    <w:p w:rsidR="008B31A4" w:rsidRPr="008B31A4" w:rsidRDefault="008B31A4" w:rsidP="008B31A4">
      <w:pPr>
        <w:widowControl/>
        <w:wordWrap/>
        <w:autoSpaceDE/>
        <w:autoSpaceDN/>
        <w:ind w:left="568"/>
        <w:jc w:val="left"/>
        <w:rPr>
          <w:ins w:id="36" w:author="Hanbyul Seo" w:date="2020-08-24T16:09:00Z"/>
          <w:rFonts w:ascii="Times New Roman" w:eastAsia="맑은 고딕"/>
          <w:kern w:val="0"/>
          <w:szCs w:val="20"/>
          <w:lang w:val="en-GB" w:eastAsia="en-US"/>
        </w:rPr>
      </w:pPr>
      <w:ins w:id="37" w:author="Hanbyul Seo" w:date="2020-08-24T16:09:00Z">
        <w:r w:rsidRPr="008B31A4">
          <w:rPr>
            <w:rFonts w:ascii="Times New Roman" w:eastAsia="맑은 고딕"/>
            <w:kern w:val="0"/>
            <w:szCs w:val="20"/>
            <w:lang w:val="en-GB" w:eastAsia="en-US"/>
          </w:rPr>
          <w:t>-</w:t>
        </w:r>
        <w:r w:rsidRPr="008B31A4">
          <w:rPr>
            <w:rFonts w:ascii="Times New Roman" w:eastAsia="맑은 고딕"/>
            <w:kern w:val="0"/>
            <w:szCs w:val="20"/>
            <w:lang w:val="en-GB" w:eastAsia="en-US"/>
          </w:rPr>
          <w:tab/>
          <w:t>Assume no REs allocated SCI format 2-A or SCI format 2-B.</w:t>
        </w:r>
        <w:bookmarkStart w:id="38" w:name="_GoBack"/>
        <w:bookmarkEnd w:id="38"/>
      </w:ins>
    </w:p>
    <w:p w:rsidR="008B31A4" w:rsidRPr="008B31A4" w:rsidRDefault="008B31A4" w:rsidP="008B31A4">
      <w:pPr>
        <w:widowControl/>
        <w:wordWrap/>
        <w:autoSpaceDE/>
        <w:autoSpaceDN/>
        <w:ind w:left="568"/>
        <w:jc w:val="left"/>
        <w:rPr>
          <w:ins w:id="39" w:author="Hanbyul Seo" w:date="2020-08-24T16:09:00Z"/>
          <w:rFonts w:ascii="Times New Roman" w:eastAsia="맑은 고딕"/>
          <w:kern w:val="0"/>
          <w:szCs w:val="20"/>
          <w:lang w:val="en-GB" w:eastAsia="en-US"/>
        </w:rPr>
      </w:pPr>
      <w:ins w:id="40" w:author="Hanbyul Seo" w:date="2020-08-24T16:09:00Z">
        <w:r w:rsidRPr="008B31A4">
          <w:rPr>
            <w:rFonts w:ascii="Times New Roman" w:eastAsia="맑은 고딕"/>
            <w:kern w:val="0"/>
            <w:szCs w:val="20"/>
            <w:lang w:val="en-GB" w:eastAsia="en-US"/>
          </w:rPr>
          <w:t>-</w:t>
        </w:r>
        <w:r w:rsidRPr="008B31A4">
          <w:rPr>
            <w:rFonts w:ascii="Times New Roman" w:eastAsia="맑은 고딕"/>
            <w:kern w:val="0"/>
            <w:szCs w:val="20"/>
            <w:lang w:val="en-GB" w:eastAsia="en-US"/>
          </w:rPr>
          <w:tab/>
          <w:t xml:space="preserve">Assume the same number of DM-RS symbols as the </w:t>
        </w:r>
      </w:ins>
      <w:ins w:id="41" w:author="Hanbyul Seo" w:date="2020-08-24T16:10:00Z">
        <w:r>
          <w:rPr>
            <w:rFonts w:ascii="Times New Roman" w:eastAsia="맑은 고딕"/>
            <w:kern w:val="0"/>
            <w:szCs w:val="20"/>
            <w:lang w:val="en-GB" w:eastAsia="en-US"/>
          </w:rPr>
          <w:t xml:space="preserve">smallest one </w:t>
        </w:r>
      </w:ins>
      <w:ins w:id="42" w:author="Hanbyul Seo" w:date="2020-08-24T16:09:00Z">
        <w:r w:rsidRPr="008B31A4">
          <w:rPr>
            <w:rFonts w:ascii="Times New Roman" w:eastAsia="맑은 고딕"/>
            <w:kern w:val="0"/>
            <w:szCs w:val="20"/>
            <w:lang w:val="en-GB" w:eastAsia="en-US"/>
          </w:rPr>
          <w:t>configured by the higher layer parameter</w:t>
        </w:r>
        <w:r w:rsidRPr="008B31A4">
          <w:rPr>
            <w:rFonts w:ascii="Times New Roman" w:eastAsia="맑은 고딕"/>
            <w:i/>
            <w:kern w:val="0"/>
            <w:szCs w:val="20"/>
            <w:lang w:val="en-GB" w:eastAsia="en-US"/>
          </w:rPr>
          <w:t xml:space="preserve"> </w:t>
        </w:r>
      </w:ins>
      <w:proofErr w:type="spellStart"/>
      <w:ins w:id="43" w:author="Hanbyul Seo" w:date="2020-08-28T11:37:00Z">
        <w:r w:rsidR="0006024B" w:rsidRPr="0006024B">
          <w:rPr>
            <w:rFonts w:ascii="Times New Roman" w:eastAsia="맑은 고딕"/>
            <w:i/>
            <w:kern w:val="0"/>
            <w:szCs w:val="20"/>
            <w:lang w:val="x-none" w:eastAsia="en-US"/>
          </w:rPr>
          <w:t>sl</w:t>
        </w:r>
        <w:proofErr w:type="spellEnd"/>
        <w:r w:rsidR="0006024B" w:rsidRPr="0006024B">
          <w:rPr>
            <w:rFonts w:ascii="Times New Roman" w:eastAsia="맑은 고딕"/>
            <w:i/>
            <w:kern w:val="0"/>
            <w:szCs w:val="20"/>
            <w:lang w:val="x-none" w:eastAsia="en-US"/>
          </w:rPr>
          <w:t>-PSSCH-DMRS-</w:t>
        </w:r>
        <w:proofErr w:type="spellStart"/>
        <w:r w:rsidR="0006024B" w:rsidRPr="0006024B">
          <w:rPr>
            <w:rFonts w:ascii="Times New Roman" w:eastAsia="맑은 고딕"/>
            <w:i/>
            <w:kern w:val="0"/>
            <w:szCs w:val="20"/>
            <w:lang w:val="x-none" w:eastAsia="en-US"/>
          </w:rPr>
          <w:t>TimePatternList</w:t>
        </w:r>
      </w:ins>
      <w:proofErr w:type="spellEnd"/>
      <w:ins w:id="44" w:author="Hanbyul Seo" w:date="2020-08-24T16:09:00Z">
        <w:r w:rsidRPr="008B31A4">
          <w:rPr>
            <w:rFonts w:ascii="Times New Roman" w:eastAsia="맑은 고딕"/>
            <w:i/>
            <w:kern w:val="0"/>
            <w:szCs w:val="20"/>
            <w:lang w:val="en-GB" w:eastAsia="en-US"/>
          </w:rPr>
          <w:t>.</w:t>
        </w:r>
        <w:r w:rsidRPr="008B31A4">
          <w:rPr>
            <w:rFonts w:ascii="Times New Roman" w:eastAsia="맑은 고딕"/>
            <w:kern w:val="0"/>
            <w:szCs w:val="20"/>
            <w:lang w:val="en-GB" w:eastAsia="en-US"/>
          </w:rPr>
          <w:t xml:space="preserve"> </w:t>
        </w:r>
      </w:ins>
    </w:p>
    <w:p w:rsidR="008B31A4" w:rsidRPr="008B31A4" w:rsidRDefault="008B31A4" w:rsidP="008B31A4">
      <w:pPr>
        <w:widowControl/>
        <w:wordWrap/>
        <w:autoSpaceDE/>
        <w:autoSpaceDN/>
        <w:ind w:left="568"/>
        <w:jc w:val="left"/>
        <w:rPr>
          <w:ins w:id="45" w:author="Hanbyul Seo" w:date="2020-08-24T16:09:00Z"/>
          <w:rFonts w:ascii="Times New Roman" w:eastAsia="맑은 고딕"/>
          <w:kern w:val="0"/>
          <w:szCs w:val="20"/>
          <w:lang w:val="en-GB" w:eastAsia="en-US"/>
        </w:rPr>
      </w:pPr>
      <w:ins w:id="46" w:author="Hanbyul Seo" w:date="2020-08-24T16:09:00Z">
        <w:r w:rsidRPr="008B31A4">
          <w:rPr>
            <w:rFonts w:ascii="Times New Roman" w:eastAsia="맑은 고딕"/>
            <w:kern w:val="0"/>
            <w:szCs w:val="20"/>
            <w:lang w:val="en-GB" w:eastAsia="en-US"/>
          </w:rPr>
          <w:t>-</w:t>
        </w:r>
        <w:r w:rsidRPr="008B31A4">
          <w:rPr>
            <w:rFonts w:ascii="Times New Roman" w:eastAsia="맑은 고딕"/>
            <w:kern w:val="0"/>
            <w:szCs w:val="20"/>
            <w:lang w:val="en-GB" w:eastAsia="en-US"/>
          </w:rPr>
          <w:tab/>
          <w:t xml:space="preserve">Assume no REs allocated for </w:t>
        </w:r>
        <w:proofErr w:type="spellStart"/>
        <w:r w:rsidRPr="008B31A4">
          <w:rPr>
            <w:rFonts w:ascii="Times New Roman" w:eastAsia="맑은 고딕"/>
            <w:kern w:val="0"/>
            <w:szCs w:val="20"/>
            <w:lang w:val="en-GB" w:eastAsia="en-US"/>
          </w:rPr>
          <w:t>sidelink</w:t>
        </w:r>
        <w:proofErr w:type="spellEnd"/>
        <w:r w:rsidRPr="008B31A4">
          <w:rPr>
            <w:rFonts w:ascii="Times New Roman" w:eastAsia="맑은 고딕"/>
            <w:kern w:val="0"/>
            <w:szCs w:val="20"/>
            <w:lang w:val="en-GB" w:eastAsia="en-US"/>
          </w:rPr>
          <w:t xml:space="preserve"> PT-RS.</w:t>
        </w:r>
      </w:ins>
    </w:p>
    <w:p w:rsidR="008B31A4" w:rsidRPr="008B31A4" w:rsidRDefault="008B31A4" w:rsidP="008B31A4">
      <w:pPr>
        <w:widowControl/>
        <w:wordWrap/>
        <w:autoSpaceDE/>
        <w:autoSpaceDN/>
        <w:ind w:left="568"/>
        <w:jc w:val="left"/>
        <w:rPr>
          <w:ins w:id="47" w:author="Hanbyul Seo" w:date="2020-08-24T16:09:00Z"/>
          <w:rFonts w:ascii="Times New Roman" w:eastAsia="맑은 고딕"/>
          <w:kern w:val="0"/>
          <w:szCs w:val="20"/>
          <w:lang w:val="en-GB"/>
        </w:rPr>
      </w:pPr>
      <w:ins w:id="48" w:author="Hanbyul Seo" w:date="2020-08-24T16:09:00Z">
        <w:r w:rsidRPr="008B31A4">
          <w:rPr>
            <w:rFonts w:ascii="Times New Roman" w:eastAsia="맑은 고딕"/>
            <w:kern w:val="0"/>
            <w:szCs w:val="20"/>
            <w:lang w:val="en-GB"/>
          </w:rPr>
          <w:t>-</w:t>
        </w:r>
        <w:r w:rsidRPr="008B31A4">
          <w:rPr>
            <w:rFonts w:ascii="Times New Roman" w:eastAsia="맑은 고딕"/>
            <w:kern w:val="0"/>
            <w:szCs w:val="20"/>
            <w:lang w:val="en-GB" w:eastAsia="en-US"/>
          </w:rPr>
          <w:tab/>
        </w:r>
        <w:r w:rsidR="0006024B">
          <w:rPr>
            <w:rFonts w:ascii="Times New Roman" w:eastAsia="맑은 고딕"/>
            <w:kern w:val="0"/>
            <w:szCs w:val="20"/>
            <w:lang w:val="en-GB"/>
          </w:rPr>
          <w:t xml:space="preserve">Assume </w:t>
        </w:r>
        <w:proofErr w:type="spellStart"/>
        <w:r w:rsidR="0006024B">
          <w:rPr>
            <w:rFonts w:ascii="Times New Roman" w:eastAsia="맑은 고딕"/>
            <w:kern w:val="0"/>
            <w:szCs w:val="20"/>
            <w:lang w:val="en-GB"/>
          </w:rPr>
          <w:t>side</w:t>
        </w:r>
        <w:r w:rsidRPr="008B31A4">
          <w:rPr>
            <w:rFonts w:ascii="Times New Roman" w:eastAsia="맑은 고딕"/>
            <w:kern w:val="0"/>
            <w:szCs w:val="20"/>
            <w:lang w:val="en-GB"/>
          </w:rPr>
          <w:t>link</w:t>
        </w:r>
        <w:proofErr w:type="spellEnd"/>
        <w:r w:rsidRPr="008B31A4">
          <w:rPr>
            <w:rFonts w:ascii="Times New Roman" w:eastAsia="맑은 고딕"/>
            <w:kern w:val="0"/>
            <w:szCs w:val="20"/>
            <w:lang w:val="en-GB"/>
          </w:rPr>
          <w:t xml:space="preserve"> CSI-RS RE power is the same as PSCCH RE power. </w:t>
        </w:r>
      </w:ins>
    </w:p>
    <w:p w:rsidR="008B31A4" w:rsidRPr="008B31A4" w:rsidRDefault="008B31A4" w:rsidP="008B31A4">
      <w:pPr>
        <w:widowControl/>
        <w:wordWrap/>
        <w:autoSpaceDE/>
        <w:autoSpaceDN/>
        <w:ind w:left="568"/>
        <w:jc w:val="left"/>
        <w:rPr>
          <w:ins w:id="49" w:author="Hanbyul Seo" w:date="2020-08-24T16:09:00Z"/>
          <w:rFonts w:ascii="Times New Roman" w:eastAsia="SimSun"/>
          <w:kern w:val="0"/>
          <w:szCs w:val="20"/>
          <w:lang w:val="en-GB" w:eastAsia="zh-CN"/>
        </w:rPr>
      </w:pPr>
      <w:ins w:id="50" w:author="Hanbyul Seo" w:date="2020-08-24T16:09:00Z">
        <w:r w:rsidRPr="008B31A4">
          <w:rPr>
            <w:rFonts w:ascii="Times New Roman" w:eastAsia="맑은 고딕"/>
            <w:kern w:val="0"/>
            <w:szCs w:val="20"/>
            <w:lang w:val="en-GB" w:eastAsia="en-US"/>
          </w:rPr>
          <w:lastRenderedPageBreak/>
          <w:t>-</w:t>
        </w:r>
        <w:r w:rsidRPr="008B31A4">
          <w:rPr>
            <w:rFonts w:ascii="Times New Roman" w:eastAsia="맑은 고딕"/>
            <w:kern w:val="0"/>
            <w:szCs w:val="20"/>
            <w:lang w:val="en-GB" w:eastAsia="en-US"/>
          </w:rPr>
          <w:tab/>
          <w:t>The PSSCH transmission scheme where the UE may assume that PSSCH transmission would be performed with up to 2 transmission layers as defined in Clause 8.3.1.4 of [4, TS 38.211].</w:t>
        </w:r>
        <w:r w:rsidRPr="008B31A4">
          <w:rPr>
            <w:rFonts w:ascii="Times New Roman" w:eastAsia="SimSun" w:hint="eastAsia"/>
            <w:kern w:val="0"/>
            <w:szCs w:val="20"/>
            <w:lang w:val="en-GB" w:eastAsia="zh-CN"/>
          </w:rPr>
          <w:t xml:space="preserve"> </w:t>
        </w:r>
        <w:r w:rsidRPr="008B31A4">
          <w:rPr>
            <w:rFonts w:ascii="Times New Roman" w:eastAsia="SimSun"/>
            <w:kern w:val="0"/>
            <w:szCs w:val="20"/>
            <w:lang w:val="en-GB" w:eastAsia="zh-CN"/>
          </w:rPr>
          <w:t>For CQI calculation, the UE should assume that PSSCH signals on antenna ports in the set [1000,…, 1000+ν-1] for ν layers would result in signals equivalent to corresponding symbols transmitted on antenna ports [3000,…, 3000+</w:t>
        </w:r>
        <w:r w:rsidRPr="008B31A4">
          <w:rPr>
            <w:rFonts w:ascii="Times New Roman" w:eastAsia="SimSun"/>
            <w:i/>
            <w:kern w:val="0"/>
            <w:szCs w:val="20"/>
            <w:lang w:val="en-GB" w:eastAsia="zh-CN"/>
          </w:rPr>
          <w:t>P</w:t>
        </w:r>
        <w:r w:rsidRPr="008B31A4">
          <w:rPr>
            <w:rFonts w:ascii="Times New Roman" w:eastAsia="SimSun"/>
            <w:kern w:val="0"/>
            <w:szCs w:val="20"/>
            <w:lang w:val="en-GB" w:eastAsia="zh-CN"/>
          </w:rPr>
          <w:t>-1], as given by</w:t>
        </w:r>
      </w:ins>
    </w:p>
    <w:p w:rsidR="008B31A4" w:rsidRPr="008B31A4" w:rsidRDefault="008B31A4" w:rsidP="008B31A4">
      <w:pPr>
        <w:keepLines/>
        <w:widowControl/>
        <w:tabs>
          <w:tab w:val="center" w:pos="4536"/>
          <w:tab w:val="right" w:pos="9072"/>
        </w:tabs>
        <w:wordWrap/>
        <w:autoSpaceDE/>
        <w:autoSpaceDN/>
        <w:jc w:val="left"/>
        <w:rPr>
          <w:ins w:id="51" w:author="Hanbyul Seo" w:date="2020-08-24T16:09:00Z"/>
          <w:rFonts w:ascii="Times New Roman" w:eastAsia="맑은 고딕"/>
          <w:noProof/>
          <w:kern w:val="0"/>
          <w:szCs w:val="20"/>
          <w:lang w:val="en-GB" w:eastAsia="en-US"/>
        </w:rPr>
      </w:pPr>
      <w:ins w:id="52" w:author="Hanbyul Seo" w:date="2020-08-24T16:09:00Z">
        <w:r w:rsidRPr="008B31A4">
          <w:rPr>
            <w:rFonts w:ascii="Times New Roman" w:eastAsia="SimSun"/>
            <w:kern w:val="0"/>
            <w:szCs w:val="20"/>
            <w:lang w:val="en-GB" w:eastAsia="en-US"/>
          </w:rPr>
          <w:tab/>
        </w:r>
        <m:oMath>
          <m:d>
            <m:dPr>
              <m:begChr m:val="["/>
              <m:endChr m:val="]"/>
              <m:ctrlPr>
                <w:rPr>
                  <w:rFonts w:ascii="Cambria Math" w:eastAsia="맑은 고딕" w:hAnsi="Cambria Math"/>
                  <w:noProof/>
                  <w:kern w:val="0"/>
                  <w:szCs w:val="20"/>
                  <w:lang w:val="en-GB" w:eastAsia="en-US"/>
                </w:rPr>
              </m:ctrlPr>
            </m:dPr>
            <m:e>
              <m:eqArr>
                <m:eqArrPr>
                  <m:ctrlPr>
                    <w:rPr>
                      <w:rFonts w:ascii="Cambria Math" w:eastAsia="맑은 고딕" w:hAnsi="Cambria Math"/>
                      <w:noProof/>
                      <w:kern w:val="0"/>
                      <w:szCs w:val="20"/>
                      <w:lang w:val="en-GB" w:eastAsia="en-US"/>
                    </w:rPr>
                  </m:ctrlPr>
                </m:eqArrPr>
                <m:e>
                  <m:sSup>
                    <m:sSupPr>
                      <m:ctrlPr>
                        <w:rPr>
                          <w:rFonts w:ascii="Cambria Math" w:eastAsia="맑은 고딕" w:hAnsi="Cambria Math"/>
                          <w:noProof/>
                          <w:kern w:val="0"/>
                          <w:szCs w:val="20"/>
                          <w:lang w:val="en-GB" w:eastAsia="en-US"/>
                        </w:rPr>
                      </m:ctrlPr>
                    </m:sSupPr>
                    <m:e>
                      <m:r>
                        <w:rPr>
                          <w:rFonts w:ascii="Cambria Math" w:eastAsia="맑은 고딕" w:hAnsi="Cambria Math"/>
                          <w:noProof/>
                          <w:kern w:val="0"/>
                          <w:szCs w:val="20"/>
                          <w:lang w:val="en-GB" w:eastAsia="en-US"/>
                        </w:rPr>
                        <m:t>y</m:t>
                      </m:r>
                    </m:e>
                    <m:sup>
                      <m:d>
                        <m:dPr>
                          <m:ctrlPr>
                            <w:rPr>
                              <w:rFonts w:ascii="Cambria Math" w:eastAsia="맑은 고딕" w:hAnsi="Cambria Math"/>
                              <w:noProof/>
                              <w:kern w:val="0"/>
                              <w:szCs w:val="20"/>
                              <w:lang w:val="en-GB" w:eastAsia="en-US"/>
                            </w:rPr>
                          </m:ctrlPr>
                        </m:dPr>
                        <m:e>
                          <m:r>
                            <m:rPr>
                              <m:sty m:val="p"/>
                            </m:rPr>
                            <w:rPr>
                              <w:rFonts w:ascii="Cambria Math" w:eastAsia="맑은 고딕" w:hAnsi="Cambria Math"/>
                              <w:noProof/>
                              <w:kern w:val="0"/>
                              <w:szCs w:val="20"/>
                              <w:lang w:val="en-GB" w:eastAsia="en-US"/>
                            </w:rPr>
                            <m:t>3000</m:t>
                          </m:r>
                        </m:e>
                      </m:d>
                    </m:sup>
                  </m:sSup>
                  <m:r>
                    <m:rPr>
                      <m:sty m:val="p"/>
                    </m:rPr>
                    <w:rPr>
                      <w:rFonts w:ascii="Cambria Math" w:eastAsia="맑은 고딕" w:hAnsi="Cambria Math"/>
                      <w:noProof/>
                      <w:kern w:val="0"/>
                      <w:szCs w:val="20"/>
                      <w:lang w:val="en-GB" w:eastAsia="en-US"/>
                    </w:rPr>
                    <m:t>(</m:t>
                  </m:r>
                  <m:r>
                    <w:rPr>
                      <w:rFonts w:ascii="Cambria Math" w:eastAsia="맑은 고딕" w:hAnsi="Cambria Math"/>
                      <w:noProof/>
                      <w:kern w:val="0"/>
                      <w:szCs w:val="20"/>
                      <w:lang w:val="en-GB" w:eastAsia="en-US"/>
                    </w:rPr>
                    <m:t>i</m:t>
                  </m:r>
                  <m:r>
                    <m:rPr>
                      <m:sty m:val="p"/>
                    </m:rPr>
                    <w:rPr>
                      <w:rFonts w:ascii="Cambria Math" w:eastAsia="맑은 고딕" w:hAnsi="Cambria Math"/>
                      <w:noProof/>
                      <w:kern w:val="0"/>
                      <w:szCs w:val="20"/>
                      <w:lang w:val="en-GB" w:eastAsia="en-US"/>
                    </w:rPr>
                    <m:t>)</m:t>
                  </m:r>
                </m:e>
                <m:e>
                  <m:r>
                    <m:rPr>
                      <m:sty m:val="p"/>
                    </m:rPr>
                    <w:rPr>
                      <w:rFonts w:ascii="Cambria Math" w:eastAsia="맑은 고딕" w:hAnsi="Cambria Math"/>
                      <w:noProof/>
                      <w:kern w:val="0"/>
                      <w:szCs w:val="20"/>
                      <w:lang w:val="en-GB" w:eastAsia="en-US"/>
                    </w:rPr>
                    <m:t>⋯</m:t>
                  </m:r>
                  <m:ctrlPr>
                    <w:rPr>
                      <w:rFonts w:ascii="Cambria Math" w:eastAsia="Cambria Math" w:hAnsi="Cambria Math" w:cs="Cambria Math"/>
                      <w:noProof/>
                      <w:kern w:val="0"/>
                      <w:szCs w:val="20"/>
                      <w:lang w:val="en-GB" w:eastAsia="en-US"/>
                    </w:rPr>
                  </m:ctrlPr>
                </m:e>
                <m:e>
                  <m:sSup>
                    <m:sSupPr>
                      <m:ctrlPr>
                        <w:rPr>
                          <w:rFonts w:ascii="Cambria Math" w:eastAsia="맑은 고딕" w:hAnsi="Cambria Math"/>
                          <w:noProof/>
                          <w:kern w:val="0"/>
                          <w:szCs w:val="20"/>
                          <w:lang w:val="en-GB" w:eastAsia="en-US"/>
                        </w:rPr>
                      </m:ctrlPr>
                    </m:sSupPr>
                    <m:e>
                      <m:r>
                        <w:rPr>
                          <w:rFonts w:ascii="Cambria Math" w:eastAsia="맑은 고딕" w:hAnsi="Cambria Math"/>
                          <w:noProof/>
                          <w:kern w:val="0"/>
                          <w:szCs w:val="20"/>
                          <w:lang w:val="en-GB" w:eastAsia="en-US"/>
                        </w:rPr>
                        <m:t>y</m:t>
                      </m:r>
                    </m:e>
                    <m:sup>
                      <m:d>
                        <m:dPr>
                          <m:ctrlPr>
                            <w:rPr>
                              <w:rFonts w:ascii="Cambria Math" w:eastAsia="맑은 고딕" w:hAnsi="Cambria Math"/>
                              <w:noProof/>
                              <w:kern w:val="0"/>
                              <w:szCs w:val="20"/>
                              <w:lang w:val="en-GB" w:eastAsia="en-US"/>
                            </w:rPr>
                          </m:ctrlPr>
                        </m:dPr>
                        <m:e>
                          <m:r>
                            <m:rPr>
                              <m:sty m:val="p"/>
                            </m:rPr>
                            <w:rPr>
                              <w:rFonts w:ascii="Cambria Math" w:eastAsia="맑은 고딕" w:hAnsi="Cambria Math"/>
                              <w:noProof/>
                              <w:kern w:val="0"/>
                              <w:szCs w:val="20"/>
                              <w:lang w:val="en-GB" w:eastAsia="en-US"/>
                            </w:rPr>
                            <m:t>3000+</m:t>
                          </m:r>
                          <m:r>
                            <w:rPr>
                              <w:rFonts w:ascii="Cambria Math" w:eastAsia="맑은 고딕" w:hAnsi="Cambria Math"/>
                              <w:noProof/>
                              <w:kern w:val="0"/>
                              <w:szCs w:val="20"/>
                              <w:lang w:val="en-GB" w:eastAsia="en-US"/>
                            </w:rPr>
                            <m:t>P</m:t>
                          </m:r>
                          <m:r>
                            <m:rPr>
                              <m:sty m:val="p"/>
                            </m:rPr>
                            <w:rPr>
                              <w:rFonts w:ascii="Cambria Math" w:eastAsia="맑은 고딕" w:hAnsi="Cambria Math"/>
                              <w:noProof/>
                              <w:kern w:val="0"/>
                              <w:szCs w:val="20"/>
                              <w:lang w:val="en-GB" w:eastAsia="en-US"/>
                            </w:rPr>
                            <m:t>-1</m:t>
                          </m:r>
                        </m:e>
                      </m:d>
                    </m:sup>
                  </m:sSup>
                  <m:r>
                    <m:rPr>
                      <m:sty m:val="p"/>
                    </m:rPr>
                    <w:rPr>
                      <w:rFonts w:ascii="Cambria Math" w:eastAsia="맑은 고딕" w:hAnsi="Cambria Math"/>
                      <w:noProof/>
                      <w:kern w:val="0"/>
                      <w:szCs w:val="20"/>
                      <w:lang w:val="en-GB" w:eastAsia="en-US"/>
                    </w:rPr>
                    <m:t>(</m:t>
                  </m:r>
                  <m:r>
                    <w:rPr>
                      <w:rFonts w:ascii="Cambria Math" w:eastAsia="맑은 고딕" w:hAnsi="Cambria Math"/>
                      <w:noProof/>
                      <w:kern w:val="0"/>
                      <w:szCs w:val="20"/>
                      <w:lang w:val="en-GB" w:eastAsia="en-US"/>
                    </w:rPr>
                    <m:t>i</m:t>
                  </m:r>
                  <m:r>
                    <m:rPr>
                      <m:sty m:val="p"/>
                    </m:rPr>
                    <w:rPr>
                      <w:rFonts w:ascii="Cambria Math" w:eastAsia="맑은 고딕" w:hAnsi="Cambria Math"/>
                      <w:noProof/>
                      <w:kern w:val="0"/>
                      <w:szCs w:val="20"/>
                      <w:lang w:val="en-GB" w:eastAsia="en-US"/>
                    </w:rPr>
                    <m:t>)</m:t>
                  </m:r>
                </m:e>
              </m:eqArr>
            </m:e>
          </m:d>
          <m:r>
            <m:rPr>
              <m:sty m:val="p"/>
            </m:rPr>
            <w:rPr>
              <w:rFonts w:ascii="Cambria Math" w:eastAsia="맑은 고딕" w:hAnsi="Cambria Math"/>
              <w:noProof/>
              <w:kern w:val="0"/>
              <w:szCs w:val="20"/>
              <w:lang w:val="en-GB" w:eastAsia="en-US"/>
            </w:rPr>
            <m:t>=</m:t>
          </m:r>
          <m:r>
            <w:rPr>
              <w:rFonts w:ascii="Cambria Math" w:eastAsia="맑은 고딕" w:hAnsi="Cambria Math"/>
              <w:noProof/>
              <w:kern w:val="0"/>
              <w:szCs w:val="20"/>
              <w:lang w:val="en-GB" w:eastAsia="en-US"/>
            </w:rPr>
            <m:t>W</m:t>
          </m:r>
          <m:r>
            <m:rPr>
              <m:sty m:val="p"/>
            </m:rPr>
            <w:rPr>
              <w:rFonts w:ascii="Cambria Math" w:eastAsia="맑은 고딕" w:hAnsi="Cambria Math"/>
              <w:noProof/>
              <w:kern w:val="0"/>
              <w:szCs w:val="20"/>
              <w:lang w:val="en-GB" w:eastAsia="en-US"/>
            </w:rPr>
            <m:t>(</m:t>
          </m:r>
          <m:r>
            <w:rPr>
              <w:rFonts w:ascii="Cambria Math" w:eastAsia="맑은 고딕" w:hAnsi="Cambria Math"/>
              <w:noProof/>
              <w:kern w:val="0"/>
              <w:szCs w:val="20"/>
              <w:lang w:val="en-GB" w:eastAsia="en-US"/>
            </w:rPr>
            <m:t>i</m:t>
          </m:r>
          <m:r>
            <m:rPr>
              <m:sty m:val="p"/>
            </m:rPr>
            <w:rPr>
              <w:rFonts w:ascii="Cambria Math" w:eastAsia="맑은 고딕" w:hAnsi="Cambria Math"/>
              <w:noProof/>
              <w:kern w:val="0"/>
              <w:szCs w:val="20"/>
              <w:lang w:val="en-GB" w:eastAsia="en-US"/>
            </w:rPr>
            <m:t>)</m:t>
          </m:r>
          <m:d>
            <m:dPr>
              <m:begChr m:val="["/>
              <m:endChr m:val="]"/>
              <m:ctrlPr>
                <w:rPr>
                  <w:rFonts w:ascii="Cambria Math" w:eastAsia="맑은 고딕" w:hAnsi="Cambria Math"/>
                  <w:noProof/>
                  <w:kern w:val="0"/>
                  <w:szCs w:val="20"/>
                  <w:lang w:val="en-GB" w:eastAsia="en-US"/>
                </w:rPr>
              </m:ctrlPr>
            </m:dPr>
            <m:e>
              <m:eqArr>
                <m:eqArrPr>
                  <m:ctrlPr>
                    <w:rPr>
                      <w:rFonts w:ascii="Cambria Math" w:eastAsia="맑은 고딕" w:hAnsi="Cambria Math"/>
                      <w:noProof/>
                      <w:kern w:val="0"/>
                      <w:szCs w:val="20"/>
                      <w:lang w:val="en-GB" w:eastAsia="en-US"/>
                    </w:rPr>
                  </m:ctrlPr>
                </m:eqArrPr>
                <m:e>
                  <m:sSup>
                    <m:sSupPr>
                      <m:ctrlPr>
                        <w:rPr>
                          <w:rFonts w:ascii="Cambria Math" w:eastAsia="맑은 고딕" w:hAnsi="Cambria Math"/>
                          <w:noProof/>
                          <w:kern w:val="0"/>
                          <w:szCs w:val="20"/>
                          <w:lang w:val="en-GB" w:eastAsia="en-US"/>
                        </w:rPr>
                      </m:ctrlPr>
                    </m:sSupPr>
                    <m:e>
                      <m:r>
                        <w:rPr>
                          <w:rFonts w:ascii="Cambria Math" w:eastAsia="맑은 고딕" w:hAnsi="Cambria Math"/>
                          <w:noProof/>
                          <w:kern w:val="0"/>
                          <w:szCs w:val="20"/>
                          <w:lang w:val="en-GB" w:eastAsia="en-US"/>
                        </w:rPr>
                        <m:t>x</m:t>
                      </m:r>
                    </m:e>
                    <m:sup>
                      <m:d>
                        <m:dPr>
                          <m:ctrlPr>
                            <w:rPr>
                              <w:rFonts w:ascii="Cambria Math" w:eastAsia="맑은 고딕" w:hAnsi="Cambria Math"/>
                              <w:noProof/>
                              <w:kern w:val="0"/>
                              <w:szCs w:val="20"/>
                              <w:lang w:val="en-GB" w:eastAsia="en-US"/>
                            </w:rPr>
                          </m:ctrlPr>
                        </m:dPr>
                        <m:e>
                          <m:r>
                            <m:rPr>
                              <m:sty m:val="p"/>
                            </m:rPr>
                            <w:rPr>
                              <w:rFonts w:ascii="Cambria Math" w:eastAsia="맑은 고딕" w:hAnsi="Cambria Math"/>
                              <w:noProof/>
                              <w:kern w:val="0"/>
                              <w:szCs w:val="20"/>
                              <w:lang w:val="en-GB" w:eastAsia="en-US"/>
                            </w:rPr>
                            <m:t>0</m:t>
                          </m:r>
                        </m:e>
                      </m:d>
                    </m:sup>
                  </m:sSup>
                  <m:r>
                    <m:rPr>
                      <m:sty m:val="p"/>
                    </m:rPr>
                    <w:rPr>
                      <w:rFonts w:ascii="Cambria Math" w:eastAsia="맑은 고딕" w:hAnsi="Cambria Math"/>
                      <w:noProof/>
                      <w:kern w:val="0"/>
                      <w:szCs w:val="20"/>
                      <w:lang w:val="en-GB" w:eastAsia="en-US"/>
                    </w:rPr>
                    <m:t>(</m:t>
                  </m:r>
                  <m:r>
                    <w:rPr>
                      <w:rFonts w:ascii="Cambria Math" w:eastAsia="맑은 고딕" w:hAnsi="Cambria Math"/>
                      <w:noProof/>
                      <w:kern w:val="0"/>
                      <w:szCs w:val="20"/>
                      <w:lang w:val="en-GB" w:eastAsia="en-US"/>
                    </w:rPr>
                    <m:t>i</m:t>
                  </m:r>
                  <m:r>
                    <m:rPr>
                      <m:sty m:val="p"/>
                    </m:rPr>
                    <w:rPr>
                      <w:rFonts w:ascii="Cambria Math" w:eastAsia="맑은 고딕" w:hAnsi="Cambria Math"/>
                      <w:noProof/>
                      <w:kern w:val="0"/>
                      <w:szCs w:val="20"/>
                      <w:lang w:val="en-GB" w:eastAsia="en-US"/>
                    </w:rPr>
                    <m:t>)</m:t>
                  </m:r>
                </m:e>
                <m:e>
                  <m:r>
                    <m:rPr>
                      <m:sty m:val="p"/>
                    </m:rPr>
                    <w:rPr>
                      <w:rFonts w:ascii="Cambria Math" w:eastAsia="맑은 고딕" w:hAnsi="Cambria Math"/>
                      <w:noProof/>
                      <w:kern w:val="0"/>
                      <w:szCs w:val="20"/>
                      <w:lang w:val="en-GB" w:eastAsia="en-US"/>
                    </w:rPr>
                    <m:t>⋯</m:t>
                  </m:r>
                  <m:ctrlPr>
                    <w:rPr>
                      <w:rFonts w:ascii="Cambria Math" w:eastAsia="Cambria Math" w:hAnsi="Cambria Math" w:cs="Cambria Math"/>
                      <w:noProof/>
                      <w:kern w:val="0"/>
                      <w:szCs w:val="20"/>
                      <w:lang w:val="en-GB" w:eastAsia="en-US"/>
                    </w:rPr>
                  </m:ctrlPr>
                </m:e>
                <m:e>
                  <m:sSup>
                    <m:sSupPr>
                      <m:ctrlPr>
                        <w:rPr>
                          <w:rFonts w:ascii="Cambria Math" w:eastAsia="맑은 고딕" w:hAnsi="Cambria Math"/>
                          <w:noProof/>
                          <w:kern w:val="0"/>
                          <w:szCs w:val="20"/>
                          <w:lang w:val="en-GB" w:eastAsia="en-US"/>
                        </w:rPr>
                      </m:ctrlPr>
                    </m:sSupPr>
                    <m:e>
                      <m:r>
                        <w:rPr>
                          <w:rFonts w:ascii="Cambria Math" w:eastAsia="맑은 고딕" w:hAnsi="Cambria Math"/>
                          <w:noProof/>
                          <w:kern w:val="0"/>
                          <w:szCs w:val="20"/>
                          <w:lang w:val="en-GB" w:eastAsia="en-US"/>
                        </w:rPr>
                        <m:t>x</m:t>
                      </m:r>
                    </m:e>
                    <m:sup>
                      <m:d>
                        <m:dPr>
                          <m:ctrlPr>
                            <w:rPr>
                              <w:rFonts w:ascii="Cambria Math" w:eastAsia="맑은 고딕" w:hAnsi="Cambria Math"/>
                              <w:noProof/>
                              <w:kern w:val="0"/>
                              <w:szCs w:val="20"/>
                              <w:lang w:val="en-GB" w:eastAsia="en-US"/>
                            </w:rPr>
                          </m:ctrlPr>
                        </m:dPr>
                        <m:e>
                          <m:r>
                            <w:rPr>
                              <w:rFonts w:ascii="Cambria Math" w:eastAsia="맑은 고딕" w:hAnsi="Cambria Math"/>
                              <w:noProof/>
                              <w:kern w:val="0"/>
                              <w:szCs w:val="20"/>
                              <w:lang w:val="en-GB" w:eastAsia="en-US"/>
                            </w:rPr>
                            <m:t>ν</m:t>
                          </m:r>
                          <m:r>
                            <m:rPr>
                              <m:sty m:val="p"/>
                            </m:rPr>
                            <w:rPr>
                              <w:rFonts w:ascii="Cambria Math" w:eastAsia="맑은 고딕" w:hAnsi="Cambria Math"/>
                              <w:noProof/>
                              <w:kern w:val="0"/>
                              <w:szCs w:val="20"/>
                              <w:lang w:val="en-GB" w:eastAsia="en-US"/>
                            </w:rPr>
                            <m:t>-1</m:t>
                          </m:r>
                        </m:e>
                      </m:d>
                    </m:sup>
                  </m:sSup>
                  <m:r>
                    <m:rPr>
                      <m:sty m:val="p"/>
                    </m:rPr>
                    <w:rPr>
                      <w:rFonts w:ascii="Cambria Math" w:eastAsia="맑은 고딕" w:hAnsi="Cambria Math"/>
                      <w:noProof/>
                      <w:kern w:val="0"/>
                      <w:szCs w:val="20"/>
                      <w:lang w:val="en-GB" w:eastAsia="en-US"/>
                    </w:rPr>
                    <m:t>(</m:t>
                  </m:r>
                  <m:r>
                    <w:rPr>
                      <w:rFonts w:ascii="Cambria Math" w:eastAsia="맑은 고딕" w:hAnsi="Cambria Math"/>
                      <w:noProof/>
                      <w:kern w:val="0"/>
                      <w:szCs w:val="20"/>
                      <w:lang w:val="en-GB" w:eastAsia="en-US"/>
                    </w:rPr>
                    <m:t>i</m:t>
                  </m:r>
                  <m:r>
                    <m:rPr>
                      <m:sty m:val="p"/>
                    </m:rPr>
                    <w:rPr>
                      <w:rFonts w:ascii="Cambria Math" w:eastAsia="맑은 고딕" w:hAnsi="Cambria Math"/>
                      <w:noProof/>
                      <w:kern w:val="0"/>
                      <w:szCs w:val="20"/>
                      <w:lang w:val="en-GB" w:eastAsia="en-US"/>
                    </w:rPr>
                    <m:t>)</m:t>
                  </m:r>
                </m:e>
              </m:eqArr>
            </m:e>
          </m:d>
        </m:oMath>
      </w:ins>
    </w:p>
    <w:p w:rsidR="008B31A4" w:rsidRPr="008B31A4" w:rsidRDefault="008B31A4" w:rsidP="008B31A4">
      <w:pPr>
        <w:widowControl/>
        <w:wordWrap/>
        <w:autoSpaceDE/>
        <w:autoSpaceDN/>
        <w:spacing w:after="180"/>
        <w:ind w:leftChars="283" w:left="566"/>
        <w:jc w:val="left"/>
        <w:rPr>
          <w:ins w:id="53" w:author="Hanbyul Seo" w:date="2020-08-24T16:09:00Z"/>
          <w:rFonts w:ascii="Times New Roman" w:eastAsiaTheme="minorEastAsia"/>
          <w:kern w:val="0"/>
          <w:szCs w:val="20"/>
          <w:lang w:val="en-GB"/>
        </w:rPr>
      </w:pPr>
      <w:ins w:id="54" w:author="Hanbyul Seo" w:date="2020-08-24T16:09:00Z">
        <w:r w:rsidRPr="008B31A4">
          <w:rPr>
            <w:rFonts w:ascii="Times New Roman" w:eastAsia="맑은 고딕"/>
            <w:kern w:val="0"/>
            <w:szCs w:val="20"/>
            <w:lang w:val="x-none" w:eastAsia="en-US"/>
          </w:rPr>
          <w:t xml:space="preserve">where </w:t>
        </w:r>
      </w:ins>
      <w:ins w:id="55" w:author="Hanbyul Seo" w:date="2020-08-24T16:09:00Z">
        <w:r w:rsidRPr="008B31A4">
          <w:rPr>
            <w:rFonts w:ascii="Times New Roman" w:eastAsia="맑은 고딕"/>
            <w:kern w:val="0"/>
            <w:position w:val="-10"/>
            <w:szCs w:val="20"/>
            <w:lang w:val="x-none" w:eastAsia="en-US"/>
          </w:rPr>
          <w:object w:dxaOrig="207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pt;height:22.2pt" o:ole="">
              <v:imagedata r:id="rId8" o:title=""/>
            </v:shape>
            <o:OLEObject Type="Embed" ProgID="Equation.3" ShapeID="_x0000_i1025" DrawAspect="Content" ObjectID="_1660122795" r:id="rId9"/>
          </w:object>
        </w:r>
      </w:ins>
      <w:ins w:id="56" w:author="Hanbyul Seo" w:date="2020-08-24T16:09:00Z">
        <w:r w:rsidRPr="008B31A4">
          <w:rPr>
            <w:rFonts w:ascii="Times New Roman" w:eastAsia="맑은 고딕"/>
            <w:kern w:val="0"/>
            <w:szCs w:val="20"/>
            <w:lang w:val="x-none" w:eastAsia="en-US"/>
          </w:rPr>
          <w:t xml:space="preserve"> is a vector of PSSCH symbols from the layer mapping defined in Clause 8.3.1.4 of [4, TS 38.211], </w:t>
        </w:r>
        <m:oMath>
          <m:r>
            <w:rPr>
              <w:rFonts w:ascii="Cambria Math" w:eastAsia="맑은 고딕" w:hAnsi="Cambria Math"/>
              <w:kern w:val="0"/>
              <w:szCs w:val="20"/>
              <w:lang w:val="x-none" w:eastAsia="en-US"/>
            </w:rPr>
            <m:t>P</m:t>
          </m:r>
          <m:r>
            <m:rPr>
              <m:sty m:val="p"/>
            </m:rPr>
            <w:rPr>
              <w:rFonts w:ascii="Cambria Math" w:eastAsia="맑은 고딕" w:hAnsi="Cambria Math"/>
              <w:kern w:val="0"/>
              <w:szCs w:val="20"/>
              <w:lang w:val="x-none" w:eastAsia="en-US"/>
            </w:rPr>
            <m:t>∈</m:t>
          </m:r>
          <m:d>
            <m:dPr>
              <m:begChr m:val="["/>
              <m:endChr m:val="]"/>
              <m:ctrlPr>
                <w:rPr>
                  <w:rFonts w:ascii="Cambria Math" w:eastAsia="맑은 고딕" w:hAnsi="Cambria Math"/>
                  <w:kern w:val="0"/>
                  <w:szCs w:val="20"/>
                  <w:lang w:val="x-none" w:eastAsia="en-US"/>
                </w:rPr>
              </m:ctrlPr>
            </m:dPr>
            <m:e>
              <m:r>
                <w:rPr>
                  <w:rFonts w:ascii="Cambria Math" w:eastAsia="맑은 고딕" w:hAnsi="Cambria Math"/>
                  <w:kern w:val="0"/>
                  <w:szCs w:val="20"/>
                  <w:lang w:val="x-none" w:eastAsia="en-US"/>
                </w:rPr>
                <m:t>1,2</m:t>
              </m:r>
            </m:e>
          </m:d>
        </m:oMath>
        <w:r w:rsidRPr="008B31A4">
          <w:rPr>
            <w:rFonts w:ascii="Times New Roman" w:eastAsia="맑은 고딕"/>
            <w:kern w:val="0"/>
            <w:szCs w:val="20"/>
            <w:lang w:val="x-none" w:eastAsia="en-US"/>
          </w:rPr>
          <w:t xml:space="preserve"> is the number of CSI-RS ports. If only one CSI-RS port is configured, </w:t>
        </w:r>
        <w:r w:rsidRPr="008B31A4">
          <w:rPr>
            <w:rFonts w:ascii="Times New Roman" w:eastAsia="맑은 고딕"/>
            <w:i/>
            <w:kern w:val="0"/>
            <w:szCs w:val="20"/>
            <w:lang w:val="x-none" w:eastAsia="en-US"/>
          </w:rPr>
          <w:t>W(</w:t>
        </w:r>
        <w:proofErr w:type="spellStart"/>
        <w:r w:rsidRPr="008B31A4">
          <w:rPr>
            <w:rFonts w:ascii="Times New Roman" w:eastAsia="맑은 고딕"/>
            <w:i/>
            <w:kern w:val="0"/>
            <w:szCs w:val="20"/>
            <w:lang w:val="x-none" w:eastAsia="en-US"/>
          </w:rPr>
          <w:t>i</w:t>
        </w:r>
        <w:proofErr w:type="spellEnd"/>
        <w:r w:rsidRPr="008B31A4">
          <w:rPr>
            <w:rFonts w:ascii="Times New Roman" w:eastAsia="맑은 고딕"/>
            <w:i/>
            <w:kern w:val="0"/>
            <w:szCs w:val="20"/>
            <w:lang w:val="x-none" w:eastAsia="en-US"/>
          </w:rPr>
          <w:t>)</w:t>
        </w:r>
        <w:r w:rsidRPr="008B31A4">
          <w:rPr>
            <w:rFonts w:ascii="Times New Roman" w:eastAsia="맑은 고딕"/>
            <w:kern w:val="0"/>
            <w:szCs w:val="20"/>
            <w:lang w:val="x-none" w:eastAsia="en-US"/>
          </w:rPr>
          <w:t xml:space="preserve"> is 1</w:t>
        </w:r>
        <w:r w:rsidRPr="008B31A4">
          <w:rPr>
            <w:rFonts w:ascii="Times New Roman" w:eastAsia="맑은 고딕"/>
            <w:kern w:val="0"/>
            <w:szCs w:val="20"/>
            <w:lang w:val="en-GB" w:eastAsia="en-US"/>
          </w:rPr>
          <w:t>.</w:t>
        </w:r>
        <w:r w:rsidRPr="008B31A4">
          <w:rPr>
            <w:rFonts w:ascii="Times New Roman" w:eastAsia="맑은 고딕"/>
            <w:kern w:val="0"/>
            <w:szCs w:val="20"/>
            <w:lang w:val="x-none" w:eastAsia="en-US"/>
          </w:rPr>
          <w:t xml:space="preserve"> Otherwise, </w:t>
        </w:r>
        <w:r w:rsidRPr="008B31A4">
          <w:rPr>
            <w:rFonts w:ascii="Times New Roman" w:eastAsia="맑은 고딕"/>
            <w:i/>
            <w:kern w:val="0"/>
            <w:szCs w:val="20"/>
            <w:lang w:val="x-none" w:eastAsia="en-US"/>
          </w:rPr>
          <w:t>W(</w:t>
        </w:r>
        <w:proofErr w:type="spellStart"/>
        <w:r w:rsidRPr="008B31A4">
          <w:rPr>
            <w:rFonts w:ascii="Times New Roman" w:eastAsia="맑은 고딕"/>
            <w:i/>
            <w:kern w:val="0"/>
            <w:szCs w:val="20"/>
            <w:lang w:val="x-none" w:eastAsia="en-US"/>
          </w:rPr>
          <w:t>i</w:t>
        </w:r>
        <w:proofErr w:type="spellEnd"/>
        <w:r w:rsidRPr="008B31A4">
          <w:rPr>
            <w:rFonts w:ascii="Times New Roman" w:eastAsia="맑은 고딕"/>
            <w:i/>
            <w:kern w:val="0"/>
            <w:szCs w:val="20"/>
            <w:lang w:val="x-none" w:eastAsia="en-US"/>
          </w:rPr>
          <w:t xml:space="preserve">) </w:t>
        </w:r>
        <w:r w:rsidRPr="008B31A4">
          <w:rPr>
            <w:rFonts w:ascii="Times New Roman" w:eastAsia="맑은 고딕"/>
            <w:kern w:val="0"/>
            <w:szCs w:val="20"/>
            <w:lang w:val="x-none" w:eastAsia="en-US"/>
          </w:rPr>
          <w:t>is the identity matrix</w:t>
        </w:r>
        <w:r w:rsidRPr="008B31A4">
          <w:rPr>
            <w:rFonts w:ascii="Times New Roman" w:eastAsia="맑은 고딕"/>
            <w:i/>
            <w:kern w:val="0"/>
            <w:szCs w:val="20"/>
            <w:lang w:val="x-none" w:eastAsia="en-US"/>
          </w:rPr>
          <w:t>.</w:t>
        </w:r>
      </w:ins>
    </w:p>
    <w:p w:rsidR="00A7174A" w:rsidRDefault="00A7174A" w:rsidP="00A7174A">
      <w:pPr>
        <w:widowControl/>
        <w:wordWrap/>
        <w:autoSpaceDE/>
        <w:autoSpaceDN/>
        <w:spacing w:after="160" w:line="259" w:lineRule="auto"/>
        <w:rPr>
          <w:rFonts w:asciiTheme="minorHAnsi" w:eastAsiaTheme="minorEastAsia" w:hAnsiTheme="minorHAnsi" w:cstheme="minorBidi"/>
          <w:szCs w:val="22"/>
        </w:rPr>
      </w:pPr>
      <w:r>
        <w:rPr>
          <w:rFonts w:asciiTheme="minorHAnsi" w:eastAsiaTheme="minorEastAsia" w:hAnsiTheme="minorHAnsi" w:cstheme="minorBidi"/>
          <w:szCs w:val="22"/>
        </w:rPr>
        <w:t>=</w:t>
      </w:r>
      <w:r w:rsidRPr="00835E6C">
        <w:rPr>
          <w:rFonts w:asciiTheme="minorHAnsi" w:eastAsiaTheme="minorEastAsia" w:hAnsiTheme="minorHAnsi" w:cstheme="minorBidi"/>
          <w:szCs w:val="22"/>
        </w:rPr>
        <w:t>===========================&lt;</w:t>
      </w:r>
      <w:r>
        <w:rPr>
          <w:rFonts w:asciiTheme="minorHAnsi" w:eastAsiaTheme="minorEastAsia" w:hAnsiTheme="minorHAnsi" w:cstheme="minorBidi"/>
          <w:szCs w:val="22"/>
        </w:rPr>
        <w:t>End</w:t>
      </w:r>
      <w:r w:rsidRPr="00835E6C">
        <w:rPr>
          <w:rFonts w:asciiTheme="minorHAnsi" w:eastAsiaTheme="minorEastAsia" w:hAnsiTheme="minorHAnsi" w:cstheme="minorBidi"/>
          <w:szCs w:val="22"/>
        </w:rPr>
        <w:t xml:space="preserve"> of change #1&gt;=======================</w:t>
      </w:r>
    </w:p>
    <w:p w:rsidR="00A7174A" w:rsidRPr="00801116" w:rsidRDefault="00A7174A" w:rsidP="00801116">
      <w:pPr>
        <w:widowControl/>
        <w:wordWrap/>
        <w:autoSpaceDE/>
        <w:autoSpaceDN/>
        <w:spacing w:after="160" w:line="259" w:lineRule="auto"/>
        <w:rPr>
          <w:rFonts w:asciiTheme="minorHAnsi" w:eastAsiaTheme="minorEastAsia" w:hAnsiTheme="minorHAnsi" w:cstheme="minorBidi"/>
          <w:szCs w:val="22"/>
        </w:rPr>
      </w:pPr>
    </w:p>
    <w:p w:rsidR="00801116" w:rsidRDefault="00801116" w:rsidP="00801116">
      <w:pPr>
        <w:pStyle w:val="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 xml:space="preserve">Appendix: Agreements made in </w:t>
      </w:r>
      <w:r w:rsidR="00E82A86" w:rsidRPr="00E82A86">
        <w:rPr>
          <w:rFonts w:ascii="Times New Roman" w:eastAsia="SimSun" w:hAnsi="Times New Roman"/>
          <w:b/>
          <w:kern w:val="32"/>
          <w:sz w:val="28"/>
          <w:lang w:val="en-US" w:eastAsia="zh-CN"/>
        </w:rPr>
        <w:t xml:space="preserve">the email discussion </w:t>
      </w:r>
      <w:r w:rsidR="00835E6C" w:rsidRPr="00835E6C">
        <w:rPr>
          <w:rFonts w:ascii="Times New Roman" w:eastAsia="SimSun" w:hAnsi="Times New Roman"/>
          <w:b/>
          <w:kern w:val="32"/>
          <w:sz w:val="28"/>
          <w:lang w:val="en-US" w:eastAsia="zh-CN"/>
        </w:rPr>
        <w:t>[10</w:t>
      </w:r>
      <w:r w:rsidR="00125FE4">
        <w:rPr>
          <w:rFonts w:ascii="Times New Roman" w:eastAsia="SimSun" w:hAnsi="Times New Roman"/>
          <w:b/>
          <w:kern w:val="32"/>
          <w:sz w:val="28"/>
          <w:lang w:val="en-US" w:eastAsia="zh-CN"/>
        </w:rPr>
        <w:t>2</w:t>
      </w:r>
      <w:r w:rsidR="00835E6C" w:rsidRPr="00835E6C">
        <w:rPr>
          <w:rFonts w:ascii="Times New Roman" w:eastAsia="SimSun" w:hAnsi="Times New Roman"/>
          <w:b/>
          <w:kern w:val="32"/>
          <w:sz w:val="28"/>
          <w:lang w:val="en-US" w:eastAsia="zh-CN"/>
        </w:rPr>
        <w:t>-e-NR-5G_V2X_NRSL-SL_PHY_Procedure-0</w:t>
      </w:r>
      <w:r w:rsidR="00125FE4">
        <w:rPr>
          <w:rFonts w:ascii="Times New Roman" w:eastAsia="SimSun" w:hAnsi="Times New Roman"/>
          <w:b/>
          <w:kern w:val="32"/>
          <w:sz w:val="28"/>
          <w:lang w:val="en-US" w:eastAsia="zh-CN"/>
        </w:rPr>
        <w:t>2</w:t>
      </w:r>
      <w:r w:rsidR="00835E6C" w:rsidRPr="00835E6C">
        <w:rPr>
          <w:rFonts w:ascii="Times New Roman" w:eastAsia="SimSun" w:hAnsi="Times New Roman"/>
          <w:b/>
          <w:kern w:val="32"/>
          <w:sz w:val="28"/>
          <w:lang w:val="en-US" w:eastAsia="zh-CN"/>
        </w:rPr>
        <w:t>]</w:t>
      </w:r>
    </w:p>
    <w:p w:rsidR="00962F74" w:rsidRPr="00962F74" w:rsidRDefault="00962F74" w:rsidP="00962F74">
      <w:pPr>
        <w:widowControl/>
        <w:wordWrap/>
        <w:autoSpaceDE/>
        <w:autoSpaceDN/>
        <w:spacing w:after="180"/>
        <w:jc w:val="left"/>
        <w:rPr>
          <w:rFonts w:ascii="Times New Roman" w:eastAsiaTheme="minorEastAsia"/>
          <w:kern w:val="0"/>
          <w:szCs w:val="20"/>
          <w:lang w:val="en-GB"/>
        </w:rPr>
      </w:pPr>
    </w:p>
    <w:p w:rsidR="007C0B18" w:rsidRPr="007C0B18" w:rsidRDefault="007C0B18" w:rsidP="007C0B18">
      <w:pPr>
        <w:widowControl/>
        <w:wordWrap/>
        <w:autoSpaceDE/>
        <w:autoSpaceDN/>
        <w:jc w:val="left"/>
        <w:rPr>
          <w:rFonts w:ascii="Calibri" w:eastAsia="SimSun" w:hAnsi="Calibri" w:cs="Calibri"/>
          <w:kern w:val="0"/>
          <w:sz w:val="22"/>
          <w:szCs w:val="22"/>
          <w:highlight w:val="green"/>
          <w:lang w:eastAsia="zh-CN"/>
        </w:rPr>
      </w:pPr>
      <w:r w:rsidRPr="007C0B18">
        <w:rPr>
          <w:rFonts w:ascii="Calibri" w:eastAsia="SimSun" w:hAnsi="Calibri" w:cs="Calibri"/>
          <w:kern w:val="0"/>
          <w:sz w:val="22"/>
          <w:szCs w:val="22"/>
          <w:highlight w:val="green"/>
          <w:lang w:eastAsia="zh-CN"/>
        </w:rPr>
        <w:t>Agreements:</w:t>
      </w:r>
    </w:p>
    <w:p w:rsidR="007C0B18" w:rsidRPr="007C0B18" w:rsidRDefault="007C0B18" w:rsidP="0006024B">
      <w:pPr>
        <w:widowControl/>
        <w:numPr>
          <w:ilvl w:val="0"/>
          <w:numId w:val="11"/>
        </w:numPr>
        <w:wordWrap/>
        <w:autoSpaceDE/>
        <w:autoSpaceDN/>
        <w:jc w:val="left"/>
        <w:rPr>
          <w:rFonts w:ascii="Calibri" w:eastAsia="SimSun" w:hAnsi="Calibri" w:cs="Calibri"/>
          <w:kern w:val="0"/>
          <w:sz w:val="22"/>
          <w:szCs w:val="22"/>
        </w:rPr>
      </w:pPr>
      <w:r w:rsidRPr="007C0B18">
        <w:rPr>
          <w:rFonts w:ascii="Calibri" w:eastAsia="SimSun" w:hAnsi="Calibri" w:cs="Calibri"/>
          <w:kern w:val="0"/>
          <w:sz w:val="22"/>
          <w:szCs w:val="22"/>
        </w:rPr>
        <w:t xml:space="preserve">UE assumes the following for the </w:t>
      </w:r>
      <w:proofErr w:type="spellStart"/>
      <w:r w:rsidRPr="007C0B18">
        <w:rPr>
          <w:rFonts w:ascii="Calibri" w:eastAsia="SimSun" w:hAnsi="Calibri" w:cs="Calibri"/>
          <w:kern w:val="0"/>
          <w:sz w:val="22"/>
          <w:szCs w:val="22"/>
        </w:rPr>
        <w:t>sidelink</w:t>
      </w:r>
      <w:proofErr w:type="spellEnd"/>
      <w:r w:rsidRPr="007C0B18">
        <w:rPr>
          <w:rFonts w:ascii="Calibri" w:eastAsia="SimSun" w:hAnsi="Calibri" w:cs="Calibri"/>
          <w:kern w:val="0"/>
          <w:sz w:val="22"/>
          <w:szCs w:val="22"/>
        </w:rPr>
        <w:t xml:space="preserve"> CSI reference resource:</w:t>
      </w:r>
    </w:p>
    <w:p w:rsidR="007C0B18" w:rsidRPr="007C0B18" w:rsidRDefault="007C0B18" w:rsidP="0006024B">
      <w:pPr>
        <w:widowControl/>
        <w:numPr>
          <w:ilvl w:val="1"/>
          <w:numId w:val="11"/>
        </w:numPr>
        <w:wordWrap/>
        <w:autoSpaceDE/>
        <w:autoSpaceDN/>
        <w:spacing w:before="120" w:line="264" w:lineRule="auto"/>
        <w:jc w:val="left"/>
        <w:rPr>
          <w:rFonts w:ascii="Calibri" w:eastAsia="SimSun" w:hAnsi="Calibri" w:cs="Calibri"/>
          <w:kern w:val="0"/>
          <w:sz w:val="22"/>
          <w:szCs w:val="22"/>
        </w:rPr>
      </w:pPr>
      <w:r w:rsidRPr="007C0B18">
        <w:rPr>
          <w:rFonts w:ascii="Calibri" w:eastAsia="SimSun" w:hAnsi="Calibri" w:cs="Calibri"/>
          <w:kern w:val="0"/>
          <w:sz w:val="22"/>
          <w:szCs w:val="22"/>
        </w:rPr>
        <w:t>A1) Numerology (CP length and SCS) of configured SL BWP is used</w:t>
      </w:r>
    </w:p>
    <w:p w:rsidR="007C0B18" w:rsidRPr="007C0B18" w:rsidRDefault="007C0B18" w:rsidP="0006024B">
      <w:pPr>
        <w:widowControl/>
        <w:numPr>
          <w:ilvl w:val="1"/>
          <w:numId w:val="11"/>
        </w:numPr>
        <w:wordWrap/>
        <w:autoSpaceDE/>
        <w:autoSpaceDN/>
        <w:jc w:val="left"/>
        <w:rPr>
          <w:rFonts w:ascii="Calibri" w:eastAsia="SimSun" w:hAnsi="Calibri" w:cs="Calibri"/>
          <w:kern w:val="0"/>
          <w:sz w:val="22"/>
          <w:szCs w:val="22"/>
        </w:rPr>
      </w:pPr>
      <w:r w:rsidRPr="007C0B18">
        <w:rPr>
          <w:rFonts w:ascii="Calibri" w:eastAsia="SimSun" w:hAnsi="Calibri" w:cs="Calibri"/>
          <w:kern w:val="0"/>
          <w:sz w:val="22"/>
          <w:szCs w:val="22"/>
        </w:rPr>
        <w:t>A2) RV0 is used.</w:t>
      </w:r>
    </w:p>
    <w:p w:rsidR="007C0B18" w:rsidRPr="007C0B18" w:rsidRDefault="007C0B18" w:rsidP="0006024B">
      <w:pPr>
        <w:widowControl/>
        <w:numPr>
          <w:ilvl w:val="1"/>
          <w:numId w:val="11"/>
        </w:numPr>
        <w:wordWrap/>
        <w:autoSpaceDE/>
        <w:autoSpaceDN/>
        <w:jc w:val="left"/>
        <w:rPr>
          <w:rFonts w:ascii="Calibri" w:eastAsia="SimSun" w:hAnsi="Calibri" w:cs="Calibri"/>
          <w:kern w:val="0"/>
          <w:sz w:val="22"/>
          <w:szCs w:val="22"/>
        </w:rPr>
      </w:pPr>
      <w:r w:rsidRPr="007C0B18">
        <w:rPr>
          <w:rFonts w:ascii="Calibri" w:eastAsia="SimSun" w:hAnsi="Calibri" w:cs="Calibri"/>
          <w:kern w:val="0"/>
          <w:sz w:val="22"/>
          <w:szCs w:val="22"/>
        </w:rPr>
        <w:t>A3) PSCCH occupies</w:t>
      </w:r>
    </w:p>
    <w:p w:rsidR="007C0B18" w:rsidRPr="007C0B18" w:rsidRDefault="007C0B18" w:rsidP="0006024B">
      <w:pPr>
        <w:widowControl/>
        <w:numPr>
          <w:ilvl w:val="2"/>
          <w:numId w:val="11"/>
        </w:numPr>
        <w:wordWrap/>
        <w:autoSpaceDE/>
        <w:autoSpaceDN/>
        <w:jc w:val="left"/>
        <w:rPr>
          <w:rFonts w:ascii="Calibri" w:eastAsia="SimSun" w:hAnsi="Calibri" w:cs="Calibri"/>
          <w:kern w:val="0"/>
          <w:sz w:val="22"/>
          <w:szCs w:val="22"/>
        </w:rPr>
      </w:pPr>
      <w:r w:rsidRPr="007C0B18">
        <w:rPr>
          <w:rFonts w:ascii="Calibri" w:eastAsia="SimSun" w:hAnsi="Calibri" w:cs="Calibri"/>
          <w:kern w:val="0"/>
          <w:sz w:val="22"/>
          <w:szCs w:val="22"/>
        </w:rPr>
        <w:t>Option 1: 2 OFDM symbols</w:t>
      </w:r>
    </w:p>
    <w:p w:rsidR="007C0B18" w:rsidRPr="007C0B18" w:rsidRDefault="007C0B18" w:rsidP="0006024B">
      <w:pPr>
        <w:widowControl/>
        <w:numPr>
          <w:ilvl w:val="2"/>
          <w:numId w:val="11"/>
        </w:numPr>
        <w:wordWrap/>
        <w:autoSpaceDE/>
        <w:autoSpaceDN/>
        <w:jc w:val="left"/>
        <w:rPr>
          <w:rFonts w:ascii="Calibri" w:eastAsia="SimSun" w:hAnsi="Calibri" w:cs="Calibri"/>
          <w:kern w:val="0"/>
          <w:sz w:val="22"/>
          <w:szCs w:val="22"/>
        </w:rPr>
      </w:pPr>
      <w:r w:rsidRPr="007C0B18">
        <w:rPr>
          <w:rFonts w:ascii="Calibri" w:eastAsia="SimSun" w:hAnsi="Calibri" w:cs="Calibri"/>
          <w:kern w:val="0"/>
          <w:sz w:val="22"/>
          <w:szCs w:val="22"/>
        </w:rPr>
        <w:t xml:space="preserve">Option 2: </w:t>
      </w:r>
      <w:proofErr w:type="spellStart"/>
      <w:r w:rsidRPr="007C0B18">
        <w:rPr>
          <w:rFonts w:ascii="Calibri" w:eastAsia="SimSun" w:hAnsi="Calibri" w:cs="Calibri"/>
          <w:kern w:val="0"/>
          <w:sz w:val="22"/>
          <w:szCs w:val="22"/>
        </w:rPr>
        <w:t>timeResourcePSCCH</w:t>
      </w:r>
      <w:proofErr w:type="spellEnd"/>
      <w:r w:rsidRPr="007C0B18">
        <w:rPr>
          <w:rFonts w:ascii="Calibri" w:eastAsia="SimSun" w:hAnsi="Calibri" w:cs="Calibri"/>
          <w:kern w:val="0"/>
          <w:sz w:val="22"/>
          <w:szCs w:val="22"/>
        </w:rPr>
        <w:t xml:space="preserve"> OFDM symbols and </w:t>
      </w:r>
      <w:proofErr w:type="spellStart"/>
      <w:r w:rsidRPr="007C0B18">
        <w:rPr>
          <w:rFonts w:ascii="Calibri" w:eastAsia="SimSun" w:hAnsi="Calibri" w:cs="Calibri"/>
          <w:kern w:val="0"/>
          <w:sz w:val="22"/>
          <w:szCs w:val="22"/>
        </w:rPr>
        <w:t>frequencyResourcePSCCH</w:t>
      </w:r>
      <w:proofErr w:type="spellEnd"/>
      <w:r w:rsidRPr="007C0B18">
        <w:rPr>
          <w:rFonts w:ascii="Calibri" w:eastAsia="SimSun" w:hAnsi="Calibri" w:cs="Calibri"/>
          <w:kern w:val="0"/>
          <w:sz w:val="22"/>
          <w:szCs w:val="22"/>
        </w:rPr>
        <w:t xml:space="preserve"> PRBs in the resource pool </w:t>
      </w:r>
    </w:p>
    <w:p w:rsidR="007C0B18" w:rsidRPr="007C0B18" w:rsidRDefault="007C0B18" w:rsidP="0006024B">
      <w:pPr>
        <w:widowControl/>
        <w:numPr>
          <w:ilvl w:val="1"/>
          <w:numId w:val="11"/>
        </w:numPr>
        <w:wordWrap/>
        <w:autoSpaceDE/>
        <w:autoSpaceDN/>
        <w:jc w:val="left"/>
        <w:rPr>
          <w:rFonts w:ascii="Calibri" w:eastAsia="SimSun" w:hAnsi="Calibri" w:cs="Calibri"/>
          <w:kern w:val="0"/>
          <w:sz w:val="22"/>
          <w:szCs w:val="22"/>
        </w:rPr>
      </w:pPr>
      <w:r w:rsidRPr="007C0B18">
        <w:rPr>
          <w:rFonts w:ascii="Calibri" w:eastAsia="SimSun" w:hAnsi="Calibri" w:cs="Calibri"/>
          <w:kern w:val="0"/>
          <w:sz w:val="22"/>
          <w:szCs w:val="22"/>
        </w:rPr>
        <w:t>A4) the number of PSSCH and DM-RS symbols is</w:t>
      </w:r>
    </w:p>
    <w:p w:rsidR="007C0B18" w:rsidRPr="007C0B18" w:rsidRDefault="007C0B18" w:rsidP="0006024B">
      <w:pPr>
        <w:widowControl/>
        <w:numPr>
          <w:ilvl w:val="2"/>
          <w:numId w:val="11"/>
        </w:numPr>
        <w:wordWrap/>
        <w:autoSpaceDE/>
        <w:autoSpaceDN/>
        <w:jc w:val="left"/>
        <w:rPr>
          <w:rFonts w:ascii="Calibri" w:eastAsia="SimSun" w:hAnsi="Calibri" w:cs="Calibri"/>
          <w:kern w:val="0"/>
          <w:sz w:val="22"/>
          <w:szCs w:val="22"/>
        </w:rPr>
      </w:pPr>
      <w:r w:rsidRPr="007C0B18">
        <w:rPr>
          <w:rFonts w:ascii="Calibri" w:eastAsia="SimSun" w:hAnsi="Calibri" w:cs="Calibri"/>
          <w:kern w:val="0"/>
          <w:sz w:val="22"/>
          <w:szCs w:val="22"/>
        </w:rPr>
        <w:t>Option 1: 10</w:t>
      </w:r>
    </w:p>
    <w:p w:rsidR="007C0B18" w:rsidRPr="007C0B18" w:rsidRDefault="007C0B18" w:rsidP="0006024B">
      <w:pPr>
        <w:widowControl/>
        <w:numPr>
          <w:ilvl w:val="2"/>
          <w:numId w:val="11"/>
        </w:numPr>
        <w:wordWrap/>
        <w:autoSpaceDE/>
        <w:autoSpaceDN/>
        <w:jc w:val="left"/>
        <w:rPr>
          <w:rFonts w:ascii="Calibri" w:eastAsia="SimSun" w:hAnsi="Calibri" w:cs="Calibri"/>
          <w:kern w:val="0"/>
          <w:sz w:val="22"/>
          <w:szCs w:val="22"/>
        </w:rPr>
      </w:pPr>
      <w:r w:rsidRPr="007C0B18">
        <w:rPr>
          <w:rFonts w:ascii="Calibri" w:eastAsia="SimSun" w:hAnsi="Calibri" w:cs="Calibri"/>
          <w:kern w:val="0"/>
          <w:sz w:val="22"/>
          <w:szCs w:val="22"/>
        </w:rPr>
        <w:t xml:space="preserve">Option 2: </w:t>
      </w:r>
      <w:proofErr w:type="spellStart"/>
      <w:r w:rsidRPr="007C0B18">
        <w:rPr>
          <w:rFonts w:ascii="Calibri" w:eastAsia="SimSun" w:hAnsi="Calibri" w:cs="Calibri"/>
          <w:kern w:val="0"/>
          <w:sz w:val="22"/>
          <w:szCs w:val="22"/>
        </w:rPr>
        <w:t>sl-LengthSymbols</w:t>
      </w:r>
      <w:proofErr w:type="spellEnd"/>
      <w:r w:rsidRPr="007C0B18">
        <w:rPr>
          <w:rFonts w:ascii="Calibri" w:eastAsia="SimSun" w:hAnsi="Calibri" w:cs="Calibri"/>
          <w:kern w:val="0"/>
          <w:sz w:val="22"/>
          <w:szCs w:val="22"/>
        </w:rPr>
        <w:t xml:space="preserve"> ‒ 2</w:t>
      </w:r>
    </w:p>
    <w:p w:rsidR="007C0B18" w:rsidRPr="007C0B18" w:rsidRDefault="007C0B18" w:rsidP="0006024B">
      <w:pPr>
        <w:widowControl/>
        <w:numPr>
          <w:ilvl w:val="1"/>
          <w:numId w:val="11"/>
        </w:numPr>
        <w:wordWrap/>
        <w:autoSpaceDE/>
        <w:autoSpaceDN/>
        <w:jc w:val="left"/>
        <w:rPr>
          <w:rFonts w:ascii="Calibri" w:eastAsia="SimSun" w:hAnsi="Calibri" w:cs="Calibri"/>
          <w:kern w:val="0"/>
          <w:sz w:val="22"/>
          <w:szCs w:val="22"/>
        </w:rPr>
      </w:pPr>
      <w:r w:rsidRPr="007C0B18">
        <w:rPr>
          <w:rFonts w:ascii="Calibri" w:eastAsia="SimSun" w:hAnsi="Calibri" w:cs="Calibri"/>
          <w:kern w:val="0"/>
          <w:sz w:val="22"/>
          <w:szCs w:val="22"/>
        </w:rPr>
        <w:t>A5) No CSI-RS mapping REs</w:t>
      </w:r>
    </w:p>
    <w:p w:rsidR="007C0B18" w:rsidRPr="007C0B18" w:rsidRDefault="007C0B18" w:rsidP="0006024B">
      <w:pPr>
        <w:widowControl/>
        <w:numPr>
          <w:ilvl w:val="1"/>
          <w:numId w:val="11"/>
        </w:numPr>
        <w:wordWrap/>
        <w:autoSpaceDE/>
        <w:autoSpaceDN/>
        <w:jc w:val="left"/>
        <w:rPr>
          <w:rFonts w:ascii="Calibri" w:eastAsia="SimSun" w:hAnsi="Calibri" w:cs="Calibri"/>
          <w:kern w:val="0"/>
          <w:sz w:val="22"/>
          <w:szCs w:val="22"/>
        </w:rPr>
      </w:pPr>
      <w:r w:rsidRPr="007C0B18">
        <w:rPr>
          <w:rFonts w:ascii="Calibri" w:eastAsia="SimSun" w:hAnsi="Calibri" w:cs="Calibri"/>
          <w:kern w:val="0"/>
          <w:sz w:val="22"/>
          <w:szCs w:val="22"/>
        </w:rPr>
        <w:t>A6) No 2nd SCI mapping REs</w:t>
      </w:r>
    </w:p>
    <w:p w:rsidR="007C0B18" w:rsidRPr="007C0B18" w:rsidRDefault="007C0B18" w:rsidP="0006024B">
      <w:pPr>
        <w:widowControl/>
        <w:numPr>
          <w:ilvl w:val="1"/>
          <w:numId w:val="11"/>
        </w:numPr>
        <w:wordWrap/>
        <w:autoSpaceDE/>
        <w:autoSpaceDN/>
        <w:jc w:val="left"/>
        <w:rPr>
          <w:rFonts w:ascii="Calibri" w:eastAsia="SimSun" w:hAnsi="Calibri" w:cs="Calibri"/>
          <w:kern w:val="0"/>
          <w:sz w:val="22"/>
          <w:szCs w:val="22"/>
        </w:rPr>
      </w:pPr>
      <w:r w:rsidRPr="007C0B18">
        <w:rPr>
          <w:rFonts w:ascii="Calibri" w:eastAsia="SimSun" w:hAnsi="Calibri" w:cs="Calibri"/>
          <w:kern w:val="0"/>
          <w:sz w:val="22"/>
          <w:szCs w:val="22"/>
        </w:rPr>
        <w:t>A7) Smallest number of PSSCH DMRS symbols per (pre)</w:t>
      </w:r>
      <w:proofErr w:type="spellStart"/>
      <w:r w:rsidRPr="007C0B18">
        <w:rPr>
          <w:rFonts w:ascii="Calibri" w:eastAsia="SimSun" w:hAnsi="Calibri" w:cs="Calibri"/>
          <w:kern w:val="0"/>
          <w:sz w:val="22"/>
          <w:szCs w:val="22"/>
        </w:rPr>
        <w:t>confiugraiton</w:t>
      </w:r>
      <w:proofErr w:type="spellEnd"/>
    </w:p>
    <w:p w:rsidR="007C0B18" w:rsidRPr="007C0B18" w:rsidRDefault="007C0B18" w:rsidP="0006024B">
      <w:pPr>
        <w:widowControl/>
        <w:numPr>
          <w:ilvl w:val="1"/>
          <w:numId w:val="11"/>
        </w:numPr>
        <w:wordWrap/>
        <w:autoSpaceDE/>
        <w:autoSpaceDN/>
        <w:jc w:val="left"/>
        <w:rPr>
          <w:rFonts w:ascii="Calibri" w:eastAsia="SimSun" w:hAnsi="Calibri" w:cs="Calibri"/>
          <w:kern w:val="0"/>
          <w:sz w:val="22"/>
          <w:szCs w:val="22"/>
        </w:rPr>
      </w:pPr>
      <w:r w:rsidRPr="007C0B18">
        <w:rPr>
          <w:rFonts w:ascii="Calibri" w:eastAsia="SimSun" w:hAnsi="Calibri" w:cs="Calibri"/>
          <w:kern w:val="0"/>
          <w:sz w:val="22"/>
          <w:szCs w:val="22"/>
        </w:rPr>
        <w:t xml:space="preserve">A8) No </w:t>
      </w:r>
      <w:proofErr w:type="spellStart"/>
      <w:r w:rsidRPr="007C0B18">
        <w:rPr>
          <w:rFonts w:ascii="Calibri" w:eastAsia="SimSun" w:hAnsi="Calibri" w:cs="Calibri"/>
          <w:kern w:val="0"/>
          <w:sz w:val="22"/>
          <w:szCs w:val="22"/>
        </w:rPr>
        <w:t>sidelink</w:t>
      </w:r>
      <w:proofErr w:type="spellEnd"/>
      <w:r w:rsidRPr="007C0B18">
        <w:rPr>
          <w:rFonts w:ascii="Calibri" w:eastAsia="SimSun" w:hAnsi="Calibri" w:cs="Calibri"/>
          <w:kern w:val="0"/>
          <w:sz w:val="22"/>
          <w:szCs w:val="22"/>
        </w:rPr>
        <w:t xml:space="preserve"> PT-RS</w:t>
      </w:r>
    </w:p>
    <w:p w:rsidR="007C0B18" w:rsidRPr="007C0B18" w:rsidRDefault="007C0B18" w:rsidP="0006024B">
      <w:pPr>
        <w:widowControl/>
        <w:numPr>
          <w:ilvl w:val="1"/>
          <w:numId w:val="11"/>
        </w:numPr>
        <w:wordWrap/>
        <w:autoSpaceDE/>
        <w:autoSpaceDN/>
        <w:jc w:val="left"/>
        <w:rPr>
          <w:rFonts w:ascii="Calibri" w:eastAsia="SimSun" w:hAnsi="Calibri" w:cs="Calibri"/>
          <w:kern w:val="0"/>
          <w:sz w:val="22"/>
          <w:szCs w:val="22"/>
        </w:rPr>
      </w:pPr>
      <w:r w:rsidRPr="007C0B18">
        <w:rPr>
          <w:rFonts w:ascii="Calibri" w:eastAsia="SimSun" w:hAnsi="Calibri" w:cs="Calibri"/>
          <w:kern w:val="0"/>
          <w:sz w:val="22"/>
          <w:szCs w:val="22"/>
        </w:rPr>
        <w:t>A9) Precoding is applied by 8.3.1.4 of TS 38.211.</w:t>
      </w:r>
    </w:p>
    <w:p w:rsidR="007C0B18" w:rsidRPr="007C0B18" w:rsidRDefault="007C0B18" w:rsidP="0006024B">
      <w:pPr>
        <w:widowControl/>
        <w:numPr>
          <w:ilvl w:val="1"/>
          <w:numId w:val="11"/>
        </w:numPr>
        <w:wordWrap/>
        <w:autoSpaceDE/>
        <w:autoSpaceDN/>
        <w:jc w:val="left"/>
        <w:rPr>
          <w:rFonts w:ascii="Calibri" w:eastAsia="SimSun" w:hAnsi="Calibri" w:cs="Calibri"/>
          <w:kern w:val="0"/>
          <w:sz w:val="22"/>
          <w:szCs w:val="22"/>
        </w:rPr>
      </w:pPr>
      <w:r w:rsidRPr="007C0B18">
        <w:rPr>
          <w:rFonts w:ascii="Calibri" w:eastAsia="SimSun" w:hAnsi="Calibri" w:cs="Calibri"/>
          <w:kern w:val="0"/>
          <w:sz w:val="22"/>
          <w:szCs w:val="22"/>
        </w:rPr>
        <w:t>A10) NZP CSI-RS RE power is the same as PSSCH RE power.</w:t>
      </w:r>
    </w:p>
    <w:p w:rsidR="007C0B18" w:rsidRPr="007C0B18" w:rsidRDefault="007C0B18" w:rsidP="0006024B">
      <w:pPr>
        <w:widowControl/>
        <w:numPr>
          <w:ilvl w:val="0"/>
          <w:numId w:val="11"/>
        </w:numPr>
        <w:wordWrap/>
        <w:autoSpaceDE/>
        <w:autoSpaceDN/>
        <w:jc w:val="left"/>
        <w:rPr>
          <w:rFonts w:ascii="Calibri" w:eastAsia="SimSun" w:hAnsi="Calibri" w:cs="Calibri"/>
          <w:kern w:val="0"/>
          <w:sz w:val="22"/>
          <w:szCs w:val="22"/>
        </w:rPr>
      </w:pPr>
      <w:r w:rsidRPr="007C0B18">
        <w:rPr>
          <w:rFonts w:ascii="Calibri" w:eastAsia="SimSun" w:hAnsi="Calibri" w:cs="Calibri"/>
          <w:kern w:val="0"/>
          <w:sz w:val="22"/>
          <w:szCs w:val="22"/>
        </w:rPr>
        <w:t>Note: the (pre)configuration in the assumptions means that of the resource pool where the CSI-RS is measured.</w:t>
      </w:r>
    </w:p>
    <w:p w:rsidR="007C0B18" w:rsidRPr="007C0B18" w:rsidRDefault="007C0B18" w:rsidP="007C0B18">
      <w:pPr>
        <w:widowControl/>
        <w:wordWrap/>
        <w:autoSpaceDE/>
        <w:autoSpaceDN/>
        <w:jc w:val="left"/>
        <w:rPr>
          <w:rFonts w:ascii="Calibri" w:eastAsia="SimSun" w:hAnsi="Calibri" w:cs="Calibri"/>
          <w:kern w:val="0"/>
          <w:sz w:val="22"/>
          <w:szCs w:val="22"/>
          <w:lang w:eastAsia="zh-CN"/>
        </w:rPr>
      </w:pPr>
    </w:p>
    <w:p w:rsidR="007C0B18" w:rsidRPr="007C0B18" w:rsidRDefault="007C0B18" w:rsidP="007C0B18">
      <w:pPr>
        <w:widowControl/>
        <w:wordWrap/>
        <w:autoSpaceDE/>
        <w:autoSpaceDN/>
        <w:jc w:val="left"/>
        <w:rPr>
          <w:rFonts w:ascii="Calibri" w:eastAsia="굴림" w:hAnsi="Calibri" w:cs="Calibri"/>
          <w:kern w:val="0"/>
          <w:sz w:val="22"/>
          <w:szCs w:val="22"/>
          <w:lang w:eastAsia="zh-CN"/>
        </w:rPr>
      </w:pPr>
      <w:r w:rsidRPr="007C0B18">
        <w:rPr>
          <w:rFonts w:ascii="Calibri" w:eastAsia="SimSun" w:hAnsi="Calibri" w:cs="Calibri"/>
          <w:kern w:val="0"/>
          <w:sz w:val="22"/>
          <w:szCs w:val="22"/>
          <w:highlight w:val="green"/>
          <w:lang w:eastAsia="zh-CN"/>
        </w:rPr>
        <w:t>Agreements</w:t>
      </w:r>
      <w:r w:rsidRPr="007C0B18">
        <w:rPr>
          <w:rFonts w:ascii="Calibri" w:eastAsia="SimSun" w:hAnsi="Calibri" w:cs="Calibri"/>
          <w:kern w:val="0"/>
          <w:sz w:val="22"/>
          <w:szCs w:val="22"/>
          <w:lang w:eastAsia="zh-CN"/>
        </w:rPr>
        <w:t>:</w:t>
      </w:r>
    </w:p>
    <w:p w:rsidR="007C0B18" w:rsidRPr="007C0B18" w:rsidRDefault="007C0B18" w:rsidP="0006024B">
      <w:pPr>
        <w:widowControl/>
        <w:numPr>
          <w:ilvl w:val="0"/>
          <w:numId w:val="12"/>
        </w:numPr>
        <w:wordWrap/>
        <w:autoSpaceDE/>
        <w:autoSpaceDN/>
        <w:jc w:val="left"/>
        <w:rPr>
          <w:rFonts w:ascii="Calibri" w:eastAsia="SimSun" w:hAnsi="Calibri" w:cs="Calibri"/>
          <w:kern w:val="0"/>
          <w:sz w:val="22"/>
          <w:szCs w:val="22"/>
          <w:lang w:eastAsia="x-none"/>
        </w:rPr>
      </w:pPr>
      <w:r w:rsidRPr="007C0B18">
        <w:rPr>
          <w:rFonts w:ascii="Calibri" w:eastAsia="SimSun" w:hAnsi="Calibri" w:cs="Calibri"/>
          <w:kern w:val="0"/>
          <w:sz w:val="22"/>
          <w:szCs w:val="22"/>
          <w:lang w:eastAsia="x-none"/>
        </w:rPr>
        <w:t xml:space="preserve">A3: option 1 </w:t>
      </w:r>
    </w:p>
    <w:p w:rsidR="007C0B18" w:rsidRPr="007C0B18" w:rsidRDefault="007C0B18" w:rsidP="0006024B">
      <w:pPr>
        <w:widowControl/>
        <w:numPr>
          <w:ilvl w:val="0"/>
          <w:numId w:val="12"/>
        </w:numPr>
        <w:wordWrap/>
        <w:autoSpaceDE/>
        <w:autoSpaceDN/>
        <w:jc w:val="left"/>
        <w:rPr>
          <w:rFonts w:ascii="Calibri" w:eastAsia="SimSun" w:hAnsi="Calibri" w:cs="Calibri"/>
          <w:kern w:val="0"/>
          <w:sz w:val="22"/>
          <w:szCs w:val="22"/>
          <w:lang w:eastAsia="x-none"/>
        </w:rPr>
      </w:pPr>
      <w:r w:rsidRPr="007C0B18">
        <w:rPr>
          <w:rFonts w:ascii="Calibri" w:eastAsia="SimSun" w:hAnsi="Calibri" w:cs="Calibri"/>
          <w:kern w:val="0"/>
          <w:sz w:val="22"/>
          <w:szCs w:val="22"/>
          <w:lang w:eastAsia="x-none"/>
        </w:rPr>
        <w:t>A4: option 2</w:t>
      </w:r>
    </w:p>
    <w:p w:rsidR="007C0B18" w:rsidRPr="007C0B18" w:rsidRDefault="007C0B18" w:rsidP="007C0B18">
      <w:pPr>
        <w:widowControl/>
        <w:wordWrap/>
        <w:autoSpaceDE/>
        <w:autoSpaceDN/>
        <w:jc w:val="left"/>
        <w:rPr>
          <w:rFonts w:ascii="Calibri" w:eastAsia="SimSun" w:hAnsi="Calibri" w:cs="Calibri"/>
          <w:kern w:val="0"/>
          <w:sz w:val="22"/>
          <w:szCs w:val="22"/>
          <w:lang w:eastAsia="zh-CN"/>
        </w:rPr>
      </w:pPr>
    </w:p>
    <w:p w:rsidR="00801116" w:rsidRPr="00A7174A" w:rsidRDefault="00801116" w:rsidP="00801116">
      <w:pPr>
        <w:rPr>
          <w:rFonts w:eastAsia="SimSun"/>
          <w:lang w:val="en-GB" w:eastAsia="zh-CN"/>
        </w:rPr>
      </w:pPr>
    </w:p>
    <w:sectPr w:rsidR="00801116" w:rsidRPr="00A7174A" w:rsidSect="00CE3757">
      <w:footerReference w:type="even" r:id="rId10"/>
      <w:footerReference w:type="default" r:id="rId11"/>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974" w:rsidRDefault="00075974">
      <w:r>
        <w:separator/>
      </w:r>
    </w:p>
  </w:endnote>
  <w:endnote w:type="continuationSeparator" w:id="0">
    <w:p w:rsidR="00075974" w:rsidRDefault="0007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仿宋"/>
    <w:charset w:val="86"/>
    <w:family w:val="modern"/>
    <w:pitch w:val="fixed"/>
    <w:sig w:usb0="00000001" w:usb1="080E0000" w:usb2="00000010" w:usb3="00000000" w:csb0="0004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C3" w:rsidRDefault="00D259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259C3" w:rsidRDefault="00D259C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C3" w:rsidRDefault="00D259C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36678">
      <w:rPr>
        <w:rStyle w:val="a8"/>
        <w:noProof/>
      </w:rPr>
      <w:t>2</w:t>
    </w:r>
    <w:r>
      <w:rPr>
        <w:rStyle w:val="a8"/>
      </w:rPr>
      <w:fldChar w:fldCharType="end"/>
    </w:r>
  </w:p>
  <w:p w:rsidR="00D259C3" w:rsidRDefault="00D259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974" w:rsidRDefault="00075974">
      <w:r>
        <w:separator/>
      </w:r>
    </w:p>
  </w:footnote>
  <w:footnote w:type="continuationSeparator" w:id="0">
    <w:p w:rsidR="00075974" w:rsidRDefault="00075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005C5C"/>
    <w:multiLevelType w:val="hybridMultilevel"/>
    <w:tmpl w:val="F55A007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316F37E2"/>
    <w:multiLevelType w:val="hybridMultilevel"/>
    <w:tmpl w:val="3050C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7" w15:restartNumberingAfterBreak="0">
    <w:nsid w:val="475B1FE9"/>
    <w:multiLevelType w:val="multilevel"/>
    <w:tmpl w:val="C7F6BE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10" w15:restartNumberingAfterBreak="0">
    <w:nsid w:val="6F2E06AB"/>
    <w:multiLevelType w:val="hybridMultilevel"/>
    <w:tmpl w:val="4E1C02D6"/>
    <w:lvl w:ilvl="0" w:tplc="84CAD4B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4"/>
  </w:num>
  <w:num w:numId="2">
    <w:abstractNumId w:val="2"/>
  </w:num>
  <w:num w:numId="3">
    <w:abstractNumId w:val="8"/>
  </w:num>
  <w:num w:numId="4">
    <w:abstractNumId w:val="11"/>
  </w:num>
  <w:num w:numId="5">
    <w:abstractNumId w:val="12"/>
  </w:num>
  <w:num w:numId="6">
    <w:abstractNumId w:val="6"/>
  </w:num>
  <w:num w:numId="7">
    <w:abstractNumId w:val="9"/>
  </w:num>
  <w:num w:numId="8">
    <w:abstractNumId w:val="5"/>
  </w:num>
  <w:num w:numId="9">
    <w:abstractNumId w:val="0"/>
  </w:num>
  <w:num w:numId="10">
    <w:abstractNumId w:val="1"/>
  </w:num>
  <w:num w:numId="11">
    <w:abstractNumId w:val="3"/>
  </w:num>
  <w:num w:numId="12">
    <w:abstractNumId w:val="10"/>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651"/>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BF"/>
    <w:rsid w:val="000230E4"/>
    <w:rsid w:val="000233F4"/>
    <w:rsid w:val="00023BE1"/>
    <w:rsid w:val="0002413F"/>
    <w:rsid w:val="00024542"/>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50D9"/>
    <w:rsid w:val="0004536E"/>
    <w:rsid w:val="00045EA8"/>
    <w:rsid w:val="00046061"/>
    <w:rsid w:val="000461D0"/>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24B"/>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974"/>
    <w:rsid w:val="00075B92"/>
    <w:rsid w:val="00075E99"/>
    <w:rsid w:val="00076229"/>
    <w:rsid w:val="00076619"/>
    <w:rsid w:val="0007664C"/>
    <w:rsid w:val="0007720E"/>
    <w:rsid w:val="00080C62"/>
    <w:rsid w:val="00080D26"/>
    <w:rsid w:val="000812E5"/>
    <w:rsid w:val="0008142A"/>
    <w:rsid w:val="00081A6D"/>
    <w:rsid w:val="00081EB0"/>
    <w:rsid w:val="00081FEC"/>
    <w:rsid w:val="00082032"/>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3F48"/>
    <w:rsid w:val="000E47ED"/>
    <w:rsid w:val="000E4B1E"/>
    <w:rsid w:val="000E5B30"/>
    <w:rsid w:val="000E5B44"/>
    <w:rsid w:val="000E5F7E"/>
    <w:rsid w:val="000E6B37"/>
    <w:rsid w:val="000E6C94"/>
    <w:rsid w:val="000E72E5"/>
    <w:rsid w:val="000E7625"/>
    <w:rsid w:val="000E76D9"/>
    <w:rsid w:val="000E7BE8"/>
    <w:rsid w:val="000F013F"/>
    <w:rsid w:val="000F18F4"/>
    <w:rsid w:val="000F1AB3"/>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5FE4"/>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134"/>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56B"/>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401"/>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573"/>
    <w:rsid w:val="002538B3"/>
    <w:rsid w:val="00253E96"/>
    <w:rsid w:val="00253F76"/>
    <w:rsid w:val="00254630"/>
    <w:rsid w:val="00254A47"/>
    <w:rsid w:val="00254F02"/>
    <w:rsid w:val="00254F33"/>
    <w:rsid w:val="00255933"/>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589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1FB4"/>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AC"/>
    <w:rsid w:val="002E0DB4"/>
    <w:rsid w:val="002E0F8D"/>
    <w:rsid w:val="002E10BF"/>
    <w:rsid w:val="002E198C"/>
    <w:rsid w:val="002E1AB4"/>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E4D"/>
    <w:rsid w:val="003734DE"/>
    <w:rsid w:val="0037376E"/>
    <w:rsid w:val="00373ED3"/>
    <w:rsid w:val="00374103"/>
    <w:rsid w:val="003742DB"/>
    <w:rsid w:val="00374398"/>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779"/>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8B7"/>
    <w:rsid w:val="00421EAB"/>
    <w:rsid w:val="004221D5"/>
    <w:rsid w:val="00422219"/>
    <w:rsid w:val="00422392"/>
    <w:rsid w:val="004228F9"/>
    <w:rsid w:val="00422989"/>
    <w:rsid w:val="00422B0D"/>
    <w:rsid w:val="00422E97"/>
    <w:rsid w:val="00423B26"/>
    <w:rsid w:val="00423F42"/>
    <w:rsid w:val="0042436C"/>
    <w:rsid w:val="0042457E"/>
    <w:rsid w:val="00424BA2"/>
    <w:rsid w:val="004255FF"/>
    <w:rsid w:val="00425C19"/>
    <w:rsid w:val="00425FE2"/>
    <w:rsid w:val="004260BE"/>
    <w:rsid w:val="004261A3"/>
    <w:rsid w:val="00427B4B"/>
    <w:rsid w:val="004303C3"/>
    <w:rsid w:val="0043051F"/>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48"/>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6F00"/>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0A4"/>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678"/>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74"/>
    <w:rsid w:val="00542BAF"/>
    <w:rsid w:val="00542E9D"/>
    <w:rsid w:val="00544B30"/>
    <w:rsid w:val="00544EFC"/>
    <w:rsid w:val="00545258"/>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D17"/>
    <w:rsid w:val="005752CB"/>
    <w:rsid w:val="0057536E"/>
    <w:rsid w:val="0057591B"/>
    <w:rsid w:val="00575C25"/>
    <w:rsid w:val="00576784"/>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067"/>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2A5"/>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31C"/>
    <w:rsid w:val="006725A4"/>
    <w:rsid w:val="00672C86"/>
    <w:rsid w:val="00673A04"/>
    <w:rsid w:val="00673F03"/>
    <w:rsid w:val="0067417B"/>
    <w:rsid w:val="006746D0"/>
    <w:rsid w:val="00674809"/>
    <w:rsid w:val="00674A09"/>
    <w:rsid w:val="0067547A"/>
    <w:rsid w:val="0067589B"/>
    <w:rsid w:val="00675C7A"/>
    <w:rsid w:val="006775F6"/>
    <w:rsid w:val="006779B4"/>
    <w:rsid w:val="00677E52"/>
    <w:rsid w:val="00677E90"/>
    <w:rsid w:val="00677F98"/>
    <w:rsid w:val="00677FE9"/>
    <w:rsid w:val="0068073F"/>
    <w:rsid w:val="0068075C"/>
    <w:rsid w:val="00680EE1"/>
    <w:rsid w:val="0068123D"/>
    <w:rsid w:val="00681473"/>
    <w:rsid w:val="00681536"/>
    <w:rsid w:val="00681DAA"/>
    <w:rsid w:val="00682377"/>
    <w:rsid w:val="006823CC"/>
    <w:rsid w:val="006825C0"/>
    <w:rsid w:val="006827E4"/>
    <w:rsid w:val="00682854"/>
    <w:rsid w:val="00682C0B"/>
    <w:rsid w:val="00682D17"/>
    <w:rsid w:val="0068467F"/>
    <w:rsid w:val="006846B0"/>
    <w:rsid w:val="006847D1"/>
    <w:rsid w:val="00684C77"/>
    <w:rsid w:val="00684DFA"/>
    <w:rsid w:val="006856B4"/>
    <w:rsid w:val="00686998"/>
    <w:rsid w:val="00687099"/>
    <w:rsid w:val="00687965"/>
    <w:rsid w:val="00687C6A"/>
    <w:rsid w:val="00687CB2"/>
    <w:rsid w:val="006903C9"/>
    <w:rsid w:val="006909EA"/>
    <w:rsid w:val="00691811"/>
    <w:rsid w:val="00691FC3"/>
    <w:rsid w:val="006923AD"/>
    <w:rsid w:val="0069263C"/>
    <w:rsid w:val="00692BC0"/>
    <w:rsid w:val="00692F53"/>
    <w:rsid w:val="00693117"/>
    <w:rsid w:val="00693523"/>
    <w:rsid w:val="0069364E"/>
    <w:rsid w:val="006942A7"/>
    <w:rsid w:val="0069465D"/>
    <w:rsid w:val="00694E88"/>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365A"/>
    <w:rsid w:val="006E3A1F"/>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32B"/>
    <w:rsid w:val="007767F8"/>
    <w:rsid w:val="007768C7"/>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657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18"/>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16"/>
    <w:rsid w:val="00801148"/>
    <w:rsid w:val="008012CA"/>
    <w:rsid w:val="008013ED"/>
    <w:rsid w:val="008019EC"/>
    <w:rsid w:val="00801D96"/>
    <w:rsid w:val="008020CC"/>
    <w:rsid w:val="0080323C"/>
    <w:rsid w:val="008036CF"/>
    <w:rsid w:val="00803923"/>
    <w:rsid w:val="00803D6D"/>
    <w:rsid w:val="00803E07"/>
    <w:rsid w:val="008047B0"/>
    <w:rsid w:val="00804823"/>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09B"/>
    <w:rsid w:val="00824131"/>
    <w:rsid w:val="00824186"/>
    <w:rsid w:val="008241F2"/>
    <w:rsid w:val="00824706"/>
    <w:rsid w:val="00825245"/>
    <w:rsid w:val="008254E7"/>
    <w:rsid w:val="0082571D"/>
    <w:rsid w:val="008257F6"/>
    <w:rsid w:val="00825D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5E6C"/>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6E25"/>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368"/>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1A4"/>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1C3A"/>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327"/>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B63"/>
    <w:rsid w:val="00935B7D"/>
    <w:rsid w:val="00935C20"/>
    <w:rsid w:val="009364B1"/>
    <w:rsid w:val="009378F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2E33"/>
    <w:rsid w:val="00962F74"/>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634"/>
    <w:rsid w:val="00975944"/>
    <w:rsid w:val="00975FA1"/>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2ACD"/>
    <w:rsid w:val="009E31D4"/>
    <w:rsid w:val="009E342A"/>
    <w:rsid w:val="009E3D24"/>
    <w:rsid w:val="009E3FD3"/>
    <w:rsid w:val="009E41D8"/>
    <w:rsid w:val="009E45F6"/>
    <w:rsid w:val="009E4639"/>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74A"/>
    <w:rsid w:val="00A71DB3"/>
    <w:rsid w:val="00A72192"/>
    <w:rsid w:val="00A723CB"/>
    <w:rsid w:val="00A72E9A"/>
    <w:rsid w:val="00A72FA8"/>
    <w:rsid w:val="00A73307"/>
    <w:rsid w:val="00A751CB"/>
    <w:rsid w:val="00A754A6"/>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765"/>
    <w:rsid w:val="00AC7343"/>
    <w:rsid w:val="00AC7D9F"/>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D56"/>
    <w:rsid w:val="00AF7F3A"/>
    <w:rsid w:val="00B01509"/>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1A06"/>
    <w:rsid w:val="00BC31A4"/>
    <w:rsid w:val="00BC3549"/>
    <w:rsid w:val="00BC36EB"/>
    <w:rsid w:val="00BC3D84"/>
    <w:rsid w:val="00BC3FF2"/>
    <w:rsid w:val="00BC401A"/>
    <w:rsid w:val="00BC429A"/>
    <w:rsid w:val="00BC443D"/>
    <w:rsid w:val="00BC5064"/>
    <w:rsid w:val="00BC53FB"/>
    <w:rsid w:val="00BC5891"/>
    <w:rsid w:val="00BC5DD6"/>
    <w:rsid w:val="00BC5E6B"/>
    <w:rsid w:val="00BC61FD"/>
    <w:rsid w:val="00BC6284"/>
    <w:rsid w:val="00BC651A"/>
    <w:rsid w:val="00BC6583"/>
    <w:rsid w:val="00BC6E34"/>
    <w:rsid w:val="00BC74E3"/>
    <w:rsid w:val="00BC7767"/>
    <w:rsid w:val="00BC7849"/>
    <w:rsid w:val="00BC7F48"/>
    <w:rsid w:val="00BD0008"/>
    <w:rsid w:val="00BD013F"/>
    <w:rsid w:val="00BD05C1"/>
    <w:rsid w:val="00BD090B"/>
    <w:rsid w:val="00BD0D4C"/>
    <w:rsid w:val="00BD0DD2"/>
    <w:rsid w:val="00BD1585"/>
    <w:rsid w:val="00BD36A2"/>
    <w:rsid w:val="00BD3BB3"/>
    <w:rsid w:val="00BD3D4D"/>
    <w:rsid w:val="00BD3EE3"/>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90B"/>
    <w:rsid w:val="00C35981"/>
    <w:rsid w:val="00C3647C"/>
    <w:rsid w:val="00C377AC"/>
    <w:rsid w:val="00C40165"/>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595"/>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785"/>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D22"/>
    <w:rsid w:val="00CB7DC0"/>
    <w:rsid w:val="00CB7E82"/>
    <w:rsid w:val="00CC0100"/>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0E30"/>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3740"/>
    <w:rsid w:val="00D640F5"/>
    <w:rsid w:val="00D642DD"/>
    <w:rsid w:val="00D64518"/>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35A"/>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5F3"/>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104"/>
    <w:rsid w:val="00E7763B"/>
    <w:rsid w:val="00E80B59"/>
    <w:rsid w:val="00E80D38"/>
    <w:rsid w:val="00E81304"/>
    <w:rsid w:val="00E81E49"/>
    <w:rsid w:val="00E8280F"/>
    <w:rsid w:val="00E829AF"/>
    <w:rsid w:val="00E82A86"/>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22D"/>
    <w:rsid w:val="00F6560A"/>
    <w:rsid w:val="00F65D35"/>
    <w:rsid w:val="00F65EA5"/>
    <w:rsid w:val="00F66001"/>
    <w:rsid w:val="00F665CA"/>
    <w:rsid w:val="00F67698"/>
    <w:rsid w:val="00F67A04"/>
    <w:rsid w:val="00F67B05"/>
    <w:rsid w:val="00F7003D"/>
    <w:rsid w:val="00F70306"/>
    <w:rsid w:val="00F70A70"/>
    <w:rsid w:val="00F70B24"/>
    <w:rsid w:val="00F70D0B"/>
    <w:rsid w:val="00F717E0"/>
    <w:rsid w:val="00F7193A"/>
    <w:rsid w:val="00F71E1D"/>
    <w:rsid w:val="00F71FB5"/>
    <w:rsid w:val="00F72322"/>
    <w:rsid w:val="00F72B0E"/>
    <w:rsid w:val="00F73770"/>
    <w:rsid w:val="00F73D96"/>
    <w:rsid w:val="00F73DE0"/>
    <w:rsid w:val="00F74B00"/>
    <w:rsid w:val="00F75612"/>
    <w:rsid w:val="00F75904"/>
    <w:rsid w:val="00F75A8B"/>
    <w:rsid w:val="00F75D11"/>
    <w:rsid w:val="00F75D8A"/>
    <w:rsid w:val="00F75FA3"/>
    <w:rsid w:val="00F76BB0"/>
    <w:rsid w:val="00F76E60"/>
    <w:rsid w:val="00F76FAB"/>
    <w:rsid w:val="00F77476"/>
    <w:rsid w:val="00F77A62"/>
    <w:rsid w:val="00F77B3D"/>
    <w:rsid w:val="00F80025"/>
    <w:rsid w:val="00F801E1"/>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C3E"/>
    <w:rsid w:val="00F9665A"/>
    <w:rsid w:val="00F96921"/>
    <w:rsid w:val="00F96B3C"/>
    <w:rsid w:val="00F971E9"/>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71"/>
    <w:rsid w:val="00FC318F"/>
    <w:rsid w:val="00FC3588"/>
    <w:rsid w:val="00FC38F7"/>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838"/>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5E6C"/>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제목 1(no line)"/>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标题 2"/>
    <w:basedOn w:val="1"/>
    <w:next w:val="a0"/>
    <w:link w:val="2Char"/>
    <w:uiPriority w:val="9"/>
    <w:qFormat/>
    <w:p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标题"/>
    <w:basedOn w:val="2"/>
    <w:next w:val="a0"/>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标题 4"/>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bt Char Car Car Car"/>
    <w:basedOn w:val="a0"/>
    <w:link w:val="Char"/>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link w:val="Char0"/>
    <w:uiPriority w:val="99"/>
    <w:semiHidden/>
    <w:rPr>
      <w:rFonts w:ascii="Arial" w:eastAsia="돋움" w:hAnsi="Arial"/>
      <w:sz w:val="18"/>
      <w:szCs w:val="18"/>
    </w:rPr>
  </w:style>
  <w:style w:type="character" w:styleId="a6">
    <w:name w:val="Strong"/>
    <w:qFormat/>
    <w:rPr>
      <w:b/>
      <w:bCs/>
    </w:rPr>
  </w:style>
  <w:style w:type="paragraph" w:customStyle="1" w:styleId="10">
    <w:name w:val="랜1회의_본문"/>
    <w:basedOn w:val="a0"/>
    <w:pPr>
      <w:tabs>
        <w:tab w:val="left" w:pos="720"/>
      </w:tabs>
      <w:spacing w:afterLines="20" w:after="48"/>
      <w:ind w:left="720" w:hanging="181"/>
    </w:pPr>
    <w:rPr>
      <w:rFonts w:ascii="Arial" w:eastAsia="굴림" w:hAnsi="Arial"/>
      <w:szCs w:val="20"/>
      <w:lang w:val="en-GB"/>
    </w:rPr>
  </w:style>
  <w:style w:type="paragraph" w:styleId="a7">
    <w:name w:val="footer"/>
    <w:basedOn w:val="a0"/>
    <w:link w:val="Char1"/>
    <w:uiPriority w:val="99"/>
    <w:pPr>
      <w:tabs>
        <w:tab w:val="center" w:pos="4252"/>
        <w:tab w:val="right" w:pos="8504"/>
      </w:tabs>
      <w:snapToGrid w:val="0"/>
    </w:pPr>
    <w:rPr>
      <w:lang w:val="x-none" w:eastAsia="x-none"/>
    </w:rPr>
  </w:style>
  <w:style w:type="character" w:styleId="a8">
    <w:name w:val="page number"/>
    <w:basedOn w:val="a1"/>
  </w:style>
  <w:style w:type="paragraph" w:styleId="a9">
    <w:name w:val="caption"/>
    <w:aliases w:val="cap,cap Char,Caption Char,Caption Char1 Char,Caption Char Char1 Char,cap Char2,cap Char2 Char,Ca"/>
    <w:basedOn w:val="a0"/>
    <w:next w:val="a0"/>
    <w:link w:val="Char2"/>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2">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link w:val="Char4"/>
    <w:uiPriority w:val="99"/>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5"/>
    <w:uiPriority w:val="99"/>
    <w:rsid w:val="00975944"/>
    <w:pPr>
      <w:tabs>
        <w:tab w:val="center" w:pos="4252"/>
        <w:tab w:val="right" w:pos="8504"/>
      </w:tabs>
      <w:snapToGrid w:val="0"/>
    </w:p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
    <w:link w:val="ad"/>
    <w:uiPriority w:val="99"/>
    <w:rsid w:val="00B600D4"/>
    <w:rPr>
      <w:rFonts w:ascii="바탕" w:eastAsia="바탕"/>
      <w:kern w:val="2"/>
      <w:szCs w:val="24"/>
      <w:lang w:val="en-US" w:eastAsia="ko-KR" w:bidi="ar-SA"/>
    </w:rPr>
  </w:style>
  <w:style w:type="character" w:styleId="ae">
    <w:name w:val="annotation reference"/>
    <w:qFormat/>
    <w:rsid w:val="00D600DC"/>
    <w:rPr>
      <w:sz w:val="18"/>
      <w:szCs w:val="18"/>
    </w:rPr>
  </w:style>
  <w:style w:type="paragraph" w:styleId="af">
    <w:name w:val="annotation text"/>
    <w:basedOn w:val="a0"/>
    <w:link w:val="Char6"/>
    <w:uiPriority w:val="99"/>
    <w:qFormat/>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link w:val="Char7"/>
    <w:uiPriority w:val="99"/>
    <w:semiHidden/>
    <w:rsid w:val="001D3007"/>
    <w:rPr>
      <w:b/>
      <w:bCs/>
    </w:rPr>
  </w:style>
  <w:style w:type="paragraph" w:styleId="af1">
    <w:name w:val="footnote text"/>
    <w:basedOn w:val="a0"/>
    <w:link w:val="Char8"/>
    <w:rsid w:val="003F36E8"/>
    <w:pPr>
      <w:snapToGrid w:val="0"/>
      <w:jc w:val="left"/>
    </w:pPr>
    <w:rPr>
      <w:lang w:val="x-none" w:eastAsia="x-none"/>
    </w:rPr>
  </w:style>
  <w:style w:type="character" w:customStyle="1" w:styleId="Char8">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List Paragraph"/>
    <w:basedOn w:val="a0"/>
    <w:link w:val="Char9"/>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1">
    <w:name w:val="바닥글 Char"/>
    <w:link w:val="a7"/>
    <w:uiPriority w:val="99"/>
    <w:rsid w:val="00637E13"/>
    <w:rPr>
      <w:rFonts w:ascii="바탕"/>
      <w:kern w:val="2"/>
      <w:szCs w:val="24"/>
    </w:rPr>
  </w:style>
  <w:style w:type="character" w:customStyle="1" w:styleId="Char6">
    <w:name w:val="메모 텍스트 Char"/>
    <w:link w:val="af"/>
    <w:uiPriority w:val="99"/>
    <w:qFormat/>
    <w:rsid w:val="00637E13"/>
    <w:rPr>
      <w:rFonts w:ascii="바탕"/>
      <w:kern w:val="2"/>
      <w:szCs w:val="24"/>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9">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table" w:customStyle="1" w:styleId="12">
    <w:name w:val="표 구분선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0"/>
    <w:next w:val="a0"/>
    <w:qFormat/>
    <w:rsid w:val="004B1148"/>
    <w:pPr>
      <w:keepLines/>
      <w:widowControl/>
      <w:tabs>
        <w:tab w:val="center" w:pos="4536"/>
        <w:tab w:val="right" w:pos="9072"/>
      </w:tabs>
      <w:wordWrap/>
      <w:autoSpaceDE/>
      <w:autoSpaceDN/>
      <w:spacing w:after="180"/>
      <w:jc w:val="left"/>
    </w:pPr>
    <w:rPr>
      <w:rFonts w:ascii="Times New Roman" w:eastAsiaTheme="minorEastAsia"/>
      <w:noProof/>
      <w:kern w:val="0"/>
      <w:szCs w:val="20"/>
      <w:lang w:val="en-GB" w:eastAsia="en-US"/>
    </w:rPr>
  </w:style>
  <w:style w:type="character" w:customStyle="1" w:styleId="Char7">
    <w:name w:val="메모 주제 Char"/>
    <w:basedOn w:val="Char6"/>
    <w:link w:val="af0"/>
    <w:uiPriority w:val="99"/>
    <w:semiHidden/>
    <w:rsid w:val="004B1148"/>
    <w:rPr>
      <w:rFonts w:ascii="바탕"/>
      <w:b/>
      <w:bCs/>
      <w:kern w:val="2"/>
      <w:szCs w:val="24"/>
      <w:lang w:val="x-none" w:eastAsia="x-none"/>
    </w:rPr>
  </w:style>
  <w:style w:type="character" w:customStyle="1" w:styleId="Char0">
    <w:name w:val="풍선 도움말 텍스트 Char"/>
    <w:basedOn w:val="a1"/>
    <w:link w:val="a5"/>
    <w:uiPriority w:val="99"/>
    <w:semiHidden/>
    <w:rsid w:val="004B1148"/>
    <w:rPr>
      <w:rFonts w:ascii="Arial" w:eastAsia="돋움" w:hAnsi="Arial"/>
      <w:kern w:val="2"/>
      <w:sz w:val="18"/>
      <w:szCs w:val="18"/>
    </w:rPr>
  </w:style>
  <w:style w:type="character" w:customStyle="1" w:styleId="Char4">
    <w:name w:val="문서 구조 Char"/>
    <w:basedOn w:val="a1"/>
    <w:link w:val="ac"/>
    <w:uiPriority w:val="99"/>
    <w:semiHidden/>
    <w:rsid w:val="004B1148"/>
    <w:rPr>
      <w:rFonts w:ascii="Arial" w:eastAsia="돋움" w:hAnsi="Arial"/>
      <w:kern w:val="2"/>
      <w:szCs w:val="24"/>
      <w:shd w:val="clear" w:color="auto" w:fill="000080"/>
    </w:rPr>
  </w:style>
  <w:style w:type="table" w:customStyle="1" w:styleId="210">
    <w:name w:val="표 구분선2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2"/>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표 구분선2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표 구분선23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표 구분선23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표 구분선23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표 구분선2311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2 Char1,Head2A Char,2 Char,h2 Char1,UNDERRUBRIK 1-2 Char,DO NOT USE_h2 Char,h21 Char,Heading 2 Char Char,H2 Char Char,h2 Char Char,标题 2 Char"/>
    <w:basedOn w:val="a1"/>
    <w:link w:val="2"/>
    <w:uiPriority w:val="9"/>
    <w:rsid w:val="004B1148"/>
    <w:rPr>
      <w:rFonts w:ascii="Arial" w:hAnsi="Arial"/>
      <w:sz w:val="32"/>
      <w:lang w:val="en-GB" w:eastAsia="en-US"/>
    </w:rPr>
  </w:style>
  <w:style w:type="table" w:customStyle="1" w:styleId="211">
    <w:name w:val="표 구분선211"/>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a2"/>
    <w:next w:val="aa"/>
    <w:uiPriority w:val="39"/>
    <w:rsid w:val="004B1148"/>
    <w:pPr>
      <w:jc w:val="both"/>
    </w:pPr>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1FAE0-9C7F-46A1-8FFE-363BEB1AB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634</Words>
  <Characters>3618</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Hanbyul Seo</cp:lastModifiedBy>
  <cp:revision>46</cp:revision>
  <cp:lastPrinted>2014-01-26T05:26:00Z</cp:lastPrinted>
  <dcterms:created xsi:type="dcterms:W3CDTF">2020-04-17T06:55:00Z</dcterms:created>
  <dcterms:modified xsi:type="dcterms:W3CDTF">2020-08-28T02:47:00Z</dcterms:modified>
</cp:coreProperties>
</file>