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w:t>
      </w:r>
      <w:proofErr w:type="spellStart"/>
      <w:r w:rsidR="00E954EC" w:rsidRPr="00C511C0">
        <w:rPr>
          <w:lang w:val="en-US"/>
        </w:rPr>
        <w:t>sidelink</w:t>
      </w:r>
      <w:proofErr w:type="spellEnd"/>
      <w:r w:rsidR="00E954EC" w:rsidRPr="00C511C0">
        <w:rPr>
          <w:lang w:val="en-US"/>
        </w:rPr>
        <w:t xml:space="preserve">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w:t>
      </w:r>
      <w:proofErr w:type="spellStart"/>
      <w:r>
        <w:t>tdocs</w:t>
      </w:r>
      <w:proofErr w:type="spellEnd"/>
      <w:r>
        <w:t xml:space="preserve">,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271"/>
        <w:gridCol w:w="2268"/>
        <w:gridCol w:w="6092"/>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w:t>
            </w:r>
            <w:proofErr w:type="gramStart"/>
            <w:r>
              <w:rPr>
                <w:lang w:eastAsia="ko-KR"/>
              </w:rPr>
              <w:t>understanding</w:t>
            </w:r>
            <w:proofErr w:type="gramEnd"/>
            <w:r>
              <w:rPr>
                <w:lang w:eastAsia="ko-KR"/>
              </w:rPr>
              <w:t xml:space="preserve"> there was no consensus on these issues.</w:t>
            </w:r>
          </w:p>
          <w:p w14:paraId="33DC533C" w14:textId="77777777" w:rsidR="00437CFE" w:rsidRDefault="00437CFE" w:rsidP="00437CFE">
            <w:pPr>
              <w:jc w:val="both"/>
              <w:rPr>
                <w:lang w:eastAsia="ko-KR"/>
              </w:rPr>
            </w:pPr>
            <w:r>
              <w:rPr>
                <w:lang w:eastAsia="ko-KR"/>
              </w:rPr>
              <w:t xml:space="preserve">&gt; For 3a, this issue was discussed in LTE </w:t>
            </w:r>
            <w:proofErr w:type="spellStart"/>
            <w:r>
              <w:rPr>
                <w:lang w:eastAsia="ko-KR"/>
              </w:rPr>
              <w:t>sidelink</w:t>
            </w:r>
            <w:proofErr w:type="spellEnd"/>
            <w:r>
              <w:rPr>
                <w:lang w:eastAsia="ko-KR"/>
              </w:rPr>
              <w:t xml:space="preserve"> and finally this was introduced in LTE </w:t>
            </w:r>
            <w:proofErr w:type="spellStart"/>
            <w:r>
              <w:rPr>
                <w:lang w:eastAsia="ko-KR"/>
              </w:rPr>
              <w:t>sidelink</w:t>
            </w:r>
            <w:proofErr w:type="spellEnd"/>
            <w:r>
              <w:rPr>
                <w:lang w:eastAsia="ko-KR"/>
              </w:rPr>
              <w:t xml:space="preserve">. </w:t>
            </w:r>
            <w:proofErr w:type="gramStart"/>
            <w:r>
              <w:rPr>
                <w:lang w:eastAsia="ko-KR"/>
              </w:rPr>
              <w:t>In order to</w:t>
            </w:r>
            <w:proofErr w:type="gramEnd"/>
            <w:r>
              <w:rPr>
                <w:lang w:eastAsia="ko-KR"/>
              </w:rPr>
              <w:t xml:space="preserve">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 xml:space="preserve">&gt; For 4b, current spec description is </w:t>
            </w:r>
            <w:proofErr w:type="gramStart"/>
            <w:r>
              <w:rPr>
                <w:lang w:eastAsia="ko-KR"/>
              </w:rPr>
              <w:t>enough</w:t>
            </w:r>
            <w:proofErr w:type="gramEnd"/>
            <w:r>
              <w:rPr>
                <w:lang w:eastAsia="ko-KR"/>
              </w:rPr>
              <w:t xml:space="preserve"> and we do not think that further clarification is necessary.</w:t>
            </w:r>
          </w:p>
          <w:p w14:paraId="7ABB5438" w14:textId="77777777" w:rsidR="00437CFE" w:rsidRDefault="00437CFE" w:rsidP="00437CFE">
            <w:pPr>
              <w:jc w:val="both"/>
              <w:rPr>
                <w:lang w:eastAsia="ko-KR"/>
              </w:rPr>
            </w:pPr>
            <w:r>
              <w:rPr>
                <w:lang w:eastAsia="ko-KR"/>
              </w:rPr>
              <w:t xml:space="preserve">&gt; For 5a, 5b, we do not think that further specification is necessary on </w:t>
            </w:r>
            <w:proofErr w:type="gramStart"/>
            <w:r>
              <w:rPr>
                <w:lang w:eastAsia="ko-KR"/>
              </w:rPr>
              <w:t>this issues</w:t>
            </w:r>
            <w:proofErr w:type="gramEnd"/>
            <w:r>
              <w:rPr>
                <w:lang w:eastAsia="ko-KR"/>
              </w:rPr>
              <w:t>.</w:t>
            </w:r>
          </w:p>
          <w:p w14:paraId="7F9AEACA" w14:textId="77777777" w:rsidR="00437CFE" w:rsidRDefault="00437CFE" w:rsidP="00437CFE">
            <w:pPr>
              <w:jc w:val="both"/>
              <w:rPr>
                <w:lang w:eastAsia="ko-KR"/>
              </w:rPr>
            </w:pPr>
            <w:r>
              <w:rPr>
                <w:lang w:eastAsia="ko-KR"/>
              </w:rPr>
              <w:t xml:space="preserve">&gt; For 6a, this issue </w:t>
            </w:r>
            <w:proofErr w:type="gramStart"/>
            <w:r>
              <w:rPr>
                <w:lang w:eastAsia="ko-KR"/>
              </w:rPr>
              <w:t>need</w:t>
            </w:r>
            <w:proofErr w:type="gramEnd"/>
            <w:r>
              <w:rPr>
                <w:lang w:eastAsia="ko-KR"/>
              </w:rPr>
              <w:t xml:space="preserve">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C03E9B0" w:rsidR="001C0912" w:rsidRPr="00280379" w:rsidRDefault="00F22998" w:rsidP="008539C5">
            <w:pPr>
              <w:jc w:val="both"/>
            </w:pPr>
            <w:r>
              <w:t>OPPO</w:t>
            </w:r>
          </w:p>
        </w:tc>
        <w:tc>
          <w:tcPr>
            <w:tcW w:w="2268" w:type="dxa"/>
          </w:tcPr>
          <w:p w14:paraId="539FAF35" w14:textId="0D2C7FD2" w:rsidR="001C0912" w:rsidRPr="00280379" w:rsidRDefault="00F22998" w:rsidP="008539C5">
            <w:pPr>
              <w:jc w:val="both"/>
            </w:pPr>
            <w:r w:rsidRPr="00F22998">
              <w:t>1a, 2a, 5a, 6a, 8a</w:t>
            </w: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4ABC28A9" w:rsidR="001C0912" w:rsidRPr="00280379" w:rsidRDefault="009A679B" w:rsidP="008539C5">
            <w:pPr>
              <w:jc w:val="both"/>
            </w:pPr>
            <w:r>
              <w:t>Panasonic</w:t>
            </w:r>
          </w:p>
        </w:tc>
        <w:tc>
          <w:tcPr>
            <w:tcW w:w="2268"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6092" w:type="dxa"/>
          </w:tcPr>
          <w:p w14:paraId="533CD102" w14:textId="77777777" w:rsidR="001C0912" w:rsidRPr="00280379" w:rsidRDefault="001C0912" w:rsidP="008539C5">
            <w:pPr>
              <w:jc w:val="both"/>
            </w:pPr>
          </w:p>
        </w:tc>
      </w:tr>
      <w:tr w:rsidR="00716D22" w14:paraId="1F66D0EC" w14:textId="77777777" w:rsidTr="000325C4">
        <w:tc>
          <w:tcPr>
            <w:tcW w:w="1271" w:type="dxa"/>
          </w:tcPr>
          <w:p w14:paraId="15B3CFA8" w14:textId="29089C79" w:rsidR="00716D22" w:rsidRPr="00280379" w:rsidRDefault="00716D22" w:rsidP="00716D22">
            <w:pPr>
              <w:jc w:val="both"/>
            </w:pPr>
            <w:r>
              <w:t>Sharp</w:t>
            </w:r>
          </w:p>
        </w:tc>
        <w:tc>
          <w:tcPr>
            <w:tcW w:w="2268"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6092"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by the reserved period and accordingly discuss the relation between them.</w:t>
            </w:r>
            <w:r w:rsidR="00CF63F9">
              <w:t xml:space="preserve"> In 4a, if it is not allowed, </w:t>
            </w:r>
            <w:r w:rsidR="00CF63F9">
              <w:lastRenderedPageBreak/>
              <w:t xml:space="preserve">then TDRA indication would be within a period and overlapping case in 8c </w:t>
            </w:r>
            <w:proofErr w:type="gramStart"/>
            <w:r w:rsidR="00CF63F9">
              <w:t>won’t</w:t>
            </w:r>
            <w:proofErr w:type="gramEnd"/>
            <w:r w:rsidR="00CF63F9">
              <w:t xml:space="preserve">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0325C4">
        <w:tc>
          <w:tcPr>
            <w:tcW w:w="1271"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268"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6092" w:type="dxa"/>
          </w:tcPr>
          <w:p w14:paraId="33431D1C" w14:textId="2319EC8F" w:rsidR="002C6A6A" w:rsidRPr="002C6A6A" w:rsidRDefault="002C6A6A" w:rsidP="004E5F33">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w:t>
            </w:r>
            <w:r w:rsidR="004E5F33">
              <w:rPr>
                <w:rFonts w:ascii="Calibri" w:hAnsi="Calibri" w:cs="Calibri" w:hint="eastAsia"/>
                <w:sz w:val="21"/>
                <w:szCs w:val="21"/>
                <w:lang w:eastAsia="ko-KR"/>
              </w:rPr>
              <w:t>ll</w:t>
            </w:r>
            <w:proofErr w:type="gramEnd"/>
            <w:r w:rsidR="004E5F33">
              <w:rPr>
                <w:rFonts w:ascii="Calibri" w:hAnsi="Calibri" w:cs="Calibri" w:hint="eastAsia"/>
                <w:sz w:val="21"/>
                <w:szCs w:val="21"/>
                <w:lang w:eastAsia="ko-KR"/>
              </w:rPr>
              <w:t>,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0325C4">
        <w:tc>
          <w:tcPr>
            <w:tcW w:w="1271"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268"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w:t>
            </w:r>
            <w:proofErr w:type="gramStart"/>
            <w:r>
              <w:rPr>
                <w:rFonts w:eastAsiaTheme="minorEastAsia"/>
                <w:lang w:eastAsia="zh-CN"/>
              </w:rPr>
              <w:t>a,backward</w:t>
            </w:r>
            <w:proofErr w:type="gramEnd"/>
            <w:r>
              <w:rPr>
                <w:rFonts w:eastAsiaTheme="minorEastAsia"/>
                <w:lang w:eastAsia="zh-CN"/>
              </w:rPr>
              <w:t xml:space="preserve"> indication}</w:t>
            </w:r>
          </w:p>
        </w:tc>
        <w:tc>
          <w:tcPr>
            <w:tcW w:w="6092"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0325C4">
        <w:tc>
          <w:tcPr>
            <w:tcW w:w="1271"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268"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6092"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 xml:space="preserve">RAN2 expects that RAN1 will discuss whether </w:t>
            </w:r>
            <w:proofErr w:type="spellStart"/>
            <w:r w:rsidRPr="006D3322">
              <w:rPr>
                <w:rFonts w:ascii="Calibri" w:hAnsi="Calibri" w:cs="Calibri"/>
                <w:i/>
                <w:iCs/>
                <w:sz w:val="21"/>
                <w:szCs w:val="21"/>
                <w:lang w:eastAsia="ko-KR"/>
              </w:rPr>
              <w:t>ReTX</w:t>
            </w:r>
            <w:proofErr w:type="spellEnd"/>
            <w:r w:rsidRPr="006D3322">
              <w:rPr>
                <w:rFonts w:ascii="Calibri" w:hAnsi="Calibri" w:cs="Calibri"/>
                <w:i/>
                <w:iCs/>
                <w:sz w:val="21"/>
                <w:szCs w:val="21"/>
                <w:lang w:eastAsia="ko-KR"/>
              </w:rPr>
              <w:t xml:space="preserve"> resources of a MAC PDU are reserved neither right on nor after new TX resource of the next MAC PDU for a configured </w:t>
            </w:r>
            <w:proofErr w:type="spellStart"/>
            <w:r w:rsidRPr="006D3322">
              <w:rPr>
                <w:rFonts w:ascii="Calibri" w:hAnsi="Calibri" w:cs="Calibri"/>
                <w:i/>
                <w:iCs/>
                <w:sz w:val="21"/>
                <w:szCs w:val="21"/>
                <w:lang w:eastAsia="ko-KR"/>
              </w:rPr>
              <w:t>sidelink</w:t>
            </w:r>
            <w:proofErr w:type="spellEnd"/>
            <w:r w:rsidRPr="006D3322">
              <w:rPr>
                <w:rFonts w:ascii="Calibri" w:hAnsi="Calibri" w:cs="Calibri"/>
                <w:i/>
                <w:iCs/>
                <w:sz w:val="21"/>
                <w:szCs w:val="21"/>
                <w:lang w:eastAsia="ko-KR"/>
              </w:rPr>
              <w:t xml:space="preserve"> grant reserved for a particular </w:t>
            </w:r>
            <w:proofErr w:type="spellStart"/>
            <w:r w:rsidRPr="006D3322">
              <w:rPr>
                <w:rFonts w:ascii="Calibri" w:hAnsi="Calibri" w:cs="Calibri"/>
                <w:i/>
                <w:iCs/>
                <w:sz w:val="21"/>
                <w:szCs w:val="21"/>
                <w:lang w:eastAsia="ko-KR"/>
              </w:rPr>
              <w:t>Sidelink</w:t>
            </w:r>
            <w:proofErr w:type="spellEnd"/>
            <w:r w:rsidRPr="006D3322">
              <w:rPr>
                <w:rFonts w:ascii="Calibri" w:hAnsi="Calibri" w:cs="Calibri"/>
                <w:i/>
                <w:iCs/>
                <w:sz w:val="21"/>
                <w:szCs w:val="21"/>
                <w:lang w:eastAsia="ko-KR"/>
              </w:rPr>
              <w:t xml:space="preserve">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0325C4">
        <w:tc>
          <w:tcPr>
            <w:tcW w:w="1271"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268"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6092"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0325C4">
        <w:tc>
          <w:tcPr>
            <w:tcW w:w="1271" w:type="dxa"/>
          </w:tcPr>
          <w:p w14:paraId="7E273FAE" w14:textId="08109964" w:rsidR="008B56E4" w:rsidRDefault="008B56E4" w:rsidP="00FE2099">
            <w:pPr>
              <w:jc w:val="both"/>
              <w:rPr>
                <w:rFonts w:ascii="Calibri" w:hAnsi="Calibri" w:cs="Calibri"/>
                <w:sz w:val="21"/>
                <w:szCs w:val="21"/>
                <w:lang w:eastAsia="ko-KR"/>
              </w:rPr>
            </w:pPr>
            <w:proofErr w:type="spellStart"/>
            <w:r>
              <w:rPr>
                <w:rFonts w:ascii="Calibri" w:hAnsi="Calibri" w:cs="Calibri"/>
                <w:sz w:val="21"/>
                <w:szCs w:val="21"/>
                <w:lang w:eastAsia="ko-KR"/>
              </w:rPr>
              <w:t>Futurewei</w:t>
            </w:r>
            <w:proofErr w:type="spellEnd"/>
          </w:p>
        </w:tc>
        <w:tc>
          <w:tcPr>
            <w:tcW w:w="2268"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6092"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0325C4">
        <w:tc>
          <w:tcPr>
            <w:tcW w:w="1271"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268"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6092"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TableGrid"/>
        <w:tblW w:w="0" w:type="auto"/>
        <w:tblLook w:val="04A0" w:firstRow="1" w:lastRow="0" w:firstColumn="1" w:lastColumn="0" w:noHBand="0" w:noVBand="1"/>
      </w:tblPr>
      <w:tblGrid>
        <w:gridCol w:w="1116"/>
        <w:gridCol w:w="602"/>
        <w:gridCol w:w="602"/>
        <w:gridCol w:w="609"/>
        <w:gridCol w:w="602"/>
        <w:gridCol w:w="602"/>
        <w:gridCol w:w="610"/>
        <w:gridCol w:w="602"/>
        <w:gridCol w:w="611"/>
        <w:gridCol w:w="602"/>
        <w:gridCol w:w="574"/>
        <w:gridCol w:w="495"/>
        <w:gridCol w:w="497"/>
        <w:gridCol w:w="516"/>
        <w:gridCol w:w="497"/>
        <w:gridCol w:w="494"/>
      </w:tblGrid>
      <w:tr w:rsidR="0045769F" w14:paraId="357F9D1E" w14:textId="79F62E33" w:rsidTr="002C6A6A">
        <w:tc>
          <w:tcPr>
            <w:tcW w:w="1116" w:type="dxa"/>
          </w:tcPr>
          <w:p w14:paraId="544D22D0" w14:textId="71616C9B" w:rsidR="0045769F" w:rsidRDefault="0045769F" w:rsidP="008539C5">
            <w:pPr>
              <w:jc w:val="both"/>
              <w:rPr>
                <w:b/>
                <w:bCs/>
              </w:rPr>
            </w:pPr>
            <w:r>
              <w:rPr>
                <w:b/>
                <w:bCs/>
              </w:rPr>
              <w:t>Source</w:t>
            </w:r>
          </w:p>
        </w:tc>
        <w:tc>
          <w:tcPr>
            <w:tcW w:w="602" w:type="dxa"/>
          </w:tcPr>
          <w:p w14:paraId="2E3D7A61" w14:textId="5DB21640" w:rsidR="0045769F" w:rsidRDefault="0045769F" w:rsidP="008539C5">
            <w:pPr>
              <w:jc w:val="both"/>
              <w:rPr>
                <w:b/>
                <w:bCs/>
              </w:rPr>
            </w:pPr>
            <w:r>
              <w:rPr>
                <w:b/>
                <w:bCs/>
              </w:rPr>
              <w:t>1a</w:t>
            </w:r>
          </w:p>
        </w:tc>
        <w:tc>
          <w:tcPr>
            <w:tcW w:w="602" w:type="dxa"/>
          </w:tcPr>
          <w:p w14:paraId="078C9589" w14:textId="3E9EC935" w:rsidR="0045769F" w:rsidRDefault="0045769F" w:rsidP="008539C5">
            <w:pPr>
              <w:jc w:val="both"/>
              <w:rPr>
                <w:b/>
                <w:bCs/>
              </w:rPr>
            </w:pPr>
            <w:r>
              <w:rPr>
                <w:b/>
                <w:bCs/>
              </w:rPr>
              <w:t>2a</w:t>
            </w:r>
          </w:p>
        </w:tc>
        <w:tc>
          <w:tcPr>
            <w:tcW w:w="609" w:type="dxa"/>
          </w:tcPr>
          <w:p w14:paraId="37516862" w14:textId="629D683A" w:rsidR="0045769F" w:rsidRDefault="0045769F" w:rsidP="008539C5">
            <w:pPr>
              <w:jc w:val="both"/>
              <w:rPr>
                <w:b/>
                <w:bCs/>
              </w:rPr>
            </w:pPr>
            <w:r>
              <w:rPr>
                <w:b/>
                <w:bCs/>
              </w:rPr>
              <w:t>2b</w:t>
            </w:r>
          </w:p>
        </w:tc>
        <w:tc>
          <w:tcPr>
            <w:tcW w:w="602" w:type="dxa"/>
          </w:tcPr>
          <w:p w14:paraId="491E599C" w14:textId="62A6663E" w:rsidR="0045769F" w:rsidRDefault="0045769F" w:rsidP="008539C5">
            <w:pPr>
              <w:jc w:val="both"/>
              <w:rPr>
                <w:b/>
                <w:bCs/>
              </w:rPr>
            </w:pPr>
            <w:r>
              <w:rPr>
                <w:b/>
                <w:bCs/>
              </w:rPr>
              <w:t>3a</w:t>
            </w:r>
          </w:p>
        </w:tc>
        <w:tc>
          <w:tcPr>
            <w:tcW w:w="602" w:type="dxa"/>
          </w:tcPr>
          <w:p w14:paraId="2C607FA1" w14:textId="25719470" w:rsidR="0045769F" w:rsidRDefault="0045769F" w:rsidP="008539C5">
            <w:pPr>
              <w:jc w:val="both"/>
              <w:rPr>
                <w:b/>
                <w:bCs/>
              </w:rPr>
            </w:pPr>
            <w:r>
              <w:rPr>
                <w:b/>
                <w:bCs/>
              </w:rPr>
              <w:t>4a</w:t>
            </w:r>
          </w:p>
        </w:tc>
        <w:tc>
          <w:tcPr>
            <w:tcW w:w="610" w:type="dxa"/>
          </w:tcPr>
          <w:p w14:paraId="0D0D01AF" w14:textId="069EA383" w:rsidR="0045769F" w:rsidRDefault="0045769F" w:rsidP="008539C5">
            <w:pPr>
              <w:jc w:val="both"/>
              <w:rPr>
                <w:b/>
                <w:bCs/>
              </w:rPr>
            </w:pPr>
            <w:r>
              <w:rPr>
                <w:b/>
                <w:bCs/>
              </w:rPr>
              <w:t>4b</w:t>
            </w:r>
          </w:p>
        </w:tc>
        <w:tc>
          <w:tcPr>
            <w:tcW w:w="602" w:type="dxa"/>
          </w:tcPr>
          <w:p w14:paraId="470640E9" w14:textId="32006673" w:rsidR="0045769F" w:rsidRDefault="0045769F" w:rsidP="008539C5">
            <w:pPr>
              <w:jc w:val="both"/>
              <w:rPr>
                <w:b/>
                <w:bCs/>
              </w:rPr>
            </w:pPr>
            <w:r>
              <w:rPr>
                <w:b/>
                <w:bCs/>
              </w:rPr>
              <w:t>5a</w:t>
            </w:r>
          </w:p>
        </w:tc>
        <w:tc>
          <w:tcPr>
            <w:tcW w:w="611" w:type="dxa"/>
          </w:tcPr>
          <w:p w14:paraId="55F4F62C" w14:textId="13163E5A" w:rsidR="0045769F" w:rsidRDefault="0045769F" w:rsidP="008539C5">
            <w:pPr>
              <w:jc w:val="both"/>
              <w:rPr>
                <w:b/>
                <w:bCs/>
              </w:rPr>
            </w:pPr>
            <w:r>
              <w:rPr>
                <w:b/>
                <w:bCs/>
              </w:rPr>
              <w:t>5b</w:t>
            </w:r>
          </w:p>
        </w:tc>
        <w:tc>
          <w:tcPr>
            <w:tcW w:w="602" w:type="dxa"/>
          </w:tcPr>
          <w:p w14:paraId="3194D36C" w14:textId="002A50B7" w:rsidR="0045769F" w:rsidRDefault="0045769F" w:rsidP="008539C5">
            <w:pPr>
              <w:jc w:val="both"/>
              <w:rPr>
                <w:b/>
                <w:bCs/>
              </w:rPr>
            </w:pPr>
            <w:r>
              <w:rPr>
                <w:b/>
                <w:bCs/>
              </w:rPr>
              <w:t>6a</w:t>
            </w:r>
          </w:p>
        </w:tc>
        <w:tc>
          <w:tcPr>
            <w:tcW w:w="574" w:type="dxa"/>
          </w:tcPr>
          <w:p w14:paraId="7E79FB37" w14:textId="33E7F950" w:rsidR="0045769F" w:rsidRDefault="0045769F" w:rsidP="008539C5">
            <w:pPr>
              <w:jc w:val="both"/>
              <w:rPr>
                <w:b/>
                <w:bCs/>
              </w:rPr>
            </w:pPr>
            <w:r>
              <w:rPr>
                <w:b/>
                <w:bCs/>
              </w:rPr>
              <w:t>7a</w:t>
            </w:r>
          </w:p>
        </w:tc>
        <w:tc>
          <w:tcPr>
            <w:tcW w:w="495" w:type="dxa"/>
          </w:tcPr>
          <w:p w14:paraId="41E17BFD" w14:textId="732748C8" w:rsidR="0045769F" w:rsidRDefault="0045769F" w:rsidP="008539C5">
            <w:pPr>
              <w:jc w:val="both"/>
              <w:rPr>
                <w:b/>
                <w:bCs/>
              </w:rPr>
            </w:pPr>
            <w:r>
              <w:rPr>
                <w:b/>
                <w:bCs/>
              </w:rPr>
              <w:t>8a</w:t>
            </w:r>
          </w:p>
        </w:tc>
        <w:tc>
          <w:tcPr>
            <w:tcW w:w="497"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97" w:type="dxa"/>
          </w:tcPr>
          <w:p w14:paraId="6034B556" w14:textId="086BB6E1" w:rsidR="0045769F" w:rsidRDefault="0045769F" w:rsidP="008539C5">
            <w:pPr>
              <w:jc w:val="both"/>
              <w:rPr>
                <w:b/>
                <w:bCs/>
              </w:rPr>
            </w:pPr>
            <w:r>
              <w:rPr>
                <w:b/>
                <w:bCs/>
              </w:rPr>
              <w:t>8d</w:t>
            </w:r>
          </w:p>
        </w:tc>
        <w:tc>
          <w:tcPr>
            <w:tcW w:w="494" w:type="dxa"/>
          </w:tcPr>
          <w:p w14:paraId="74576152" w14:textId="4848913C" w:rsidR="0045769F" w:rsidRDefault="0045769F" w:rsidP="008539C5">
            <w:pPr>
              <w:jc w:val="both"/>
              <w:rPr>
                <w:b/>
                <w:bCs/>
              </w:rPr>
            </w:pPr>
            <w:r>
              <w:rPr>
                <w:b/>
                <w:bCs/>
              </w:rPr>
              <w:t>8e</w:t>
            </w:r>
          </w:p>
        </w:tc>
      </w:tr>
      <w:tr w:rsidR="0045769F" w14:paraId="3AA324BC" w14:textId="573D7E4C" w:rsidTr="002C6A6A">
        <w:tc>
          <w:tcPr>
            <w:tcW w:w="1116" w:type="dxa"/>
          </w:tcPr>
          <w:p w14:paraId="7BBB5B4A" w14:textId="153AD781" w:rsidR="0045769F" w:rsidRPr="0045769F" w:rsidRDefault="0045769F" w:rsidP="008539C5">
            <w:pPr>
              <w:jc w:val="both"/>
            </w:pPr>
            <w:r w:rsidRPr="0045769F">
              <w:t>FL</w:t>
            </w:r>
            <w:r w:rsidR="00517F19">
              <w:t xml:space="preserve"> example</w:t>
            </w:r>
          </w:p>
        </w:tc>
        <w:tc>
          <w:tcPr>
            <w:tcW w:w="602" w:type="dxa"/>
          </w:tcPr>
          <w:p w14:paraId="5DAA2C74" w14:textId="6A8DFFFF" w:rsidR="0045769F" w:rsidRPr="0045769F" w:rsidRDefault="0045769F" w:rsidP="008539C5">
            <w:pPr>
              <w:jc w:val="both"/>
            </w:pPr>
            <w:r>
              <w:t>H</w:t>
            </w:r>
          </w:p>
        </w:tc>
        <w:tc>
          <w:tcPr>
            <w:tcW w:w="602" w:type="dxa"/>
          </w:tcPr>
          <w:p w14:paraId="647840AB" w14:textId="64A2D411" w:rsidR="0045769F" w:rsidRPr="0045769F" w:rsidRDefault="0045769F" w:rsidP="008539C5">
            <w:pPr>
              <w:jc w:val="both"/>
            </w:pPr>
            <w:r>
              <w:t>H</w:t>
            </w:r>
          </w:p>
        </w:tc>
        <w:tc>
          <w:tcPr>
            <w:tcW w:w="609" w:type="dxa"/>
          </w:tcPr>
          <w:p w14:paraId="7455DADA" w14:textId="55AE88BC" w:rsidR="0045769F" w:rsidRPr="0045769F" w:rsidRDefault="0045769F" w:rsidP="008539C5">
            <w:pPr>
              <w:jc w:val="both"/>
            </w:pPr>
            <w:r>
              <w:t>L</w:t>
            </w:r>
          </w:p>
        </w:tc>
        <w:tc>
          <w:tcPr>
            <w:tcW w:w="602" w:type="dxa"/>
          </w:tcPr>
          <w:p w14:paraId="1CB9CB44" w14:textId="23C0781A" w:rsidR="0045769F" w:rsidRPr="0045769F" w:rsidRDefault="0045769F" w:rsidP="008539C5">
            <w:pPr>
              <w:jc w:val="both"/>
            </w:pPr>
            <w:r>
              <w:t>M</w:t>
            </w:r>
          </w:p>
        </w:tc>
        <w:tc>
          <w:tcPr>
            <w:tcW w:w="602" w:type="dxa"/>
          </w:tcPr>
          <w:p w14:paraId="1EB7C31A" w14:textId="0CD1EDD5" w:rsidR="0045769F" w:rsidRPr="0045769F" w:rsidRDefault="0045769F" w:rsidP="008539C5">
            <w:pPr>
              <w:jc w:val="both"/>
            </w:pPr>
            <w:r>
              <w:t>H</w:t>
            </w:r>
          </w:p>
        </w:tc>
        <w:tc>
          <w:tcPr>
            <w:tcW w:w="610" w:type="dxa"/>
          </w:tcPr>
          <w:p w14:paraId="0AC4764B" w14:textId="6C9DABDD" w:rsidR="0045769F" w:rsidRPr="0045769F" w:rsidRDefault="0045769F" w:rsidP="008539C5">
            <w:pPr>
              <w:jc w:val="both"/>
            </w:pPr>
            <w:r>
              <w:t>H</w:t>
            </w:r>
          </w:p>
        </w:tc>
        <w:tc>
          <w:tcPr>
            <w:tcW w:w="602" w:type="dxa"/>
          </w:tcPr>
          <w:p w14:paraId="2DFAD76A" w14:textId="77D732EB" w:rsidR="0045769F" w:rsidRPr="0045769F" w:rsidRDefault="0045769F" w:rsidP="008539C5">
            <w:pPr>
              <w:jc w:val="both"/>
            </w:pPr>
            <w:r>
              <w:t>H</w:t>
            </w:r>
          </w:p>
        </w:tc>
        <w:tc>
          <w:tcPr>
            <w:tcW w:w="611" w:type="dxa"/>
          </w:tcPr>
          <w:p w14:paraId="0B26D1E1" w14:textId="3B15CC79" w:rsidR="0045769F" w:rsidRPr="0045769F" w:rsidRDefault="003F2BC8" w:rsidP="008539C5">
            <w:pPr>
              <w:jc w:val="both"/>
            </w:pPr>
            <w:r>
              <w:t>M</w:t>
            </w:r>
          </w:p>
        </w:tc>
        <w:tc>
          <w:tcPr>
            <w:tcW w:w="602" w:type="dxa"/>
          </w:tcPr>
          <w:p w14:paraId="6B4E6C71" w14:textId="4E521C84" w:rsidR="0045769F" w:rsidRPr="0045769F" w:rsidRDefault="003F2BC8" w:rsidP="008539C5">
            <w:pPr>
              <w:jc w:val="both"/>
            </w:pPr>
            <w:r>
              <w:t>L</w:t>
            </w:r>
          </w:p>
        </w:tc>
        <w:tc>
          <w:tcPr>
            <w:tcW w:w="574" w:type="dxa"/>
          </w:tcPr>
          <w:p w14:paraId="3B988470" w14:textId="3F1CD6A2" w:rsidR="0045769F" w:rsidRPr="0045769F" w:rsidRDefault="003F2BC8" w:rsidP="008539C5">
            <w:pPr>
              <w:jc w:val="both"/>
            </w:pPr>
            <w:r>
              <w:t>H</w:t>
            </w:r>
          </w:p>
        </w:tc>
        <w:tc>
          <w:tcPr>
            <w:tcW w:w="495" w:type="dxa"/>
          </w:tcPr>
          <w:p w14:paraId="7ABE746E" w14:textId="5062E728" w:rsidR="0045769F" w:rsidRPr="0045769F" w:rsidRDefault="003F2BC8" w:rsidP="008539C5">
            <w:pPr>
              <w:jc w:val="both"/>
            </w:pPr>
            <w:r>
              <w:t>M</w:t>
            </w:r>
          </w:p>
        </w:tc>
        <w:tc>
          <w:tcPr>
            <w:tcW w:w="497"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97" w:type="dxa"/>
          </w:tcPr>
          <w:p w14:paraId="45076B74" w14:textId="72A8441E" w:rsidR="0045769F" w:rsidRPr="0045769F" w:rsidRDefault="003F2BC8" w:rsidP="008539C5">
            <w:pPr>
              <w:jc w:val="both"/>
            </w:pPr>
            <w:r>
              <w:t>L</w:t>
            </w:r>
          </w:p>
        </w:tc>
        <w:tc>
          <w:tcPr>
            <w:tcW w:w="494" w:type="dxa"/>
          </w:tcPr>
          <w:p w14:paraId="6D231F05" w14:textId="3C4A24A4" w:rsidR="0045769F" w:rsidRPr="0045769F" w:rsidRDefault="003F2BC8" w:rsidP="008539C5">
            <w:pPr>
              <w:jc w:val="both"/>
            </w:pPr>
            <w:r>
              <w:t>M</w:t>
            </w:r>
          </w:p>
        </w:tc>
      </w:tr>
      <w:tr w:rsidR="0045769F" w14:paraId="4C777424" w14:textId="7769F4DB" w:rsidTr="002C6A6A">
        <w:tc>
          <w:tcPr>
            <w:tcW w:w="1116"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2"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2"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09"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2"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2"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602"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602"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4"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5"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7"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97"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4"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C6A6A">
        <w:tc>
          <w:tcPr>
            <w:tcW w:w="1116" w:type="dxa"/>
          </w:tcPr>
          <w:p w14:paraId="1DAF78E0" w14:textId="1C1C4A2D" w:rsidR="00437CFE" w:rsidRPr="0045769F" w:rsidRDefault="00437CFE" w:rsidP="00437CFE">
            <w:pPr>
              <w:jc w:val="both"/>
              <w:rPr>
                <w:lang w:eastAsia="ko-KR"/>
              </w:rPr>
            </w:pPr>
            <w:r>
              <w:rPr>
                <w:rFonts w:hint="eastAsia"/>
                <w:lang w:eastAsia="ko-KR"/>
              </w:rPr>
              <w:t>Samsung</w:t>
            </w:r>
          </w:p>
        </w:tc>
        <w:tc>
          <w:tcPr>
            <w:tcW w:w="602" w:type="dxa"/>
          </w:tcPr>
          <w:p w14:paraId="6FBCDD26" w14:textId="7B85B74D" w:rsidR="00437CFE" w:rsidRPr="0045769F" w:rsidRDefault="00437CFE" w:rsidP="00437CFE">
            <w:pPr>
              <w:jc w:val="both"/>
            </w:pPr>
            <w:r>
              <w:rPr>
                <w:rFonts w:hint="eastAsia"/>
                <w:lang w:eastAsia="ko-KR"/>
              </w:rPr>
              <w:t>L</w:t>
            </w:r>
          </w:p>
        </w:tc>
        <w:tc>
          <w:tcPr>
            <w:tcW w:w="602" w:type="dxa"/>
          </w:tcPr>
          <w:p w14:paraId="3B7CE85A" w14:textId="53D5EDF2" w:rsidR="00437CFE" w:rsidRPr="0045769F" w:rsidRDefault="00437CFE" w:rsidP="00437CFE">
            <w:pPr>
              <w:jc w:val="both"/>
            </w:pPr>
            <w:r>
              <w:rPr>
                <w:rFonts w:hint="eastAsia"/>
                <w:lang w:eastAsia="ko-KR"/>
              </w:rPr>
              <w:t>L</w:t>
            </w:r>
          </w:p>
        </w:tc>
        <w:tc>
          <w:tcPr>
            <w:tcW w:w="609" w:type="dxa"/>
          </w:tcPr>
          <w:p w14:paraId="41EA8DC0" w14:textId="5116492F" w:rsidR="00437CFE" w:rsidRPr="0045769F" w:rsidRDefault="00437CFE" w:rsidP="00437CFE">
            <w:pPr>
              <w:jc w:val="both"/>
            </w:pPr>
            <w:r>
              <w:rPr>
                <w:rFonts w:hint="eastAsia"/>
                <w:lang w:eastAsia="ko-KR"/>
              </w:rPr>
              <w:t>L</w:t>
            </w:r>
          </w:p>
        </w:tc>
        <w:tc>
          <w:tcPr>
            <w:tcW w:w="602" w:type="dxa"/>
          </w:tcPr>
          <w:p w14:paraId="5E4CDC69" w14:textId="5F027BF8" w:rsidR="00437CFE" w:rsidRPr="0045769F" w:rsidRDefault="00437CFE" w:rsidP="00437CFE">
            <w:pPr>
              <w:jc w:val="both"/>
            </w:pPr>
            <w:r>
              <w:rPr>
                <w:rFonts w:hint="eastAsia"/>
                <w:lang w:eastAsia="ko-KR"/>
              </w:rPr>
              <w:t>H</w:t>
            </w:r>
          </w:p>
        </w:tc>
        <w:tc>
          <w:tcPr>
            <w:tcW w:w="602" w:type="dxa"/>
          </w:tcPr>
          <w:p w14:paraId="45B083EF" w14:textId="7D5AC882" w:rsidR="00437CFE" w:rsidRPr="0045769F" w:rsidRDefault="00437CFE" w:rsidP="00437CFE">
            <w:pPr>
              <w:jc w:val="both"/>
            </w:pPr>
            <w:r>
              <w:rPr>
                <w:rFonts w:hint="eastAsia"/>
                <w:lang w:eastAsia="ko-KR"/>
              </w:rPr>
              <w:t>H</w:t>
            </w:r>
          </w:p>
        </w:tc>
        <w:tc>
          <w:tcPr>
            <w:tcW w:w="610" w:type="dxa"/>
          </w:tcPr>
          <w:p w14:paraId="1FC22EDC" w14:textId="1ECB2741" w:rsidR="00437CFE" w:rsidRPr="0045769F" w:rsidRDefault="00437CFE" w:rsidP="00437CFE">
            <w:pPr>
              <w:jc w:val="both"/>
            </w:pPr>
            <w:r>
              <w:rPr>
                <w:rFonts w:hint="eastAsia"/>
                <w:lang w:eastAsia="ko-KR"/>
              </w:rPr>
              <w:t>L</w:t>
            </w:r>
          </w:p>
        </w:tc>
        <w:tc>
          <w:tcPr>
            <w:tcW w:w="602" w:type="dxa"/>
          </w:tcPr>
          <w:p w14:paraId="778C68E3" w14:textId="72AD9E2F" w:rsidR="00437CFE" w:rsidRPr="0045769F" w:rsidRDefault="00437CFE" w:rsidP="00437CFE">
            <w:pPr>
              <w:jc w:val="both"/>
            </w:pPr>
            <w:r>
              <w:rPr>
                <w:rFonts w:hint="eastAsia"/>
                <w:lang w:eastAsia="ko-KR"/>
              </w:rPr>
              <w:t>L</w:t>
            </w:r>
          </w:p>
        </w:tc>
        <w:tc>
          <w:tcPr>
            <w:tcW w:w="611" w:type="dxa"/>
          </w:tcPr>
          <w:p w14:paraId="60A0CACB" w14:textId="099A6C69" w:rsidR="00437CFE" w:rsidRPr="0045769F" w:rsidRDefault="00437CFE" w:rsidP="00437CFE">
            <w:pPr>
              <w:jc w:val="both"/>
            </w:pPr>
            <w:r>
              <w:rPr>
                <w:rFonts w:hint="eastAsia"/>
                <w:lang w:eastAsia="ko-KR"/>
              </w:rPr>
              <w:t>L</w:t>
            </w:r>
          </w:p>
        </w:tc>
        <w:tc>
          <w:tcPr>
            <w:tcW w:w="602" w:type="dxa"/>
          </w:tcPr>
          <w:p w14:paraId="1390B12E" w14:textId="043DAB06" w:rsidR="00437CFE" w:rsidRPr="0045769F" w:rsidRDefault="00437CFE" w:rsidP="00437CFE">
            <w:pPr>
              <w:jc w:val="both"/>
            </w:pPr>
            <w:r>
              <w:rPr>
                <w:rFonts w:hint="eastAsia"/>
                <w:lang w:eastAsia="ko-KR"/>
              </w:rPr>
              <w:t>H</w:t>
            </w:r>
          </w:p>
        </w:tc>
        <w:tc>
          <w:tcPr>
            <w:tcW w:w="574" w:type="dxa"/>
          </w:tcPr>
          <w:p w14:paraId="54AB849F" w14:textId="4CD6C578" w:rsidR="00437CFE" w:rsidRPr="0045769F" w:rsidRDefault="00437CFE" w:rsidP="00437CFE">
            <w:pPr>
              <w:jc w:val="both"/>
            </w:pPr>
            <w:r>
              <w:rPr>
                <w:rFonts w:hint="eastAsia"/>
                <w:lang w:eastAsia="ko-KR"/>
              </w:rPr>
              <w:t>L</w:t>
            </w:r>
          </w:p>
        </w:tc>
        <w:tc>
          <w:tcPr>
            <w:tcW w:w="495" w:type="dxa"/>
          </w:tcPr>
          <w:p w14:paraId="43930BB4" w14:textId="66626096" w:rsidR="00437CFE" w:rsidRPr="0045769F" w:rsidRDefault="00437CFE" w:rsidP="00437CFE">
            <w:pPr>
              <w:jc w:val="both"/>
            </w:pPr>
            <w:r>
              <w:rPr>
                <w:rFonts w:hint="eastAsia"/>
                <w:lang w:eastAsia="ko-KR"/>
              </w:rPr>
              <w:t>L</w:t>
            </w:r>
          </w:p>
        </w:tc>
        <w:tc>
          <w:tcPr>
            <w:tcW w:w="497"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97" w:type="dxa"/>
          </w:tcPr>
          <w:p w14:paraId="7CA72B9B" w14:textId="565C83F4" w:rsidR="00437CFE" w:rsidRPr="0045769F" w:rsidRDefault="00437CFE" w:rsidP="00437CFE">
            <w:pPr>
              <w:jc w:val="both"/>
            </w:pPr>
            <w:r>
              <w:rPr>
                <w:rFonts w:hint="eastAsia"/>
                <w:lang w:eastAsia="ko-KR"/>
              </w:rPr>
              <w:t>L</w:t>
            </w:r>
          </w:p>
        </w:tc>
        <w:tc>
          <w:tcPr>
            <w:tcW w:w="494"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C6A6A">
        <w:tc>
          <w:tcPr>
            <w:tcW w:w="1116" w:type="dxa"/>
          </w:tcPr>
          <w:p w14:paraId="5C1A81D5" w14:textId="2758B6EF" w:rsidR="00F22998" w:rsidRDefault="00F22998" w:rsidP="00437CFE">
            <w:pPr>
              <w:jc w:val="both"/>
              <w:rPr>
                <w:lang w:eastAsia="ko-KR"/>
              </w:rPr>
            </w:pPr>
            <w:r>
              <w:rPr>
                <w:lang w:eastAsia="ko-KR"/>
              </w:rPr>
              <w:t>OPPO</w:t>
            </w:r>
          </w:p>
        </w:tc>
        <w:tc>
          <w:tcPr>
            <w:tcW w:w="602" w:type="dxa"/>
          </w:tcPr>
          <w:p w14:paraId="7FF3BFF6" w14:textId="116EB962" w:rsidR="00F22998" w:rsidRDefault="00F22998" w:rsidP="00437CFE">
            <w:pPr>
              <w:jc w:val="both"/>
              <w:rPr>
                <w:lang w:eastAsia="ko-KR"/>
              </w:rPr>
            </w:pPr>
            <w:r>
              <w:rPr>
                <w:lang w:eastAsia="ko-KR"/>
              </w:rPr>
              <w:t>H</w:t>
            </w:r>
          </w:p>
        </w:tc>
        <w:tc>
          <w:tcPr>
            <w:tcW w:w="602" w:type="dxa"/>
          </w:tcPr>
          <w:p w14:paraId="45183CAC" w14:textId="5FCA8DCF" w:rsidR="00F22998" w:rsidRDefault="00F22998" w:rsidP="00437CFE">
            <w:pPr>
              <w:jc w:val="both"/>
              <w:rPr>
                <w:lang w:eastAsia="ko-KR"/>
              </w:rPr>
            </w:pPr>
            <w:r>
              <w:rPr>
                <w:lang w:eastAsia="ko-KR"/>
              </w:rPr>
              <w:t>H</w:t>
            </w:r>
          </w:p>
        </w:tc>
        <w:tc>
          <w:tcPr>
            <w:tcW w:w="609" w:type="dxa"/>
          </w:tcPr>
          <w:p w14:paraId="4DDC7983" w14:textId="14B27763" w:rsidR="00F22998" w:rsidRDefault="00F22998" w:rsidP="00437CFE">
            <w:pPr>
              <w:jc w:val="both"/>
              <w:rPr>
                <w:lang w:eastAsia="ko-KR"/>
              </w:rPr>
            </w:pPr>
            <w:r>
              <w:rPr>
                <w:lang w:eastAsia="ko-KR"/>
              </w:rPr>
              <w:t>L</w:t>
            </w:r>
          </w:p>
        </w:tc>
        <w:tc>
          <w:tcPr>
            <w:tcW w:w="602" w:type="dxa"/>
          </w:tcPr>
          <w:p w14:paraId="1E2E6711" w14:textId="5A943B3D" w:rsidR="00F22998" w:rsidRDefault="00F22998" w:rsidP="00437CFE">
            <w:pPr>
              <w:jc w:val="both"/>
              <w:rPr>
                <w:lang w:eastAsia="ko-KR"/>
              </w:rPr>
            </w:pPr>
            <w:r>
              <w:rPr>
                <w:lang w:eastAsia="ko-KR"/>
              </w:rPr>
              <w:t>M</w:t>
            </w:r>
          </w:p>
        </w:tc>
        <w:tc>
          <w:tcPr>
            <w:tcW w:w="602" w:type="dxa"/>
          </w:tcPr>
          <w:p w14:paraId="7534ADCC" w14:textId="03B17CD0" w:rsidR="00F22998" w:rsidRDefault="00F22998" w:rsidP="00437CFE">
            <w:pPr>
              <w:jc w:val="both"/>
              <w:rPr>
                <w:lang w:eastAsia="ko-KR"/>
              </w:rPr>
            </w:pPr>
            <w:r>
              <w:rPr>
                <w:lang w:eastAsia="ko-KR"/>
              </w:rPr>
              <w:t>M</w:t>
            </w:r>
          </w:p>
        </w:tc>
        <w:tc>
          <w:tcPr>
            <w:tcW w:w="610" w:type="dxa"/>
          </w:tcPr>
          <w:p w14:paraId="00FC54EA" w14:textId="4B0DEF62" w:rsidR="00F22998" w:rsidRDefault="00F22998" w:rsidP="00437CFE">
            <w:pPr>
              <w:jc w:val="both"/>
              <w:rPr>
                <w:lang w:eastAsia="ko-KR"/>
              </w:rPr>
            </w:pPr>
            <w:r>
              <w:rPr>
                <w:lang w:eastAsia="ko-KR"/>
              </w:rPr>
              <w:t>L</w:t>
            </w:r>
          </w:p>
        </w:tc>
        <w:tc>
          <w:tcPr>
            <w:tcW w:w="602" w:type="dxa"/>
          </w:tcPr>
          <w:p w14:paraId="6B523467" w14:textId="78AF3AA7" w:rsidR="00F22998" w:rsidRDefault="00F22998" w:rsidP="00437CFE">
            <w:pPr>
              <w:jc w:val="both"/>
              <w:rPr>
                <w:lang w:eastAsia="ko-KR"/>
              </w:rPr>
            </w:pPr>
            <w:r>
              <w:rPr>
                <w:lang w:eastAsia="ko-KR"/>
              </w:rPr>
              <w:t>H</w:t>
            </w:r>
          </w:p>
        </w:tc>
        <w:tc>
          <w:tcPr>
            <w:tcW w:w="611" w:type="dxa"/>
          </w:tcPr>
          <w:p w14:paraId="4BB13161" w14:textId="1D9ACEA2" w:rsidR="00F22998" w:rsidRDefault="00F22998" w:rsidP="00437CFE">
            <w:pPr>
              <w:jc w:val="both"/>
              <w:rPr>
                <w:lang w:eastAsia="ko-KR"/>
              </w:rPr>
            </w:pPr>
            <w:r>
              <w:rPr>
                <w:lang w:eastAsia="ko-KR"/>
              </w:rPr>
              <w:t>L</w:t>
            </w:r>
          </w:p>
        </w:tc>
        <w:tc>
          <w:tcPr>
            <w:tcW w:w="602" w:type="dxa"/>
          </w:tcPr>
          <w:p w14:paraId="67C03313" w14:textId="756A0D8E" w:rsidR="00F22998" w:rsidRDefault="00F22998" w:rsidP="00437CFE">
            <w:pPr>
              <w:jc w:val="both"/>
              <w:rPr>
                <w:lang w:eastAsia="ko-KR"/>
              </w:rPr>
            </w:pPr>
            <w:r>
              <w:rPr>
                <w:lang w:eastAsia="ko-KR"/>
              </w:rPr>
              <w:t>H</w:t>
            </w:r>
          </w:p>
        </w:tc>
        <w:tc>
          <w:tcPr>
            <w:tcW w:w="574" w:type="dxa"/>
          </w:tcPr>
          <w:p w14:paraId="53743BC3" w14:textId="1A0858E6" w:rsidR="00F22998" w:rsidRDefault="005874C9" w:rsidP="00437CFE">
            <w:pPr>
              <w:jc w:val="both"/>
              <w:rPr>
                <w:lang w:eastAsia="ko-KR"/>
              </w:rPr>
            </w:pPr>
            <w:r>
              <w:rPr>
                <w:lang w:eastAsia="ko-KR"/>
              </w:rPr>
              <w:t>L</w:t>
            </w:r>
          </w:p>
        </w:tc>
        <w:tc>
          <w:tcPr>
            <w:tcW w:w="495" w:type="dxa"/>
          </w:tcPr>
          <w:p w14:paraId="2D259C34" w14:textId="0096E837" w:rsidR="00F22998" w:rsidRDefault="00F22998" w:rsidP="00437CFE">
            <w:pPr>
              <w:jc w:val="both"/>
              <w:rPr>
                <w:lang w:eastAsia="ko-KR"/>
              </w:rPr>
            </w:pPr>
            <w:r>
              <w:rPr>
                <w:lang w:eastAsia="ko-KR"/>
              </w:rPr>
              <w:t>H</w:t>
            </w:r>
          </w:p>
        </w:tc>
        <w:tc>
          <w:tcPr>
            <w:tcW w:w="497"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97" w:type="dxa"/>
          </w:tcPr>
          <w:p w14:paraId="1F299BC8" w14:textId="6A4F8FC6" w:rsidR="00F22998" w:rsidRDefault="005874C9" w:rsidP="00437CFE">
            <w:pPr>
              <w:jc w:val="both"/>
              <w:rPr>
                <w:lang w:eastAsia="ko-KR"/>
              </w:rPr>
            </w:pPr>
            <w:r>
              <w:rPr>
                <w:lang w:eastAsia="ko-KR"/>
              </w:rPr>
              <w:t>L</w:t>
            </w:r>
          </w:p>
        </w:tc>
        <w:tc>
          <w:tcPr>
            <w:tcW w:w="494" w:type="dxa"/>
          </w:tcPr>
          <w:p w14:paraId="1A4A0061" w14:textId="094B98EB" w:rsidR="00F22998" w:rsidRDefault="005874C9" w:rsidP="00437CFE">
            <w:pPr>
              <w:jc w:val="both"/>
              <w:rPr>
                <w:lang w:eastAsia="ko-KR"/>
              </w:rPr>
            </w:pPr>
            <w:r>
              <w:rPr>
                <w:lang w:eastAsia="ko-KR"/>
              </w:rPr>
              <w:t>M</w:t>
            </w:r>
          </w:p>
        </w:tc>
      </w:tr>
      <w:tr w:rsidR="000E2AA0" w14:paraId="4F57C19A" w14:textId="77777777" w:rsidTr="002C6A6A">
        <w:tc>
          <w:tcPr>
            <w:tcW w:w="1116" w:type="dxa"/>
          </w:tcPr>
          <w:p w14:paraId="15BBDEFE" w14:textId="40519848" w:rsidR="000E2AA0" w:rsidRDefault="000E2AA0" w:rsidP="000E2AA0">
            <w:pPr>
              <w:jc w:val="both"/>
              <w:rPr>
                <w:lang w:eastAsia="ko-KR"/>
              </w:rPr>
            </w:pPr>
            <w:r>
              <w:rPr>
                <w:lang w:eastAsia="ko-KR"/>
              </w:rPr>
              <w:t>Panasonic</w:t>
            </w:r>
          </w:p>
        </w:tc>
        <w:tc>
          <w:tcPr>
            <w:tcW w:w="602" w:type="dxa"/>
          </w:tcPr>
          <w:p w14:paraId="63666A59" w14:textId="18F9E362" w:rsidR="000E2AA0" w:rsidRDefault="000E2AA0" w:rsidP="000E2AA0">
            <w:pPr>
              <w:jc w:val="both"/>
              <w:rPr>
                <w:lang w:eastAsia="ko-KR"/>
              </w:rPr>
            </w:pPr>
            <w:r>
              <w:t>H</w:t>
            </w:r>
          </w:p>
        </w:tc>
        <w:tc>
          <w:tcPr>
            <w:tcW w:w="602" w:type="dxa"/>
          </w:tcPr>
          <w:p w14:paraId="6B0ABB63" w14:textId="4594E6D1" w:rsidR="000E2AA0" w:rsidRDefault="000E2AA0" w:rsidP="000E2AA0">
            <w:pPr>
              <w:jc w:val="both"/>
              <w:rPr>
                <w:lang w:eastAsia="ko-KR"/>
              </w:rPr>
            </w:pPr>
            <w:r>
              <w:t>H</w:t>
            </w:r>
          </w:p>
        </w:tc>
        <w:tc>
          <w:tcPr>
            <w:tcW w:w="609" w:type="dxa"/>
          </w:tcPr>
          <w:p w14:paraId="15C3A3C1" w14:textId="7C67ACF3" w:rsidR="000E2AA0" w:rsidRDefault="000E2AA0" w:rsidP="000E2AA0">
            <w:pPr>
              <w:jc w:val="both"/>
              <w:rPr>
                <w:lang w:eastAsia="ko-KR"/>
              </w:rPr>
            </w:pPr>
            <w:r>
              <w:t>L</w:t>
            </w:r>
          </w:p>
        </w:tc>
        <w:tc>
          <w:tcPr>
            <w:tcW w:w="602" w:type="dxa"/>
          </w:tcPr>
          <w:p w14:paraId="0D6DCE0D" w14:textId="3062DBFE" w:rsidR="000E2AA0" w:rsidRDefault="000E2AA0" w:rsidP="000E2AA0">
            <w:pPr>
              <w:jc w:val="both"/>
              <w:rPr>
                <w:lang w:eastAsia="ko-KR"/>
              </w:rPr>
            </w:pPr>
            <w:r>
              <w:t>M</w:t>
            </w:r>
          </w:p>
        </w:tc>
        <w:tc>
          <w:tcPr>
            <w:tcW w:w="602" w:type="dxa"/>
          </w:tcPr>
          <w:p w14:paraId="48867F45" w14:textId="5B9E6089" w:rsidR="000E2AA0" w:rsidRDefault="000E2AA0" w:rsidP="000E2AA0">
            <w:pPr>
              <w:jc w:val="both"/>
              <w:rPr>
                <w:lang w:eastAsia="ko-KR"/>
              </w:rPr>
            </w:pPr>
            <w:r>
              <w:t>H</w:t>
            </w:r>
          </w:p>
        </w:tc>
        <w:tc>
          <w:tcPr>
            <w:tcW w:w="610" w:type="dxa"/>
          </w:tcPr>
          <w:p w14:paraId="6ACD5CE5" w14:textId="65EA49A0" w:rsidR="000E2AA0" w:rsidRDefault="000E2AA0" w:rsidP="000E2AA0">
            <w:pPr>
              <w:jc w:val="both"/>
              <w:rPr>
                <w:lang w:eastAsia="ko-KR"/>
              </w:rPr>
            </w:pPr>
            <w:r>
              <w:t>M</w:t>
            </w:r>
          </w:p>
        </w:tc>
        <w:tc>
          <w:tcPr>
            <w:tcW w:w="602" w:type="dxa"/>
          </w:tcPr>
          <w:p w14:paraId="6371AD6F" w14:textId="68176181" w:rsidR="000E2AA0" w:rsidRDefault="000E2AA0" w:rsidP="000E2AA0">
            <w:pPr>
              <w:jc w:val="both"/>
              <w:rPr>
                <w:lang w:eastAsia="ko-KR"/>
              </w:rPr>
            </w:pPr>
            <w:r>
              <w:t>H</w:t>
            </w:r>
          </w:p>
        </w:tc>
        <w:tc>
          <w:tcPr>
            <w:tcW w:w="611" w:type="dxa"/>
          </w:tcPr>
          <w:p w14:paraId="1B175910" w14:textId="64047EA8" w:rsidR="000E2AA0" w:rsidRDefault="000E2AA0" w:rsidP="000E2AA0">
            <w:pPr>
              <w:jc w:val="both"/>
              <w:rPr>
                <w:lang w:eastAsia="ko-KR"/>
              </w:rPr>
            </w:pPr>
            <w:r>
              <w:t>H</w:t>
            </w:r>
          </w:p>
        </w:tc>
        <w:tc>
          <w:tcPr>
            <w:tcW w:w="602" w:type="dxa"/>
          </w:tcPr>
          <w:p w14:paraId="69C07734" w14:textId="1B7BE958" w:rsidR="000E2AA0" w:rsidRDefault="000E2AA0" w:rsidP="000E2AA0">
            <w:pPr>
              <w:jc w:val="both"/>
              <w:rPr>
                <w:lang w:eastAsia="ko-KR"/>
              </w:rPr>
            </w:pPr>
            <w:r>
              <w:t>L</w:t>
            </w:r>
          </w:p>
        </w:tc>
        <w:tc>
          <w:tcPr>
            <w:tcW w:w="574" w:type="dxa"/>
          </w:tcPr>
          <w:p w14:paraId="17A9EF2B" w14:textId="7BB3A789" w:rsidR="000E2AA0" w:rsidRDefault="000E2AA0" w:rsidP="000E2AA0">
            <w:pPr>
              <w:jc w:val="both"/>
              <w:rPr>
                <w:lang w:eastAsia="ko-KR"/>
              </w:rPr>
            </w:pPr>
            <w:r>
              <w:t>M</w:t>
            </w:r>
          </w:p>
        </w:tc>
        <w:tc>
          <w:tcPr>
            <w:tcW w:w="495" w:type="dxa"/>
          </w:tcPr>
          <w:p w14:paraId="6D48FFF6" w14:textId="362F396B" w:rsidR="000E2AA0" w:rsidRDefault="000E2AA0" w:rsidP="000E2AA0">
            <w:pPr>
              <w:jc w:val="both"/>
              <w:rPr>
                <w:lang w:eastAsia="ko-KR"/>
              </w:rPr>
            </w:pPr>
            <w:r>
              <w:t>M</w:t>
            </w:r>
          </w:p>
        </w:tc>
        <w:tc>
          <w:tcPr>
            <w:tcW w:w="497"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97" w:type="dxa"/>
          </w:tcPr>
          <w:p w14:paraId="7D58613F" w14:textId="7E101DCA" w:rsidR="000E2AA0" w:rsidRDefault="000E2AA0" w:rsidP="000E2AA0">
            <w:pPr>
              <w:jc w:val="both"/>
              <w:rPr>
                <w:lang w:eastAsia="ko-KR"/>
              </w:rPr>
            </w:pPr>
            <w:r>
              <w:t>M</w:t>
            </w:r>
          </w:p>
        </w:tc>
        <w:tc>
          <w:tcPr>
            <w:tcW w:w="494" w:type="dxa"/>
          </w:tcPr>
          <w:p w14:paraId="4297A9BE" w14:textId="4B53C4EB" w:rsidR="000E2AA0" w:rsidRDefault="000E2AA0" w:rsidP="000E2AA0">
            <w:pPr>
              <w:jc w:val="both"/>
              <w:rPr>
                <w:lang w:eastAsia="ko-KR"/>
              </w:rPr>
            </w:pPr>
            <w:r>
              <w:t>M</w:t>
            </w:r>
          </w:p>
        </w:tc>
      </w:tr>
      <w:tr w:rsidR="00716D22" w14:paraId="1EA3C182" w14:textId="77777777" w:rsidTr="002C6A6A">
        <w:tc>
          <w:tcPr>
            <w:tcW w:w="1116" w:type="dxa"/>
          </w:tcPr>
          <w:p w14:paraId="5E077C6A" w14:textId="6367C6B5" w:rsidR="00716D22" w:rsidRDefault="00716D22" w:rsidP="00716D22">
            <w:pPr>
              <w:jc w:val="both"/>
              <w:rPr>
                <w:lang w:eastAsia="ko-KR"/>
              </w:rPr>
            </w:pPr>
            <w:r>
              <w:rPr>
                <w:lang w:eastAsia="ko-KR"/>
              </w:rPr>
              <w:t>Sharp</w:t>
            </w:r>
          </w:p>
        </w:tc>
        <w:tc>
          <w:tcPr>
            <w:tcW w:w="602" w:type="dxa"/>
          </w:tcPr>
          <w:p w14:paraId="603CD89B" w14:textId="1956A71B" w:rsidR="00716D22" w:rsidRDefault="00672E3D" w:rsidP="00716D22">
            <w:pPr>
              <w:jc w:val="both"/>
            </w:pPr>
            <w:r>
              <w:rPr>
                <w:lang w:eastAsia="ko-KR"/>
              </w:rPr>
              <w:t>L</w:t>
            </w:r>
          </w:p>
        </w:tc>
        <w:tc>
          <w:tcPr>
            <w:tcW w:w="602" w:type="dxa"/>
          </w:tcPr>
          <w:p w14:paraId="194E93F1" w14:textId="64AA3AE1" w:rsidR="00716D22" w:rsidRDefault="00672E3D" w:rsidP="00716D22">
            <w:pPr>
              <w:jc w:val="both"/>
            </w:pPr>
            <w:r>
              <w:rPr>
                <w:lang w:eastAsia="ko-KR"/>
              </w:rPr>
              <w:t>L</w:t>
            </w:r>
          </w:p>
        </w:tc>
        <w:tc>
          <w:tcPr>
            <w:tcW w:w="609" w:type="dxa"/>
          </w:tcPr>
          <w:p w14:paraId="768E5206" w14:textId="68166B7C" w:rsidR="00716D22" w:rsidRDefault="00716D22" w:rsidP="00716D22">
            <w:pPr>
              <w:jc w:val="both"/>
            </w:pPr>
            <w:r>
              <w:rPr>
                <w:lang w:eastAsia="ko-KR"/>
              </w:rPr>
              <w:t>M</w:t>
            </w:r>
          </w:p>
        </w:tc>
        <w:tc>
          <w:tcPr>
            <w:tcW w:w="602" w:type="dxa"/>
          </w:tcPr>
          <w:p w14:paraId="4CEDA957" w14:textId="3F26639E" w:rsidR="00716D22" w:rsidRDefault="00716D22" w:rsidP="00716D22">
            <w:pPr>
              <w:jc w:val="both"/>
            </w:pPr>
            <w:r>
              <w:rPr>
                <w:lang w:eastAsia="ko-KR"/>
              </w:rPr>
              <w:t>H</w:t>
            </w:r>
          </w:p>
        </w:tc>
        <w:tc>
          <w:tcPr>
            <w:tcW w:w="602" w:type="dxa"/>
          </w:tcPr>
          <w:p w14:paraId="54863D81" w14:textId="3EC869A2" w:rsidR="00716D22" w:rsidRDefault="00716D22" w:rsidP="00716D22">
            <w:pPr>
              <w:jc w:val="both"/>
            </w:pPr>
            <w:r>
              <w:rPr>
                <w:lang w:eastAsia="ko-KR"/>
              </w:rPr>
              <w:t>H</w:t>
            </w:r>
          </w:p>
        </w:tc>
        <w:tc>
          <w:tcPr>
            <w:tcW w:w="610" w:type="dxa"/>
          </w:tcPr>
          <w:p w14:paraId="3CF261F8" w14:textId="29893F66" w:rsidR="00716D22" w:rsidRDefault="00716D22" w:rsidP="00716D22">
            <w:pPr>
              <w:jc w:val="both"/>
            </w:pPr>
            <w:r>
              <w:rPr>
                <w:lang w:eastAsia="ko-KR"/>
              </w:rPr>
              <w:t>L</w:t>
            </w:r>
          </w:p>
        </w:tc>
        <w:tc>
          <w:tcPr>
            <w:tcW w:w="602" w:type="dxa"/>
          </w:tcPr>
          <w:p w14:paraId="39A53458" w14:textId="1151F3D7" w:rsidR="00716D22" w:rsidRDefault="00716D22" w:rsidP="00716D22">
            <w:pPr>
              <w:jc w:val="both"/>
            </w:pPr>
            <w:r>
              <w:rPr>
                <w:lang w:eastAsia="ko-KR"/>
              </w:rPr>
              <w:t>M</w:t>
            </w:r>
          </w:p>
        </w:tc>
        <w:tc>
          <w:tcPr>
            <w:tcW w:w="611" w:type="dxa"/>
          </w:tcPr>
          <w:p w14:paraId="11D5F83A" w14:textId="10043309" w:rsidR="00716D22" w:rsidRDefault="00716D22" w:rsidP="00716D22">
            <w:pPr>
              <w:jc w:val="both"/>
            </w:pPr>
            <w:r>
              <w:rPr>
                <w:lang w:eastAsia="ko-KR"/>
              </w:rPr>
              <w:t>M</w:t>
            </w:r>
          </w:p>
        </w:tc>
        <w:tc>
          <w:tcPr>
            <w:tcW w:w="602" w:type="dxa"/>
          </w:tcPr>
          <w:p w14:paraId="58A07DE5" w14:textId="0C268F07" w:rsidR="00716D22" w:rsidRDefault="00716D22" w:rsidP="00716D22">
            <w:pPr>
              <w:jc w:val="both"/>
            </w:pPr>
            <w:r>
              <w:rPr>
                <w:lang w:eastAsia="ko-KR"/>
              </w:rPr>
              <w:t>H</w:t>
            </w:r>
          </w:p>
        </w:tc>
        <w:tc>
          <w:tcPr>
            <w:tcW w:w="574" w:type="dxa"/>
          </w:tcPr>
          <w:p w14:paraId="200A9635" w14:textId="3E49C035" w:rsidR="00716D22" w:rsidRDefault="00716D22" w:rsidP="00716D22">
            <w:pPr>
              <w:jc w:val="both"/>
            </w:pPr>
            <w:r>
              <w:rPr>
                <w:lang w:eastAsia="ko-KR"/>
              </w:rPr>
              <w:t>L</w:t>
            </w:r>
          </w:p>
        </w:tc>
        <w:tc>
          <w:tcPr>
            <w:tcW w:w="495" w:type="dxa"/>
          </w:tcPr>
          <w:p w14:paraId="513124D4" w14:textId="2E5F81BA" w:rsidR="00716D22" w:rsidRDefault="00716D22" w:rsidP="00716D22">
            <w:pPr>
              <w:jc w:val="both"/>
            </w:pPr>
            <w:r>
              <w:rPr>
                <w:lang w:eastAsia="ko-KR"/>
              </w:rPr>
              <w:t>M</w:t>
            </w:r>
          </w:p>
        </w:tc>
        <w:tc>
          <w:tcPr>
            <w:tcW w:w="497"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97" w:type="dxa"/>
          </w:tcPr>
          <w:p w14:paraId="0FBEC6EF" w14:textId="0B3A89BA" w:rsidR="00716D22" w:rsidRDefault="00716D22" w:rsidP="00716D22">
            <w:pPr>
              <w:jc w:val="both"/>
            </w:pPr>
            <w:r>
              <w:rPr>
                <w:lang w:eastAsia="ko-KR"/>
              </w:rPr>
              <w:t>M</w:t>
            </w:r>
          </w:p>
        </w:tc>
        <w:tc>
          <w:tcPr>
            <w:tcW w:w="494" w:type="dxa"/>
          </w:tcPr>
          <w:p w14:paraId="24E274B3" w14:textId="5FC25C2A" w:rsidR="00716D22" w:rsidRDefault="00716D22" w:rsidP="00716D22">
            <w:pPr>
              <w:jc w:val="both"/>
            </w:pPr>
            <w:r>
              <w:rPr>
                <w:lang w:eastAsia="ko-KR"/>
              </w:rPr>
              <w:t>M</w:t>
            </w:r>
          </w:p>
        </w:tc>
      </w:tr>
      <w:tr w:rsidR="002C6A6A" w14:paraId="6A61E61C" w14:textId="77777777" w:rsidTr="002C6A6A">
        <w:tc>
          <w:tcPr>
            <w:tcW w:w="1116"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602" w:type="dxa"/>
          </w:tcPr>
          <w:p w14:paraId="2DB6614E" w14:textId="26D74992" w:rsidR="002C6A6A" w:rsidRDefault="002C6A6A" w:rsidP="002C6A6A">
            <w:pPr>
              <w:jc w:val="both"/>
              <w:rPr>
                <w:lang w:eastAsia="ko-KR"/>
              </w:rPr>
            </w:pPr>
            <w:r w:rsidRPr="000A503C">
              <w:t>H</w:t>
            </w:r>
          </w:p>
        </w:tc>
        <w:tc>
          <w:tcPr>
            <w:tcW w:w="602" w:type="dxa"/>
          </w:tcPr>
          <w:p w14:paraId="48BFB438" w14:textId="2C2E3EAE" w:rsidR="002C6A6A" w:rsidRDefault="002C6A6A" w:rsidP="002C6A6A">
            <w:pPr>
              <w:jc w:val="both"/>
              <w:rPr>
                <w:lang w:eastAsia="ko-KR"/>
              </w:rPr>
            </w:pPr>
            <w:r w:rsidRPr="000A503C">
              <w:t>H</w:t>
            </w:r>
          </w:p>
        </w:tc>
        <w:tc>
          <w:tcPr>
            <w:tcW w:w="609" w:type="dxa"/>
          </w:tcPr>
          <w:p w14:paraId="7D719BBC" w14:textId="05276E7C" w:rsidR="002C6A6A" w:rsidRDefault="002C6A6A" w:rsidP="002C6A6A">
            <w:pPr>
              <w:jc w:val="both"/>
              <w:rPr>
                <w:lang w:eastAsia="ko-KR"/>
              </w:rPr>
            </w:pPr>
            <w:r w:rsidRPr="000A503C">
              <w:t>L</w:t>
            </w:r>
          </w:p>
        </w:tc>
        <w:tc>
          <w:tcPr>
            <w:tcW w:w="602" w:type="dxa"/>
          </w:tcPr>
          <w:p w14:paraId="0A7081DF" w14:textId="54C63348" w:rsidR="002C6A6A" w:rsidRDefault="002C6A6A" w:rsidP="002C6A6A">
            <w:pPr>
              <w:jc w:val="both"/>
              <w:rPr>
                <w:lang w:eastAsia="ko-KR"/>
              </w:rPr>
            </w:pPr>
            <w:r w:rsidRPr="000A503C">
              <w:t>M</w:t>
            </w:r>
          </w:p>
        </w:tc>
        <w:tc>
          <w:tcPr>
            <w:tcW w:w="602" w:type="dxa"/>
          </w:tcPr>
          <w:p w14:paraId="1933042F" w14:textId="52AA3FC0" w:rsidR="002C6A6A" w:rsidRDefault="002C6A6A" w:rsidP="002C6A6A">
            <w:pPr>
              <w:jc w:val="both"/>
              <w:rPr>
                <w:lang w:eastAsia="ko-KR"/>
              </w:rPr>
            </w:pPr>
            <w:r w:rsidRPr="000A503C">
              <w:t>H</w:t>
            </w:r>
          </w:p>
        </w:tc>
        <w:tc>
          <w:tcPr>
            <w:tcW w:w="610" w:type="dxa"/>
          </w:tcPr>
          <w:p w14:paraId="55342D14" w14:textId="685C867C" w:rsidR="002C6A6A" w:rsidRDefault="002C6A6A" w:rsidP="002C6A6A">
            <w:pPr>
              <w:jc w:val="both"/>
              <w:rPr>
                <w:lang w:eastAsia="ko-KR"/>
              </w:rPr>
            </w:pPr>
            <w:r w:rsidRPr="000A503C">
              <w:t>L</w:t>
            </w:r>
          </w:p>
        </w:tc>
        <w:tc>
          <w:tcPr>
            <w:tcW w:w="602" w:type="dxa"/>
          </w:tcPr>
          <w:p w14:paraId="4DB24656" w14:textId="40A025CD" w:rsidR="002C6A6A" w:rsidRDefault="002C6A6A" w:rsidP="002C6A6A">
            <w:pPr>
              <w:jc w:val="both"/>
              <w:rPr>
                <w:lang w:eastAsia="ko-KR"/>
              </w:rPr>
            </w:pPr>
            <w:r w:rsidRPr="000A503C">
              <w:t>L</w:t>
            </w:r>
          </w:p>
        </w:tc>
        <w:tc>
          <w:tcPr>
            <w:tcW w:w="611" w:type="dxa"/>
          </w:tcPr>
          <w:p w14:paraId="4B412490" w14:textId="5AD712BF" w:rsidR="002C6A6A" w:rsidRDefault="002C6A6A" w:rsidP="002C6A6A">
            <w:pPr>
              <w:jc w:val="both"/>
              <w:rPr>
                <w:lang w:eastAsia="ko-KR"/>
              </w:rPr>
            </w:pPr>
            <w:r w:rsidRPr="000A503C">
              <w:t>L</w:t>
            </w:r>
          </w:p>
        </w:tc>
        <w:tc>
          <w:tcPr>
            <w:tcW w:w="602" w:type="dxa"/>
          </w:tcPr>
          <w:p w14:paraId="1D24818E" w14:textId="7E60FCAB" w:rsidR="002C6A6A" w:rsidRDefault="002C6A6A" w:rsidP="002C6A6A">
            <w:pPr>
              <w:jc w:val="both"/>
              <w:rPr>
                <w:lang w:eastAsia="ko-KR"/>
              </w:rPr>
            </w:pPr>
            <w:r>
              <w:t>H</w:t>
            </w:r>
          </w:p>
        </w:tc>
        <w:tc>
          <w:tcPr>
            <w:tcW w:w="574" w:type="dxa"/>
          </w:tcPr>
          <w:p w14:paraId="1C8AE4E0" w14:textId="2B716C2A" w:rsidR="002C6A6A" w:rsidRDefault="002C6A6A" w:rsidP="002C6A6A">
            <w:pPr>
              <w:jc w:val="both"/>
              <w:rPr>
                <w:lang w:eastAsia="ko-KR"/>
              </w:rPr>
            </w:pPr>
            <w:r w:rsidRPr="000A503C">
              <w:t>L</w:t>
            </w:r>
          </w:p>
        </w:tc>
        <w:tc>
          <w:tcPr>
            <w:tcW w:w="495" w:type="dxa"/>
          </w:tcPr>
          <w:p w14:paraId="177B395F" w14:textId="394F55EF" w:rsidR="002C6A6A" w:rsidRDefault="002C6A6A" w:rsidP="002C6A6A">
            <w:pPr>
              <w:jc w:val="both"/>
              <w:rPr>
                <w:lang w:eastAsia="ko-KR"/>
              </w:rPr>
            </w:pPr>
            <w:r w:rsidRPr="000A503C">
              <w:t>M</w:t>
            </w:r>
          </w:p>
        </w:tc>
        <w:tc>
          <w:tcPr>
            <w:tcW w:w="497"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97" w:type="dxa"/>
          </w:tcPr>
          <w:p w14:paraId="420CFFEF" w14:textId="40C5FAE0" w:rsidR="002C6A6A" w:rsidRDefault="002C6A6A" w:rsidP="002C6A6A">
            <w:pPr>
              <w:jc w:val="both"/>
              <w:rPr>
                <w:lang w:eastAsia="ko-KR"/>
              </w:rPr>
            </w:pPr>
            <w:r w:rsidRPr="000A503C">
              <w:t>L</w:t>
            </w:r>
          </w:p>
        </w:tc>
        <w:tc>
          <w:tcPr>
            <w:tcW w:w="494" w:type="dxa"/>
          </w:tcPr>
          <w:p w14:paraId="07C34CB1" w14:textId="06364922" w:rsidR="002C6A6A" w:rsidRDefault="002C6A6A" w:rsidP="002C6A6A">
            <w:pPr>
              <w:jc w:val="both"/>
              <w:rPr>
                <w:lang w:eastAsia="ko-KR"/>
              </w:rPr>
            </w:pPr>
            <w:r w:rsidRPr="000A503C">
              <w:t>M</w:t>
            </w:r>
          </w:p>
        </w:tc>
      </w:tr>
      <w:tr w:rsidR="003D1F78" w14:paraId="726B88AE" w14:textId="77777777" w:rsidTr="002C6A6A">
        <w:tc>
          <w:tcPr>
            <w:tcW w:w="1116" w:type="dxa"/>
          </w:tcPr>
          <w:p w14:paraId="438571F5" w14:textId="52EE8BF1" w:rsidR="003D1F78" w:rsidRPr="003D1F78" w:rsidRDefault="003D1F78" w:rsidP="003D1F78">
            <w:pPr>
              <w:jc w:val="both"/>
            </w:pPr>
            <w:r w:rsidRPr="003D1F78">
              <w:rPr>
                <w:rFonts w:hint="eastAsia"/>
              </w:rPr>
              <w:t>C</w:t>
            </w:r>
            <w:r w:rsidRPr="003D1F78">
              <w:t>ATT</w:t>
            </w:r>
          </w:p>
        </w:tc>
        <w:tc>
          <w:tcPr>
            <w:tcW w:w="602" w:type="dxa"/>
          </w:tcPr>
          <w:p w14:paraId="7171A58F" w14:textId="52C55BE9" w:rsidR="003D1F78" w:rsidRPr="000A503C" w:rsidRDefault="003D1F78" w:rsidP="003D1F78">
            <w:pPr>
              <w:jc w:val="both"/>
            </w:pPr>
            <w:r w:rsidRPr="003D1F78">
              <w:rPr>
                <w:rFonts w:hint="eastAsia"/>
              </w:rPr>
              <w:t>H</w:t>
            </w:r>
          </w:p>
        </w:tc>
        <w:tc>
          <w:tcPr>
            <w:tcW w:w="602" w:type="dxa"/>
          </w:tcPr>
          <w:p w14:paraId="2FE94BD2" w14:textId="7863DD39" w:rsidR="003D1F78" w:rsidRPr="000A503C" w:rsidRDefault="003D1F78" w:rsidP="003D1F78">
            <w:pPr>
              <w:jc w:val="both"/>
            </w:pPr>
            <w:r w:rsidRPr="003D1F78">
              <w:rPr>
                <w:rFonts w:hint="eastAsia"/>
              </w:rPr>
              <w:t>H</w:t>
            </w:r>
          </w:p>
        </w:tc>
        <w:tc>
          <w:tcPr>
            <w:tcW w:w="609" w:type="dxa"/>
          </w:tcPr>
          <w:p w14:paraId="240E8E48" w14:textId="2A2ABCE8" w:rsidR="003D1F78" w:rsidRPr="000A503C" w:rsidRDefault="003D1F78" w:rsidP="003D1F78">
            <w:pPr>
              <w:jc w:val="both"/>
            </w:pPr>
            <w:r w:rsidRPr="003D1F78">
              <w:rPr>
                <w:rFonts w:hint="eastAsia"/>
              </w:rPr>
              <w:t>L</w:t>
            </w:r>
          </w:p>
        </w:tc>
        <w:tc>
          <w:tcPr>
            <w:tcW w:w="602" w:type="dxa"/>
          </w:tcPr>
          <w:p w14:paraId="5D753593" w14:textId="449DEB05" w:rsidR="003D1F78" w:rsidRPr="000A503C" w:rsidRDefault="003D1F78" w:rsidP="003D1F78">
            <w:pPr>
              <w:jc w:val="both"/>
            </w:pPr>
            <w:r w:rsidRPr="003D1F78">
              <w:rPr>
                <w:rFonts w:hint="eastAsia"/>
              </w:rPr>
              <w:t>M</w:t>
            </w:r>
          </w:p>
        </w:tc>
        <w:tc>
          <w:tcPr>
            <w:tcW w:w="602" w:type="dxa"/>
          </w:tcPr>
          <w:p w14:paraId="749524F0" w14:textId="794DF761" w:rsidR="003D1F78" w:rsidRPr="000A503C" w:rsidRDefault="003D1F78" w:rsidP="003D1F78">
            <w:pPr>
              <w:jc w:val="both"/>
            </w:pPr>
            <w:r w:rsidRPr="003D1F78">
              <w:rPr>
                <w:rFonts w:hint="eastAsia"/>
              </w:rPr>
              <w:t>H</w:t>
            </w:r>
          </w:p>
        </w:tc>
        <w:tc>
          <w:tcPr>
            <w:tcW w:w="610" w:type="dxa"/>
          </w:tcPr>
          <w:p w14:paraId="18B6F18B" w14:textId="3F1838E7" w:rsidR="003D1F78" w:rsidRPr="000A503C" w:rsidRDefault="003D1F78" w:rsidP="003D1F78">
            <w:pPr>
              <w:jc w:val="both"/>
            </w:pPr>
            <w:r w:rsidRPr="003D1F78">
              <w:rPr>
                <w:rFonts w:hint="eastAsia"/>
              </w:rPr>
              <w:t>H</w:t>
            </w:r>
          </w:p>
        </w:tc>
        <w:tc>
          <w:tcPr>
            <w:tcW w:w="602" w:type="dxa"/>
          </w:tcPr>
          <w:p w14:paraId="3D5D19C5" w14:textId="1F4BC8B7" w:rsidR="003D1F78" w:rsidRPr="000A503C" w:rsidRDefault="003D1F78" w:rsidP="003D1F78">
            <w:pPr>
              <w:jc w:val="both"/>
            </w:pPr>
            <w:r w:rsidRPr="003D1F78">
              <w:t>L</w:t>
            </w:r>
          </w:p>
        </w:tc>
        <w:tc>
          <w:tcPr>
            <w:tcW w:w="611" w:type="dxa"/>
          </w:tcPr>
          <w:p w14:paraId="37B25DDA" w14:textId="395FE34E" w:rsidR="003D1F78" w:rsidRPr="000A503C" w:rsidRDefault="003D1F78" w:rsidP="003D1F78">
            <w:pPr>
              <w:jc w:val="both"/>
            </w:pPr>
            <w:r w:rsidRPr="003D1F78">
              <w:t>M</w:t>
            </w:r>
          </w:p>
        </w:tc>
        <w:tc>
          <w:tcPr>
            <w:tcW w:w="602" w:type="dxa"/>
          </w:tcPr>
          <w:p w14:paraId="50C75261" w14:textId="2EA00479" w:rsidR="003D1F78" w:rsidRDefault="003D1F78" w:rsidP="003D1F78">
            <w:pPr>
              <w:jc w:val="both"/>
            </w:pPr>
            <w:r w:rsidRPr="003D1F78">
              <w:rPr>
                <w:rFonts w:hint="eastAsia"/>
              </w:rPr>
              <w:t>H</w:t>
            </w:r>
          </w:p>
        </w:tc>
        <w:tc>
          <w:tcPr>
            <w:tcW w:w="574" w:type="dxa"/>
          </w:tcPr>
          <w:p w14:paraId="09B03972" w14:textId="4BD86754" w:rsidR="003D1F78" w:rsidRPr="000A503C" w:rsidRDefault="003D1F78" w:rsidP="003D1F78">
            <w:pPr>
              <w:jc w:val="both"/>
            </w:pPr>
            <w:r w:rsidRPr="003D1F78">
              <w:rPr>
                <w:rFonts w:hint="eastAsia"/>
              </w:rPr>
              <w:t>L</w:t>
            </w:r>
          </w:p>
        </w:tc>
        <w:tc>
          <w:tcPr>
            <w:tcW w:w="495" w:type="dxa"/>
          </w:tcPr>
          <w:p w14:paraId="48987499" w14:textId="4800E565" w:rsidR="003D1F78" w:rsidRPr="000A503C" w:rsidRDefault="003D1F78" w:rsidP="003D1F78">
            <w:pPr>
              <w:jc w:val="both"/>
            </w:pPr>
            <w:r w:rsidRPr="003D1F78">
              <w:rPr>
                <w:rFonts w:hint="eastAsia"/>
              </w:rPr>
              <w:t>M</w:t>
            </w:r>
          </w:p>
        </w:tc>
        <w:tc>
          <w:tcPr>
            <w:tcW w:w="497"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97" w:type="dxa"/>
          </w:tcPr>
          <w:p w14:paraId="3D76F7E9" w14:textId="3383978D" w:rsidR="003D1F78" w:rsidRPr="000A503C" w:rsidRDefault="003D1F78" w:rsidP="003D1F78">
            <w:pPr>
              <w:jc w:val="both"/>
            </w:pPr>
            <w:r w:rsidRPr="003D1F78">
              <w:rPr>
                <w:rFonts w:hint="eastAsia"/>
              </w:rPr>
              <w:t>L</w:t>
            </w:r>
          </w:p>
        </w:tc>
        <w:tc>
          <w:tcPr>
            <w:tcW w:w="494"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C6A6A">
        <w:tc>
          <w:tcPr>
            <w:tcW w:w="1116" w:type="dxa"/>
          </w:tcPr>
          <w:p w14:paraId="69C0A5CB" w14:textId="1F6033C1" w:rsidR="00FE2099" w:rsidRPr="003D1F78" w:rsidRDefault="00FE2099" w:rsidP="00FE2099">
            <w:pPr>
              <w:jc w:val="both"/>
            </w:pPr>
            <w:r>
              <w:rPr>
                <w:lang w:eastAsia="ko-KR"/>
              </w:rPr>
              <w:t>Ericsson</w:t>
            </w:r>
          </w:p>
        </w:tc>
        <w:tc>
          <w:tcPr>
            <w:tcW w:w="602" w:type="dxa"/>
          </w:tcPr>
          <w:p w14:paraId="1EA53B28" w14:textId="48AE2CCF" w:rsidR="00FE2099" w:rsidRPr="003D1F78" w:rsidRDefault="00FE2099" w:rsidP="00FE2099">
            <w:pPr>
              <w:jc w:val="both"/>
            </w:pPr>
            <w:r w:rsidRPr="00DB08D8">
              <w:t>M</w:t>
            </w:r>
          </w:p>
        </w:tc>
        <w:tc>
          <w:tcPr>
            <w:tcW w:w="602" w:type="dxa"/>
          </w:tcPr>
          <w:p w14:paraId="43DB4246" w14:textId="5CF9D5CB" w:rsidR="00FE2099" w:rsidRPr="003D1F78" w:rsidRDefault="00FE2099" w:rsidP="00FE2099">
            <w:pPr>
              <w:jc w:val="both"/>
            </w:pPr>
            <w:r w:rsidRPr="00DB08D8">
              <w:t>M</w:t>
            </w:r>
          </w:p>
        </w:tc>
        <w:tc>
          <w:tcPr>
            <w:tcW w:w="609" w:type="dxa"/>
          </w:tcPr>
          <w:p w14:paraId="4D8A61FA" w14:textId="778BA95B" w:rsidR="00FE2099" w:rsidRPr="003D1F78" w:rsidRDefault="00FE2099" w:rsidP="00FE2099">
            <w:pPr>
              <w:jc w:val="both"/>
            </w:pPr>
            <w:r>
              <w:t>L</w:t>
            </w:r>
          </w:p>
        </w:tc>
        <w:tc>
          <w:tcPr>
            <w:tcW w:w="602" w:type="dxa"/>
          </w:tcPr>
          <w:p w14:paraId="50DD98E6" w14:textId="43ECF561" w:rsidR="00FE2099" w:rsidRPr="003D1F78" w:rsidRDefault="00FE2099" w:rsidP="00FE2099">
            <w:pPr>
              <w:jc w:val="both"/>
            </w:pPr>
            <w:r>
              <w:t>M</w:t>
            </w:r>
          </w:p>
        </w:tc>
        <w:tc>
          <w:tcPr>
            <w:tcW w:w="602" w:type="dxa"/>
          </w:tcPr>
          <w:p w14:paraId="603F8AAA" w14:textId="748E64AD" w:rsidR="00FE2099" w:rsidRPr="003D1F78" w:rsidRDefault="00FE2099" w:rsidP="00FE2099">
            <w:pPr>
              <w:jc w:val="both"/>
            </w:pPr>
            <w:r>
              <w:t>M</w:t>
            </w:r>
          </w:p>
        </w:tc>
        <w:tc>
          <w:tcPr>
            <w:tcW w:w="610" w:type="dxa"/>
          </w:tcPr>
          <w:p w14:paraId="00B7972B" w14:textId="15B923E8" w:rsidR="00FE2099" w:rsidRPr="003D1F78" w:rsidRDefault="00FE2099" w:rsidP="00FE2099">
            <w:pPr>
              <w:jc w:val="both"/>
            </w:pPr>
            <w:r>
              <w:t>L</w:t>
            </w:r>
          </w:p>
        </w:tc>
        <w:tc>
          <w:tcPr>
            <w:tcW w:w="602" w:type="dxa"/>
          </w:tcPr>
          <w:p w14:paraId="1E2F0651" w14:textId="7AA333D9" w:rsidR="00FE2099" w:rsidRPr="003D1F78" w:rsidRDefault="00FE2099" w:rsidP="00FE2099">
            <w:pPr>
              <w:jc w:val="both"/>
            </w:pPr>
            <w:r>
              <w:t>L</w:t>
            </w:r>
          </w:p>
        </w:tc>
        <w:tc>
          <w:tcPr>
            <w:tcW w:w="611" w:type="dxa"/>
          </w:tcPr>
          <w:p w14:paraId="0D122606" w14:textId="6209115A" w:rsidR="00FE2099" w:rsidRPr="003D1F78" w:rsidRDefault="00FE2099" w:rsidP="00FE2099">
            <w:pPr>
              <w:jc w:val="both"/>
            </w:pPr>
            <w:r>
              <w:t>L</w:t>
            </w:r>
          </w:p>
        </w:tc>
        <w:tc>
          <w:tcPr>
            <w:tcW w:w="602" w:type="dxa"/>
          </w:tcPr>
          <w:p w14:paraId="0C4975EF" w14:textId="10EB9DEA" w:rsidR="00FE2099" w:rsidRPr="003D1F78" w:rsidRDefault="00FE2099" w:rsidP="00FE2099">
            <w:pPr>
              <w:jc w:val="both"/>
            </w:pPr>
            <w:r>
              <w:t>L</w:t>
            </w:r>
          </w:p>
        </w:tc>
        <w:tc>
          <w:tcPr>
            <w:tcW w:w="574" w:type="dxa"/>
          </w:tcPr>
          <w:p w14:paraId="793E0110" w14:textId="3A15C2EB" w:rsidR="00FE2099" w:rsidRPr="003D1F78" w:rsidRDefault="00FE2099" w:rsidP="00FE2099">
            <w:pPr>
              <w:jc w:val="both"/>
            </w:pPr>
            <w:r>
              <w:t>L</w:t>
            </w:r>
          </w:p>
        </w:tc>
        <w:tc>
          <w:tcPr>
            <w:tcW w:w="495" w:type="dxa"/>
          </w:tcPr>
          <w:p w14:paraId="5ABBC3F3" w14:textId="6FE391F3" w:rsidR="00FE2099" w:rsidRPr="003D1F78" w:rsidRDefault="00FE2099" w:rsidP="00FE2099">
            <w:pPr>
              <w:jc w:val="both"/>
            </w:pPr>
            <w:r>
              <w:t>M</w:t>
            </w:r>
          </w:p>
        </w:tc>
        <w:tc>
          <w:tcPr>
            <w:tcW w:w="497"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97" w:type="dxa"/>
          </w:tcPr>
          <w:p w14:paraId="58DC4A28" w14:textId="38B755E8" w:rsidR="00FE2099" w:rsidRPr="003D1F78" w:rsidRDefault="00FE2099" w:rsidP="00FE2099">
            <w:pPr>
              <w:jc w:val="both"/>
            </w:pPr>
            <w:r>
              <w:t>M</w:t>
            </w:r>
          </w:p>
        </w:tc>
        <w:tc>
          <w:tcPr>
            <w:tcW w:w="494" w:type="dxa"/>
          </w:tcPr>
          <w:p w14:paraId="1615CD2E" w14:textId="6C6766FE" w:rsidR="00FE2099" w:rsidRPr="003D1F78" w:rsidRDefault="00FE2099" w:rsidP="00FE2099">
            <w:pPr>
              <w:jc w:val="both"/>
            </w:pPr>
            <w:r>
              <w:t>M</w:t>
            </w:r>
          </w:p>
        </w:tc>
      </w:tr>
      <w:tr w:rsidR="004963A7" w14:paraId="11F7907F" w14:textId="77777777" w:rsidTr="002C6A6A">
        <w:tc>
          <w:tcPr>
            <w:tcW w:w="1116" w:type="dxa"/>
          </w:tcPr>
          <w:p w14:paraId="380C89AF" w14:textId="5C201FFE" w:rsidR="004963A7" w:rsidRDefault="004963A7" w:rsidP="00FE2099">
            <w:pPr>
              <w:jc w:val="both"/>
              <w:rPr>
                <w:lang w:eastAsia="ko-KR"/>
              </w:rPr>
            </w:pPr>
            <w:r>
              <w:rPr>
                <w:lang w:eastAsia="ko-KR"/>
              </w:rPr>
              <w:t>Nokia, NSB</w:t>
            </w:r>
          </w:p>
        </w:tc>
        <w:tc>
          <w:tcPr>
            <w:tcW w:w="602" w:type="dxa"/>
          </w:tcPr>
          <w:p w14:paraId="540AD80A" w14:textId="577828B1" w:rsidR="004963A7" w:rsidRPr="00DB08D8" w:rsidRDefault="004963A7" w:rsidP="00FE2099">
            <w:pPr>
              <w:jc w:val="both"/>
            </w:pPr>
            <w:r>
              <w:t>H</w:t>
            </w:r>
          </w:p>
        </w:tc>
        <w:tc>
          <w:tcPr>
            <w:tcW w:w="602" w:type="dxa"/>
          </w:tcPr>
          <w:p w14:paraId="3F0ECCD4" w14:textId="37BDEAD7" w:rsidR="004963A7" w:rsidRPr="00DB08D8" w:rsidRDefault="004963A7" w:rsidP="00FE2099">
            <w:pPr>
              <w:jc w:val="both"/>
            </w:pPr>
            <w:r>
              <w:t>H</w:t>
            </w:r>
          </w:p>
        </w:tc>
        <w:tc>
          <w:tcPr>
            <w:tcW w:w="609" w:type="dxa"/>
          </w:tcPr>
          <w:p w14:paraId="35D4A8A6" w14:textId="0BE6FA19" w:rsidR="004963A7" w:rsidRDefault="004963A7" w:rsidP="00FE2099">
            <w:pPr>
              <w:jc w:val="both"/>
            </w:pPr>
            <w:r>
              <w:t>L</w:t>
            </w:r>
          </w:p>
        </w:tc>
        <w:tc>
          <w:tcPr>
            <w:tcW w:w="602" w:type="dxa"/>
          </w:tcPr>
          <w:p w14:paraId="3A56B4A8" w14:textId="37154934" w:rsidR="004963A7" w:rsidRDefault="004963A7" w:rsidP="00FE2099">
            <w:pPr>
              <w:jc w:val="both"/>
            </w:pPr>
            <w:r>
              <w:t>M</w:t>
            </w:r>
          </w:p>
        </w:tc>
        <w:tc>
          <w:tcPr>
            <w:tcW w:w="602" w:type="dxa"/>
          </w:tcPr>
          <w:p w14:paraId="2B5D6E65" w14:textId="097FB6F8" w:rsidR="004963A7" w:rsidRDefault="004963A7" w:rsidP="00FE2099">
            <w:pPr>
              <w:jc w:val="both"/>
            </w:pPr>
            <w:r>
              <w:t>H</w:t>
            </w:r>
          </w:p>
        </w:tc>
        <w:tc>
          <w:tcPr>
            <w:tcW w:w="610" w:type="dxa"/>
          </w:tcPr>
          <w:p w14:paraId="3A60D89B" w14:textId="039AF97A" w:rsidR="004963A7" w:rsidRDefault="004963A7" w:rsidP="00FE2099">
            <w:pPr>
              <w:jc w:val="both"/>
            </w:pPr>
            <w:r>
              <w:t>L</w:t>
            </w:r>
          </w:p>
        </w:tc>
        <w:tc>
          <w:tcPr>
            <w:tcW w:w="602" w:type="dxa"/>
          </w:tcPr>
          <w:p w14:paraId="306289D3" w14:textId="6B616554" w:rsidR="004963A7" w:rsidRDefault="004963A7" w:rsidP="00FE2099">
            <w:pPr>
              <w:jc w:val="both"/>
            </w:pPr>
            <w:r>
              <w:t>M</w:t>
            </w:r>
          </w:p>
        </w:tc>
        <w:tc>
          <w:tcPr>
            <w:tcW w:w="611" w:type="dxa"/>
          </w:tcPr>
          <w:p w14:paraId="4F4E437C" w14:textId="12794792" w:rsidR="004963A7" w:rsidRDefault="004963A7" w:rsidP="00FE2099">
            <w:pPr>
              <w:jc w:val="both"/>
            </w:pPr>
            <w:r>
              <w:t>L</w:t>
            </w:r>
          </w:p>
        </w:tc>
        <w:tc>
          <w:tcPr>
            <w:tcW w:w="602" w:type="dxa"/>
          </w:tcPr>
          <w:p w14:paraId="087FD21A" w14:textId="51BB6FD9" w:rsidR="004963A7" w:rsidRDefault="004963A7" w:rsidP="00FE2099">
            <w:pPr>
              <w:jc w:val="both"/>
            </w:pPr>
            <w:r>
              <w:t>M</w:t>
            </w:r>
          </w:p>
        </w:tc>
        <w:tc>
          <w:tcPr>
            <w:tcW w:w="574" w:type="dxa"/>
          </w:tcPr>
          <w:p w14:paraId="2AABF20F" w14:textId="1EBEC06F" w:rsidR="004963A7" w:rsidRDefault="004963A7" w:rsidP="00FE2099">
            <w:pPr>
              <w:jc w:val="both"/>
            </w:pPr>
            <w:r>
              <w:t>L</w:t>
            </w:r>
          </w:p>
        </w:tc>
        <w:tc>
          <w:tcPr>
            <w:tcW w:w="495" w:type="dxa"/>
          </w:tcPr>
          <w:p w14:paraId="2171EF49" w14:textId="16E92BAF" w:rsidR="004963A7" w:rsidRDefault="004963A7" w:rsidP="00FE2099">
            <w:pPr>
              <w:jc w:val="both"/>
            </w:pPr>
            <w:r>
              <w:t>M</w:t>
            </w:r>
          </w:p>
        </w:tc>
        <w:tc>
          <w:tcPr>
            <w:tcW w:w="497"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97" w:type="dxa"/>
          </w:tcPr>
          <w:p w14:paraId="4D5F75E8" w14:textId="5D78E65D" w:rsidR="004963A7" w:rsidRDefault="004963A7" w:rsidP="00FE2099">
            <w:pPr>
              <w:jc w:val="both"/>
            </w:pPr>
            <w:r>
              <w:t>L</w:t>
            </w:r>
          </w:p>
        </w:tc>
        <w:tc>
          <w:tcPr>
            <w:tcW w:w="494" w:type="dxa"/>
          </w:tcPr>
          <w:p w14:paraId="623B2497" w14:textId="03FA3DD0" w:rsidR="004963A7" w:rsidRDefault="004963A7" w:rsidP="00FE2099">
            <w:pPr>
              <w:jc w:val="both"/>
            </w:pPr>
            <w:r>
              <w:t>M</w:t>
            </w:r>
          </w:p>
        </w:tc>
      </w:tr>
      <w:tr w:rsidR="008B56E4" w14:paraId="34C76B12" w14:textId="77777777" w:rsidTr="002C6A6A">
        <w:tc>
          <w:tcPr>
            <w:tcW w:w="1116" w:type="dxa"/>
          </w:tcPr>
          <w:p w14:paraId="742B1BCB" w14:textId="0C4A28F7" w:rsidR="008B56E4" w:rsidRDefault="008B56E4" w:rsidP="00FE2099">
            <w:pPr>
              <w:jc w:val="both"/>
              <w:rPr>
                <w:lang w:eastAsia="ko-KR"/>
              </w:rPr>
            </w:pPr>
            <w:proofErr w:type="spellStart"/>
            <w:r>
              <w:rPr>
                <w:lang w:eastAsia="ko-KR"/>
              </w:rPr>
              <w:t>Futurewei</w:t>
            </w:r>
            <w:proofErr w:type="spellEnd"/>
          </w:p>
        </w:tc>
        <w:tc>
          <w:tcPr>
            <w:tcW w:w="602" w:type="dxa"/>
          </w:tcPr>
          <w:p w14:paraId="34D6381A" w14:textId="14124641" w:rsidR="008B56E4" w:rsidRDefault="008B56E4" w:rsidP="00FE2099">
            <w:pPr>
              <w:jc w:val="both"/>
            </w:pPr>
            <w:r>
              <w:t>H</w:t>
            </w:r>
          </w:p>
        </w:tc>
        <w:tc>
          <w:tcPr>
            <w:tcW w:w="602" w:type="dxa"/>
          </w:tcPr>
          <w:p w14:paraId="193312F1" w14:textId="1C1DD9C6" w:rsidR="008B56E4" w:rsidRDefault="008B56E4" w:rsidP="00FE2099">
            <w:pPr>
              <w:jc w:val="both"/>
            </w:pPr>
            <w:r>
              <w:t>M</w:t>
            </w:r>
          </w:p>
        </w:tc>
        <w:tc>
          <w:tcPr>
            <w:tcW w:w="609" w:type="dxa"/>
          </w:tcPr>
          <w:p w14:paraId="576A64B1" w14:textId="40383036" w:rsidR="008B56E4" w:rsidRDefault="008B56E4" w:rsidP="00FE2099">
            <w:pPr>
              <w:jc w:val="both"/>
            </w:pPr>
            <w:r>
              <w:t>L</w:t>
            </w:r>
          </w:p>
        </w:tc>
        <w:tc>
          <w:tcPr>
            <w:tcW w:w="602" w:type="dxa"/>
          </w:tcPr>
          <w:p w14:paraId="27A5BC89" w14:textId="469E52B2" w:rsidR="008B56E4" w:rsidRDefault="008B56E4" w:rsidP="00FE2099">
            <w:pPr>
              <w:jc w:val="both"/>
            </w:pPr>
            <w:r>
              <w:t>L</w:t>
            </w:r>
          </w:p>
        </w:tc>
        <w:tc>
          <w:tcPr>
            <w:tcW w:w="602" w:type="dxa"/>
          </w:tcPr>
          <w:p w14:paraId="1C3E8C45" w14:textId="42D750A7" w:rsidR="008B56E4" w:rsidRDefault="008B56E4" w:rsidP="00FE2099">
            <w:pPr>
              <w:jc w:val="both"/>
            </w:pPr>
            <w:r>
              <w:t>H</w:t>
            </w:r>
          </w:p>
        </w:tc>
        <w:tc>
          <w:tcPr>
            <w:tcW w:w="610" w:type="dxa"/>
          </w:tcPr>
          <w:p w14:paraId="2697E4E5" w14:textId="593DF646" w:rsidR="008B56E4" w:rsidRDefault="008B56E4" w:rsidP="00FE2099">
            <w:pPr>
              <w:jc w:val="both"/>
            </w:pPr>
            <w:r>
              <w:t>L</w:t>
            </w:r>
          </w:p>
        </w:tc>
        <w:tc>
          <w:tcPr>
            <w:tcW w:w="602" w:type="dxa"/>
          </w:tcPr>
          <w:p w14:paraId="2C34F704" w14:textId="391DD2F1" w:rsidR="008B56E4" w:rsidRDefault="008B56E4" w:rsidP="00FE2099">
            <w:pPr>
              <w:jc w:val="both"/>
            </w:pPr>
            <w:r>
              <w:t>M</w:t>
            </w:r>
          </w:p>
        </w:tc>
        <w:tc>
          <w:tcPr>
            <w:tcW w:w="611" w:type="dxa"/>
          </w:tcPr>
          <w:p w14:paraId="06F5156B" w14:textId="48323686" w:rsidR="008B56E4" w:rsidRDefault="008B56E4" w:rsidP="00FE2099">
            <w:pPr>
              <w:jc w:val="both"/>
            </w:pPr>
            <w:r>
              <w:t>L</w:t>
            </w:r>
          </w:p>
        </w:tc>
        <w:tc>
          <w:tcPr>
            <w:tcW w:w="602" w:type="dxa"/>
          </w:tcPr>
          <w:p w14:paraId="03436FDC" w14:textId="19413E1A" w:rsidR="008B56E4" w:rsidRDefault="00F04F9A" w:rsidP="00FE2099">
            <w:pPr>
              <w:jc w:val="both"/>
            </w:pPr>
            <w:r>
              <w:t>M</w:t>
            </w:r>
          </w:p>
        </w:tc>
        <w:tc>
          <w:tcPr>
            <w:tcW w:w="574" w:type="dxa"/>
          </w:tcPr>
          <w:p w14:paraId="4D26F10F" w14:textId="674ABE3E" w:rsidR="008B56E4" w:rsidRDefault="008B56E4" w:rsidP="00FE2099">
            <w:pPr>
              <w:jc w:val="both"/>
            </w:pPr>
            <w:r>
              <w:t>L</w:t>
            </w:r>
          </w:p>
        </w:tc>
        <w:tc>
          <w:tcPr>
            <w:tcW w:w="495" w:type="dxa"/>
          </w:tcPr>
          <w:p w14:paraId="69FAB7BF" w14:textId="63521592" w:rsidR="008B56E4" w:rsidRDefault="008B56E4" w:rsidP="00FE2099">
            <w:pPr>
              <w:jc w:val="both"/>
            </w:pPr>
            <w:r>
              <w:t>M</w:t>
            </w:r>
          </w:p>
        </w:tc>
        <w:tc>
          <w:tcPr>
            <w:tcW w:w="497"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97" w:type="dxa"/>
          </w:tcPr>
          <w:p w14:paraId="7FE046B8" w14:textId="000FD49E" w:rsidR="008B56E4" w:rsidRDefault="008B56E4" w:rsidP="00FE2099">
            <w:pPr>
              <w:jc w:val="both"/>
            </w:pPr>
            <w:r>
              <w:t>M</w:t>
            </w:r>
          </w:p>
        </w:tc>
        <w:tc>
          <w:tcPr>
            <w:tcW w:w="494" w:type="dxa"/>
          </w:tcPr>
          <w:p w14:paraId="5A060A56" w14:textId="7A5C74C1" w:rsidR="008B56E4" w:rsidRDefault="008B56E4" w:rsidP="00FE2099">
            <w:pPr>
              <w:jc w:val="both"/>
            </w:pPr>
            <w:r>
              <w:t>M</w:t>
            </w:r>
          </w:p>
        </w:tc>
      </w:tr>
      <w:tr w:rsidR="00B06856" w14:paraId="2B4BE5D6" w14:textId="77777777" w:rsidTr="002C6A6A">
        <w:tc>
          <w:tcPr>
            <w:tcW w:w="1116"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602" w:type="dxa"/>
          </w:tcPr>
          <w:p w14:paraId="232E27A4" w14:textId="3B346368" w:rsidR="00B06856" w:rsidRDefault="00B06856" w:rsidP="00FE2099">
            <w:pPr>
              <w:jc w:val="both"/>
            </w:pPr>
            <w:r>
              <w:t>M</w:t>
            </w:r>
          </w:p>
        </w:tc>
        <w:tc>
          <w:tcPr>
            <w:tcW w:w="602" w:type="dxa"/>
          </w:tcPr>
          <w:p w14:paraId="3CB3889C" w14:textId="63D6511D" w:rsidR="00B06856" w:rsidRDefault="00B06856" w:rsidP="00FE2099">
            <w:pPr>
              <w:jc w:val="both"/>
            </w:pPr>
            <w:r>
              <w:t>M</w:t>
            </w:r>
          </w:p>
        </w:tc>
        <w:tc>
          <w:tcPr>
            <w:tcW w:w="609" w:type="dxa"/>
          </w:tcPr>
          <w:p w14:paraId="4E8C8DD5" w14:textId="2BC33E48" w:rsidR="00B06856" w:rsidRDefault="0015470A" w:rsidP="00FE2099">
            <w:pPr>
              <w:jc w:val="both"/>
            </w:pPr>
            <w:r>
              <w:t>L</w:t>
            </w:r>
          </w:p>
        </w:tc>
        <w:tc>
          <w:tcPr>
            <w:tcW w:w="602" w:type="dxa"/>
          </w:tcPr>
          <w:p w14:paraId="0129F0F6" w14:textId="7C390C18" w:rsidR="00B06856" w:rsidRDefault="0015470A" w:rsidP="00FE2099">
            <w:pPr>
              <w:jc w:val="both"/>
            </w:pPr>
            <w:r>
              <w:t>L</w:t>
            </w:r>
          </w:p>
        </w:tc>
        <w:tc>
          <w:tcPr>
            <w:tcW w:w="602" w:type="dxa"/>
          </w:tcPr>
          <w:p w14:paraId="410DB2E8" w14:textId="339200E9" w:rsidR="00B06856" w:rsidRDefault="0015470A" w:rsidP="00FE2099">
            <w:pPr>
              <w:jc w:val="both"/>
            </w:pPr>
            <w:r>
              <w:t>H</w:t>
            </w:r>
          </w:p>
        </w:tc>
        <w:tc>
          <w:tcPr>
            <w:tcW w:w="610" w:type="dxa"/>
          </w:tcPr>
          <w:p w14:paraId="45954832" w14:textId="0339BECB" w:rsidR="00B06856" w:rsidRDefault="0015470A" w:rsidP="00FE2099">
            <w:pPr>
              <w:jc w:val="both"/>
            </w:pPr>
            <w:r>
              <w:t>M</w:t>
            </w:r>
          </w:p>
        </w:tc>
        <w:tc>
          <w:tcPr>
            <w:tcW w:w="602" w:type="dxa"/>
          </w:tcPr>
          <w:p w14:paraId="0AFF8A46" w14:textId="5959248C" w:rsidR="00B06856" w:rsidRDefault="0015470A" w:rsidP="00FE2099">
            <w:pPr>
              <w:jc w:val="both"/>
            </w:pPr>
            <w:r>
              <w:t>H</w:t>
            </w:r>
          </w:p>
        </w:tc>
        <w:tc>
          <w:tcPr>
            <w:tcW w:w="611" w:type="dxa"/>
          </w:tcPr>
          <w:p w14:paraId="08684652" w14:textId="4BDBEE8B" w:rsidR="00B06856" w:rsidRDefault="0015470A" w:rsidP="00FE2099">
            <w:pPr>
              <w:jc w:val="both"/>
            </w:pPr>
            <w:r>
              <w:t>L</w:t>
            </w:r>
          </w:p>
        </w:tc>
        <w:tc>
          <w:tcPr>
            <w:tcW w:w="602" w:type="dxa"/>
          </w:tcPr>
          <w:p w14:paraId="235E75AF" w14:textId="4F5B399D" w:rsidR="00B06856" w:rsidRDefault="0015470A" w:rsidP="00FE2099">
            <w:pPr>
              <w:jc w:val="both"/>
            </w:pPr>
            <w:r>
              <w:t>H</w:t>
            </w:r>
          </w:p>
        </w:tc>
        <w:tc>
          <w:tcPr>
            <w:tcW w:w="574" w:type="dxa"/>
          </w:tcPr>
          <w:p w14:paraId="79D56F65" w14:textId="79BE242F" w:rsidR="00B06856" w:rsidRDefault="0015470A" w:rsidP="00FE2099">
            <w:pPr>
              <w:jc w:val="both"/>
            </w:pPr>
            <w:r>
              <w:t>H</w:t>
            </w:r>
          </w:p>
        </w:tc>
        <w:tc>
          <w:tcPr>
            <w:tcW w:w="495" w:type="dxa"/>
          </w:tcPr>
          <w:p w14:paraId="0C1F7812" w14:textId="0E7F0B59" w:rsidR="00B06856" w:rsidRDefault="0015470A" w:rsidP="00FE2099">
            <w:pPr>
              <w:jc w:val="both"/>
            </w:pPr>
            <w:r>
              <w:t>L</w:t>
            </w:r>
          </w:p>
        </w:tc>
        <w:tc>
          <w:tcPr>
            <w:tcW w:w="497"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97" w:type="dxa"/>
          </w:tcPr>
          <w:p w14:paraId="6E4986F3" w14:textId="0811BE6E" w:rsidR="00B06856" w:rsidRDefault="0015470A" w:rsidP="00FE2099">
            <w:pPr>
              <w:jc w:val="both"/>
            </w:pPr>
            <w:r>
              <w:t>H</w:t>
            </w:r>
          </w:p>
        </w:tc>
        <w:tc>
          <w:tcPr>
            <w:tcW w:w="494" w:type="dxa"/>
          </w:tcPr>
          <w:p w14:paraId="15CB175C" w14:textId="0B9863F2" w:rsidR="00B06856" w:rsidRDefault="0015470A" w:rsidP="00FE2099">
            <w:pPr>
              <w:jc w:val="both"/>
            </w:pPr>
            <w:r>
              <w:t>M</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2" w:name="_Ref40805352"/>
      <w:r>
        <w:t xml:space="preserve">Identified </w:t>
      </w:r>
      <w:r w:rsidR="004E3947">
        <w:t xml:space="preserve">critical </w:t>
      </w:r>
      <w:r>
        <w:t>issues list</w:t>
      </w:r>
      <w:bookmarkEnd w:id="2"/>
    </w:p>
    <w:p w14:paraId="438574A0" w14:textId="21719B40" w:rsidR="005A66D0" w:rsidRPr="001033DC" w:rsidRDefault="009A29C8" w:rsidP="006846C2">
      <w:pPr>
        <w:pStyle w:val="ListParagraph"/>
        <w:numPr>
          <w:ilvl w:val="0"/>
          <w:numId w:val="56"/>
        </w:numPr>
        <w:ind w:leftChars="0" w:left="284" w:hanging="284"/>
        <w:rPr>
          <w:b/>
          <w:bCs/>
          <w:szCs w:val="20"/>
        </w:rPr>
      </w:pPr>
      <w:bookmarkStart w:id="3"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lastRenderedPageBreak/>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4" w:name="_Ref48070396"/>
      <w:r>
        <w:t xml:space="preserve">Initial summary of proposals on the </w:t>
      </w:r>
      <w:r w:rsidR="001A1933">
        <w:t>issues</w:t>
      </w:r>
      <w:bookmarkEnd w:id="3"/>
      <w:bookmarkEnd w:id="4"/>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w:t>
      </w:r>
      <w:proofErr w:type="spellStart"/>
      <w:r w:rsidR="0056153D" w:rsidRPr="00F22998">
        <w:t>HiSi</w:t>
      </w:r>
      <w:r w:rsidRPr="00F22998">
        <w:t>licon</w:t>
      </w:r>
      <w:proofErr w:type="spellEnd"/>
      <w:r w:rsidR="004E3D89" w:rsidRPr="00F22998">
        <w:t>, Intel, OPPO</w:t>
      </w:r>
      <w:r w:rsidR="00263B0B" w:rsidRPr="00F22998">
        <w:t xml:space="preserve">, </w:t>
      </w:r>
      <w:proofErr w:type="spellStart"/>
      <w:r w:rsidR="00263B0B" w:rsidRPr="00F22998">
        <w:t>Spreadtrum</w:t>
      </w:r>
      <w:proofErr w:type="spellEnd"/>
    </w:p>
    <w:p w14:paraId="07A05430" w14:textId="29F43239" w:rsidR="00DF64AD" w:rsidRPr="00F22998" w:rsidRDefault="00336FA8" w:rsidP="00DF64AD">
      <w:pPr>
        <w:pStyle w:val="ListParagraph"/>
        <w:numPr>
          <w:ilvl w:val="0"/>
          <w:numId w:val="57"/>
        </w:numPr>
        <w:ind w:leftChars="0"/>
      </w:pPr>
      <w:r w:rsidRPr="00F22998">
        <w:t xml:space="preserve">Clarify that </w:t>
      </w:r>
      <w:proofErr w:type="spellStart"/>
      <w:r w:rsidR="00DF64AD" w:rsidRPr="00F22998">
        <w:t>Prsvp_tx</w:t>
      </w:r>
      <w:proofErr w:type="spellEnd"/>
      <w:r w:rsidR="00DF64AD" w:rsidRPr="00F22998">
        <w:t xml:space="preserve"> is the same as for initial selection</w:t>
      </w:r>
    </w:p>
    <w:p w14:paraId="381AB388" w14:textId="202F94CF" w:rsidR="00DF64AD" w:rsidRPr="00F22998" w:rsidRDefault="00DF64AD" w:rsidP="00DF64AD">
      <w:pPr>
        <w:pStyle w:val="ListParagraph"/>
        <w:numPr>
          <w:ilvl w:val="1"/>
          <w:numId w:val="57"/>
        </w:numPr>
        <w:ind w:leftChars="0"/>
      </w:pPr>
      <w:proofErr w:type="spellStart"/>
      <w:r w:rsidRPr="00F22998">
        <w:t>InterDigital</w:t>
      </w:r>
      <w:proofErr w:type="spellEnd"/>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 xml:space="preserve">Do not apply </w:t>
      </w:r>
      <w:proofErr w:type="spellStart"/>
      <w:r w:rsidRPr="00F22998">
        <w:t>Prsvp_tx</w:t>
      </w:r>
      <w:proofErr w:type="spellEnd"/>
      <w:r w:rsidRPr="00F22998">
        <w:t xml:space="preserve"> in pre-emption check</w:t>
      </w:r>
    </w:p>
    <w:p w14:paraId="31A5030C" w14:textId="7CF8251B" w:rsidR="00FA744F" w:rsidRPr="00F22998" w:rsidRDefault="00FA744F" w:rsidP="00C7702C">
      <w:pPr>
        <w:pStyle w:val="ListParagraph"/>
        <w:numPr>
          <w:ilvl w:val="1"/>
          <w:numId w:val="82"/>
        </w:numPr>
        <w:ind w:leftChars="0"/>
      </w:pPr>
      <w:proofErr w:type="spellStart"/>
      <w:r w:rsidRPr="00F22998">
        <w:t>InterDigital</w:t>
      </w:r>
      <w:proofErr w:type="spellEnd"/>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 xml:space="preserve">Window size should be “max allowed period + 100 </w:t>
      </w:r>
      <w:proofErr w:type="spellStart"/>
      <w:r w:rsidRPr="00F22998">
        <w:t>ms</w:t>
      </w:r>
      <w:proofErr w:type="spellEnd"/>
      <w:r w:rsidRPr="00F22998">
        <w:t>”</w:t>
      </w:r>
    </w:p>
    <w:p w14:paraId="26EDC6CD" w14:textId="30DDA284" w:rsidR="00263B0B" w:rsidRPr="00F22998" w:rsidRDefault="00263B0B" w:rsidP="00C7702C">
      <w:pPr>
        <w:pStyle w:val="ListParagraph"/>
        <w:numPr>
          <w:ilvl w:val="1"/>
          <w:numId w:val="80"/>
        </w:numPr>
        <w:ind w:leftChars="0"/>
      </w:pPr>
      <w:proofErr w:type="spellStart"/>
      <w:r w:rsidRPr="00F22998">
        <w:t>Spreadtrum</w:t>
      </w:r>
      <w:proofErr w:type="spellEnd"/>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w:t>
      </w:r>
      <w:proofErr w:type="spellStart"/>
      <w:r w:rsidRPr="00F22998">
        <w:t>HiSilicon</w:t>
      </w:r>
      <w:proofErr w:type="spellEnd"/>
    </w:p>
    <w:p w14:paraId="68D33A03" w14:textId="6D288DC0" w:rsidR="0056153D" w:rsidRPr="00F22998" w:rsidRDefault="0056153D" w:rsidP="00C7702C">
      <w:pPr>
        <w:pStyle w:val="ListParagraph"/>
        <w:numPr>
          <w:ilvl w:val="0"/>
          <w:numId w:val="72"/>
        </w:numPr>
        <w:ind w:leftChars="0"/>
      </w:pPr>
      <w:r w:rsidRPr="00F22998">
        <w:lastRenderedPageBreak/>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w:t>
      </w:r>
      <w:proofErr w:type="spellStart"/>
      <w:r w:rsidRPr="00F22998">
        <w:t>HiSilicon</w:t>
      </w:r>
      <w:proofErr w:type="spellEnd"/>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proofErr w:type="spellStart"/>
      <w:r w:rsidRPr="00F22998">
        <w:t>InterDigital</w:t>
      </w:r>
      <w:proofErr w:type="spellEnd"/>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 xml:space="preserve">The number of resources for single selection is &gt;= </w:t>
      </w:r>
      <w:proofErr w:type="gramStart"/>
      <w:r w:rsidRPr="00F22998">
        <w:t>min(</w:t>
      </w:r>
      <w:proofErr w:type="spellStart"/>
      <w:proofErr w:type="gramEnd"/>
      <w:r w:rsidRPr="00F22998">
        <w:t>Nmax</w:t>
      </w:r>
      <w:proofErr w:type="spellEnd"/>
      <w:r w:rsidRPr="00F22998">
        <w:t>,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w:t>
      </w:r>
      <w:proofErr w:type="spellStart"/>
      <w:r w:rsidR="0056153D" w:rsidRPr="00F22998">
        <w:t>HiSi</w:t>
      </w:r>
      <w:r w:rsidR="001376B0" w:rsidRPr="00F22998">
        <w:t>licon</w:t>
      </w:r>
      <w:proofErr w:type="spellEnd"/>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proofErr w:type="spellStart"/>
      <w:r w:rsidRPr="00F22998">
        <w:t>Futurewei</w:t>
      </w:r>
      <w:proofErr w:type="spellEnd"/>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xml:space="preserve">, </w:t>
      </w:r>
      <w:proofErr w:type="spellStart"/>
      <w:r w:rsidR="00DF64AD" w:rsidRPr="00F22998">
        <w:t>InterDigital</w:t>
      </w:r>
      <w:proofErr w:type="spellEnd"/>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 xml:space="preserve">Vivo, </w:t>
      </w:r>
      <w:proofErr w:type="spellStart"/>
      <w:r>
        <w:t>Futurewei</w:t>
      </w:r>
      <w:proofErr w:type="spellEnd"/>
    </w:p>
    <w:p w14:paraId="009CE705" w14:textId="7A5F21C9" w:rsidR="00B41CBA" w:rsidRDefault="00B41CBA" w:rsidP="0050205B">
      <w:pPr>
        <w:pStyle w:val="ListParagraph"/>
        <w:numPr>
          <w:ilvl w:val="0"/>
          <w:numId w:val="71"/>
        </w:numPr>
        <w:ind w:leftChars="0"/>
      </w:pPr>
      <w:r>
        <w:t xml:space="preserve">Uncertain whether conversion of </w:t>
      </w:r>
      <w:proofErr w:type="spellStart"/>
      <w:r>
        <w:t>ms</w:t>
      </w:r>
      <w:proofErr w:type="spellEnd"/>
      <w:r>
        <w:t xml:space="preserve">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w:t>
      </w:r>
      <w:proofErr w:type="spellStart"/>
      <w:r>
        <w:t>HiSilicon</w:t>
      </w:r>
      <w:proofErr w:type="spellEnd"/>
    </w:p>
    <w:p w14:paraId="58AD89D5" w14:textId="0CC31E49" w:rsidR="00263B0B" w:rsidRDefault="00263B0B" w:rsidP="0050205B">
      <w:pPr>
        <w:pStyle w:val="ListParagraph"/>
        <w:numPr>
          <w:ilvl w:val="0"/>
          <w:numId w:val="71"/>
        </w:numPr>
        <w:ind w:leftChars="0"/>
      </w:pPr>
      <w:r>
        <w:t>N/2</w:t>
      </w:r>
      <w:r w:rsidR="00D04B29">
        <w:t>0</w:t>
      </w:r>
      <w:r>
        <w:t xml:space="preserve">ms x </w:t>
      </w:r>
      <w:proofErr w:type="spellStart"/>
      <w:r>
        <w:t>Prsvp</w:t>
      </w:r>
      <w:proofErr w:type="spellEnd"/>
      <w:r>
        <w:t xml:space="preserve"> should be an integer</w:t>
      </w:r>
    </w:p>
    <w:p w14:paraId="7CCD1DF7" w14:textId="0D8052E5" w:rsidR="00263B0B" w:rsidRDefault="00263B0B" w:rsidP="0050205B">
      <w:pPr>
        <w:pStyle w:val="ListParagraph"/>
        <w:numPr>
          <w:ilvl w:val="1"/>
          <w:numId w:val="71"/>
        </w:numPr>
        <w:ind w:leftChars="0"/>
      </w:pPr>
      <w:proofErr w:type="spellStart"/>
      <w:r>
        <w:lastRenderedPageBreak/>
        <w:t>Spreadtrum</w:t>
      </w:r>
      <w:proofErr w:type="spellEnd"/>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5"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 xml:space="preserve">ZTE, </w:t>
      </w:r>
      <w:proofErr w:type="spellStart"/>
      <w:r w:rsidR="00995959" w:rsidRPr="00995959">
        <w:rPr>
          <w:rFonts w:cs="Arial"/>
          <w:b w:val="0"/>
          <w:bCs w:val="0"/>
          <w:i w:val="0"/>
          <w:sz w:val="20"/>
          <w:szCs w:val="20"/>
        </w:rPr>
        <w:t>Sanechips</w:t>
      </w:r>
      <w:proofErr w:type="spellEnd"/>
      <w:r w:rsidR="00995959" w:rsidRPr="00995959">
        <w:rPr>
          <w:rFonts w:cs="Arial"/>
          <w:b w:val="0"/>
          <w:bCs w:val="0"/>
          <w:i w:val="0"/>
          <w:sz w:val="20"/>
          <w:szCs w:val="20"/>
        </w:rPr>
        <w:tab/>
        <w:t>Remaining issues in mode 2</w:t>
      </w:r>
      <w:bookmarkEnd w:id="5"/>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 xml:space="preserve">Tproc,1 is 2 </w:t>
      </w:r>
      <w:proofErr w:type="spellStart"/>
      <w:r>
        <w:rPr>
          <w:lang w:eastAsia="x-none"/>
        </w:rPr>
        <w:t>ms</w:t>
      </w:r>
      <w:proofErr w:type="spellEnd"/>
      <w:r>
        <w:rPr>
          <w:lang w:eastAsia="x-none"/>
        </w:rPr>
        <w:t xml:space="preserve">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 xml:space="preserve">To adopt the following 38.214 TP for </w:t>
      </w:r>
      <w:proofErr w:type="spellStart"/>
      <w:r w:rsidRPr="00234C74">
        <w:rPr>
          <w:lang w:eastAsia="x-none"/>
        </w:rPr>
        <w:t>preemption</w:t>
      </w:r>
      <w:proofErr w:type="spellEnd"/>
      <w:r w:rsidRPr="00234C74">
        <w:rPr>
          <w:lang w:eastAsia="x-none"/>
        </w:rPr>
        <w:t>.</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6" w:name="_Toc29673242"/>
            <w:bookmarkStart w:id="7" w:name="_Toc29673383"/>
            <w:bookmarkStart w:id="8" w:name="_Toc45810655"/>
            <w:bookmarkStart w:id="9" w:name="_Toc29674376"/>
            <w:bookmarkStart w:id="10" w:name="_Toc36645606"/>
            <w:r>
              <w:rPr>
                <w:color w:val="000000"/>
              </w:rPr>
              <w:t>8.1.4</w:t>
            </w:r>
            <w:r>
              <w:rPr>
                <w:color w:val="000000"/>
              </w:rPr>
              <w:tab/>
              <w:t xml:space="preserve">UE procedure for determining the subset of resources to be reported to higher layers in PSSCH resource selection in </w:t>
            </w:r>
            <w:proofErr w:type="spellStart"/>
            <w:r>
              <w:rPr>
                <w:color w:val="000000"/>
              </w:rPr>
              <w:t>sidelink</w:t>
            </w:r>
            <w:proofErr w:type="spellEnd"/>
            <w:r>
              <w:rPr>
                <w:color w:val="000000"/>
              </w:rPr>
              <w:t xml:space="preserve"> resource allocation mode 2</w:t>
            </w:r>
            <w:bookmarkEnd w:id="6"/>
            <w:bookmarkEnd w:id="7"/>
            <w:bookmarkEnd w:id="8"/>
            <w:bookmarkEnd w:id="9"/>
            <w:bookmarkEnd w:id="10"/>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 xml:space="preserve">UE procedure for determining the subset of resources to be reported to higher layers in PSSCH resource selection in </w:t>
            </w:r>
            <w:proofErr w:type="spellStart"/>
            <w:r>
              <w:rPr>
                <w:color w:val="000000"/>
              </w:rPr>
              <w:t>sidelink</w:t>
            </w:r>
            <w:proofErr w:type="spellEnd"/>
            <w:r>
              <w:rPr>
                <w:color w:val="000000"/>
              </w:rPr>
              <w:t xml:space="preserve">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lastRenderedPageBreak/>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w:t>
            </w:r>
            <w:proofErr w:type="spellStart"/>
            <w:r w:rsidRPr="00522A93">
              <w:rPr>
                <w:strike/>
                <w:color w:val="FF0000"/>
                <w:lang w:eastAsia="ko-KR"/>
              </w:rPr>
              <w:t>sidelink</w:t>
            </w:r>
            <w:proofErr w:type="spellEnd"/>
            <w:r w:rsidRPr="00522A93">
              <w:rPr>
                <w:strike/>
                <w:color w:val="FF0000"/>
                <w:lang w:eastAsia="ko-KR"/>
              </w:rPr>
              <w:t xml:space="preserve">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 xml:space="preserve">Observation 1: The converted reservation periodicity based on </w:t>
      </w:r>
      <w:proofErr w:type="spellStart"/>
      <w:r>
        <w:rPr>
          <w:lang w:eastAsia="x-none"/>
        </w:rPr>
        <w:t>P_rsvp</w:t>
      </w:r>
      <w:proofErr w:type="spellEnd"/>
      <w:r>
        <w:rPr>
          <w:lang w:eastAsia="x-none"/>
        </w:rPr>
        <w:t>^'=</w:t>
      </w:r>
      <w:r>
        <w:rPr>
          <w:rFonts w:ascii="Cambria Math" w:hAnsi="Cambria Math" w:cs="Cambria Math"/>
          <w:lang w:eastAsia="x-none"/>
        </w:rPr>
        <w:t>⌈</w:t>
      </w:r>
      <w:r>
        <w:rPr>
          <w:lang w:eastAsia="x-none"/>
        </w:rPr>
        <w:t xml:space="preserve">N/(20 </w:t>
      </w:r>
      <w:proofErr w:type="spellStart"/>
      <w:r>
        <w:rPr>
          <w:lang w:eastAsia="x-none"/>
        </w:rPr>
        <w:t>ms</w:t>
      </w:r>
      <w:proofErr w:type="spellEnd"/>
      <w:r>
        <w:rPr>
          <w:lang w:eastAsia="x-none"/>
        </w:rPr>
        <w:t>)</w:t>
      </w:r>
      <w:r>
        <w:rPr>
          <w:rFonts w:cs="Times"/>
          <w:lang w:eastAsia="x-none"/>
        </w:rPr>
        <w:t>×</w:t>
      </w:r>
      <w:proofErr w:type="spellStart"/>
      <w:r>
        <w:rPr>
          <w:lang w:eastAsia="x-none"/>
        </w:rPr>
        <w:t>P_rsvp</w:t>
      </w:r>
      <w:proofErr w:type="spellEnd"/>
      <w:r>
        <w:rPr>
          <w:lang w:eastAsia="x-none"/>
        </w:rPr>
        <w:t xml:space="preserve">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 xml:space="preserve">Proposal 1: Do not extend re-evaluation and </w:t>
      </w:r>
      <w:proofErr w:type="spellStart"/>
      <w:r>
        <w:rPr>
          <w:lang w:eastAsia="x-none"/>
        </w:rPr>
        <w:t>preemption</w:t>
      </w:r>
      <w:proofErr w:type="spellEnd"/>
      <w:r>
        <w:rPr>
          <w:lang w:eastAsia="x-none"/>
        </w:rPr>
        <w:t xml:space="preserve"> operation to the periodic reservation.</w:t>
      </w:r>
    </w:p>
    <w:p w14:paraId="6784EF11" w14:textId="77777777" w:rsidR="00ED13C0" w:rsidRDefault="00ED13C0" w:rsidP="00ED13C0">
      <w:pPr>
        <w:rPr>
          <w:lang w:eastAsia="x-none"/>
        </w:rPr>
      </w:pPr>
      <w:r>
        <w:rPr>
          <w:lang w:eastAsia="x-none"/>
        </w:rPr>
        <w:t xml:space="preserve">Proposal 2: The procedure to check whether a reserved resource to be </w:t>
      </w:r>
      <w:proofErr w:type="spellStart"/>
      <w:r>
        <w:rPr>
          <w:lang w:eastAsia="x-none"/>
        </w:rPr>
        <w:t>signaled</w:t>
      </w:r>
      <w:proofErr w:type="spellEnd"/>
      <w:r>
        <w:rPr>
          <w:lang w:eastAsia="x-none"/>
        </w:rPr>
        <w:t xml:space="preserve"> in slot ‘m’ should be re-selected due to pre-emption is performed only </w:t>
      </w:r>
      <w:proofErr w:type="gramStart"/>
      <w:r>
        <w:rPr>
          <w:lang w:eastAsia="x-none"/>
        </w:rPr>
        <w:t>at the moment</w:t>
      </w:r>
      <w:proofErr w:type="gramEnd"/>
      <w:r>
        <w:rPr>
          <w:lang w:eastAsia="x-none"/>
        </w:rPr>
        <w:t xml:space="preserve">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w:t>
      </w:r>
      <w:proofErr w:type="spellStart"/>
      <w:r>
        <w:rPr>
          <w:lang w:eastAsia="x-none"/>
        </w:rPr>
        <w:t>that</w:t>
      </w:r>
      <w:proofErr w:type="spellEnd"/>
      <w:r>
        <w:rPr>
          <w:lang w:eastAsia="x-none"/>
        </w:rPr>
        <w:t xml:space="preserve">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 xml:space="preserve">Proposal 14: Agree the TP to clarify that the configured </w:t>
      </w:r>
      <w:proofErr w:type="spellStart"/>
      <w:r>
        <w:rPr>
          <w:lang w:eastAsia="x-none"/>
        </w:rPr>
        <w:t>sidelink</w:t>
      </w:r>
      <w:proofErr w:type="spellEnd"/>
      <w:r>
        <w:rPr>
          <w:lang w:eastAsia="x-none"/>
        </w:rPr>
        <w:t xml:space="preserve"> grant in 8.1.5 of 38.214 refers to a configured </w:t>
      </w:r>
      <w:proofErr w:type="spellStart"/>
      <w:r>
        <w:rPr>
          <w:lang w:eastAsia="x-none"/>
        </w:rPr>
        <w:t>sidelink</w:t>
      </w:r>
      <w:proofErr w:type="spellEnd"/>
      <w:r>
        <w:rPr>
          <w:lang w:eastAsia="x-none"/>
        </w:rPr>
        <w:t xml:space="preserve"> grant or a dynamic grant or a selected </w:t>
      </w:r>
      <w:proofErr w:type="spellStart"/>
      <w:r>
        <w:rPr>
          <w:lang w:eastAsia="x-none"/>
        </w:rPr>
        <w:t>sidelink</w:t>
      </w:r>
      <w:proofErr w:type="spellEnd"/>
      <w:r>
        <w:rPr>
          <w:lang w:eastAsia="x-none"/>
        </w:rPr>
        <w:t xml:space="preserve"> grant defined in 38.321.</w:t>
      </w:r>
    </w:p>
    <w:p w14:paraId="7C0D2101" w14:textId="7E6D88DB"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lastRenderedPageBreak/>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w:t>
      </w:r>
      <w:proofErr w:type="gramStart"/>
      <w:r w:rsidRPr="002437C3">
        <w:rPr>
          <w:bCs/>
          <w:lang w:val="en-US" w:eastAsia="x-none"/>
        </w:rPr>
        <w:t>procedure;</w:t>
      </w:r>
      <w:proofErr w:type="gramEnd"/>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1" w:name="OLE_LINK37"/>
      <w:bookmarkStart w:id="12"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1"/>
    <w:bookmarkEnd w:id="12"/>
    <w:p w14:paraId="1DFDB185" w14:textId="77777777" w:rsidR="002437C3" w:rsidRPr="002437C3" w:rsidRDefault="002437C3" w:rsidP="002437C3">
      <w:pPr>
        <w:rPr>
          <w:lang w:val="en-US" w:eastAsia="x-none"/>
        </w:rPr>
      </w:pPr>
    </w:p>
    <w:p w14:paraId="1EB81FBF" w14:textId="6216C636"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proofErr w:type="gramStart"/>
      <w:r w:rsidRPr="00271876">
        <w:rPr>
          <w:rFonts w:hint="eastAsia"/>
          <w:bCs/>
          <w:iCs/>
          <w:lang w:val="en-US" w:eastAsia="x-none"/>
        </w:rPr>
        <w:t>RAN</w:t>
      </w:r>
      <w:proofErr w:type="gramEnd"/>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 xml:space="preserve">Proposal 6: Backward indication should be supported, </w:t>
      </w:r>
      <w:proofErr w:type="gramStart"/>
      <w:r w:rsidRPr="00271876">
        <w:rPr>
          <w:bCs/>
          <w:iCs/>
          <w:lang w:val="en-US" w:eastAsia="x-none"/>
        </w:rPr>
        <w:t>in order to</w:t>
      </w:r>
      <w:proofErr w:type="gramEnd"/>
      <w:r w:rsidRPr="00271876">
        <w:rPr>
          <w:bCs/>
          <w:iCs/>
          <w:lang w:val="en-US" w:eastAsia="x-none"/>
        </w:rPr>
        <w:t xml:space="preserve">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w:t>
      </w:r>
      <w:proofErr w:type="gramStart"/>
      <w:r w:rsidRPr="00271876">
        <w:rPr>
          <w:bCs/>
          <w:iCs/>
          <w:lang w:val="en-US" w:eastAsia="x-none"/>
        </w:rPr>
        <w:t>supported</w:t>
      </w:r>
      <w:proofErr w:type="gramEnd"/>
      <w:r w:rsidRPr="00271876">
        <w:rPr>
          <w:bCs/>
          <w:iCs/>
          <w:lang w:val="en-US" w:eastAsia="x-none"/>
        </w:rPr>
        <w:t xml:space="preserve"> and the payload should be ceil(log2(</w:t>
      </w:r>
      <w:proofErr w:type="spellStart"/>
      <w:r w:rsidRPr="00271876">
        <w:rPr>
          <w:bCs/>
          <w:iCs/>
          <w:lang w:val="en-US" w:eastAsia="x-none"/>
        </w:rPr>
        <w:t>Nmax</w:t>
      </w:r>
      <w:proofErr w:type="spellEnd"/>
      <w:r w:rsidRPr="00271876">
        <w:rPr>
          <w:bCs/>
          <w:iCs/>
          <w:lang w:val="en-US" w:eastAsia="x-none"/>
        </w:rPr>
        <w:t>)).</w:t>
      </w:r>
    </w:p>
    <w:p w14:paraId="7F0FB473" w14:textId="77777777" w:rsidR="00E05E24" w:rsidRPr="00E05E24" w:rsidRDefault="00E05E24" w:rsidP="00E05E24">
      <w:pPr>
        <w:rPr>
          <w:lang w:eastAsia="x-none"/>
        </w:rPr>
      </w:pPr>
    </w:p>
    <w:p w14:paraId="4CD26E4C" w14:textId="021FE3BA"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 xml:space="preserve">Huawei, </w:t>
      </w:r>
      <w:proofErr w:type="spellStart"/>
      <w:r w:rsidR="00995959" w:rsidRPr="00995959">
        <w:rPr>
          <w:rFonts w:cs="Arial"/>
          <w:b w:val="0"/>
          <w:bCs w:val="0"/>
          <w:i w:val="0"/>
          <w:sz w:val="20"/>
          <w:szCs w:val="20"/>
        </w:rPr>
        <w:t>HiSilicon</w:t>
      </w:r>
      <w:proofErr w:type="spellEnd"/>
      <w:r w:rsidR="00995959" w:rsidRPr="00995959">
        <w:rPr>
          <w:rFonts w:cs="Arial"/>
          <w:b w:val="0"/>
          <w:bCs w:val="0"/>
          <w:i w:val="0"/>
          <w:sz w:val="20"/>
          <w:szCs w:val="20"/>
        </w:rPr>
        <w:tab/>
        <w:t xml:space="preserve">Remaining details of </w:t>
      </w:r>
      <w:proofErr w:type="spellStart"/>
      <w:r w:rsidR="00995959" w:rsidRPr="00995959">
        <w:rPr>
          <w:rFonts w:cs="Arial"/>
          <w:b w:val="0"/>
          <w:bCs w:val="0"/>
          <w:i w:val="0"/>
          <w:sz w:val="20"/>
          <w:szCs w:val="20"/>
        </w:rPr>
        <w:t>sidelink</w:t>
      </w:r>
      <w:proofErr w:type="spellEnd"/>
      <w:r w:rsidR="00995959" w:rsidRPr="00995959">
        <w:rPr>
          <w:rFonts w:cs="Arial"/>
          <w:b w:val="0"/>
          <w:bCs w:val="0"/>
          <w:i w:val="0"/>
          <w:sz w:val="20"/>
          <w:szCs w:val="20"/>
        </w:rPr>
        <w:t xml:space="preserve">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xml:space="preserve">: When SCI in slot ‘k’ signals resource reservation with “Resource reservation period” set to P, re-evaluation for resource(s) in logical slots of a resource pool corresponding to occasions </w:t>
      </w:r>
      <w:proofErr w:type="spellStart"/>
      <w:r w:rsidRPr="001F23F4">
        <w:rPr>
          <w:bCs/>
          <w:iCs/>
          <w:lang w:val="en-US" w:eastAsia="x-none"/>
        </w:rPr>
        <w:t>k+P</w:t>
      </w:r>
      <w:proofErr w:type="spellEnd"/>
      <w:r w:rsidRPr="001F23F4">
        <w:rPr>
          <w:bCs/>
          <w:iCs/>
          <w:lang w:val="en-US" w:eastAsia="x-none"/>
        </w:rPr>
        <w:t xml:space="preserve">, k+2*P,…, </w:t>
      </w:r>
      <w:proofErr w:type="spellStart"/>
      <w:r w:rsidRPr="001F23F4">
        <w:rPr>
          <w:bCs/>
          <w:iCs/>
          <w:lang w:val="en-US" w:eastAsia="x-none"/>
        </w:rPr>
        <w:t>k+Cresel</w:t>
      </w:r>
      <w:proofErr w:type="spellEnd"/>
      <w:r w:rsidRPr="001F23F4">
        <w:rPr>
          <w:bCs/>
          <w:iCs/>
          <w:lang w:val="en-US" w:eastAsia="x-none"/>
        </w:rPr>
        <w:t>*P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xml:space="preserve">: When SCI in slot ‘k’ signals resource reservation with “Resource reservation period” set to P, pre-emption check for resource(s) in logical slots of a resource pool corresponding to occasions k+2*P,…, </w:t>
      </w:r>
      <w:proofErr w:type="spellStart"/>
      <w:r w:rsidRPr="001F23F4">
        <w:rPr>
          <w:bCs/>
          <w:iCs/>
          <w:lang w:val="en-US" w:eastAsia="x-none"/>
        </w:rPr>
        <w:t>k+Cresel</w:t>
      </w:r>
      <w:proofErr w:type="spellEnd"/>
      <w:r w:rsidRPr="001F23F4">
        <w:rPr>
          <w:bCs/>
          <w:iCs/>
          <w:lang w:val="en-US" w:eastAsia="x-none"/>
        </w:rPr>
        <w:t>*P is not triggered before the slot ‘</w:t>
      </w:r>
      <w:proofErr w:type="spellStart"/>
      <w:r w:rsidRPr="001F23F4">
        <w:rPr>
          <w:bCs/>
          <w:iCs/>
          <w:lang w:val="en-US" w:eastAsia="x-none"/>
        </w:rPr>
        <w:t>k+P</w:t>
      </w:r>
      <w:proofErr w:type="spellEnd"/>
      <w:r w:rsidRPr="001F23F4">
        <w:rPr>
          <w:bCs/>
          <w:iCs/>
          <w:lang w:val="en-US" w:eastAsia="x-none"/>
        </w:rPr>
        <w:t>’.</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xml:space="preserve">: A sensing UE </w:t>
      </w:r>
      <w:proofErr w:type="gramStart"/>
      <w:r w:rsidRPr="001F23F4">
        <w:rPr>
          <w:bCs/>
          <w:iCs/>
          <w:lang w:val="en-US" w:eastAsia="x-none"/>
        </w:rPr>
        <w:t>is allowed to</w:t>
      </w:r>
      <w:proofErr w:type="gramEnd"/>
      <w:r w:rsidRPr="001F23F4">
        <w:rPr>
          <w:bCs/>
          <w:iCs/>
          <w:lang w:val="en-US" w:eastAsia="x-none"/>
        </w:rPr>
        <w:t xml:space="preserve">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 xml:space="preserve">Remaining opens for NR-V2X </w:t>
      </w:r>
      <w:proofErr w:type="spellStart"/>
      <w:r w:rsidR="00995959" w:rsidRPr="00995959">
        <w:rPr>
          <w:rFonts w:cs="Arial"/>
          <w:b w:val="0"/>
          <w:bCs w:val="0"/>
          <w:i w:val="0"/>
          <w:sz w:val="20"/>
          <w:szCs w:val="20"/>
        </w:rPr>
        <w:t>sidelink</w:t>
      </w:r>
      <w:proofErr w:type="spellEnd"/>
      <w:r w:rsidR="00995959" w:rsidRPr="00995959">
        <w:rPr>
          <w:rFonts w:cs="Arial"/>
          <w:b w:val="0"/>
          <w:bCs w:val="0"/>
          <w:i w:val="0"/>
          <w:sz w:val="20"/>
          <w:szCs w:val="20"/>
        </w:rPr>
        <w:t xml:space="preserve">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 xml:space="preserve">processes in a slot, resource selection order starts from the process that serves transmission with highest priority and continues according to </w:t>
      </w:r>
      <w:proofErr w:type="spellStart"/>
      <w:r w:rsidRPr="00473E46">
        <w:t>sidelink</w:t>
      </w:r>
      <w:proofErr w:type="spellEnd"/>
      <w:r w:rsidRPr="00473E46">
        <w:t xml:space="preserve"> priority</w:t>
      </w:r>
    </w:p>
    <w:p w14:paraId="06389EDD" w14:textId="77777777" w:rsidR="00473E46" w:rsidRPr="00473E46" w:rsidRDefault="00473E46" w:rsidP="00473E46">
      <w:pPr>
        <w:numPr>
          <w:ilvl w:val="1"/>
          <w:numId w:val="7"/>
        </w:numPr>
        <w:rPr>
          <w:lang w:eastAsia="x-none"/>
        </w:rPr>
      </w:pPr>
      <w:proofErr w:type="spellStart"/>
      <w:r w:rsidRPr="00473E46">
        <w:rPr>
          <w:lang w:eastAsia="x-none"/>
        </w:rPr>
        <w:t>Sidelink</w:t>
      </w:r>
      <w:proofErr w:type="spellEnd"/>
      <w:r w:rsidRPr="00473E46">
        <w:rPr>
          <w:lang w:eastAsia="x-none"/>
        </w:rPr>
        <w:t xml:space="preserve">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proofErr w:type="spellStart"/>
      <w:r w:rsidRPr="00473E46">
        <w:rPr>
          <w:lang w:eastAsia="x-none"/>
        </w:rPr>
        <w:t>Sidelink</w:t>
      </w:r>
      <w:proofErr w:type="spellEnd"/>
      <w:r w:rsidRPr="00473E46">
        <w:rPr>
          <w:lang w:eastAsia="x-none"/>
        </w:rPr>
        <w:t xml:space="preserve">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w:t>
      </w:r>
      <w:proofErr w:type="spellStart"/>
      <w:r w:rsidRPr="00473E46">
        <w:rPr>
          <w:lang w:eastAsia="x-none"/>
        </w:rPr>
        <w:t>T</w:t>
      </w:r>
      <w:r w:rsidRPr="00473E46">
        <w:rPr>
          <w:vertAlign w:val="subscript"/>
          <w:lang w:eastAsia="x-none"/>
        </w:rPr>
        <w:t>prep</w:t>
      </w:r>
      <w:proofErr w:type="spellEnd"/>
      <w:r w:rsidRPr="00473E46">
        <w:rPr>
          <w:lang w:eastAsia="x-none"/>
        </w:rPr>
        <w:t xml:space="preserve"> + Y where: </w:t>
      </w:r>
    </w:p>
    <w:p w14:paraId="160BD83B" w14:textId="77777777" w:rsidR="00473E46" w:rsidRPr="00473E46" w:rsidRDefault="00473E46" w:rsidP="00473E46">
      <w:pPr>
        <w:numPr>
          <w:ilvl w:val="2"/>
          <w:numId w:val="7"/>
        </w:numPr>
        <w:rPr>
          <w:lang w:eastAsia="x-none"/>
        </w:rPr>
      </w:pPr>
      <w:proofErr w:type="spellStart"/>
      <w:r w:rsidRPr="00473E46">
        <w:rPr>
          <w:lang w:eastAsia="x-none"/>
        </w:rPr>
        <w:t>T</w:t>
      </w:r>
      <w:r w:rsidRPr="00473E46">
        <w:rPr>
          <w:vertAlign w:val="subscript"/>
          <w:lang w:eastAsia="x-none"/>
        </w:rPr>
        <w:t>prep</w:t>
      </w:r>
      <w:proofErr w:type="spellEnd"/>
      <w:r w:rsidRPr="00473E46">
        <w:rPr>
          <w:lang w:eastAsia="x-none"/>
        </w:rPr>
        <w:t xml:space="preserve"> is the PSFCH-to-PUCCH preparation time with assumption of </w:t>
      </w:r>
      <w:proofErr w:type="spellStart"/>
      <w:r w:rsidRPr="00473E46">
        <w:rPr>
          <w:lang w:eastAsia="x-none"/>
        </w:rPr>
        <w:t>μ_UL</w:t>
      </w:r>
      <w:proofErr w:type="spellEnd"/>
      <w:r w:rsidRPr="00473E46">
        <w:rPr>
          <w:lang w:eastAsia="x-none"/>
        </w:rPr>
        <w:t xml:space="preserve"> = </w:t>
      </w:r>
      <w:proofErr w:type="spellStart"/>
      <w:r w:rsidRPr="00473E46">
        <w:rPr>
          <w:lang w:eastAsia="x-none"/>
        </w:rPr>
        <w:t>μ_SL</w:t>
      </w:r>
      <w:proofErr w:type="spellEnd"/>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w:t>
      </w:r>
      <w:proofErr w:type="spellStart"/>
      <w:r w:rsidRPr="00473E46">
        <w:t>sidelink</w:t>
      </w:r>
      <w:proofErr w:type="spellEnd"/>
      <w:r w:rsidRPr="00473E46">
        <w:t xml:space="preserve">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 xml:space="preserve">For pre-emption in application to periodic reservations, </w:t>
      </w:r>
      <w:proofErr w:type="gramStart"/>
      <w:r w:rsidRPr="00473E46">
        <w:t>down-select</w:t>
      </w:r>
      <w:proofErr w:type="gramEnd"/>
      <w:r w:rsidRPr="00473E46">
        <w:t xml:space="preserve">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lastRenderedPageBreak/>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6:  Resources in upcoming periods cannot be re-evaluated </w:t>
      </w:r>
      <w:proofErr w:type="gramStart"/>
      <w:r w:rsidRPr="00271876">
        <w:rPr>
          <w:bCs/>
          <w:iCs/>
          <w:lang w:eastAsia="x-none"/>
        </w:rPr>
        <w:t>at the moment</w:t>
      </w:r>
      <w:proofErr w:type="gramEnd"/>
      <w:r w:rsidRPr="00271876">
        <w:rPr>
          <w:bCs/>
          <w:iCs/>
          <w:lang w:eastAsia="x-none"/>
        </w:rPr>
        <w:t xml:space="preserve">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InterDigital</w:t>
      </w:r>
      <w:proofErr w:type="spellEnd"/>
      <w:r w:rsidR="00995959" w:rsidRPr="00995959">
        <w:rPr>
          <w:rFonts w:cs="Arial"/>
          <w:b w:val="0"/>
          <w:bCs w:val="0"/>
          <w:i w:val="0"/>
          <w:sz w:val="20"/>
          <w:szCs w:val="20"/>
        </w:rPr>
        <w:t>, Inc.</w:t>
      </w:r>
      <w:r w:rsidR="00995959" w:rsidRPr="00995959">
        <w:rPr>
          <w:rFonts w:cs="Arial"/>
          <w:b w:val="0"/>
          <w:bCs w:val="0"/>
          <w:i w:val="0"/>
          <w:sz w:val="20"/>
          <w:szCs w:val="20"/>
        </w:rPr>
        <w:tab/>
        <w:t xml:space="preserve">Remaining Issues on NR </w:t>
      </w:r>
      <w:proofErr w:type="spellStart"/>
      <w:r w:rsidR="00995959" w:rsidRPr="00995959">
        <w:rPr>
          <w:rFonts w:cs="Arial"/>
          <w:b w:val="0"/>
          <w:bCs w:val="0"/>
          <w:i w:val="0"/>
          <w:sz w:val="20"/>
          <w:szCs w:val="20"/>
        </w:rPr>
        <w:t>Sidelink</w:t>
      </w:r>
      <w:proofErr w:type="spellEnd"/>
      <w:r w:rsidR="00995959" w:rsidRPr="00995959">
        <w:rPr>
          <w:rFonts w:cs="Arial"/>
          <w:b w:val="0"/>
          <w:bCs w:val="0"/>
          <w:i w:val="0"/>
          <w:sz w:val="20"/>
          <w:szCs w:val="20"/>
        </w:rPr>
        <w:t xml:space="preserve">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w:t>
      </w:r>
      <w:proofErr w:type="spellStart"/>
      <w:r w:rsidRPr="00B35D19">
        <w:rPr>
          <w:iCs/>
          <w:lang w:val="en-US" w:eastAsia="x-none"/>
        </w:rPr>
        <w:t>empted</w:t>
      </w:r>
      <w:proofErr w:type="spellEnd"/>
      <w:r w:rsidRPr="00B35D19">
        <w:rPr>
          <w:iCs/>
          <w:lang w:val="en-US" w:eastAsia="x-none"/>
        </w:rPr>
        <w:t xml:space="preserve">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dynamic reservation, the UE reselects the (pre-)</w:t>
      </w:r>
      <w:proofErr w:type="spellStart"/>
      <w:r w:rsidRPr="00B35D19">
        <w:rPr>
          <w:iCs/>
          <w:lang w:val="en-US" w:eastAsia="x-none"/>
        </w:rPr>
        <w:t>empted</w:t>
      </w:r>
      <w:proofErr w:type="spellEnd"/>
      <w:r w:rsidRPr="00B35D19">
        <w:rPr>
          <w:iCs/>
          <w:lang w:val="en-US" w:eastAsia="x-none"/>
        </w:rPr>
        <w:t xml:space="preserve">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 xml:space="preserve">On Mode 2 for NR </w:t>
      </w:r>
      <w:proofErr w:type="spellStart"/>
      <w:r w:rsidR="00995959" w:rsidRPr="00995959">
        <w:rPr>
          <w:rFonts w:cs="Arial"/>
          <w:b w:val="0"/>
          <w:bCs w:val="0"/>
          <w:i w:val="0"/>
          <w:sz w:val="20"/>
          <w:szCs w:val="20"/>
        </w:rPr>
        <w:t>Sidelink</w:t>
      </w:r>
      <w:proofErr w:type="spellEnd"/>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lastRenderedPageBreak/>
              <w:t>8.1.4</w:t>
            </w:r>
            <w:r w:rsidRPr="007C674E">
              <w:rPr>
                <w:rFonts w:cs="Arial"/>
                <w:sz w:val="28"/>
              </w:rPr>
              <w:tab/>
              <w:t xml:space="preserve">UE procedure for determining the subset of resources to be reported to higher layers in PSSCH resource selection in </w:t>
            </w:r>
            <w:proofErr w:type="spellStart"/>
            <w:r w:rsidRPr="007C674E">
              <w:rPr>
                <w:rFonts w:cs="Arial"/>
                <w:sz w:val="28"/>
              </w:rPr>
              <w:t>sidelink</w:t>
            </w:r>
            <w:proofErr w:type="spellEnd"/>
            <w:r w:rsidRPr="007C674E">
              <w:rPr>
                <w:rFonts w:cs="Arial"/>
                <w:sz w:val="28"/>
              </w:rPr>
              <w:t xml:space="preserve">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 xml:space="preserve">The UE shall monitor slots which can belong to a </w:t>
            </w:r>
            <w:proofErr w:type="spellStart"/>
            <w:r w:rsidRPr="007C674E">
              <w:rPr>
                <w:strike/>
                <w:color w:val="FF0000"/>
                <w:lang w:eastAsia="ko-KR"/>
              </w:rPr>
              <w:t>sidelink</w:t>
            </w:r>
            <w:proofErr w:type="spellEnd"/>
            <w:r w:rsidRPr="007C674E">
              <w:rPr>
                <w:strike/>
                <w:color w:val="FF0000"/>
                <w:lang w:eastAsia="ko-KR"/>
              </w:rPr>
              <w:t xml:space="preserve">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t>8.1.4</w:t>
            </w:r>
            <w:r w:rsidRPr="006A41B6">
              <w:rPr>
                <w:rFonts w:cs="Arial"/>
                <w:sz w:val="28"/>
              </w:rPr>
              <w:tab/>
              <w:t xml:space="preserve">UE procedure for determining the subset of resources to be reported to higher layers in PSSCH resource selection in </w:t>
            </w:r>
            <w:proofErr w:type="spellStart"/>
            <w:r w:rsidRPr="006A41B6">
              <w:rPr>
                <w:rFonts w:cs="Arial"/>
                <w:sz w:val="28"/>
              </w:rPr>
              <w:t>sidelink</w:t>
            </w:r>
            <w:proofErr w:type="spellEnd"/>
            <w:r w:rsidRPr="006A41B6">
              <w:rPr>
                <w:rFonts w:cs="Arial"/>
                <w:sz w:val="28"/>
              </w:rPr>
              <w:t xml:space="preserve">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proofErr w:type="spellStart"/>
            <w:r w:rsidRPr="006A41B6">
              <w:rPr>
                <w:rFonts w:eastAsia="Malgun Gothic"/>
                <w:i/>
                <w:strike/>
                <w:color w:val="FF0000"/>
                <w:lang w:eastAsia="ko-KR"/>
              </w:rPr>
              <w:t>sl-ResourceReservePeriodList</w:t>
            </w:r>
            <w:proofErr w:type="spellEnd"/>
            <w:r w:rsidRPr="006A41B6">
              <w:rPr>
                <w:rFonts w:eastAsia="Malgun Gothic"/>
                <w:i/>
                <w:strike/>
                <w:color w:val="FF0000"/>
                <w:lang w:eastAsia="ko-KR"/>
              </w:rPr>
              <w:t xml:space="preserve">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proofErr w:type="spellStart"/>
            <w:r w:rsidRPr="0009727E">
              <w:rPr>
                <w:i/>
                <w:lang w:eastAsia="en-GB"/>
              </w:rPr>
              <w:t>ms</w:t>
            </w:r>
            <w:proofErr w:type="spellEnd"/>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Spreadtrum</w:t>
      </w:r>
      <w:proofErr w:type="spellEnd"/>
      <w:r w:rsidR="00995959" w:rsidRPr="00995959">
        <w:rPr>
          <w:rFonts w:cs="Arial"/>
          <w:b w:val="0"/>
          <w:bCs w:val="0"/>
          <w:i w:val="0"/>
          <w:sz w:val="20"/>
          <w:szCs w:val="20"/>
        </w:rPr>
        <w:t xml:space="preserve"> Communications</w:t>
      </w:r>
      <w:r w:rsidR="00995959" w:rsidRPr="00995959">
        <w:rPr>
          <w:rFonts w:cs="Arial"/>
          <w:b w:val="0"/>
          <w:bCs w:val="0"/>
          <w:i w:val="0"/>
          <w:sz w:val="20"/>
          <w:szCs w:val="20"/>
        </w:rPr>
        <w:tab/>
        <w:t xml:space="preserve">Remaining issues in NR </w:t>
      </w:r>
      <w:proofErr w:type="spellStart"/>
      <w:r w:rsidR="00995959" w:rsidRPr="00995959">
        <w:rPr>
          <w:rFonts w:cs="Arial"/>
          <w:b w:val="0"/>
          <w:bCs w:val="0"/>
          <w:i w:val="0"/>
          <w:sz w:val="20"/>
          <w:szCs w:val="20"/>
        </w:rPr>
        <w:t>sidelink</w:t>
      </w:r>
      <w:proofErr w:type="spellEnd"/>
      <w:r w:rsidR="00995959" w:rsidRPr="00995959">
        <w:rPr>
          <w:rFonts w:cs="Arial"/>
          <w:b w:val="0"/>
          <w:bCs w:val="0"/>
          <w:i w:val="0"/>
          <w:sz w:val="20"/>
          <w:szCs w:val="20"/>
        </w:rPr>
        <w:t xml:space="preserve">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w:t>
      </w:r>
      <w:proofErr w:type="spellStart"/>
      <w:r w:rsidRPr="000D0E3D">
        <w:rPr>
          <w:bCs/>
          <w:iCs/>
          <w:lang w:val="en-US" w:eastAsia="x-none"/>
        </w:rPr>
        <w:t>P</w:t>
      </w:r>
      <w:r w:rsidRPr="000D0E3D">
        <w:rPr>
          <w:bCs/>
          <w:iCs/>
          <w:vertAlign w:val="subscript"/>
          <w:lang w:val="en-US" w:eastAsia="x-none"/>
        </w:rPr>
        <w:t>rsvp</w:t>
      </w:r>
      <w:proofErr w:type="spellEnd"/>
      <w:r w:rsidRPr="000D0E3D">
        <w:rPr>
          <w:bCs/>
          <w:iCs/>
          <w:lang w:val="en-US" w:eastAsia="x-none"/>
        </w:rPr>
        <w:t xml:space="preserve"> is an integer for valid conversion of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measured in </w:t>
      </w:r>
      <w:proofErr w:type="spellStart"/>
      <w:r w:rsidRPr="000D0E3D">
        <w:rPr>
          <w:bCs/>
          <w:iCs/>
          <w:lang w:val="en-US" w:eastAsia="x-none"/>
        </w:rPr>
        <w:t>ms</w:t>
      </w:r>
      <w:proofErr w:type="spellEnd"/>
      <w:r w:rsidRPr="000D0E3D">
        <w:rPr>
          <w:bCs/>
          <w:iCs/>
          <w:lang w:val="en-US" w:eastAsia="x-none"/>
        </w:rPr>
        <w:t xml:space="preserve"> to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 xml:space="preserve">+100 </w:t>
      </w:r>
      <w:proofErr w:type="spellStart"/>
      <w:r w:rsidRPr="000D0E3D">
        <w:rPr>
          <w:bCs/>
          <w:iCs/>
          <w:lang w:val="en-US" w:eastAsia="x-none"/>
        </w:rPr>
        <w:t>ms</w:t>
      </w:r>
      <w:proofErr w:type="spellEnd"/>
      <w:r w:rsidRPr="000D0E3D">
        <w:rPr>
          <w:bCs/>
          <w:iCs/>
          <w:lang w:val="en-US" w:eastAsia="x-none"/>
        </w:rPr>
        <w:t>,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w:t>
      </w:r>
      <w:proofErr w:type="gramStart"/>
      <w:r w:rsidRPr="000D0E3D">
        <w:rPr>
          <w:bCs/>
          <w:iCs/>
          <w:lang w:val="en-US" w:eastAsia="x-none"/>
        </w:rPr>
        <w:t>layers, and</w:t>
      </w:r>
      <w:proofErr w:type="gramEnd"/>
      <w:r w:rsidRPr="000D0E3D">
        <w:rPr>
          <w:bCs/>
          <w:iCs/>
          <w:lang w:val="en-US" w:eastAsia="x-none"/>
        </w:rPr>
        <w:t xml:space="preserve"> adopt TP #1 in subsection 2.4.</w:t>
      </w:r>
    </w:p>
    <w:p w14:paraId="545AEB7D" w14:textId="77777777" w:rsidR="00555185" w:rsidRPr="00555185" w:rsidRDefault="00555185" w:rsidP="00555185">
      <w:pPr>
        <w:rPr>
          <w:lang w:val="en-US" w:eastAsia="x-none"/>
        </w:rPr>
      </w:pPr>
    </w:p>
    <w:p w14:paraId="5B570E3B" w14:textId="28BEBD07"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w:t>
      </w:r>
      <w:proofErr w:type="spellStart"/>
      <w:r w:rsidRPr="00555185">
        <w:rPr>
          <w:lang w:val="en-US" w:eastAsia="x-none"/>
        </w:rPr>
        <w:t>N</w:t>
      </w:r>
      <w:r w:rsidRPr="00555185">
        <w:rPr>
          <w:vertAlign w:val="subscript"/>
          <w:lang w:val="en-US" w:eastAsia="x-none"/>
        </w:rPr>
        <w:t>max</w:t>
      </w:r>
      <w:proofErr w:type="spellEnd"/>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 xml:space="preserve">Remaining issues on resource allocation mode 2 for NR </w:t>
      </w:r>
      <w:proofErr w:type="spellStart"/>
      <w:r w:rsidR="00995959" w:rsidRPr="00995959">
        <w:rPr>
          <w:rFonts w:cs="Arial"/>
          <w:b w:val="0"/>
          <w:bCs w:val="0"/>
          <w:i w:val="0"/>
          <w:sz w:val="20"/>
          <w:szCs w:val="20"/>
        </w:rPr>
        <w:t>sidelink</w:t>
      </w:r>
      <w:proofErr w:type="spellEnd"/>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 xml:space="preserve">In identification of </w:t>
      </w:r>
      <w:proofErr w:type="gramStart"/>
      <w:r w:rsidRPr="00271876">
        <w:rPr>
          <w:lang w:val="en-US" w:eastAsia="x-none"/>
        </w:rPr>
        <w:t>candidates</w:t>
      </w:r>
      <w:proofErr w:type="gramEnd"/>
      <w:r w:rsidRPr="00271876">
        <w:rPr>
          <w:lang w:val="en-US" w:eastAsia="x-none"/>
        </w:rPr>
        <w:t xml:space="preserve">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lastRenderedPageBreak/>
              <w:t>8.1.4</w:t>
            </w:r>
            <w:r w:rsidRPr="00CA64E1">
              <w:rPr>
                <w:rFonts w:ascii="Arial" w:eastAsia="MS PGothic" w:hAnsi="Arial"/>
                <w:color w:val="000000"/>
                <w:sz w:val="28"/>
                <w:lang w:val="x-none"/>
              </w:rPr>
              <w:tab/>
              <w:t xml:space="preserve">UE procedure for determining the subset of resources to be reported to higher layers in PSSCH resource selection in </w:t>
            </w:r>
            <w:proofErr w:type="spellStart"/>
            <w:r w:rsidRPr="00CA64E1">
              <w:rPr>
                <w:rFonts w:ascii="Arial" w:eastAsia="MS PGothic" w:hAnsi="Arial"/>
                <w:color w:val="000000"/>
                <w:sz w:val="28"/>
                <w:lang w:val="x-none"/>
              </w:rPr>
              <w:t>sidelink</w:t>
            </w:r>
            <w:proofErr w:type="spellEnd"/>
            <w:r w:rsidRPr="00CA64E1">
              <w:rPr>
                <w:rFonts w:ascii="Arial" w:eastAsia="MS PGothic" w:hAnsi="Arial"/>
                <w:color w:val="000000"/>
                <w:sz w:val="28"/>
                <w:lang w:val="x-none"/>
              </w:rPr>
              <w:t xml:space="preserve">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926DF2"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r>
      <w:proofErr w:type="spellStart"/>
      <w:r w:rsidR="00995959" w:rsidRPr="00995959">
        <w:rPr>
          <w:rFonts w:cs="Arial"/>
          <w:b w:val="0"/>
          <w:bCs w:val="0"/>
          <w:i w:val="0"/>
          <w:sz w:val="20"/>
          <w:szCs w:val="20"/>
        </w:rPr>
        <w:t>Sidelink</w:t>
      </w:r>
      <w:proofErr w:type="spellEnd"/>
      <w:r w:rsidR="00995959" w:rsidRPr="00995959">
        <w:rPr>
          <w:rFonts w:cs="Arial"/>
          <w:b w:val="0"/>
          <w:bCs w:val="0"/>
          <w:i w:val="0"/>
          <w:sz w:val="20"/>
          <w:szCs w:val="20"/>
        </w:rPr>
        <w:t xml:space="preserve">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3" w:name="_Ref47605839"/>
      <w:bookmarkStart w:id="14"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3"/>
      <w:bookmarkEnd w:id="14"/>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5" w:name="_Ref47605866"/>
      <w:bookmarkStart w:id="16"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5"/>
      <w:bookmarkEnd w:id="16"/>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2C6A6A" w:rsidRPr="004B3582" w:rsidRDefault="002C6A6A" w:rsidP="00555185">
                            <w:pPr>
                              <w:pStyle w:val="B1"/>
                              <w:rPr>
                                <w:rFonts w:eastAsia="Malgun Gothic"/>
                                <w:lang w:eastAsia="ko-KR"/>
                              </w:rPr>
                            </w:pPr>
                            <w:del w:id="17" w:author="Qualcomm User 2" w:date="2020-08-06T11:07:00Z">
                              <w:r w:rsidRPr="009B0C19" w:rsidDel="00024351">
                                <w:rPr>
                                  <w:i/>
                                  <w:lang w:eastAsia="en-GB"/>
                                </w:rPr>
                                <w:delText>t2min_</w:delText>
                              </w:r>
                            </w:del>
                            <w:ins w:id="18"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19" w:author="Qualcomm User 2" w:date="2020-08-06T11:07:00Z">
                              <w:r w:rsidRPr="009B0C19" w:rsidDel="00024351">
                                <w:rPr>
                                  <w:i/>
                                  <w:lang w:eastAsia="en-GB"/>
                                </w:rPr>
                                <w:delText>t2min_</w:delText>
                              </w:r>
                            </w:del>
                            <w:ins w:id="20"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2C6A6A" w:rsidRPr="004B3582" w:rsidRDefault="002C6A6A" w:rsidP="00555185">
                      <w:pPr>
                        <w:pStyle w:val="B1"/>
                        <w:rPr>
                          <w:rFonts w:eastAsia="Malgun Gothic"/>
                          <w:lang w:eastAsia="ko-KR"/>
                        </w:rPr>
                      </w:pPr>
                      <w:del w:id="21" w:author="Qualcomm User 2" w:date="2020-08-06T11:07:00Z">
                        <w:r w:rsidRPr="009B0C19" w:rsidDel="00024351">
                          <w:rPr>
                            <w:i/>
                            <w:lang w:eastAsia="en-GB"/>
                          </w:rPr>
                          <w:delText>t2min_</w:delText>
                        </w:r>
                      </w:del>
                      <w:ins w:id="22"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3" w:author="Qualcomm User 2" w:date="2020-08-06T11:07:00Z">
                        <w:r w:rsidRPr="009B0C19" w:rsidDel="00024351">
                          <w:rPr>
                            <w:i/>
                            <w:lang w:eastAsia="en-GB"/>
                          </w:rPr>
                          <w:delText>t2min_</w:delText>
                        </w:r>
                      </w:del>
                      <w:ins w:id="24"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5" w:name="_Ref47605882"/>
      <w:bookmarkStart w:id="26"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5"/>
      <w:r w:rsidRPr="00011E85">
        <w:rPr>
          <w:b w:val="0"/>
          <w:bCs/>
        </w:rPr>
        <w:t>has not been captured</w:t>
      </w:r>
      <w:bookmarkEnd w:id="26"/>
    </w:p>
    <w:p w14:paraId="7D598DB3" w14:textId="50DF60CE" w:rsidR="00555185" w:rsidRPr="00011E85" w:rsidRDefault="00555185" w:rsidP="00555185">
      <w:pPr>
        <w:pStyle w:val="Caption"/>
        <w:jc w:val="both"/>
        <w:rPr>
          <w:b w:val="0"/>
          <w:bCs/>
          <w:lang w:val="en-US" w:eastAsia="zh-CN"/>
        </w:rPr>
      </w:pPr>
      <w:bookmarkStart w:id="27" w:name="_Ref47605896"/>
      <w:bookmarkStart w:id="28"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7"/>
      <w:bookmarkEnd w:id="28"/>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2C6A6A" w:rsidRPr="00963EEE" w:rsidRDefault="002C6A6A" w:rsidP="00555185">
                            <w:pPr>
                              <w:rPr>
                                <w:ins w:id="29" w:author="Qualcomm User 2" w:date="2020-08-05T14:05:00Z"/>
                              </w:rPr>
                            </w:pPr>
                            <w:r w:rsidRPr="00963EEE">
                              <w:t>-</w:t>
                            </w:r>
                            <w:r w:rsidRPr="00963EEE">
                              <w:tab/>
                            </w:r>
                            <w:ins w:id="30"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31"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32" w:author="Qualcomm User 2" w:date="2020-08-05T14:10:00Z"/>
                              </w:rPr>
                            </w:pPr>
                            <w:ins w:id="33" w:author="Qualcomm User 2" w:date="2020-08-05T14:05:00Z">
                              <w:r w:rsidRPr="00963EEE">
                                <w:t>-</w:t>
                              </w:r>
                            </w:ins>
                            <w:r w:rsidRPr="00963EEE">
                              <w:t xml:space="preserve"> </w:t>
                            </w:r>
                            <w:ins w:id="34" w:author="Qualcomm User 2" w:date="2020-08-05T14:06:00Z">
                              <w:r w:rsidRPr="00963EEE">
                                <w:tab/>
                              </w:r>
                            </w:ins>
                            <w:r w:rsidRPr="00963EEE">
                              <w:t xml:space="preserve">a reservation period </w:t>
                            </w:r>
                            <w:r w:rsidRPr="00963EEE">
                              <w:rPr>
                                <w:lang w:val="en-US"/>
                              </w:rPr>
                              <w:t>provided by higher layers [11, TS 38.321]</w:t>
                            </w:r>
                            <w:ins w:id="35" w:author="Qualcomm User 2" w:date="2020-08-05T14:06:00Z">
                              <w:r w:rsidRPr="00963EEE">
                                <w:rPr>
                                  <w:lang w:val="en-US"/>
                                </w:rPr>
                                <w:t xml:space="preserve"> if the</w:t>
                              </w:r>
                            </w:ins>
                            <w:ins w:id="36" w:author="Qualcomm User 2" w:date="2020-08-05T14:07:00Z">
                              <w:r w:rsidRPr="00963EEE">
                                <w:rPr>
                                  <w:lang w:val="en-US"/>
                                </w:rPr>
                                <w:t xml:space="preserve"> re</w:t>
                              </w:r>
                            </w:ins>
                            <w:ins w:id="37"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38" w:author="Qualcomm User 2" w:date="2020-08-05T14:10:00Z">
                              <w:r w:rsidRPr="00963EEE">
                                <w:rPr>
                                  <w:lang w:val="en-US"/>
                                </w:rPr>
                                <w:t xml:space="preserve">- </w:t>
                              </w:r>
                              <w:r w:rsidRPr="00963EEE">
                                <w:rPr>
                                  <w:lang w:val="en-US"/>
                                </w:rPr>
                                <w:tab/>
                                <w:t>0 otherwise.</w:t>
                              </w:r>
                            </w:ins>
                            <w:del w:id="39" w:author="Qualcomm User 2" w:date="2020-08-05T14:06:00Z">
                              <w:r w:rsidRPr="00963EEE" w:rsidDel="001D61D4">
                                <w:rPr>
                                  <w:lang w:val="en-US"/>
                                </w:rPr>
                                <w:delText>,</w:delText>
                              </w:r>
                            </w:del>
                            <w:r w:rsidRPr="00963EEE">
                              <w:rPr>
                                <w:lang w:val="en-US"/>
                              </w:rPr>
                              <w:t xml:space="preserve"> </w:t>
                            </w:r>
                            <w:del w:id="40"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2C6A6A" w:rsidRPr="00963EEE" w:rsidRDefault="002C6A6A" w:rsidP="00555185">
                      <w:pPr>
                        <w:rPr>
                          <w:ins w:id="41" w:author="Qualcomm User 2" w:date="2020-08-05T14:05:00Z"/>
                        </w:rPr>
                      </w:pPr>
                      <w:r w:rsidRPr="00963EEE">
                        <w:t>-</w:t>
                      </w:r>
                      <w:r w:rsidRPr="00963EEE">
                        <w:tab/>
                      </w:r>
                      <w:ins w:id="42"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3"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44" w:author="Qualcomm User 2" w:date="2020-08-05T14:10:00Z"/>
                        </w:rPr>
                      </w:pPr>
                      <w:ins w:id="45" w:author="Qualcomm User 2" w:date="2020-08-05T14:05:00Z">
                        <w:r w:rsidRPr="00963EEE">
                          <w:t>-</w:t>
                        </w:r>
                      </w:ins>
                      <w:r w:rsidRPr="00963EEE">
                        <w:t xml:space="preserve"> </w:t>
                      </w:r>
                      <w:ins w:id="46" w:author="Qualcomm User 2" w:date="2020-08-05T14:06:00Z">
                        <w:r w:rsidRPr="00963EEE">
                          <w:tab/>
                        </w:r>
                      </w:ins>
                      <w:r w:rsidRPr="00963EEE">
                        <w:t xml:space="preserve">a reservation period </w:t>
                      </w:r>
                      <w:r w:rsidRPr="00963EEE">
                        <w:rPr>
                          <w:lang w:val="en-US"/>
                        </w:rPr>
                        <w:t>provided by higher layers [11, TS 38.321]</w:t>
                      </w:r>
                      <w:ins w:id="47" w:author="Qualcomm User 2" w:date="2020-08-05T14:06:00Z">
                        <w:r w:rsidRPr="00963EEE">
                          <w:rPr>
                            <w:lang w:val="en-US"/>
                          </w:rPr>
                          <w:t xml:space="preserve"> if the</w:t>
                        </w:r>
                      </w:ins>
                      <w:ins w:id="48" w:author="Qualcomm User 2" w:date="2020-08-05T14:07:00Z">
                        <w:r w:rsidRPr="00963EEE">
                          <w:rPr>
                            <w:lang w:val="en-US"/>
                          </w:rPr>
                          <w:t xml:space="preserve"> re</w:t>
                        </w:r>
                      </w:ins>
                      <w:ins w:id="49"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50" w:author="Qualcomm User 2" w:date="2020-08-05T14:10:00Z">
                        <w:r w:rsidRPr="00963EEE">
                          <w:rPr>
                            <w:lang w:val="en-US"/>
                          </w:rPr>
                          <w:t xml:space="preserve">- </w:t>
                        </w:r>
                        <w:r w:rsidRPr="00963EEE">
                          <w:rPr>
                            <w:lang w:val="en-US"/>
                          </w:rPr>
                          <w:tab/>
                          <w:t>0 otherwise.</w:t>
                        </w:r>
                      </w:ins>
                      <w:del w:id="51" w:author="Qualcomm User 2" w:date="2020-08-05T14:06:00Z">
                        <w:r w:rsidRPr="00963EEE" w:rsidDel="001D61D4">
                          <w:rPr>
                            <w:lang w:val="en-US"/>
                          </w:rPr>
                          <w:delText>,</w:delText>
                        </w:r>
                      </w:del>
                      <w:r w:rsidRPr="00963EEE">
                        <w:rPr>
                          <w:lang w:val="en-US"/>
                        </w:rPr>
                        <w:t xml:space="preserve"> </w:t>
                      </w:r>
                      <w:del w:id="52"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53"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53"/>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 xml:space="preserve">UE procedure for determining the subset of resources to be reported to higher layers in PSSCH resource selection in </w:t>
      </w:r>
      <w:proofErr w:type="spellStart"/>
      <w:r w:rsidRPr="003277AF">
        <w:rPr>
          <w:rFonts w:ascii="Arial" w:hAnsi="Arial" w:cs="Arial"/>
          <w:lang w:eastAsia="zh-CN"/>
        </w:rPr>
        <w:t>sidelink</w:t>
      </w:r>
      <w:proofErr w:type="spellEnd"/>
      <w:r w:rsidRPr="003277AF">
        <w:rPr>
          <w:rFonts w:ascii="Arial" w:hAnsi="Arial" w:cs="Arial"/>
          <w:lang w:eastAsia="zh-CN"/>
        </w:rPr>
        <w:t xml:space="preserve">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54" w:author="Qualcomm" w:date="2020-08-07T17:25:00Z"/>
          <w:rFonts w:eastAsia="Malgun Gothic"/>
          <w:lang w:eastAsia="ko-KR"/>
        </w:rPr>
      </w:pPr>
      <w:ins w:id="55"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w:ins>
      <m:oMath>
        <m:sSub>
          <m:sSubPr>
            <m:ctrlPr>
              <w:ins w:id="56" w:author="Qualcomm" w:date="2020-08-07T17:25:00Z">
                <w:rPr>
                  <w:rFonts w:ascii="Cambria Math" w:hAnsi="Cambria Math"/>
                  <w:i/>
                  <w:lang w:eastAsia="en-GB"/>
                </w:rPr>
              </w:ins>
            </m:ctrlPr>
          </m:sSubPr>
          <m:e>
            <m:r>
              <w:ins w:id="57" w:author="Qualcomm" w:date="2020-08-07T17:25:00Z">
                <w:rPr>
                  <w:rFonts w:ascii="Cambria Math" w:hAnsi="Cambria Math"/>
                  <w:lang w:eastAsia="en-GB"/>
                </w:rPr>
                <m:t>R</m:t>
              </w:ins>
            </m:r>
          </m:e>
          <m:sub>
            <m:r>
              <w:ins w:id="58" w:author="Qualcomm" w:date="2020-08-07T17:25:00Z">
                <m:rPr>
                  <m:nor/>
                </m:rPr>
                <w:rPr>
                  <w:rFonts w:ascii="Cambria Math" w:hAnsi="Cambria Math"/>
                  <w:lang w:eastAsia="en-GB"/>
                </w:rPr>
                <m:t>x,y</m:t>
              </w:ins>
            </m:r>
            <m:ctrlPr>
              <w:ins w:id="59" w:author="Qualcomm" w:date="2020-08-07T17:25:00Z">
                <w:rPr>
                  <w:rFonts w:ascii="Cambria Math" w:hAnsi="Cambria Math"/>
                  <w:lang w:eastAsia="en-GB"/>
                </w:rPr>
              </w:ins>
            </m:ctrlPr>
          </m:sub>
        </m:sSub>
      </m:oMath>
      <w:ins w:id="60" w:author="Qualcomm" w:date="2020-08-07T17:25:00Z">
        <w:r w:rsidRPr="009B0C19">
          <w:rPr>
            <w:rFonts w:eastAsia="Malgun Gothic" w:hint="eastAsia"/>
            <w:lang w:eastAsia="ko-KR"/>
          </w:rPr>
          <w:t xml:space="preserve"> from the set </w:t>
        </w:r>
      </w:ins>
      <m:oMath>
        <m:sSub>
          <m:sSubPr>
            <m:ctrlPr>
              <w:ins w:id="61" w:author="Qualcomm" w:date="2020-08-07T17:25:00Z">
                <w:rPr>
                  <w:rFonts w:ascii="Cambria Math" w:hAnsi="Cambria Math"/>
                  <w:i/>
                  <w:lang w:eastAsia="en-GB"/>
                </w:rPr>
              </w:ins>
            </m:ctrlPr>
          </m:sSubPr>
          <m:e>
            <m:r>
              <w:ins w:id="62" w:author="Qualcomm" w:date="2020-08-07T17:25:00Z">
                <w:rPr>
                  <w:rFonts w:ascii="Cambria Math"/>
                  <w:lang w:eastAsia="en-GB"/>
                </w:rPr>
                <m:t>S</m:t>
              </w:ins>
            </m:r>
          </m:e>
          <m:sub>
            <m:r>
              <w:ins w:id="63" w:author="Qualcomm" w:date="2020-08-07T17:25:00Z">
                <w:rPr>
                  <w:rFonts w:ascii="Cambria Math"/>
                  <w:lang w:eastAsia="en-GB"/>
                </w:rPr>
                <m:t>A</m:t>
              </w:ins>
            </m:r>
          </m:sub>
        </m:sSub>
      </m:oMath>
      <w:ins w:id="64" w:author="Qualcomm" w:date="2020-08-07T17:25:00Z">
        <w:r w:rsidRPr="009B0C19">
          <w:rPr>
            <w:rFonts w:eastAsia="Malgun Gothic" w:hint="eastAsia"/>
            <w:lang w:eastAsia="ko-KR"/>
          </w:rPr>
          <w:t xml:space="preserve"> if</w:t>
        </w:r>
        <w:r>
          <w:rPr>
            <w:rFonts w:eastAsia="Malgun Gothic"/>
            <w:lang w:eastAsia="ko-KR"/>
          </w:rPr>
          <w:t xml:space="preserve"> slot </w:t>
        </w:r>
      </w:ins>
      <m:oMath>
        <m:sSubSup>
          <m:sSubSupPr>
            <m:ctrlPr>
              <w:ins w:id="65" w:author="Qualcomm" w:date="2020-08-07T17:25:00Z">
                <w:rPr>
                  <w:rFonts w:ascii="Cambria Math" w:hAnsi="Cambria Math"/>
                  <w:i/>
                  <w:lang w:eastAsia="en-GB"/>
                </w:rPr>
              </w:ins>
            </m:ctrlPr>
          </m:sSubSupPr>
          <m:e>
            <m:r>
              <w:ins w:id="66" w:author="Qualcomm" w:date="2020-08-07T17:25:00Z">
                <w:rPr>
                  <w:rFonts w:ascii="Cambria Math" w:hAnsi="Cambria Math"/>
                  <w:lang w:eastAsia="en-GB"/>
                </w:rPr>
                <m:t>t</m:t>
              </w:ins>
            </m:r>
          </m:e>
          <m:sub>
            <m:r>
              <w:ins w:id="67" w:author="Qualcomm" w:date="2020-08-07T17:25:00Z">
                <w:rPr>
                  <w:rFonts w:ascii="Cambria Math" w:hAnsi="Cambria Math"/>
                  <w:lang w:eastAsia="en-GB"/>
                </w:rPr>
                <m:t>y</m:t>
              </w:ins>
            </m:r>
          </m:sub>
          <m:sup>
            <m:r>
              <w:ins w:id="68" w:author="Qualcomm" w:date="2020-08-07T17:25:00Z">
                <w:rPr>
                  <w:rFonts w:ascii="Cambria Math" w:hAnsi="Cambria Math"/>
                  <w:lang w:eastAsia="en-GB"/>
                </w:rPr>
                <m:t>SL</m:t>
              </w:ins>
            </m:r>
          </m:sup>
        </m:sSubSup>
      </m:oMath>
      <w:ins w:id="69" w:author="Qualcomm" w:date="2020-08-07T17:25:00Z">
        <w:r>
          <w:rPr>
            <w:rFonts w:eastAsia="Malgun Gothic"/>
            <w:lang w:eastAsia="en-GB"/>
          </w:rPr>
          <w:t xml:space="preserve"> contains </w:t>
        </w:r>
      </w:ins>
      <w:ins w:id="70" w:author="Qualcomm" w:date="2020-08-07T17:44:00Z">
        <w:r>
          <w:rPr>
            <w:rFonts w:eastAsia="Malgun Gothic"/>
            <w:lang w:eastAsia="en-GB"/>
          </w:rPr>
          <w:t xml:space="preserve">a </w:t>
        </w:r>
      </w:ins>
      <w:ins w:id="71" w:author="Qualcomm" w:date="2020-08-07T17:25:00Z">
        <w:r>
          <w:rPr>
            <w:rFonts w:eastAsia="Malgun Gothic"/>
            <w:lang w:eastAsia="en-GB"/>
          </w:rPr>
          <w:t>resource selected for transmission of a</w:t>
        </w:r>
      </w:ins>
      <w:ins w:id="72" w:author="Qualcomm" w:date="2020-08-07T17:44:00Z">
        <w:r>
          <w:rPr>
            <w:rFonts w:eastAsia="Malgun Gothic"/>
            <w:lang w:eastAsia="en-GB"/>
          </w:rPr>
          <w:t>nother</w:t>
        </w:r>
      </w:ins>
      <w:ins w:id="73"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74" w:author="Qualcomm" w:date="2020-08-07T17:25:00Z">
        <w:r w:rsidDel="00B378D7">
          <w:rPr>
            <w:rFonts w:eastAsia="Malgun Gothic"/>
            <w:lang w:val="en-US" w:eastAsia="ko-KR"/>
          </w:rPr>
          <w:delText>7</w:delText>
        </w:r>
      </w:del>
      <w:ins w:id="75"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76"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r>
      <w:proofErr w:type="spellStart"/>
      <w:r w:rsidR="00995959" w:rsidRPr="00995959">
        <w:rPr>
          <w:rFonts w:cs="Arial"/>
          <w:b w:val="0"/>
          <w:bCs w:val="0"/>
          <w:i w:val="0"/>
          <w:sz w:val="20"/>
          <w:szCs w:val="20"/>
        </w:rPr>
        <w:t>ASUSTeK</w:t>
      </w:r>
      <w:proofErr w:type="spellEnd"/>
      <w:r w:rsidR="00995959" w:rsidRPr="00995959">
        <w:rPr>
          <w:rFonts w:cs="Arial"/>
          <w:b w:val="0"/>
          <w:bCs w:val="0"/>
          <w:i w:val="0"/>
          <w:sz w:val="20"/>
          <w:szCs w:val="20"/>
        </w:rPr>
        <w:tab/>
        <w:t>Remaining issues for Mode 2 resource allocation in NR V2X</w:t>
      </w:r>
      <w:bookmarkEnd w:id="76"/>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lastRenderedPageBreak/>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 xml:space="preserve">Tproc,1 is 2 </w:t>
            </w:r>
            <w:proofErr w:type="spellStart"/>
            <w:r w:rsidRPr="006F271C">
              <w:rPr>
                <w:rFonts w:ascii="Calibri" w:hAnsi="Calibri"/>
              </w:rPr>
              <w:t>ms</w:t>
            </w:r>
            <w:proofErr w:type="spellEnd"/>
            <w:r w:rsidRPr="006F271C">
              <w:rPr>
                <w:rFonts w:ascii="Calibri" w:hAnsi="Calibri"/>
              </w:rPr>
              <w:t xml:space="preserve">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 xml:space="preserve">selected due to pre-emption, the UE follows the same </w:t>
            </w:r>
            <w:proofErr w:type="spellStart"/>
            <w:r w:rsidRPr="0014130F">
              <w:rPr>
                <w:rFonts w:eastAsia="Times New Roman"/>
              </w:rPr>
              <w:t>behavior</w:t>
            </w:r>
            <w:proofErr w:type="spellEnd"/>
            <w:r w:rsidRPr="0014130F">
              <w:rPr>
                <w:rFonts w:eastAsia="Times New Roman"/>
              </w:rPr>
              <w:t xml:space="preserve">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w:t>
            </w:r>
            <w:proofErr w:type="spellStart"/>
            <w:r w:rsidRPr="0014130F">
              <w:rPr>
                <w:rFonts w:eastAsia="Times New Roman"/>
              </w:rPr>
              <w:t>emtption</w:t>
            </w:r>
            <w:proofErr w:type="spellEnd"/>
            <w:r w:rsidRPr="0014130F">
              <w:rPr>
                <w:rFonts w:eastAsia="Times New Roman"/>
              </w:rPr>
              <w:t xml:space="preserve">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 xml:space="preserve">For re-evaluation of a pre-selected resource contained in a slot ‘k’ to be first time </w:t>
            </w:r>
            <w:proofErr w:type="spellStart"/>
            <w:r>
              <w:rPr>
                <w:rFonts w:eastAsia="Gulim"/>
                <w:lang w:eastAsia="ko-KR"/>
              </w:rPr>
              <w:t>signaled</w:t>
            </w:r>
            <w:proofErr w:type="spellEnd"/>
            <w:r>
              <w:rPr>
                <w:rFonts w:eastAsia="Gulim"/>
                <w:lang w:eastAsia="ko-KR"/>
              </w:rPr>
              <w:t xml:space="preserve">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proofErr w:type="spellStart"/>
            <w:r w:rsidRPr="00AF5705">
              <w:rPr>
                <w:rFonts w:eastAsia="Times New Roman"/>
              </w:rPr>
              <w:t>is</w:t>
            </w:r>
            <w:proofErr w:type="spellEnd"/>
            <w:r w:rsidRPr="00AF5705">
              <w:rPr>
                <w:rFonts w:eastAsia="Times New Roman"/>
              </w:rPr>
              <w:t xml:space="preserve">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 xml:space="preserve">HARQ retransmission on a resource not reserved by a prior SCI is allowed due to transmission dropping caused by prioritization, </w:t>
                  </w:r>
                  <w:proofErr w:type="gramStart"/>
                  <w:r w:rsidRPr="00373F1D">
                    <w:rPr>
                      <w:sz w:val="22"/>
                      <w:szCs w:val="22"/>
                    </w:rPr>
                    <w:t>pre-emption</w:t>
                  </w:r>
                  <w:proofErr w:type="gramEnd"/>
                  <w:r w:rsidRPr="00373F1D">
                    <w:rPr>
                      <w:sz w:val="22"/>
                      <w:szCs w:val="22"/>
                    </w:rPr>
                    <w:t xml:space="preserve">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t>
            </w:r>
            <w:proofErr w:type="gramStart"/>
            <w:r w:rsidRPr="00373F1D">
              <w:t>with  the</w:t>
            </w:r>
            <w:proofErr w:type="gramEnd"/>
            <w:r w:rsidRPr="00373F1D">
              <w:t xml:space="preserve"> corresponding QoS requirements. If the requirements </w:t>
            </w:r>
            <w:proofErr w:type="spellStart"/>
            <w:r w:rsidRPr="00373F1D">
              <w:t>can not</w:t>
            </w:r>
            <w:proofErr w:type="spellEnd"/>
            <w:r w:rsidRPr="00373F1D">
              <w:t xml:space="preserve">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 xml:space="preserve">shall indicate </w:t>
                  </w:r>
                  <w:proofErr w:type="gramStart"/>
                  <w:r w:rsidRPr="00C72A70">
                    <w:t>min(</w:t>
                  </w:r>
                  <w:proofErr w:type="spellStart"/>
                  <w:proofErr w:type="gramEnd"/>
                  <w:r w:rsidRPr="00C72A70">
                    <w:t>Nselected</w:t>
                  </w:r>
                  <w:proofErr w:type="spellEnd"/>
                  <w:r w:rsidRPr="00C72A70">
                    <w:t>,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proofErr w:type="spellStart"/>
                  <w:r w:rsidRPr="00C72A70">
                    <w:t>Nselected</w:t>
                  </w:r>
                  <w:proofErr w:type="spellEnd"/>
                  <w:r w:rsidRPr="00C72A70">
                    <w:t xml:space="preserve">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t>
            </w:r>
            <w:proofErr w:type="gramStart"/>
            <w:r w:rsidRPr="00C72A70">
              <w:t>with  the</w:t>
            </w:r>
            <w:proofErr w:type="gramEnd"/>
            <w:r w:rsidRPr="00C72A70">
              <w:t xml:space="preserv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proofErr w:type="spellStart"/>
            <w:r w:rsidRPr="006D1D71">
              <w:rPr>
                <w:rFonts w:eastAsia="Times New Roman"/>
                <w:i/>
                <w:iCs/>
                <w:lang w:eastAsia="ko-KR"/>
              </w:rPr>
              <w:t>sl-ResourceReservePeriod</w:t>
            </w:r>
            <w:proofErr w:type="spellEnd"/>
            <w:r w:rsidRPr="006D1D71">
              <w:rPr>
                <w:rFonts w:eastAsia="Times New Roman"/>
                <w:i/>
                <w:iCs/>
                <w:lang w:eastAsia="ko-KR"/>
              </w:rPr>
              <w:t xml:space="preserve"> </w:t>
            </w:r>
            <w:r w:rsidRPr="006D1D71">
              <w:rPr>
                <w:rFonts w:eastAsia="Times New Roman"/>
                <w:lang w:eastAsia="ko-KR"/>
              </w:rPr>
              <w:t xml:space="preserve">containing value of 0 </w:t>
            </w:r>
            <w:proofErr w:type="spellStart"/>
            <w:r w:rsidRPr="006D1D71">
              <w:rPr>
                <w:rFonts w:eastAsia="Times New Roman"/>
                <w:lang w:eastAsia="ko-KR"/>
              </w:rPr>
              <w:t>ms</w:t>
            </w:r>
            <w:proofErr w:type="spellEnd"/>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rsvp_TX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w:t>
            </w:r>
            <w:proofErr w:type="spellStart"/>
            <w:r w:rsidRPr="00F6466F">
              <w:rPr>
                <w:rFonts w:ascii="Calibri" w:hAnsi="Calibri" w:cs="Calibri"/>
                <w:i/>
                <w:iCs/>
              </w:rPr>
              <w:t>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w:t>
            </w:r>
            <w:proofErr w:type="spellStart"/>
            <w:r w:rsidRPr="00C76576">
              <w:rPr>
                <w:rFonts w:ascii="Calibri" w:hAnsi="Calibri" w:cs="Calibri"/>
              </w:rPr>
              <w:t>ms</w:t>
            </w:r>
            <w:proofErr w:type="spellEnd"/>
            <w:r w:rsidRPr="00C76576">
              <w:rPr>
                <w:rFonts w:ascii="Calibri" w:hAnsi="Calibri" w:cs="Calibri"/>
              </w:rPr>
              <w:t xml:space="preserve"> to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proofErr w:type="spellEnd"/>
            <w:r w:rsidRPr="00C76576">
              <w:rPr>
                <w:rFonts w:ascii="Calibri" w:hAnsi="Calibri" w:cs="Calibri"/>
              </w:rPr>
              <w:t xml:space="preserve"> </w:t>
            </w:r>
            <w:r>
              <w:rPr>
                <w:rFonts w:ascii="Calibri" w:hAnsi="Calibri" w:cs="Calibri"/>
              </w:rPr>
              <w:t xml:space="preserve">and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proofErr w:type="spellEnd"/>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w:t>
            </w:r>
            <w:proofErr w:type="spellEnd"/>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 xml:space="preserve">N is the number of slots that can be used for SL transmission within 20 </w:t>
            </w:r>
            <w:proofErr w:type="spellStart"/>
            <w:r w:rsidRPr="00C76576">
              <w:rPr>
                <w:rFonts w:ascii="Calibri" w:hAnsi="Calibri" w:cs="Calibri"/>
              </w:rPr>
              <w:t>ms</w:t>
            </w:r>
            <w:proofErr w:type="spellEnd"/>
            <w:r w:rsidRPr="00C76576">
              <w:rPr>
                <w:rFonts w:ascii="Calibri" w:hAnsi="Calibri" w:cs="Calibri"/>
              </w:rPr>
              <w:t xml:space="preserve">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t xml:space="preserve">In 38.214, section 8.1.4, </w:t>
            </w:r>
            <w:proofErr w:type="spellStart"/>
            <w:r w:rsidRPr="00867FDD">
              <w:rPr>
                <w:rFonts w:ascii="Calibri" w:hAnsi="Calibri" w:cs="Calibri"/>
              </w:rPr>
              <w:t>T</w:t>
            </w:r>
            <w:r w:rsidRPr="00867FDD">
              <w:rPr>
                <w:rFonts w:ascii="Calibri" w:hAnsi="Calibri" w:cs="Calibri"/>
                <w:vertAlign w:val="subscript"/>
              </w:rPr>
              <w:t>scal</w:t>
            </w:r>
            <w:proofErr w:type="spellEnd"/>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 xml:space="preserve">the selection window length in </w:t>
            </w:r>
            <w:proofErr w:type="spellStart"/>
            <w:r w:rsidRPr="00867FDD">
              <w:rPr>
                <w:rFonts w:ascii="Calibri" w:hAnsi="Calibri" w:cs="Calibri"/>
              </w:rPr>
              <w:t>ms</w:t>
            </w:r>
            <w:proofErr w:type="spellEnd"/>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proofErr w:type="spellStart"/>
            <w:r w:rsidRPr="00F6466F">
              <w:rPr>
                <w:rFonts w:ascii="Calibri" w:hAnsi="Calibri" w:cs="Calibri"/>
              </w:rPr>
              <w:t>C_resel</w:t>
            </w:r>
            <w:proofErr w:type="spellEnd"/>
            <w:r w:rsidRPr="00F6466F">
              <w:rPr>
                <w:rFonts w:ascii="Calibri" w:hAnsi="Calibri" w:cs="Calibri"/>
              </w:rPr>
              <w:t xml:space="preserve">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proofErr w:type="spellStart"/>
            <w:r w:rsidRPr="00F6466F">
              <w:rPr>
                <w:rFonts w:ascii="Calibri" w:hAnsi="Calibri" w:cs="Calibri"/>
              </w:rPr>
              <w:t>C_resel</w:t>
            </w:r>
            <w:proofErr w:type="spellEnd"/>
            <w:r w:rsidRPr="00F6466F">
              <w:rPr>
                <w:rFonts w:ascii="Calibri" w:hAnsi="Calibri" w:cs="Calibri"/>
              </w:rPr>
              <w:t xml:space="preserve">=10*SL_RESOURCE_RESELECTION_COUNTER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proofErr w:type="spellStart"/>
            <w:r w:rsidRPr="003E4F26">
              <w:rPr>
                <w:rFonts w:eastAsia="Times New Roman"/>
                <w:i/>
                <w:iCs/>
              </w:rPr>
              <w:t>sl-ResourceReservePeriod</w:t>
            </w:r>
            <w:proofErr w:type="spellEnd"/>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w:t>
            </w:r>
            <w:proofErr w:type="spellStart"/>
            <w:r w:rsidRPr="003E4F26">
              <w:rPr>
                <w:rFonts w:eastAsia="Times New Roman"/>
                <w:lang w:eastAsia="ko-KR"/>
              </w:rPr>
              <w:t>ms</w:t>
            </w:r>
            <w:proofErr w:type="spellEnd"/>
            <w:r w:rsidRPr="003E4F26">
              <w:rPr>
                <w:rFonts w:eastAsia="Times New Roman"/>
                <w:lang w:eastAsia="ko-KR"/>
              </w:rPr>
              <w:t xml:space="preserve">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 xml:space="preserve">It is up to UE implementation to reselect any pre-selected but not reserved resource which is still in the identified resource set after Step 1 </w:t>
            </w:r>
            <w:proofErr w:type="gramStart"/>
            <w:r w:rsidRPr="00EE5605">
              <w:t>in order to</w:t>
            </w:r>
            <w:proofErr w:type="gramEnd"/>
            <w:r w:rsidRPr="00EE5605">
              <w:t xml:space="preserve">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 xml:space="preserve">FFS how to handle the case that there </w:t>
            </w:r>
            <w:proofErr w:type="gramStart"/>
            <w:r w:rsidRPr="00EE5605">
              <w:t>is</w:t>
            </w:r>
            <w:proofErr w:type="gramEnd"/>
            <w:r w:rsidRPr="00EE5605">
              <w:t xml:space="preserve">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 xml:space="preserve">The procedure to check whether a reserved resource to be </w:t>
            </w:r>
            <w:proofErr w:type="spellStart"/>
            <w:r>
              <w:rPr>
                <w:szCs w:val="20"/>
              </w:rPr>
              <w:t>signaled</w:t>
            </w:r>
            <w:proofErr w:type="spellEnd"/>
            <w:r>
              <w:rPr>
                <w:szCs w:val="20"/>
              </w:rPr>
              <w:t xml:space="preserve">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lastRenderedPageBreak/>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w:t>
            </w:r>
            <w:proofErr w:type="spellStart"/>
            <w:r>
              <w:rPr>
                <w:szCs w:val="20"/>
              </w:rPr>
              <w:t>preempted</w:t>
            </w:r>
            <w:proofErr w:type="spellEnd"/>
            <w:r>
              <w:rPr>
                <w:szCs w:val="20"/>
              </w:rPr>
              <w:t xml:space="preserve">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w:t>
            </w:r>
            <w:proofErr w:type="spellStart"/>
            <w:r>
              <w:rPr>
                <w:szCs w:val="20"/>
              </w:rPr>
              <w:t>p_preemption</w:t>
            </w:r>
            <w:proofErr w:type="spellEnd"/>
            <w:r>
              <w:rPr>
                <w:szCs w:val="20"/>
              </w:rPr>
              <w:t xml:space="preserve">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w:t>
            </w:r>
            <w:proofErr w:type="spellStart"/>
            <w:r>
              <w:rPr>
                <w:szCs w:val="20"/>
              </w:rPr>
              <w:t>prioRX</w:t>
            </w:r>
            <w:proofErr w:type="spellEnd"/>
            <w:r>
              <w:rPr>
                <w:szCs w:val="20"/>
              </w:rPr>
              <w:t xml:space="preserve"> &lt; </w:t>
            </w:r>
            <w:proofErr w:type="spellStart"/>
            <w:r>
              <w:rPr>
                <w:szCs w:val="20"/>
              </w:rPr>
              <w:t>p_preemption</w:t>
            </w:r>
            <w:proofErr w:type="spellEnd"/>
            <w:r>
              <w:rPr>
                <w:szCs w:val="20"/>
              </w:rPr>
              <w:t xml:space="preserve">, and </w:t>
            </w:r>
            <w:proofErr w:type="spellStart"/>
            <w:r>
              <w:rPr>
                <w:szCs w:val="20"/>
              </w:rPr>
              <w:t>prioTX</w:t>
            </w:r>
            <w:proofErr w:type="spellEnd"/>
            <w:r>
              <w:rPr>
                <w:szCs w:val="20"/>
              </w:rPr>
              <w:t xml:space="preserve"> &gt; </w:t>
            </w:r>
            <w:proofErr w:type="spellStart"/>
            <w:r>
              <w:rPr>
                <w:szCs w:val="20"/>
              </w:rPr>
              <w:t>prioRX</w:t>
            </w:r>
            <w:proofErr w:type="spellEnd"/>
            <w:r>
              <w:rPr>
                <w:szCs w:val="20"/>
              </w:rPr>
              <w:t xml:space="preserve">,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proofErr w:type="spellStart"/>
            <w:r>
              <w:rPr>
                <w:szCs w:val="20"/>
              </w:rPr>
              <w:t>prioRX</w:t>
            </w:r>
            <w:proofErr w:type="spellEnd"/>
            <w:r>
              <w:rPr>
                <w:szCs w:val="20"/>
              </w:rPr>
              <w:t xml:space="preserve"> is the priority associated with the resource indicated in SCI, as per 8.1.4 in 38.214</w:t>
            </w:r>
          </w:p>
          <w:p w14:paraId="3B1C2A3B" w14:textId="77777777" w:rsidR="001343EA" w:rsidRDefault="001343EA" w:rsidP="006846C2">
            <w:pPr>
              <w:numPr>
                <w:ilvl w:val="2"/>
                <w:numId w:val="50"/>
              </w:numPr>
              <w:rPr>
                <w:szCs w:val="20"/>
              </w:rPr>
            </w:pPr>
            <w:proofErr w:type="spellStart"/>
            <w:r>
              <w:rPr>
                <w:szCs w:val="20"/>
              </w:rPr>
              <w:t>prioTX</w:t>
            </w:r>
            <w:proofErr w:type="spellEnd"/>
            <w:r>
              <w:rPr>
                <w:szCs w:val="20"/>
              </w:rPr>
              <w:t xml:space="preserve">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 xml:space="preserve">HARQ retransmission on a resource not reserved by a prior SCI is allowed due to transmission dropping caused by prioritization, </w:t>
            </w:r>
            <w:proofErr w:type="gramStart"/>
            <w:r>
              <w:rPr>
                <w:szCs w:val="20"/>
              </w:rPr>
              <w:t>pre-emption</w:t>
            </w:r>
            <w:proofErr w:type="gramEnd"/>
            <w:r>
              <w:rPr>
                <w:szCs w:val="20"/>
              </w:rPr>
              <w:t xml:space="preserve">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 xml:space="preserve">The UE should/shall indicate </w:t>
            </w:r>
            <w:proofErr w:type="gramStart"/>
            <w:r>
              <w:t>min(</w:t>
            </w:r>
            <w:proofErr w:type="spellStart"/>
            <w:proofErr w:type="gramEnd"/>
            <w:r>
              <w:t>Nselected</w:t>
            </w:r>
            <w:proofErr w:type="spellEnd"/>
            <w:r>
              <w:t>,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proofErr w:type="spellStart"/>
            <w:r>
              <w:t>Nselected</w:t>
            </w:r>
            <w:proofErr w:type="spellEnd"/>
            <w:r>
              <w:t xml:space="preserve">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6846C2">
            <w:pPr>
              <w:pStyle w:val="ListParagraph"/>
              <w:numPr>
                <w:ilvl w:val="1"/>
                <w:numId w:val="39"/>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lastRenderedPageBreak/>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6846C2">
            <w:pPr>
              <w:pStyle w:val="ListParagraph"/>
              <w:numPr>
                <w:ilvl w:val="1"/>
                <w:numId w:val="40"/>
              </w:numPr>
              <w:ind w:leftChars="0"/>
            </w:pPr>
            <w:r w:rsidRPr="004269A9">
              <w:t xml:space="preserve">‘b’ is a time required for PSFCH reception and processing plus </w:t>
            </w:r>
            <w:proofErr w:type="spellStart"/>
            <w:r w:rsidRPr="004269A9">
              <w:t>sidelink</w:t>
            </w:r>
            <w:proofErr w:type="spellEnd"/>
            <w:r w:rsidRPr="004269A9">
              <w:t xml:space="preserve">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lastRenderedPageBreak/>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w:t>
            </w:r>
            <w:proofErr w:type="spellStart"/>
            <w:r w:rsidRPr="003C67C0">
              <w:rPr>
                <w:lang w:val="en-US"/>
              </w:rPr>
              <w:t>sidelink</w:t>
            </w:r>
            <w:proofErr w:type="spellEnd"/>
            <w:r w:rsidRPr="003C67C0">
              <w:rPr>
                <w:lang w:val="en-US"/>
              </w:rPr>
              <w:t xml:space="preserve">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w:t>
            </w:r>
            <w:proofErr w:type="spellStart"/>
            <w:r w:rsidRPr="00220461">
              <w:rPr>
                <w:rFonts w:ascii="Times New Roman" w:hAnsi="Times New Roman"/>
                <w:szCs w:val="20"/>
              </w:rPr>
              <w:t>sidelink</w:t>
            </w:r>
            <w:proofErr w:type="spellEnd"/>
            <w:r w:rsidRPr="00220461">
              <w:rPr>
                <w:rFonts w:ascii="Times New Roman" w:hAnsi="Times New Roman"/>
                <w:szCs w:val="20"/>
              </w:rPr>
              <w:t xml:space="preserve">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 xml:space="preserve">Procedure of using </w:t>
            </w:r>
            <w:proofErr w:type="spellStart"/>
            <w:r w:rsidRPr="00220461">
              <w:rPr>
                <w:rFonts w:ascii="Times New Roman" w:hAnsi="Times New Roman"/>
                <w:szCs w:val="20"/>
              </w:rPr>
              <w:t>sidelink</w:t>
            </w:r>
            <w:proofErr w:type="spellEnd"/>
            <w:r w:rsidRPr="00220461">
              <w:rPr>
                <w:rFonts w:ascii="Times New Roman" w:hAnsi="Times New Roman"/>
                <w:szCs w:val="20"/>
              </w:rPr>
              <w:t xml:space="preserve">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lastRenderedPageBreak/>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 xml:space="preserve">FFS relationship of T1 and </w:t>
            </w:r>
            <w:proofErr w:type="gramStart"/>
            <w:r w:rsidRPr="00C2791A">
              <w:rPr>
                <w:szCs w:val="20"/>
              </w:rPr>
              <w:t>T3, if</w:t>
            </w:r>
            <w:proofErr w:type="gramEnd"/>
            <w:r w:rsidRPr="00C2791A">
              <w:rPr>
                <w:szCs w:val="20"/>
              </w:rPr>
              <w:t xml:space="preserve">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 xml:space="preserve">FFS other conditions to stop RSRP threshold </w:t>
            </w:r>
            <w:proofErr w:type="gramStart"/>
            <w:r w:rsidRPr="00C2791A">
              <w:rPr>
                <w:szCs w:val="20"/>
                <w:lang w:val="en-US"/>
              </w:rPr>
              <w:t>increment, if</w:t>
            </w:r>
            <w:proofErr w:type="gramEnd"/>
            <w:r w:rsidRPr="00C2791A">
              <w:rPr>
                <w:szCs w:val="20"/>
                <w:lang w:val="en-US"/>
              </w:rPr>
              <w:t xml:space="preserve">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lastRenderedPageBreak/>
              <w:t xml:space="preserve">When reservation of a </w:t>
            </w:r>
            <w:proofErr w:type="spellStart"/>
            <w:r w:rsidRPr="00C2791A">
              <w:rPr>
                <w:szCs w:val="20"/>
              </w:rPr>
              <w:t>sidelink</w:t>
            </w:r>
            <w:proofErr w:type="spellEnd"/>
            <w:r w:rsidRPr="00C2791A">
              <w:rPr>
                <w:szCs w:val="20"/>
              </w:rPr>
              <w:t xml:space="preserve">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w:t>
            </w:r>
            <w:proofErr w:type="spellStart"/>
            <w:r w:rsidRPr="00C2791A">
              <w:rPr>
                <w:szCs w:val="20"/>
              </w:rPr>
              <w:t>sidelink</w:t>
            </w:r>
            <w:proofErr w:type="spellEnd"/>
            <w:r w:rsidRPr="00C2791A">
              <w:rPr>
                <w:szCs w:val="20"/>
              </w:rPr>
              <w:t xml:space="preserve">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w:t>
            </w:r>
            <w:proofErr w:type="gramStart"/>
            <w:r w:rsidRPr="00C2791A">
              <w:rPr>
                <w:rFonts w:eastAsia="Times New Roman"/>
                <w:szCs w:val="20"/>
                <w:lang w:eastAsia="ko-KR"/>
              </w:rPr>
              <w:t>are</w:t>
            </w:r>
            <w:proofErr w:type="gramEnd"/>
            <w:r w:rsidRPr="00C2791A">
              <w:rPr>
                <w:rFonts w:eastAsia="Times New Roman"/>
                <w:szCs w:val="20"/>
                <w:lang w:eastAsia="ko-KR"/>
              </w:rPr>
              <w:t xml:space="preserv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lastRenderedPageBreak/>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 xml:space="preserve">An indication of a priority of a </w:t>
            </w:r>
            <w:proofErr w:type="spellStart"/>
            <w:r>
              <w:rPr>
                <w:szCs w:val="20"/>
                <w:lang w:val="en-US"/>
              </w:rPr>
              <w:t>sidelink</w:t>
            </w:r>
            <w:proofErr w:type="spellEnd"/>
            <w:r>
              <w:rPr>
                <w:szCs w:val="20"/>
                <w:lang w:val="en-US"/>
              </w:rPr>
              <w:t xml:space="preserve">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 xml:space="preserve">RAN1 to further select between the following options of </w:t>
            </w:r>
            <w:proofErr w:type="spellStart"/>
            <w:r>
              <w:rPr>
                <w:szCs w:val="20"/>
                <w:lang w:val="en-US"/>
              </w:rPr>
              <w:t>sidelink</w:t>
            </w:r>
            <w:proofErr w:type="spellEnd"/>
            <w:r>
              <w:rPr>
                <w:szCs w:val="20"/>
                <w:lang w:val="en-US"/>
              </w:rPr>
              <w:t xml:space="preserve">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 xml:space="preserve">Resource selection window is defined as a time interval where a UE selects </w:t>
            </w:r>
            <w:proofErr w:type="spellStart"/>
            <w:r>
              <w:rPr>
                <w:sz w:val="20"/>
              </w:rPr>
              <w:t>sidelink</w:t>
            </w:r>
            <w:proofErr w:type="spellEnd"/>
            <w:r>
              <w:rPr>
                <w:sz w:val="20"/>
              </w:rPr>
              <w:t xml:space="preserve">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 xml:space="preserve">NR V2X supports reservation of a </w:t>
            </w:r>
            <w:proofErr w:type="spellStart"/>
            <w:r>
              <w:rPr>
                <w:rFonts w:ascii="Times New Roman" w:hAnsi="Times New Roman"/>
                <w:szCs w:val="20"/>
                <w:lang w:val="en-US" w:eastAsia="x-none"/>
              </w:rPr>
              <w:t>sidelink</w:t>
            </w:r>
            <w:proofErr w:type="spellEnd"/>
            <w:r>
              <w:rPr>
                <w:rFonts w:ascii="Times New Roman" w:hAnsi="Times New Roman"/>
                <w:szCs w:val="20"/>
                <w:lang w:val="en-US" w:eastAsia="x-none"/>
              </w:rPr>
              <w:t xml:space="preserve">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 xml:space="preserve">NR V2X Mode-2 supports reservation of </w:t>
            </w:r>
            <w:proofErr w:type="spellStart"/>
            <w:r w:rsidRPr="00C511C0">
              <w:rPr>
                <w:sz w:val="20"/>
              </w:rPr>
              <w:t>sidelink</w:t>
            </w:r>
            <w:proofErr w:type="spellEnd"/>
            <w:r w:rsidRPr="00C511C0">
              <w:rPr>
                <w:sz w:val="20"/>
              </w:rPr>
              <w:t xml:space="preserve">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 xml:space="preserve">Mode-2 sensing procedure utilizes the following </w:t>
            </w:r>
            <w:proofErr w:type="spellStart"/>
            <w:r w:rsidRPr="00C511C0">
              <w:rPr>
                <w:sz w:val="20"/>
              </w:rPr>
              <w:t>sidelink</w:t>
            </w:r>
            <w:proofErr w:type="spellEnd"/>
            <w:r w:rsidRPr="00C511C0">
              <w:rPr>
                <w:sz w:val="20"/>
              </w:rPr>
              <w:t xml:space="preserve">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 xml:space="preserve">L1 SL-RSRP based on </w:t>
            </w:r>
            <w:proofErr w:type="spellStart"/>
            <w:r w:rsidRPr="00C511C0">
              <w:rPr>
                <w:sz w:val="20"/>
              </w:rPr>
              <w:t>sidelink</w:t>
            </w:r>
            <w:proofErr w:type="spellEnd"/>
            <w:r w:rsidRPr="00C511C0">
              <w:rPr>
                <w:sz w:val="20"/>
              </w:rPr>
              <w:t xml:space="preserve">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proofErr w:type="gramStart"/>
            <w:r w:rsidRPr="00C511C0">
              <w:rPr>
                <w:sz w:val="20"/>
              </w:rPr>
              <w:t>For the purpose of</w:t>
            </w:r>
            <w:proofErr w:type="gramEnd"/>
            <w:r w:rsidRPr="00C511C0">
              <w:rPr>
                <w:sz w:val="20"/>
              </w:rPr>
              <w:t xml:space="preserve">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w:t>
            </w:r>
            <w:proofErr w:type="spellStart"/>
            <w:r w:rsidRPr="00C511C0">
              <w:rPr>
                <w:sz w:val="20"/>
              </w:rPr>
              <w:t>sidelink</w:t>
            </w:r>
            <w:proofErr w:type="spellEnd"/>
            <w:r w:rsidRPr="00C511C0">
              <w:rPr>
                <w:sz w:val="20"/>
              </w:rPr>
              <w:t xml:space="preserve">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Sensing procedure is defined as SCI decoding from other UEs and/or </w:t>
            </w:r>
            <w:proofErr w:type="spellStart"/>
            <w:r w:rsidRPr="00C511C0">
              <w:rPr>
                <w:sz w:val="20"/>
              </w:rPr>
              <w:t>sidelink</w:t>
            </w:r>
            <w:proofErr w:type="spellEnd"/>
            <w:r w:rsidRPr="00C511C0">
              <w:rPr>
                <w:sz w:val="20"/>
              </w:rPr>
              <w:t xml:space="preserve">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w:t>
            </w:r>
            <w:proofErr w:type="spellStart"/>
            <w:r w:rsidRPr="00C511C0">
              <w:rPr>
                <w:sz w:val="20"/>
              </w:rPr>
              <w:t>sidelink</w:t>
            </w:r>
            <w:proofErr w:type="spellEnd"/>
            <w:r w:rsidRPr="00C511C0">
              <w:rPr>
                <w:sz w:val="20"/>
              </w:rPr>
              <w:t xml:space="preserve">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Resource (re)-selection procedure uses results of sensing procedure to determine resource(s) for </w:t>
            </w:r>
            <w:proofErr w:type="spellStart"/>
            <w:r w:rsidRPr="00C511C0">
              <w:rPr>
                <w:sz w:val="20"/>
              </w:rPr>
              <w:t>sidelink</w:t>
            </w:r>
            <w:proofErr w:type="spellEnd"/>
            <w:r w:rsidRPr="00C511C0">
              <w:rPr>
                <w:sz w:val="20"/>
              </w:rPr>
              <w:t xml:space="preserve">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impact of </w:t>
            </w:r>
            <w:proofErr w:type="spellStart"/>
            <w:r w:rsidRPr="00C511C0">
              <w:rPr>
                <w:sz w:val="20"/>
              </w:rPr>
              <w:t>sidelink</w:t>
            </w:r>
            <w:proofErr w:type="spellEnd"/>
            <w:r w:rsidRPr="00C511C0">
              <w:rPr>
                <w:sz w:val="20"/>
              </w:rPr>
              <w:t xml:space="preserve">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Mode-2(b) to be studied as a functionality that can be a part of Mode-2(a)(c)(d) operation, when one UE assists </w:t>
            </w:r>
            <w:proofErr w:type="spellStart"/>
            <w:r w:rsidRPr="00C511C0">
              <w:rPr>
                <w:sz w:val="20"/>
              </w:rPr>
              <w:t>sidelink</w:t>
            </w:r>
            <w:proofErr w:type="spellEnd"/>
            <w:r w:rsidRPr="00C511C0">
              <w:rPr>
                <w:sz w:val="20"/>
              </w:rPr>
              <w:t xml:space="preserve">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Note: Mode-2(b) is not supported/studied as a standalone </w:t>
            </w:r>
            <w:proofErr w:type="spellStart"/>
            <w:r w:rsidRPr="00C511C0">
              <w:rPr>
                <w:sz w:val="20"/>
              </w:rPr>
              <w:t>sidelink</w:t>
            </w:r>
            <w:proofErr w:type="spellEnd"/>
            <w:r w:rsidRPr="00C511C0">
              <w:rPr>
                <w:sz w:val="20"/>
              </w:rPr>
              <w:t xml:space="preserve">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out of coverage operation, Mode-2(c) assumes (pre)-configuration of single or multiple </w:t>
            </w:r>
            <w:proofErr w:type="spellStart"/>
            <w:r w:rsidRPr="00C511C0">
              <w:rPr>
                <w:sz w:val="20"/>
              </w:rPr>
              <w:t>sidelink</w:t>
            </w:r>
            <w:proofErr w:type="spellEnd"/>
            <w:r w:rsidRPr="00C511C0">
              <w:rPr>
                <w:sz w:val="20"/>
              </w:rPr>
              <w:t xml:space="preserve"> transmission patterns (patterns are defined on each </w:t>
            </w:r>
            <w:proofErr w:type="spellStart"/>
            <w:r w:rsidRPr="00C511C0">
              <w:rPr>
                <w:sz w:val="20"/>
              </w:rPr>
              <w:t>sidelink</w:t>
            </w:r>
            <w:proofErr w:type="spellEnd"/>
            <w:r w:rsidRPr="00C511C0">
              <w:rPr>
                <w:sz w:val="20"/>
              </w:rPr>
              <w:t xml:space="preserve">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w:t>
            </w:r>
            <w:proofErr w:type="spellStart"/>
            <w:r w:rsidRPr="00C511C0">
              <w:rPr>
                <w:sz w:val="20"/>
              </w:rPr>
              <w:t>sidelink</w:t>
            </w:r>
            <w:proofErr w:type="spellEnd"/>
            <w:r w:rsidRPr="00C511C0">
              <w:rPr>
                <w:sz w:val="20"/>
              </w:rPr>
              <w:t xml:space="preserve"> transmission patterns (patterns are defined on each </w:t>
            </w:r>
            <w:proofErr w:type="spellStart"/>
            <w:r w:rsidRPr="00C511C0">
              <w:rPr>
                <w:sz w:val="20"/>
              </w:rPr>
              <w:t>sidelink</w:t>
            </w:r>
            <w:proofErr w:type="spellEnd"/>
            <w:r w:rsidRPr="00C511C0">
              <w:rPr>
                <w:sz w:val="20"/>
              </w:rPr>
              <w:t xml:space="preserve">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lastRenderedPageBreak/>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Procedure to determine a set of </w:t>
            </w:r>
            <w:proofErr w:type="spellStart"/>
            <w:r w:rsidRPr="00C511C0">
              <w:rPr>
                <w:sz w:val="20"/>
              </w:rPr>
              <w:t>sidelink</w:t>
            </w:r>
            <w:proofErr w:type="spellEnd"/>
            <w:r w:rsidRPr="00C511C0">
              <w:rPr>
                <w:sz w:val="20"/>
              </w:rPr>
              <w:t xml:space="preserve">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Transmitting UE provides information about </w:t>
            </w:r>
            <w:proofErr w:type="spellStart"/>
            <w:r w:rsidRPr="00C511C0">
              <w:rPr>
                <w:sz w:val="20"/>
              </w:rPr>
              <w:t>sidelink</w:t>
            </w:r>
            <w:proofErr w:type="spellEnd"/>
            <w:r w:rsidRPr="00C511C0">
              <w:rPr>
                <w:sz w:val="20"/>
              </w:rPr>
              <w:t xml:space="preserve">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proofErr w:type="spellStart"/>
            <w:r w:rsidRPr="00C511C0">
              <w:rPr>
                <w:sz w:val="20"/>
              </w:rPr>
              <w:t>Sidelink</w:t>
            </w:r>
            <w:proofErr w:type="spellEnd"/>
            <w:r w:rsidRPr="00C511C0">
              <w:rPr>
                <w:sz w:val="20"/>
              </w:rPr>
              <w:t xml:space="preserve">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The following techniques are studied to identify occupied </w:t>
            </w:r>
            <w:proofErr w:type="spellStart"/>
            <w:r w:rsidRPr="00C511C0">
              <w:rPr>
                <w:sz w:val="20"/>
              </w:rPr>
              <w:t>sidelink</w:t>
            </w:r>
            <w:proofErr w:type="spellEnd"/>
            <w:r w:rsidRPr="00C511C0">
              <w:rPr>
                <w:sz w:val="20"/>
              </w:rPr>
              <w:t xml:space="preserve">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decoding of </w:t>
            </w:r>
            <w:proofErr w:type="spellStart"/>
            <w:r w:rsidRPr="00C511C0">
              <w:rPr>
                <w:sz w:val="20"/>
              </w:rPr>
              <w:t>sidelink</w:t>
            </w:r>
            <w:proofErr w:type="spellEnd"/>
            <w:r w:rsidRPr="00C511C0">
              <w:rPr>
                <w:sz w:val="20"/>
              </w:rPr>
              <w:t xml:space="preserve">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proofErr w:type="spellStart"/>
            <w:r w:rsidRPr="00C511C0">
              <w:rPr>
                <w:sz w:val="20"/>
              </w:rPr>
              <w:t>sidelink</w:t>
            </w:r>
            <w:proofErr w:type="spellEnd"/>
            <w:r w:rsidRPr="00C511C0">
              <w:rPr>
                <w:sz w:val="20"/>
              </w:rPr>
              <w:t xml:space="preserve">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detection of </w:t>
            </w:r>
            <w:proofErr w:type="spellStart"/>
            <w:r w:rsidRPr="00C511C0">
              <w:rPr>
                <w:sz w:val="20"/>
              </w:rPr>
              <w:t>sidelink</w:t>
            </w:r>
            <w:proofErr w:type="spellEnd"/>
            <w:r w:rsidRPr="00C511C0">
              <w:rPr>
                <w:sz w:val="20"/>
              </w:rPr>
              <w:t xml:space="preserve">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The following aspects are studied for </w:t>
            </w:r>
            <w:proofErr w:type="spellStart"/>
            <w:r w:rsidRPr="00C511C0">
              <w:rPr>
                <w:sz w:val="20"/>
              </w:rPr>
              <w:t>sidelink</w:t>
            </w:r>
            <w:proofErr w:type="spellEnd"/>
            <w:r w:rsidRPr="00C511C0">
              <w:rPr>
                <w:sz w:val="20"/>
              </w:rPr>
              <w:t xml:space="preserve">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how a UE selects resource for PSCCH and PSSCH transmission (or other </w:t>
            </w:r>
            <w:proofErr w:type="spellStart"/>
            <w:r w:rsidRPr="00C511C0">
              <w:rPr>
                <w:sz w:val="20"/>
              </w:rPr>
              <w:t>sidelink</w:t>
            </w:r>
            <w:proofErr w:type="spellEnd"/>
            <w:r w:rsidRPr="00C511C0">
              <w:rPr>
                <w:sz w:val="20"/>
              </w:rPr>
              <w:t xml:space="preserve">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w:t>
            </w:r>
            <w:proofErr w:type="spellStart"/>
            <w:r w:rsidRPr="00C511C0">
              <w:rPr>
                <w:sz w:val="20"/>
              </w:rPr>
              <w:t>sidelink</w:t>
            </w:r>
            <w:proofErr w:type="spellEnd"/>
            <w:r w:rsidRPr="00C511C0">
              <w:rPr>
                <w:sz w:val="20"/>
              </w:rPr>
              <w:t xml:space="preserve">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to assign resource(s) for UE </w:t>
            </w:r>
            <w:proofErr w:type="spellStart"/>
            <w:r w:rsidRPr="00C511C0">
              <w:rPr>
                <w:sz w:val="20"/>
              </w:rPr>
              <w:t>sidelink</w:t>
            </w:r>
            <w:proofErr w:type="spellEnd"/>
            <w:r w:rsidRPr="00C511C0">
              <w:rPr>
                <w:sz w:val="20"/>
              </w:rPr>
              <w:t xml:space="preserve">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 xml:space="preserve">How it is different from Mode-2(a), when Mode-2(a) uses dedicated resource pool with dedicated </w:t>
            </w:r>
            <w:proofErr w:type="spellStart"/>
            <w:r w:rsidRPr="00C511C0">
              <w:rPr>
                <w:sz w:val="20"/>
              </w:rPr>
              <w:t>sidelink</w:t>
            </w:r>
            <w:proofErr w:type="spellEnd"/>
            <w:r w:rsidRPr="00C511C0">
              <w:rPr>
                <w:sz w:val="20"/>
              </w:rPr>
              <w:t xml:space="preserve">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overall architecture for Mode-2(d) </w:t>
            </w:r>
            <w:proofErr w:type="gramStart"/>
            <w:r w:rsidRPr="00C511C0">
              <w:rPr>
                <w:sz w:val="20"/>
              </w:rPr>
              <w:t>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w:t>
            </w:r>
            <w:proofErr w:type="spellStart"/>
            <w:r w:rsidRPr="00C511C0">
              <w:rPr>
                <w:sz w:val="20"/>
              </w:rPr>
              <w:t>sidelink</w:t>
            </w:r>
            <w:proofErr w:type="spellEnd"/>
            <w:r w:rsidRPr="00C511C0">
              <w:rPr>
                <w:sz w:val="20"/>
              </w:rPr>
              <w:t xml:space="preserve">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w:t>
            </w:r>
            <w:proofErr w:type="spellStart"/>
            <w:r w:rsidRPr="00C511C0">
              <w:rPr>
                <w:sz w:val="20"/>
              </w:rPr>
              <w:t>sidelink</w:t>
            </w:r>
            <w:proofErr w:type="spellEnd"/>
            <w:r w:rsidRPr="00C511C0">
              <w:rPr>
                <w:sz w:val="20"/>
              </w:rPr>
              <w:t xml:space="preserve">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At least two </w:t>
            </w:r>
            <w:proofErr w:type="spellStart"/>
            <w:r w:rsidRPr="00C511C0">
              <w:rPr>
                <w:sz w:val="20"/>
              </w:rPr>
              <w:t>sidelink</w:t>
            </w:r>
            <w:proofErr w:type="spellEnd"/>
            <w:r w:rsidRPr="00C511C0">
              <w:rPr>
                <w:sz w:val="20"/>
              </w:rPr>
              <w:t xml:space="preserve"> resource allocation modes are defined for NR-V2X </w:t>
            </w:r>
            <w:proofErr w:type="spellStart"/>
            <w:r w:rsidRPr="00C511C0">
              <w:rPr>
                <w:sz w:val="20"/>
              </w:rPr>
              <w:t>sidelink</w:t>
            </w:r>
            <w:proofErr w:type="spellEnd"/>
            <w:r w:rsidRPr="00C511C0">
              <w:rPr>
                <w:sz w:val="20"/>
              </w:rPr>
              <w:t xml:space="preserve">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Mode 1: Base station schedules </w:t>
            </w:r>
            <w:proofErr w:type="spellStart"/>
            <w:r w:rsidRPr="00C511C0">
              <w:rPr>
                <w:sz w:val="20"/>
              </w:rPr>
              <w:t>sidelink</w:t>
            </w:r>
            <w:proofErr w:type="spellEnd"/>
            <w:r w:rsidRPr="00C511C0">
              <w:rPr>
                <w:sz w:val="20"/>
              </w:rPr>
              <w:t xml:space="preserve"> resource(s) to be used by UE for </w:t>
            </w:r>
            <w:proofErr w:type="spellStart"/>
            <w:r w:rsidRPr="00C511C0">
              <w:rPr>
                <w:sz w:val="20"/>
              </w:rPr>
              <w:t>sidelink</w:t>
            </w:r>
            <w:proofErr w:type="spellEnd"/>
            <w:r w:rsidRPr="00C511C0">
              <w:rPr>
                <w:sz w:val="20"/>
              </w:rPr>
              <w:t xml:space="preserve">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Mode 2: UE determines (i.e. base station does not schedule) </w:t>
            </w:r>
            <w:proofErr w:type="spellStart"/>
            <w:r w:rsidRPr="00C511C0">
              <w:rPr>
                <w:sz w:val="20"/>
              </w:rPr>
              <w:t>sidelink</w:t>
            </w:r>
            <w:proofErr w:type="spellEnd"/>
            <w:r w:rsidRPr="00C511C0">
              <w:rPr>
                <w:sz w:val="20"/>
              </w:rPr>
              <w:t xml:space="preserve"> transmission resource(s) within </w:t>
            </w:r>
            <w:proofErr w:type="spellStart"/>
            <w:r w:rsidRPr="00C511C0">
              <w:rPr>
                <w:sz w:val="20"/>
              </w:rPr>
              <w:t>sidelink</w:t>
            </w:r>
            <w:proofErr w:type="spellEnd"/>
            <w:r w:rsidRPr="00C511C0">
              <w:rPr>
                <w:sz w:val="20"/>
              </w:rPr>
              <w:t xml:space="preserve"> resources configured by base station/network or pre-configured </w:t>
            </w:r>
            <w:proofErr w:type="spellStart"/>
            <w:r w:rsidRPr="00C511C0">
              <w:rPr>
                <w:sz w:val="20"/>
              </w:rPr>
              <w:t>sidelink</w:t>
            </w:r>
            <w:proofErr w:type="spellEnd"/>
            <w:r w:rsidRPr="00C511C0">
              <w:rPr>
                <w:sz w:val="20"/>
              </w:rPr>
              <w:t xml:space="preserve">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w:t>
            </w:r>
            <w:proofErr w:type="spellStart"/>
            <w:r w:rsidRPr="00C511C0">
              <w:rPr>
                <w:sz w:val="20"/>
              </w:rPr>
              <w:t>sidelink</w:t>
            </w:r>
            <w:proofErr w:type="spellEnd"/>
            <w:r w:rsidRPr="00C511C0">
              <w:rPr>
                <w:sz w:val="20"/>
              </w:rPr>
              <w:t xml:space="preserve"> and </w:t>
            </w:r>
            <w:proofErr w:type="spellStart"/>
            <w:r w:rsidRPr="00C511C0">
              <w:rPr>
                <w:sz w:val="20"/>
              </w:rPr>
              <w:t>gNB</w:t>
            </w:r>
            <w:proofErr w:type="spellEnd"/>
            <w:r w:rsidRPr="00C511C0">
              <w:rPr>
                <w:sz w:val="20"/>
              </w:rPr>
              <w:t xml:space="preserve"> control of LTE </w:t>
            </w:r>
            <w:proofErr w:type="spellStart"/>
            <w:r w:rsidRPr="00C511C0">
              <w:rPr>
                <w:sz w:val="20"/>
              </w:rPr>
              <w:t>sidelink</w:t>
            </w:r>
            <w:proofErr w:type="spellEnd"/>
            <w:r w:rsidRPr="00C511C0">
              <w:rPr>
                <w:sz w:val="20"/>
              </w:rPr>
              <w:t xml:space="preserve">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Mode-2 definition covers potential </w:t>
            </w:r>
            <w:proofErr w:type="spellStart"/>
            <w:r w:rsidRPr="00C511C0">
              <w:rPr>
                <w:sz w:val="20"/>
              </w:rPr>
              <w:t>sidelink</w:t>
            </w:r>
            <w:proofErr w:type="spellEnd"/>
            <w:r w:rsidRPr="00C511C0">
              <w:rPr>
                <w:sz w:val="20"/>
              </w:rPr>
              <w:t xml:space="preserve">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 xml:space="preserve">UE autonomously selects </w:t>
            </w:r>
            <w:proofErr w:type="spellStart"/>
            <w:r w:rsidRPr="00C511C0">
              <w:rPr>
                <w:sz w:val="20"/>
              </w:rPr>
              <w:t>sidelink</w:t>
            </w:r>
            <w:proofErr w:type="spellEnd"/>
            <w:r w:rsidRPr="00C511C0">
              <w:rPr>
                <w:sz w:val="20"/>
              </w:rPr>
              <w:t xml:space="preserve">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 xml:space="preserve">UE assists </w:t>
            </w:r>
            <w:proofErr w:type="spellStart"/>
            <w:r w:rsidRPr="00C511C0">
              <w:rPr>
                <w:sz w:val="20"/>
              </w:rPr>
              <w:t>sidelink</w:t>
            </w:r>
            <w:proofErr w:type="spellEnd"/>
            <w:r w:rsidRPr="00C511C0">
              <w:rPr>
                <w:sz w:val="20"/>
              </w:rPr>
              <w:t xml:space="preserve">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 xml:space="preserve">UE is configured with NR configured grant (type-1 like) for </w:t>
            </w:r>
            <w:proofErr w:type="spellStart"/>
            <w:r w:rsidRPr="00C511C0">
              <w:rPr>
                <w:sz w:val="20"/>
              </w:rPr>
              <w:t>sidelink</w:t>
            </w:r>
            <w:proofErr w:type="spellEnd"/>
            <w:r w:rsidRPr="00C511C0">
              <w:rPr>
                <w:sz w:val="20"/>
              </w:rPr>
              <w:t xml:space="preserve">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 xml:space="preserve">UE schedules </w:t>
            </w:r>
            <w:proofErr w:type="spellStart"/>
            <w:r w:rsidRPr="00C511C0">
              <w:rPr>
                <w:sz w:val="20"/>
              </w:rPr>
              <w:t>sidelink</w:t>
            </w:r>
            <w:proofErr w:type="spellEnd"/>
            <w:r w:rsidRPr="00C511C0">
              <w:rPr>
                <w:sz w:val="20"/>
              </w:rPr>
              <w:t xml:space="preserve">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 xml:space="preserve">RAN1 to continue study details of resource allocation modes for NR-V2X </w:t>
            </w:r>
            <w:proofErr w:type="spellStart"/>
            <w:r w:rsidRPr="00C511C0">
              <w:rPr>
                <w:sz w:val="20"/>
              </w:rPr>
              <w:t>sidelink</w:t>
            </w:r>
            <w:proofErr w:type="spellEnd"/>
            <w:r w:rsidRPr="00C511C0">
              <w:rPr>
                <w:sz w:val="20"/>
              </w:rPr>
              <w:t xml:space="preserve">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42FD" w14:textId="77777777" w:rsidR="006F6D3F" w:rsidRDefault="006F6D3F">
      <w:r>
        <w:separator/>
      </w:r>
    </w:p>
  </w:endnote>
  <w:endnote w:type="continuationSeparator" w:id="0">
    <w:p w14:paraId="588CE94A" w14:textId="77777777" w:rsidR="006F6D3F" w:rsidRDefault="006F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7D2E3" w14:textId="77777777" w:rsidR="006F6D3F" w:rsidRDefault="006F6D3F">
      <w:r>
        <w:separator/>
      </w:r>
    </w:p>
  </w:footnote>
  <w:footnote w:type="continuationSeparator" w:id="0">
    <w:p w14:paraId="1250D85A" w14:textId="77777777" w:rsidR="006F6D3F" w:rsidRDefault="006F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ECB06-7FE4-41D8-9E79-B64ED699A67B}">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4b1de6fe-44aa-4e13-b7e7-ab260d1ea5f8"/>
    <ds:schemaRef ds:uri="http://purl.org/dc/elements/1.1/"/>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24</Pages>
  <Words>11921</Words>
  <Characters>67956</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79718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 User 2</cp:lastModifiedBy>
  <cp:revision>2</cp:revision>
  <cp:lastPrinted>2013-05-13T15:37:00Z</cp:lastPrinted>
  <dcterms:created xsi:type="dcterms:W3CDTF">2020-08-12T21:45:00Z</dcterms:created>
  <dcterms:modified xsi:type="dcterms:W3CDTF">2020-08-12T21:45:00Z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