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D0490" w14:textId="3DEA003D" w:rsidR="002328B0" w:rsidRPr="00240590" w:rsidRDefault="002328B0" w:rsidP="002328B0">
      <w:pPr>
        <w:pStyle w:val="Header"/>
        <w:tabs>
          <w:tab w:val="left" w:pos="1800"/>
        </w:tabs>
        <w:ind w:left="1800" w:hanging="1800"/>
        <w:rPr>
          <w:rFonts w:eastAsia="SimSun"/>
          <w:sz w:val="22"/>
          <w:lang w:eastAsia="zh-CN"/>
        </w:rPr>
      </w:pPr>
      <w:r w:rsidRPr="00240590">
        <w:rPr>
          <w:rFonts w:eastAsia="SimSun"/>
          <w:sz w:val="22"/>
          <w:lang w:eastAsia="zh-CN"/>
        </w:rPr>
        <w:t>3GPP TSG RAN WG1 #</w:t>
      </w:r>
      <w:r w:rsidR="003845A5">
        <w:rPr>
          <w:rFonts w:eastAsia="SimSun" w:hint="eastAsia"/>
          <w:sz w:val="22"/>
          <w:lang w:eastAsia="zh-CN"/>
        </w:rPr>
        <w:t>10</w:t>
      </w:r>
      <w:r w:rsidR="00E807DA">
        <w:rPr>
          <w:rFonts w:eastAsia="SimSun"/>
          <w:sz w:val="22"/>
          <w:lang w:eastAsia="zh-CN"/>
        </w:rPr>
        <w:t>1</w:t>
      </w:r>
      <w:r w:rsidRPr="00240590">
        <w:rPr>
          <w:rFonts w:eastAsia="SimSun"/>
          <w:sz w:val="22"/>
          <w:lang w:eastAsia="zh-CN"/>
        </w:rPr>
        <w:tab/>
      </w:r>
      <w:r w:rsidRPr="00240590">
        <w:rPr>
          <w:rFonts w:eastAsia="SimSun"/>
          <w:sz w:val="22"/>
          <w:lang w:eastAsia="zh-CN"/>
        </w:rPr>
        <w:tab/>
      </w:r>
      <w:r w:rsidRPr="00291642">
        <w:rPr>
          <w:rFonts w:eastAsia="SimSun"/>
          <w:sz w:val="22"/>
          <w:lang w:eastAsia="zh-CN"/>
        </w:rPr>
        <w:t>R1-</w:t>
      </w:r>
      <w:r w:rsidR="003845A5">
        <w:rPr>
          <w:rFonts w:eastAsia="SimSun" w:hint="eastAsia"/>
          <w:sz w:val="22"/>
          <w:lang w:eastAsia="zh-CN"/>
        </w:rPr>
        <w:t>20</w:t>
      </w:r>
      <w:r w:rsidR="00443B64">
        <w:rPr>
          <w:rFonts w:eastAsia="SimSun" w:hint="eastAsia"/>
          <w:sz w:val="22"/>
          <w:lang w:eastAsia="zh-CN"/>
        </w:rPr>
        <w:t>0</w:t>
      </w:r>
      <w:r w:rsidR="006F052D">
        <w:rPr>
          <w:rFonts w:eastAsia="SimSun"/>
          <w:sz w:val="22"/>
          <w:lang w:eastAsia="zh-CN"/>
        </w:rPr>
        <w:t>xxxx</w:t>
      </w:r>
    </w:p>
    <w:p w14:paraId="718E28EA" w14:textId="6FF0D46B" w:rsidR="00443B64" w:rsidRDefault="00443B64" w:rsidP="00443B64">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E807DA">
        <w:rPr>
          <w:rFonts w:eastAsia="SimSun"/>
          <w:sz w:val="22"/>
          <w:lang w:eastAsia="zh-CN"/>
        </w:rPr>
        <w:t>May</w:t>
      </w:r>
      <w:r>
        <w:rPr>
          <w:rFonts w:eastAsia="SimSun"/>
          <w:sz w:val="22"/>
          <w:lang w:eastAsia="zh-CN"/>
        </w:rPr>
        <w:t xml:space="preserve"> 2</w:t>
      </w:r>
      <w:r w:rsidR="000B6030">
        <w:rPr>
          <w:rFonts w:eastAsia="SimSun"/>
          <w:sz w:val="22"/>
          <w:lang w:eastAsia="zh-CN"/>
        </w:rPr>
        <w:t>0</w:t>
      </w:r>
      <w:r w:rsidRPr="0048279C">
        <w:rPr>
          <w:rFonts w:eastAsia="SimSun"/>
          <w:sz w:val="22"/>
          <w:vertAlign w:val="superscript"/>
          <w:lang w:eastAsia="zh-CN"/>
        </w:rPr>
        <w:t>th</w:t>
      </w:r>
      <w:r>
        <w:rPr>
          <w:rFonts w:eastAsia="SimSun"/>
          <w:sz w:val="22"/>
          <w:lang w:eastAsia="zh-CN"/>
        </w:rPr>
        <w:t xml:space="preserve"> </w:t>
      </w:r>
      <w:r w:rsidRPr="00240590">
        <w:rPr>
          <w:rFonts w:eastAsia="SimSun"/>
          <w:sz w:val="22"/>
          <w:lang w:eastAsia="zh-CN"/>
        </w:rPr>
        <w:t>–</w:t>
      </w:r>
      <w:r w:rsidR="000B6030">
        <w:rPr>
          <w:rFonts w:eastAsia="SimSun"/>
          <w:sz w:val="22"/>
          <w:lang w:eastAsia="zh-CN"/>
        </w:rPr>
        <w:t xml:space="preserve"> </w:t>
      </w:r>
      <w:r w:rsidR="00E807DA">
        <w:rPr>
          <w:rFonts w:eastAsia="SimSun"/>
          <w:sz w:val="22"/>
          <w:lang w:eastAsia="zh-CN"/>
        </w:rPr>
        <w:t>June 5</w:t>
      </w:r>
      <w:r w:rsidRPr="003845A5">
        <w:rPr>
          <w:rFonts w:eastAsia="SimSun"/>
          <w:sz w:val="22"/>
          <w:vertAlign w:val="superscript"/>
          <w:lang w:eastAsia="zh-CN"/>
        </w:rPr>
        <w:t>th</w:t>
      </w:r>
      <w:r w:rsidRPr="00240590">
        <w:rPr>
          <w:rFonts w:eastAsia="SimSun"/>
          <w:sz w:val="22"/>
          <w:lang w:eastAsia="zh-CN"/>
        </w:rPr>
        <w:t>, 20</w:t>
      </w:r>
      <w:r>
        <w:rPr>
          <w:rFonts w:eastAsia="SimSun"/>
          <w:sz w:val="22"/>
          <w:lang w:eastAsia="zh-CN"/>
        </w:rPr>
        <w:t>20</w:t>
      </w:r>
    </w:p>
    <w:p w14:paraId="6327081F" w14:textId="77777777" w:rsidR="002328B0" w:rsidRPr="00240590" w:rsidRDefault="002328B0" w:rsidP="002328B0">
      <w:pPr>
        <w:pStyle w:val="Header"/>
        <w:tabs>
          <w:tab w:val="left" w:pos="1800"/>
        </w:tabs>
        <w:ind w:left="1800" w:hanging="1800"/>
        <w:rPr>
          <w:rFonts w:eastAsia="SimSun"/>
          <w:sz w:val="22"/>
          <w:lang w:eastAsia="zh-CN"/>
        </w:rPr>
      </w:pPr>
    </w:p>
    <w:p w14:paraId="6B6F8239" w14:textId="1BBCAED5"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796425" w:rsidRPr="00796425">
        <w:rPr>
          <w:rFonts w:eastAsia="SimSun"/>
          <w:sz w:val="22"/>
          <w:lang w:eastAsia="zh-CN"/>
        </w:rPr>
        <w:t>Moderator (OPPO)</w:t>
      </w:r>
    </w:p>
    <w:p w14:paraId="2FE3B34D" w14:textId="238338E1"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E807DA">
        <w:rPr>
          <w:sz w:val="22"/>
        </w:rPr>
        <w:t>Discussion on Issue#</w:t>
      </w:r>
      <w:r w:rsidR="00965A93">
        <w:rPr>
          <w:sz w:val="22"/>
        </w:rPr>
        <w:t>a</w:t>
      </w:r>
      <w:r w:rsidR="00E807DA">
        <w:rPr>
          <w:sz w:val="22"/>
        </w:rPr>
        <w:t>-</w:t>
      </w:r>
      <w:r w:rsidR="00965A93">
        <w:rPr>
          <w:sz w:val="22"/>
        </w:rPr>
        <w:t>2</w:t>
      </w:r>
      <w:r w:rsidR="00CB73A9">
        <w:rPr>
          <w:rFonts w:eastAsia="SimSun"/>
          <w:sz w:val="22"/>
          <w:lang w:eastAsia="zh-CN"/>
        </w:rPr>
        <w:t xml:space="preserve"> </w:t>
      </w:r>
      <w:r w:rsidR="00E807DA">
        <w:rPr>
          <w:rFonts w:eastAsia="SimSun"/>
          <w:sz w:val="22"/>
          <w:lang w:eastAsia="zh-CN"/>
        </w:rPr>
        <w:t>in</w:t>
      </w:r>
      <w:r w:rsidR="00CB73A9">
        <w:rPr>
          <w:rFonts w:eastAsia="SimSun"/>
          <w:sz w:val="22"/>
          <w:lang w:eastAsia="zh-CN"/>
        </w:rPr>
        <w:t xml:space="preserve"> Email Thread </w:t>
      </w:r>
      <w:r w:rsidR="00965A93">
        <w:rPr>
          <w:rFonts w:eastAsia="SimSun"/>
          <w:sz w:val="22"/>
          <w:lang w:eastAsia="zh-CN"/>
        </w:rPr>
        <w:t>2</w:t>
      </w:r>
    </w:p>
    <w:p w14:paraId="4D626EB5" w14:textId="05F32B04"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AC5E34">
        <w:rPr>
          <w:rFonts w:eastAsia="SimSun"/>
          <w:sz w:val="22"/>
          <w:lang w:eastAsia="zh-CN"/>
        </w:rPr>
        <w:t>6</w:t>
      </w:r>
      <w:r>
        <w:rPr>
          <w:rFonts w:eastAsia="SimSun"/>
          <w:sz w:val="22"/>
          <w:lang w:eastAsia="zh-CN"/>
        </w:rPr>
        <w:t>.</w:t>
      </w:r>
      <w:r w:rsidR="00AC5E34">
        <w:rPr>
          <w:rFonts w:eastAsia="SimSun"/>
          <w:sz w:val="22"/>
          <w:lang w:eastAsia="zh-CN"/>
        </w:rPr>
        <w:t>2</w:t>
      </w:r>
    </w:p>
    <w:p w14:paraId="543DF882"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Default="00FE5E75" w:rsidP="00FE5E75">
      <w:pPr>
        <w:pStyle w:val="01"/>
        <w:numPr>
          <w:ilvl w:val="0"/>
          <w:numId w:val="1"/>
        </w:numPr>
        <w:ind w:left="562" w:hanging="562"/>
      </w:pPr>
      <w:r>
        <w:t>Introduction</w:t>
      </w:r>
    </w:p>
    <w:p w14:paraId="65E8985B" w14:textId="77777777" w:rsidR="00E3103C" w:rsidRDefault="00E3103C" w:rsidP="005A63D8">
      <w:pPr>
        <w:pStyle w:val="06subTitle"/>
      </w:pPr>
    </w:p>
    <w:p w14:paraId="1770181A" w14:textId="48206E48" w:rsidR="00153685" w:rsidRDefault="00153685" w:rsidP="00153685">
      <w:pPr>
        <w:pStyle w:val="00Text"/>
      </w:pPr>
      <w:r>
        <w:t>Rel-16 enhancement on MIMO WID includes objectives of enhancing multi-TRP/Panel transmission with ideal and non-</w:t>
      </w:r>
      <w:r w:rsidRPr="00153685">
        <w:rPr>
          <w:rStyle w:val="0MaintextChar"/>
        </w:rPr>
        <w:t>ideal</w:t>
      </w:r>
      <w:r>
        <w:t xml:space="preserve"> </w:t>
      </w:r>
      <w:r w:rsidRPr="00153685">
        <w:rPr>
          <w:rStyle w:val="0MaintextChar"/>
        </w:rPr>
        <w:t>backhaul</w:t>
      </w:r>
      <w:r>
        <w:t xml:space="preserve">. During the work of rel-16, designs for multiple-PDCCH based and single-PDCCH based multi-TRP/Panel transmission were discussed and specified. This document provides </w:t>
      </w:r>
      <w:r w:rsidR="00916642">
        <w:t xml:space="preserve">the discussion for </w:t>
      </w:r>
      <w:r w:rsidR="0005135B">
        <w:t>Issue #</w:t>
      </w:r>
      <w:r w:rsidR="00965A93">
        <w:t>a</w:t>
      </w:r>
      <w:r w:rsidR="0005135B">
        <w:t>-</w:t>
      </w:r>
      <w:r w:rsidR="00965A93">
        <w:t>2</w:t>
      </w:r>
      <w:r w:rsidR="0005135B">
        <w:t xml:space="preserve"> in </w:t>
      </w:r>
      <w:r w:rsidR="00916642">
        <w:t xml:space="preserve">multi-TRP email thread </w:t>
      </w:r>
      <w:r w:rsidR="00965A93">
        <w:t>2</w:t>
      </w:r>
      <w:r w:rsidR="00916642">
        <w:t>:</w:t>
      </w:r>
    </w:p>
    <w:p w14:paraId="39D9EA58" w14:textId="205909D8" w:rsidR="00976E4E" w:rsidRDefault="00965A93" w:rsidP="00965A93">
      <w:pPr>
        <w:pStyle w:val="00Text"/>
        <w:numPr>
          <w:ilvl w:val="0"/>
          <w:numId w:val="21"/>
        </w:numPr>
      </w:pPr>
      <w:r w:rsidRPr="00965A93">
        <w:rPr>
          <w:rFonts w:eastAsia="Times New Roman"/>
          <w:color w:val="000000"/>
          <w:shd w:val="clear" w:color="auto" w:fill="FFFFFF"/>
          <w:lang w:eastAsia="en-US"/>
        </w:rPr>
        <w:t xml:space="preserve">Discuss issue #a-2 to align the understanding on whether single-DCI and multi-DCI can be configured on one UE simultaneously and discuss whether or not to introduce restriction on simultaneous configuration </w:t>
      </w:r>
      <w:r w:rsidR="00636CFA" w:rsidRPr="00965A93">
        <w:rPr>
          <w:rFonts w:eastAsia="Times New Roman"/>
          <w:color w:val="000000"/>
          <w:shd w:val="clear" w:color="auto" w:fill="FFFFFF"/>
          <w:lang w:eastAsia="en-US"/>
        </w:rPr>
        <w:t>of multi</w:t>
      </w:r>
      <w:r w:rsidRPr="00965A93">
        <w:rPr>
          <w:rFonts w:eastAsia="Times New Roman"/>
          <w:color w:val="000000"/>
          <w:shd w:val="clear" w:color="auto" w:fill="FFFFFF"/>
          <w:lang w:eastAsia="en-US"/>
        </w:rPr>
        <w:t>-DCI based and single-DCI based M-</w:t>
      </w:r>
      <w:r w:rsidR="008F3FF8" w:rsidRPr="00965A93">
        <w:rPr>
          <w:rFonts w:eastAsia="Times New Roman"/>
          <w:color w:val="000000"/>
          <w:shd w:val="clear" w:color="auto" w:fill="FFFFFF"/>
          <w:lang w:eastAsia="en-US"/>
        </w:rPr>
        <w:t>TRP into</w:t>
      </w:r>
      <w:r w:rsidRPr="00965A93">
        <w:rPr>
          <w:rFonts w:eastAsia="Times New Roman"/>
          <w:color w:val="000000"/>
          <w:shd w:val="clear" w:color="auto" w:fill="FFFFFF"/>
          <w:lang w:eastAsia="en-US"/>
        </w:rPr>
        <w:t xml:space="preserve"> RAN1 specification</w:t>
      </w:r>
    </w:p>
    <w:p w14:paraId="16D67ED5" w14:textId="1529CC05" w:rsidR="00AF7D68" w:rsidRDefault="00AF7D68" w:rsidP="00444A93">
      <w:pPr>
        <w:pStyle w:val="Heading1"/>
        <w:rPr>
          <w:rFonts w:ascii="Arial" w:hAnsi="Arial"/>
        </w:rPr>
      </w:pPr>
      <w:r w:rsidRPr="00503672">
        <w:rPr>
          <w:rFonts w:ascii="Arial" w:hAnsi="Arial"/>
        </w:rPr>
        <w:t>Issue#</w:t>
      </w:r>
      <w:r w:rsidR="00503672" w:rsidRPr="00503672">
        <w:rPr>
          <w:rFonts w:ascii="Arial" w:hAnsi="Arial"/>
        </w:rPr>
        <w:t>a</w:t>
      </w:r>
      <w:r w:rsidRPr="00503672">
        <w:rPr>
          <w:rFonts w:ascii="Arial" w:hAnsi="Arial"/>
        </w:rPr>
        <w:t>-</w:t>
      </w:r>
      <w:r w:rsidR="00503672" w:rsidRPr="00503672">
        <w:rPr>
          <w:rFonts w:ascii="Arial" w:hAnsi="Arial"/>
        </w:rPr>
        <w:t>2</w:t>
      </w:r>
      <w:r w:rsidRPr="00503672">
        <w:rPr>
          <w:rFonts w:ascii="Arial" w:hAnsi="Arial"/>
        </w:rPr>
        <w:t xml:space="preserve">: </w:t>
      </w:r>
      <w:r w:rsidR="00503672" w:rsidRPr="00503672">
        <w:rPr>
          <w:rFonts w:ascii="Arial" w:hAnsi="Arial"/>
        </w:rPr>
        <w:t>whether configuring multi-DCI based and single-DCI based M-TRP simultaneously</w:t>
      </w:r>
    </w:p>
    <w:p w14:paraId="7F84A7B7" w14:textId="77777777" w:rsidR="00503672" w:rsidRPr="00503672" w:rsidRDefault="00503672" w:rsidP="00503672">
      <w:pPr>
        <w:pStyle w:val="BodyText"/>
      </w:pPr>
    </w:p>
    <w:p w14:paraId="38128FBC" w14:textId="2FE4E183" w:rsidR="00640230" w:rsidRDefault="00503672" w:rsidP="00976E4E">
      <w:pPr>
        <w:pStyle w:val="00Text"/>
      </w:pPr>
      <w:r>
        <w:rPr>
          <w:b/>
          <w:bCs/>
          <w:u w:val="single"/>
        </w:rPr>
        <w:t>Background</w:t>
      </w:r>
      <w:r w:rsidR="00640230">
        <w:t xml:space="preserve">: </w:t>
      </w:r>
    </w:p>
    <w:p w14:paraId="661869EB" w14:textId="19E03E48" w:rsidR="00102660" w:rsidRDefault="00102660" w:rsidP="00976E4E">
      <w:pPr>
        <w:pStyle w:val="00Text"/>
      </w:pPr>
      <w:r>
        <w:t xml:space="preserve">Companies CATT [4], CMCC [10], OPPO [12], Apple [13] and Ericsson [17] disused the issue of whether multi-DCI based M-TRP and single-DCI based M-TRP can be configured to one UE simultaneously. </w:t>
      </w:r>
    </w:p>
    <w:p w14:paraId="5EA0975A" w14:textId="43DD4360" w:rsidR="00102660" w:rsidRDefault="00102660" w:rsidP="00FD0AFB">
      <w:pPr>
        <w:pStyle w:val="00Text"/>
        <w:numPr>
          <w:ilvl w:val="0"/>
          <w:numId w:val="22"/>
        </w:numPr>
      </w:pPr>
      <w:r>
        <w:t xml:space="preserve">CATT [4] proposed that, when a UE is configured with two different values of </w:t>
      </w:r>
      <w:proofErr w:type="spellStart"/>
      <w:r>
        <w:t>CORESETPoolindex</w:t>
      </w:r>
      <w:proofErr w:type="spellEnd"/>
      <w:r>
        <w:t>, the UE can only be indicated with one TCI state in DCI. [4] proposed corresponding TP.</w:t>
      </w:r>
    </w:p>
    <w:p w14:paraId="4FE0D798" w14:textId="7BF46AFC" w:rsidR="00102660" w:rsidRDefault="00102660" w:rsidP="00FD0AFB">
      <w:pPr>
        <w:pStyle w:val="00Text"/>
        <w:numPr>
          <w:ilvl w:val="0"/>
          <w:numId w:val="22"/>
        </w:numPr>
      </w:pPr>
      <w:r>
        <w:t>CMCC [10] proposed to clarify that single-DCI and multi-DCI based multi-TRP cannot be configured simultaneously and also proposed corresponding TP.</w:t>
      </w:r>
    </w:p>
    <w:p w14:paraId="6D1E8A5C" w14:textId="69294EC9" w:rsidR="00102660" w:rsidRDefault="00102660" w:rsidP="00FD0AFB">
      <w:pPr>
        <w:pStyle w:val="00Text"/>
        <w:numPr>
          <w:ilvl w:val="0"/>
          <w:numId w:val="22"/>
        </w:numPr>
      </w:pPr>
      <w:r>
        <w:t>OPPO [12] proposed that from RAN1 point of view, simultaneous configuration of single-DCI and multi-DCI based M-TRP is not supported and also proposed corresponding TP.</w:t>
      </w:r>
    </w:p>
    <w:p w14:paraId="70C075BE" w14:textId="69AC7005" w:rsidR="00102660" w:rsidRDefault="00102660" w:rsidP="00FD0AFB">
      <w:pPr>
        <w:pStyle w:val="00Text"/>
        <w:numPr>
          <w:ilvl w:val="0"/>
          <w:numId w:val="22"/>
        </w:numPr>
      </w:pPr>
      <w:r>
        <w:t xml:space="preserve">Apple [13] thinks that simultaneous single-DCI and multi-DCI configuration shall be </w:t>
      </w:r>
      <w:proofErr w:type="gramStart"/>
      <w:r>
        <w:t>avoided</w:t>
      </w:r>
      <w:proofErr w:type="gramEnd"/>
      <w:r>
        <w:t xml:space="preserve"> and they proposed that for multi-TRP operation, the UE is not expected to be configured to operate in single-DCI and multi-DCI operation simultaneously. Corresponding TP is proposed by [13].</w:t>
      </w:r>
    </w:p>
    <w:p w14:paraId="22E88C4A" w14:textId="4B01D342" w:rsidR="00FD0AFB" w:rsidRDefault="00FD0AFB" w:rsidP="00FD0AFB">
      <w:pPr>
        <w:pStyle w:val="00Text"/>
        <w:numPr>
          <w:ilvl w:val="0"/>
          <w:numId w:val="22"/>
        </w:numPr>
      </w:pPr>
      <w:r>
        <w:t xml:space="preserve">In contrast, </w:t>
      </w:r>
      <w:r w:rsidRPr="00FD0AFB">
        <w:t>Ericsson</w:t>
      </w:r>
      <w:r>
        <w:t xml:space="preserve"> [17] proposed to conclude that current RAN1 specs allows simultaneous configuration of single-DCI and multi-DCI.</w:t>
      </w:r>
    </w:p>
    <w:p w14:paraId="20127707" w14:textId="7327613D" w:rsidR="00FD0AFB" w:rsidRDefault="00FD0AFB" w:rsidP="00FD0AFB">
      <w:pPr>
        <w:pStyle w:val="00Text"/>
      </w:pPr>
      <w:r>
        <w:t>Furthermore, from the comments collected during prep email:</w:t>
      </w:r>
    </w:p>
    <w:p w14:paraId="6BED89F2" w14:textId="2BDFE898" w:rsidR="00FD0AFB" w:rsidRPr="00020784" w:rsidRDefault="00FD0AFB" w:rsidP="00FD0AFB">
      <w:pPr>
        <w:pStyle w:val="00Text"/>
        <w:numPr>
          <w:ilvl w:val="0"/>
          <w:numId w:val="24"/>
        </w:numPr>
      </w:pPr>
      <w:r w:rsidRPr="00020784">
        <w:rPr>
          <w:rFonts w:hint="eastAsia"/>
        </w:rPr>
        <w:t>ZTE: RAN2 has discussed this issue and is waiting for RAN1</w:t>
      </w:r>
      <w:r w:rsidRPr="00020784">
        <w:t>’</w:t>
      </w:r>
      <w:r w:rsidRPr="00020784">
        <w:rPr>
          <w:rFonts w:hint="eastAsia"/>
        </w:rPr>
        <w:t xml:space="preserve">s </w:t>
      </w:r>
      <w:r w:rsidRPr="00020784">
        <w:t>decision.</w:t>
      </w:r>
    </w:p>
    <w:p w14:paraId="179A518A" w14:textId="77777777" w:rsidR="00FD0AFB" w:rsidRDefault="00FD0AFB" w:rsidP="00FD0AFB">
      <w:pPr>
        <w:pStyle w:val="00Text"/>
        <w:numPr>
          <w:ilvl w:val="0"/>
          <w:numId w:val="24"/>
        </w:numPr>
      </w:pPr>
      <w:r>
        <w:t>HW: we need to a clear conclusion since it leads to very different UE implementation/complexity and NW expectation.</w:t>
      </w:r>
    </w:p>
    <w:p w14:paraId="42ACFB7C" w14:textId="77777777" w:rsidR="00FD0AFB" w:rsidRDefault="00FD0AFB" w:rsidP="00FD0AFB">
      <w:pPr>
        <w:pStyle w:val="00Text"/>
        <w:numPr>
          <w:ilvl w:val="0"/>
          <w:numId w:val="24"/>
        </w:numPr>
      </w:pPr>
      <w:r>
        <w:t>Nokia commented in FL summary [20] that simultaneous support of both single-DCI and multi-DCI mode is not valid because MAC CE activation for TCI-states are different for single-DCI based multi-TRP and multi-DCI based.</w:t>
      </w:r>
    </w:p>
    <w:p w14:paraId="013891D4" w14:textId="77777777" w:rsidR="00FD0AFB" w:rsidRDefault="00FD0AFB" w:rsidP="00FD0AFB">
      <w:pPr>
        <w:pStyle w:val="00Text"/>
        <w:numPr>
          <w:ilvl w:val="0"/>
          <w:numId w:val="24"/>
        </w:numPr>
      </w:pPr>
      <w:r>
        <w:t xml:space="preserve">MediaTek commented that they support that simultaneous configuration of single-DCI and multi-DCI is not supported. </w:t>
      </w:r>
    </w:p>
    <w:p w14:paraId="3386C3C6" w14:textId="77777777" w:rsidR="00FD0AFB" w:rsidRDefault="00FD0AFB" w:rsidP="00FD0AFB">
      <w:pPr>
        <w:pStyle w:val="00Text"/>
        <w:numPr>
          <w:ilvl w:val="0"/>
          <w:numId w:val="24"/>
        </w:numPr>
      </w:pPr>
      <w:r>
        <w:t>LG: companies have different understanding on this issue and clarification is critical and needed.</w:t>
      </w:r>
    </w:p>
    <w:p w14:paraId="54115340" w14:textId="77777777" w:rsidR="00FD0AFB" w:rsidRDefault="00FD0AFB" w:rsidP="00FD0AFB">
      <w:pPr>
        <w:pStyle w:val="00Text"/>
        <w:numPr>
          <w:ilvl w:val="0"/>
          <w:numId w:val="24"/>
        </w:numPr>
      </w:pPr>
      <w:r>
        <w:lastRenderedPageBreak/>
        <w:t xml:space="preserve">If the UE supports both schemes, such a restriction may require the network to reconfigure RRC to change the multi-TRP mode. </w:t>
      </w:r>
    </w:p>
    <w:p w14:paraId="37B3B3AA" w14:textId="77777777" w:rsidR="00FD0AFB" w:rsidRDefault="00FD0AFB" w:rsidP="00FD0AFB">
      <w:pPr>
        <w:pStyle w:val="00Text"/>
        <w:numPr>
          <w:ilvl w:val="0"/>
          <w:numId w:val="24"/>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14:paraId="55186AA6" w14:textId="0E8E2AF0" w:rsidR="00FD0AFB" w:rsidRDefault="00FD0AFB" w:rsidP="00FD0AFB">
      <w:pPr>
        <w:pStyle w:val="00Text"/>
        <w:numPr>
          <w:ilvl w:val="0"/>
          <w:numId w:val="24"/>
        </w:numPr>
        <w:rPr>
          <w:lang w:val="en-GB"/>
        </w:rPr>
      </w:pPr>
      <w:r>
        <w:t>CMCC</w:t>
      </w:r>
      <w:r w:rsidRPr="00020784">
        <w:rPr>
          <w:lang w:val="en-GB"/>
        </w:rPr>
        <w:t>: Agree with FL’s suggestion and we should conclude in this meeting. Support Alt 1.</w:t>
      </w:r>
      <w:r>
        <w:rPr>
          <w:lang w:val="en-GB"/>
        </w:rPr>
        <w:t xml:space="preserve"> If S-DCI and M-DCI is simultaneously configured, there will be many ambiguous </w:t>
      </w:r>
      <w:r w:rsidR="00821153">
        <w:rPr>
          <w:lang w:val="en-GB"/>
        </w:rPr>
        <w:t>understandings</w:t>
      </w:r>
      <w:r>
        <w:rPr>
          <w:lang w:val="en-GB"/>
        </w:rPr>
        <w:t xml:space="preserve"> in the current spec, such as the default TCI for PDSCH</w:t>
      </w:r>
      <w:r>
        <w:rPr>
          <w:rFonts w:hint="eastAsia"/>
          <w:lang w:val="en-GB"/>
        </w:rPr>
        <w:t>.</w:t>
      </w:r>
    </w:p>
    <w:p w14:paraId="24C047FC" w14:textId="7E513671" w:rsidR="00FD0AFB" w:rsidRDefault="00FD0AFB" w:rsidP="00FD0AFB">
      <w:pPr>
        <w:pStyle w:val="00Text"/>
        <w:numPr>
          <w:ilvl w:val="0"/>
          <w:numId w:val="24"/>
        </w:numPr>
      </w:pPr>
      <w:r>
        <w:t xml:space="preserve">OPPO: RAN1 discussed this issue and is waiting for RAN1’s decision. </w:t>
      </w:r>
      <w:r w:rsidR="00821153">
        <w:t>Thus,</w:t>
      </w:r>
      <w:r>
        <w:t xml:space="preserve"> RAN1 should have a clear </w:t>
      </w:r>
      <w:r w:rsidR="00D10719">
        <w:t>conclusion</w:t>
      </w:r>
    </w:p>
    <w:p w14:paraId="48CA4617" w14:textId="7F9654AD" w:rsidR="00FD0AFB" w:rsidRPr="00FD0AFB" w:rsidRDefault="00FD0AFB" w:rsidP="00FD0AFB">
      <w:pPr>
        <w:pStyle w:val="00Text"/>
        <w:numPr>
          <w:ilvl w:val="0"/>
          <w:numId w:val="24"/>
        </w:numPr>
      </w:pPr>
      <w:r>
        <w:t>FUTUREWEI: need clarification for UE support</w:t>
      </w:r>
    </w:p>
    <w:p w14:paraId="2C43738B" w14:textId="7B049F2F" w:rsidR="00102660" w:rsidRDefault="00FD0AFB" w:rsidP="00976E4E">
      <w:pPr>
        <w:pStyle w:val="00Text"/>
      </w:pPr>
      <w:r>
        <w:t xml:space="preserve">FL’s assessment: </w:t>
      </w:r>
    </w:p>
    <w:p w14:paraId="365EF89B" w14:textId="77777777" w:rsidR="00D10719" w:rsidRDefault="00D10719" w:rsidP="00FD0AFB">
      <w:pPr>
        <w:pStyle w:val="00Text"/>
        <w:numPr>
          <w:ilvl w:val="0"/>
          <w:numId w:val="23"/>
        </w:numPr>
      </w:pPr>
      <w:r>
        <w:t>We</w:t>
      </w:r>
      <w:r w:rsidR="00FD0AFB">
        <w:t xml:space="preserve"> do have different understanding on whether these two multi-TRP mode</w:t>
      </w:r>
      <w:r>
        <w:t xml:space="preserve"> in RAN1, thus a clear conclusion to align the understanding is necessary.</w:t>
      </w:r>
    </w:p>
    <w:p w14:paraId="15946F24" w14:textId="221383F9" w:rsidR="00EB7FB7" w:rsidRDefault="00651253" w:rsidP="00FD0AFB">
      <w:pPr>
        <w:pStyle w:val="00Text"/>
        <w:numPr>
          <w:ilvl w:val="0"/>
          <w:numId w:val="23"/>
        </w:numPr>
      </w:pPr>
      <w:r>
        <w:t xml:space="preserve">From the viewpoint of FL, I agree with Nokia’s comments that </w:t>
      </w:r>
      <w:r w:rsidR="00EB7FB7">
        <w:t>simultaneous configuration of these two modes are not valid because of the design of MAC CE for PDSCH state activation in TS 38.321:</w:t>
      </w:r>
    </w:p>
    <w:p w14:paraId="51D5B2F4" w14:textId="1BCB2CCE" w:rsidR="00EB7FB7" w:rsidRDefault="00EB7FB7" w:rsidP="00EB7FB7">
      <w:pPr>
        <w:pStyle w:val="00Text"/>
        <w:numPr>
          <w:ilvl w:val="1"/>
          <w:numId w:val="23"/>
        </w:numPr>
      </w:pPr>
      <w:r>
        <w:t>The MAC CE used for multi-DCI based M-TRP is the MAC CE of Section 6.1.3.14. It has a 1-bit field “</w:t>
      </w:r>
      <w:r w:rsidRPr="008E2A69">
        <w:rPr>
          <w:rFonts w:eastAsia="Malgun Gothic"/>
          <w:noProof/>
        </w:rPr>
        <w:t>CORESET Pool ID</w:t>
      </w:r>
      <w:r>
        <w:t xml:space="preserve">” and it only activates one TCI state for each DCI codepoint. </w:t>
      </w:r>
      <w:proofErr w:type="gramStart"/>
      <w:r>
        <w:t>So</w:t>
      </w:r>
      <w:proofErr w:type="gramEnd"/>
      <w:r>
        <w:t xml:space="preserve"> this MAC CE can only be used when only multi-DCI based is configured.</w:t>
      </w:r>
    </w:p>
    <w:p w14:paraId="7B5BBFBD" w14:textId="176FCD4B" w:rsidR="00FD0AFB" w:rsidRDefault="00EB7FB7" w:rsidP="00EB7FB7">
      <w:pPr>
        <w:pStyle w:val="00Text"/>
        <w:numPr>
          <w:ilvl w:val="1"/>
          <w:numId w:val="23"/>
        </w:numPr>
      </w:pPr>
      <w:r>
        <w:t>The MAC CE used for single-DCI based M-TRP is the MAC CE of Section. It can activate one or two TCI states for each DCI codepoint. But it does not have the bit field of “</w:t>
      </w:r>
      <w:r w:rsidRPr="008E2A69">
        <w:rPr>
          <w:rFonts w:eastAsia="Malgun Gothic"/>
          <w:noProof/>
        </w:rPr>
        <w:t>CORESET Pool ID</w:t>
      </w:r>
      <w:r>
        <w:t xml:space="preserve">”. </w:t>
      </w:r>
      <w:r w:rsidR="00373A21">
        <w:t>So,</w:t>
      </w:r>
      <w:r>
        <w:t xml:space="preserve"> this MAC CE can only be used when only single-DCI based mode is configured.</w:t>
      </w:r>
    </w:p>
    <w:p w14:paraId="7C4AB353" w14:textId="5DF9B5D9" w:rsidR="00373A21" w:rsidRPr="00E846BF" w:rsidRDefault="00373A21" w:rsidP="00976E4E">
      <w:pPr>
        <w:pStyle w:val="00Text"/>
        <w:rPr>
          <w:b/>
          <w:bCs/>
        </w:rPr>
      </w:pPr>
      <w:r w:rsidRPr="00E846BF">
        <w:rPr>
          <w:b/>
          <w:bCs/>
        </w:rPr>
        <w:t xml:space="preserve">Proposal 1: </w:t>
      </w:r>
      <w:r w:rsidR="00E846BF" w:rsidRPr="00E846BF">
        <w:rPr>
          <w:b/>
          <w:bCs/>
        </w:rPr>
        <w:t>On configuration of multi-TRP transmission</w:t>
      </w:r>
      <w:r w:rsidRPr="00E846BF">
        <w:rPr>
          <w:b/>
          <w:bCs/>
        </w:rPr>
        <w:t xml:space="preserve">, </w:t>
      </w:r>
      <w:proofErr w:type="gramStart"/>
      <w:r w:rsidRPr="00E846BF">
        <w:rPr>
          <w:b/>
          <w:bCs/>
        </w:rPr>
        <w:t>down-select</w:t>
      </w:r>
      <w:proofErr w:type="gramEnd"/>
      <w:r w:rsidRPr="00E846BF">
        <w:rPr>
          <w:b/>
          <w:bCs/>
        </w:rPr>
        <w:t xml:space="preserve"> one from the following two alts:</w:t>
      </w:r>
    </w:p>
    <w:p w14:paraId="5DB79509" w14:textId="51A6636E" w:rsidR="00373A21" w:rsidRDefault="00373A21" w:rsidP="00373A21">
      <w:pPr>
        <w:pStyle w:val="0Maintext"/>
        <w:numPr>
          <w:ilvl w:val="0"/>
          <w:numId w:val="26"/>
        </w:numPr>
        <w:rPr>
          <w:i/>
        </w:rPr>
      </w:pPr>
      <w:r>
        <w:rPr>
          <w:b/>
          <w:bCs/>
          <w:lang w:eastAsia="zh-CN"/>
        </w:rPr>
        <w:t xml:space="preserve">Alt 1: Simultaneous configuration of single-DCI </w:t>
      </w:r>
      <w:proofErr w:type="gramStart"/>
      <w:r>
        <w:rPr>
          <w:b/>
          <w:bCs/>
          <w:lang w:eastAsia="zh-CN"/>
        </w:rPr>
        <w:t>based</w:t>
      </w:r>
      <w:proofErr w:type="gramEnd"/>
      <w:r>
        <w:rPr>
          <w:b/>
          <w:bCs/>
          <w:lang w:eastAsia="zh-CN"/>
        </w:rPr>
        <w:t xml:space="preserve"> and multi-DCI based M-TRP is </w:t>
      </w:r>
      <w:r>
        <w:rPr>
          <w:rFonts w:hint="eastAsia"/>
          <w:b/>
          <w:bCs/>
          <w:lang w:eastAsia="zh-CN"/>
        </w:rPr>
        <w:t xml:space="preserve">not </w:t>
      </w:r>
      <w:r>
        <w:rPr>
          <w:b/>
          <w:bCs/>
          <w:lang w:eastAsia="zh-CN"/>
        </w:rPr>
        <w:t>supported</w:t>
      </w:r>
      <w:r>
        <w:rPr>
          <w:rFonts w:hint="eastAsia"/>
          <w:b/>
          <w:bCs/>
          <w:lang w:eastAsia="zh-CN"/>
        </w:rPr>
        <w:t xml:space="preserve">. </w:t>
      </w:r>
      <w:r w:rsidR="00E846BF">
        <w:rPr>
          <w:b/>
          <w:bCs/>
          <w:lang w:eastAsia="zh-CN"/>
        </w:rPr>
        <w:t>Update TS 38.214 to clarify that.</w:t>
      </w:r>
    </w:p>
    <w:p w14:paraId="66DD5215" w14:textId="563F081D" w:rsidR="00373A21" w:rsidRDefault="00373A21" w:rsidP="00373A21">
      <w:pPr>
        <w:pStyle w:val="0Maintext"/>
        <w:numPr>
          <w:ilvl w:val="0"/>
          <w:numId w:val="26"/>
        </w:numPr>
        <w:rPr>
          <w:i/>
        </w:rPr>
      </w:pPr>
      <w:r>
        <w:rPr>
          <w:b/>
          <w:bCs/>
          <w:lang w:eastAsia="zh-CN"/>
        </w:rPr>
        <w:t xml:space="preserve">Alt 2: </w:t>
      </w:r>
      <w:r w:rsidR="00422B3F">
        <w:rPr>
          <w:b/>
          <w:bCs/>
          <w:lang w:eastAsia="zh-CN"/>
        </w:rPr>
        <w:t>N</w:t>
      </w:r>
      <w:r>
        <w:rPr>
          <w:b/>
          <w:bCs/>
          <w:lang w:eastAsia="zh-CN"/>
        </w:rPr>
        <w:t xml:space="preserve">o restriction to prevent configuring multi-DCI and single-DCI based M-TRP simultaneously </w:t>
      </w:r>
      <w:r w:rsidR="00422B3F">
        <w:rPr>
          <w:b/>
          <w:bCs/>
          <w:lang w:eastAsia="zh-CN"/>
        </w:rPr>
        <w:t xml:space="preserve">is needed </w:t>
      </w:r>
      <w:r>
        <w:rPr>
          <w:b/>
          <w:bCs/>
          <w:lang w:eastAsia="zh-CN"/>
        </w:rPr>
        <w:t>in RAN1 spec</w:t>
      </w:r>
      <w:r w:rsidR="00422B3F">
        <w:rPr>
          <w:b/>
          <w:bCs/>
          <w:lang w:eastAsia="zh-CN"/>
        </w:rPr>
        <w:t xml:space="preserve"> TS 38.214</w:t>
      </w:r>
      <w:r>
        <w:rPr>
          <w:b/>
          <w:bCs/>
          <w:lang w:eastAsia="zh-CN"/>
        </w:rPr>
        <w:t xml:space="preserve">. </w:t>
      </w:r>
      <w:r w:rsidR="00E846BF">
        <w:rPr>
          <w:b/>
          <w:bCs/>
          <w:lang w:eastAsia="zh-CN"/>
        </w:rPr>
        <w:t xml:space="preserve"> Whether to support single-DCI +multi-DCI mixed mode operation is up to UE capability. </w:t>
      </w:r>
    </w:p>
    <w:p w14:paraId="1209D5B6" w14:textId="77777777" w:rsidR="00E846BF" w:rsidRDefault="00E846BF" w:rsidP="00570EEB">
      <w:pPr>
        <w:pStyle w:val="03Proposal"/>
      </w:pPr>
    </w:p>
    <w:p w14:paraId="0899AF86" w14:textId="77777777" w:rsidR="00AD29EF" w:rsidRDefault="00F55626" w:rsidP="00570EEB">
      <w:pPr>
        <w:pStyle w:val="03Proposal"/>
      </w:pPr>
      <w:r>
        <w:t xml:space="preserve">  </w:t>
      </w:r>
    </w:p>
    <w:p w14:paraId="18FF3C6F" w14:textId="77777777" w:rsidR="00AD29EF" w:rsidRDefault="00AD29EF" w:rsidP="00570EEB">
      <w:pPr>
        <w:pStyle w:val="03Proposal"/>
      </w:pPr>
    </w:p>
    <w:p w14:paraId="3646066C" w14:textId="0AEF4A3A" w:rsidR="00570EEB" w:rsidRDefault="00570EEB" w:rsidP="00570EEB">
      <w:pPr>
        <w:pStyle w:val="03Proposal"/>
      </w:pPr>
      <w:r w:rsidRPr="001B725C">
        <w:t xml:space="preserve">Please input your views and comments on </w:t>
      </w:r>
      <w:r w:rsidR="001B725C" w:rsidRPr="001B725C">
        <w:t>these two alternatives</w:t>
      </w:r>
      <w:r w:rsidRPr="001B725C">
        <w:t>:</w:t>
      </w:r>
    </w:p>
    <w:p w14:paraId="478010D9" w14:textId="77777777" w:rsidR="001B725C" w:rsidRPr="001B725C" w:rsidRDefault="001B725C" w:rsidP="00570EEB">
      <w:pPr>
        <w:pStyle w:val="03Proposal"/>
      </w:pPr>
    </w:p>
    <w:tbl>
      <w:tblPr>
        <w:tblStyle w:val="GridTable4-Accent1"/>
        <w:tblW w:w="0" w:type="auto"/>
        <w:tblLook w:val="04A0" w:firstRow="1" w:lastRow="0" w:firstColumn="1" w:lastColumn="0" w:noHBand="0" w:noVBand="1"/>
      </w:tblPr>
      <w:tblGrid>
        <w:gridCol w:w="2575"/>
        <w:gridCol w:w="6487"/>
      </w:tblGrid>
      <w:tr w:rsidR="00570EEB" w:rsidRPr="00B20E55" w14:paraId="1F18EB71" w14:textId="77777777" w:rsidTr="00624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3771283D" w14:textId="77777777" w:rsidR="00570EEB" w:rsidRPr="002B2773" w:rsidRDefault="00570EEB" w:rsidP="0062481A">
            <w:pPr>
              <w:pStyle w:val="00Text"/>
              <w:jc w:val="center"/>
            </w:pPr>
            <w:r w:rsidRPr="002B2773">
              <w:t>Company</w:t>
            </w:r>
          </w:p>
        </w:tc>
        <w:tc>
          <w:tcPr>
            <w:tcW w:w="6660" w:type="dxa"/>
          </w:tcPr>
          <w:p w14:paraId="0B217F2F" w14:textId="77777777" w:rsidR="00570EEB" w:rsidRPr="002B2773" w:rsidRDefault="00570EEB" w:rsidP="0062481A">
            <w:pPr>
              <w:pStyle w:val="00Text"/>
              <w:jc w:val="center"/>
              <w:cnfStyle w:val="100000000000" w:firstRow="1" w:lastRow="0" w:firstColumn="0" w:lastColumn="0" w:oddVBand="0" w:evenVBand="0" w:oddHBand="0" w:evenHBand="0" w:firstRowFirstColumn="0" w:firstRowLastColumn="0" w:lastRowFirstColumn="0" w:lastRowLastColumn="0"/>
            </w:pPr>
            <w:r w:rsidRPr="002B2773">
              <w:t>Views and comments</w:t>
            </w:r>
          </w:p>
        </w:tc>
      </w:tr>
      <w:tr w:rsidR="00570EEB" w:rsidRPr="00B20E55" w14:paraId="1870261F"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1A0D1ED3" w14:textId="7B03D777" w:rsidR="00570EEB" w:rsidRPr="00B20E55" w:rsidRDefault="00A476CB" w:rsidP="0062481A">
            <w:pPr>
              <w:pStyle w:val="00Text"/>
              <w:rPr>
                <w:rFonts w:hint="eastAsia"/>
              </w:rPr>
            </w:pPr>
            <w:r>
              <w:t>Apple</w:t>
            </w:r>
          </w:p>
        </w:tc>
        <w:tc>
          <w:tcPr>
            <w:tcW w:w="6660" w:type="dxa"/>
          </w:tcPr>
          <w:p w14:paraId="5E8EE194" w14:textId="77777777" w:rsidR="00570EEB" w:rsidRDefault="00A476CB" w:rsidP="0062481A">
            <w:pPr>
              <w:pStyle w:val="00Text"/>
              <w:cnfStyle w:val="000000100000" w:firstRow="0" w:lastRow="0" w:firstColumn="0" w:lastColumn="0" w:oddVBand="0" w:evenVBand="0" w:oddHBand="1" w:evenHBand="0" w:firstRowFirstColumn="0" w:firstRowLastColumn="0" w:lastRowFirstColumn="0" w:lastRowLastColumn="0"/>
            </w:pPr>
            <w:r>
              <w:t>We support Alt1.</w:t>
            </w:r>
          </w:p>
          <w:p w14:paraId="3207B08F" w14:textId="77777777" w:rsidR="00A476CB" w:rsidRDefault="00A476CB" w:rsidP="0062481A">
            <w:pPr>
              <w:pStyle w:val="00Text"/>
              <w:cnfStyle w:val="000000100000" w:firstRow="0" w:lastRow="0" w:firstColumn="0" w:lastColumn="0" w:oddVBand="0" w:evenVBand="0" w:oddHBand="1" w:evenHBand="0" w:firstRowFirstColumn="0" w:firstRowLastColumn="0" w:lastRowFirstColumn="0" w:lastRowLastColumn="0"/>
            </w:pPr>
            <w:r>
              <w:t xml:space="preserve">For Alt2, our understanding is that </w:t>
            </w:r>
            <w:proofErr w:type="spellStart"/>
            <w:r>
              <w:t>sDCI</w:t>
            </w:r>
            <w:proofErr w:type="spellEnd"/>
            <w:r>
              <w:t xml:space="preserve"> and </w:t>
            </w:r>
            <w:proofErr w:type="spellStart"/>
            <w:r>
              <w:t>mDCI</w:t>
            </w:r>
            <w:proofErr w:type="spellEnd"/>
            <w:r>
              <w:t xml:space="preserve"> would be dynamically switched by MAC CE for TCI indication. However, if gNB configures 5 CORESETs by RRC, and uses a MAC CE to enable </w:t>
            </w:r>
            <w:proofErr w:type="spellStart"/>
            <w:r>
              <w:t>sDCI</w:t>
            </w:r>
            <w:proofErr w:type="spellEnd"/>
            <w:r>
              <w:t xml:space="preserve"> mode, UE has to monitor 5 CORESETs even for </w:t>
            </w:r>
            <w:proofErr w:type="spellStart"/>
            <w:r>
              <w:t>sDCI</w:t>
            </w:r>
            <w:proofErr w:type="spellEnd"/>
            <w:r>
              <w:t xml:space="preserve"> mode. This is not aligned with our previous agreement. </w:t>
            </w:r>
          </w:p>
          <w:p w14:paraId="04645727" w14:textId="0A204ECC" w:rsidR="00A476CB" w:rsidRPr="00B20E55" w:rsidRDefault="00A476CB" w:rsidP="0062481A">
            <w:pPr>
              <w:pStyle w:val="00Text"/>
              <w:cnfStyle w:val="000000100000" w:firstRow="0" w:lastRow="0" w:firstColumn="0" w:lastColumn="0" w:oddVBand="0" w:evenVBand="0" w:oddHBand="1" w:evenHBand="0" w:firstRowFirstColumn="0" w:firstRowLastColumn="0" w:lastRowFirstColumn="0" w:lastRowLastColumn="0"/>
            </w:pPr>
            <w:r>
              <w:t xml:space="preserve">In addition, it has been agreed that 2-port PT-RS is only applicable for </w:t>
            </w:r>
            <w:proofErr w:type="spellStart"/>
            <w:r>
              <w:t>sDCI</w:t>
            </w:r>
            <w:proofErr w:type="spellEnd"/>
            <w:r>
              <w:t xml:space="preserve"> mode, which is also included in LS of RRC parameters to RAN2. But if gNB uses a MAC CE to enable </w:t>
            </w:r>
            <w:proofErr w:type="spellStart"/>
            <w:r>
              <w:t>mDCI</w:t>
            </w:r>
            <w:proofErr w:type="spellEnd"/>
            <w:r>
              <w:t xml:space="preserve"> mode, this would result in 2-port PT-RS for </w:t>
            </w:r>
            <w:proofErr w:type="spellStart"/>
            <w:r>
              <w:t>mDCI</w:t>
            </w:r>
            <w:proofErr w:type="spellEnd"/>
            <w:r>
              <w:t xml:space="preserve"> mode. From UE perspective, such can be considered as an incorrect configuration. So to switch to </w:t>
            </w:r>
            <w:proofErr w:type="spellStart"/>
            <w:r>
              <w:t>mDCI</w:t>
            </w:r>
            <w:proofErr w:type="spellEnd"/>
            <w:r>
              <w:t>, gNB still has to use RRC reconfiguration to avoid such kind of incompatible configurations.</w:t>
            </w:r>
          </w:p>
        </w:tc>
      </w:tr>
      <w:tr w:rsidR="00570EEB" w:rsidRPr="00B20E55" w14:paraId="6D77B367"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1733A85" w14:textId="77777777" w:rsidR="00570EEB" w:rsidRPr="00B20E55" w:rsidRDefault="00570EEB" w:rsidP="0062481A">
            <w:pPr>
              <w:pStyle w:val="00Text"/>
            </w:pPr>
          </w:p>
        </w:tc>
        <w:tc>
          <w:tcPr>
            <w:tcW w:w="6660" w:type="dxa"/>
          </w:tcPr>
          <w:p w14:paraId="5C98D030"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r w:rsidR="00570EEB" w:rsidRPr="00B20E55" w14:paraId="60549D47" w14:textId="77777777" w:rsidTr="00624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42A5AD3" w14:textId="77777777" w:rsidR="00570EEB" w:rsidRPr="00B20E55" w:rsidRDefault="00570EEB" w:rsidP="0062481A">
            <w:pPr>
              <w:pStyle w:val="00Text"/>
            </w:pPr>
          </w:p>
        </w:tc>
        <w:tc>
          <w:tcPr>
            <w:tcW w:w="6660" w:type="dxa"/>
          </w:tcPr>
          <w:p w14:paraId="07EB136B" w14:textId="77777777" w:rsidR="00570EEB" w:rsidRPr="00B20E55" w:rsidRDefault="00570EEB" w:rsidP="0062481A">
            <w:pPr>
              <w:pStyle w:val="00Text"/>
              <w:cnfStyle w:val="000000100000" w:firstRow="0" w:lastRow="0" w:firstColumn="0" w:lastColumn="0" w:oddVBand="0" w:evenVBand="0" w:oddHBand="1" w:evenHBand="0" w:firstRowFirstColumn="0" w:firstRowLastColumn="0" w:lastRowFirstColumn="0" w:lastRowLastColumn="0"/>
            </w:pPr>
          </w:p>
        </w:tc>
      </w:tr>
      <w:tr w:rsidR="00570EEB" w:rsidRPr="00B20E55" w14:paraId="1AA793EB" w14:textId="77777777" w:rsidTr="0062481A">
        <w:tc>
          <w:tcPr>
            <w:cnfStyle w:val="001000000000" w:firstRow="0" w:lastRow="0" w:firstColumn="1" w:lastColumn="0" w:oddVBand="0" w:evenVBand="0" w:oddHBand="0" w:evenHBand="0" w:firstRowFirstColumn="0" w:firstRowLastColumn="0" w:lastRowFirstColumn="0" w:lastRowLastColumn="0"/>
            <w:tcW w:w="2628" w:type="dxa"/>
          </w:tcPr>
          <w:p w14:paraId="2922897B" w14:textId="77777777" w:rsidR="00570EEB" w:rsidRPr="00B20E55" w:rsidRDefault="00570EEB" w:rsidP="0062481A">
            <w:pPr>
              <w:pStyle w:val="00Text"/>
            </w:pPr>
          </w:p>
        </w:tc>
        <w:tc>
          <w:tcPr>
            <w:tcW w:w="6660" w:type="dxa"/>
          </w:tcPr>
          <w:p w14:paraId="2D01019C" w14:textId="77777777" w:rsidR="00570EEB" w:rsidRPr="00B20E55" w:rsidRDefault="00570EEB" w:rsidP="0062481A">
            <w:pPr>
              <w:pStyle w:val="00Text"/>
              <w:cnfStyle w:val="000000000000" w:firstRow="0" w:lastRow="0" w:firstColumn="0" w:lastColumn="0" w:oddVBand="0" w:evenVBand="0" w:oddHBand="0" w:evenHBand="0" w:firstRowFirstColumn="0" w:firstRowLastColumn="0" w:lastRowFirstColumn="0" w:lastRowLastColumn="0"/>
            </w:pPr>
          </w:p>
        </w:tc>
      </w:tr>
    </w:tbl>
    <w:p w14:paraId="2E7CF8B7" w14:textId="77777777" w:rsidR="00640230" w:rsidRDefault="00640230" w:rsidP="00976E4E">
      <w:pPr>
        <w:pStyle w:val="00Text"/>
      </w:pPr>
    </w:p>
    <w:p w14:paraId="44A5FD80" w14:textId="27D85E58" w:rsidR="00E3103C" w:rsidRDefault="00E3103C" w:rsidP="00E3103C">
      <w:pPr>
        <w:pStyle w:val="01"/>
        <w:numPr>
          <w:ilvl w:val="0"/>
          <w:numId w:val="1"/>
        </w:numPr>
        <w:ind w:left="562" w:hanging="562"/>
      </w:pPr>
      <w:r>
        <w:t>Reference</w:t>
      </w:r>
    </w:p>
    <w:p w14:paraId="0A5D092B" w14:textId="77777777" w:rsidR="006F38D3" w:rsidRDefault="006F38D3" w:rsidP="006F38D3">
      <w:pPr>
        <w:pStyle w:val="00Text"/>
        <w:numPr>
          <w:ilvl w:val="0"/>
          <w:numId w:val="17"/>
        </w:numPr>
        <w:spacing w:before="120" w:after="120" w:afterAutospacing="0"/>
      </w:pPr>
      <w:r>
        <w:t>R1-2003397</w:t>
      </w:r>
      <w:r>
        <w:tab/>
        <w:t>On remaining issues on M-TRP</w:t>
      </w:r>
      <w:r>
        <w:tab/>
        <w:t>vivo</w:t>
      </w:r>
    </w:p>
    <w:p w14:paraId="2E3577BC" w14:textId="77777777" w:rsidR="006F38D3" w:rsidRDefault="006F38D3" w:rsidP="006F38D3">
      <w:pPr>
        <w:pStyle w:val="00Text"/>
        <w:numPr>
          <w:ilvl w:val="0"/>
          <w:numId w:val="17"/>
        </w:numPr>
        <w:spacing w:before="120" w:after="120" w:afterAutospacing="0"/>
      </w:pPr>
      <w:r>
        <w:t>R1-2003469</w:t>
      </w:r>
      <w:r>
        <w:tab/>
        <w:t>Maintenance of multi-TRP enhancements</w:t>
      </w:r>
      <w:r>
        <w:tab/>
        <w:t>ZTE</w:t>
      </w:r>
    </w:p>
    <w:p w14:paraId="543F3B37" w14:textId="77777777" w:rsidR="006F38D3" w:rsidRDefault="006F38D3" w:rsidP="006F38D3">
      <w:pPr>
        <w:pStyle w:val="00Text"/>
        <w:numPr>
          <w:ilvl w:val="0"/>
          <w:numId w:val="17"/>
        </w:numPr>
        <w:spacing w:before="120" w:after="120" w:afterAutospacing="0"/>
      </w:pPr>
      <w:r>
        <w:t>R1-2003531</w:t>
      </w:r>
      <w:r>
        <w:tab/>
        <w:t>Remaining issues on multi-TRP in R16</w:t>
      </w:r>
      <w:r>
        <w:tab/>
        <w:t>Huawei, HiSilicon</w:t>
      </w:r>
    </w:p>
    <w:p w14:paraId="18CF979B" w14:textId="77777777" w:rsidR="006F38D3" w:rsidRDefault="006F38D3" w:rsidP="006F38D3">
      <w:pPr>
        <w:pStyle w:val="00Text"/>
        <w:numPr>
          <w:ilvl w:val="0"/>
          <w:numId w:val="17"/>
        </w:numPr>
        <w:spacing w:before="120" w:after="120" w:afterAutospacing="0"/>
      </w:pPr>
      <w:r>
        <w:t>R1-2003627</w:t>
      </w:r>
      <w:r>
        <w:tab/>
        <w:t>Discussion on remaining issues of multi-TRP/panel transmission</w:t>
      </w:r>
      <w:r>
        <w:tab/>
        <w:t>CATT</w:t>
      </w:r>
    </w:p>
    <w:p w14:paraId="6EF7DAFD" w14:textId="77777777" w:rsidR="006F38D3" w:rsidRDefault="006F38D3" w:rsidP="006F38D3">
      <w:pPr>
        <w:pStyle w:val="00Text"/>
        <w:numPr>
          <w:ilvl w:val="0"/>
          <w:numId w:val="17"/>
        </w:numPr>
        <w:spacing w:before="120" w:after="120" w:afterAutospacing="0"/>
      </w:pPr>
      <w:r>
        <w:t>R1-2003660</w:t>
      </w:r>
      <w:r>
        <w:tab/>
        <w:t>Remaining issues on multi-TRP transmission</w:t>
      </w:r>
      <w:r>
        <w:tab/>
        <w:t>MediaTek Inc.</w:t>
      </w:r>
    </w:p>
    <w:p w14:paraId="35991944" w14:textId="77777777" w:rsidR="006F38D3" w:rsidRDefault="006F38D3" w:rsidP="006F38D3">
      <w:pPr>
        <w:pStyle w:val="00Text"/>
        <w:numPr>
          <w:ilvl w:val="0"/>
          <w:numId w:val="17"/>
        </w:numPr>
        <w:spacing w:before="120" w:after="120" w:afterAutospacing="0"/>
      </w:pPr>
      <w:r>
        <w:t>R1-2003742</w:t>
      </w:r>
      <w:r>
        <w:tab/>
        <w:t>Corrections to multi-TRP</w:t>
      </w:r>
      <w:r>
        <w:tab/>
        <w:t>Intel Corporation</w:t>
      </w:r>
    </w:p>
    <w:p w14:paraId="4D6B1B32" w14:textId="77777777" w:rsidR="006F38D3" w:rsidRDefault="006F38D3" w:rsidP="006F38D3">
      <w:pPr>
        <w:pStyle w:val="00Text"/>
        <w:numPr>
          <w:ilvl w:val="0"/>
          <w:numId w:val="17"/>
        </w:numPr>
        <w:spacing w:before="120" w:after="120" w:afterAutospacing="0"/>
      </w:pPr>
      <w:r>
        <w:t>R1-2003819</w:t>
      </w:r>
      <w:r>
        <w:tab/>
        <w:t>Remaining issues on multi-TRP/panel transmission</w:t>
      </w:r>
      <w:r>
        <w:tab/>
        <w:t>Lenovo, Motorola Mobility</w:t>
      </w:r>
    </w:p>
    <w:p w14:paraId="20FF30AC" w14:textId="77777777" w:rsidR="006F38D3" w:rsidRDefault="006F38D3" w:rsidP="006F38D3">
      <w:pPr>
        <w:pStyle w:val="00Text"/>
        <w:numPr>
          <w:ilvl w:val="0"/>
          <w:numId w:val="17"/>
        </w:numPr>
        <w:spacing w:before="120" w:after="120" w:afterAutospacing="0"/>
      </w:pPr>
      <w:r>
        <w:t>R1-2003881</w:t>
      </w:r>
      <w:r>
        <w:tab/>
        <w:t>On Rel.16 multi-TRP/panel transmission</w:t>
      </w:r>
      <w:r>
        <w:tab/>
        <w:t>Samsung</w:t>
      </w:r>
    </w:p>
    <w:p w14:paraId="78FAF259" w14:textId="77777777" w:rsidR="006F38D3" w:rsidRDefault="006F38D3" w:rsidP="006F38D3">
      <w:pPr>
        <w:pStyle w:val="00Text"/>
        <w:numPr>
          <w:ilvl w:val="0"/>
          <w:numId w:val="17"/>
        </w:numPr>
        <w:spacing w:before="120" w:after="120" w:afterAutospacing="0"/>
      </w:pPr>
      <w:r>
        <w:t>R1-2003928</w:t>
      </w:r>
      <w:r>
        <w:tab/>
        <w:t>Text proposals on enhancements on multi-TRP/panel transmission</w:t>
      </w:r>
      <w:r>
        <w:tab/>
        <w:t>LG Electronics</w:t>
      </w:r>
    </w:p>
    <w:p w14:paraId="4E30458E" w14:textId="77777777" w:rsidR="006F38D3" w:rsidRDefault="006F38D3" w:rsidP="006F38D3">
      <w:pPr>
        <w:pStyle w:val="00Text"/>
        <w:numPr>
          <w:ilvl w:val="0"/>
          <w:numId w:val="17"/>
        </w:numPr>
        <w:spacing w:before="120" w:after="120" w:afterAutospacing="0"/>
      </w:pPr>
      <w:r>
        <w:t>R1-2003954</w:t>
      </w:r>
      <w:r>
        <w:tab/>
        <w:t>Remaining issues on multi-TRP/panel transmission</w:t>
      </w:r>
      <w:r>
        <w:tab/>
        <w:t>CMCC</w:t>
      </w:r>
    </w:p>
    <w:p w14:paraId="2CE930EE" w14:textId="77777777" w:rsidR="006F38D3" w:rsidRDefault="006F38D3" w:rsidP="006F38D3">
      <w:pPr>
        <w:pStyle w:val="00Text"/>
        <w:numPr>
          <w:ilvl w:val="0"/>
          <w:numId w:val="17"/>
        </w:numPr>
        <w:spacing w:before="120" w:after="120" w:afterAutospacing="0"/>
      </w:pPr>
      <w:r>
        <w:t>R1-2003987</w:t>
      </w:r>
      <w:r>
        <w:tab/>
        <w:t>Discussion on remaining issues of multi-TRP operation</w:t>
      </w:r>
      <w:r>
        <w:tab/>
        <w:t>Spreadtrum Communications</w:t>
      </w:r>
    </w:p>
    <w:p w14:paraId="0906D3DC" w14:textId="77777777" w:rsidR="006F38D3" w:rsidRDefault="006F38D3" w:rsidP="006F38D3">
      <w:pPr>
        <w:pStyle w:val="00Text"/>
        <w:numPr>
          <w:ilvl w:val="0"/>
          <w:numId w:val="17"/>
        </w:numPr>
        <w:spacing w:before="120" w:after="120" w:afterAutospacing="0"/>
      </w:pPr>
      <w:r>
        <w:t>R1-2004047</w:t>
      </w:r>
      <w:r>
        <w:tab/>
        <w:t>Text proposals for enhancements on multi-TRP and panel Transmission</w:t>
      </w:r>
      <w:r>
        <w:tab/>
        <w:t>OPPO</w:t>
      </w:r>
    </w:p>
    <w:p w14:paraId="65FA57A4" w14:textId="77777777" w:rsidR="006F38D3" w:rsidRDefault="006F38D3" w:rsidP="006F38D3">
      <w:pPr>
        <w:pStyle w:val="00Text"/>
        <w:numPr>
          <w:ilvl w:val="0"/>
          <w:numId w:val="17"/>
        </w:numPr>
        <w:spacing w:before="120" w:after="120" w:afterAutospacing="0"/>
      </w:pPr>
      <w:r>
        <w:t>R1-2004229</w:t>
      </w:r>
      <w:r>
        <w:tab/>
        <w:t>Remaining issues for Multi-TRP enhancement</w:t>
      </w:r>
      <w:r>
        <w:tab/>
        <w:t>Apple</w:t>
      </w:r>
    </w:p>
    <w:p w14:paraId="50011BAC" w14:textId="77777777" w:rsidR="006F38D3" w:rsidRDefault="006F38D3" w:rsidP="006F38D3">
      <w:pPr>
        <w:pStyle w:val="00Text"/>
        <w:numPr>
          <w:ilvl w:val="0"/>
          <w:numId w:val="17"/>
        </w:numPr>
        <w:spacing w:before="120" w:after="120" w:afterAutospacing="0"/>
      </w:pPr>
      <w:r>
        <w:t>R1-2004265</w:t>
      </w:r>
      <w:r>
        <w:tab/>
        <w:t>Maintenance of Rel-16 Multi-TRP operation</w:t>
      </w:r>
      <w:r>
        <w:tab/>
        <w:t>Nokia, Nokia Shanghai Bell</w:t>
      </w:r>
    </w:p>
    <w:p w14:paraId="558F814E" w14:textId="77777777" w:rsidR="006F38D3" w:rsidRDefault="006F38D3" w:rsidP="006F38D3">
      <w:pPr>
        <w:pStyle w:val="00Text"/>
        <w:numPr>
          <w:ilvl w:val="0"/>
          <w:numId w:val="17"/>
        </w:numPr>
        <w:spacing w:before="120" w:after="120" w:afterAutospacing="0"/>
      </w:pPr>
      <w:r>
        <w:t>R1-2004311</w:t>
      </w:r>
      <w:r>
        <w:tab/>
        <w:t>Remaining issues on multi-TRP transmission</w:t>
      </w:r>
      <w:r>
        <w:tab/>
        <w:t>NEC</w:t>
      </w:r>
    </w:p>
    <w:p w14:paraId="7D6075C8" w14:textId="77777777" w:rsidR="006F38D3" w:rsidRDefault="006F38D3" w:rsidP="006F38D3">
      <w:pPr>
        <w:pStyle w:val="00Text"/>
        <w:numPr>
          <w:ilvl w:val="0"/>
          <w:numId w:val="17"/>
        </w:numPr>
        <w:spacing w:before="120" w:after="120" w:afterAutospacing="0"/>
      </w:pPr>
      <w:r>
        <w:t>R1-2004395</w:t>
      </w:r>
      <w:r>
        <w:tab/>
        <w:t>Remaining issues on multi-TRP/panel transmission</w:t>
      </w:r>
      <w:r>
        <w:tab/>
        <w:t>NTT DOCOMO, INC</w:t>
      </w:r>
    </w:p>
    <w:p w14:paraId="789381CC" w14:textId="77777777" w:rsidR="006F38D3" w:rsidRDefault="006F38D3" w:rsidP="006F38D3">
      <w:pPr>
        <w:pStyle w:val="00Text"/>
        <w:numPr>
          <w:ilvl w:val="0"/>
          <w:numId w:val="17"/>
        </w:numPr>
        <w:spacing w:before="120" w:after="120" w:afterAutospacing="0"/>
      </w:pPr>
      <w:r>
        <w:t>R1-2004432</w:t>
      </w:r>
      <w:r>
        <w:tab/>
        <w:t>Remaining issues on Multi-TRP/Panel Transmission</w:t>
      </w:r>
      <w:r>
        <w:tab/>
        <w:t>Ericsson</w:t>
      </w:r>
    </w:p>
    <w:p w14:paraId="4DE770F6" w14:textId="77777777" w:rsidR="006F38D3" w:rsidRDefault="006F38D3" w:rsidP="006F38D3">
      <w:pPr>
        <w:pStyle w:val="00Text"/>
        <w:numPr>
          <w:ilvl w:val="0"/>
          <w:numId w:val="17"/>
        </w:numPr>
        <w:spacing w:before="120" w:after="120" w:afterAutospacing="0"/>
      </w:pPr>
      <w:r>
        <w:t>R1-2004463</w:t>
      </w:r>
      <w:r>
        <w:tab/>
        <w:t>Multi-TRP Enhancements</w:t>
      </w:r>
      <w:r>
        <w:tab/>
        <w:t>Qualcomm Incorporated</w:t>
      </w:r>
    </w:p>
    <w:p w14:paraId="42E55EF7" w14:textId="77777777" w:rsidR="006F38D3" w:rsidRDefault="006F38D3" w:rsidP="006F38D3">
      <w:pPr>
        <w:pStyle w:val="00Text"/>
        <w:numPr>
          <w:ilvl w:val="0"/>
          <w:numId w:val="17"/>
        </w:numPr>
        <w:spacing w:before="120" w:after="120" w:afterAutospacing="0"/>
      </w:pPr>
      <w:r>
        <w:t>R1-2004592</w:t>
      </w:r>
      <w:r>
        <w:tab/>
        <w:t>Clarification on Multi-TRP URLLC Scheme 4</w:t>
      </w:r>
      <w:r>
        <w:tab/>
      </w:r>
      <w:proofErr w:type="spellStart"/>
      <w:r>
        <w:t>Convida</w:t>
      </w:r>
      <w:proofErr w:type="spellEnd"/>
      <w:r>
        <w:t xml:space="preserve"> Wireless</w:t>
      </w:r>
    </w:p>
    <w:p w14:paraId="09318507" w14:textId="13D0EA50" w:rsidR="00E3103C" w:rsidRDefault="006F38D3" w:rsidP="006F38D3">
      <w:pPr>
        <w:pStyle w:val="00Text"/>
        <w:numPr>
          <w:ilvl w:val="0"/>
          <w:numId w:val="17"/>
        </w:numPr>
      </w:pPr>
      <w:r>
        <w:rPr>
          <w:sz w:val="22"/>
        </w:rPr>
        <w:t>R1-</w:t>
      </w:r>
      <w:proofErr w:type="gramStart"/>
      <w:r>
        <w:rPr>
          <w:sz w:val="22"/>
        </w:rPr>
        <w:t>2004719  FL</w:t>
      </w:r>
      <w:proofErr w:type="gramEnd"/>
      <w:r>
        <w:rPr>
          <w:sz w:val="22"/>
        </w:rPr>
        <w:t xml:space="preserve"> summary #2 for Multi-TRP/Panel Transmission Moderator(OPPO)</w:t>
      </w:r>
    </w:p>
    <w:sectPr w:rsidR="00E310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C4CF4" w14:textId="77777777" w:rsidR="00F92C83" w:rsidRDefault="00F92C83">
      <w:r>
        <w:separator/>
      </w:r>
    </w:p>
  </w:endnote>
  <w:endnote w:type="continuationSeparator" w:id="0">
    <w:p w14:paraId="390F165C" w14:textId="77777777" w:rsidR="00F92C83" w:rsidRDefault="00F9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63C71" w14:textId="77777777" w:rsidR="00F92C83" w:rsidRDefault="00F92C83">
      <w:r>
        <w:separator/>
      </w:r>
    </w:p>
  </w:footnote>
  <w:footnote w:type="continuationSeparator" w:id="0">
    <w:p w14:paraId="3ABD2507" w14:textId="77777777" w:rsidR="00F92C83" w:rsidRDefault="00F92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B1A16" w14:textId="77777777" w:rsidR="00EA1C0F" w:rsidRDefault="00EA1C0F"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7708BF"/>
    <w:multiLevelType w:val="multilevel"/>
    <w:tmpl w:val="0B7708BF"/>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B11CE0"/>
    <w:multiLevelType w:val="hybridMultilevel"/>
    <w:tmpl w:val="F3A0DD22"/>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03AC5"/>
    <w:multiLevelType w:val="hybridMultilevel"/>
    <w:tmpl w:val="00B44674"/>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641011"/>
    <w:multiLevelType w:val="hybridMultilevel"/>
    <w:tmpl w:val="FEC8E4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2E826F27"/>
    <w:multiLevelType w:val="hybridMultilevel"/>
    <w:tmpl w:val="63CC09FA"/>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E405F"/>
    <w:multiLevelType w:val="hybridMultilevel"/>
    <w:tmpl w:val="995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BC24E70"/>
    <w:multiLevelType w:val="hybridMultilevel"/>
    <w:tmpl w:val="ADE6FA36"/>
    <w:lvl w:ilvl="0" w:tplc="E06C0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C800C0"/>
    <w:multiLevelType w:val="hybridMultilevel"/>
    <w:tmpl w:val="DCCC405C"/>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A1FB1"/>
    <w:multiLevelType w:val="hybridMultilevel"/>
    <w:tmpl w:val="05D4D7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213A2"/>
    <w:multiLevelType w:val="multilevel"/>
    <w:tmpl w:val="4FC213A2"/>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55240A54"/>
    <w:multiLevelType w:val="multilevel"/>
    <w:tmpl w:val="55240A54"/>
    <w:lvl w:ilvl="0">
      <w:start w:val="2018"/>
      <w:numFmt w:val="bullet"/>
      <w:lvlText w:val="-"/>
      <w:lvlJc w:val="left"/>
      <w:pPr>
        <w:ind w:left="1080" w:hanging="360"/>
      </w:pPr>
      <w:rPr>
        <w:rFonts w:ascii="Arial" w:eastAsia="Yu Mincho"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5BE11054"/>
    <w:multiLevelType w:val="hybridMultilevel"/>
    <w:tmpl w:val="213ECE58"/>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B6B3B"/>
    <w:multiLevelType w:val="hybridMultilevel"/>
    <w:tmpl w:val="4AEE0E0E"/>
    <w:lvl w:ilvl="0" w:tplc="2D3C9F92">
      <w:numFmt w:val="bullet"/>
      <w:lvlText w:val="-"/>
      <w:lvlJc w:val="left"/>
      <w:pPr>
        <w:ind w:left="720" w:hanging="360"/>
      </w:pPr>
      <w:rPr>
        <w:rFonts w:ascii="Times" w:eastAsia="Batang" w:hAnsi="Times" w:cs="Times" w:hint="default"/>
      </w:rPr>
    </w:lvl>
    <w:lvl w:ilvl="1" w:tplc="2D3C9F92">
      <w:numFmt w:val="bullet"/>
      <w:lvlText w:val="-"/>
      <w:lvlJc w:val="left"/>
      <w:pPr>
        <w:ind w:left="1440" w:hanging="360"/>
      </w:pPr>
      <w:rPr>
        <w:rFonts w:ascii="Times" w:eastAsia="Batang" w:hAnsi="Times"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00299"/>
    <w:multiLevelType w:val="hybridMultilevel"/>
    <w:tmpl w:val="CF5EBDEE"/>
    <w:lvl w:ilvl="0" w:tplc="9EEE827C">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6636F"/>
    <w:multiLevelType w:val="multilevel"/>
    <w:tmpl w:val="68A663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F061DF"/>
    <w:multiLevelType w:val="multilevel"/>
    <w:tmpl w:val="E00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ED18BC"/>
    <w:multiLevelType w:val="multilevel"/>
    <w:tmpl w:val="AADEB408"/>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25" w15:restartNumberingAfterBreak="0">
    <w:nsid w:val="7E16785D"/>
    <w:multiLevelType w:val="multilevel"/>
    <w:tmpl w:val="7E16785D"/>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0"/>
  </w:num>
  <w:num w:numId="4">
    <w:abstractNumId w:val="13"/>
  </w:num>
  <w:num w:numId="5">
    <w:abstractNumId w:val="12"/>
  </w:num>
  <w:num w:numId="6">
    <w:abstractNumId w:val="8"/>
  </w:num>
  <w:num w:numId="7">
    <w:abstractNumId w:val="0"/>
  </w:num>
  <w:num w:numId="8">
    <w:abstractNumId w:val="23"/>
  </w:num>
  <w:num w:numId="9">
    <w:abstractNumId w:val="10"/>
  </w:num>
  <w:num w:numId="10">
    <w:abstractNumId w:val="6"/>
  </w:num>
  <w:num w:numId="11">
    <w:abstractNumId w:val="19"/>
  </w:num>
  <w:num w:numId="12">
    <w:abstractNumId w:val="17"/>
  </w:num>
  <w:num w:numId="13">
    <w:abstractNumId w:val="11"/>
  </w:num>
  <w:num w:numId="14">
    <w:abstractNumId w:val="22"/>
  </w:num>
  <w:num w:numId="15">
    <w:abstractNumId w:val="16"/>
  </w:num>
  <w:num w:numId="16">
    <w:abstractNumId w:val="25"/>
  </w:num>
  <w:num w:numId="17">
    <w:abstractNumId w:val="1"/>
  </w:num>
  <w:num w:numId="18">
    <w:abstractNumId w:val="15"/>
  </w:num>
  <w:num w:numId="19">
    <w:abstractNumId w:val="4"/>
  </w:num>
  <w:num w:numId="20">
    <w:abstractNumId w:val="21"/>
  </w:num>
  <w:num w:numId="21">
    <w:abstractNumId w:val="18"/>
  </w:num>
  <w:num w:numId="22">
    <w:abstractNumId w:val="14"/>
  </w:num>
  <w:num w:numId="23">
    <w:abstractNumId w:val="7"/>
  </w:num>
  <w:num w:numId="24">
    <w:abstractNumId w:val="5"/>
  </w:num>
  <w:num w:numId="25">
    <w:abstractNumId w:val="3"/>
  </w:num>
  <w:num w:numId="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B0"/>
    <w:rsid w:val="00007D18"/>
    <w:rsid w:val="00014144"/>
    <w:rsid w:val="00016189"/>
    <w:rsid w:val="0002330E"/>
    <w:rsid w:val="00024012"/>
    <w:rsid w:val="00026E5C"/>
    <w:rsid w:val="00036C04"/>
    <w:rsid w:val="000400D2"/>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3013"/>
    <w:rsid w:val="003937ED"/>
    <w:rsid w:val="003938F6"/>
    <w:rsid w:val="00394DEC"/>
    <w:rsid w:val="00395209"/>
    <w:rsid w:val="00395AFD"/>
    <w:rsid w:val="00397461"/>
    <w:rsid w:val="003A2802"/>
    <w:rsid w:val="003A2D68"/>
    <w:rsid w:val="003A5E3E"/>
    <w:rsid w:val="003A7E74"/>
    <w:rsid w:val="003B46B7"/>
    <w:rsid w:val="003B77FF"/>
    <w:rsid w:val="003C21F3"/>
    <w:rsid w:val="003C22BE"/>
    <w:rsid w:val="003C2BCD"/>
    <w:rsid w:val="003C2E5C"/>
    <w:rsid w:val="003C6F44"/>
    <w:rsid w:val="003D3867"/>
    <w:rsid w:val="003E11C2"/>
    <w:rsid w:val="003F57CA"/>
    <w:rsid w:val="00400BC4"/>
    <w:rsid w:val="00411F38"/>
    <w:rsid w:val="00413147"/>
    <w:rsid w:val="00416940"/>
    <w:rsid w:val="0041754F"/>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5E6"/>
    <w:rsid w:val="008D5B9C"/>
    <w:rsid w:val="008D70DB"/>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D19"/>
    <w:rsid w:val="00A13A63"/>
    <w:rsid w:val="00A15D5F"/>
    <w:rsid w:val="00A17F7D"/>
    <w:rsid w:val="00A215C8"/>
    <w:rsid w:val="00A34EC7"/>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C3C"/>
    <w:rsid w:val="00B9061C"/>
    <w:rsid w:val="00BA11E8"/>
    <w:rsid w:val="00BB1448"/>
    <w:rsid w:val="00BB4959"/>
    <w:rsid w:val="00BB64B9"/>
    <w:rsid w:val="00BC3CB8"/>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B0"/>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BodyText"/>
    <w:link w:val="Heading1Char"/>
    <w:qFormat/>
    <w:rsid w:val="002328B0"/>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Header 2,Header2,22,heading2,2nd level,H21,H22,H23,H24,H25,R2,E2,†berschrift 2,õberschrift 2,标题 2"/>
    <w:basedOn w:val="Normal"/>
    <w:next w:val="BodyText"/>
    <w:link w:val="Heading2Char"/>
    <w:qFormat/>
    <w:rsid w:val="002328B0"/>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Normal"/>
    <w:next w:val="Normal"/>
    <w:link w:val="Heading3Char"/>
    <w:qFormat/>
    <w:rsid w:val="002328B0"/>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Normal"/>
    <w:next w:val="Normal"/>
    <w:link w:val="Heading4Char"/>
    <w:qFormat/>
    <w:rsid w:val="002328B0"/>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F5562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328B0"/>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2328B0"/>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rsid w:val="002328B0"/>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328B0"/>
    <w:rPr>
      <w:rFonts w:ascii="Times New Roman" w:eastAsia="MS Mincho" w:hAnsi="Times New Roman" w:cs="Times New Roman"/>
      <w:b/>
      <w:bCs/>
      <w:sz w:val="28"/>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aliases w:val="TableGrid"/>
    <w:basedOn w:val="TableNormal"/>
    <w:uiPriority w:val="3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2160"/>
      </w:tabs>
    </w:pPr>
    <w:rPr>
      <w:rFonts w:ascii="Times" w:eastAsia="Batang" w:hAnsi="Times"/>
      <w:lang w:val="en-GB"/>
    </w:rPr>
  </w:style>
  <w:style w:type="paragraph" w:customStyle="1" w:styleId="bullet4">
    <w:name w:val="bullet4"/>
    <w:basedOn w:val="Normal"/>
    <w:qFormat/>
    <w:rsid w:val="002328B0"/>
    <w:pPr>
      <w:numPr>
        <w:ilvl w:val="3"/>
        <w:numId w:val="3"/>
      </w:numPr>
      <w:tabs>
        <w:tab w:val="num" w:pos="2880"/>
      </w:tabs>
    </w:pPr>
    <w:rPr>
      <w:rFonts w:ascii="Times" w:eastAsia="Batang" w:hAnsi="Times"/>
      <w:lang w:val="en-GB"/>
    </w:rPr>
  </w:style>
  <w:style w:type="paragraph" w:customStyle="1" w:styleId="00Text">
    <w:name w:val="00_Text"/>
    <w:basedOn w:val="Normal"/>
    <w:link w:val="00TextChar"/>
    <w:qFormat/>
    <w:rsid w:val="00432E28"/>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sid w:val="00432E28"/>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qFormat/>
    <w:rsid w:val="002328B0"/>
    <w:rPr>
      <w:rFonts w:ascii="Arial" w:eastAsia="MS Mincho" w:hAnsi="Arial" w:cs="Arial"/>
      <w:bCs/>
      <w:iCs/>
      <w:szCs w:val="28"/>
    </w:rPr>
  </w:style>
  <w:style w:type="paragraph" w:customStyle="1" w:styleId="04Proposal1">
    <w:name w:val="04_Proposal1"/>
    <w:basedOn w:val="Normal"/>
    <w:link w:val="04Proposal1Char"/>
    <w:qFormat/>
    <w:rsid w:val="002328B0"/>
    <w:pPr>
      <w:jc w:val="both"/>
    </w:pPr>
    <w:rPr>
      <w:rFonts w:eastAsia="SimSun"/>
      <w:bCs/>
      <w:i/>
      <w:iCs/>
      <w:lang w:eastAsia="zh-CN"/>
    </w:rPr>
  </w:style>
  <w:style w:type="character" w:customStyle="1" w:styleId="04Proposal1Char">
    <w:name w:val="04_Proposal1 Char"/>
    <w:link w:val="04Proposal1"/>
    <w:rsid w:val="002328B0"/>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sid w:val="002328B0"/>
    <w:rPr>
      <w:b/>
      <w:i w:val="0"/>
      <w:iCs w:val="0"/>
    </w:rPr>
  </w:style>
  <w:style w:type="paragraph" w:customStyle="1" w:styleId="05reference">
    <w:name w:val="05_reference"/>
    <w:basedOn w:val="Normal"/>
    <w:link w:val="05referenceChar"/>
    <w:qFormat/>
    <w:rsid w:val="002328B0"/>
    <w:pPr>
      <w:numPr>
        <w:numId w:val="2"/>
      </w:numPr>
      <w:spacing w:line="288" w:lineRule="auto"/>
      <w:ind w:left="562" w:hanging="562"/>
      <w:jc w:val="both"/>
    </w:pPr>
  </w:style>
  <w:style w:type="character" w:customStyle="1" w:styleId="03ProposalChar">
    <w:name w:val="03_Proposal Char"/>
    <w:link w:val="03Proposal"/>
    <w:qFormat/>
    <w:rsid w:val="002328B0"/>
    <w:rPr>
      <w:rFonts w:ascii="Times New Roman" w:eastAsia="SimSun" w:hAnsi="Times New Roman" w:cs="Times New Roman"/>
      <w:b/>
      <w:bCs/>
      <w:sz w:val="20"/>
      <w:szCs w:val="24"/>
    </w:rPr>
  </w:style>
  <w:style w:type="paragraph" w:customStyle="1" w:styleId="3GPPAgreements">
    <w:name w:val="3GPP Agreements"/>
    <w:basedOn w:val="Normal"/>
    <w:qFormat/>
    <w:rsid w:val="002328B0"/>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semiHidden/>
    <w:unhideWhenUsed/>
    <w:rsid w:val="002328B0"/>
    <w:pPr>
      <w:spacing w:after="120"/>
    </w:pPr>
  </w:style>
  <w:style w:type="character" w:customStyle="1" w:styleId="BodyTextChar">
    <w:name w:val="Body Text Char"/>
    <w:basedOn w:val="DefaultParagraphFont"/>
    <w:link w:val="BodyText"/>
    <w:uiPriority w:val="99"/>
    <w:semiHidden/>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iPriority w:val="99"/>
    <w:unhideWhenUsed/>
    <w:rsid w:val="00527D26"/>
    <w:pPr>
      <w:tabs>
        <w:tab w:val="center" w:pos="4680"/>
        <w:tab w:val="right" w:pos="9360"/>
      </w:tabs>
    </w:pPr>
  </w:style>
  <w:style w:type="character" w:customStyle="1" w:styleId="FooterChar">
    <w:name w:val="Footer Char"/>
    <w:basedOn w:val="DefaultParagraphFont"/>
    <w:link w:val="Footer"/>
    <w:uiPriority w:val="99"/>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nhideWhenUsed/>
    <w:qFormat/>
    <w:rsid w:val="00B774DC"/>
    <w:rPr>
      <w:sz w:val="16"/>
      <w:szCs w:val="16"/>
    </w:rPr>
  </w:style>
  <w:style w:type="paragraph" w:styleId="CommentText">
    <w:name w:val="annotation text"/>
    <w:basedOn w:val="Normal"/>
    <w:link w:val="CommentTextChar"/>
    <w:uiPriority w:val="99"/>
    <w:unhideWhenUsed/>
    <w:qFormat/>
    <w:rsid w:val="00B774DC"/>
    <w:rPr>
      <w:szCs w:val="20"/>
    </w:rPr>
  </w:style>
  <w:style w:type="character" w:customStyle="1" w:styleId="CommentTextChar">
    <w:name w:val="Comment Text Char"/>
    <w:basedOn w:val="DefaultParagraphFont"/>
    <w:link w:val="CommentText"/>
    <w:uiPriority w:val="99"/>
    <w:qFormat/>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qFormat/>
    <w:rsid w:val="00B774DC"/>
    <w:rPr>
      <w:b/>
      <w:bCs/>
    </w:rPr>
  </w:style>
  <w:style w:type="character" w:customStyle="1" w:styleId="CommentSubjectChar">
    <w:name w:val="Comment Subject Char"/>
    <w:basedOn w:val="CommentTextChar"/>
    <w:link w:val="CommentSubject"/>
    <w:uiPriority w:val="99"/>
    <w:semiHidden/>
    <w:qFormat/>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sid w:val="006C43B8"/>
    <w:rPr>
      <w:rFonts w:ascii="Times New Roman" w:eastAsia="Malgun Gothic" w:hAnsi="Times New Roman" w:cs="Batang"/>
      <w:sz w:val="20"/>
      <w:lang w:val="en-GB" w:eastAsia="en-US"/>
    </w:rPr>
  </w:style>
  <w:style w:type="paragraph" w:customStyle="1" w:styleId="0Maintext">
    <w:name w:val="0 Main text"/>
    <w:basedOn w:val="Normal"/>
    <w:link w:val="0MaintextChar"/>
    <w:qFormat/>
    <w:rsid w:val="006C43B8"/>
    <w:pPr>
      <w:spacing w:after="120"/>
      <w:jc w:val="both"/>
    </w:pPr>
    <w:rPr>
      <w:rFonts w:eastAsia="Malgun Gothic" w:cs="Batang"/>
      <w:szCs w:val="22"/>
      <w:lang w:val="en-GB"/>
    </w:rPr>
  </w:style>
  <w:style w:type="paragraph" w:customStyle="1" w:styleId="3GPPText">
    <w:name w:val="3GPP Text"/>
    <w:basedOn w:val="Normal"/>
    <w:link w:val="3GPPTextChar"/>
    <w:qFormat/>
    <w:rsid w:val="00504719"/>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504719"/>
    <w:rPr>
      <w:rFonts w:ascii="Times New Roman" w:eastAsia="SimSun" w:hAnsi="Times New Roman" w:cs="Times New Roman"/>
      <w:szCs w:val="20"/>
      <w:lang w:eastAsia="en-US"/>
    </w:rPr>
  </w:style>
  <w:style w:type="paragraph" w:styleId="ListParagraph">
    <w:name w:val="List Paragraph"/>
    <w:aliases w:val="- Bullets,목록 단락,リスト段落,?? ??,?????,????,Lista1,中等深浅网格 1 - 着色 21,列表段落,¥¡¡¡¡ì¬º¥¹¥È¶ÎÂä,ÁÐ³ö¶ÎÂä,列表段落1,—ño’i—Ž,¥ê¥¹¥È¶ÎÂä,1st level - Bullet List Paragraph,Lettre d'introduction,Paragrafo elenco,Normal bullet 2,Bullet list,목록단락,列表段落11,列出段落1"/>
    <w:basedOn w:val="Normal"/>
    <w:link w:val="ListParagraphChar"/>
    <w:uiPriority w:val="34"/>
    <w:qFormat/>
    <w:rsid w:val="004E7E97"/>
    <w:pPr>
      <w:ind w:left="720"/>
      <w:contextualSpacing/>
    </w:pPr>
  </w:style>
  <w:style w:type="table" w:customStyle="1" w:styleId="11">
    <w:name w:val="网格表 1 浅色1"/>
    <w:basedOn w:val="TableNormal"/>
    <w:uiPriority w:val="46"/>
    <w:rsid w:val="00855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A15D5F"/>
    <w:pPr>
      <w:spacing w:before="100" w:beforeAutospacing="1" w:after="100" w:afterAutospacing="1" w:line="259" w:lineRule="auto"/>
    </w:pPr>
    <w:rPr>
      <w:rFonts w:ascii="Calibri" w:eastAsiaTheme="minorEastAsia" w:hAnsi="Calibri" w:cs="Calibri"/>
      <w:sz w:val="22"/>
      <w:szCs w:val="22"/>
      <w:lang w:val="sv-SE" w:eastAsia="zh-CN"/>
    </w:rPr>
  </w:style>
  <w:style w:type="paragraph" w:customStyle="1" w:styleId="PL">
    <w:name w:val="PL"/>
    <w:link w:val="PLChar"/>
    <w:qFormat/>
    <w:rsid w:val="00501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18A"/>
    <w:rPr>
      <w:rFonts w:ascii="Courier New" w:eastAsia="Times New Roman" w:hAnsi="Courier New" w:cs="Times New Roman"/>
      <w:noProof/>
      <w:sz w:val="16"/>
      <w:szCs w:val="20"/>
      <w:shd w:val="clear" w:color="auto" w:fill="E6E6E6"/>
      <w:lang w:val="en-GB" w:eastAsia="en-GB"/>
    </w:rPr>
  </w:style>
  <w:style w:type="paragraph" w:customStyle="1" w:styleId="B1">
    <w:name w:val="B1"/>
    <w:basedOn w:val="Normal"/>
    <w:link w:val="B1Char1"/>
    <w:qFormat/>
    <w:rsid w:val="0050118A"/>
    <w:pPr>
      <w:spacing w:after="180"/>
      <w:ind w:left="568" w:hanging="284"/>
    </w:pPr>
    <w:rPr>
      <w:rFonts w:eastAsia="SimSun"/>
      <w:szCs w:val="20"/>
      <w:lang w:val="en-GB"/>
    </w:rPr>
  </w:style>
  <w:style w:type="character" w:customStyle="1" w:styleId="B1Char1">
    <w:name w:val="B1 Char1"/>
    <w:link w:val="B1"/>
    <w:qFormat/>
    <w:rsid w:val="0050118A"/>
    <w:rPr>
      <w:rFonts w:ascii="Times New Roman" w:eastAsia="SimSun" w:hAnsi="Times New Roman" w:cs="Times New Roman"/>
      <w:sz w:val="20"/>
      <w:szCs w:val="20"/>
      <w:lang w:val="en-GB" w:eastAsia="en-US"/>
    </w:rPr>
  </w:style>
  <w:style w:type="paragraph" w:customStyle="1" w:styleId="B2">
    <w:name w:val="B2"/>
    <w:basedOn w:val="Normal"/>
    <w:link w:val="B2Char"/>
    <w:qFormat/>
    <w:rsid w:val="0050118A"/>
    <w:pPr>
      <w:spacing w:after="180"/>
      <w:ind w:left="851" w:hanging="284"/>
    </w:pPr>
    <w:rPr>
      <w:szCs w:val="20"/>
    </w:rPr>
  </w:style>
  <w:style w:type="character" w:customStyle="1" w:styleId="B2Char">
    <w:name w:val="B2 Char"/>
    <w:link w:val="B2"/>
    <w:qFormat/>
    <w:rsid w:val="0050118A"/>
    <w:rPr>
      <w:rFonts w:ascii="Times New Roman" w:eastAsia="Times New Roman" w:hAnsi="Times New Roman" w:cs="Times New Roman"/>
      <w:sz w:val="20"/>
      <w:szCs w:val="20"/>
      <w:lang w:eastAsia="en-US"/>
    </w:rPr>
  </w:style>
  <w:style w:type="character" w:customStyle="1" w:styleId="B10">
    <w:name w:val="B1 (文字)"/>
    <w:qFormat/>
    <w:locked/>
    <w:rsid w:val="00BC3CB8"/>
    <w:rPr>
      <w:rFonts w:ascii="Times New Roman" w:eastAsia="SimSun" w:hAnsi="Times New Roman"/>
      <w:lang w:val="en-GB" w:eastAsia="en-US"/>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列表段落1 Char,—ño’i—Ž Char,¥ê¥¹¥È¶ÎÂä Char,1st level - Bullet List Paragraph Char"/>
    <w:link w:val="ListParagraph"/>
    <w:uiPriority w:val="34"/>
    <w:qFormat/>
    <w:locked/>
    <w:rsid w:val="00C50B36"/>
    <w:rPr>
      <w:rFonts w:ascii="Times New Roman" w:eastAsia="Times New Roman" w:hAnsi="Times New Roman" w:cs="Times New Roman"/>
      <w:sz w:val="20"/>
      <w:szCs w:val="24"/>
      <w:lang w:eastAsia="en-US"/>
    </w:rPr>
  </w:style>
  <w:style w:type="paragraph" w:customStyle="1" w:styleId="B3">
    <w:name w:val="B3"/>
    <w:basedOn w:val="List3"/>
    <w:link w:val="B3Char"/>
    <w:qFormat/>
    <w:rsid w:val="00912AA3"/>
    <w:pPr>
      <w:spacing w:after="180"/>
      <w:ind w:left="1135" w:hanging="284"/>
      <w:contextualSpacing w:val="0"/>
    </w:pPr>
    <w:rPr>
      <w:rFonts w:eastAsia="SimSun"/>
      <w:szCs w:val="20"/>
      <w:lang w:val="en-GB"/>
    </w:rPr>
  </w:style>
  <w:style w:type="character" w:customStyle="1" w:styleId="B3Char">
    <w:name w:val="B3 Char"/>
    <w:link w:val="B3"/>
    <w:rsid w:val="00912AA3"/>
    <w:rPr>
      <w:rFonts w:ascii="Times New Roman" w:eastAsia="SimSun" w:hAnsi="Times New Roman" w:cs="Times New Roman"/>
      <w:sz w:val="20"/>
      <w:szCs w:val="20"/>
      <w:lang w:val="en-GB" w:eastAsia="en-US"/>
    </w:rPr>
  </w:style>
  <w:style w:type="paragraph" w:styleId="List3">
    <w:name w:val="List 3"/>
    <w:basedOn w:val="Normal"/>
    <w:uiPriority w:val="99"/>
    <w:semiHidden/>
    <w:unhideWhenUsed/>
    <w:rsid w:val="00912AA3"/>
    <w:pPr>
      <w:ind w:left="1080" w:hanging="360"/>
      <w:contextualSpacing/>
    </w:pPr>
  </w:style>
  <w:style w:type="paragraph" w:customStyle="1" w:styleId="figure">
    <w:name w:val="figure"/>
    <w:basedOn w:val="Normal"/>
    <w:qFormat/>
    <w:rsid w:val="00836CB6"/>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autoRedefine/>
    <w:rsid w:val="00B608A1"/>
    <w:pPr>
      <w:numPr>
        <w:numId w:val="7"/>
      </w:numPr>
      <w:tabs>
        <w:tab w:val="clear" w:pos="720"/>
        <w:tab w:val="num" w:pos="360"/>
      </w:tabs>
      <w:overflowPunct w:val="0"/>
      <w:autoSpaceDE w:val="0"/>
      <w:autoSpaceDN w:val="0"/>
      <w:adjustRightInd w:val="0"/>
      <w:spacing w:after="0"/>
      <w:ind w:left="0" w:firstLine="0"/>
      <w:textAlignment w:val="baseline"/>
    </w:pPr>
    <w:rPr>
      <w:rFonts w:ascii="Arial" w:eastAsia="Times New Roman" w:hAnsi="Arial" w:cs="Times New Roman"/>
      <w:b/>
      <w:bCs w:val="0"/>
      <w:noProof/>
      <w:kern w:val="28"/>
      <w:sz w:val="24"/>
      <w:szCs w:val="20"/>
      <w:lang w:eastAsia="en-GB"/>
    </w:rPr>
  </w:style>
  <w:style w:type="paragraph" w:customStyle="1" w:styleId="06subTitle">
    <w:name w:val="06_subTitle"/>
    <w:basedOn w:val="Normal"/>
    <w:link w:val="06subTitleChar"/>
    <w:qFormat/>
    <w:rsid w:val="00320EE2"/>
    <w:rPr>
      <w:b/>
      <w:bCs/>
      <w:iCs/>
      <w:kern w:val="2"/>
      <w:szCs w:val="20"/>
      <w:u w:val="single"/>
      <w:lang w:val="en-GB"/>
    </w:rPr>
  </w:style>
  <w:style w:type="character" w:customStyle="1" w:styleId="06subTitleChar">
    <w:name w:val="06_subTitle Char"/>
    <w:basedOn w:val="DefaultParagraphFont"/>
    <w:link w:val="06subTitle"/>
    <w:rsid w:val="00320EE2"/>
    <w:rPr>
      <w:rFonts w:ascii="Times New Roman" w:eastAsia="Times New Roman" w:hAnsi="Times New Roman" w:cs="Times New Roman"/>
      <w:b/>
      <w:bCs/>
      <w:iCs/>
      <w:kern w:val="2"/>
      <w:sz w:val="20"/>
      <w:szCs w:val="20"/>
      <w:u w:val="single"/>
      <w:lang w:val="en-GB" w:eastAsia="en-US"/>
    </w:rPr>
  </w:style>
  <w:style w:type="table" w:styleId="GridTable4-Accent1">
    <w:name w:val="Grid Table 4 Accent 1"/>
    <w:basedOn w:val="TableNormal"/>
    <w:uiPriority w:val="49"/>
    <w:rsid w:val="00201B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rsid w:val="008D55E6"/>
    <w:pPr>
      <w:widowControl w:val="0"/>
      <w:numPr>
        <w:numId w:val="10"/>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sid w:val="00853454"/>
    <w:rPr>
      <w:rFonts w:eastAsia="Malgun Gothic"/>
      <w:sz w:val="22"/>
      <w:lang w:val="en-GB" w:eastAsia="en-US"/>
    </w:rPr>
  </w:style>
  <w:style w:type="character" w:customStyle="1" w:styleId="Heading5Char">
    <w:name w:val="Heading 5 Char"/>
    <w:basedOn w:val="DefaultParagraphFont"/>
    <w:link w:val="Heading5"/>
    <w:uiPriority w:val="9"/>
    <w:semiHidden/>
    <w:rsid w:val="00F55626"/>
    <w:rPr>
      <w:rFonts w:asciiTheme="majorHAnsi" w:eastAsiaTheme="majorEastAsia" w:hAnsiTheme="majorHAnsi" w:cstheme="majorBidi"/>
      <w:color w:val="2F5496" w:themeColor="accent1" w:themeShade="BF"/>
      <w:sz w:val="20"/>
      <w:szCs w:val="24"/>
      <w:lang w:eastAsia="en-US"/>
    </w:rPr>
  </w:style>
  <w:style w:type="character" w:styleId="Hyperlink">
    <w:name w:val="Hyperlink"/>
    <w:uiPriority w:val="99"/>
    <w:unhideWhenUsed/>
    <w:qFormat/>
    <w:rsid w:val="00FD0A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398808">
      <w:bodyDiv w:val="1"/>
      <w:marLeft w:val="0"/>
      <w:marRight w:val="0"/>
      <w:marTop w:val="0"/>
      <w:marBottom w:val="0"/>
      <w:divBdr>
        <w:top w:val="none" w:sz="0" w:space="0" w:color="auto"/>
        <w:left w:val="none" w:sz="0" w:space="0" w:color="auto"/>
        <w:bottom w:val="none" w:sz="0" w:space="0" w:color="auto"/>
        <w:right w:val="none" w:sz="0" w:space="0" w:color="auto"/>
      </w:divBdr>
    </w:div>
    <w:div w:id="512299517">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1714578122">
      <w:bodyDiv w:val="1"/>
      <w:marLeft w:val="0"/>
      <w:marRight w:val="0"/>
      <w:marTop w:val="0"/>
      <w:marBottom w:val="0"/>
      <w:divBdr>
        <w:top w:val="none" w:sz="0" w:space="0" w:color="auto"/>
        <w:left w:val="none" w:sz="0" w:space="0" w:color="auto"/>
        <w:bottom w:val="none" w:sz="0" w:space="0" w:color="auto"/>
        <w:right w:val="none" w:sz="0" w:space="0" w:color="auto"/>
      </w:divBdr>
      <w:divsChild>
        <w:div w:id="870849427">
          <w:marLeft w:val="360"/>
          <w:marRight w:val="0"/>
          <w:marTop w:val="200"/>
          <w:marBottom w:val="0"/>
          <w:divBdr>
            <w:top w:val="none" w:sz="0" w:space="0" w:color="auto"/>
            <w:left w:val="none" w:sz="0" w:space="0" w:color="auto"/>
            <w:bottom w:val="none" w:sz="0" w:space="0" w:color="auto"/>
            <w:right w:val="none" w:sz="0" w:space="0" w:color="auto"/>
          </w:divBdr>
        </w:div>
      </w:divsChild>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076312018">
      <w:bodyDiv w:val="1"/>
      <w:marLeft w:val="0"/>
      <w:marRight w:val="0"/>
      <w:marTop w:val="0"/>
      <w:marBottom w:val="0"/>
      <w:divBdr>
        <w:top w:val="none" w:sz="0" w:space="0" w:color="auto"/>
        <w:left w:val="none" w:sz="0" w:space="0" w:color="auto"/>
        <w:bottom w:val="none" w:sz="0" w:space="0" w:color="auto"/>
        <w:right w:val="none" w:sz="0" w:space="0" w:color="auto"/>
      </w:divBdr>
    </w:div>
    <w:div w:id="212095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2020-05-25T03:04:00Z</dcterms:created>
  <dcterms:modified xsi:type="dcterms:W3CDTF">2020-05-25T03:04:00Z</dcterms:modified>
</cp:coreProperties>
</file>