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4DAE2E" w14:textId="56C7D37B" w:rsidR="00590E43" w:rsidRDefault="00622ED6" w:rsidP="00590E43">
      <w:pPr>
        <w:pStyle w:val="Heading1"/>
        <w:keepLines w:val="0"/>
        <w:pBdr>
          <w:top w:val="none" w:sz="0" w:space="0" w:color="auto"/>
        </w:pBdr>
        <w:overflowPunct/>
        <w:autoSpaceDE/>
        <w:autoSpaceDN/>
        <w:adjustRightInd/>
        <w:spacing w:beforeLines="50" w:before="120" w:afterLines="50" w:after="120"/>
        <w:textAlignment w:val="auto"/>
        <w:rPr>
          <w:rFonts w:ascii="Times New Roman" w:eastAsia="BatangChe" w:hAnsi="Times New Roman"/>
          <w:b/>
          <w:kern w:val="32"/>
          <w:sz w:val="24"/>
          <w:szCs w:val="24"/>
        </w:rPr>
      </w:pPr>
      <w:r w:rsidRPr="00622ED6">
        <w:rPr>
          <w:rFonts w:ascii="Times New Roman" w:eastAsia="BatangChe" w:hAnsi="Times New Roman"/>
          <w:b/>
          <w:kern w:val="32"/>
          <w:sz w:val="24"/>
          <w:szCs w:val="24"/>
          <w:lang w:val="en-US" w:eastAsia="ko-KR"/>
        </w:rPr>
        <w:t>[101-e-NR-5G_V2X_NRSL-SL_PHY_Procedure-02] Email discussion/approval regarding prioritization</w:t>
      </w:r>
    </w:p>
    <w:p w14:paraId="2EDB6123" w14:textId="77777777" w:rsidR="00622ED6" w:rsidRPr="001B4041" w:rsidRDefault="00622ED6" w:rsidP="00622ED6">
      <w:pPr>
        <w:widowControl/>
        <w:wordWrap/>
        <w:autoSpaceDE/>
        <w:autoSpaceDN/>
        <w:jc w:val="left"/>
        <w:rPr>
          <w:rFonts w:ascii="Calibri" w:hAnsi="Calibri"/>
          <w:kern w:val="0"/>
          <w:sz w:val="22"/>
          <w:szCs w:val="22"/>
          <w:highlight w:val="cyan"/>
          <w:lang w:val="en-GB"/>
        </w:rPr>
      </w:pPr>
      <w:r w:rsidRPr="001B4041">
        <w:rPr>
          <w:rFonts w:ascii="Times" w:hAnsi="Times"/>
          <w:kern w:val="0"/>
          <w:highlight w:val="cyan"/>
          <w:lang w:val="en-GB" w:eastAsia="en-US"/>
        </w:rPr>
        <w:t>[101-e-NR-5G_V2X_NRSL-SL_PHY_Procedure-02] Email discussion/approval regarding p</w:t>
      </w:r>
      <w:r w:rsidRPr="001B4041">
        <w:rPr>
          <w:rFonts w:ascii="Calibri" w:hAnsi="Calibri"/>
          <w:kern w:val="0"/>
          <w:sz w:val="22"/>
          <w:szCs w:val="22"/>
          <w:highlight w:val="cyan"/>
          <w:lang w:val="en-GB"/>
        </w:rPr>
        <w:t>rioritization</w:t>
      </w:r>
    </w:p>
    <w:p w14:paraId="312A5601" w14:textId="77777777" w:rsidR="00622ED6" w:rsidRPr="001B4041" w:rsidRDefault="00622ED6" w:rsidP="00622ED6">
      <w:pPr>
        <w:widowControl/>
        <w:numPr>
          <w:ilvl w:val="1"/>
          <w:numId w:val="4"/>
        </w:numPr>
        <w:wordWrap/>
        <w:autoSpaceDE/>
        <w:autoSpaceDN/>
        <w:spacing w:before="120"/>
        <w:jc w:val="left"/>
        <w:rPr>
          <w:rFonts w:ascii="Calibri" w:hAnsi="Calibri" w:cs="Times"/>
          <w:kern w:val="0"/>
          <w:sz w:val="22"/>
          <w:szCs w:val="22"/>
          <w:highlight w:val="cyan"/>
          <w:lang w:val="en-GB"/>
        </w:rPr>
      </w:pPr>
      <w:r w:rsidRPr="001B4041">
        <w:rPr>
          <w:rFonts w:ascii="Calibri" w:hAnsi="Calibri" w:cs="Times"/>
          <w:kern w:val="0"/>
          <w:sz w:val="22"/>
          <w:szCs w:val="22"/>
          <w:highlight w:val="cyan"/>
          <w:lang w:val="en-GB"/>
        </w:rPr>
        <w:t>Issue 2-1: Remaining issues on prioritization for SL HARQ reporting on PUCCH or PUSCH</w:t>
      </w:r>
    </w:p>
    <w:p w14:paraId="4032397B" w14:textId="77777777" w:rsidR="00622ED6" w:rsidRPr="001B4041" w:rsidRDefault="00622ED6" w:rsidP="00622ED6">
      <w:pPr>
        <w:widowControl/>
        <w:numPr>
          <w:ilvl w:val="1"/>
          <w:numId w:val="4"/>
        </w:numPr>
        <w:wordWrap/>
        <w:autoSpaceDE/>
        <w:autoSpaceDN/>
        <w:spacing w:before="120"/>
        <w:jc w:val="left"/>
        <w:rPr>
          <w:rFonts w:ascii="Calibri" w:hAnsi="Calibri" w:cs="Times"/>
          <w:kern w:val="0"/>
          <w:sz w:val="22"/>
          <w:szCs w:val="22"/>
          <w:highlight w:val="cyan"/>
          <w:lang w:val="en-GB"/>
        </w:rPr>
      </w:pPr>
      <w:r w:rsidRPr="001B4041">
        <w:rPr>
          <w:rFonts w:ascii="Calibri" w:hAnsi="Calibri" w:cs="Times"/>
          <w:kern w:val="0"/>
          <w:sz w:val="22"/>
          <w:szCs w:val="22"/>
          <w:highlight w:val="cyan"/>
          <w:lang w:val="en-GB"/>
        </w:rPr>
        <w:t>Issue 2-3: UL/SL prioritization for the case when multiple UL TX and multiple SL TX overlap in time</w:t>
      </w:r>
    </w:p>
    <w:p w14:paraId="61D40AB5" w14:textId="77777777" w:rsidR="00622ED6" w:rsidRPr="001B4041" w:rsidRDefault="00622ED6" w:rsidP="00622ED6">
      <w:pPr>
        <w:widowControl/>
        <w:wordWrap/>
        <w:autoSpaceDE/>
        <w:autoSpaceDN/>
        <w:jc w:val="left"/>
        <w:rPr>
          <w:rFonts w:ascii="Times" w:hAnsi="Times"/>
          <w:kern w:val="0"/>
          <w:lang w:val="en-GB" w:eastAsia="en-US"/>
        </w:rPr>
      </w:pPr>
      <w:r w:rsidRPr="001B4041">
        <w:rPr>
          <w:rFonts w:ascii="Times" w:hAnsi="Times"/>
          <w:kern w:val="0"/>
          <w:highlight w:val="cyan"/>
          <w:lang w:val="en-GB" w:eastAsia="en-US"/>
        </w:rPr>
        <w:t>Till 5/29, with potential TPs by 6/4 – Hanbyul (LGE)</w:t>
      </w:r>
    </w:p>
    <w:p w14:paraId="0E5BF848" w14:textId="77777777" w:rsidR="00AC407A" w:rsidRPr="00622ED6" w:rsidRDefault="00AC407A" w:rsidP="00590E43">
      <w:pPr>
        <w:widowControl/>
        <w:rPr>
          <w:rFonts w:ascii="Calibri" w:hAnsi="Calibri" w:cs="Calibri"/>
          <w:b/>
          <w:sz w:val="22"/>
          <w:lang w:val="en-GB"/>
        </w:rPr>
      </w:pPr>
    </w:p>
    <w:p w14:paraId="5A074D88" w14:textId="25FDB6CF" w:rsidR="003C0571" w:rsidRDefault="003C0571" w:rsidP="00590E43">
      <w:pPr>
        <w:widowControl/>
        <w:rPr>
          <w:rFonts w:ascii="Calibri" w:hAnsi="Calibri" w:cs="Calibri"/>
          <w:b/>
          <w:sz w:val="22"/>
          <w:lang w:val="en-GB"/>
        </w:rPr>
      </w:pPr>
      <w:r w:rsidRPr="003C0571">
        <w:rPr>
          <w:rFonts w:ascii="Calibri" w:hAnsi="Calibri" w:cs="Calibri"/>
          <w:b/>
          <w:sz w:val="22"/>
          <w:lang w:val="en-GB"/>
        </w:rPr>
        <w:t xml:space="preserve">1. </w:t>
      </w:r>
      <w:r w:rsidR="00622ED6" w:rsidRPr="00622ED6">
        <w:rPr>
          <w:rFonts w:ascii="Calibri" w:hAnsi="Calibri" w:cs="Calibri"/>
          <w:b/>
          <w:sz w:val="22"/>
          <w:lang w:val="en-GB"/>
        </w:rPr>
        <w:t>Remaining issues on prioritization for SL HARQ reporting on PUCCH or PUSCH</w:t>
      </w:r>
    </w:p>
    <w:p w14:paraId="5D3E1ED8" w14:textId="77777777" w:rsidR="003C0571" w:rsidRDefault="003C0571" w:rsidP="003C0571"/>
    <w:p w14:paraId="54F1E4A5" w14:textId="32002B56" w:rsidR="00D044EC" w:rsidRPr="00D044EC" w:rsidRDefault="00D044EC" w:rsidP="003C0571">
      <w:p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In applying the following agreement, t</w:t>
      </w:r>
      <w:r w:rsidRPr="00D044EC">
        <w:rPr>
          <w:rFonts w:ascii="Calibri" w:hAnsi="Calibri" w:cs="Calibri"/>
          <w:sz w:val="22"/>
        </w:rPr>
        <w:t xml:space="preserve">here </w:t>
      </w:r>
      <w:r>
        <w:rPr>
          <w:rFonts w:ascii="Calibri" w:hAnsi="Calibri" w:cs="Calibri"/>
          <w:sz w:val="22"/>
        </w:rPr>
        <w:t>are several cases where the priority of “PUCCH carrying SL HARQ reporting” is not defined as there is no “priority of the associated PSFCH.” Q1 – Q</w:t>
      </w:r>
      <w:r w:rsidR="00934BA0">
        <w:rPr>
          <w:rFonts w:ascii="Calibri" w:hAnsi="Calibri" w:cs="Calibri"/>
          <w:sz w:val="22"/>
        </w:rPr>
        <w:t>4</w:t>
      </w:r>
      <w:r>
        <w:rPr>
          <w:rFonts w:ascii="Calibri" w:hAnsi="Calibri" w:cs="Calibri"/>
          <w:sz w:val="22"/>
        </w:rPr>
        <w:t xml:space="preserve"> ask how to determine the priority of PUCCH carrying SL HARQ reporting in these cases.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044EC" w14:paraId="030824F0" w14:textId="77777777" w:rsidTr="00D044EC">
        <w:tc>
          <w:tcPr>
            <w:tcW w:w="9016" w:type="dxa"/>
          </w:tcPr>
          <w:p w14:paraId="711CAAAD" w14:textId="77777777" w:rsidR="00D044EC" w:rsidRPr="00D044EC" w:rsidRDefault="00D044EC" w:rsidP="00D044EC">
            <w:pPr>
              <w:widowControl/>
              <w:numPr>
                <w:ilvl w:val="0"/>
                <w:numId w:val="15"/>
              </w:numPr>
              <w:wordWrap/>
              <w:autoSpaceDE/>
              <w:autoSpaceDN/>
              <w:spacing w:line="264" w:lineRule="auto"/>
              <w:jc w:val="left"/>
              <w:rPr>
                <w:rFonts w:ascii="Times New Roman"/>
                <w:i/>
                <w:kern w:val="0"/>
                <w:szCs w:val="20"/>
                <w:lang w:val="en-GB" w:eastAsia="en-US"/>
              </w:rPr>
            </w:pPr>
            <w:r w:rsidRPr="00D044EC">
              <w:rPr>
                <w:rFonts w:ascii="Times New Roman"/>
                <w:i/>
                <w:kern w:val="0"/>
                <w:szCs w:val="20"/>
                <w:lang w:val="en-GB" w:eastAsia="en-US"/>
              </w:rPr>
              <w:t>When PUCCH carrying SL HARQ reporting overlaps with SL TX,</w:t>
            </w:r>
          </w:p>
          <w:p w14:paraId="73CCA741" w14:textId="77777777" w:rsidR="00D044EC" w:rsidRPr="00D044EC" w:rsidRDefault="00D044EC" w:rsidP="00D044EC">
            <w:pPr>
              <w:widowControl/>
              <w:numPr>
                <w:ilvl w:val="1"/>
                <w:numId w:val="15"/>
              </w:numPr>
              <w:wordWrap/>
              <w:autoSpaceDE/>
              <w:autoSpaceDN/>
              <w:spacing w:line="264" w:lineRule="auto"/>
              <w:jc w:val="left"/>
              <w:rPr>
                <w:rFonts w:ascii="Times New Roman"/>
                <w:i/>
                <w:kern w:val="0"/>
                <w:szCs w:val="20"/>
                <w:lang w:val="en-GB" w:eastAsia="en-US"/>
              </w:rPr>
            </w:pPr>
            <w:r w:rsidRPr="00D044EC">
              <w:rPr>
                <w:rFonts w:ascii="Times New Roman"/>
                <w:i/>
                <w:kern w:val="0"/>
                <w:szCs w:val="20"/>
                <w:lang w:val="en-GB" w:eastAsia="en-US"/>
              </w:rPr>
              <w:t>The one with a higher priority is transmitted.</w:t>
            </w:r>
          </w:p>
          <w:p w14:paraId="4AB0FDDF" w14:textId="593B59D3" w:rsidR="00D044EC" w:rsidRPr="00D044EC" w:rsidRDefault="00D044EC" w:rsidP="003C0571">
            <w:pPr>
              <w:widowControl/>
              <w:numPr>
                <w:ilvl w:val="2"/>
                <w:numId w:val="14"/>
              </w:numPr>
              <w:wordWrap/>
              <w:autoSpaceDE/>
              <w:autoSpaceDN/>
              <w:jc w:val="left"/>
              <w:rPr>
                <w:rFonts w:ascii="Times New Roman"/>
                <w:i/>
                <w:kern w:val="0"/>
                <w:szCs w:val="20"/>
                <w:lang w:val="en-GB" w:eastAsia="en-US"/>
              </w:rPr>
            </w:pPr>
            <w:r w:rsidRPr="00D044EC">
              <w:rPr>
                <w:rFonts w:ascii="Times New Roman"/>
                <w:i/>
                <w:kern w:val="0"/>
                <w:szCs w:val="20"/>
                <w:lang w:val="en-GB" w:eastAsia="en-US"/>
              </w:rPr>
              <w:t>The priority of PUCCH carrying SL HARQ reporting is the highest priority of the associated PSFCH</w:t>
            </w:r>
          </w:p>
        </w:tc>
      </w:tr>
    </w:tbl>
    <w:p w14:paraId="5FCA1DE5" w14:textId="77777777" w:rsidR="00D044EC" w:rsidRPr="001B4041" w:rsidRDefault="00D044EC" w:rsidP="003C0571"/>
    <w:p w14:paraId="2C4F88EC" w14:textId="32F71754" w:rsidR="00590E43" w:rsidRDefault="00590E43" w:rsidP="003C0571">
      <w:pPr>
        <w:widowControl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Q1: </w:t>
      </w:r>
      <w:r w:rsidR="009770F5" w:rsidRPr="009770F5">
        <w:rPr>
          <w:rFonts w:ascii="Calibri" w:hAnsi="Calibri" w:cs="Calibri"/>
          <w:sz w:val="22"/>
        </w:rPr>
        <w:t>For configured grant, the TX UE reports ACK to gNB in case no PSCCH/PSSCH is transmitted in a set of resources</w:t>
      </w:r>
      <w:r w:rsidR="009770F5">
        <w:rPr>
          <w:rFonts w:ascii="Calibri" w:hAnsi="Calibri" w:cs="Calibri"/>
          <w:sz w:val="22"/>
        </w:rPr>
        <w:t xml:space="preserve">. </w:t>
      </w:r>
      <w:r w:rsidR="00D044EC">
        <w:rPr>
          <w:rFonts w:ascii="Calibri" w:hAnsi="Calibri" w:cs="Calibri"/>
          <w:sz w:val="22"/>
        </w:rPr>
        <w:t>In this case, the priority of “PUCCH carrying SL HARQ reporting” is defined as</w:t>
      </w:r>
    </w:p>
    <w:p w14:paraId="1D58CA51" w14:textId="676EFD08" w:rsidR="003C0571" w:rsidRPr="002D7E23" w:rsidRDefault="00CB2710" w:rsidP="009770F5">
      <w:pPr>
        <w:pStyle w:val="ListParagraph"/>
        <w:widowControl/>
        <w:numPr>
          <w:ilvl w:val="0"/>
          <w:numId w:val="6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Option</w:t>
      </w:r>
      <w:r>
        <w:rPr>
          <w:rFonts w:ascii="Calibri" w:hAnsi="Calibri" w:cs="Calibri" w:hint="eastAsia"/>
          <w:sz w:val="22"/>
        </w:rPr>
        <w:t xml:space="preserve"> 1-1: </w:t>
      </w:r>
      <w:r w:rsidR="004A6FCF">
        <w:rPr>
          <w:rFonts w:ascii="Calibri" w:hAnsi="Calibri" w:cs="Calibri"/>
          <w:sz w:val="22"/>
        </w:rPr>
        <w:t>The s</w:t>
      </w:r>
      <w:r w:rsidR="009770F5" w:rsidRPr="009770F5">
        <w:rPr>
          <w:rFonts w:ascii="Calibri" w:hAnsi="Calibri" w:cs="Calibri"/>
          <w:sz w:val="22"/>
        </w:rPr>
        <w:t xml:space="preserve">mallest </w:t>
      </w:r>
      <w:r w:rsidR="009770F5" w:rsidRPr="002D7E23">
        <w:rPr>
          <w:rFonts w:ascii="Calibri" w:hAnsi="Calibri" w:cs="Calibri"/>
          <w:sz w:val="22"/>
        </w:rPr>
        <w:t>priority value</w:t>
      </w:r>
      <w:r w:rsidR="004A6FCF" w:rsidRPr="002D7E23">
        <w:rPr>
          <w:rFonts w:ascii="Calibri" w:hAnsi="Calibri" w:cs="Calibri"/>
          <w:sz w:val="22"/>
        </w:rPr>
        <w:t xml:space="preserve"> among </w:t>
      </w:r>
      <w:r w:rsidR="002D7E23" w:rsidRPr="002D7E23">
        <w:rPr>
          <w:rFonts w:ascii="Calibri" w:hAnsi="Calibri" w:cs="Calibri"/>
          <w:sz w:val="22"/>
        </w:rPr>
        <w:t>the possible values for the grant</w:t>
      </w:r>
    </w:p>
    <w:p w14:paraId="6CEFD8F3" w14:textId="27EE1B36" w:rsidR="00CB2710" w:rsidRDefault="00CB2710" w:rsidP="002D7E23">
      <w:pPr>
        <w:pStyle w:val="ListParagraph"/>
        <w:widowControl/>
        <w:numPr>
          <w:ilvl w:val="0"/>
          <w:numId w:val="6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Option 1-2: </w:t>
      </w:r>
      <w:r w:rsidR="004A6FCF">
        <w:rPr>
          <w:rFonts w:ascii="Calibri" w:hAnsi="Calibri" w:cs="Calibri"/>
          <w:sz w:val="22"/>
        </w:rPr>
        <w:t>The l</w:t>
      </w:r>
      <w:r w:rsidR="004A6FCF" w:rsidRPr="004A6FCF">
        <w:rPr>
          <w:rFonts w:ascii="Calibri" w:hAnsi="Calibri" w:cs="Calibri"/>
          <w:sz w:val="22"/>
        </w:rPr>
        <w:t>argest priority value</w:t>
      </w:r>
      <w:r w:rsidR="004A6FCF">
        <w:rPr>
          <w:rFonts w:ascii="Calibri" w:hAnsi="Calibri" w:cs="Calibri"/>
          <w:sz w:val="22"/>
        </w:rPr>
        <w:t xml:space="preserve"> </w:t>
      </w:r>
      <w:r w:rsidR="002D7E23" w:rsidRPr="002D7E23">
        <w:rPr>
          <w:rFonts w:ascii="Calibri" w:hAnsi="Calibri" w:cs="Calibri"/>
          <w:sz w:val="22"/>
        </w:rPr>
        <w:t xml:space="preserve">among </w:t>
      </w:r>
      <w:r w:rsidR="002D7E23">
        <w:rPr>
          <w:rFonts w:ascii="Calibri" w:hAnsi="Calibri" w:cs="Calibri"/>
          <w:sz w:val="22"/>
        </w:rPr>
        <w:t xml:space="preserve">the </w:t>
      </w:r>
      <w:r w:rsidR="002D7E23" w:rsidRPr="002D7E23">
        <w:rPr>
          <w:rFonts w:ascii="Calibri" w:hAnsi="Calibri" w:cs="Calibri"/>
          <w:sz w:val="22"/>
        </w:rPr>
        <w:t>possible values for the grant</w:t>
      </w:r>
    </w:p>
    <w:p w14:paraId="35125999" w14:textId="0A218FBB" w:rsidR="004A6FCF" w:rsidRDefault="004A6FCF" w:rsidP="004A6FCF">
      <w:pPr>
        <w:pStyle w:val="ListParagraph"/>
        <w:widowControl/>
        <w:numPr>
          <w:ilvl w:val="0"/>
          <w:numId w:val="6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Option 1-3: A (pre-)configured priority value</w:t>
      </w:r>
    </w:p>
    <w:p w14:paraId="4862D91D" w14:textId="38402B19" w:rsidR="00CB2710" w:rsidRPr="003C0571" w:rsidRDefault="00CB2710" w:rsidP="00CB2710">
      <w:pPr>
        <w:pStyle w:val="ListParagraph"/>
        <w:widowControl/>
        <w:numPr>
          <w:ilvl w:val="0"/>
          <w:numId w:val="6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Option 1-</w:t>
      </w:r>
      <w:r w:rsidR="004A6FCF">
        <w:rPr>
          <w:rFonts w:ascii="Calibri" w:hAnsi="Calibri" w:cs="Calibri"/>
          <w:sz w:val="22"/>
        </w:rPr>
        <w:t>4</w:t>
      </w:r>
      <w:r>
        <w:rPr>
          <w:rFonts w:ascii="Calibri" w:hAnsi="Calibri" w:cs="Calibri"/>
          <w:sz w:val="22"/>
        </w:rPr>
        <w:t>: Others (please specify)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6"/>
        <w:gridCol w:w="1463"/>
        <w:gridCol w:w="6327"/>
      </w:tblGrid>
      <w:tr w:rsidR="00CB2710" w14:paraId="3D45E538" w14:textId="77777777" w:rsidTr="00CB2710">
        <w:tc>
          <w:tcPr>
            <w:tcW w:w="1226" w:type="dxa"/>
          </w:tcPr>
          <w:p w14:paraId="45485761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1463" w:type="dxa"/>
          </w:tcPr>
          <w:p w14:paraId="1CC147D8" w14:textId="23BA98AC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Preferred option</w:t>
            </w:r>
          </w:p>
        </w:tc>
        <w:tc>
          <w:tcPr>
            <w:tcW w:w="6327" w:type="dxa"/>
          </w:tcPr>
          <w:p w14:paraId="034D0859" w14:textId="6B613C69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Comment</w:t>
            </w:r>
          </w:p>
        </w:tc>
      </w:tr>
      <w:tr w:rsidR="00CB2710" w14:paraId="086F82E1" w14:textId="77777777" w:rsidTr="00CB2710">
        <w:tc>
          <w:tcPr>
            <w:tcW w:w="1226" w:type="dxa"/>
          </w:tcPr>
          <w:p w14:paraId="3D77799A" w14:textId="27FC30CB" w:rsidR="00CB2710" w:rsidRDefault="007D72CD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Intel</w:t>
            </w:r>
          </w:p>
        </w:tc>
        <w:tc>
          <w:tcPr>
            <w:tcW w:w="1463" w:type="dxa"/>
          </w:tcPr>
          <w:p w14:paraId="5C2AB982" w14:textId="77777777" w:rsidR="008E2DF2" w:rsidRDefault="007D72CD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1-</w:t>
            </w:r>
            <w:r w:rsidR="008E2DF2">
              <w:rPr>
                <w:rFonts w:ascii="Calibri" w:hAnsi="Calibri" w:cs="Calibri"/>
                <w:sz w:val="22"/>
              </w:rPr>
              <w:t>2</w:t>
            </w:r>
          </w:p>
          <w:p w14:paraId="69DA5ABB" w14:textId="50803096" w:rsidR="00CB2710" w:rsidRDefault="008E2DF2" w:rsidP="008E2DF2">
            <w:pPr>
              <w:widowControl/>
              <w:jc w:val="lef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(i.e. least important)</w:t>
            </w:r>
          </w:p>
        </w:tc>
        <w:tc>
          <w:tcPr>
            <w:tcW w:w="6327" w:type="dxa"/>
          </w:tcPr>
          <w:p w14:paraId="2B80D4C6" w14:textId="2FF08D27" w:rsidR="00CB2710" w:rsidRDefault="007D72CD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Since this ACK information to gNB in this situation is less important tha</w:t>
            </w:r>
            <w:r w:rsidR="008E2DF2">
              <w:rPr>
                <w:rFonts w:ascii="Calibri" w:hAnsi="Calibri" w:cs="Calibri"/>
                <w:sz w:val="22"/>
              </w:rPr>
              <w:t>n</w:t>
            </w:r>
            <w:r>
              <w:rPr>
                <w:rFonts w:ascii="Calibri" w:hAnsi="Calibri" w:cs="Calibri"/>
                <w:sz w:val="22"/>
              </w:rPr>
              <w:t xml:space="preserve"> other information, because missed ACK </w:t>
            </w:r>
            <w:r w:rsidR="00AC2565">
              <w:rPr>
                <w:rFonts w:ascii="Calibri" w:hAnsi="Calibri" w:cs="Calibri"/>
                <w:sz w:val="22"/>
              </w:rPr>
              <w:t xml:space="preserve">may </w:t>
            </w:r>
            <w:r>
              <w:rPr>
                <w:rFonts w:ascii="Calibri" w:hAnsi="Calibri" w:cs="Calibri"/>
                <w:sz w:val="22"/>
              </w:rPr>
              <w:t>result</w:t>
            </w:r>
            <w:r w:rsidR="00AC2565">
              <w:rPr>
                <w:rFonts w:ascii="Calibri" w:hAnsi="Calibri" w:cs="Calibri"/>
                <w:sz w:val="22"/>
              </w:rPr>
              <w:t xml:space="preserve"> on excessively scheduled retransmission, it is preferred to assign the </w:t>
            </w:r>
            <w:r w:rsidR="008E2DF2">
              <w:rPr>
                <w:rFonts w:ascii="Calibri" w:hAnsi="Calibri" w:cs="Calibri"/>
                <w:sz w:val="22"/>
              </w:rPr>
              <w:t xml:space="preserve">lowest </w:t>
            </w:r>
            <w:r w:rsidR="00AC2565">
              <w:rPr>
                <w:rFonts w:ascii="Calibri" w:hAnsi="Calibri" w:cs="Calibri"/>
                <w:sz w:val="22"/>
              </w:rPr>
              <w:t>priority</w:t>
            </w:r>
            <w:r w:rsidR="008E2DF2">
              <w:rPr>
                <w:rFonts w:ascii="Calibri" w:hAnsi="Calibri" w:cs="Calibri"/>
                <w:sz w:val="22"/>
              </w:rPr>
              <w:t>, i.e. largest priority value (least important)</w:t>
            </w:r>
            <w:r w:rsidR="00AC2565">
              <w:rPr>
                <w:rFonts w:ascii="Calibri" w:hAnsi="Calibri" w:cs="Calibri"/>
                <w:sz w:val="22"/>
              </w:rPr>
              <w:t>.</w:t>
            </w:r>
          </w:p>
        </w:tc>
      </w:tr>
      <w:tr w:rsidR="00CB2710" w14:paraId="3DEF01CB" w14:textId="77777777" w:rsidTr="00CB2710">
        <w:tc>
          <w:tcPr>
            <w:tcW w:w="1226" w:type="dxa"/>
          </w:tcPr>
          <w:p w14:paraId="38FCA823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02B23714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4FCB1B9C" w14:textId="78D79D15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CB2710" w14:paraId="728B7E45" w14:textId="77777777" w:rsidTr="00CB2710">
        <w:tc>
          <w:tcPr>
            <w:tcW w:w="1226" w:type="dxa"/>
          </w:tcPr>
          <w:p w14:paraId="1524A596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7C7DF2F4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39F120FE" w14:textId="09F7A4E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CB2710" w14:paraId="3F9B1634" w14:textId="77777777" w:rsidTr="00CB2710">
        <w:tc>
          <w:tcPr>
            <w:tcW w:w="1226" w:type="dxa"/>
          </w:tcPr>
          <w:p w14:paraId="6C7820A3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219F34D2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57890BEB" w14:textId="06DE84F4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CB2710" w14:paraId="2539CCE1" w14:textId="77777777" w:rsidTr="00CB2710">
        <w:tc>
          <w:tcPr>
            <w:tcW w:w="1226" w:type="dxa"/>
          </w:tcPr>
          <w:p w14:paraId="3BAFAEF2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488D8F3D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5DD73C86" w14:textId="73BA2E42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CB2710" w14:paraId="49AD89E0" w14:textId="77777777" w:rsidTr="00CB2710">
        <w:tc>
          <w:tcPr>
            <w:tcW w:w="1226" w:type="dxa"/>
          </w:tcPr>
          <w:p w14:paraId="3575924E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62030CD3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7A7A8782" w14:textId="79BCFB56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CB2710" w14:paraId="523D9EF7" w14:textId="77777777" w:rsidTr="00CB2710">
        <w:tc>
          <w:tcPr>
            <w:tcW w:w="1226" w:type="dxa"/>
          </w:tcPr>
          <w:p w14:paraId="218F35C3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3D492C95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0E0E3616" w14:textId="2A0FDAC9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</w:tbl>
    <w:p w14:paraId="02448FC5" w14:textId="77777777" w:rsidR="00590E43" w:rsidRDefault="00590E43" w:rsidP="003C0571">
      <w:pPr>
        <w:widowControl/>
        <w:rPr>
          <w:rFonts w:ascii="Calibri" w:hAnsi="Calibri" w:cs="Calibri"/>
          <w:sz w:val="22"/>
        </w:rPr>
      </w:pPr>
    </w:p>
    <w:p w14:paraId="1D394BA3" w14:textId="1F637A95" w:rsidR="004A6FCF" w:rsidRPr="004A6FCF" w:rsidRDefault="004A6FCF" w:rsidP="004A6FCF">
      <w:pPr>
        <w:widowControl/>
        <w:rPr>
          <w:rFonts w:ascii="Calibri" w:hAnsi="Calibri" w:cs="Calibri"/>
          <w:sz w:val="22"/>
        </w:rPr>
      </w:pPr>
      <w:r>
        <w:rPr>
          <w:rFonts w:ascii="Calibri" w:hAnsi="Calibri" w:cs="Calibri" w:hint="eastAsia"/>
          <w:sz w:val="22"/>
        </w:rPr>
        <w:t xml:space="preserve">Q2: </w:t>
      </w:r>
      <w:r w:rsidRPr="004A6FCF">
        <w:rPr>
          <w:rFonts w:ascii="Calibri" w:hAnsi="Calibri" w:cs="Calibri"/>
          <w:sz w:val="22"/>
        </w:rPr>
        <w:t xml:space="preserve">The TX UE reports NACK to gNB in the following cases: </w:t>
      </w:r>
    </w:p>
    <w:p w14:paraId="3A177652" w14:textId="209B61B0" w:rsidR="004A6FCF" w:rsidRPr="004A6FCF" w:rsidRDefault="004A6FCF" w:rsidP="004A6FCF">
      <w:pPr>
        <w:pStyle w:val="ListParagraph"/>
        <w:widowControl/>
        <w:numPr>
          <w:ilvl w:val="0"/>
          <w:numId w:val="6"/>
        </w:numPr>
        <w:spacing w:before="0" w:after="0"/>
        <w:ind w:leftChars="0"/>
        <w:rPr>
          <w:rFonts w:ascii="Calibri" w:hAnsi="Calibri" w:cs="Calibri"/>
          <w:sz w:val="22"/>
        </w:rPr>
      </w:pPr>
      <w:r w:rsidRPr="004A6FCF">
        <w:rPr>
          <w:rFonts w:ascii="Calibri" w:hAnsi="Calibri" w:cs="Calibri"/>
          <w:sz w:val="22"/>
        </w:rPr>
        <w:t>When it does not transmit the corresponding PSCCH/PSSCH due to intra-UE prioritization.</w:t>
      </w:r>
    </w:p>
    <w:p w14:paraId="4493AB10" w14:textId="19CABA3B" w:rsidR="004A6FCF" w:rsidRPr="004A6FCF" w:rsidRDefault="004A6FCF" w:rsidP="004A6FCF">
      <w:pPr>
        <w:pStyle w:val="ListParagraph"/>
        <w:widowControl/>
        <w:numPr>
          <w:ilvl w:val="0"/>
          <w:numId w:val="6"/>
        </w:numPr>
        <w:spacing w:before="0" w:after="0"/>
        <w:ind w:leftChars="0"/>
        <w:rPr>
          <w:rFonts w:ascii="Calibri" w:hAnsi="Calibri" w:cs="Calibri"/>
          <w:sz w:val="22"/>
        </w:rPr>
      </w:pPr>
      <w:r w:rsidRPr="004A6FCF">
        <w:rPr>
          <w:rFonts w:ascii="Calibri" w:hAnsi="Calibri" w:cs="Calibri"/>
          <w:sz w:val="22"/>
        </w:rPr>
        <w:t>When it does not receive the corresponding PSFCH due to intra-UE prioritization.</w:t>
      </w:r>
    </w:p>
    <w:p w14:paraId="70164C24" w14:textId="54B99F1D" w:rsidR="004A6FCF" w:rsidRPr="004A6FCF" w:rsidRDefault="00D044EC" w:rsidP="003C0571">
      <w:pPr>
        <w:widowControl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In this case, d</w:t>
      </w:r>
      <w:r w:rsidR="004A6FCF">
        <w:rPr>
          <w:rFonts w:ascii="Calibri" w:hAnsi="Calibri" w:cs="Calibri" w:hint="eastAsia"/>
          <w:sz w:val="22"/>
        </w:rPr>
        <w:t>o you agree that</w:t>
      </w:r>
      <w:r>
        <w:rPr>
          <w:rFonts w:ascii="Calibri" w:hAnsi="Calibri" w:cs="Calibri"/>
          <w:sz w:val="22"/>
        </w:rPr>
        <w:t xml:space="preserve"> the priority of</w:t>
      </w:r>
      <w:r w:rsidR="004A6FCF">
        <w:rPr>
          <w:rFonts w:ascii="Calibri" w:hAnsi="Calibri" w:cs="Calibri" w:hint="eastAsia"/>
          <w:sz w:val="22"/>
        </w:rPr>
        <w:t xml:space="preserve"> </w:t>
      </w:r>
      <w:r>
        <w:rPr>
          <w:rFonts w:ascii="Calibri" w:hAnsi="Calibri" w:cs="Calibri"/>
          <w:sz w:val="22"/>
        </w:rPr>
        <w:t>“</w:t>
      </w:r>
      <w:r w:rsidRPr="00D044EC">
        <w:rPr>
          <w:rFonts w:ascii="Calibri" w:hAnsi="Calibri" w:cs="Calibri"/>
          <w:sz w:val="22"/>
        </w:rPr>
        <w:t>PUCCH carrying SL HARQ reporting” is defined as</w:t>
      </w:r>
      <w:r w:rsidR="004A6FCF" w:rsidRPr="004A6FCF">
        <w:rPr>
          <w:rFonts w:ascii="Calibri" w:hAnsi="Calibri" w:cs="Calibri"/>
          <w:sz w:val="22"/>
        </w:rPr>
        <w:t xml:space="preserve"> </w:t>
      </w:r>
      <w:r w:rsidR="004A6FCF">
        <w:rPr>
          <w:rFonts w:ascii="Calibri" w:hAnsi="Calibri" w:cs="Calibri"/>
          <w:sz w:val="22"/>
        </w:rPr>
        <w:t xml:space="preserve">the </w:t>
      </w:r>
      <w:r w:rsidR="004A6FCF" w:rsidRPr="004A6FCF">
        <w:rPr>
          <w:rFonts w:ascii="Calibri" w:hAnsi="Calibri" w:cs="Calibri"/>
          <w:sz w:val="22"/>
        </w:rPr>
        <w:t>priority value of the dropped PSSCH or PSFCH?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6"/>
        <w:gridCol w:w="1463"/>
        <w:gridCol w:w="6327"/>
      </w:tblGrid>
      <w:tr w:rsidR="004A6FCF" w14:paraId="6FD07A35" w14:textId="77777777" w:rsidTr="00953D86">
        <w:tc>
          <w:tcPr>
            <w:tcW w:w="1226" w:type="dxa"/>
          </w:tcPr>
          <w:p w14:paraId="45D9D233" w14:textId="77777777" w:rsidR="004A6FCF" w:rsidRDefault="004A6FCF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1463" w:type="dxa"/>
          </w:tcPr>
          <w:p w14:paraId="5061C751" w14:textId="29E05641" w:rsidR="004A6FCF" w:rsidRDefault="004A6FCF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Answer</w:t>
            </w:r>
          </w:p>
        </w:tc>
        <w:tc>
          <w:tcPr>
            <w:tcW w:w="6327" w:type="dxa"/>
          </w:tcPr>
          <w:p w14:paraId="522851A1" w14:textId="77777777" w:rsidR="004A6FCF" w:rsidRDefault="004A6FCF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Comment</w:t>
            </w:r>
          </w:p>
        </w:tc>
      </w:tr>
      <w:tr w:rsidR="004A6FCF" w14:paraId="1A6C4B0C" w14:textId="77777777" w:rsidTr="00953D86">
        <w:tc>
          <w:tcPr>
            <w:tcW w:w="1226" w:type="dxa"/>
          </w:tcPr>
          <w:p w14:paraId="2BED3299" w14:textId="75AEEF2E" w:rsidR="004A6FCF" w:rsidRDefault="00AC2565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Intel</w:t>
            </w:r>
          </w:p>
        </w:tc>
        <w:tc>
          <w:tcPr>
            <w:tcW w:w="1463" w:type="dxa"/>
          </w:tcPr>
          <w:p w14:paraId="45BAEE6D" w14:textId="0F6EE6F1" w:rsidR="004A6FCF" w:rsidRDefault="00AC2565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Yes</w:t>
            </w:r>
          </w:p>
        </w:tc>
        <w:tc>
          <w:tcPr>
            <w:tcW w:w="6327" w:type="dxa"/>
          </w:tcPr>
          <w:p w14:paraId="2F599315" w14:textId="0EF6E20F" w:rsidR="004A6FCF" w:rsidRDefault="00AC2565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There is an associated priority, and it is straightforward to use</w:t>
            </w:r>
          </w:p>
        </w:tc>
      </w:tr>
      <w:tr w:rsidR="004A6FCF" w14:paraId="211A559E" w14:textId="77777777" w:rsidTr="00953D86">
        <w:tc>
          <w:tcPr>
            <w:tcW w:w="1226" w:type="dxa"/>
          </w:tcPr>
          <w:p w14:paraId="4787CA99" w14:textId="77777777" w:rsidR="004A6FCF" w:rsidRDefault="004A6FCF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3F74351C" w14:textId="77777777" w:rsidR="004A6FCF" w:rsidRDefault="004A6FCF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682651BB" w14:textId="77777777" w:rsidR="004A6FCF" w:rsidRDefault="004A6FCF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4A6FCF" w14:paraId="5593EBE3" w14:textId="77777777" w:rsidTr="00953D86">
        <w:tc>
          <w:tcPr>
            <w:tcW w:w="1226" w:type="dxa"/>
          </w:tcPr>
          <w:p w14:paraId="0A534A58" w14:textId="77777777" w:rsidR="004A6FCF" w:rsidRDefault="004A6FCF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3857D16F" w14:textId="77777777" w:rsidR="004A6FCF" w:rsidRDefault="004A6FCF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1C0A6365" w14:textId="77777777" w:rsidR="004A6FCF" w:rsidRDefault="004A6FCF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4A6FCF" w14:paraId="56040917" w14:textId="77777777" w:rsidTr="00953D86">
        <w:tc>
          <w:tcPr>
            <w:tcW w:w="1226" w:type="dxa"/>
          </w:tcPr>
          <w:p w14:paraId="26CD4745" w14:textId="77777777" w:rsidR="004A6FCF" w:rsidRDefault="004A6FCF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2C33F9CF" w14:textId="77777777" w:rsidR="004A6FCF" w:rsidRDefault="004A6FCF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61034893" w14:textId="77777777" w:rsidR="004A6FCF" w:rsidRDefault="004A6FCF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4A6FCF" w14:paraId="02D8FD74" w14:textId="77777777" w:rsidTr="00953D86">
        <w:tc>
          <w:tcPr>
            <w:tcW w:w="1226" w:type="dxa"/>
          </w:tcPr>
          <w:p w14:paraId="73DDA173" w14:textId="77777777" w:rsidR="004A6FCF" w:rsidRDefault="004A6FCF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1887C0C6" w14:textId="77777777" w:rsidR="004A6FCF" w:rsidRDefault="004A6FCF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2AFB397B" w14:textId="77777777" w:rsidR="004A6FCF" w:rsidRDefault="004A6FCF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4A6FCF" w14:paraId="420DD406" w14:textId="77777777" w:rsidTr="00953D86">
        <w:tc>
          <w:tcPr>
            <w:tcW w:w="1226" w:type="dxa"/>
          </w:tcPr>
          <w:p w14:paraId="597FEF7B" w14:textId="77777777" w:rsidR="004A6FCF" w:rsidRDefault="004A6FCF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1C131F33" w14:textId="77777777" w:rsidR="004A6FCF" w:rsidRDefault="004A6FCF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24A0A605" w14:textId="77777777" w:rsidR="004A6FCF" w:rsidRDefault="004A6FCF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4A6FCF" w14:paraId="66469C2D" w14:textId="77777777" w:rsidTr="00953D86">
        <w:tc>
          <w:tcPr>
            <w:tcW w:w="1226" w:type="dxa"/>
          </w:tcPr>
          <w:p w14:paraId="278BCB97" w14:textId="77777777" w:rsidR="004A6FCF" w:rsidRDefault="004A6FCF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390E186D" w14:textId="77777777" w:rsidR="004A6FCF" w:rsidRDefault="004A6FCF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6CCBECC1" w14:textId="77777777" w:rsidR="004A6FCF" w:rsidRDefault="004A6FCF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</w:tbl>
    <w:p w14:paraId="3DE25220" w14:textId="77777777" w:rsidR="004A6FCF" w:rsidRDefault="004A6FCF" w:rsidP="004A6FCF">
      <w:pPr>
        <w:widowControl/>
        <w:rPr>
          <w:rFonts w:ascii="Calibri" w:hAnsi="Calibri" w:cs="Calibri"/>
          <w:sz w:val="22"/>
        </w:rPr>
      </w:pPr>
    </w:p>
    <w:p w14:paraId="4B0C57B4" w14:textId="0374C2AD" w:rsidR="004A6FCF" w:rsidRDefault="004A6FCF" w:rsidP="004A6FCF">
      <w:pPr>
        <w:widowControl/>
        <w:rPr>
          <w:rFonts w:ascii="Calibri" w:hAnsi="Calibri" w:cs="Calibri"/>
          <w:sz w:val="22"/>
        </w:rPr>
      </w:pPr>
      <w:r w:rsidRPr="004A6FCF">
        <w:rPr>
          <w:rFonts w:ascii="Calibri" w:hAnsi="Calibri" w:cs="Calibri" w:hint="eastAsia"/>
          <w:sz w:val="22"/>
        </w:rPr>
        <w:t>Q</w:t>
      </w:r>
      <w:r>
        <w:rPr>
          <w:rFonts w:ascii="Calibri" w:hAnsi="Calibri" w:cs="Calibri"/>
          <w:sz w:val="22"/>
        </w:rPr>
        <w:t>3</w:t>
      </w:r>
      <w:r w:rsidRPr="004A6FCF">
        <w:rPr>
          <w:rFonts w:ascii="Calibri" w:hAnsi="Calibri" w:cs="Calibri" w:hint="eastAsia"/>
          <w:sz w:val="22"/>
        </w:rPr>
        <w:t xml:space="preserve">: </w:t>
      </w:r>
      <w:r w:rsidRPr="004A6FCF">
        <w:rPr>
          <w:rFonts w:ascii="Calibri" w:hAnsi="Calibri" w:cs="Calibri"/>
          <w:sz w:val="22"/>
        </w:rPr>
        <w:t xml:space="preserve">If the SL transmission does not use SL HARQ feedback (if supported by RAN2), the UE reports NACK to request further resources for blind retransmission and ACK otherwise. </w:t>
      </w:r>
      <w:r>
        <w:rPr>
          <w:rFonts w:ascii="Calibri" w:hAnsi="Calibri" w:cs="Calibri"/>
          <w:sz w:val="22"/>
        </w:rPr>
        <w:t xml:space="preserve">In this case, </w:t>
      </w:r>
      <w:r w:rsidR="00D044EC" w:rsidRPr="00D044EC">
        <w:rPr>
          <w:rFonts w:ascii="Calibri" w:hAnsi="Calibri" w:cs="Calibri"/>
          <w:sz w:val="22"/>
        </w:rPr>
        <w:t>the priority of “PUCCH carrying SL HARQ reporting” is defined as</w:t>
      </w:r>
    </w:p>
    <w:p w14:paraId="217EBDCE" w14:textId="142AD46D" w:rsidR="004A6FCF" w:rsidRPr="004A6FCF" w:rsidRDefault="004A6FCF" w:rsidP="002D7E23">
      <w:pPr>
        <w:widowControl/>
        <w:numPr>
          <w:ilvl w:val="0"/>
          <w:numId w:val="6"/>
        </w:numPr>
        <w:spacing w:line="264" w:lineRule="auto"/>
        <w:rPr>
          <w:rFonts w:ascii="Calibri" w:eastAsia="Malgun Gothic" w:hAnsi="Calibri" w:cs="Calibri"/>
          <w:sz w:val="22"/>
          <w:szCs w:val="22"/>
        </w:rPr>
      </w:pPr>
      <w:r w:rsidRPr="004A6FCF">
        <w:rPr>
          <w:rFonts w:ascii="Calibri" w:eastAsia="Malgun Gothic" w:hAnsi="Calibri" w:cs="Calibri"/>
          <w:sz w:val="22"/>
          <w:szCs w:val="22"/>
        </w:rPr>
        <w:t>Option</w:t>
      </w:r>
      <w:r>
        <w:rPr>
          <w:rFonts w:ascii="Calibri" w:eastAsia="Malgun Gothic" w:hAnsi="Calibri" w:cs="Calibri" w:hint="eastAsia"/>
          <w:sz w:val="22"/>
          <w:szCs w:val="22"/>
        </w:rPr>
        <w:t xml:space="preserve"> 3</w:t>
      </w:r>
      <w:r w:rsidRPr="004A6FCF">
        <w:rPr>
          <w:rFonts w:ascii="Calibri" w:eastAsia="Malgun Gothic" w:hAnsi="Calibri" w:cs="Calibri" w:hint="eastAsia"/>
          <w:sz w:val="22"/>
          <w:szCs w:val="22"/>
        </w:rPr>
        <w:t xml:space="preserve">-1: </w:t>
      </w:r>
      <w:r w:rsidRPr="004A6FCF">
        <w:rPr>
          <w:rFonts w:ascii="Calibri" w:eastAsia="Malgun Gothic" w:hAnsi="Calibri" w:cs="Calibri"/>
          <w:sz w:val="22"/>
          <w:szCs w:val="22"/>
        </w:rPr>
        <w:t>The smallest priority value</w:t>
      </w:r>
      <w:r w:rsidR="002D7E23">
        <w:rPr>
          <w:rFonts w:ascii="Calibri" w:eastAsia="Malgun Gothic" w:hAnsi="Calibri" w:cs="Calibri"/>
          <w:sz w:val="22"/>
          <w:szCs w:val="22"/>
        </w:rPr>
        <w:t xml:space="preserve"> </w:t>
      </w:r>
      <w:r w:rsidR="002D7E23" w:rsidRPr="002D7E23">
        <w:rPr>
          <w:rFonts w:ascii="Calibri" w:eastAsia="Malgun Gothic" w:hAnsi="Calibri" w:cs="Calibri"/>
          <w:sz w:val="22"/>
          <w:szCs w:val="22"/>
        </w:rPr>
        <w:t xml:space="preserve">among </w:t>
      </w:r>
      <w:r w:rsidR="002D7E23">
        <w:rPr>
          <w:rFonts w:ascii="Calibri" w:eastAsia="Malgun Gothic" w:hAnsi="Calibri" w:cs="Calibri"/>
          <w:sz w:val="22"/>
          <w:szCs w:val="22"/>
        </w:rPr>
        <w:t xml:space="preserve">the </w:t>
      </w:r>
      <w:r w:rsidR="002D7E23" w:rsidRPr="002D7E23">
        <w:rPr>
          <w:rFonts w:ascii="Calibri" w:eastAsia="Malgun Gothic" w:hAnsi="Calibri" w:cs="Calibri"/>
          <w:sz w:val="22"/>
          <w:szCs w:val="22"/>
        </w:rPr>
        <w:t>possible values for the grant</w:t>
      </w:r>
    </w:p>
    <w:p w14:paraId="16444B46" w14:textId="4A242367" w:rsidR="004A6FCF" w:rsidRPr="004A6FCF" w:rsidRDefault="004A6FCF" w:rsidP="002D7E23">
      <w:pPr>
        <w:widowControl/>
        <w:numPr>
          <w:ilvl w:val="0"/>
          <w:numId w:val="6"/>
        </w:numPr>
        <w:spacing w:line="264" w:lineRule="auto"/>
        <w:rPr>
          <w:rFonts w:ascii="Calibri" w:eastAsia="Malgun Gothic" w:hAnsi="Calibri" w:cs="Calibri"/>
          <w:sz w:val="22"/>
          <w:szCs w:val="22"/>
        </w:rPr>
      </w:pPr>
      <w:r w:rsidRPr="004A6FCF">
        <w:rPr>
          <w:rFonts w:ascii="Calibri" w:eastAsia="Malgun Gothic" w:hAnsi="Calibri" w:cs="Calibri"/>
          <w:sz w:val="22"/>
          <w:szCs w:val="22"/>
        </w:rPr>
        <w:t xml:space="preserve">Option </w:t>
      </w:r>
      <w:r>
        <w:rPr>
          <w:rFonts w:ascii="Calibri" w:eastAsia="Malgun Gothic" w:hAnsi="Calibri" w:cs="Calibri"/>
          <w:sz w:val="22"/>
          <w:szCs w:val="22"/>
        </w:rPr>
        <w:t>3</w:t>
      </w:r>
      <w:r w:rsidRPr="004A6FCF">
        <w:rPr>
          <w:rFonts w:ascii="Calibri" w:eastAsia="Malgun Gothic" w:hAnsi="Calibri" w:cs="Calibri"/>
          <w:sz w:val="22"/>
          <w:szCs w:val="22"/>
        </w:rPr>
        <w:t xml:space="preserve">-2: The largest priority value </w:t>
      </w:r>
      <w:r w:rsidR="002D7E23" w:rsidRPr="002D7E23">
        <w:rPr>
          <w:rFonts w:ascii="Calibri" w:eastAsia="Malgun Gothic" w:hAnsi="Calibri" w:cs="Calibri"/>
          <w:sz w:val="22"/>
          <w:szCs w:val="22"/>
        </w:rPr>
        <w:t>among the possible values for the grant</w:t>
      </w:r>
    </w:p>
    <w:p w14:paraId="55088230" w14:textId="047381B9" w:rsidR="004A6FCF" w:rsidRPr="004A6FCF" w:rsidRDefault="004A6FCF" w:rsidP="004A6FCF">
      <w:pPr>
        <w:widowControl/>
        <w:numPr>
          <w:ilvl w:val="0"/>
          <w:numId w:val="6"/>
        </w:numPr>
        <w:spacing w:line="264" w:lineRule="auto"/>
        <w:rPr>
          <w:rFonts w:ascii="Calibri" w:eastAsia="Malgun Gothic" w:hAnsi="Calibri" w:cs="Calibri"/>
          <w:sz w:val="22"/>
          <w:szCs w:val="22"/>
        </w:rPr>
      </w:pPr>
      <w:r>
        <w:rPr>
          <w:rFonts w:ascii="Calibri" w:eastAsia="Malgun Gothic" w:hAnsi="Calibri" w:cs="Calibri"/>
          <w:sz w:val="22"/>
          <w:szCs w:val="22"/>
        </w:rPr>
        <w:t>Option 3</w:t>
      </w:r>
      <w:r w:rsidRPr="004A6FCF">
        <w:rPr>
          <w:rFonts w:ascii="Calibri" w:eastAsia="Malgun Gothic" w:hAnsi="Calibri" w:cs="Calibri"/>
          <w:sz w:val="22"/>
          <w:szCs w:val="22"/>
        </w:rPr>
        <w:t>-3: A (pre-)configured priority value</w:t>
      </w:r>
    </w:p>
    <w:p w14:paraId="1B84BFC9" w14:textId="61A48096" w:rsidR="004A6FCF" w:rsidRDefault="004A6FCF" w:rsidP="004A6FCF">
      <w:pPr>
        <w:widowControl/>
        <w:numPr>
          <w:ilvl w:val="0"/>
          <w:numId w:val="6"/>
        </w:numPr>
        <w:spacing w:line="264" w:lineRule="auto"/>
        <w:rPr>
          <w:rFonts w:ascii="Calibri" w:eastAsia="Malgun Gothic" w:hAnsi="Calibri" w:cs="Calibri"/>
          <w:sz w:val="22"/>
          <w:szCs w:val="22"/>
        </w:rPr>
      </w:pPr>
      <w:r>
        <w:rPr>
          <w:rFonts w:ascii="Calibri" w:eastAsia="Malgun Gothic" w:hAnsi="Calibri" w:cs="Calibri"/>
          <w:sz w:val="22"/>
          <w:szCs w:val="22"/>
        </w:rPr>
        <w:t>Option 3</w:t>
      </w:r>
      <w:r w:rsidRPr="004A6FCF">
        <w:rPr>
          <w:rFonts w:ascii="Calibri" w:eastAsia="Malgun Gothic" w:hAnsi="Calibri" w:cs="Calibri"/>
          <w:sz w:val="22"/>
          <w:szCs w:val="22"/>
        </w:rPr>
        <w:t>-4: The priority value of the associated PSSCH</w:t>
      </w:r>
    </w:p>
    <w:p w14:paraId="42774966" w14:textId="2FCD6018" w:rsidR="004A6FCF" w:rsidRPr="004A6FCF" w:rsidRDefault="004A6FCF" w:rsidP="004A6FCF">
      <w:pPr>
        <w:widowControl/>
        <w:numPr>
          <w:ilvl w:val="0"/>
          <w:numId w:val="6"/>
        </w:numPr>
        <w:spacing w:line="264" w:lineRule="auto"/>
        <w:rPr>
          <w:rFonts w:ascii="Calibri" w:eastAsia="Malgun Gothic" w:hAnsi="Calibri" w:cs="Calibri"/>
          <w:sz w:val="22"/>
          <w:szCs w:val="22"/>
        </w:rPr>
      </w:pPr>
      <w:r>
        <w:rPr>
          <w:rFonts w:ascii="Calibri" w:eastAsia="Malgun Gothic" w:hAnsi="Calibri" w:cs="Calibri"/>
          <w:sz w:val="22"/>
          <w:szCs w:val="22"/>
        </w:rPr>
        <w:t xml:space="preserve">Option 3-5: </w:t>
      </w:r>
      <w:r w:rsidRPr="004A6FCF">
        <w:rPr>
          <w:rFonts w:ascii="Calibri" w:eastAsia="Malgun Gothic" w:hAnsi="Calibri" w:cs="Calibri"/>
          <w:sz w:val="22"/>
          <w:szCs w:val="22"/>
        </w:rPr>
        <w:t>Others (please specify)</w:t>
      </w:r>
    </w:p>
    <w:p w14:paraId="0AE11F12" w14:textId="08146266" w:rsidR="004A6FCF" w:rsidRPr="004A6FCF" w:rsidRDefault="004A6FCF" w:rsidP="004A6FCF">
      <w:pPr>
        <w:widowControl/>
        <w:rPr>
          <w:rFonts w:ascii="Calibri" w:hAnsi="Calibri" w:cs="Calibri"/>
          <w:sz w:val="22"/>
        </w:r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1226"/>
        <w:gridCol w:w="1463"/>
        <w:gridCol w:w="6327"/>
      </w:tblGrid>
      <w:tr w:rsidR="004A6FCF" w:rsidRPr="004A6FCF" w14:paraId="4919DD95" w14:textId="77777777" w:rsidTr="00953D86">
        <w:tc>
          <w:tcPr>
            <w:tcW w:w="1226" w:type="dxa"/>
          </w:tcPr>
          <w:p w14:paraId="79719F0C" w14:textId="77777777" w:rsidR="004A6FCF" w:rsidRPr="004A6FCF" w:rsidRDefault="004A6FCF" w:rsidP="004A6FCF">
            <w:pPr>
              <w:widowControl/>
              <w:rPr>
                <w:rFonts w:ascii="Calibri" w:hAnsi="Calibri" w:cs="Calibri"/>
                <w:sz w:val="22"/>
              </w:rPr>
            </w:pPr>
            <w:r w:rsidRPr="004A6FCF"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1463" w:type="dxa"/>
          </w:tcPr>
          <w:p w14:paraId="16EF8154" w14:textId="4181B3F5" w:rsidR="004A6FCF" w:rsidRPr="004A6FCF" w:rsidRDefault="004A6FCF" w:rsidP="004A6FCF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Preferred option</w:t>
            </w:r>
          </w:p>
        </w:tc>
        <w:tc>
          <w:tcPr>
            <w:tcW w:w="6327" w:type="dxa"/>
          </w:tcPr>
          <w:p w14:paraId="7D4131A1" w14:textId="77777777" w:rsidR="004A6FCF" w:rsidRPr="004A6FCF" w:rsidRDefault="004A6FCF" w:rsidP="004A6FCF">
            <w:pPr>
              <w:widowControl/>
              <w:rPr>
                <w:rFonts w:ascii="Calibri" w:hAnsi="Calibri" w:cs="Calibri"/>
                <w:sz w:val="22"/>
              </w:rPr>
            </w:pPr>
            <w:r w:rsidRPr="004A6FCF">
              <w:rPr>
                <w:rFonts w:ascii="Calibri" w:hAnsi="Calibri" w:cs="Calibri" w:hint="eastAsia"/>
                <w:sz w:val="22"/>
              </w:rPr>
              <w:t>Comment</w:t>
            </w:r>
          </w:p>
        </w:tc>
      </w:tr>
      <w:tr w:rsidR="004A6FCF" w:rsidRPr="004A6FCF" w14:paraId="52ACC13C" w14:textId="77777777" w:rsidTr="00953D86">
        <w:tc>
          <w:tcPr>
            <w:tcW w:w="1226" w:type="dxa"/>
          </w:tcPr>
          <w:p w14:paraId="00566CC8" w14:textId="157C510C" w:rsidR="004A6FCF" w:rsidRPr="004A6FCF" w:rsidRDefault="00AC2565" w:rsidP="004A6FCF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Intel</w:t>
            </w:r>
          </w:p>
        </w:tc>
        <w:tc>
          <w:tcPr>
            <w:tcW w:w="1463" w:type="dxa"/>
          </w:tcPr>
          <w:p w14:paraId="0E97EB5B" w14:textId="258EFDDC" w:rsidR="004A6FCF" w:rsidRPr="004A6FCF" w:rsidRDefault="00AC2565" w:rsidP="004A6FCF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3-4</w:t>
            </w:r>
          </w:p>
        </w:tc>
        <w:tc>
          <w:tcPr>
            <w:tcW w:w="6327" w:type="dxa"/>
          </w:tcPr>
          <w:p w14:paraId="752CCC76" w14:textId="7D8DBEA4" w:rsidR="004A6FCF" w:rsidRPr="004A6FCF" w:rsidRDefault="00AC2565" w:rsidP="004A6FCF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Since a UE has PSSCH for transmission, the rule to assign it to the corresponding PUCCH can be applied</w:t>
            </w:r>
          </w:p>
        </w:tc>
      </w:tr>
      <w:tr w:rsidR="004A6FCF" w:rsidRPr="004A6FCF" w14:paraId="3E834F77" w14:textId="77777777" w:rsidTr="00953D86">
        <w:tc>
          <w:tcPr>
            <w:tcW w:w="1226" w:type="dxa"/>
          </w:tcPr>
          <w:p w14:paraId="487DFC47" w14:textId="77777777" w:rsidR="004A6FCF" w:rsidRPr="004A6FCF" w:rsidRDefault="004A6FCF" w:rsidP="004A6FCF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244415B3" w14:textId="77777777" w:rsidR="004A6FCF" w:rsidRPr="004A6FCF" w:rsidRDefault="004A6FCF" w:rsidP="004A6FCF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630128B3" w14:textId="77777777" w:rsidR="004A6FCF" w:rsidRPr="004A6FCF" w:rsidRDefault="004A6FCF" w:rsidP="004A6FCF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4A6FCF" w:rsidRPr="004A6FCF" w14:paraId="7F827201" w14:textId="77777777" w:rsidTr="00953D86">
        <w:tc>
          <w:tcPr>
            <w:tcW w:w="1226" w:type="dxa"/>
          </w:tcPr>
          <w:p w14:paraId="4E8C6C69" w14:textId="77777777" w:rsidR="004A6FCF" w:rsidRPr="004A6FCF" w:rsidRDefault="004A6FCF" w:rsidP="004A6FCF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7C27CC5C" w14:textId="77777777" w:rsidR="004A6FCF" w:rsidRPr="004A6FCF" w:rsidRDefault="004A6FCF" w:rsidP="004A6FCF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1DD7EBEC" w14:textId="77777777" w:rsidR="004A6FCF" w:rsidRPr="004A6FCF" w:rsidRDefault="004A6FCF" w:rsidP="004A6FCF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4A6FCF" w:rsidRPr="004A6FCF" w14:paraId="6258A96B" w14:textId="77777777" w:rsidTr="00953D86">
        <w:tc>
          <w:tcPr>
            <w:tcW w:w="1226" w:type="dxa"/>
          </w:tcPr>
          <w:p w14:paraId="4A5C962F" w14:textId="77777777" w:rsidR="004A6FCF" w:rsidRPr="004A6FCF" w:rsidRDefault="004A6FCF" w:rsidP="004A6FCF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5CFA72CC" w14:textId="77777777" w:rsidR="004A6FCF" w:rsidRPr="004A6FCF" w:rsidRDefault="004A6FCF" w:rsidP="004A6FCF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0F12E144" w14:textId="77777777" w:rsidR="004A6FCF" w:rsidRPr="004A6FCF" w:rsidRDefault="004A6FCF" w:rsidP="004A6FCF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4A6FCF" w:rsidRPr="004A6FCF" w14:paraId="7968D1B6" w14:textId="77777777" w:rsidTr="00953D86">
        <w:tc>
          <w:tcPr>
            <w:tcW w:w="1226" w:type="dxa"/>
          </w:tcPr>
          <w:p w14:paraId="7E686527" w14:textId="77777777" w:rsidR="004A6FCF" w:rsidRPr="004A6FCF" w:rsidRDefault="004A6FCF" w:rsidP="004A6FCF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05FD8FF8" w14:textId="77777777" w:rsidR="004A6FCF" w:rsidRPr="004A6FCF" w:rsidRDefault="004A6FCF" w:rsidP="004A6FCF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6B88C7E0" w14:textId="77777777" w:rsidR="004A6FCF" w:rsidRPr="004A6FCF" w:rsidRDefault="004A6FCF" w:rsidP="004A6FCF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4A6FCF" w:rsidRPr="004A6FCF" w14:paraId="5FF4FD51" w14:textId="77777777" w:rsidTr="00953D86">
        <w:tc>
          <w:tcPr>
            <w:tcW w:w="1226" w:type="dxa"/>
          </w:tcPr>
          <w:p w14:paraId="45421E57" w14:textId="77777777" w:rsidR="004A6FCF" w:rsidRPr="004A6FCF" w:rsidRDefault="004A6FCF" w:rsidP="004A6FCF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1492C6C0" w14:textId="77777777" w:rsidR="004A6FCF" w:rsidRPr="004A6FCF" w:rsidRDefault="004A6FCF" w:rsidP="004A6FCF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5DDF70BD" w14:textId="77777777" w:rsidR="004A6FCF" w:rsidRPr="004A6FCF" w:rsidRDefault="004A6FCF" w:rsidP="004A6FCF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4A6FCF" w:rsidRPr="004A6FCF" w14:paraId="23244ED2" w14:textId="77777777" w:rsidTr="00953D86">
        <w:tc>
          <w:tcPr>
            <w:tcW w:w="1226" w:type="dxa"/>
          </w:tcPr>
          <w:p w14:paraId="54A6F387" w14:textId="77777777" w:rsidR="004A6FCF" w:rsidRPr="004A6FCF" w:rsidRDefault="004A6FCF" w:rsidP="004A6FCF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23D9597D" w14:textId="77777777" w:rsidR="004A6FCF" w:rsidRPr="004A6FCF" w:rsidRDefault="004A6FCF" w:rsidP="004A6FCF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644AC2E9" w14:textId="77777777" w:rsidR="004A6FCF" w:rsidRPr="004A6FCF" w:rsidRDefault="004A6FCF" w:rsidP="004A6FCF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</w:tbl>
    <w:p w14:paraId="42F09087" w14:textId="77777777" w:rsidR="004A6FCF" w:rsidRDefault="004A6FCF" w:rsidP="004A6FCF">
      <w:pPr>
        <w:widowControl/>
        <w:rPr>
          <w:rFonts w:ascii="Calibri" w:hAnsi="Calibri" w:cs="Calibri"/>
          <w:sz w:val="22"/>
        </w:rPr>
      </w:pPr>
    </w:p>
    <w:p w14:paraId="7EE5EFAD" w14:textId="54E3C42F" w:rsidR="00934BA0" w:rsidRPr="004A6FCF" w:rsidRDefault="00934BA0" w:rsidP="004A6FCF">
      <w:pPr>
        <w:widowControl/>
        <w:rPr>
          <w:rFonts w:ascii="Calibri" w:hAnsi="Calibri" w:cs="Calibri"/>
          <w:sz w:val="22"/>
        </w:rPr>
      </w:pPr>
      <w:r>
        <w:rPr>
          <w:rFonts w:ascii="Calibri" w:hAnsi="Calibri" w:cs="Calibri" w:hint="eastAsia"/>
          <w:sz w:val="22"/>
        </w:rPr>
        <w:t xml:space="preserve">Q4: If </w:t>
      </w:r>
      <w:r w:rsidRPr="00934BA0">
        <w:rPr>
          <w:rFonts w:ascii="Calibri" w:hAnsi="Calibri" w:cs="Calibri"/>
          <w:sz w:val="22"/>
        </w:rPr>
        <w:t>the maximum number o</w:t>
      </w:r>
      <w:r>
        <w:rPr>
          <w:rFonts w:ascii="Calibri" w:hAnsi="Calibri" w:cs="Calibri"/>
          <w:sz w:val="22"/>
        </w:rPr>
        <w:t xml:space="preserve">f HARQ re-transmissions is reached for a TB, </w:t>
      </w:r>
      <w:r w:rsidRPr="00934BA0">
        <w:rPr>
          <w:rFonts w:ascii="Calibri" w:hAnsi="Calibri" w:cs="Calibri"/>
          <w:sz w:val="22"/>
        </w:rPr>
        <w:t>the UE sends one bit on the UL resources for SL HARQ-ACK reporting</w:t>
      </w:r>
      <w:r>
        <w:rPr>
          <w:rFonts w:ascii="Calibri" w:hAnsi="Calibri" w:cs="Calibri"/>
          <w:sz w:val="22"/>
        </w:rPr>
        <w:t xml:space="preserve">. In this case, </w:t>
      </w:r>
      <w:r w:rsidRPr="00934BA0">
        <w:rPr>
          <w:rFonts w:ascii="Calibri" w:hAnsi="Calibri" w:cs="Calibri"/>
          <w:sz w:val="22"/>
        </w:rPr>
        <w:t>the priority of “PUCCH carrying SL HARQ reporting” is defined as</w:t>
      </w:r>
    </w:p>
    <w:p w14:paraId="7AD09B14" w14:textId="7496B165" w:rsidR="00934BA0" w:rsidRPr="00934BA0" w:rsidRDefault="00934BA0" w:rsidP="002D7E23">
      <w:pPr>
        <w:widowControl/>
        <w:numPr>
          <w:ilvl w:val="0"/>
          <w:numId w:val="6"/>
        </w:numPr>
        <w:spacing w:line="264" w:lineRule="auto"/>
        <w:rPr>
          <w:rFonts w:ascii="Calibri" w:eastAsia="Malgun Gothic" w:hAnsi="Calibri" w:cs="Calibri"/>
          <w:sz w:val="22"/>
          <w:szCs w:val="22"/>
        </w:rPr>
      </w:pPr>
      <w:r w:rsidRPr="00934BA0">
        <w:rPr>
          <w:rFonts w:ascii="Calibri" w:eastAsia="Malgun Gothic" w:hAnsi="Calibri" w:cs="Calibri"/>
          <w:sz w:val="22"/>
          <w:szCs w:val="22"/>
        </w:rPr>
        <w:t>Option</w:t>
      </w:r>
      <w:r w:rsidRPr="00934BA0">
        <w:rPr>
          <w:rFonts w:ascii="Calibri" w:eastAsia="Malgun Gothic" w:hAnsi="Calibri" w:cs="Calibri" w:hint="eastAsia"/>
          <w:sz w:val="22"/>
          <w:szCs w:val="22"/>
        </w:rPr>
        <w:t xml:space="preserve"> 3-1: </w:t>
      </w:r>
      <w:r w:rsidRPr="00934BA0">
        <w:rPr>
          <w:rFonts w:ascii="Calibri" w:eastAsia="Malgun Gothic" w:hAnsi="Calibri" w:cs="Calibri"/>
          <w:sz w:val="22"/>
          <w:szCs w:val="22"/>
        </w:rPr>
        <w:t>The smallest priority value</w:t>
      </w:r>
      <w:r w:rsidR="002D7E23">
        <w:rPr>
          <w:rFonts w:ascii="Calibri" w:eastAsia="Malgun Gothic" w:hAnsi="Calibri" w:cs="Calibri"/>
          <w:sz w:val="22"/>
          <w:szCs w:val="22"/>
        </w:rPr>
        <w:t xml:space="preserve"> </w:t>
      </w:r>
      <w:r w:rsidR="002D7E23" w:rsidRPr="002D7E23">
        <w:rPr>
          <w:rFonts w:ascii="Calibri" w:eastAsia="Malgun Gothic" w:hAnsi="Calibri" w:cs="Calibri"/>
          <w:sz w:val="22"/>
          <w:szCs w:val="22"/>
        </w:rPr>
        <w:t>among the possible values for the grant</w:t>
      </w:r>
    </w:p>
    <w:p w14:paraId="2FDA3B23" w14:textId="5420542B" w:rsidR="00934BA0" w:rsidRPr="00934BA0" w:rsidRDefault="00934BA0" w:rsidP="002D7E23">
      <w:pPr>
        <w:widowControl/>
        <w:numPr>
          <w:ilvl w:val="0"/>
          <w:numId w:val="6"/>
        </w:numPr>
        <w:spacing w:line="264" w:lineRule="auto"/>
        <w:rPr>
          <w:rFonts w:ascii="Calibri" w:eastAsia="Malgun Gothic" w:hAnsi="Calibri" w:cs="Calibri"/>
          <w:sz w:val="22"/>
          <w:szCs w:val="22"/>
        </w:rPr>
      </w:pPr>
      <w:r w:rsidRPr="00934BA0">
        <w:rPr>
          <w:rFonts w:ascii="Calibri" w:eastAsia="Malgun Gothic" w:hAnsi="Calibri" w:cs="Calibri"/>
          <w:sz w:val="22"/>
          <w:szCs w:val="22"/>
        </w:rPr>
        <w:t>Option 3-2: The largest priority value</w:t>
      </w:r>
      <w:r w:rsidR="002D7E23">
        <w:rPr>
          <w:rFonts w:ascii="Calibri" w:eastAsia="Malgun Gothic" w:hAnsi="Calibri" w:cs="Calibri"/>
          <w:sz w:val="22"/>
          <w:szCs w:val="22"/>
        </w:rPr>
        <w:t xml:space="preserve"> </w:t>
      </w:r>
      <w:r w:rsidR="002D7E23" w:rsidRPr="002D7E23">
        <w:rPr>
          <w:rFonts w:ascii="Calibri" w:eastAsia="Malgun Gothic" w:hAnsi="Calibri" w:cs="Calibri"/>
          <w:sz w:val="22"/>
          <w:szCs w:val="22"/>
        </w:rPr>
        <w:t>among the possible values for the grant</w:t>
      </w:r>
    </w:p>
    <w:p w14:paraId="621B84B4" w14:textId="77777777" w:rsidR="00934BA0" w:rsidRPr="00934BA0" w:rsidRDefault="00934BA0" w:rsidP="00934BA0">
      <w:pPr>
        <w:widowControl/>
        <w:numPr>
          <w:ilvl w:val="0"/>
          <w:numId w:val="6"/>
        </w:numPr>
        <w:spacing w:line="264" w:lineRule="auto"/>
        <w:rPr>
          <w:rFonts w:ascii="Calibri" w:eastAsia="Malgun Gothic" w:hAnsi="Calibri" w:cs="Calibri"/>
          <w:sz w:val="22"/>
          <w:szCs w:val="22"/>
        </w:rPr>
      </w:pPr>
      <w:r w:rsidRPr="00934BA0">
        <w:rPr>
          <w:rFonts w:ascii="Calibri" w:eastAsia="Malgun Gothic" w:hAnsi="Calibri" w:cs="Calibri"/>
          <w:sz w:val="22"/>
          <w:szCs w:val="22"/>
        </w:rPr>
        <w:t>Option 3-3: A (pre-)configured priority value</w:t>
      </w:r>
    </w:p>
    <w:p w14:paraId="54BEE92C" w14:textId="77777777" w:rsidR="00934BA0" w:rsidRPr="00934BA0" w:rsidRDefault="00934BA0" w:rsidP="00934BA0">
      <w:pPr>
        <w:widowControl/>
        <w:numPr>
          <w:ilvl w:val="0"/>
          <w:numId w:val="6"/>
        </w:numPr>
        <w:spacing w:line="264" w:lineRule="auto"/>
        <w:rPr>
          <w:rFonts w:ascii="Calibri" w:eastAsia="Malgun Gothic" w:hAnsi="Calibri" w:cs="Calibri"/>
          <w:sz w:val="22"/>
          <w:szCs w:val="22"/>
        </w:rPr>
      </w:pPr>
      <w:r w:rsidRPr="00934BA0">
        <w:rPr>
          <w:rFonts w:ascii="Calibri" w:eastAsia="Malgun Gothic" w:hAnsi="Calibri" w:cs="Calibri"/>
          <w:sz w:val="22"/>
          <w:szCs w:val="22"/>
        </w:rPr>
        <w:t>Option 3-4: The priority value of the associated PSSCH</w:t>
      </w:r>
    </w:p>
    <w:p w14:paraId="3B041985" w14:textId="77777777" w:rsidR="00934BA0" w:rsidRPr="00934BA0" w:rsidRDefault="00934BA0" w:rsidP="00934BA0">
      <w:pPr>
        <w:widowControl/>
        <w:numPr>
          <w:ilvl w:val="0"/>
          <w:numId w:val="6"/>
        </w:numPr>
        <w:spacing w:line="264" w:lineRule="auto"/>
        <w:rPr>
          <w:rFonts w:ascii="Calibri" w:eastAsia="Malgun Gothic" w:hAnsi="Calibri" w:cs="Calibri"/>
          <w:sz w:val="22"/>
          <w:szCs w:val="22"/>
        </w:rPr>
      </w:pPr>
      <w:r w:rsidRPr="00934BA0">
        <w:rPr>
          <w:rFonts w:ascii="Calibri" w:eastAsia="Malgun Gothic" w:hAnsi="Calibri" w:cs="Calibri"/>
          <w:sz w:val="22"/>
          <w:szCs w:val="22"/>
        </w:rPr>
        <w:t>Option 3-5: Others (please specify)</w:t>
      </w:r>
    </w:p>
    <w:p w14:paraId="49DA0A93" w14:textId="77777777" w:rsidR="004A6FCF" w:rsidRPr="00934BA0" w:rsidRDefault="004A6FCF" w:rsidP="00934BA0">
      <w:pPr>
        <w:widowControl/>
        <w:rPr>
          <w:rFonts w:ascii="Calibri" w:hAnsi="Calibri" w:cs="Calibri"/>
          <w:sz w:val="22"/>
        </w:r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1226"/>
        <w:gridCol w:w="1463"/>
        <w:gridCol w:w="6327"/>
      </w:tblGrid>
      <w:tr w:rsidR="00934BA0" w:rsidRPr="004A6FCF" w14:paraId="04B984F8" w14:textId="77777777" w:rsidTr="00953D86">
        <w:tc>
          <w:tcPr>
            <w:tcW w:w="1226" w:type="dxa"/>
          </w:tcPr>
          <w:p w14:paraId="4F974990" w14:textId="77777777" w:rsidR="00934BA0" w:rsidRPr="004A6FCF" w:rsidRDefault="00934BA0" w:rsidP="00953D86">
            <w:pPr>
              <w:widowControl/>
              <w:rPr>
                <w:rFonts w:ascii="Calibri" w:hAnsi="Calibri" w:cs="Calibri"/>
                <w:sz w:val="22"/>
              </w:rPr>
            </w:pPr>
            <w:r w:rsidRPr="004A6FCF"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1463" w:type="dxa"/>
          </w:tcPr>
          <w:p w14:paraId="79EDF8FE" w14:textId="77777777" w:rsidR="00934BA0" w:rsidRPr="004A6FCF" w:rsidRDefault="00934BA0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Preferred option</w:t>
            </w:r>
          </w:p>
        </w:tc>
        <w:tc>
          <w:tcPr>
            <w:tcW w:w="6327" w:type="dxa"/>
          </w:tcPr>
          <w:p w14:paraId="397626C1" w14:textId="77777777" w:rsidR="00934BA0" w:rsidRPr="004A6FCF" w:rsidRDefault="00934BA0" w:rsidP="00953D86">
            <w:pPr>
              <w:widowControl/>
              <w:rPr>
                <w:rFonts w:ascii="Calibri" w:hAnsi="Calibri" w:cs="Calibri"/>
                <w:sz w:val="22"/>
              </w:rPr>
            </w:pPr>
            <w:r w:rsidRPr="004A6FCF">
              <w:rPr>
                <w:rFonts w:ascii="Calibri" w:hAnsi="Calibri" w:cs="Calibri" w:hint="eastAsia"/>
                <w:sz w:val="22"/>
              </w:rPr>
              <w:t>Comment</w:t>
            </w:r>
          </w:p>
        </w:tc>
      </w:tr>
      <w:tr w:rsidR="00934BA0" w:rsidRPr="004A6FCF" w14:paraId="5135031A" w14:textId="77777777" w:rsidTr="00953D86">
        <w:tc>
          <w:tcPr>
            <w:tcW w:w="1226" w:type="dxa"/>
          </w:tcPr>
          <w:p w14:paraId="5C2EE32D" w14:textId="5E320126" w:rsidR="00934BA0" w:rsidRPr="004A6FCF" w:rsidRDefault="00AC2565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Intel</w:t>
            </w:r>
          </w:p>
        </w:tc>
        <w:tc>
          <w:tcPr>
            <w:tcW w:w="1463" w:type="dxa"/>
          </w:tcPr>
          <w:p w14:paraId="0DCE2153" w14:textId="4E1F12F8" w:rsidR="00934BA0" w:rsidRPr="004A6FCF" w:rsidRDefault="00AC2565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3-4</w:t>
            </w:r>
          </w:p>
        </w:tc>
        <w:tc>
          <w:tcPr>
            <w:tcW w:w="6327" w:type="dxa"/>
          </w:tcPr>
          <w:p w14:paraId="37E116D0" w14:textId="26D0E5A6" w:rsidR="00934BA0" w:rsidRPr="004A6FCF" w:rsidRDefault="00AC2565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Same as Q3</w:t>
            </w:r>
          </w:p>
        </w:tc>
      </w:tr>
      <w:tr w:rsidR="00934BA0" w:rsidRPr="004A6FCF" w14:paraId="6EDA092E" w14:textId="77777777" w:rsidTr="00953D86">
        <w:tc>
          <w:tcPr>
            <w:tcW w:w="1226" w:type="dxa"/>
          </w:tcPr>
          <w:p w14:paraId="79C4D89B" w14:textId="77777777" w:rsidR="00934BA0" w:rsidRPr="004A6FCF" w:rsidRDefault="00934BA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0FB69C30" w14:textId="77777777" w:rsidR="00934BA0" w:rsidRPr="004A6FCF" w:rsidRDefault="00934BA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6B9283E0" w14:textId="77777777" w:rsidR="00934BA0" w:rsidRPr="004A6FCF" w:rsidRDefault="00934BA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934BA0" w:rsidRPr="004A6FCF" w14:paraId="3848E5CF" w14:textId="77777777" w:rsidTr="00953D86">
        <w:tc>
          <w:tcPr>
            <w:tcW w:w="1226" w:type="dxa"/>
          </w:tcPr>
          <w:p w14:paraId="3D9F1DA0" w14:textId="77777777" w:rsidR="00934BA0" w:rsidRPr="004A6FCF" w:rsidRDefault="00934BA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1C405CF7" w14:textId="77777777" w:rsidR="00934BA0" w:rsidRPr="004A6FCF" w:rsidRDefault="00934BA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6C3B4166" w14:textId="77777777" w:rsidR="00934BA0" w:rsidRPr="004A6FCF" w:rsidRDefault="00934BA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934BA0" w:rsidRPr="004A6FCF" w14:paraId="5D441C91" w14:textId="77777777" w:rsidTr="00953D86">
        <w:tc>
          <w:tcPr>
            <w:tcW w:w="1226" w:type="dxa"/>
          </w:tcPr>
          <w:p w14:paraId="5FA5047F" w14:textId="77777777" w:rsidR="00934BA0" w:rsidRPr="004A6FCF" w:rsidRDefault="00934BA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58AA7538" w14:textId="77777777" w:rsidR="00934BA0" w:rsidRPr="004A6FCF" w:rsidRDefault="00934BA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1E5FD391" w14:textId="77777777" w:rsidR="00934BA0" w:rsidRPr="004A6FCF" w:rsidRDefault="00934BA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934BA0" w:rsidRPr="004A6FCF" w14:paraId="19FF8E12" w14:textId="77777777" w:rsidTr="00953D86">
        <w:tc>
          <w:tcPr>
            <w:tcW w:w="1226" w:type="dxa"/>
          </w:tcPr>
          <w:p w14:paraId="1908DE0A" w14:textId="77777777" w:rsidR="00934BA0" w:rsidRPr="004A6FCF" w:rsidRDefault="00934BA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043AE6AD" w14:textId="77777777" w:rsidR="00934BA0" w:rsidRPr="004A6FCF" w:rsidRDefault="00934BA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62B0216F" w14:textId="77777777" w:rsidR="00934BA0" w:rsidRPr="004A6FCF" w:rsidRDefault="00934BA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934BA0" w:rsidRPr="004A6FCF" w14:paraId="0730D7F1" w14:textId="77777777" w:rsidTr="00953D86">
        <w:tc>
          <w:tcPr>
            <w:tcW w:w="1226" w:type="dxa"/>
          </w:tcPr>
          <w:p w14:paraId="7BFA0DD8" w14:textId="77777777" w:rsidR="00934BA0" w:rsidRPr="004A6FCF" w:rsidRDefault="00934BA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42F21858" w14:textId="77777777" w:rsidR="00934BA0" w:rsidRPr="004A6FCF" w:rsidRDefault="00934BA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5C9CD1FE" w14:textId="77777777" w:rsidR="00934BA0" w:rsidRPr="004A6FCF" w:rsidRDefault="00934BA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934BA0" w:rsidRPr="004A6FCF" w14:paraId="18C9D96F" w14:textId="77777777" w:rsidTr="00953D86">
        <w:tc>
          <w:tcPr>
            <w:tcW w:w="1226" w:type="dxa"/>
          </w:tcPr>
          <w:p w14:paraId="77D8E3C8" w14:textId="77777777" w:rsidR="00934BA0" w:rsidRPr="004A6FCF" w:rsidRDefault="00934BA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56A76871" w14:textId="77777777" w:rsidR="00934BA0" w:rsidRPr="004A6FCF" w:rsidRDefault="00934BA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6F5E8965" w14:textId="77777777" w:rsidR="00934BA0" w:rsidRPr="004A6FCF" w:rsidRDefault="00934BA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</w:tbl>
    <w:p w14:paraId="5A6F8DBD" w14:textId="77777777" w:rsidR="004A6FCF" w:rsidRDefault="004A6FCF" w:rsidP="00934BA0">
      <w:pPr>
        <w:widowControl/>
        <w:rPr>
          <w:rFonts w:ascii="Calibri" w:hAnsi="Calibri" w:cs="Calibri"/>
          <w:sz w:val="22"/>
        </w:rPr>
      </w:pPr>
    </w:p>
    <w:p w14:paraId="0C255D8E" w14:textId="7522AD08" w:rsidR="00FE2478" w:rsidRPr="009842B1" w:rsidRDefault="00FE2478" w:rsidP="00FE2478">
      <w:pPr>
        <w:widowControl/>
        <w:rPr>
          <w:rFonts w:ascii="Calibri" w:hAnsi="Calibri" w:cs="Calibri"/>
          <w:sz w:val="22"/>
        </w:rPr>
      </w:pPr>
      <w:r>
        <w:rPr>
          <w:rFonts w:ascii="Calibri" w:eastAsia="Malgun Gothic" w:hAnsi="Calibri" w:cs="Calibri" w:hint="eastAsia"/>
          <w:sz w:val="22"/>
          <w:szCs w:val="22"/>
        </w:rPr>
        <w:t>Q</w:t>
      </w:r>
      <w:r>
        <w:rPr>
          <w:rFonts w:ascii="Calibri" w:eastAsia="Malgun Gothic" w:hAnsi="Calibri" w:cs="Calibri"/>
          <w:sz w:val="22"/>
          <w:szCs w:val="22"/>
        </w:rPr>
        <w:t>5</w:t>
      </w:r>
      <w:r>
        <w:rPr>
          <w:rFonts w:ascii="Calibri" w:eastAsia="Malgun Gothic" w:hAnsi="Calibri" w:cs="Calibri" w:hint="eastAsia"/>
          <w:sz w:val="22"/>
          <w:szCs w:val="22"/>
        </w:rPr>
        <w:t xml:space="preserve">: </w:t>
      </w:r>
      <w:r w:rsidRPr="009842B1">
        <w:rPr>
          <w:rFonts w:ascii="Calibri" w:hAnsi="Calibri" w:cs="Calibri"/>
          <w:sz w:val="22"/>
        </w:rPr>
        <w:t>When PUCCH carrying SL HARQ reporting overlaps with PUSCH without UCI, do you agree the following proposal?</w:t>
      </w:r>
    </w:p>
    <w:p w14:paraId="1082D2C0" w14:textId="77777777" w:rsidR="00FE2478" w:rsidRPr="009842B1" w:rsidRDefault="00FE2478" w:rsidP="00FE2478">
      <w:pPr>
        <w:widowControl/>
        <w:rPr>
          <w:rFonts w:ascii="Calibri" w:hAnsi="Calibri" w:cs="Calibri"/>
          <w:sz w:val="22"/>
        </w:rPr>
      </w:pPr>
      <w:r w:rsidRPr="009842B1">
        <w:rPr>
          <w:rFonts w:ascii="Calibri" w:hAnsi="Calibri" w:cs="Calibri"/>
          <w:sz w:val="22"/>
        </w:rPr>
        <w:t>Proposal:</w:t>
      </w:r>
    </w:p>
    <w:p w14:paraId="05DBD224" w14:textId="77777777" w:rsidR="00FE2478" w:rsidRPr="009842B1" w:rsidRDefault="00FE2478" w:rsidP="00FE2478">
      <w:pPr>
        <w:widowControl/>
        <w:numPr>
          <w:ilvl w:val="0"/>
          <w:numId w:val="6"/>
        </w:numPr>
        <w:spacing w:line="264" w:lineRule="auto"/>
        <w:rPr>
          <w:rFonts w:ascii="Calibri" w:eastAsia="Malgun Gothic" w:hAnsi="Calibri" w:cs="Calibri"/>
          <w:sz w:val="22"/>
          <w:szCs w:val="22"/>
        </w:rPr>
      </w:pPr>
      <w:r>
        <w:rPr>
          <w:rFonts w:ascii="Calibri" w:eastAsia="Malgun Gothic" w:hAnsi="Calibri" w:cs="Calibri"/>
          <w:sz w:val="22"/>
          <w:szCs w:val="22"/>
        </w:rPr>
        <w:t>SL HARQ reporting is piggybacked in the PUSCH transmission.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6"/>
        <w:gridCol w:w="1463"/>
        <w:gridCol w:w="6327"/>
      </w:tblGrid>
      <w:tr w:rsidR="00FE2478" w14:paraId="6F92717A" w14:textId="77777777" w:rsidTr="00486900">
        <w:tc>
          <w:tcPr>
            <w:tcW w:w="1226" w:type="dxa"/>
          </w:tcPr>
          <w:p w14:paraId="5D196001" w14:textId="77777777" w:rsidR="00FE2478" w:rsidRDefault="00FE2478" w:rsidP="00486900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1463" w:type="dxa"/>
          </w:tcPr>
          <w:p w14:paraId="3184F7A8" w14:textId="77777777" w:rsidR="00FE2478" w:rsidRDefault="00FE2478" w:rsidP="00486900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Answer</w:t>
            </w:r>
          </w:p>
        </w:tc>
        <w:tc>
          <w:tcPr>
            <w:tcW w:w="6327" w:type="dxa"/>
          </w:tcPr>
          <w:p w14:paraId="551DB415" w14:textId="77777777" w:rsidR="00FE2478" w:rsidRDefault="00FE2478" w:rsidP="00486900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Comment</w:t>
            </w:r>
          </w:p>
        </w:tc>
      </w:tr>
      <w:tr w:rsidR="00FE2478" w14:paraId="4DA0878F" w14:textId="77777777" w:rsidTr="00486900">
        <w:tc>
          <w:tcPr>
            <w:tcW w:w="1226" w:type="dxa"/>
          </w:tcPr>
          <w:p w14:paraId="60184C14" w14:textId="11BF73F2" w:rsidR="00FE2478" w:rsidRDefault="00AC2565" w:rsidP="00486900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lastRenderedPageBreak/>
              <w:t>Intel</w:t>
            </w:r>
          </w:p>
        </w:tc>
        <w:tc>
          <w:tcPr>
            <w:tcW w:w="1463" w:type="dxa"/>
          </w:tcPr>
          <w:p w14:paraId="1F2B97B9" w14:textId="41F0CFF6" w:rsidR="00FE2478" w:rsidRDefault="00AC2565" w:rsidP="00486900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Yes, but</w:t>
            </w:r>
          </w:p>
        </w:tc>
        <w:tc>
          <w:tcPr>
            <w:tcW w:w="6327" w:type="dxa"/>
          </w:tcPr>
          <w:p w14:paraId="666862BB" w14:textId="60D4CA53" w:rsidR="00FE2478" w:rsidRDefault="00AC2565" w:rsidP="00486900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Is not already agreed</w:t>
            </w:r>
            <w:r w:rsidR="008E2DF2">
              <w:rPr>
                <w:rFonts w:ascii="Calibri" w:hAnsi="Calibri" w:cs="Calibri"/>
                <w:sz w:val="22"/>
              </w:rPr>
              <w:t>,</w:t>
            </w:r>
            <w:bookmarkStart w:id="0" w:name="_GoBack"/>
            <w:bookmarkEnd w:id="0"/>
            <w:r>
              <w:rPr>
                <w:rFonts w:ascii="Calibri" w:hAnsi="Calibri" w:cs="Calibri"/>
                <w:sz w:val="22"/>
              </w:rPr>
              <w:t xml:space="preserve"> and HARQ CB for UCI on PUSCH is being prepared in Mode-1 AI?</w:t>
            </w:r>
          </w:p>
        </w:tc>
      </w:tr>
      <w:tr w:rsidR="00FE2478" w14:paraId="00B12F3F" w14:textId="77777777" w:rsidTr="00486900">
        <w:tc>
          <w:tcPr>
            <w:tcW w:w="1226" w:type="dxa"/>
          </w:tcPr>
          <w:p w14:paraId="227D5ACF" w14:textId="77777777" w:rsidR="00FE2478" w:rsidRDefault="00FE2478" w:rsidP="00486900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3E117338" w14:textId="77777777" w:rsidR="00FE2478" w:rsidRDefault="00FE2478" w:rsidP="00486900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3E7DF1C7" w14:textId="77777777" w:rsidR="00FE2478" w:rsidRDefault="00FE2478" w:rsidP="00486900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FE2478" w14:paraId="7B0AD0E5" w14:textId="77777777" w:rsidTr="00486900">
        <w:tc>
          <w:tcPr>
            <w:tcW w:w="1226" w:type="dxa"/>
          </w:tcPr>
          <w:p w14:paraId="286E3019" w14:textId="77777777" w:rsidR="00FE2478" w:rsidRDefault="00FE2478" w:rsidP="00486900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2637E901" w14:textId="77777777" w:rsidR="00FE2478" w:rsidRDefault="00FE2478" w:rsidP="00486900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49F29A00" w14:textId="77777777" w:rsidR="00FE2478" w:rsidRDefault="00FE2478" w:rsidP="00486900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FE2478" w14:paraId="7B972BBB" w14:textId="77777777" w:rsidTr="00486900">
        <w:tc>
          <w:tcPr>
            <w:tcW w:w="1226" w:type="dxa"/>
          </w:tcPr>
          <w:p w14:paraId="68FCD015" w14:textId="77777777" w:rsidR="00FE2478" w:rsidRDefault="00FE2478" w:rsidP="00486900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45C7AF3D" w14:textId="77777777" w:rsidR="00FE2478" w:rsidRDefault="00FE2478" w:rsidP="00486900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189A896F" w14:textId="77777777" w:rsidR="00FE2478" w:rsidRDefault="00FE2478" w:rsidP="00486900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FE2478" w14:paraId="249AAC54" w14:textId="77777777" w:rsidTr="00486900">
        <w:tc>
          <w:tcPr>
            <w:tcW w:w="1226" w:type="dxa"/>
          </w:tcPr>
          <w:p w14:paraId="71759EEA" w14:textId="77777777" w:rsidR="00FE2478" w:rsidRDefault="00FE2478" w:rsidP="00486900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485E6C1F" w14:textId="77777777" w:rsidR="00FE2478" w:rsidRDefault="00FE2478" w:rsidP="00486900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6966B781" w14:textId="77777777" w:rsidR="00FE2478" w:rsidRDefault="00FE2478" w:rsidP="00486900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FE2478" w14:paraId="155DB8A5" w14:textId="77777777" w:rsidTr="00486900">
        <w:tc>
          <w:tcPr>
            <w:tcW w:w="1226" w:type="dxa"/>
          </w:tcPr>
          <w:p w14:paraId="5CD1CB89" w14:textId="77777777" w:rsidR="00FE2478" w:rsidRDefault="00FE2478" w:rsidP="00486900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777A295F" w14:textId="77777777" w:rsidR="00FE2478" w:rsidRDefault="00FE2478" w:rsidP="00486900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24922337" w14:textId="77777777" w:rsidR="00FE2478" w:rsidRDefault="00FE2478" w:rsidP="00486900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FE2478" w14:paraId="1967A0EC" w14:textId="77777777" w:rsidTr="00486900">
        <w:tc>
          <w:tcPr>
            <w:tcW w:w="1226" w:type="dxa"/>
          </w:tcPr>
          <w:p w14:paraId="4781463E" w14:textId="77777777" w:rsidR="00FE2478" w:rsidRDefault="00FE2478" w:rsidP="00486900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45708A1F" w14:textId="77777777" w:rsidR="00FE2478" w:rsidRDefault="00FE2478" w:rsidP="00486900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096F99B0" w14:textId="77777777" w:rsidR="00FE2478" w:rsidRDefault="00FE2478" w:rsidP="00486900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</w:tbl>
    <w:p w14:paraId="26F58EC9" w14:textId="77777777" w:rsidR="00FE2478" w:rsidRDefault="00FE2478" w:rsidP="00934BA0">
      <w:pPr>
        <w:widowControl/>
        <w:rPr>
          <w:rFonts w:ascii="Calibri" w:hAnsi="Calibri" w:cs="Calibri"/>
          <w:sz w:val="22"/>
        </w:rPr>
      </w:pPr>
    </w:p>
    <w:p w14:paraId="6015659C" w14:textId="2E235257" w:rsidR="00934BA0" w:rsidRDefault="00934BA0" w:rsidP="00934BA0">
      <w:pPr>
        <w:widowControl/>
        <w:rPr>
          <w:rFonts w:ascii="Calibri" w:hAnsi="Calibri" w:cs="Calibri"/>
          <w:sz w:val="22"/>
        </w:rPr>
      </w:pPr>
      <w:r>
        <w:rPr>
          <w:rFonts w:ascii="Calibri" w:hAnsi="Calibri" w:cs="Calibri" w:hint="eastAsia"/>
          <w:sz w:val="22"/>
        </w:rPr>
        <w:t>Q</w:t>
      </w:r>
      <w:r w:rsidR="00FE2478">
        <w:rPr>
          <w:rFonts w:ascii="Calibri" w:hAnsi="Calibri" w:cs="Calibri"/>
          <w:sz w:val="22"/>
        </w:rPr>
        <w:t>6</w:t>
      </w:r>
      <w:r>
        <w:rPr>
          <w:rFonts w:ascii="Calibri" w:hAnsi="Calibri" w:cs="Calibri" w:hint="eastAsia"/>
          <w:sz w:val="22"/>
        </w:rPr>
        <w:t xml:space="preserve">: </w:t>
      </w:r>
      <w:r>
        <w:rPr>
          <w:rFonts w:ascii="Calibri" w:hAnsi="Calibri" w:cs="Calibri"/>
          <w:sz w:val="22"/>
        </w:rPr>
        <w:t>When PUCCH carrying SL HARQ reporting overlaps with another UL TX other than PUSCH without UCI, do you agree the following proposal?</w:t>
      </w:r>
    </w:p>
    <w:p w14:paraId="1938F4DF" w14:textId="3916C0FD" w:rsidR="00934BA0" w:rsidRDefault="00934BA0" w:rsidP="00934BA0">
      <w:pPr>
        <w:widowControl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Proposal:</w:t>
      </w:r>
    </w:p>
    <w:p w14:paraId="303B5AF2" w14:textId="3B474573" w:rsidR="00934BA0" w:rsidRDefault="00934BA0" w:rsidP="00934BA0">
      <w:pPr>
        <w:widowControl/>
        <w:numPr>
          <w:ilvl w:val="0"/>
          <w:numId w:val="6"/>
        </w:numPr>
        <w:spacing w:line="264" w:lineRule="auto"/>
        <w:rPr>
          <w:rFonts w:ascii="Calibri" w:eastAsia="Malgun Gothic" w:hAnsi="Calibri" w:cs="Calibri"/>
          <w:sz w:val="22"/>
          <w:szCs w:val="22"/>
        </w:rPr>
      </w:pPr>
      <w:r w:rsidRPr="00934BA0">
        <w:rPr>
          <w:rFonts w:ascii="Calibri" w:eastAsia="Malgun Gothic" w:hAnsi="Calibri" w:cs="Calibri"/>
          <w:sz w:val="22"/>
          <w:szCs w:val="22"/>
        </w:rPr>
        <w:t xml:space="preserve">Reuse UL/SL prioritization rule </w:t>
      </w:r>
      <w:r>
        <w:rPr>
          <w:rFonts w:ascii="Calibri" w:eastAsia="Malgun Gothic" w:hAnsi="Calibri" w:cs="Calibri"/>
          <w:sz w:val="22"/>
          <w:szCs w:val="22"/>
        </w:rPr>
        <w:t xml:space="preserve">agreed </w:t>
      </w:r>
      <w:r w:rsidRPr="00934BA0">
        <w:rPr>
          <w:rFonts w:ascii="Calibri" w:eastAsia="Malgun Gothic" w:hAnsi="Calibri" w:cs="Calibri"/>
          <w:sz w:val="22"/>
          <w:szCs w:val="22"/>
        </w:rPr>
        <w:t xml:space="preserve">for PSFCH and UL </w:t>
      </w:r>
      <w:r>
        <w:rPr>
          <w:rFonts w:ascii="Calibri" w:eastAsia="Malgun Gothic" w:hAnsi="Calibri" w:cs="Calibri"/>
          <w:sz w:val="22"/>
          <w:szCs w:val="22"/>
        </w:rPr>
        <w:t xml:space="preserve">TX other than PUCCH carrying </w:t>
      </w:r>
      <w:r w:rsidRPr="00934BA0">
        <w:rPr>
          <w:rFonts w:ascii="Calibri" w:eastAsia="Malgun Gothic" w:hAnsi="Calibri" w:cs="Calibri"/>
          <w:sz w:val="22"/>
          <w:szCs w:val="22"/>
        </w:rPr>
        <w:t>SL HARQ reporting</w:t>
      </w:r>
      <w:r>
        <w:rPr>
          <w:rFonts w:ascii="Calibri" w:eastAsia="Malgun Gothic" w:hAnsi="Calibri" w:cs="Calibri"/>
          <w:sz w:val="22"/>
          <w:szCs w:val="22"/>
        </w:rPr>
        <w:t xml:space="preserve"> by replacing PSFCH with PUCCH carrying SL HARQ reporting, i.e.,</w:t>
      </w:r>
    </w:p>
    <w:p w14:paraId="5A24B614" w14:textId="77777777" w:rsidR="00934BA0" w:rsidRPr="00934BA0" w:rsidRDefault="00934BA0" w:rsidP="00934BA0">
      <w:pPr>
        <w:widowControl/>
        <w:numPr>
          <w:ilvl w:val="1"/>
          <w:numId w:val="6"/>
        </w:numPr>
        <w:spacing w:line="264" w:lineRule="auto"/>
        <w:rPr>
          <w:rFonts w:ascii="Calibri" w:eastAsia="Malgun Gothic" w:hAnsi="Calibri" w:cs="Calibri"/>
          <w:sz w:val="22"/>
          <w:szCs w:val="22"/>
        </w:rPr>
      </w:pPr>
      <w:r w:rsidRPr="00934BA0">
        <w:rPr>
          <w:rFonts w:ascii="Calibri" w:eastAsia="Malgun Gothic" w:hAnsi="Calibri" w:cs="Calibri"/>
          <w:sz w:val="22"/>
          <w:szCs w:val="22"/>
        </w:rPr>
        <w:t>when UL TX is associated with a DCI indicating “high” in “priority field” or configured with “high priority” by higher layers (i.e., URLLC case)</w:t>
      </w:r>
    </w:p>
    <w:p w14:paraId="4D6A00EB" w14:textId="359BC9BF" w:rsidR="00934BA0" w:rsidRPr="00934BA0" w:rsidRDefault="00934BA0" w:rsidP="00934BA0">
      <w:pPr>
        <w:widowControl/>
        <w:numPr>
          <w:ilvl w:val="2"/>
          <w:numId w:val="6"/>
        </w:numPr>
        <w:spacing w:line="264" w:lineRule="auto"/>
        <w:rPr>
          <w:rFonts w:ascii="Calibri" w:eastAsia="Malgun Gothic" w:hAnsi="Calibri" w:cs="Calibri"/>
          <w:sz w:val="22"/>
          <w:szCs w:val="22"/>
        </w:rPr>
      </w:pPr>
      <w:r w:rsidRPr="00934BA0">
        <w:rPr>
          <w:rFonts w:ascii="Calibri" w:eastAsia="Malgun Gothic" w:hAnsi="Calibri" w:cs="Calibri"/>
          <w:sz w:val="22"/>
          <w:szCs w:val="22"/>
        </w:rPr>
        <w:t xml:space="preserve">If SL-threshold for URLLC case is configured, LTE rule is used (i.e., UL TX is down-prioritized if the priority value of </w:t>
      </w:r>
      <w:r>
        <w:rPr>
          <w:rFonts w:ascii="Calibri" w:eastAsia="Malgun Gothic" w:hAnsi="Calibri" w:cs="Calibri"/>
          <w:sz w:val="22"/>
          <w:szCs w:val="22"/>
        </w:rPr>
        <w:t>PUCCH carrying SL HARQ reporting</w:t>
      </w:r>
      <w:r w:rsidRPr="00934BA0">
        <w:rPr>
          <w:rFonts w:ascii="Calibri" w:eastAsia="Malgun Gothic" w:hAnsi="Calibri" w:cs="Calibri"/>
          <w:sz w:val="22"/>
          <w:szCs w:val="22"/>
        </w:rPr>
        <w:t xml:space="preserve"> is smaller than SL-threshold, otherwise prioritized)</w:t>
      </w:r>
    </w:p>
    <w:p w14:paraId="76B22789" w14:textId="77777777" w:rsidR="00934BA0" w:rsidRPr="00934BA0" w:rsidRDefault="00934BA0" w:rsidP="00934BA0">
      <w:pPr>
        <w:widowControl/>
        <w:numPr>
          <w:ilvl w:val="2"/>
          <w:numId w:val="6"/>
        </w:numPr>
        <w:spacing w:line="264" w:lineRule="auto"/>
        <w:rPr>
          <w:rFonts w:ascii="Calibri" w:eastAsia="Malgun Gothic" w:hAnsi="Calibri" w:cs="Calibri"/>
          <w:sz w:val="22"/>
          <w:szCs w:val="22"/>
        </w:rPr>
      </w:pPr>
      <w:r w:rsidRPr="00934BA0">
        <w:rPr>
          <w:rFonts w:ascii="Calibri" w:eastAsia="Malgun Gothic" w:hAnsi="Calibri" w:cs="Calibri"/>
          <w:sz w:val="22"/>
          <w:szCs w:val="22"/>
        </w:rPr>
        <w:t>Otherwise, UL TX is prioritized</w:t>
      </w:r>
    </w:p>
    <w:p w14:paraId="2BA3AFC0" w14:textId="77777777" w:rsidR="00934BA0" w:rsidRPr="00934BA0" w:rsidRDefault="00934BA0" w:rsidP="00934BA0">
      <w:pPr>
        <w:widowControl/>
        <w:numPr>
          <w:ilvl w:val="1"/>
          <w:numId w:val="6"/>
        </w:numPr>
        <w:spacing w:line="264" w:lineRule="auto"/>
        <w:rPr>
          <w:rFonts w:ascii="Calibri" w:eastAsia="Malgun Gothic" w:hAnsi="Calibri" w:cs="Calibri"/>
          <w:sz w:val="22"/>
          <w:szCs w:val="22"/>
        </w:rPr>
      </w:pPr>
      <w:r w:rsidRPr="00934BA0">
        <w:rPr>
          <w:rFonts w:ascii="Calibri" w:eastAsia="Malgun Gothic" w:hAnsi="Calibri" w:cs="Calibri"/>
          <w:sz w:val="22"/>
          <w:szCs w:val="22"/>
        </w:rPr>
        <w:t>Otherwise, LTE rule is used with another SL-threshold configured for non-URLLC case</w:t>
      </w:r>
    </w:p>
    <w:p w14:paraId="419A31B1" w14:textId="77777777" w:rsidR="00934BA0" w:rsidRPr="00934BA0" w:rsidRDefault="00934BA0" w:rsidP="00934BA0">
      <w:pPr>
        <w:widowControl/>
        <w:numPr>
          <w:ilvl w:val="1"/>
          <w:numId w:val="6"/>
        </w:numPr>
        <w:spacing w:line="264" w:lineRule="auto"/>
        <w:rPr>
          <w:rFonts w:ascii="Calibri" w:eastAsia="Malgun Gothic" w:hAnsi="Calibri" w:cs="Calibri"/>
          <w:sz w:val="22"/>
          <w:szCs w:val="22"/>
        </w:rPr>
      </w:pPr>
      <w:r w:rsidRPr="00934BA0">
        <w:rPr>
          <w:rFonts w:ascii="Calibri" w:eastAsia="Malgun Gothic" w:hAnsi="Calibri" w:cs="Calibri"/>
          <w:sz w:val="22"/>
          <w:szCs w:val="22"/>
        </w:rPr>
        <w:t>Additionally, PRACH and PUSCH scheduled by RAR UL grant are always prioritized.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6"/>
        <w:gridCol w:w="1463"/>
        <w:gridCol w:w="6327"/>
      </w:tblGrid>
      <w:tr w:rsidR="009842B1" w14:paraId="7CB77DA5" w14:textId="77777777" w:rsidTr="00953D86">
        <w:tc>
          <w:tcPr>
            <w:tcW w:w="1226" w:type="dxa"/>
          </w:tcPr>
          <w:p w14:paraId="4E65F2B9" w14:textId="77777777" w:rsidR="009842B1" w:rsidRDefault="009842B1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1463" w:type="dxa"/>
          </w:tcPr>
          <w:p w14:paraId="381D8BE2" w14:textId="77777777" w:rsidR="009842B1" w:rsidRDefault="009842B1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Answer</w:t>
            </w:r>
          </w:p>
        </w:tc>
        <w:tc>
          <w:tcPr>
            <w:tcW w:w="6327" w:type="dxa"/>
          </w:tcPr>
          <w:p w14:paraId="608C2D6C" w14:textId="77777777" w:rsidR="009842B1" w:rsidRDefault="009842B1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Comment</w:t>
            </w:r>
          </w:p>
        </w:tc>
      </w:tr>
      <w:tr w:rsidR="009842B1" w14:paraId="322370C8" w14:textId="77777777" w:rsidTr="00953D86">
        <w:tc>
          <w:tcPr>
            <w:tcW w:w="1226" w:type="dxa"/>
          </w:tcPr>
          <w:p w14:paraId="265C14FC" w14:textId="6273977A" w:rsidR="009842B1" w:rsidRDefault="00742565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Intel</w:t>
            </w:r>
          </w:p>
        </w:tc>
        <w:tc>
          <w:tcPr>
            <w:tcW w:w="1463" w:type="dxa"/>
          </w:tcPr>
          <w:p w14:paraId="359DCCB5" w14:textId="6B837162" w:rsidR="009842B1" w:rsidRDefault="00742565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Disagree</w:t>
            </w:r>
          </w:p>
        </w:tc>
        <w:tc>
          <w:tcPr>
            <w:tcW w:w="6327" w:type="dxa"/>
          </w:tcPr>
          <w:p w14:paraId="30F6D46B" w14:textId="62F66D7A" w:rsidR="009842B1" w:rsidRDefault="00742565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Our understanding, that in case both channels are subject to reception at gNB, the prioritization result should be known to gNB in the moment of scheduling.</w:t>
            </w:r>
          </w:p>
          <w:p w14:paraId="2710561B" w14:textId="77777777" w:rsidR="00742565" w:rsidRDefault="00742565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Since the above proposal results in prioritization of different channels depending on SL priority, which is in general unknown to gNB, the above assumption/understanding of prioritization determinism is violated.</w:t>
            </w:r>
          </w:p>
          <w:p w14:paraId="01C30856" w14:textId="0E298198" w:rsidR="00742565" w:rsidRDefault="00742565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To solve this, </w:t>
            </w:r>
            <w:r>
              <w:rPr>
                <w:rFonts w:ascii="Calibri" w:eastAsia="Malgun Gothic" w:hAnsi="Calibri" w:cs="Calibri"/>
                <w:sz w:val="22"/>
                <w:szCs w:val="22"/>
              </w:rPr>
              <w:t>PUCCH carrying SL HARQ reporting</w:t>
            </w:r>
            <w:r>
              <w:rPr>
                <w:rFonts w:ascii="Calibri" w:eastAsia="Malgun Gothic" w:hAnsi="Calibri" w:cs="Calibri"/>
                <w:sz w:val="22"/>
                <w:szCs w:val="22"/>
              </w:rPr>
              <w:t xml:space="preserve"> in this scenario should be assigned with a semi-static priority: (1) lower than “regular” and “high” Uu, (2) higher than “regular”, lower than “high” Uu, (3) higher than </w:t>
            </w:r>
            <w:r>
              <w:rPr>
                <w:rFonts w:ascii="Calibri" w:eastAsia="Malgun Gothic" w:hAnsi="Calibri" w:cs="Calibri"/>
                <w:sz w:val="22"/>
                <w:szCs w:val="22"/>
              </w:rPr>
              <w:t>“regular” and “high” Uu</w:t>
            </w:r>
          </w:p>
        </w:tc>
      </w:tr>
      <w:tr w:rsidR="009842B1" w14:paraId="37DF4CCB" w14:textId="77777777" w:rsidTr="00953D86">
        <w:tc>
          <w:tcPr>
            <w:tcW w:w="1226" w:type="dxa"/>
          </w:tcPr>
          <w:p w14:paraId="14AA8293" w14:textId="77777777" w:rsidR="009842B1" w:rsidRDefault="009842B1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6C600AAE" w14:textId="77777777" w:rsidR="009842B1" w:rsidRDefault="009842B1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3B86A7C7" w14:textId="77777777" w:rsidR="009842B1" w:rsidRDefault="009842B1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9842B1" w14:paraId="2C450689" w14:textId="77777777" w:rsidTr="00953D86">
        <w:tc>
          <w:tcPr>
            <w:tcW w:w="1226" w:type="dxa"/>
          </w:tcPr>
          <w:p w14:paraId="0C91D6E0" w14:textId="77777777" w:rsidR="009842B1" w:rsidRDefault="009842B1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51ECFBA8" w14:textId="77777777" w:rsidR="009842B1" w:rsidRDefault="009842B1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0B7F4349" w14:textId="77777777" w:rsidR="009842B1" w:rsidRDefault="009842B1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9842B1" w14:paraId="49C64094" w14:textId="77777777" w:rsidTr="00953D86">
        <w:tc>
          <w:tcPr>
            <w:tcW w:w="1226" w:type="dxa"/>
          </w:tcPr>
          <w:p w14:paraId="6F188664" w14:textId="77777777" w:rsidR="009842B1" w:rsidRDefault="009842B1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1AE89541" w14:textId="77777777" w:rsidR="009842B1" w:rsidRDefault="009842B1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67B299E1" w14:textId="77777777" w:rsidR="009842B1" w:rsidRDefault="009842B1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9842B1" w14:paraId="0D234692" w14:textId="77777777" w:rsidTr="00953D86">
        <w:tc>
          <w:tcPr>
            <w:tcW w:w="1226" w:type="dxa"/>
          </w:tcPr>
          <w:p w14:paraId="55A8408F" w14:textId="77777777" w:rsidR="009842B1" w:rsidRDefault="009842B1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32C1A323" w14:textId="77777777" w:rsidR="009842B1" w:rsidRDefault="009842B1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499C52DA" w14:textId="77777777" w:rsidR="009842B1" w:rsidRDefault="009842B1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9842B1" w14:paraId="5F956359" w14:textId="77777777" w:rsidTr="00953D86">
        <w:tc>
          <w:tcPr>
            <w:tcW w:w="1226" w:type="dxa"/>
          </w:tcPr>
          <w:p w14:paraId="1D570C8F" w14:textId="77777777" w:rsidR="009842B1" w:rsidRDefault="009842B1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2F89824C" w14:textId="77777777" w:rsidR="009842B1" w:rsidRDefault="009842B1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495867DD" w14:textId="77777777" w:rsidR="009842B1" w:rsidRDefault="009842B1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9842B1" w14:paraId="4C0EAD6E" w14:textId="77777777" w:rsidTr="00953D86">
        <w:tc>
          <w:tcPr>
            <w:tcW w:w="1226" w:type="dxa"/>
          </w:tcPr>
          <w:p w14:paraId="011133EA" w14:textId="77777777" w:rsidR="009842B1" w:rsidRDefault="009842B1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0C013EAD" w14:textId="77777777" w:rsidR="009842B1" w:rsidRDefault="009842B1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26CE1BD6" w14:textId="77777777" w:rsidR="009842B1" w:rsidRDefault="009842B1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</w:tbl>
    <w:p w14:paraId="0F921306" w14:textId="77777777" w:rsidR="00934BA0" w:rsidRPr="00934BA0" w:rsidRDefault="00934BA0" w:rsidP="00934BA0">
      <w:pPr>
        <w:widowControl/>
        <w:spacing w:line="264" w:lineRule="auto"/>
        <w:rPr>
          <w:rFonts w:ascii="Calibri" w:eastAsia="Malgun Gothic" w:hAnsi="Calibri" w:cs="Calibri"/>
          <w:sz w:val="22"/>
          <w:szCs w:val="22"/>
        </w:rPr>
      </w:pPr>
    </w:p>
    <w:p w14:paraId="1FCA8C25" w14:textId="0456C883" w:rsidR="009842B1" w:rsidRDefault="009842B1" w:rsidP="009842B1">
      <w:pPr>
        <w:widowControl/>
        <w:rPr>
          <w:rFonts w:ascii="Calibri" w:hAnsi="Calibri" w:cs="Calibri"/>
          <w:sz w:val="22"/>
        </w:rPr>
      </w:pPr>
      <w:r>
        <w:rPr>
          <w:rFonts w:ascii="Calibri" w:hAnsi="Calibri" w:cs="Calibri" w:hint="eastAsia"/>
          <w:sz w:val="22"/>
        </w:rPr>
        <w:t xml:space="preserve">Q7: </w:t>
      </w:r>
      <w:r w:rsidRPr="009842B1">
        <w:rPr>
          <w:rFonts w:ascii="Calibri" w:hAnsi="Calibri" w:cs="Calibri"/>
          <w:sz w:val="22"/>
        </w:rPr>
        <w:t xml:space="preserve">When PUSCH carrying SL HARQ reporting overlaps with </w:t>
      </w:r>
      <w:r>
        <w:rPr>
          <w:rFonts w:ascii="Calibri" w:hAnsi="Calibri" w:cs="Calibri"/>
          <w:sz w:val="22"/>
        </w:rPr>
        <w:t xml:space="preserve">another </w:t>
      </w:r>
      <w:r w:rsidRPr="009842B1">
        <w:rPr>
          <w:rFonts w:ascii="Calibri" w:hAnsi="Calibri" w:cs="Calibri"/>
          <w:sz w:val="22"/>
        </w:rPr>
        <w:t>UL TX</w:t>
      </w:r>
      <w:r>
        <w:rPr>
          <w:rFonts w:ascii="Calibri" w:hAnsi="Calibri" w:cs="Calibri"/>
          <w:sz w:val="22"/>
        </w:rPr>
        <w:t>,</w:t>
      </w:r>
    </w:p>
    <w:p w14:paraId="5E051D1A" w14:textId="3A5242AE" w:rsidR="009842B1" w:rsidRDefault="009842B1" w:rsidP="009842B1">
      <w:pPr>
        <w:widowControl/>
        <w:numPr>
          <w:ilvl w:val="0"/>
          <w:numId w:val="6"/>
        </w:numPr>
        <w:spacing w:line="264" w:lineRule="auto"/>
        <w:rPr>
          <w:rFonts w:ascii="Calibri" w:eastAsia="Malgun Gothic" w:hAnsi="Calibri" w:cs="Calibri"/>
          <w:sz w:val="22"/>
          <w:szCs w:val="22"/>
        </w:rPr>
      </w:pPr>
      <w:r>
        <w:rPr>
          <w:rFonts w:ascii="Calibri" w:eastAsia="Malgun Gothic" w:hAnsi="Calibri" w:cs="Calibri"/>
          <w:sz w:val="22"/>
          <w:szCs w:val="22"/>
        </w:rPr>
        <w:t xml:space="preserve">Option 7-1: </w:t>
      </w:r>
      <w:r w:rsidRPr="009842B1">
        <w:rPr>
          <w:rFonts w:ascii="Calibri" w:eastAsia="Malgun Gothic" w:hAnsi="Calibri" w:cs="Calibri"/>
          <w:sz w:val="22"/>
          <w:szCs w:val="22"/>
        </w:rPr>
        <w:t>Rule for PUSCH without SL HARQ reporting is reused (i.e. UL transmission associated with a DCI indicating “high” in “priority field” or configured with “high priority” by higher layers is prioritized)</w:t>
      </w:r>
    </w:p>
    <w:p w14:paraId="60327FE6" w14:textId="1D84496B" w:rsidR="009842B1" w:rsidRDefault="009842B1" w:rsidP="009842B1">
      <w:pPr>
        <w:widowControl/>
        <w:numPr>
          <w:ilvl w:val="0"/>
          <w:numId w:val="6"/>
        </w:numPr>
        <w:spacing w:line="264" w:lineRule="auto"/>
        <w:rPr>
          <w:rFonts w:ascii="Calibri" w:eastAsia="Malgun Gothic" w:hAnsi="Calibri" w:cs="Calibri"/>
          <w:sz w:val="22"/>
          <w:szCs w:val="22"/>
        </w:rPr>
      </w:pPr>
      <w:r>
        <w:rPr>
          <w:rFonts w:ascii="Calibri" w:eastAsia="Malgun Gothic" w:hAnsi="Calibri" w:cs="Calibri"/>
          <w:sz w:val="22"/>
          <w:szCs w:val="22"/>
        </w:rPr>
        <w:t xml:space="preserve">Option 7-2: </w:t>
      </w:r>
      <w:r w:rsidRPr="009842B1">
        <w:rPr>
          <w:rFonts w:ascii="Calibri" w:eastAsia="Malgun Gothic" w:hAnsi="Calibri" w:cs="Calibri"/>
          <w:sz w:val="22"/>
          <w:szCs w:val="22"/>
        </w:rPr>
        <w:t xml:space="preserve">PUSCH carrying SL HARQ reporting is prioritized </w:t>
      </w:r>
    </w:p>
    <w:p w14:paraId="2A043582" w14:textId="7BB33CFF" w:rsidR="009842B1" w:rsidRDefault="009842B1" w:rsidP="009842B1">
      <w:pPr>
        <w:widowControl/>
        <w:numPr>
          <w:ilvl w:val="1"/>
          <w:numId w:val="6"/>
        </w:numPr>
        <w:spacing w:line="264" w:lineRule="auto"/>
        <w:rPr>
          <w:rFonts w:ascii="Calibri" w:eastAsia="Malgun Gothic" w:hAnsi="Calibri" w:cs="Calibri"/>
          <w:sz w:val="22"/>
          <w:szCs w:val="22"/>
        </w:rPr>
      </w:pPr>
      <w:r w:rsidRPr="009842B1">
        <w:rPr>
          <w:rFonts w:ascii="Calibri" w:eastAsia="Malgun Gothic" w:hAnsi="Calibri" w:cs="Calibri"/>
          <w:sz w:val="22"/>
          <w:szCs w:val="22"/>
        </w:rPr>
        <w:t>if the SL HARQ reporting is prioritized over the overlapping UL TX</w:t>
      </w:r>
      <w:r>
        <w:rPr>
          <w:rFonts w:ascii="Calibri" w:eastAsia="Malgun Gothic" w:hAnsi="Calibri" w:cs="Calibri"/>
          <w:sz w:val="22"/>
          <w:szCs w:val="22"/>
        </w:rPr>
        <w:t>,</w:t>
      </w:r>
      <w:r w:rsidRPr="009842B1">
        <w:rPr>
          <w:rFonts w:ascii="Calibri" w:eastAsia="Malgun Gothic" w:hAnsi="Calibri" w:cs="Calibri"/>
          <w:sz w:val="22"/>
          <w:szCs w:val="22"/>
        </w:rPr>
        <w:t xml:space="preserve"> or </w:t>
      </w:r>
    </w:p>
    <w:p w14:paraId="00D4F01F" w14:textId="7E8592EA" w:rsidR="009842B1" w:rsidRDefault="009842B1" w:rsidP="009842B1">
      <w:pPr>
        <w:widowControl/>
        <w:numPr>
          <w:ilvl w:val="1"/>
          <w:numId w:val="6"/>
        </w:numPr>
        <w:spacing w:line="264" w:lineRule="auto"/>
        <w:rPr>
          <w:rFonts w:ascii="Calibri" w:eastAsia="Malgun Gothic" w:hAnsi="Calibri" w:cs="Calibri"/>
          <w:sz w:val="22"/>
          <w:szCs w:val="22"/>
        </w:rPr>
      </w:pPr>
      <w:r w:rsidRPr="009842B1">
        <w:rPr>
          <w:rFonts w:ascii="Calibri" w:eastAsia="Malgun Gothic" w:hAnsi="Calibri" w:cs="Calibri"/>
          <w:sz w:val="22"/>
          <w:szCs w:val="22"/>
        </w:rPr>
        <w:lastRenderedPageBreak/>
        <w:t>if the PUSCH carrying SL HARQ reporting is associated with a DCI indicating “high” in “priority field” or configured with “high priority” by higher layers and the overlapping UL TX is not associated with a DCI indicating “high” in “priority field” or configured with “high priority” by higher layers</w:t>
      </w:r>
    </w:p>
    <w:p w14:paraId="26380B9C" w14:textId="4F2214A5" w:rsidR="009842B1" w:rsidRPr="009842B1" w:rsidRDefault="009842B1" w:rsidP="009842B1">
      <w:pPr>
        <w:widowControl/>
        <w:numPr>
          <w:ilvl w:val="0"/>
          <w:numId w:val="6"/>
        </w:numPr>
        <w:spacing w:line="264" w:lineRule="auto"/>
        <w:rPr>
          <w:rFonts w:ascii="Calibri" w:eastAsia="Malgun Gothic" w:hAnsi="Calibri" w:cs="Calibri"/>
          <w:sz w:val="22"/>
          <w:szCs w:val="22"/>
        </w:rPr>
      </w:pPr>
      <w:r>
        <w:rPr>
          <w:rFonts w:ascii="Calibri" w:eastAsia="Malgun Gothic" w:hAnsi="Calibri" w:cs="Calibri"/>
          <w:sz w:val="22"/>
          <w:szCs w:val="22"/>
        </w:rPr>
        <w:t>Option 7-3: Others (please specify)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1226"/>
        <w:gridCol w:w="1463"/>
        <w:gridCol w:w="6327"/>
      </w:tblGrid>
      <w:tr w:rsidR="009842B1" w:rsidRPr="004A6FCF" w14:paraId="24857AFE" w14:textId="77777777" w:rsidTr="00953D86">
        <w:tc>
          <w:tcPr>
            <w:tcW w:w="1226" w:type="dxa"/>
          </w:tcPr>
          <w:p w14:paraId="38F128A1" w14:textId="77777777" w:rsidR="009842B1" w:rsidRPr="004A6FCF" w:rsidRDefault="009842B1" w:rsidP="00953D86">
            <w:pPr>
              <w:widowControl/>
              <w:rPr>
                <w:rFonts w:ascii="Calibri" w:hAnsi="Calibri" w:cs="Calibri"/>
                <w:sz w:val="22"/>
              </w:rPr>
            </w:pPr>
            <w:r w:rsidRPr="004A6FCF"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1463" w:type="dxa"/>
          </w:tcPr>
          <w:p w14:paraId="16B071C5" w14:textId="77777777" w:rsidR="009842B1" w:rsidRPr="004A6FCF" w:rsidRDefault="009842B1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Preferred option</w:t>
            </w:r>
          </w:p>
        </w:tc>
        <w:tc>
          <w:tcPr>
            <w:tcW w:w="6327" w:type="dxa"/>
          </w:tcPr>
          <w:p w14:paraId="0A095EC6" w14:textId="77777777" w:rsidR="009842B1" w:rsidRPr="004A6FCF" w:rsidRDefault="009842B1" w:rsidP="00953D86">
            <w:pPr>
              <w:widowControl/>
              <w:rPr>
                <w:rFonts w:ascii="Calibri" w:hAnsi="Calibri" w:cs="Calibri"/>
                <w:sz w:val="22"/>
              </w:rPr>
            </w:pPr>
            <w:r w:rsidRPr="004A6FCF">
              <w:rPr>
                <w:rFonts w:ascii="Calibri" w:hAnsi="Calibri" w:cs="Calibri" w:hint="eastAsia"/>
                <w:sz w:val="22"/>
              </w:rPr>
              <w:t>Comment</w:t>
            </w:r>
          </w:p>
        </w:tc>
      </w:tr>
      <w:tr w:rsidR="009842B1" w:rsidRPr="004A6FCF" w14:paraId="31AE2051" w14:textId="77777777" w:rsidTr="00953D86">
        <w:tc>
          <w:tcPr>
            <w:tcW w:w="1226" w:type="dxa"/>
          </w:tcPr>
          <w:p w14:paraId="2FCC2A6E" w14:textId="6552CD07" w:rsidR="009842B1" w:rsidRPr="004A6FCF" w:rsidRDefault="006954B2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Intel</w:t>
            </w:r>
          </w:p>
        </w:tc>
        <w:tc>
          <w:tcPr>
            <w:tcW w:w="1463" w:type="dxa"/>
          </w:tcPr>
          <w:p w14:paraId="468494BA" w14:textId="2B0567E1" w:rsidR="009842B1" w:rsidRPr="004A6FCF" w:rsidRDefault="006954B2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7-2</w:t>
            </w:r>
          </w:p>
        </w:tc>
        <w:tc>
          <w:tcPr>
            <w:tcW w:w="6327" w:type="dxa"/>
          </w:tcPr>
          <w:p w14:paraId="674A8A72" w14:textId="5CDE7311" w:rsidR="009842B1" w:rsidRPr="004A6FCF" w:rsidRDefault="009842B1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9842B1" w:rsidRPr="004A6FCF" w14:paraId="4D4AB34D" w14:textId="77777777" w:rsidTr="00953D86">
        <w:tc>
          <w:tcPr>
            <w:tcW w:w="1226" w:type="dxa"/>
          </w:tcPr>
          <w:p w14:paraId="001A824B" w14:textId="77777777" w:rsidR="009842B1" w:rsidRPr="004A6FCF" w:rsidRDefault="009842B1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140539EF" w14:textId="77777777" w:rsidR="009842B1" w:rsidRPr="004A6FCF" w:rsidRDefault="009842B1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278C52A1" w14:textId="77777777" w:rsidR="009842B1" w:rsidRPr="004A6FCF" w:rsidRDefault="009842B1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9842B1" w:rsidRPr="004A6FCF" w14:paraId="626848DF" w14:textId="77777777" w:rsidTr="00953D86">
        <w:tc>
          <w:tcPr>
            <w:tcW w:w="1226" w:type="dxa"/>
          </w:tcPr>
          <w:p w14:paraId="45CD6198" w14:textId="77777777" w:rsidR="009842B1" w:rsidRPr="004A6FCF" w:rsidRDefault="009842B1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7325EF23" w14:textId="77777777" w:rsidR="009842B1" w:rsidRPr="004A6FCF" w:rsidRDefault="009842B1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115419A3" w14:textId="77777777" w:rsidR="009842B1" w:rsidRPr="004A6FCF" w:rsidRDefault="009842B1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9842B1" w:rsidRPr="004A6FCF" w14:paraId="2C79B9AB" w14:textId="77777777" w:rsidTr="00953D86">
        <w:tc>
          <w:tcPr>
            <w:tcW w:w="1226" w:type="dxa"/>
          </w:tcPr>
          <w:p w14:paraId="55C077DD" w14:textId="77777777" w:rsidR="009842B1" w:rsidRPr="004A6FCF" w:rsidRDefault="009842B1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53C345DB" w14:textId="77777777" w:rsidR="009842B1" w:rsidRPr="004A6FCF" w:rsidRDefault="009842B1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055BC3F8" w14:textId="77777777" w:rsidR="009842B1" w:rsidRPr="004A6FCF" w:rsidRDefault="009842B1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9842B1" w:rsidRPr="004A6FCF" w14:paraId="3550ACFC" w14:textId="77777777" w:rsidTr="00953D86">
        <w:tc>
          <w:tcPr>
            <w:tcW w:w="1226" w:type="dxa"/>
          </w:tcPr>
          <w:p w14:paraId="54D48DEA" w14:textId="77777777" w:rsidR="009842B1" w:rsidRPr="004A6FCF" w:rsidRDefault="009842B1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79553E12" w14:textId="77777777" w:rsidR="009842B1" w:rsidRPr="004A6FCF" w:rsidRDefault="009842B1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563B203D" w14:textId="77777777" w:rsidR="009842B1" w:rsidRPr="004A6FCF" w:rsidRDefault="009842B1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9842B1" w:rsidRPr="004A6FCF" w14:paraId="04626E5F" w14:textId="77777777" w:rsidTr="00953D86">
        <w:tc>
          <w:tcPr>
            <w:tcW w:w="1226" w:type="dxa"/>
          </w:tcPr>
          <w:p w14:paraId="73091DCE" w14:textId="77777777" w:rsidR="009842B1" w:rsidRPr="004A6FCF" w:rsidRDefault="009842B1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3FC95502" w14:textId="77777777" w:rsidR="009842B1" w:rsidRPr="004A6FCF" w:rsidRDefault="009842B1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29CEFA3B" w14:textId="77777777" w:rsidR="009842B1" w:rsidRPr="004A6FCF" w:rsidRDefault="009842B1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9842B1" w:rsidRPr="004A6FCF" w14:paraId="3A07ECE6" w14:textId="77777777" w:rsidTr="00953D86">
        <w:tc>
          <w:tcPr>
            <w:tcW w:w="1226" w:type="dxa"/>
          </w:tcPr>
          <w:p w14:paraId="4F30EA2F" w14:textId="77777777" w:rsidR="009842B1" w:rsidRPr="004A6FCF" w:rsidRDefault="009842B1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2294E558" w14:textId="77777777" w:rsidR="009842B1" w:rsidRPr="004A6FCF" w:rsidRDefault="009842B1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452F1365" w14:textId="77777777" w:rsidR="009842B1" w:rsidRPr="004A6FCF" w:rsidRDefault="009842B1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</w:tbl>
    <w:p w14:paraId="74B7FBEB" w14:textId="77777777" w:rsidR="004A6FCF" w:rsidRDefault="004A6FCF" w:rsidP="003C0571">
      <w:pPr>
        <w:widowControl/>
        <w:rPr>
          <w:rFonts w:ascii="Calibri" w:hAnsi="Calibri" w:cs="Calibri"/>
          <w:sz w:val="22"/>
        </w:rPr>
      </w:pPr>
    </w:p>
    <w:p w14:paraId="0736489C" w14:textId="47A53CA9" w:rsidR="00CB2710" w:rsidRDefault="00CB2710" w:rsidP="00CB2710">
      <w:pPr>
        <w:widowControl/>
        <w:rPr>
          <w:rFonts w:ascii="Calibri" w:hAnsi="Calibri" w:cs="Calibri"/>
          <w:b/>
          <w:sz w:val="22"/>
          <w:lang w:val="en-GB"/>
        </w:rPr>
      </w:pPr>
      <w:r>
        <w:rPr>
          <w:rFonts w:ascii="Calibri" w:hAnsi="Calibri" w:cs="Calibri"/>
          <w:b/>
          <w:sz w:val="22"/>
          <w:lang w:val="en-GB"/>
        </w:rPr>
        <w:t>2</w:t>
      </w:r>
      <w:r w:rsidRPr="003C0571">
        <w:rPr>
          <w:rFonts w:ascii="Calibri" w:hAnsi="Calibri" w:cs="Calibri"/>
          <w:b/>
          <w:sz w:val="22"/>
          <w:lang w:val="en-GB"/>
        </w:rPr>
        <w:t xml:space="preserve">. </w:t>
      </w:r>
      <w:r w:rsidR="00622ED6" w:rsidRPr="00622ED6">
        <w:rPr>
          <w:rFonts w:ascii="Calibri" w:hAnsi="Calibri" w:cs="Calibri"/>
          <w:b/>
          <w:sz w:val="22"/>
          <w:lang w:val="en-GB"/>
        </w:rPr>
        <w:t>UL/SL prioritization for the case when multiple UL TX and multiple SL TX overlap in time</w:t>
      </w:r>
    </w:p>
    <w:p w14:paraId="5D17F9E9" w14:textId="6A230516" w:rsidR="009842B1" w:rsidRPr="002D7E23" w:rsidRDefault="009842B1" w:rsidP="00CB2710">
      <w:pPr>
        <w:widowControl/>
        <w:rPr>
          <w:rFonts w:ascii="Calibri" w:hAnsi="Calibri" w:cs="Calibri"/>
          <w:sz w:val="22"/>
          <w:lang w:val="en-GB"/>
        </w:rPr>
      </w:pPr>
    </w:p>
    <w:p w14:paraId="7BE68F23" w14:textId="342F05E0" w:rsidR="00F1270D" w:rsidRDefault="00F1270D" w:rsidP="00F1270D">
      <w:pPr>
        <w:widowControl/>
        <w:rPr>
          <w:rFonts w:ascii="Calibri" w:hAnsi="Calibri" w:cs="Calibri"/>
          <w:sz w:val="22"/>
        </w:rPr>
      </w:pPr>
      <w:r>
        <w:rPr>
          <w:rFonts w:ascii="Calibri" w:hAnsi="Calibri" w:cs="Calibri" w:hint="eastAsia"/>
          <w:sz w:val="22"/>
        </w:rPr>
        <w:t>Q8</w:t>
      </w:r>
      <w:r>
        <w:rPr>
          <w:rFonts w:ascii="Calibri" w:hAnsi="Calibri" w:cs="Calibri"/>
          <w:sz w:val="22"/>
        </w:rPr>
        <w:t xml:space="preserve">: </w:t>
      </w:r>
      <w:r w:rsidR="002D7E23">
        <w:rPr>
          <w:rFonts w:ascii="Calibri" w:hAnsi="Calibri" w:cs="Calibri"/>
          <w:sz w:val="22"/>
        </w:rPr>
        <w:t>Regarding w</w:t>
      </w:r>
      <w:r w:rsidRPr="00F1270D">
        <w:rPr>
          <w:rFonts w:ascii="Calibri" w:hAnsi="Calibri" w:cs="Calibri"/>
          <w:sz w:val="22"/>
        </w:rPr>
        <w:t xml:space="preserve">hether </w:t>
      </w:r>
      <w:r w:rsidR="00AF3BEA">
        <w:rPr>
          <w:rFonts w:ascii="Calibri" w:hAnsi="Calibri" w:cs="Calibri"/>
          <w:sz w:val="22"/>
        </w:rPr>
        <w:t>to confirm the following working assumption,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F3BEA" w14:paraId="525A4886" w14:textId="77777777" w:rsidTr="00AF3BEA">
        <w:tc>
          <w:tcPr>
            <w:tcW w:w="9016" w:type="dxa"/>
          </w:tcPr>
          <w:p w14:paraId="6C9D117F" w14:textId="77777777" w:rsidR="00AF3BEA" w:rsidRPr="00EF508B" w:rsidRDefault="00AF3BEA" w:rsidP="00AF3BEA">
            <w:pPr>
              <w:spacing w:line="252" w:lineRule="auto"/>
              <w:rPr>
                <w:rFonts w:ascii="Times New Roman"/>
                <w:i/>
                <w:szCs w:val="20"/>
                <w:highlight w:val="green"/>
              </w:rPr>
            </w:pPr>
            <w:r w:rsidRPr="00EF508B">
              <w:rPr>
                <w:rFonts w:ascii="Times New Roman"/>
                <w:i/>
                <w:szCs w:val="20"/>
              </w:rPr>
              <w:t> </w:t>
            </w:r>
            <w:r w:rsidRPr="00EF508B">
              <w:rPr>
                <w:rStyle w:val="Strong"/>
                <w:rFonts w:ascii="Times New Roman"/>
                <w:i/>
                <w:szCs w:val="20"/>
                <w:highlight w:val="green"/>
              </w:rPr>
              <w:t>Agreements:</w:t>
            </w:r>
          </w:p>
          <w:p w14:paraId="60B526A7" w14:textId="77777777" w:rsidR="00AF3BEA" w:rsidRPr="00EF508B" w:rsidRDefault="00AF3BEA" w:rsidP="00AF3BEA">
            <w:pPr>
              <w:widowControl/>
              <w:numPr>
                <w:ilvl w:val="0"/>
                <w:numId w:val="16"/>
              </w:numPr>
              <w:wordWrap/>
              <w:spacing w:line="264" w:lineRule="auto"/>
              <w:rPr>
                <w:rFonts w:ascii="Times New Roman"/>
                <w:i/>
                <w:szCs w:val="20"/>
              </w:rPr>
            </w:pPr>
            <w:r w:rsidRPr="00EF508B">
              <w:rPr>
                <w:rStyle w:val="Strong"/>
                <w:rFonts w:ascii="Times New Roman"/>
                <w:i/>
                <w:szCs w:val="20"/>
              </w:rPr>
              <w:t>(</w:t>
            </w:r>
            <w:r w:rsidRPr="00EF508B">
              <w:rPr>
                <w:rStyle w:val="Strong"/>
                <w:rFonts w:ascii="Times New Roman"/>
                <w:i/>
                <w:szCs w:val="20"/>
                <w:highlight w:val="darkYellow"/>
              </w:rPr>
              <w:t xml:space="preserve">Working assumption) </w:t>
            </w:r>
            <w:r w:rsidRPr="00EF508B">
              <w:rPr>
                <w:rStyle w:val="Strong"/>
                <w:rFonts w:ascii="Times New Roman"/>
                <w:i/>
                <w:szCs w:val="20"/>
              </w:rPr>
              <w:t>For handling the case where more than one SL and UL transmissions overlap, adopt the following principle</w:t>
            </w:r>
          </w:p>
          <w:p w14:paraId="2098B5B4" w14:textId="77777777" w:rsidR="00AF3BEA" w:rsidRPr="00EF508B" w:rsidRDefault="00AF3BEA" w:rsidP="00AF3BEA">
            <w:pPr>
              <w:widowControl/>
              <w:numPr>
                <w:ilvl w:val="1"/>
                <w:numId w:val="16"/>
              </w:numPr>
              <w:wordWrap/>
              <w:spacing w:line="264" w:lineRule="auto"/>
              <w:rPr>
                <w:rFonts w:ascii="Times New Roman"/>
                <w:i/>
                <w:szCs w:val="20"/>
              </w:rPr>
            </w:pPr>
            <w:r w:rsidRPr="00EF508B">
              <w:rPr>
                <w:rStyle w:val="Strong"/>
                <w:rFonts w:ascii="Times New Roman"/>
                <w:i/>
                <w:szCs w:val="20"/>
              </w:rPr>
              <w:t>For more than one SL transmissions overlapping with a UL transmission, the highest priority of SL transmissions is used for the prioritization.</w:t>
            </w:r>
          </w:p>
          <w:p w14:paraId="1D7F767C" w14:textId="77777777" w:rsidR="00AF3BEA" w:rsidRPr="00EF508B" w:rsidRDefault="00AF3BEA" w:rsidP="00AF3BEA">
            <w:pPr>
              <w:widowControl/>
              <w:numPr>
                <w:ilvl w:val="1"/>
                <w:numId w:val="16"/>
              </w:numPr>
              <w:wordWrap/>
              <w:spacing w:line="264" w:lineRule="auto"/>
              <w:rPr>
                <w:rFonts w:ascii="Times New Roman"/>
                <w:i/>
                <w:szCs w:val="20"/>
              </w:rPr>
            </w:pPr>
            <w:r w:rsidRPr="00EF508B">
              <w:rPr>
                <w:rStyle w:val="Strong"/>
                <w:rFonts w:ascii="Times New Roman"/>
                <w:i/>
                <w:szCs w:val="20"/>
              </w:rPr>
              <w:t>For more than one UL transmissions overlapping with a SL transmission, the highest priority of UL transmissions is used for the prioritization.</w:t>
            </w:r>
          </w:p>
          <w:p w14:paraId="0F5887B1" w14:textId="50A870B8" w:rsidR="00AF3BEA" w:rsidRPr="00AF3BEA" w:rsidRDefault="00AF3BEA" w:rsidP="00F1270D">
            <w:pPr>
              <w:widowControl/>
              <w:numPr>
                <w:ilvl w:val="0"/>
                <w:numId w:val="16"/>
              </w:numPr>
              <w:wordWrap/>
              <w:spacing w:line="264" w:lineRule="auto"/>
              <w:rPr>
                <w:rFonts w:ascii="Times New Roman"/>
                <w:i/>
                <w:szCs w:val="20"/>
              </w:rPr>
            </w:pPr>
            <w:r w:rsidRPr="00EF508B">
              <w:rPr>
                <w:rStyle w:val="Strong"/>
                <w:rFonts w:ascii="Times New Roman"/>
                <w:i/>
                <w:szCs w:val="20"/>
              </w:rPr>
              <w:t>FFS details</w:t>
            </w:r>
          </w:p>
        </w:tc>
      </w:tr>
    </w:tbl>
    <w:p w14:paraId="68F912F1" w14:textId="2CEFC8A9" w:rsidR="00AF3BEA" w:rsidRDefault="00AF3BEA" w:rsidP="00F1270D">
      <w:pPr>
        <w:widowControl/>
        <w:numPr>
          <w:ilvl w:val="0"/>
          <w:numId w:val="6"/>
        </w:numPr>
        <w:spacing w:line="264" w:lineRule="auto"/>
        <w:rPr>
          <w:rFonts w:ascii="Calibri" w:eastAsia="Malgun Gothic" w:hAnsi="Calibri" w:cs="Calibri"/>
          <w:sz w:val="22"/>
          <w:szCs w:val="22"/>
        </w:rPr>
      </w:pPr>
      <w:r>
        <w:rPr>
          <w:rFonts w:ascii="Calibri" w:eastAsia="Malgun Gothic" w:hAnsi="Calibri" w:cs="Calibri" w:hint="eastAsia"/>
          <w:sz w:val="22"/>
          <w:szCs w:val="22"/>
        </w:rPr>
        <w:t>Option 8-1: Working assumption is confirmed and d</w:t>
      </w:r>
      <w:r>
        <w:rPr>
          <w:rFonts w:ascii="Calibri" w:eastAsia="Malgun Gothic" w:hAnsi="Calibri" w:cs="Calibri"/>
          <w:sz w:val="22"/>
          <w:szCs w:val="22"/>
        </w:rPr>
        <w:t>etails are up to UE implementation.</w:t>
      </w:r>
    </w:p>
    <w:p w14:paraId="00288EEF" w14:textId="01DB53A5" w:rsidR="00F1270D" w:rsidRDefault="00F1270D" w:rsidP="00AF3BEA">
      <w:pPr>
        <w:widowControl/>
        <w:numPr>
          <w:ilvl w:val="0"/>
          <w:numId w:val="6"/>
        </w:numPr>
        <w:spacing w:line="264" w:lineRule="auto"/>
        <w:rPr>
          <w:rFonts w:ascii="Calibri" w:eastAsia="Malgun Gothic" w:hAnsi="Calibri" w:cs="Calibri"/>
          <w:sz w:val="22"/>
          <w:szCs w:val="22"/>
        </w:rPr>
      </w:pPr>
      <w:r>
        <w:rPr>
          <w:rFonts w:ascii="Calibri" w:eastAsia="Malgun Gothic" w:hAnsi="Calibri" w:cs="Calibri"/>
          <w:sz w:val="22"/>
          <w:szCs w:val="22"/>
        </w:rPr>
        <w:t>Option 8-</w:t>
      </w:r>
      <w:r w:rsidR="00AF3BEA">
        <w:rPr>
          <w:rFonts w:ascii="Calibri" w:eastAsia="Malgun Gothic" w:hAnsi="Calibri" w:cs="Calibri"/>
          <w:sz w:val="22"/>
          <w:szCs w:val="22"/>
        </w:rPr>
        <w:t>2</w:t>
      </w:r>
      <w:r>
        <w:rPr>
          <w:rFonts w:ascii="Calibri" w:eastAsia="Malgun Gothic" w:hAnsi="Calibri" w:cs="Calibri"/>
          <w:sz w:val="22"/>
          <w:szCs w:val="22"/>
        </w:rPr>
        <w:t xml:space="preserve">: </w:t>
      </w:r>
      <w:r w:rsidR="00AF3BEA" w:rsidRPr="00AF3BEA">
        <w:rPr>
          <w:rFonts w:ascii="Calibri" w:eastAsia="Malgun Gothic" w:hAnsi="Calibri" w:cs="Calibri"/>
          <w:sz w:val="22"/>
          <w:szCs w:val="22"/>
        </w:rPr>
        <w:t xml:space="preserve">Working assumption is confirmed and </w:t>
      </w:r>
      <w:r w:rsidR="00AF3BEA">
        <w:rPr>
          <w:rFonts w:ascii="Calibri" w:eastAsia="Malgun Gothic" w:hAnsi="Calibri" w:cs="Calibri"/>
          <w:sz w:val="22"/>
          <w:szCs w:val="22"/>
        </w:rPr>
        <w:t>look-ahead operation is assumed in the details.</w:t>
      </w:r>
    </w:p>
    <w:p w14:paraId="570E37D6" w14:textId="6E52E9BA" w:rsidR="00F1270D" w:rsidRPr="00F1270D" w:rsidRDefault="00FE2478" w:rsidP="00FE2478">
      <w:pPr>
        <w:widowControl/>
        <w:numPr>
          <w:ilvl w:val="1"/>
          <w:numId w:val="6"/>
        </w:numPr>
        <w:spacing w:line="264" w:lineRule="auto"/>
        <w:rPr>
          <w:rFonts w:ascii="Calibri" w:eastAsia="Malgun Gothic" w:hAnsi="Calibri" w:cs="Calibri"/>
          <w:sz w:val="22"/>
          <w:szCs w:val="22"/>
        </w:rPr>
      </w:pPr>
      <w:r w:rsidRPr="00FE2478">
        <w:rPr>
          <w:rFonts w:ascii="Calibri" w:eastAsia="Malgun Gothic" w:hAnsi="Calibri" w:cs="Calibri"/>
          <w:sz w:val="22"/>
          <w:szCs w:val="22"/>
        </w:rPr>
        <w:t>To decide whether SL TX in slot i is prioritized, the priority of SL TX in slot i+1 can be used. To decide whether UL TX in slot n is prioritized, the priority of UL TX in slot n+1 can be used.</w:t>
      </w:r>
    </w:p>
    <w:p w14:paraId="31AB26A0" w14:textId="03D08AC7" w:rsidR="00F1270D" w:rsidRDefault="00AF3BEA" w:rsidP="00AF3BEA">
      <w:pPr>
        <w:widowControl/>
        <w:numPr>
          <w:ilvl w:val="0"/>
          <w:numId w:val="6"/>
        </w:numPr>
        <w:spacing w:line="264" w:lineRule="auto"/>
        <w:rPr>
          <w:rFonts w:ascii="Calibri" w:eastAsia="Malgun Gothic" w:hAnsi="Calibri" w:cs="Calibri"/>
          <w:sz w:val="22"/>
          <w:szCs w:val="22"/>
        </w:rPr>
      </w:pPr>
      <w:r>
        <w:rPr>
          <w:rFonts w:ascii="Calibri" w:eastAsia="Malgun Gothic" w:hAnsi="Calibri" w:cs="Calibri"/>
          <w:sz w:val="22"/>
          <w:szCs w:val="22"/>
        </w:rPr>
        <w:t>Option 8-3</w:t>
      </w:r>
      <w:r w:rsidR="00F1270D">
        <w:rPr>
          <w:rFonts w:ascii="Calibri" w:eastAsia="Malgun Gothic" w:hAnsi="Calibri" w:cs="Calibri"/>
          <w:sz w:val="22"/>
          <w:szCs w:val="22"/>
        </w:rPr>
        <w:t xml:space="preserve">: </w:t>
      </w:r>
      <w:r w:rsidRPr="00AF3BEA">
        <w:rPr>
          <w:rFonts w:ascii="Calibri" w:eastAsia="Malgun Gothic" w:hAnsi="Calibri" w:cs="Calibri"/>
          <w:sz w:val="22"/>
          <w:szCs w:val="22"/>
        </w:rPr>
        <w:t xml:space="preserve">Working assumption is confirmed and look-ahead operation is </w:t>
      </w:r>
      <w:r>
        <w:rPr>
          <w:rFonts w:ascii="Calibri" w:eastAsia="Malgun Gothic" w:hAnsi="Calibri" w:cs="Calibri"/>
          <w:sz w:val="22"/>
          <w:szCs w:val="22"/>
        </w:rPr>
        <w:t xml:space="preserve">NOT </w:t>
      </w:r>
      <w:r w:rsidRPr="00AF3BEA">
        <w:rPr>
          <w:rFonts w:ascii="Calibri" w:eastAsia="Malgun Gothic" w:hAnsi="Calibri" w:cs="Calibri"/>
          <w:sz w:val="22"/>
          <w:szCs w:val="22"/>
        </w:rPr>
        <w:t>assumed in the details</w:t>
      </w:r>
    </w:p>
    <w:p w14:paraId="494A27CA" w14:textId="7DDD7123" w:rsidR="00FE2478" w:rsidRDefault="00FE2478" w:rsidP="00FE2478">
      <w:pPr>
        <w:widowControl/>
        <w:numPr>
          <w:ilvl w:val="1"/>
          <w:numId w:val="6"/>
        </w:numPr>
        <w:spacing w:line="264" w:lineRule="auto"/>
        <w:rPr>
          <w:rFonts w:ascii="Calibri" w:eastAsia="Malgun Gothic" w:hAnsi="Calibri" w:cs="Calibri"/>
          <w:sz w:val="22"/>
          <w:szCs w:val="22"/>
        </w:rPr>
      </w:pPr>
      <w:r w:rsidRPr="00FE2478">
        <w:rPr>
          <w:rFonts w:ascii="Calibri" w:eastAsia="Malgun Gothic" w:hAnsi="Calibri" w:cs="Calibri"/>
          <w:sz w:val="22"/>
          <w:szCs w:val="22"/>
        </w:rPr>
        <w:t>To decide whether SL TX in slot i is prioritized, the priority of SL TX in slot i+1 is not used, and to decide whether UL TX in slot n is prioritized, the priority of UL TX in slot n+1 is not used.</w:t>
      </w:r>
    </w:p>
    <w:p w14:paraId="1CD08151" w14:textId="1F582B17" w:rsidR="00E430C7" w:rsidRDefault="00E430C7" w:rsidP="00E430C7">
      <w:pPr>
        <w:widowControl/>
        <w:numPr>
          <w:ilvl w:val="0"/>
          <w:numId w:val="6"/>
        </w:numPr>
        <w:spacing w:line="264" w:lineRule="auto"/>
        <w:rPr>
          <w:rFonts w:ascii="Calibri" w:eastAsia="Malgun Gothic" w:hAnsi="Calibri" w:cs="Calibri"/>
          <w:sz w:val="22"/>
          <w:szCs w:val="22"/>
        </w:rPr>
      </w:pPr>
      <w:r>
        <w:rPr>
          <w:rFonts w:ascii="Calibri" w:eastAsia="Malgun Gothic" w:hAnsi="Calibri" w:cs="Calibri"/>
          <w:sz w:val="22"/>
          <w:szCs w:val="22"/>
        </w:rPr>
        <w:t>Option 8-</w:t>
      </w:r>
      <w:r w:rsidR="00AF3BEA">
        <w:rPr>
          <w:rFonts w:ascii="Calibri" w:eastAsia="Malgun Gothic" w:hAnsi="Calibri" w:cs="Calibri"/>
          <w:sz w:val="22"/>
          <w:szCs w:val="22"/>
        </w:rPr>
        <w:t>4</w:t>
      </w:r>
      <w:r>
        <w:rPr>
          <w:rFonts w:ascii="Calibri" w:eastAsia="Malgun Gothic" w:hAnsi="Calibri" w:cs="Calibri"/>
          <w:sz w:val="22"/>
          <w:szCs w:val="22"/>
        </w:rPr>
        <w:t>: Others (please specify)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1226"/>
        <w:gridCol w:w="1463"/>
        <w:gridCol w:w="6327"/>
      </w:tblGrid>
      <w:tr w:rsidR="002D7E23" w:rsidRPr="004A6FCF" w14:paraId="05971FDB" w14:textId="77777777" w:rsidTr="00804B35">
        <w:tc>
          <w:tcPr>
            <w:tcW w:w="1226" w:type="dxa"/>
          </w:tcPr>
          <w:p w14:paraId="685C3A25" w14:textId="77777777" w:rsidR="002D7E23" w:rsidRPr="004A6FCF" w:rsidRDefault="002D7E23" w:rsidP="00804B35">
            <w:pPr>
              <w:widowControl/>
              <w:rPr>
                <w:rFonts w:ascii="Calibri" w:hAnsi="Calibri" w:cs="Calibri"/>
                <w:sz w:val="22"/>
              </w:rPr>
            </w:pPr>
            <w:r w:rsidRPr="004A6FCF"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1463" w:type="dxa"/>
          </w:tcPr>
          <w:p w14:paraId="352F855E" w14:textId="77777777" w:rsidR="002D7E23" w:rsidRPr="004A6FCF" w:rsidRDefault="002D7E23" w:rsidP="00804B35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Preferred option</w:t>
            </w:r>
          </w:p>
        </w:tc>
        <w:tc>
          <w:tcPr>
            <w:tcW w:w="6327" w:type="dxa"/>
          </w:tcPr>
          <w:p w14:paraId="7B1C3E83" w14:textId="312659C8" w:rsidR="002D7E23" w:rsidRPr="004A6FCF" w:rsidRDefault="002D7E23" w:rsidP="00AF3BEA">
            <w:pPr>
              <w:widowControl/>
              <w:rPr>
                <w:rFonts w:ascii="Calibri" w:hAnsi="Calibri" w:cs="Calibri"/>
                <w:sz w:val="22"/>
              </w:rPr>
            </w:pPr>
            <w:r w:rsidRPr="004A6FCF">
              <w:rPr>
                <w:rFonts w:ascii="Calibri" w:hAnsi="Calibri" w:cs="Calibri" w:hint="eastAsia"/>
                <w:sz w:val="22"/>
              </w:rPr>
              <w:t>Comment</w:t>
            </w:r>
            <w:r w:rsidR="00AF3BEA">
              <w:rPr>
                <w:rFonts w:ascii="Calibri" w:hAnsi="Calibri" w:cs="Calibri"/>
                <w:sz w:val="22"/>
              </w:rPr>
              <w:t xml:space="preserve"> (including </w:t>
            </w:r>
            <w:r w:rsidR="00AF3BEA" w:rsidRPr="00AF3BEA">
              <w:rPr>
                <w:rFonts w:ascii="Calibri" w:hAnsi="Calibri" w:cs="Calibri"/>
                <w:sz w:val="22"/>
              </w:rPr>
              <w:t>elaborat</w:t>
            </w:r>
            <w:r w:rsidR="00AF3BEA">
              <w:rPr>
                <w:rFonts w:ascii="Calibri" w:hAnsi="Calibri" w:cs="Calibri"/>
                <w:sz w:val="22"/>
              </w:rPr>
              <w:t>ion of</w:t>
            </w:r>
            <w:r w:rsidR="00AF3BEA" w:rsidRPr="00AF3BEA">
              <w:rPr>
                <w:rFonts w:ascii="Calibri" w:hAnsi="Calibri" w:cs="Calibri"/>
                <w:sz w:val="22"/>
              </w:rPr>
              <w:t xml:space="preserve"> the specification impact of the preferred option</w:t>
            </w:r>
            <w:r w:rsidR="00AF3BEA">
              <w:rPr>
                <w:rFonts w:ascii="Calibri" w:hAnsi="Calibri" w:cs="Calibri"/>
                <w:sz w:val="22"/>
              </w:rPr>
              <w:t>)</w:t>
            </w:r>
          </w:p>
        </w:tc>
      </w:tr>
      <w:tr w:rsidR="002D7E23" w:rsidRPr="004A6FCF" w14:paraId="2D519B85" w14:textId="77777777" w:rsidTr="00804B35">
        <w:tc>
          <w:tcPr>
            <w:tcW w:w="1226" w:type="dxa"/>
          </w:tcPr>
          <w:p w14:paraId="11ADB634" w14:textId="55B3A8E6" w:rsidR="002D7E23" w:rsidRPr="004A6FCF" w:rsidRDefault="006954B2" w:rsidP="00804B35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Intel</w:t>
            </w:r>
          </w:p>
        </w:tc>
        <w:tc>
          <w:tcPr>
            <w:tcW w:w="1463" w:type="dxa"/>
          </w:tcPr>
          <w:p w14:paraId="5033B1B8" w14:textId="2BDE28B9" w:rsidR="002D7E23" w:rsidRPr="004A6FCF" w:rsidRDefault="008E2DF2" w:rsidP="00804B35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8-3</w:t>
            </w:r>
          </w:p>
        </w:tc>
        <w:tc>
          <w:tcPr>
            <w:tcW w:w="6327" w:type="dxa"/>
          </w:tcPr>
          <w:p w14:paraId="6A35CEF6" w14:textId="728C80BA" w:rsidR="006954B2" w:rsidRPr="004A6FCF" w:rsidRDefault="008E2DF2" w:rsidP="00804B35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Make prioritization on slot-by-slot basis without considering other slots during prioritization in a given slot</w:t>
            </w:r>
          </w:p>
        </w:tc>
      </w:tr>
      <w:tr w:rsidR="002D7E23" w:rsidRPr="004A6FCF" w14:paraId="1AD99973" w14:textId="77777777" w:rsidTr="00804B35">
        <w:tc>
          <w:tcPr>
            <w:tcW w:w="1226" w:type="dxa"/>
          </w:tcPr>
          <w:p w14:paraId="2EC8033A" w14:textId="77777777" w:rsidR="002D7E23" w:rsidRPr="004A6FCF" w:rsidRDefault="002D7E23" w:rsidP="00804B35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4A308D9A" w14:textId="77777777" w:rsidR="002D7E23" w:rsidRPr="004A6FCF" w:rsidRDefault="002D7E23" w:rsidP="00804B35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43B53C5D" w14:textId="77777777" w:rsidR="002D7E23" w:rsidRPr="004A6FCF" w:rsidRDefault="002D7E23" w:rsidP="00804B35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2D7E23" w:rsidRPr="004A6FCF" w14:paraId="6D35BE24" w14:textId="77777777" w:rsidTr="00804B35">
        <w:tc>
          <w:tcPr>
            <w:tcW w:w="1226" w:type="dxa"/>
          </w:tcPr>
          <w:p w14:paraId="28E08634" w14:textId="77777777" w:rsidR="002D7E23" w:rsidRPr="004A6FCF" w:rsidRDefault="002D7E23" w:rsidP="00804B35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48893FEC" w14:textId="77777777" w:rsidR="002D7E23" w:rsidRPr="004A6FCF" w:rsidRDefault="002D7E23" w:rsidP="00804B35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54662211" w14:textId="77777777" w:rsidR="002D7E23" w:rsidRPr="004A6FCF" w:rsidRDefault="002D7E23" w:rsidP="00804B35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2D7E23" w:rsidRPr="004A6FCF" w14:paraId="14890FA2" w14:textId="77777777" w:rsidTr="00804B35">
        <w:tc>
          <w:tcPr>
            <w:tcW w:w="1226" w:type="dxa"/>
          </w:tcPr>
          <w:p w14:paraId="41CC4E5C" w14:textId="77777777" w:rsidR="002D7E23" w:rsidRPr="004A6FCF" w:rsidRDefault="002D7E23" w:rsidP="00804B35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55E6ECD2" w14:textId="77777777" w:rsidR="002D7E23" w:rsidRPr="004A6FCF" w:rsidRDefault="002D7E23" w:rsidP="00804B35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1718267C" w14:textId="77777777" w:rsidR="002D7E23" w:rsidRPr="004A6FCF" w:rsidRDefault="002D7E23" w:rsidP="00804B35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2D7E23" w:rsidRPr="004A6FCF" w14:paraId="4E423626" w14:textId="77777777" w:rsidTr="00804B35">
        <w:tc>
          <w:tcPr>
            <w:tcW w:w="1226" w:type="dxa"/>
          </w:tcPr>
          <w:p w14:paraId="6929703F" w14:textId="77777777" w:rsidR="002D7E23" w:rsidRPr="004A6FCF" w:rsidRDefault="002D7E23" w:rsidP="00804B35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75C41C24" w14:textId="77777777" w:rsidR="002D7E23" w:rsidRPr="004A6FCF" w:rsidRDefault="002D7E23" w:rsidP="00804B35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7F78898F" w14:textId="77777777" w:rsidR="002D7E23" w:rsidRPr="004A6FCF" w:rsidRDefault="002D7E23" w:rsidP="00804B35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2D7E23" w:rsidRPr="004A6FCF" w14:paraId="53C2B980" w14:textId="77777777" w:rsidTr="00804B35">
        <w:tc>
          <w:tcPr>
            <w:tcW w:w="1226" w:type="dxa"/>
          </w:tcPr>
          <w:p w14:paraId="5D242BBE" w14:textId="77777777" w:rsidR="002D7E23" w:rsidRPr="004A6FCF" w:rsidRDefault="002D7E23" w:rsidP="00804B35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4FAEECFE" w14:textId="77777777" w:rsidR="002D7E23" w:rsidRPr="004A6FCF" w:rsidRDefault="002D7E23" w:rsidP="00804B35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04C6A55E" w14:textId="77777777" w:rsidR="002D7E23" w:rsidRPr="004A6FCF" w:rsidRDefault="002D7E23" w:rsidP="00804B35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2D7E23" w:rsidRPr="004A6FCF" w14:paraId="1BFE2C88" w14:textId="77777777" w:rsidTr="00804B35">
        <w:tc>
          <w:tcPr>
            <w:tcW w:w="1226" w:type="dxa"/>
          </w:tcPr>
          <w:p w14:paraId="70533FBC" w14:textId="77777777" w:rsidR="002D7E23" w:rsidRPr="004A6FCF" w:rsidRDefault="002D7E23" w:rsidP="00804B35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44C10024" w14:textId="77777777" w:rsidR="002D7E23" w:rsidRPr="004A6FCF" w:rsidRDefault="002D7E23" w:rsidP="00804B35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3B2F2DD6" w14:textId="77777777" w:rsidR="002D7E23" w:rsidRPr="004A6FCF" w:rsidRDefault="002D7E23" w:rsidP="00804B35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</w:tbl>
    <w:p w14:paraId="6DBDD447" w14:textId="77777777" w:rsidR="002D7E23" w:rsidRDefault="002D7E23" w:rsidP="00E430C7">
      <w:pPr>
        <w:widowControl/>
        <w:spacing w:line="264" w:lineRule="auto"/>
        <w:rPr>
          <w:rFonts w:ascii="Calibri" w:eastAsia="Malgun Gothic" w:hAnsi="Calibri" w:cs="Calibri"/>
          <w:sz w:val="22"/>
          <w:szCs w:val="22"/>
        </w:rPr>
      </w:pPr>
    </w:p>
    <w:sectPr w:rsidR="002D7E2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DFB305" w14:textId="77777777" w:rsidR="003E32C3" w:rsidRDefault="003E32C3" w:rsidP="00590E43">
      <w:r>
        <w:separator/>
      </w:r>
    </w:p>
  </w:endnote>
  <w:endnote w:type="continuationSeparator" w:id="0">
    <w:p w14:paraId="4AB3B1E6" w14:textId="77777777" w:rsidR="003E32C3" w:rsidRDefault="003E32C3" w:rsidP="00590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Che">
    <w:altName w:val="BatangChe"/>
    <w:charset w:val="81"/>
    <w:family w:val="modern"/>
    <w:pitch w:val="fixed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608D3A" w14:textId="77777777" w:rsidR="003E32C3" w:rsidRDefault="003E32C3" w:rsidP="00590E43">
      <w:r>
        <w:separator/>
      </w:r>
    </w:p>
  </w:footnote>
  <w:footnote w:type="continuationSeparator" w:id="0">
    <w:p w14:paraId="1BAB9037" w14:textId="77777777" w:rsidR="003E32C3" w:rsidRDefault="003E32C3" w:rsidP="00590E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23595"/>
    <w:multiLevelType w:val="hybridMultilevel"/>
    <w:tmpl w:val="8DC07BEA"/>
    <w:lvl w:ilvl="0" w:tplc="6030ACBC">
      <w:numFmt w:val="bullet"/>
      <w:lvlText w:val="-"/>
      <w:lvlJc w:val="left"/>
      <w:pPr>
        <w:ind w:left="800" w:hanging="400"/>
      </w:pPr>
      <w:rPr>
        <w:rFonts w:ascii="Calibri" w:eastAsia="Malgun Gothic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9">
      <w:start w:val="1"/>
      <w:numFmt w:val="bullet"/>
      <w:lvlText w:val="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0257D9F"/>
    <w:multiLevelType w:val="hybridMultilevel"/>
    <w:tmpl w:val="415E10FA"/>
    <w:lvl w:ilvl="0" w:tplc="6030ACBC">
      <w:numFmt w:val="bullet"/>
      <w:lvlText w:val="-"/>
      <w:lvlJc w:val="left"/>
      <w:pPr>
        <w:ind w:left="800" w:hanging="400"/>
      </w:pPr>
      <w:rPr>
        <w:rFonts w:ascii="Calibri" w:eastAsia="Malgun Gothic" w:hAnsi="Calibri" w:cs="Calibri" w:hint="default"/>
      </w:rPr>
    </w:lvl>
    <w:lvl w:ilvl="1" w:tplc="04090009">
      <w:start w:val="1"/>
      <w:numFmt w:val="bullet"/>
      <w:lvlText w:val="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0D865CC"/>
    <w:multiLevelType w:val="hybridMultilevel"/>
    <w:tmpl w:val="2C1A3D60"/>
    <w:lvl w:ilvl="0" w:tplc="6030ACBC">
      <w:numFmt w:val="bullet"/>
      <w:lvlText w:val="-"/>
      <w:lvlJc w:val="left"/>
      <w:pPr>
        <w:ind w:left="800" w:hanging="400"/>
      </w:pPr>
      <w:rPr>
        <w:rFonts w:ascii="Calibri" w:eastAsia="Malgun Gothic" w:hAnsi="Calibri" w:cs="Calibri" w:hint="default"/>
      </w:rPr>
    </w:lvl>
    <w:lvl w:ilvl="1" w:tplc="04090009">
      <w:start w:val="1"/>
      <w:numFmt w:val="bullet"/>
      <w:lvlText w:val="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78D41CF"/>
    <w:multiLevelType w:val="hybridMultilevel"/>
    <w:tmpl w:val="A2529B68"/>
    <w:lvl w:ilvl="0" w:tplc="6030ACBC">
      <w:numFmt w:val="bullet"/>
      <w:lvlText w:val="-"/>
      <w:lvlJc w:val="left"/>
      <w:pPr>
        <w:ind w:left="800" w:hanging="400"/>
      </w:pPr>
      <w:rPr>
        <w:rFonts w:ascii="Calibri" w:eastAsia="Malgun Gothic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9">
      <w:start w:val="1"/>
      <w:numFmt w:val="bullet"/>
      <w:lvlText w:val="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208E2C59"/>
    <w:multiLevelType w:val="hybridMultilevel"/>
    <w:tmpl w:val="38742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6A969EB"/>
    <w:multiLevelType w:val="hybridMultilevel"/>
    <w:tmpl w:val="30C67D9E"/>
    <w:lvl w:ilvl="0" w:tplc="6030ACBC">
      <w:numFmt w:val="bullet"/>
      <w:lvlText w:val="-"/>
      <w:lvlJc w:val="left"/>
      <w:pPr>
        <w:ind w:left="800" w:hanging="400"/>
      </w:pPr>
      <w:rPr>
        <w:rFonts w:ascii="Calibri" w:eastAsia="Malgun Gothic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3B30BCC"/>
    <w:multiLevelType w:val="hybridMultilevel"/>
    <w:tmpl w:val="4B64B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9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ED64B1"/>
    <w:multiLevelType w:val="hybridMultilevel"/>
    <w:tmpl w:val="5EF65F02"/>
    <w:lvl w:ilvl="0" w:tplc="6030ACBC">
      <w:numFmt w:val="bullet"/>
      <w:lvlText w:val="-"/>
      <w:lvlJc w:val="left"/>
      <w:pPr>
        <w:ind w:left="800" w:hanging="400"/>
      </w:pPr>
      <w:rPr>
        <w:rFonts w:ascii="Calibri" w:eastAsia="Malgun Gothic" w:hAnsi="Calibri" w:cs="Calibri" w:hint="default"/>
      </w:rPr>
    </w:lvl>
    <w:lvl w:ilvl="1" w:tplc="04090009">
      <w:start w:val="1"/>
      <w:numFmt w:val="bullet"/>
      <w:lvlText w:val="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47746F00"/>
    <w:multiLevelType w:val="hybridMultilevel"/>
    <w:tmpl w:val="448C2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79D198F"/>
    <w:multiLevelType w:val="hybridMultilevel"/>
    <w:tmpl w:val="E0B2C9C2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4A09031A"/>
    <w:multiLevelType w:val="hybridMultilevel"/>
    <w:tmpl w:val="61BE45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FB3CD6"/>
    <w:multiLevelType w:val="hybridMultilevel"/>
    <w:tmpl w:val="1F5A3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3035AA2"/>
    <w:multiLevelType w:val="multilevel"/>
    <w:tmpl w:val="3EAEF8B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13" w15:restartNumberingAfterBreak="0">
    <w:nsid w:val="5D8C0A75"/>
    <w:multiLevelType w:val="hybridMultilevel"/>
    <w:tmpl w:val="9F5CFCF0"/>
    <w:lvl w:ilvl="0" w:tplc="6030ACBC">
      <w:numFmt w:val="bullet"/>
      <w:lvlText w:val="-"/>
      <w:lvlJc w:val="left"/>
      <w:pPr>
        <w:ind w:left="800" w:hanging="400"/>
      </w:pPr>
      <w:rPr>
        <w:rFonts w:ascii="Calibri" w:eastAsia="Malgun Gothic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9">
      <w:start w:val="1"/>
      <w:numFmt w:val="bullet"/>
      <w:lvlText w:val="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73BC470F"/>
    <w:multiLevelType w:val="hybridMultilevel"/>
    <w:tmpl w:val="B34C1514"/>
    <w:lvl w:ilvl="0" w:tplc="6030ACBC">
      <w:numFmt w:val="bullet"/>
      <w:lvlText w:val="-"/>
      <w:lvlJc w:val="left"/>
      <w:pPr>
        <w:ind w:left="800" w:hanging="400"/>
      </w:pPr>
      <w:rPr>
        <w:rFonts w:ascii="Calibri" w:eastAsia="Malgun Gothic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9">
      <w:start w:val="1"/>
      <w:numFmt w:val="bullet"/>
      <w:lvlText w:val="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7E3765D7"/>
    <w:multiLevelType w:val="hybridMultilevel"/>
    <w:tmpl w:val="6FDCB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9"/>
  </w:num>
  <w:num w:numId="3">
    <w:abstractNumId w:val="8"/>
  </w:num>
  <w:num w:numId="4">
    <w:abstractNumId w:val="10"/>
  </w:num>
  <w:num w:numId="5">
    <w:abstractNumId w:val="5"/>
  </w:num>
  <w:num w:numId="6">
    <w:abstractNumId w:val="7"/>
  </w:num>
  <w:num w:numId="7">
    <w:abstractNumId w:val="1"/>
  </w:num>
  <w:num w:numId="8">
    <w:abstractNumId w:val="11"/>
  </w:num>
  <w:num w:numId="9">
    <w:abstractNumId w:val="2"/>
  </w:num>
  <w:num w:numId="10">
    <w:abstractNumId w:val="0"/>
  </w:num>
  <w:num w:numId="11">
    <w:abstractNumId w:val="14"/>
  </w:num>
  <w:num w:numId="12">
    <w:abstractNumId w:val="13"/>
  </w:num>
  <w:num w:numId="13">
    <w:abstractNumId w:val="3"/>
  </w:num>
  <w:num w:numId="14">
    <w:abstractNumId w:val="6"/>
  </w:num>
  <w:num w:numId="15">
    <w:abstractNumId w:val="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1D5"/>
    <w:rsid w:val="00057D0C"/>
    <w:rsid w:val="000A51CD"/>
    <w:rsid w:val="000F3F44"/>
    <w:rsid w:val="00107338"/>
    <w:rsid w:val="001127C3"/>
    <w:rsid w:val="002429AB"/>
    <w:rsid w:val="00256195"/>
    <w:rsid w:val="0029261C"/>
    <w:rsid w:val="002B5263"/>
    <w:rsid w:val="002D7E23"/>
    <w:rsid w:val="002E2C00"/>
    <w:rsid w:val="003A51D5"/>
    <w:rsid w:val="003C0571"/>
    <w:rsid w:val="003C14A6"/>
    <w:rsid w:val="003E32C3"/>
    <w:rsid w:val="00404206"/>
    <w:rsid w:val="00485278"/>
    <w:rsid w:val="004A30D9"/>
    <w:rsid w:val="004A6FCF"/>
    <w:rsid w:val="004C25E5"/>
    <w:rsid w:val="005541A0"/>
    <w:rsid w:val="005818BD"/>
    <w:rsid w:val="00590E43"/>
    <w:rsid w:val="00622ED6"/>
    <w:rsid w:val="006954B2"/>
    <w:rsid w:val="00733B65"/>
    <w:rsid w:val="00742565"/>
    <w:rsid w:val="007A133E"/>
    <w:rsid w:val="007D72CD"/>
    <w:rsid w:val="008B1D31"/>
    <w:rsid w:val="008E2DF2"/>
    <w:rsid w:val="009127E7"/>
    <w:rsid w:val="00934BA0"/>
    <w:rsid w:val="009770F5"/>
    <w:rsid w:val="009842B1"/>
    <w:rsid w:val="00A14D03"/>
    <w:rsid w:val="00AC1850"/>
    <w:rsid w:val="00AC2565"/>
    <w:rsid w:val="00AC407A"/>
    <w:rsid w:val="00AF3BEA"/>
    <w:rsid w:val="00CB2710"/>
    <w:rsid w:val="00CE6166"/>
    <w:rsid w:val="00D044EC"/>
    <w:rsid w:val="00DC1C1B"/>
    <w:rsid w:val="00E430C7"/>
    <w:rsid w:val="00F1270D"/>
    <w:rsid w:val="00F836EA"/>
    <w:rsid w:val="00FE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B7D9F4"/>
  <w15:chartTrackingRefBased/>
  <w15:docId w15:val="{958F8C30-D76F-4278-AE42-DC9041AFF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842B1"/>
    <w:pPr>
      <w:widowControl w:val="0"/>
      <w:wordWrap w:val="0"/>
      <w:autoSpaceDE w:val="0"/>
      <w:autoSpaceDN w:val="0"/>
      <w:spacing w:after="0" w:line="240" w:lineRule="auto"/>
    </w:pPr>
    <w:rPr>
      <w:rFonts w:ascii="Batang" w:eastAsia="Batang" w:hAnsi="Times New Roman" w:cs="Times New Roman"/>
      <w:szCs w:val="24"/>
    </w:rPr>
  </w:style>
  <w:style w:type="paragraph" w:styleId="Heading1">
    <w:name w:val="heading 1"/>
    <w:aliases w:val="H1,h1,app heading 1,l1,Memo Heading 1,h11,h12,h13,h14,h15,h16,NMP Heading 1,Heading 1_a,heading 1,h17,h111,h121,h131,h141,h151,h161,h18,h112,h122,h132,h142,h152,h162,h19,h113,h123,h133,h143,h153,h163,标题 1,Alt+1,Alt+11,Alt+12,Alt+13"/>
    <w:next w:val="Normal"/>
    <w:link w:val="Heading1Char"/>
    <w:qFormat/>
    <w:rsid w:val="00590E4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jc w:val="left"/>
      <w:textAlignment w:val="baseline"/>
      <w:outlineLvl w:val="0"/>
    </w:pPr>
    <w:rPr>
      <w:rFonts w:ascii="Arial" w:eastAsia="Batang" w:hAnsi="Arial" w:cs="Times New Roman"/>
      <w:kern w:val="0"/>
      <w:sz w:val="36"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0E43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590E43"/>
  </w:style>
  <w:style w:type="paragraph" w:styleId="Footer">
    <w:name w:val="footer"/>
    <w:basedOn w:val="Normal"/>
    <w:link w:val="FooterChar"/>
    <w:uiPriority w:val="99"/>
    <w:unhideWhenUsed/>
    <w:rsid w:val="00590E43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590E43"/>
  </w:style>
  <w:style w:type="character" w:customStyle="1" w:styleId="Heading1Char">
    <w:name w:val="Heading 1 Char"/>
    <w:aliases w:val="H1 Char,h1 Char,app heading 1 Char,l1 Char,Memo Heading 1 Char,h11 Char,h12 Char,h13 Char,h14 Char,h15 Char,h16 Char,NMP Heading 1 Char,Heading 1_a Char,heading 1 Char,h17 Char,h111 Char,h121 Char,h131 Char,h141 Char,h151 Char,h161 Char"/>
    <w:basedOn w:val="DefaultParagraphFont"/>
    <w:link w:val="Heading1"/>
    <w:rsid w:val="00590E43"/>
    <w:rPr>
      <w:rFonts w:ascii="Arial" w:eastAsia="Batang" w:hAnsi="Arial" w:cs="Times New Roman"/>
      <w:kern w:val="0"/>
      <w:sz w:val="36"/>
      <w:szCs w:val="20"/>
      <w:lang w:val="en-GB" w:eastAsia="en-US"/>
    </w:rPr>
  </w:style>
  <w:style w:type="paragraph" w:styleId="ListParagraph">
    <w:name w:val="List Paragraph"/>
    <w:aliases w:val="- Bullets,リスト段落,列出段落,Lista1,?? ??,?????,????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590E43"/>
    <w:pPr>
      <w:spacing w:before="120" w:after="360" w:line="264" w:lineRule="auto"/>
      <w:ind w:leftChars="400" w:left="800" w:firstLine="425"/>
    </w:pPr>
    <w:rPr>
      <w:rFonts w:ascii="Malgun Gothic" w:eastAsia="Malgun Gothic" w:hAnsi="Malgun Gothic"/>
      <w:szCs w:val="22"/>
    </w:rPr>
  </w:style>
  <w:style w:type="character" w:customStyle="1" w:styleId="ListParagraphChar">
    <w:name w:val="List Paragraph Char"/>
    <w:aliases w:val="- Bullets Char,リスト段落 Char,列出段落 Char,Lista1 Char,?? ?? Char,????? Char,???? Char,列出段落1 Char,中等深浅网格 1 - 着色 21 Char,列表段落 Char,¥¡¡¡¡ì¬º¥¹¥È¶ÎÂä Char,ÁÐ³ö¶ÎÂä Char,列表段落1 Char,—ño’i—Ž Char,¥ê¥¹¥È¶ÎÂä Char,Lettre d'introduction Char"/>
    <w:link w:val="ListParagraph"/>
    <w:uiPriority w:val="34"/>
    <w:qFormat/>
    <w:rsid w:val="00590E43"/>
    <w:rPr>
      <w:rFonts w:ascii="Malgun Gothic" w:eastAsia="Malgun Gothic" w:hAnsi="Malgun Gothic" w:cs="Times New Roman"/>
    </w:rPr>
  </w:style>
  <w:style w:type="table" w:styleId="TableGrid">
    <w:name w:val="Table Grid"/>
    <w:basedOn w:val="TableNormal"/>
    <w:uiPriority w:val="39"/>
    <w:rsid w:val="00590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표 구분선1"/>
    <w:basedOn w:val="TableNormal"/>
    <w:next w:val="TableGrid"/>
    <w:uiPriority w:val="39"/>
    <w:rsid w:val="00590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표 구분선2"/>
    <w:basedOn w:val="TableNormal"/>
    <w:next w:val="TableGrid"/>
    <w:uiPriority w:val="39"/>
    <w:rsid w:val="00590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Q">
    <w:name w:val="EQ"/>
    <w:basedOn w:val="Normal"/>
    <w:next w:val="Normal"/>
    <w:qFormat/>
    <w:rsid w:val="00590E43"/>
    <w:pPr>
      <w:keepLines/>
      <w:widowControl/>
      <w:tabs>
        <w:tab w:val="center" w:pos="4536"/>
        <w:tab w:val="right" w:pos="9072"/>
      </w:tabs>
      <w:wordWrap/>
      <w:autoSpaceDE/>
      <w:autoSpaceDN/>
      <w:spacing w:after="180"/>
      <w:jc w:val="left"/>
    </w:pPr>
    <w:rPr>
      <w:rFonts w:ascii="Times New Roman" w:eastAsiaTheme="minorEastAsia"/>
      <w:noProof/>
      <w:kern w:val="0"/>
      <w:szCs w:val="20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0420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4206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4206"/>
    <w:rPr>
      <w:rFonts w:ascii="Batang" w:eastAsia="Batang" w:hAnsi="Times New Roman" w:cs="Times New Roman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2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206"/>
    <w:rPr>
      <w:rFonts w:ascii="Batang" w:eastAsia="Batang" w:hAnsi="Times New Roman" w:cs="Times New Roman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4206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206"/>
    <w:rPr>
      <w:rFonts w:asciiTheme="majorHAnsi" w:eastAsiaTheme="majorEastAsia" w:hAnsiTheme="majorHAnsi" w:cstheme="majorBidi"/>
      <w:sz w:val="18"/>
      <w:szCs w:val="18"/>
    </w:rPr>
  </w:style>
  <w:style w:type="table" w:customStyle="1" w:styleId="3">
    <w:name w:val="표 구분선3"/>
    <w:basedOn w:val="TableNormal"/>
    <w:next w:val="TableGrid"/>
    <w:uiPriority w:val="39"/>
    <w:rsid w:val="004A6F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AF3B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04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1286</Words>
  <Characters>6573</Characters>
  <Application>Microsoft Office Word</Application>
  <DocSecurity>0</DocSecurity>
  <Lines>328</Lines>
  <Paragraphs>133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Hanbyul Seo</dc:creator>
  <cp:keywords>CTPClassification=CTP_NT</cp:keywords>
  <dc:description/>
  <cp:lastModifiedBy>Panteleev, Sergey</cp:lastModifiedBy>
  <cp:revision>7</cp:revision>
  <dcterms:created xsi:type="dcterms:W3CDTF">2020-05-25T06:37:00Z</dcterms:created>
  <dcterms:modified xsi:type="dcterms:W3CDTF">2020-05-25T21:03:00Z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2814083c-bbf7-4a21-9931-f7191d99fea4</vt:lpwstr>
  </property>
  <property fmtid="{D5CDD505-2E9C-101B-9397-08002B2CF9AE}" pid="3" name="CTP_TimeStamp">
    <vt:lpwstr>2020-05-25 21:03:34Z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</Properties>
</file>