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</w:r>
      <w:proofErr w:type="spellStart"/>
      <w:r w:rsidRPr="00DF7758">
        <w:rPr>
          <w:rFonts w:ascii="Arial" w:hAnsi="Arial" w:cs="Arial"/>
          <w:bCs/>
        </w:rPr>
        <w:t>NR_unlic</w:t>
      </w:r>
      <w:proofErr w:type="spellEnd"/>
      <w:r w:rsidRPr="00DF7758">
        <w:rPr>
          <w:rFonts w:ascii="Arial" w:hAnsi="Arial" w:cs="Arial"/>
          <w:bCs/>
        </w:rPr>
        <w:t>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 xml:space="preserve">E-mail </w:t>
      </w:r>
      <w:proofErr w:type="spellStart"/>
      <w:r w:rsidRPr="002B1E67">
        <w:rPr>
          <w:rFonts w:ascii="Arial" w:hAnsi="Arial" w:cs="Arial"/>
          <w:b/>
          <w:lang w:val="fr-FR"/>
        </w:rPr>
        <w:t>Address</w:t>
      </w:r>
      <w:proofErr w:type="spellEnd"/>
      <w:r w:rsidRPr="002B1E67">
        <w:rPr>
          <w:rFonts w:ascii="Arial" w:hAnsi="Arial" w:cs="Arial"/>
          <w:b/>
          <w:lang w:val="fr-FR"/>
        </w:rPr>
        <w:t>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B89A718" w14:textId="243E57F7" w:rsidR="000C2A93" w:rsidRDefault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CB579C">
        <w:rPr>
          <w:rFonts w:ascii="Arial" w:hAnsi="Arial" w:cs="Arial"/>
        </w:rPr>
        <w:t>During RAN1 discussion, we did not reach consensus on how to set N1 and N2</w:t>
      </w:r>
      <w:ins w:id="2" w:author="Robert, Michel (Nokia - FR/Paris-Saclay)" w:date="2020-06-01T19:23:00Z">
        <w:r w:rsidR="009B11D0">
          <w:rPr>
            <w:rFonts w:ascii="Arial" w:hAnsi="Arial" w:cs="Arial"/>
          </w:rPr>
          <w:t xml:space="preserve"> values</w:t>
        </w:r>
      </w:ins>
      <w:r w:rsidR="00CB579C">
        <w:rPr>
          <w:rFonts w:ascii="Arial" w:hAnsi="Arial" w:cs="Arial"/>
        </w:rPr>
        <w:t>. However, it is RAN1 understanding that, unless RAN4 intends to define different RLM/RRM performance requirements under different N1/N2 capabilit</w:t>
      </w:r>
      <w:del w:id="3" w:author="Robert, Michel (Nokia - FR/Paris-Saclay)" w:date="2020-06-01T19:24:00Z">
        <w:r w:rsidR="00CB579C" w:rsidDel="00D63200">
          <w:rPr>
            <w:rFonts w:ascii="Arial" w:hAnsi="Arial" w:cs="Arial"/>
          </w:rPr>
          <w:delText>y</w:delText>
        </w:r>
      </w:del>
      <w:ins w:id="4" w:author="Robert, Michel (Nokia - FR/Paris-Saclay)" w:date="2020-06-01T19:24:00Z">
        <w:r w:rsidR="00D63200">
          <w:rPr>
            <w:rFonts w:ascii="Arial" w:hAnsi="Arial" w:cs="Arial"/>
          </w:rPr>
          <w:t>ies</w:t>
        </w:r>
      </w:ins>
      <w:r w:rsidR="00CB579C">
        <w:rPr>
          <w:rFonts w:ascii="Arial" w:hAnsi="Arial" w:cs="Arial"/>
        </w:rPr>
        <w:t>, given a single RLM/RRM performance requirement, the introduction of</w:t>
      </w:r>
      <w:del w:id="5" w:author="Robert, Michel (Nokia - FR/Paris-Saclay)" w:date="2020-06-01T19:25:00Z">
        <w:r w:rsidR="00CB579C" w:rsidDel="00D63200">
          <w:rPr>
            <w:rFonts w:ascii="Arial" w:hAnsi="Arial" w:cs="Arial"/>
          </w:rPr>
          <w:delText xml:space="preserve"> a</w:delText>
        </w:r>
      </w:del>
      <w:r w:rsidR="00CB579C">
        <w:rPr>
          <w:rFonts w:ascii="Arial" w:hAnsi="Arial" w:cs="Arial"/>
        </w:rPr>
        <w:t xml:space="preserve"> N1/N2 </w:t>
      </w:r>
      <w:ins w:id="6" w:author="Robert, Michel (Nokia - FR/Paris-Saclay)" w:date="2020-06-01T19:25:00Z">
        <w:r w:rsidR="00D63200">
          <w:rPr>
            <w:rFonts w:ascii="Arial" w:hAnsi="Arial" w:cs="Arial"/>
          </w:rPr>
          <w:t xml:space="preserve">UE </w:t>
        </w:r>
      </w:ins>
      <w:r w:rsidR="00CB579C">
        <w:rPr>
          <w:rFonts w:ascii="Arial" w:hAnsi="Arial" w:cs="Arial"/>
        </w:rPr>
        <w:t>capabilit</w:t>
      </w:r>
      <w:del w:id="7" w:author="Robert, Michel (Nokia - FR/Paris-Saclay)" w:date="2020-06-01T19:24:00Z">
        <w:r w:rsidR="00CB579C" w:rsidDel="00D63200">
          <w:rPr>
            <w:rFonts w:ascii="Arial" w:hAnsi="Arial" w:cs="Arial"/>
          </w:rPr>
          <w:delText>y</w:delText>
        </w:r>
      </w:del>
      <w:ins w:id="8" w:author="Robert, Michel (Nokia - FR/Paris-Saclay)" w:date="2020-06-01T19:24:00Z">
        <w:r w:rsidR="00D63200">
          <w:rPr>
            <w:rFonts w:ascii="Arial" w:hAnsi="Arial" w:cs="Arial"/>
          </w:rPr>
          <w:t>ies</w:t>
        </w:r>
      </w:ins>
      <w:del w:id="9" w:author="Robert, Michel (Nokia - FR/Paris-Saclay)" w:date="2020-06-01T19:25:00Z">
        <w:r w:rsidR="00CB579C" w:rsidDel="00D63200">
          <w:rPr>
            <w:rFonts w:ascii="Arial" w:hAnsi="Arial" w:cs="Arial"/>
          </w:rPr>
          <w:delText xml:space="preserve"> at UE side</w:delText>
        </w:r>
      </w:del>
      <w:r w:rsidR="00CB579C">
        <w:rPr>
          <w:rFonts w:ascii="Arial" w:hAnsi="Arial" w:cs="Arial"/>
        </w:rPr>
        <w:t xml:space="preserve"> is not necessary.</w:t>
      </w:r>
      <w:del w:id="10" w:author="Robert, Michel (Nokia - FR/Paris-Saclay)" w:date="2020-06-01T19:25:00Z">
        <w:r w:rsidR="00CB579C" w:rsidDel="00D63200">
          <w:rPr>
            <w:rFonts w:ascii="Arial" w:hAnsi="Arial" w:cs="Arial"/>
          </w:rPr>
          <w:delText xml:space="preserve"> Instead, how many candidate SS/PBCH block indexes corresponding to the same SS/PBCH block index the UE should monitor in a given discovery burst transmission window can be left as UE implementation.</w:delText>
        </w:r>
      </w:del>
    </w:p>
    <w:p w14:paraId="3315A494" w14:textId="60579E4D" w:rsidR="001447F5" w:rsidRDefault="001447F5" w:rsidP="000C2A93">
      <w:pPr>
        <w:spacing w:after="0"/>
        <w:jc w:val="both"/>
        <w:rPr>
          <w:rFonts w:ascii="Arial" w:hAnsi="Arial" w:cs="Arial"/>
        </w:rPr>
      </w:pPr>
    </w:p>
    <w:p w14:paraId="1C60D654" w14:textId="5686FF28" w:rsidR="001447F5" w:rsidRDefault="001447F5" w:rsidP="000C2A93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As a consequence</w:t>
      </w:r>
      <w:proofErr w:type="gramEnd"/>
      <w:r>
        <w:rPr>
          <w:rFonts w:ascii="Arial" w:hAnsi="Arial" w:cs="Arial"/>
        </w:rPr>
        <w:t>, RAN1 has agreed that RAN4 should not define N1 and N2 UE capabilities</w:t>
      </w:r>
      <w:ins w:id="11" w:author="Robert, Michel (Nokia - FR/Paris-Saclay)" w:date="2020-06-01T19:23:00Z">
        <w:r w:rsidR="00D63200">
          <w:rPr>
            <w:rFonts w:ascii="Arial" w:hAnsi="Arial" w:cs="Arial"/>
          </w:rPr>
          <w:t>.</w:t>
        </w:r>
      </w:ins>
      <w:del w:id="12" w:author="Robert, Michel (Nokia - FR/Paris-Saclay)" w:date="2020-06-01T19:24:00Z">
        <w:r w:rsidR="00CB579C" w:rsidDel="00D63200">
          <w:rPr>
            <w:rFonts w:ascii="Arial" w:hAnsi="Arial" w:cs="Arial"/>
          </w:rPr>
          <w:delText xml:space="preserve"> with the</w:delText>
        </w:r>
      </w:del>
      <w:r w:rsidR="00CB579C">
        <w:rPr>
          <w:rFonts w:ascii="Arial" w:hAnsi="Arial" w:cs="Arial"/>
        </w:rPr>
        <w:t xml:space="preserve"> </w:t>
      </w:r>
      <w:bookmarkStart w:id="13" w:name="_GoBack"/>
      <w:bookmarkEnd w:id="13"/>
      <w:del w:id="14" w:author="Robert, Michel (Nokia - FR/Paris-Saclay)" w:date="2020-06-01T19:26:00Z">
        <w:r w:rsidR="00CB579C" w:rsidDel="00186328">
          <w:rPr>
            <w:rFonts w:ascii="Arial" w:hAnsi="Arial" w:cs="Arial"/>
          </w:rPr>
          <w:delText>following working assumption</w:delText>
        </w:r>
      </w:del>
      <w:r>
        <w:rPr>
          <w:rFonts w:ascii="Arial" w:hAnsi="Arial" w:cs="Arial"/>
        </w:rPr>
        <w:t>.</w:t>
      </w:r>
    </w:p>
    <w:p w14:paraId="130ADDD5" w14:textId="13F783FD" w:rsidR="00CB579C" w:rsidDel="00D63200" w:rsidRDefault="00CB579C" w:rsidP="000C2A93">
      <w:pPr>
        <w:spacing w:after="0"/>
        <w:jc w:val="both"/>
        <w:rPr>
          <w:del w:id="15" w:author="Robert, Michel (Nokia - FR/Paris-Saclay)" w:date="2020-06-01T19:24:00Z"/>
          <w:rFonts w:ascii="Arial" w:hAnsi="Arial" w:cs="Arial"/>
        </w:rPr>
      </w:pPr>
    </w:p>
    <w:p w14:paraId="3C60BA3B" w14:textId="29BC1EE4" w:rsidR="00CB579C" w:rsidDel="00D63200" w:rsidRDefault="00CB579C" w:rsidP="00CB579C">
      <w:pPr>
        <w:spacing w:after="0"/>
        <w:rPr>
          <w:del w:id="16" w:author="Robert, Michel (Nokia - FR/Paris-Saclay)" w:date="2020-06-01T19:24:00Z"/>
          <w:lang w:eastAsia="x-none"/>
        </w:rPr>
      </w:pPr>
      <w:del w:id="17" w:author="Robert, Michel (Nokia - FR/Paris-Saclay)" w:date="2020-06-01T19:24:00Z">
        <w:r w:rsidRPr="006F0DD8" w:rsidDel="00D63200">
          <w:rPr>
            <w:highlight w:val="darkYellow"/>
            <w:lang w:eastAsia="x-none"/>
          </w:rPr>
          <w:delText>Working assumption:</w:delText>
        </w:r>
      </w:del>
    </w:p>
    <w:p w14:paraId="65D5302A" w14:textId="7DA3FFB0" w:rsidR="00CB579C" w:rsidDel="00D63200" w:rsidRDefault="00CB579C" w:rsidP="00CB579C">
      <w:pPr>
        <w:rPr>
          <w:del w:id="18" w:author="Robert, Michel (Nokia - FR/Paris-Saclay)" w:date="2020-06-01T19:24:00Z"/>
          <w:lang w:eastAsia="x-none"/>
        </w:rPr>
      </w:pPr>
      <w:del w:id="19" w:author="Robert, Michel (Nokia - FR/Paris-Saclay)" w:date="2020-06-01T19:24:00Z">
        <w:r w:rsidDel="00D63200">
          <w:rPr>
            <w:lang w:eastAsia="x-none"/>
          </w:rPr>
          <w:delText>RAN4 should not define UE capabilities as indicated in R1-2003274.</w:delText>
        </w:r>
      </w:del>
    </w:p>
    <w:p w14:paraId="63F4AB69" w14:textId="1794FE33" w:rsidR="00CB579C" w:rsidDel="00D63200" w:rsidRDefault="00CB579C" w:rsidP="000C2A93">
      <w:pPr>
        <w:spacing w:after="0"/>
        <w:jc w:val="both"/>
        <w:rPr>
          <w:del w:id="20" w:author="Robert, Michel (Nokia - FR/Paris-Saclay)" w:date="2020-06-01T19:24:00Z"/>
          <w:rFonts w:ascii="Arial" w:hAnsi="Arial" w:cs="Arial"/>
        </w:rPr>
      </w:pPr>
    </w:p>
    <w:p w14:paraId="0772D9C5" w14:textId="49E8965C" w:rsidR="009466F1" w:rsidDel="00D63200" w:rsidRDefault="009466F1" w:rsidP="000C2A93">
      <w:pPr>
        <w:spacing w:after="0"/>
        <w:jc w:val="both"/>
        <w:rPr>
          <w:del w:id="21" w:author="Robert, Michel (Nokia - FR/Paris-Saclay)" w:date="2020-06-01T19:24:00Z"/>
          <w:rFonts w:ascii="Arial" w:hAnsi="Arial" w:cs="Arial"/>
        </w:rPr>
      </w:pPr>
    </w:p>
    <w:p w14:paraId="39EDECE8" w14:textId="7ADD2B39" w:rsidR="000C2A93" w:rsidDel="00D63200" w:rsidRDefault="000C2A93" w:rsidP="000C2A93">
      <w:pPr>
        <w:spacing w:after="0"/>
        <w:jc w:val="both"/>
        <w:rPr>
          <w:del w:id="22" w:author="Robert, Michel (Nokia - FR/Paris-Saclay)" w:date="2020-06-01T19:24:00Z"/>
          <w:rFonts w:ascii="Arial" w:hAnsi="Arial" w:cs="Arial"/>
        </w:rPr>
      </w:pPr>
    </w:p>
    <w:p w14:paraId="4F196E23" w14:textId="11D027D1" w:rsidR="00865C5D" w:rsidDel="00D63200" w:rsidRDefault="00865C5D" w:rsidP="000C2A93">
      <w:pPr>
        <w:spacing w:after="0"/>
        <w:jc w:val="both"/>
        <w:rPr>
          <w:del w:id="23" w:author="Robert, Michel (Nokia - FR/Paris-Saclay)" w:date="2020-06-01T19:24:00Z"/>
          <w:rFonts w:ascii="Arial" w:hAnsi="Arial" w:cs="Arial"/>
        </w:rPr>
      </w:pP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2F656B11" w:rsidR="001447F5" w:rsidRDefault="001447F5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RAN1 has agreed that RAN4 should not define N1 and N2 UE capabilities (see answer to question 1). </w:t>
      </w:r>
      <w:proofErr w:type="gramStart"/>
      <w:r>
        <w:rPr>
          <w:rFonts w:ascii="Arial" w:hAnsi="Arial" w:cs="Arial"/>
        </w:rPr>
        <w:t>As a consequence</w:t>
      </w:r>
      <w:proofErr w:type="gramEnd"/>
      <w:r>
        <w:rPr>
          <w:rFonts w:ascii="Arial" w:hAnsi="Arial" w:cs="Arial"/>
        </w:rPr>
        <w:t>, N1 and N2 values are not applicable for both LBE and FBE modes.</w:t>
      </w:r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718A2A0A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ECAF3" w14:textId="77777777" w:rsidR="00BB1C12" w:rsidRDefault="00BB1C12" w:rsidP="00083046">
      <w:r>
        <w:separator/>
      </w:r>
    </w:p>
  </w:endnote>
  <w:endnote w:type="continuationSeparator" w:id="0">
    <w:p w14:paraId="4DFD1DF0" w14:textId="77777777" w:rsidR="00BB1C12" w:rsidRDefault="00BB1C12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56B2" w14:textId="77777777" w:rsidR="0082508D" w:rsidRDefault="00825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99D1" w14:textId="77777777" w:rsidR="0082508D" w:rsidRDefault="00825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BBC3" w14:textId="77777777" w:rsidR="0082508D" w:rsidRDefault="00825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78E63" w14:textId="77777777" w:rsidR="00BB1C12" w:rsidRDefault="00BB1C12" w:rsidP="00083046">
      <w:r>
        <w:separator/>
      </w:r>
    </w:p>
  </w:footnote>
  <w:footnote w:type="continuationSeparator" w:id="0">
    <w:p w14:paraId="5B18BD41" w14:textId="77777777" w:rsidR="00BB1C12" w:rsidRDefault="00BB1C12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70B3" w14:textId="77777777" w:rsidR="0082508D" w:rsidRDefault="00825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1D6B" w14:textId="77777777" w:rsidR="0082508D" w:rsidRDefault="0082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, Michel (Nokia - FR/Paris-Saclay)">
    <w15:presenceInfo w15:providerId="AD" w15:userId="S::michel.robert@nokia.com::2e4c6a34-519e-4bd3-ad63-f487f135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328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1D0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1C12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200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D007-7B6B-4538-A52C-645CCB2D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Robert, Michel (Nokia - FR/Paris-Saclay)</cp:lastModifiedBy>
  <cp:revision>4</cp:revision>
  <cp:lastPrinted>2020-06-01T13:50:00Z</cp:lastPrinted>
  <dcterms:created xsi:type="dcterms:W3CDTF">2020-06-01T17:23:00Z</dcterms:created>
  <dcterms:modified xsi:type="dcterms:W3CDTF">2020-06-01T17:27:00Z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