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996542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1812FC">
        <w:rPr>
          <w:rFonts w:cs="Arial" w:hint="eastAsia"/>
          <w:bCs/>
          <w:sz w:val="20"/>
          <w:lang w:eastAsia="ja-JP"/>
        </w:rPr>
        <w:t>1</w:t>
      </w:r>
      <w:r w:rsidR="001812FC">
        <w:rPr>
          <w:rFonts w:cs="Arial"/>
          <w:bCs/>
          <w:sz w:val="20"/>
          <w:lang w:eastAsia="ja-JP"/>
        </w:rPr>
        <w:t>00</w:t>
      </w:r>
      <w:r w:rsidR="001B69D7">
        <w:rPr>
          <w:rFonts w:cs="Arial" w:hint="eastAsia"/>
          <w:bCs/>
          <w:sz w:val="20"/>
          <w:lang w:eastAsia="ja-JP"/>
        </w:rPr>
        <w:tab/>
      </w:r>
      <w:r w:rsidR="001B69D7">
        <w:rPr>
          <w:rFonts w:cs="Arial" w:hint="eastAsia"/>
          <w:bCs/>
          <w:sz w:val="20"/>
          <w:lang w:eastAsia="ja-JP"/>
        </w:rPr>
        <w:tab/>
      </w:r>
      <w:r w:rsidR="00F552E5" w:rsidRPr="00F552E5">
        <w:rPr>
          <w:sz w:val="20"/>
        </w:rPr>
        <w:t>R1-2000589</w:t>
      </w:r>
    </w:p>
    <w:p w14:paraId="552A328C" w14:textId="0100DBA3" w:rsidR="00941D27" w:rsidRPr="0093682F" w:rsidRDefault="001812FC"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Pr>
          <w:rFonts w:eastAsia="ＭＳ 明朝" w:cs="Arial"/>
          <w:bCs/>
          <w:sz w:val="20"/>
          <w:lang w:val="en-US" w:eastAsia="ja-JP"/>
        </w:rPr>
        <w:t>February 24th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March 6th,</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C395A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812FC">
        <w:rPr>
          <w:rFonts w:eastAsia="ＭＳ 明朝"/>
          <w:b w:val="0"/>
          <w:sz w:val="20"/>
          <w:lang w:eastAsia="ja-JP"/>
        </w:rPr>
        <w:t>Remaining issues on URLLC PUSCH enhancement</w:t>
      </w:r>
    </w:p>
    <w:p w14:paraId="3BEF152C" w14:textId="136ADDA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1812FC">
        <w:rPr>
          <w:rFonts w:ascii="Arial" w:hAnsi="Arial"/>
          <w:lang w:eastAsia="ja-JP"/>
        </w:rPr>
        <w:t>5</w:t>
      </w:r>
      <w:r w:rsidR="00F728D9">
        <w:rPr>
          <w:rFonts w:ascii="Arial" w:hAnsi="Arial"/>
          <w:lang w:eastAsia="ja-JP"/>
        </w:rPr>
        <w:t>.</w:t>
      </w:r>
      <w:r w:rsidR="009731E9">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11ECE89B" w:rsidR="00CD5D21" w:rsidRDefault="00324C99" w:rsidP="000C5387">
      <w:pPr>
        <w:spacing w:after="0"/>
        <w:rPr>
          <w:lang w:eastAsia="ja-JP"/>
        </w:rPr>
      </w:pPr>
      <w:r>
        <w:rPr>
          <w:lang w:eastAsia="ja-JP"/>
        </w:rPr>
        <w:t>This document provides our view on remaining issues on PUSCH enhancement for Rel.16 URLLC.</w:t>
      </w:r>
    </w:p>
    <w:p w14:paraId="1DDC8F42" w14:textId="79D293AC" w:rsidR="00861975" w:rsidRDefault="000E1777" w:rsidP="00861975">
      <w:pPr>
        <w:pStyle w:val="1"/>
        <w:tabs>
          <w:tab w:val="num" w:pos="426"/>
        </w:tabs>
        <w:ind w:left="426" w:hanging="426"/>
        <w:rPr>
          <w:lang w:val="en-US" w:eastAsia="ja-JP"/>
        </w:rPr>
      </w:pPr>
      <w:r>
        <w:rPr>
          <w:lang w:val="en-US" w:eastAsia="ja-JP"/>
        </w:rPr>
        <w:t>Discussion</w:t>
      </w:r>
    </w:p>
    <w:p w14:paraId="1E781CE8" w14:textId="1E9601A9" w:rsidR="000E1777" w:rsidRPr="000E1777" w:rsidRDefault="000E1777" w:rsidP="000E1777">
      <w:pPr>
        <w:pStyle w:val="2"/>
        <w:rPr>
          <w:lang w:val="en-US" w:eastAsia="ja-JP"/>
        </w:rPr>
      </w:pPr>
      <w:r>
        <w:rPr>
          <w:rFonts w:hint="eastAsia"/>
          <w:lang w:val="en-US" w:eastAsia="ja-JP"/>
        </w:rPr>
        <w:t>Interaction of PUSCH with UL/DL direction</w:t>
      </w:r>
    </w:p>
    <w:p w14:paraId="3DC8E20C" w14:textId="62262813" w:rsidR="00AF6E7B" w:rsidRDefault="003D071D"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RAN1#99, it was agreed that for DG PUSCH with PUSCH repetition type B, if SFI is configured, </w:t>
      </w:r>
      <w:r w:rsidR="00AF6E7B">
        <w:rPr>
          <w:rFonts w:eastAsiaTheme="minorEastAsia"/>
          <w:lang w:eastAsia="ja-JP"/>
        </w:rPr>
        <w:t xml:space="preserve">RRC parameters </w:t>
      </w:r>
      <w:r w:rsidR="00394FC0">
        <w:rPr>
          <w:rFonts w:eastAsiaTheme="minorEastAsia"/>
          <w:lang w:eastAsia="ja-JP"/>
        </w:rPr>
        <w:t xml:space="preserve">related to invalid symbols </w:t>
      </w:r>
      <w:r w:rsidR="00AF6E7B">
        <w:rPr>
          <w:rFonts w:eastAsiaTheme="minorEastAsia"/>
          <w:lang w:eastAsia="ja-JP"/>
        </w:rPr>
        <w:t>are introduced</w:t>
      </w:r>
      <w:r w:rsidR="00394FC0">
        <w:rPr>
          <w:rFonts w:eastAsiaTheme="minorEastAsia"/>
          <w:lang w:eastAsia="ja-JP"/>
        </w:rPr>
        <w:t xml:space="preserve"> based on the agreement below</w:t>
      </w:r>
      <w:r w:rsidR="00AF6E7B">
        <w:rPr>
          <w:rFonts w:eastAsiaTheme="minorEastAsia"/>
          <w:lang w:eastAsia="ja-JP"/>
        </w:rPr>
        <w:t>.</w:t>
      </w:r>
    </w:p>
    <w:p w14:paraId="13247511" w14:textId="2E1ACC7A" w:rsidR="00394FC0" w:rsidRDefault="00394FC0" w:rsidP="00394FC0">
      <w:pPr>
        <w:pStyle w:val="Agreements"/>
        <w:spacing w:beforeLines="50" w:before="120"/>
        <w:ind w:leftChars="100" w:left="200"/>
      </w:pPr>
      <w:r>
        <w:rPr>
          <w:highlight w:val="green"/>
        </w:rPr>
        <w:t>Agreement:</w:t>
      </w:r>
    </w:p>
    <w:p w14:paraId="78ABCF8F" w14:textId="5B64AC48" w:rsidR="00394FC0" w:rsidRDefault="00394FC0" w:rsidP="00394FC0">
      <w:pPr>
        <w:pStyle w:val="aff1"/>
        <w:widowControl w:val="0"/>
        <w:numPr>
          <w:ilvl w:val="0"/>
          <w:numId w:val="23"/>
        </w:numPr>
        <w:snapToGrid w:val="0"/>
        <w:spacing w:after="0"/>
        <w:ind w:leftChars="100" w:left="620"/>
        <w:jc w:val="both"/>
        <w:rPr>
          <w:rFonts w:eastAsiaTheme="minorEastAsia"/>
        </w:rPr>
      </w:pPr>
      <w:r>
        <w:rPr>
          <w:rFonts w:eastAsiaTheme="minorEastAsia" w:hint="eastAsia"/>
        </w:rPr>
        <w:t xml:space="preserve">For </w:t>
      </w:r>
      <w:r>
        <w:rPr>
          <w:rFonts w:eastAsiaTheme="minorEastAsia"/>
        </w:rPr>
        <w:t>DG</w:t>
      </w:r>
      <w:r>
        <w:rPr>
          <w:rFonts w:eastAsiaTheme="minorEastAsia" w:hint="eastAsia"/>
        </w:rPr>
        <w:t xml:space="preserve"> PUSCH with PUSCH repetition type B, if dynamic SFI is configured, introduce a first RRC parameter that indicates one pattern for invalid symbols for PUSCH transmission repetition type B applicable to both DCI format 0-1</w:t>
      </w:r>
      <w:r>
        <w:rPr>
          <w:rFonts w:eastAsiaTheme="minorEastAsia"/>
        </w:rPr>
        <w:t xml:space="preserve"> and 0-2, and introduce a second RRC parameter for each of DCI format 0-1 and 0-2 to indicate the presence if an additional bit in the DCI to indicate whether the pattern applies or not.</w:t>
      </w:r>
    </w:p>
    <w:p w14:paraId="72469E9A" w14:textId="77777777" w:rsidR="00394FC0" w:rsidRDefault="00394FC0" w:rsidP="00394FC0">
      <w:pPr>
        <w:pStyle w:val="aff1"/>
        <w:widowControl w:val="0"/>
        <w:numPr>
          <w:ilvl w:val="1"/>
          <w:numId w:val="23"/>
        </w:numPr>
        <w:snapToGrid w:val="0"/>
        <w:spacing w:after="0"/>
        <w:ind w:leftChars="310" w:left="1040"/>
        <w:jc w:val="both"/>
        <w:rPr>
          <w:rFonts w:eastAsiaTheme="minorEastAsia"/>
        </w:rPr>
      </w:pPr>
      <w:r>
        <w:rPr>
          <w:rFonts w:eastAsiaTheme="minorEastAsia"/>
        </w:rPr>
        <w:t>If the first RRC parameter is not configured, semi-static flexible symbols are used for PUSCH. Segmentation occurs only around semi-static DL symbols.</w:t>
      </w:r>
    </w:p>
    <w:p w14:paraId="1A3F6B51" w14:textId="77777777" w:rsidR="00394FC0" w:rsidRDefault="00394FC0" w:rsidP="00394FC0">
      <w:pPr>
        <w:pStyle w:val="aff1"/>
        <w:widowControl w:val="0"/>
        <w:numPr>
          <w:ilvl w:val="1"/>
          <w:numId w:val="23"/>
        </w:numPr>
        <w:snapToGrid w:val="0"/>
        <w:spacing w:after="0"/>
        <w:ind w:leftChars="310" w:left="1040"/>
        <w:jc w:val="both"/>
        <w:rPr>
          <w:rFonts w:eastAsiaTheme="minorEastAsia"/>
        </w:rPr>
      </w:pPr>
      <w:r>
        <w:rPr>
          <w:rFonts w:eastAsiaTheme="minorEastAsia"/>
        </w:rPr>
        <w:t>If the first RRC parameter is configured and the additional bit exists in a DCI</w:t>
      </w:r>
    </w:p>
    <w:p w14:paraId="0E04AF29" w14:textId="77777777" w:rsidR="00394FC0" w:rsidRDefault="00394FC0" w:rsidP="00394FC0">
      <w:pPr>
        <w:pStyle w:val="aff1"/>
        <w:widowControl w:val="0"/>
        <w:numPr>
          <w:ilvl w:val="2"/>
          <w:numId w:val="23"/>
        </w:numPr>
        <w:snapToGrid w:val="0"/>
        <w:spacing w:after="0"/>
        <w:ind w:leftChars="520" w:left="1460"/>
        <w:jc w:val="both"/>
        <w:rPr>
          <w:rFonts w:eastAsiaTheme="minorEastAsia"/>
        </w:rPr>
      </w:pPr>
      <w:r>
        <w:rPr>
          <w:rFonts w:eastAsiaTheme="minorEastAsia"/>
        </w:rPr>
        <w:t>Value ‘0’ means semi-static flexible symbols are used for PUSCH, and segmentation occurs only around semi-static DL symbols.</w:t>
      </w:r>
    </w:p>
    <w:p w14:paraId="64C07C3A" w14:textId="77777777" w:rsidR="00394FC0" w:rsidRDefault="00394FC0" w:rsidP="00394FC0">
      <w:pPr>
        <w:pStyle w:val="aff1"/>
        <w:widowControl w:val="0"/>
        <w:numPr>
          <w:ilvl w:val="2"/>
          <w:numId w:val="23"/>
        </w:numPr>
        <w:snapToGrid w:val="0"/>
        <w:spacing w:after="0"/>
        <w:ind w:leftChars="520" w:left="1460"/>
        <w:jc w:val="both"/>
        <w:rPr>
          <w:rFonts w:eastAsiaTheme="minorEastAsia"/>
        </w:rPr>
      </w:pPr>
      <w:r>
        <w:rPr>
          <w:rFonts w:eastAsiaTheme="minorEastAsia"/>
        </w:rPr>
        <w:t>Value ‘1’ means that segmentation occurs around semi-static DL symbols and invalid symbols in the pattern, and the remaining symbols are used for PUSCH.</w:t>
      </w:r>
    </w:p>
    <w:p w14:paraId="476AB016" w14:textId="77777777" w:rsidR="00394FC0" w:rsidRDefault="00394FC0" w:rsidP="00394FC0">
      <w:pPr>
        <w:pStyle w:val="aff1"/>
        <w:widowControl w:val="0"/>
        <w:numPr>
          <w:ilvl w:val="1"/>
          <w:numId w:val="23"/>
        </w:numPr>
        <w:snapToGrid w:val="0"/>
        <w:spacing w:after="0"/>
        <w:ind w:leftChars="310" w:left="1040"/>
        <w:jc w:val="both"/>
        <w:rPr>
          <w:rFonts w:eastAsiaTheme="minorEastAsia"/>
        </w:rPr>
      </w:pPr>
      <w:r>
        <w:rPr>
          <w:rFonts w:eastAsiaTheme="minorEastAsia"/>
        </w:rPr>
        <w:t>If the first RRC parameter is configured and the additional bit does not exist in a DCI, segmentation occurs around semi-static DL symbols and invalid symbols in the pattern, and the remaining symbols are used for PUSCH.</w:t>
      </w:r>
    </w:p>
    <w:p w14:paraId="62F20EDC" w14:textId="77777777" w:rsidR="00394FC0" w:rsidRDefault="00394FC0" w:rsidP="00394FC0">
      <w:pPr>
        <w:pStyle w:val="aff1"/>
        <w:widowControl w:val="0"/>
        <w:numPr>
          <w:ilvl w:val="1"/>
          <w:numId w:val="23"/>
        </w:numPr>
        <w:snapToGrid w:val="0"/>
        <w:spacing w:after="0"/>
        <w:ind w:leftChars="310" w:left="1040"/>
        <w:jc w:val="both"/>
        <w:rPr>
          <w:rFonts w:eastAsiaTheme="minorEastAsia"/>
        </w:rPr>
      </w:pPr>
      <w:r>
        <w:rPr>
          <w:rFonts w:eastAsiaTheme="minorEastAsia"/>
        </w:rPr>
        <w:t xml:space="preserve">The first RRC parameter reuses the pattern definition of </w:t>
      </w:r>
      <w:r w:rsidRPr="00FC1F3B">
        <w:rPr>
          <w:rFonts w:eastAsiaTheme="minorEastAsia"/>
          <w:i/>
        </w:rPr>
        <w:t>rateMatchPattern</w:t>
      </w:r>
      <w:r>
        <w:rPr>
          <w:rFonts w:eastAsiaTheme="minorEastAsia"/>
        </w:rPr>
        <w:t xml:space="preserve"> in time domain for PDSH.</w:t>
      </w:r>
    </w:p>
    <w:p w14:paraId="5DEA6A61" w14:textId="77777777" w:rsidR="00394FC0" w:rsidRPr="00394FC0" w:rsidRDefault="00394FC0" w:rsidP="00394FC0">
      <w:pPr>
        <w:autoSpaceDE w:val="0"/>
        <w:autoSpaceDN w:val="0"/>
        <w:adjustRightInd w:val="0"/>
        <w:spacing w:after="0"/>
        <w:rPr>
          <w:rFonts w:eastAsiaTheme="minorEastAsia"/>
          <w:lang w:eastAsia="ja-JP"/>
        </w:rPr>
      </w:pPr>
    </w:p>
    <w:p w14:paraId="761992C5" w14:textId="0D1C91C3" w:rsidR="000B07B7" w:rsidRDefault="00AF6E7B" w:rsidP="000B07B7">
      <w:pPr>
        <w:spacing w:beforeLines="50" w:before="120" w:after="0"/>
        <w:rPr>
          <w:lang w:eastAsia="ja-JP"/>
        </w:rPr>
      </w:pPr>
      <w:r>
        <w:rPr>
          <w:lang w:eastAsia="ja-JP"/>
        </w:rPr>
        <w:t>For CG PUSCH with PUSCH repetition type B, following UE behaviour on interaction with UL/DL direction was agreed.</w:t>
      </w:r>
    </w:p>
    <w:p w14:paraId="79DF1631" w14:textId="6A459B4F" w:rsidR="00AF6E7B" w:rsidRDefault="00AF6E7B" w:rsidP="00AF6E7B">
      <w:pPr>
        <w:pStyle w:val="Agreements"/>
        <w:spacing w:beforeLines="50" w:before="120"/>
        <w:ind w:leftChars="100" w:left="200"/>
      </w:pPr>
      <w:r>
        <w:rPr>
          <w:highlight w:val="green"/>
        </w:rPr>
        <w:t>Agreement:</w:t>
      </w:r>
    </w:p>
    <w:p w14:paraId="7E633C86" w14:textId="0EFBEC40" w:rsidR="00AF6E7B" w:rsidRDefault="00AF6E7B" w:rsidP="00AF6E7B">
      <w:pPr>
        <w:pStyle w:val="aff1"/>
        <w:widowControl w:val="0"/>
        <w:numPr>
          <w:ilvl w:val="0"/>
          <w:numId w:val="23"/>
        </w:numPr>
        <w:snapToGrid w:val="0"/>
        <w:spacing w:after="0"/>
        <w:ind w:leftChars="100" w:left="620"/>
        <w:jc w:val="both"/>
        <w:rPr>
          <w:rFonts w:eastAsiaTheme="minorEastAsia"/>
        </w:rPr>
      </w:pPr>
      <w:r>
        <w:rPr>
          <w:rFonts w:eastAsiaTheme="minorEastAsia" w:hint="eastAsia"/>
        </w:rPr>
        <w:t xml:space="preserve">For </w:t>
      </w:r>
      <w:r>
        <w:rPr>
          <w:rFonts w:eastAsiaTheme="minorEastAsia"/>
        </w:rPr>
        <w:t>CG</w:t>
      </w:r>
      <w:r>
        <w:rPr>
          <w:rFonts w:eastAsiaTheme="minorEastAsia" w:hint="eastAsia"/>
        </w:rPr>
        <w:t xml:space="preserve"> PUSCH with PUSCH repetition type B, if dynamic SFI is configured, segmentation occurs at least around semi-static DL symbols, which results in actual repetitions.</w:t>
      </w:r>
    </w:p>
    <w:p w14:paraId="4015E215" w14:textId="77777777" w:rsidR="00AF6E7B" w:rsidRDefault="00AF6E7B" w:rsidP="00AF6E7B">
      <w:pPr>
        <w:pStyle w:val="aff1"/>
        <w:widowControl w:val="0"/>
        <w:numPr>
          <w:ilvl w:val="1"/>
          <w:numId w:val="23"/>
        </w:numPr>
        <w:snapToGrid w:val="0"/>
        <w:spacing w:after="0"/>
        <w:ind w:leftChars="310" w:left="1040"/>
        <w:jc w:val="both"/>
        <w:rPr>
          <w:rFonts w:eastAsiaTheme="minorEastAsia"/>
        </w:rPr>
      </w:pPr>
      <w:r>
        <w:rPr>
          <w:rFonts w:eastAsiaTheme="minorEastAsia"/>
        </w:rPr>
        <w:t>If dynamic SFI is received for the entire duration of an actual repetition, an actual repetition is not transmitted if it conflicts with a dynamic DL / flexible symbol.</w:t>
      </w:r>
    </w:p>
    <w:p w14:paraId="228F0DC8" w14:textId="77777777" w:rsidR="00AF6E7B" w:rsidRDefault="00AF6E7B" w:rsidP="00AF6E7B">
      <w:pPr>
        <w:pStyle w:val="aff1"/>
        <w:widowControl w:val="0"/>
        <w:numPr>
          <w:ilvl w:val="1"/>
          <w:numId w:val="23"/>
        </w:numPr>
        <w:snapToGrid w:val="0"/>
        <w:spacing w:after="0"/>
        <w:ind w:leftChars="310" w:left="1040"/>
        <w:jc w:val="both"/>
        <w:rPr>
          <w:rFonts w:eastAsiaTheme="minorEastAsia"/>
        </w:rPr>
      </w:pPr>
      <w:r>
        <w:rPr>
          <w:rFonts w:eastAsiaTheme="minorEastAsia"/>
        </w:rPr>
        <w:t>If dynamic SFI is not received for at least one symbol of an actual repetition, an actual repetition is not transmitted if it conflicts with a semi-static flexible symbol.</w:t>
      </w:r>
    </w:p>
    <w:p w14:paraId="65107670" w14:textId="77777777" w:rsidR="00AF6E7B" w:rsidRDefault="00AF6E7B" w:rsidP="00AF6E7B">
      <w:pPr>
        <w:pStyle w:val="aff1"/>
        <w:widowControl w:val="0"/>
        <w:numPr>
          <w:ilvl w:val="1"/>
          <w:numId w:val="23"/>
        </w:numPr>
        <w:snapToGrid w:val="0"/>
        <w:spacing w:after="0"/>
        <w:ind w:leftChars="310" w:left="1040"/>
        <w:jc w:val="both"/>
        <w:rPr>
          <w:rFonts w:eastAsiaTheme="minorEastAsia"/>
        </w:rPr>
      </w:pPr>
      <w:r>
        <w:rPr>
          <w:rFonts w:eastAsiaTheme="minorEastAsia"/>
        </w:rPr>
        <w:t>FFS: The handling of semi-statically configured invalid symbols for PUSCH repetition type B transmissions (if supported.)</w:t>
      </w:r>
    </w:p>
    <w:p w14:paraId="439C9D26" w14:textId="0B64241B" w:rsidR="00AF6E7B" w:rsidRDefault="00AF6E7B" w:rsidP="00AF6E7B">
      <w:pPr>
        <w:pStyle w:val="aff1"/>
        <w:widowControl w:val="0"/>
        <w:numPr>
          <w:ilvl w:val="0"/>
          <w:numId w:val="23"/>
        </w:numPr>
        <w:snapToGrid w:val="0"/>
        <w:spacing w:after="0"/>
        <w:ind w:leftChars="100" w:left="620"/>
        <w:jc w:val="both"/>
        <w:rPr>
          <w:rFonts w:eastAsiaTheme="minorEastAsia"/>
        </w:rPr>
      </w:pPr>
      <w:r>
        <w:rPr>
          <w:rFonts w:eastAsiaTheme="minorEastAsia"/>
        </w:rPr>
        <w:t>Note that the cancellation behaviour is the same as Rel.15, including Rel.15 cancellation timeline.</w:t>
      </w:r>
    </w:p>
    <w:p w14:paraId="1C10A1B6" w14:textId="0ED26377" w:rsidR="00AF6E7B" w:rsidRPr="00AF6E7B" w:rsidRDefault="00AF6E7B" w:rsidP="000B07B7">
      <w:pPr>
        <w:spacing w:beforeLines="50" w:before="120" w:after="0"/>
        <w:rPr>
          <w:lang w:eastAsia="ja-JP"/>
        </w:rPr>
      </w:pPr>
      <w:r>
        <w:rPr>
          <w:lang w:eastAsia="ja-JP"/>
        </w:rPr>
        <w:t>The handling of semi-statically configured invalid symbols for CG PUSCH with PUSCH repe</w:t>
      </w:r>
      <w:r w:rsidR="00E80FAC">
        <w:rPr>
          <w:lang w:eastAsia="ja-JP"/>
        </w:rPr>
        <w:t>tition type B</w:t>
      </w:r>
      <w:r w:rsidR="00847BD6">
        <w:rPr>
          <w:lang w:eastAsia="ja-JP"/>
        </w:rPr>
        <w:t xml:space="preserve"> is not concluded. The common UE behaviour </w:t>
      </w:r>
      <w:r w:rsidR="008901E4">
        <w:rPr>
          <w:lang w:eastAsia="ja-JP"/>
        </w:rPr>
        <w:t>regarding</w:t>
      </w:r>
      <w:r w:rsidR="00847BD6">
        <w:rPr>
          <w:lang w:eastAsia="ja-JP"/>
        </w:rPr>
        <w:t xml:space="preserve"> semi-static invalid symbols between DG PUSCH and </w:t>
      </w:r>
      <w:r w:rsidR="00F1244C">
        <w:rPr>
          <w:lang w:eastAsia="ja-JP"/>
        </w:rPr>
        <w:t>CG PUSCH is desirable, i.e., segmentation occurs around invalid symbols in the pattern if the first RRC parameter is configured for Type 1 CG, and/or if the first RRC parameter is configured and the additional bit exists in a</w:t>
      </w:r>
      <w:r w:rsidR="00175AEC">
        <w:rPr>
          <w:lang w:eastAsia="ja-JP"/>
        </w:rPr>
        <w:t>n</w:t>
      </w:r>
      <w:r w:rsidR="00F1244C">
        <w:rPr>
          <w:lang w:eastAsia="ja-JP"/>
        </w:rPr>
        <w:t xml:space="preserve"> activation DCI with indication of ‘1’ for Type 2 CG.</w:t>
      </w:r>
      <w:r w:rsidR="008901E4">
        <w:rPr>
          <w:lang w:eastAsia="ja-JP"/>
        </w:rPr>
        <w:t xml:space="preserve"> Therefore, we propose following.</w:t>
      </w:r>
    </w:p>
    <w:p w14:paraId="42BBEC78" w14:textId="7CD7C4E5" w:rsidR="00592215" w:rsidRPr="00592215" w:rsidRDefault="009C65B5" w:rsidP="00291A1D">
      <w:pPr>
        <w:spacing w:beforeLines="50" w:before="120" w:after="0"/>
        <w:rPr>
          <w:b/>
          <w:lang w:eastAsia="ja-JP"/>
        </w:rPr>
      </w:pPr>
      <w:r>
        <w:rPr>
          <w:b/>
          <w:lang w:eastAsia="ja-JP"/>
        </w:rPr>
        <w:t>Proposal 1:</w:t>
      </w:r>
      <w:r w:rsidR="00592215">
        <w:rPr>
          <w:b/>
          <w:lang w:eastAsia="ja-JP"/>
        </w:rPr>
        <w:t xml:space="preserve"> </w:t>
      </w:r>
      <w:r w:rsidR="00592215" w:rsidRPr="00592215">
        <w:rPr>
          <w:b/>
          <w:lang w:eastAsia="ja-JP"/>
        </w:rPr>
        <w:t xml:space="preserve">For CG PUSCH with PUSCH repetition type B, </w:t>
      </w:r>
      <w:r w:rsidR="00175AEC">
        <w:rPr>
          <w:b/>
          <w:lang w:eastAsia="ja-JP"/>
        </w:rPr>
        <w:t>if dynamic SFI is configured,</w:t>
      </w:r>
    </w:p>
    <w:p w14:paraId="44ABB649" w14:textId="1B65217D" w:rsidR="00AF6E7B" w:rsidRPr="00175AEC" w:rsidRDefault="00592215" w:rsidP="00291A1D">
      <w:pPr>
        <w:pStyle w:val="aff1"/>
        <w:numPr>
          <w:ilvl w:val="0"/>
          <w:numId w:val="25"/>
        </w:numPr>
        <w:spacing w:after="0"/>
        <w:ind w:leftChars="0"/>
        <w:rPr>
          <w:lang w:eastAsia="ja-JP"/>
        </w:rPr>
      </w:pPr>
      <w:r>
        <w:rPr>
          <w:b/>
          <w:lang w:eastAsia="ja-JP"/>
        </w:rPr>
        <w:t>I</w:t>
      </w:r>
      <w:r w:rsidRPr="00592215">
        <w:rPr>
          <w:b/>
          <w:lang w:eastAsia="ja-JP"/>
        </w:rPr>
        <w:t xml:space="preserve">f the first RRC parameter is not configured, </w:t>
      </w:r>
      <w:r w:rsidR="00175AEC">
        <w:rPr>
          <w:b/>
          <w:lang w:eastAsia="ja-JP"/>
        </w:rPr>
        <w:t>segmentation occurs only around semi-static DL symbols, which results in actual repetitions.</w:t>
      </w:r>
    </w:p>
    <w:p w14:paraId="58647493" w14:textId="6B1A7E28" w:rsidR="00175AEC" w:rsidRPr="00175AEC" w:rsidRDefault="00175AEC" w:rsidP="00291A1D">
      <w:pPr>
        <w:pStyle w:val="aff1"/>
        <w:numPr>
          <w:ilvl w:val="0"/>
          <w:numId w:val="25"/>
        </w:numPr>
        <w:spacing w:after="0"/>
        <w:ind w:leftChars="0"/>
        <w:rPr>
          <w:lang w:eastAsia="ja-JP"/>
        </w:rPr>
      </w:pPr>
      <w:r>
        <w:rPr>
          <w:b/>
          <w:lang w:eastAsia="ja-JP"/>
        </w:rPr>
        <w:lastRenderedPageBreak/>
        <w:t>For Type 1 CG, if the first RRC parameter is configured, segmentation occurs around semi-static DL symbols and semi-static invalid symbols in the pattern, which results in actual repetitions.</w:t>
      </w:r>
    </w:p>
    <w:p w14:paraId="10F91875" w14:textId="507A8187" w:rsidR="00175AEC" w:rsidRPr="00175AEC" w:rsidRDefault="00175AEC" w:rsidP="00291A1D">
      <w:pPr>
        <w:pStyle w:val="aff1"/>
        <w:numPr>
          <w:ilvl w:val="0"/>
          <w:numId w:val="25"/>
        </w:numPr>
        <w:spacing w:after="0"/>
        <w:ind w:leftChars="0"/>
        <w:rPr>
          <w:lang w:eastAsia="ja-JP"/>
        </w:rPr>
      </w:pPr>
      <w:r>
        <w:rPr>
          <w:b/>
          <w:lang w:eastAsia="ja-JP"/>
        </w:rPr>
        <w:t>For Type 2 CG, if the first RRC parameter is configured and the additional bit exists in a DCI</w:t>
      </w:r>
    </w:p>
    <w:p w14:paraId="06C7EF6A" w14:textId="3C0605C6" w:rsidR="00175AEC" w:rsidRPr="00175AEC" w:rsidRDefault="00175AEC" w:rsidP="00291A1D">
      <w:pPr>
        <w:pStyle w:val="aff1"/>
        <w:numPr>
          <w:ilvl w:val="1"/>
          <w:numId w:val="25"/>
        </w:numPr>
        <w:spacing w:after="0"/>
        <w:ind w:leftChars="0"/>
        <w:rPr>
          <w:lang w:eastAsia="ja-JP"/>
        </w:rPr>
      </w:pPr>
      <w:r>
        <w:rPr>
          <w:b/>
          <w:lang w:eastAsia="ja-JP"/>
        </w:rPr>
        <w:t>Value ‘0’ means segmentation occurs only around semi-static DL symbols, which results in actual repetitions.</w:t>
      </w:r>
    </w:p>
    <w:p w14:paraId="4E1848E8" w14:textId="2ADB2F95" w:rsidR="00175AEC" w:rsidRPr="00033692" w:rsidRDefault="00175AEC" w:rsidP="00291A1D">
      <w:pPr>
        <w:pStyle w:val="aff1"/>
        <w:numPr>
          <w:ilvl w:val="1"/>
          <w:numId w:val="25"/>
        </w:numPr>
        <w:spacing w:after="0"/>
        <w:ind w:leftChars="0"/>
        <w:rPr>
          <w:lang w:eastAsia="ja-JP"/>
        </w:rPr>
      </w:pPr>
      <w:r>
        <w:rPr>
          <w:b/>
          <w:lang w:eastAsia="ja-JP"/>
        </w:rPr>
        <w:t>Value ‘1’ means segmentation occurs around semi-static DL symbols and invalid symbols in the pattern, which results in actual repetitions.</w:t>
      </w:r>
    </w:p>
    <w:p w14:paraId="0E0FE7BB" w14:textId="7B68B68E" w:rsidR="009C65B5" w:rsidRDefault="009C65B5" w:rsidP="00E50A81">
      <w:pPr>
        <w:autoSpaceDE w:val="0"/>
        <w:autoSpaceDN w:val="0"/>
        <w:adjustRightInd w:val="0"/>
        <w:spacing w:after="0"/>
        <w:rPr>
          <w:rFonts w:eastAsiaTheme="minorEastAsia"/>
          <w:lang w:eastAsia="ja-JP"/>
        </w:rPr>
      </w:pPr>
    </w:p>
    <w:p w14:paraId="619BD3DA" w14:textId="524A92B4" w:rsidR="005A0ABB" w:rsidRPr="000E1777" w:rsidRDefault="005A0ABB" w:rsidP="005A0ABB">
      <w:pPr>
        <w:pStyle w:val="2"/>
        <w:rPr>
          <w:lang w:val="en-US" w:eastAsia="ja-JP"/>
        </w:rPr>
      </w:pPr>
      <w:r>
        <w:rPr>
          <w:lang w:val="en-US" w:eastAsia="ja-JP"/>
        </w:rPr>
        <w:t xml:space="preserve">TBS determination </w:t>
      </w:r>
      <w:r w:rsidR="0042099C">
        <w:rPr>
          <w:lang w:val="en-US" w:eastAsia="ja-JP"/>
        </w:rPr>
        <w:t>and DMRS procedure</w:t>
      </w:r>
    </w:p>
    <w:p w14:paraId="51A514F8" w14:textId="38A2E9D0" w:rsidR="000D5C7A" w:rsidRDefault="000812EE" w:rsidP="00694BB7">
      <w:pPr>
        <w:autoSpaceDE w:val="0"/>
        <w:autoSpaceDN w:val="0"/>
        <w:adjustRightInd w:val="0"/>
        <w:spacing w:afterLines="50" w:after="120"/>
        <w:rPr>
          <w:rFonts w:eastAsiaTheme="minorEastAsia"/>
          <w:lang w:val="en-US" w:eastAsia="ja-JP"/>
        </w:rPr>
      </w:pPr>
      <w:r>
        <w:rPr>
          <w:rFonts w:eastAsiaTheme="minorEastAsia" w:hint="eastAsia"/>
          <w:lang w:val="en-US" w:eastAsia="ja-JP"/>
        </w:rPr>
        <w:t>In RAN1#99, it was agree</w:t>
      </w:r>
      <w:r w:rsidR="000D5C7A">
        <w:rPr>
          <w:rFonts w:eastAsiaTheme="minorEastAsia"/>
          <w:lang w:val="en-US" w:eastAsia="ja-JP"/>
        </w:rPr>
        <w:t>d</w:t>
      </w:r>
      <w:r>
        <w:rPr>
          <w:rFonts w:eastAsiaTheme="minorEastAsia" w:hint="eastAsia"/>
          <w:lang w:val="en-US" w:eastAsia="ja-JP"/>
        </w:rPr>
        <w:t xml:space="preserve"> that for both dynamic grant and configured grant with PUSCH repetition type B, the TBS is determined based on L indicated in TDRA table entry reusing Rel.15 mechanism.</w:t>
      </w:r>
      <w:r>
        <w:rPr>
          <w:rFonts w:eastAsiaTheme="minorEastAsia"/>
          <w:lang w:val="en-US" w:eastAsia="ja-JP"/>
        </w:rPr>
        <w:t xml:space="preserve"> </w:t>
      </w:r>
      <w:r w:rsidR="000D5C7A">
        <w:rPr>
          <w:rFonts w:eastAsiaTheme="minorEastAsia"/>
          <w:lang w:val="en-US" w:eastAsia="ja-JP"/>
        </w:rPr>
        <w:t xml:space="preserve">In addition, </w:t>
      </w:r>
      <w:r w:rsidR="00694BB7">
        <w:rPr>
          <w:rFonts w:eastAsiaTheme="minorEastAsia"/>
          <w:lang w:val="en-US" w:eastAsia="ja-JP"/>
        </w:rPr>
        <w:t xml:space="preserve">there is following description on DMRS procedure in the </w:t>
      </w:r>
      <w:r w:rsidR="000D5C7A">
        <w:rPr>
          <w:rFonts w:eastAsiaTheme="minorEastAsia"/>
          <w:lang w:val="en-US" w:eastAsia="ja-JP"/>
        </w:rPr>
        <w:t>current specification [</w:t>
      </w:r>
      <w:r w:rsidR="00346B84">
        <w:rPr>
          <w:rFonts w:eastAsiaTheme="minorEastAsia"/>
          <w:lang w:val="en-US" w:eastAsia="ja-JP"/>
        </w:rPr>
        <w:t xml:space="preserve">1, </w:t>
      </w:r>
      <w:r w:rsidR="000D5C7A">
        <w:rPr>
          <w:rFonts w:eastAsiaTheme="minorEastAsia"/>
          <w:lang w:val="en-US" w:eastAsia="ja-JP"/>
        </w:rPr>
        <w:t>TS38.214]</w:t>
      </w:r>
      <w:r w:rsidR="00694BB7">
        <w:rPr>
          <w:rFonts w:eastAsiaTheme="minorEastAsia"/>
          <w:lang w:val="en-US" w:eastAsia="ja-JP"/>
        </w:rPr>
        <w:t xml:space="preserve"> (but there is no agreement on DMRS procedure).</w:t>
      </w:r>
    </w:p>
    <w:tbl>
      <w:tblPr>
        <w:tblStyle w:val="af9"/>
        <w:tblW w:w="9638" w:type="dxa"/>
        <w:tblLook w:val="04A0" w:firstRow="1" w:lastRow="0" w:firstColumn="1" w:lastColumn="0" w:noHBand="0" w:noVBand="1"/>
      </w:tblPr>
      <w:tblGrid>
        <w:gridCol w:w="9638"/>
      </w:tblGrid>
      <w:tr w:rsidR="00694BB7" w:rsidRPr="00694BB7" w14:paraId="7C28A117" w14:textId="77777777" w:rsidTr="00694BB7">
        <w:tc>
          <w:tcPr>
            <w:tcW w:w="9638" w:type="dxa"/>
          </w:tcPr>
          <w:p w14:paraId="6C8D19EE" w14:textId="0FBF95C3" w:rsidR="00694BB7" w:rsidRDefault="00694BB7" w:rsidP="00E50A81">
            <w:pPr>
              <w:autoSpaceDE w:val="0"/>
              <w:autoSpaceDN w:val="0"/>
              <w:adjustRightInd w:val="0"/>
              <w:spacing w:after="0"/>
              <w:rPr>
                <w:rFonts w:eastAsiaTheme="minorEastAsia"/>
                <w:lang w:val="en-US" w:eastAsia="ja-JP"/>
              </w:rPr>
            </w:pPr>
            <w:r>
              <w:rPr>
                <w:rFonts w:eastAsiaTheme="minorEastAsia" w:hint="eastAsia"/>
                <w:lang w:val="en-US" w:eastAsia="ja-JP"/>
              </w:rPr>
              <w:t>For PUSCH repetition T</w:t>
            </w:r>
            <w:r>
              <w:rPr>
                <w:rFonts w:eastAsiaTheme="minorEastAsia"/>
                <w:lang w:val="en-US" w:eastAsia="ja-JP"/>
              </w:rPr>
              <w:t>y</w:t>
            </w:r>
            <w:r>
              <w:rPr>
                <w:rFonts w:eastAsiaTheme="minorEastAsia" w:hint="eastAsia"/>
                <w:lang w:val="en-US" w:eastAsia="ja-JP"/>
              </w:rPr>
              <w:t xml:space="preserve">pe </w:t>
            </w:r>
            <w:r>
              <w:rPr>
                <w:rFonts w:eastAsiaTheme="minorEastAsia"/>
                <w:lang w:val="en-US" w:eastAsia="ja-JP"/>
              </w:rPr>
              <w:t>B, the DM-RS transmission procedure is applied for each actual repetition separately based on the allocation of the actual repetition.</w:t>
            </w:r>
          </w:p>
        </w:tc>
      </w:tr>
    </w:tbl>
    <w:p w14:paraId="2AB26F74" w14:textId="04E49B1C" w:rsidR="00CB4866" w:rsidRDefault="00694BB7" w:rsidP="00694BB7">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 xml:space="preserve">In our view, the above DMRS procedure is reasonable in high level, but </w:t>
      </w:r>
      <w:r>
        <w:rPr>
          <w:rFonts w:eastAsiaTheme="minorEastAsia"/>
          <w:lang w:val="en-US" w:eastAsia="ja-JP"/>
        </w:rPr>
        <w:t xml:space="preserve">the detail is still unclear in addition to the </w:t>
      </w:r>
      <w:r w:rsidR="000D5C7A">
        <w:rPr>
          <w:rFonts w:eastAsiaTheme="minorEastAsia"/>
          <w:lang w:val="en-US" w:eastAsia="ja-JP"/>
        </w:rPr>
        <w:t>TBS determination.</w:t>
      </w:r>
      <w:r>
        <w:rPr>
          <w:rFonts w:eastAsiaTheme="minorEastAsia"/>
          <w:lang w:val="en-US" w:eastAsia="ja-JP"/>
        </w:rPr>
        <w:t xml:space="preserve"> </w:t>
      </w:r>
    </w:p>
    <w:p w14:paraId="36250B1D" w14:textId="48483F4C" w:rsidR="00B234D3" w:rsidRPr="00796D80" w:rsidRDefault="00B234D3" w:rsidP="00B234D3">
      <w:pPr>
        <w:autoSpaceDE w:val="0"/>
        <w:autoSpaceDN w:val="0"/>
        <w:adjustRightInd w:val="0"/>
        <w:spacing w:beforeLines="50" w:before="120" w:after="0"/>
        <w:rPr>
          <w:rFonts w:eastAsia="SimSun"/>
          <w:b/>
          <w:u w:val="single"/>
          <w:lang w:eastAsia="zh-CN"/>
        </w:rPr>
      </w:pPr>
      <w:r>
        <w:rPr>
          <w:rFonts w:eastAsia="SimSun"/>
          <w:b/>
          <w:u w:val="single"/>
          <w:lang w:eastAsia="zh-CN"/>
        </w:rPr>
        <w:t>TBS determination and DMRS configuration for actual repetition</w:t>
      </w:r>
    </w:p>
    <w:p w14:paraId="6766001F" w14:textId="55868C69" w:rsidR="006D02A2" w:rsidRDefault="00694BB7" w:rsidP="00694BB7">
      <w:pPr>
        <w:autoSpaceDE w:val="0"/>
        <w:autoSpaceDN w:val="0"/>
        <w:adjustRightInd w:val="0"/>
        <w:spacing w:beforeLines="50" w:before="120" w:after="0"/>
        <w:rPr>
          <w:rFonts w:eastAsiaTheme="minorEastAsia"/>
          <w:lang w:val="en-US" w:eastAsia="ja-JP"/>
        </w:rPr>
      </w:pPr>
      <w:r>
        <w:rPr>
          <w:rFonts w:eastAsiaTheme="minorEastAsia"/>
          <w:lang w:val="en-US" w:eastAsia="ja-JP"/>
        </w:rPr>
        <w:t xml:space="preserve">In Rel.15 mechanism, for TBS determination, the UE shall first determine the number of REs </w:t>
      </w:r>
      <w:r w:rsidR="00CB4866">
        <w:rPr>
          <w:rFonts w:eastAsiaTheme="minorEastAsia"/>
          <w:lang w:val="en-US" w:eastAsia="ja-JP"/>
        </w:rPr>
        <w:t xml:space="preserve">allocated for PUSCH within a PRB </w:t>
      </w:r>
      <w:r>
        <w:rPr>
          <w:rFonts w:eastAsiaTheme="minorEastAsia"/>
          <w:lang w:val="en-US" w:eastAsia="ja-JP"/>
        </w:rPr>
        <w:t>(</w:t>
      </w:r>
      <m:oMath>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m:rPr>
                <m:sty m:val="p"/>
              </m:rPr>
              <w:rPr>
                <w:rFonts w:ascii="Cambria Math" w:eastAsiaTheme="minorEastAsia" w:hAnsi="Cambria Math"/>
                <w:lang w:val="en-US" w:eastAsia="ja-JP"/>
              </w:rPr>
              <m:t>RE</m:t>
            </m:r>
          </m:sub>
        </m:sSub>
      </m:oMath>
      <w:r>
        <w:rPr>
          <w:rFonts w:eastAsiaTheme="minorEastAsia" w:hint="eastAsia"/>
          <w:lang w:val="en-US" w:eastAsia="ja-JP"/>
        </w:rPr>
        <w:t>)</w:t>
      </w:r>
      <w:r w:rsidR="00CB4866">
        <w:rPr>
          <w:rFonts w:eastAsiaTheme="minorEastAsia"/>
          <w:lang w:val="en-US" w:eastAsia="ja-JP"/>
        </w:rPr>
        <w:t xml:space="preserve"> based on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symb</m:t>
            </m:r>
            <m:ctrlPr>
              <w:rPr>
                <w:rFonts w:ascii="Cambria Math" w:eastAsiaTheme="minorEastAsia" w:hAnsi="Cambria Math"/>
                <w:lang w:val="en-US" w:eastAsia="ja-JP"/>
              </w:rPr>
            </m:ctrlPr>
          </m:sub>
          <m:sup>
            <m:r>
              <w:rPr>
                <w:rFonts w:ascii="Cambria Math" w:eastAsiaTheme="minorEastAsia" w:hAnsi="Cambria Math"/>
                <w:lang w:val="en-US" w:eastAsia="ja-JP"/>
              </w:rPr>
              <m:t>sh</m:t>
            </m:r>
          </m:sup>
        </m:sSubSup>
      </m:oMath>
      <w:r w:rsidR="00087480">
        <w:rPr>
          <w:rFonts w:eastAsiaTheme="minorEastAsia" w:hint="eastAsia"/>
          <w:lang w:val="en-US" w:eastAsia="ja-JP"/>
        </w:rPr>
        <w:t xml:space="preserve">, which </w:t>
      </w:r>
      <w:r w:rsidR="00087480">
        <w:rPr>
          <w:rFonts w:eastAsiaTheme="minorEastAsia"/>
          <w:lang w:val="en-US" w:eastAsia="ja-JP"/>
        </w:rPr>
        <w:t xml:space="preserve">is </w:t>
      </w:r>
      <w:r w:rsidR="00CB4866">
        <w:rPr>
          <w:rFonts w:eastAsiaTheme="minorEastAsia"/>
          <w:lang w:val="en-US" w:eastAsia="ja-JP"/>
        </w:rPr>
        <w:t xml:space="preserve">the number of symbols </w:t>
      </w:r>
      <w:r w:rsidR="00CB4866" w:rsidRPr="00CB4866">
        <w:rPr>
          <w:rFonts w:eastAsiaTheme="minorEastAsia"/>
          <w:i/>
          <w:lang w:val="en-US" w:eastAsia="ja-JP"/>
        </w:rPr>
        <w:t>L</w:t>
      </w:r>
      <w:r w:rsidR="00CB4866">
        <w:rPr>
          <w:rFonts w:eastAsiaTheme="minorEastAsia"/>
          <w:lang w:val="en-US" w:eastAsia="ja-JP"/>
        </w:rPr>
        <w:t xml:space="preserve"> of the PUSCH allocation for scheduled PUSCH, DMRS overhead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DMRS</m:t>
            </m:r>
            <m:ctrlPr>
              <w:rPr>
                <w:rFonts w:ascii="Cambria Math" w:eastAsiaTheme="minorEastAsia" w:hAnsi="Cambria Math"/>
                <w:lang w:val="en-US" w:eastAsia="ja-JP"/>
              </w:rPr>
            </m:ctrlPr>
          </m:sub>
          <m:sup>
            <m:r>
              <w:rPr>
                <w:rFonts w:ascii="Cambria Math" w:eastAsiaTheme="minorEastAsia" w:hAnsi="Cambria Math"/>
                <w:lang w:val="en-US" w:eastAsia="ja-JP"/>
              </w:rPr>
              <m:t>PRB</m:t>
            </m:r>
          </m:sup>
        </m:sSubSup>
      </m:oMath>
      <w:r w:rsidR="00087480">
        <w:rPr>
          <w:rFonts w:eastAsiaTheme="minorEastAsia" w:hint="eastAsia"/>
          <w:lang w:val="en-US" w:eastAsia="ja-JP"/>
        </w:rPr>
        <w:t xml:space="preserve"> </w:t>
      </w:r>
      <w:r w:rsidR="00CB4866">
        <w:rPr>
          <w:rFonts w:eastAsiaTheme="minorEastAsia"/>
          <w:lang w:val="en-US" w:eastAsia="ja-JP"/>
        </w:rPr>
        <w:t xml:space="preserve">and the overhead configured by higher layer parameter </w:t>
      </w:r>
      <w:r w:rsidR="00CB4866" w:rsidRPr="00CB4866">
        <w:rPr>
          <w:rFonts w:eastAsiaTheme="minorEastAsia"/>
          <w:i/>
          <w:lang w:val="en-US" w:eastAsia="ja-JP"/>
        </w:rPr>
        <w:t>xOverhead</w:t>
      </w:r>
      <w:r w:rsidR="00087480">
        <w:rPr>
          <w:rFonts w:eastAsiaTheme="minorEastAsia"/>
          <w:i/>
          <w:lang w:val="en-US" w:eastAsia="ja-JP"/>
        </w:rPr>
        <w:t xml:space="preserve">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oh</m:t>
            </m:r>
            <m:ctrlPr>
              <w:rPr>
                <w:rFonts w:ascii="Cambria Math" w:eastAsiaTheme="minorEastAsia" w:hAnsi="Cambria Math"/>
                <w:lang w:val="en-US" w:eastAsia="ja-JP"/>
              </w:rPr>
            </m:ctrlPr>
          </m:sub>
          <m:sup>
            <m:r>
              <w:rPr>
                <w:rFonts w:ascii="Cambria Math" w:eastAsiaTheme="minorEastAsia" w:hAnsi="Cambria Math"/>
                <w:lang w:val="en-US" w:eastAsia="ja-JP"/>
              </w:rPr>
              <m:t>PRB</m:t>
            </m:r>
          </m:sup>
        </m:sSubSup>
      </m:oMath>
      <w:r w:rsidR="00CB4866">
        <w:rPr>
          <w:rFonts w:eastAsiaTheme="minorEastAsia"/>
          <w:lang w:val="en-US" w:eastAsia="ja-JP"/>
        </w:rPr>
        <w:t xml:space="preserve">. For PUSCH repetition type B,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symb</m:t>
            </m:r>
            <m:ctrlPr>
              <w:rPr>
                <w:rFonts w:ascii="Cambria Math" w:eastAsiaTheme="minorEastAsia" w:hAnsi="Cambria Math"/>
                <w:lang w:val="en-US" w:eastAsia="ja-JP"/>
              </w:rPr>
            </m:ctrlPr>
          </m:sub>
          <m:sup>
            <m:r>
              <w:rPr>
                <w:rFonts w:ascii="Cambria Math" w:eastAsiaTheme="minorEastAsia" w:hAnsi="Cambria Math"/>
                <w:lang w:val="en-US" w:eastAsia="ja-JP"/>
              </w:rPr>
              <m:t>sh</m:t>
            </m:r>
          </m:sup>
        </m:sSubSup>
      </m:oMath>
      <w:r w:rsidR="00087480">
        <w:rPr>
          <w:rFonts w:eastAsiaTheme="minorEastAsia"/>
          <w:lang w:val="en-US" w:eastAsia="ja-JP"/>
        </w:rPr>
        <w:t xml:space="preserve"> is the PUSCH duration </w:t>
      </w:r>
      <w:r w:rsidR="00087480" w:rsidRPr="00087480">
        <w:rPr>
          <w:rFonts w:eastAsiaTheme="minorEastAsia"/>
          <w:i/>
          <w:lang w:val="en-US" w:eastAsia="ja-JP"/>
        </w:rPr>
        <w:t>L</w:t>
      </w:r>
      <w:r w:rsidR="00087480">
        <w:rPr>
          <w:rFonts w:eastAsiaTheme="minorEastAsia"/>
          <w:lang w:val="en-US" w:eastAsia="ja-JP"/>
        </w:rPr>
        <w:t xml:space="preserve"> of the first nominal repetition. One of unclear points would be how to calculate DMRS overhead </w:t>
      </w:r>
      <w:r w:rsidR="00C4414E">
        <w:rPr>
          <w:rFonts w:eastAsiaTheme="minorEastAsia"/>
          <w:lang w:val="en-US" w:eastAsia="ja-JP"/>
        </w:rPr>
        <w:t>and other overheads.</w:t>
      </w:r>
      <w:r w:rsidR="00312D3D">
        <w:rPr>
          <w:rFonts w:eastAsiaTheme="minorEastAsia"/>
          <w:lang w:val="en-US" w:eastAsia="ja-JP"/>
        </w:rPr>
        <w:t xml:space="preserve"> We identified two approaches.</w:t>
      </w:r>
    </w:p>
    <w:p w14:paraId="7B304EB5" w14:textId="059CC9EA" w:rsidR="005A0ABB" w:rsidRDefault="00C4414E" w:rsidP="00C4414E">
      <w:pPr>
        <w:autoSpaceDE w:val="0"/>
        <w:autoSpaceDN w:val="0"/>
        <w:adjustRightInd w:val="0"/>
        <w:spacing w:beforeLines="50" w:before="120" w:after="0"/>
        <w:ind w:leftChars="100" w:left="200"/>
        <w:rPr>
          <w:rFonts w:eastAsiaTheme="minorEastAsia"/>
          <w:lang w:val="en-US" w:eastAsia="ja-JP"/>
        </w:rPr>
      </w:pPr>
      <w:r w:rsidRPr="00C4414E">
        <w:rPr>
          <w:rFonts w:eastAsiaTheme="minorEastAsia" w:hint="eastAsia"/>
          <w:b/>
          <w:lang w:val="en-US" w:eastAsia="ja-JP"/>
        </w:rPr>
        <w:t>Approach 1:</w:t>
      </w:r>
      <w:r>
        <w:rPr>
          <w:rFonts w:eastAsiaTheme="minorEastAsia"/>
          <w:b/>
          <w:lang w:val="en-US" w:eastAsia="ja-JP"/>
        </w:rPr>
        <w:t xml:space="preserve"> </w:t>
      </w:r>
      <w:r w:rsidR="00312D3D">
        <w:rPr>
          <w:rFonts w:eastAsiaTheme="minorEastAsia"/>
          <w:lang w:val="en-US" w:eastAsia="ja-JP"/>
        </w:rPr>
        <w:t xml:space="preserve">In this approach, </w:t>
      </w:r>
      <w:r w:rsidR="00087480">
        <w:rPr>
          <w:rFonts w:eastAsiaTheme="minorEastAsia"/>
          <w:lang w:val="en-US" w:eastAsia="ja-JP"/>
        </w:rPr>
        <w:t xml:space="preserve">the number of DMRS symbols and overhead over the first nominal repetition </w:t>
      </w:r>
      <w:r w:rsidR="00312D3D">
        <w:rPr>
          <w:rFonts w:eastAsiaTheme="minorEastAsia"/>
          <w:lang w:val="en-US" w:eastAsia="ja-JP"/>
        </w:rPr>
        <w:t>are</w:t>
      </w:r>
      <w:r w:rsidR="00087480">
        <w:rPr>
          <w:rFonts w:eastAsiaTheme="minorEastAsia"/>
          <w:lang w:val="en-US" w:eastAsia="ja-JP"/>
        </w:rPr>
        <w:t xml:space="preserve"> calculated based on the indicated PUSCH duration </w:t>
      </w:r>
      <w:r w:rsidR="00087480" w:rsidRPr="00087480">
        <w:rPr>
          <w:rFonts w:eastAsiaTheme="minorEastAsia"/>
          <w:i/>
          <w:lang w:val="en-US" w:eastAsia="ja-JP"/>
        </w:rPr>
        <w:t>L</w:t>
      </w:r>
      <w:r w:rsidR="00087480">
        <w:rPr>
          <w:rFonts w:eastAsiaTheme="minorEastAsia"/>
          <w:lang w:val="en-US" w:eastAsia="ja-JP"/>
        </w:rPr>
        <w:t xml:space="preserve"> without considering any segmentation outcome. </w:t>
      </w:r>
      <w:r w:rsidR="00AF3540">
        <w:rPr>
          <w:rFonts w:eastAsiaTheme="minorEastAsia"/>
          <w:lang w:val="en-US" w:eastAsia="ja-JP"/>
        </w:rPr>
        <w:t xml:space="preserve">The number of DMRS symbols </w:t>
      </w:r>
      <w:r w:rsidR="00FF797B">
        <w:rPr>
          <w:rFonts w:eastAsiaTheme="minorEastAsia"/>
          <w:lang w:val="en-US" w:eastAsia="ja-JP"/>
        </w:rPr>
        <w:t xml:space="preserve">over duration </w:t>
      </w:r>
      <w:r w:rsidR="00FF797B" w:rsidRPr="00C96227">
        <w:rPr>
          <w:rFonts w:eastAsiaTheme="minorEastAsia"/>
          <w:i/>
          <w:lang w:val="en-US" w:eastAsia="ja-JP"/>
        </w:rPr>
        <w:t>L</w:t>
      </w:r>
      <w:r w:rsidR="00FF797B">
        <w:rPr>
          <w:rFonts w:eastAsiaTheme="minorEastAsia"/>
          <w:lang w:val="en-US" w:eastAsia="ja-JP"/>
        </w:rPr>
        <w:t xml:space="preserve"> based on </w:t>
      </w:r>
      <w:r w:rsidR="00FC2361">
        <w:rPr>
          <w:rFonts w:eastAsiaTheme="minorEastAsia"/>
          <w:lang w:val="en-US" w:eastAsia="ja-JP"/>
        </w:rPr>
        <w:t>no repeti</w:t>
      </w:r>
      <w:r w:rsidR="003A6B37">
        <w:rPr>
          <w:rFonts w:eastAsiaTheme="minorEastAsia"/>
          <w:lang w:val="en-US" w:eastAsia="ja-JP"/>
        </w:rPr>
        <w:t>tion case is used and it</w:t>
      </w:r>
      <w:r w:rsidR="00FC2361">
        <w:rPr>
          <w:rFonts w:eastAsiaTheme="minorEastAsia"/>
          <w:lang w:val="en-US" w:eastAsia="ja-JP"/>
        </w:rPr>
        <w:t xml:space="preserve"> </w:t>
      </w:r>
      <w:r w:rsidR="00AF3540">
        <w:rPr>
          <w:rFonts w:eastAsiaTheme="minorEastAsia"/>
          <w:lang w:val="en-US" w:eastAsia="ja-JP"/>
        </w:rPr>
        <w:t xml:space="preserve">can be different from actual </w:t>
      </w:r>
      <w:r w:rsidR="007D3EE2">
        <w:rPr>
          <w:rFonts w:eastAsiaTheme="minorEastAsia"/>
          <w:lang w:val="en-US" w:eastAsia="ja-JP"/>
        </w:rPr>
        <w:t>DMRS symbols</w:t>
      </w:r>
      <w:r w:rsidR="00AF3540">
        <w:rPr>
          <w:rFonts w:eastAsiaTheme="minorEastAsia"/>
          <w:lang w:val="en-US" w:eastAsia="ja-JP"/>
        </w:rPr>
        <w:t xml:space="preserve">, </w:t>
      </w:r>
      <w:r w:rsidR="00FC2361">
        <w:rPr>
          <w:rFonts w:eastAsiaTheme="minorEastAsia"/>
          <w:lang w:val="en-US" w:eastAsia="ja-JP"/>
        </w:rPr>
        <w:t>when</w:t>
      </w:r>
      <w:r w:rsidR="00AF3540">
        <w:rPr>
          <w:rFonts w:eastAsiaTheme="minorEastAsia"/>
          <w:lang w:val="en-US" w:eastAsia="ja-JP"/>
        </w:rPr>
        <w:t xml:space="preserve"> segmentation occurs. </w:t>
      </w:r>
      <w:r w:rsidR="00312D3D">
        <w:rPr>
          <w:rFonts w:eastAsiaTheme="minorEastAsia"/>
          <w:lang w:val="en-US" w:eastAsia="ja-JP"/>
        </w:rPr>
        <w:t>Before any segmentation and actual DMRS symbol determination</w:t>
      </w:r>
      <w:r w:rsidR="00AF3540">
        <w:rPr>
          <w:rFonts w:eastAsiaTheme="minorEastAsia"/>
          <w:lang w:val="en-US" w:eastAsia="ja-JP"/>
        </w:rPr>
        <w:t xml:space="preserve">, </w:t>
      </w:r>
      <w:r w:rsidR="00312D3D">
        <w:rPr>
          <w:rFonts w:eastAsiaTheme="minorEastAsia"/>
          <w:lang w:val="en-US" w:eastAsia="ja-JP"/>
        </w:rPr>
        <w:t xml:space="preserve">based on Rel.15 mechanism, </w:t>
      </w:r>
      <w:r w:rsidR="00AF3540">
        <w:rPr>
          <w:rFonts w:eastAsiaTheme="minorEastAsia"/>
          <w:lang w:val="en-US" w:eastAsia="ja-JP"/>
        </w:rPr>
        <w:t xml:space="preserve">TBS is determined. </w:t>
      </w:r>
      <w:r w:rsidR="00312D3D">
        <w:rPr>
          <w:rFonts w:eastAsiaTheme="minorEastAsia"/>
          <w:lang w:val="en-US" w:eastAsia="ja-JP"/>
        </w:rPr>
        <w:t>After TBS determination, t</w:t>
      </w:r>
      <w:r w:rsidR="00AF3540">
        <w:rPr>
          <w:rFonts w:eastAsiaTheme="minorEastAsia"/>
          <w:lang w:val="en-US" w:eastAsia="ja-JP"/>
        </w:rPr>
        <w:t xml:space="preserve">he resource for actual repetition is determined based on, </w:t>
      </w:r>
      <w:r w:rsidR="00AF3540" w:rsidRPr="00C96227">
        <w:rPr>
          <w:rFonts w:eastAsiaTheme="minorEastAsia"/>
          <w:i/>
          <w:lang w:val="en-US" w:eastAsia="ja-JP"/>
        </w:rPr>
        <w:t>L</w:t>
      </w:r>
      <w:r w:rsidR="00AF3540">
        <w:rPr>
          <w:rFonts w:eastAsiaTheme="minorEastAsia"/>
          <w:lang w:val="en-US" w:eastAsia="ja-JP"/>
        </w:rPr>
        <w:t xml:space="preserve">, slot boundary, SFI, and invalid symbol. DMRS </w:t>
      </w:r>
      <w:r w:rsidR="002655A5">
        <w:rPr>
          <w:rFonts w:eastAsiaTheme="minorEastAsia"/>
          <w:lang w:val="en-US" w:eastAsia="ja-JP"/>
        </w:rPr>
        <w:t>configuration</w:t>
      </w:r>
      <w:r w:rsidR="00AF3540">
        <w:rPr>
          <w:rFonts w:eastAsiaTheme="minorEastAsia"/>
          <w:lang w:val="en-US" w:eastAsia="ja-JP"/>
        </w:rPr>
        <w:t xml:space="preserve"> is based on the length of actual repetition. Then, encoded TB is mapped to available REs for data over actual repetition with the indicated RV.</w:t>
      </w:r>
    </w:p>
    <w:p w14:paraId="78F120B7" w14:textId="1084D02B" w:rsidR="0042099C" w:rsidRDefault="00C4414E" w:rsidP="00C4414E">
      <w:pPr>
        <w:autoSpaceDE w:val="0"/>
        <w:autoSpaceDN w:val="0"/>
        <w:adjustRightInd w:val="0"/>
        <w:spacing w:beforeLines="50" w:before="120" w:after="0"/>
        <w:ind w:left="200"/>
        <w:rPr>
          <w:rFonts w:eastAsiaTheme="minorEastAsia"/>
          <w:lang w:val="en-US" w:eastAsia="ja-JP"/>
        </w:rPr>
      </w:pPr>
      <w:r w:rsidRPr="00C4414E">
        <w:rPr>
          <w:rFonts w:eastAsiaTheme="minorEastAsia"/>
          <w:b/>
          <w:lang w:val="en-US" w:eastAsia="ja-JP"/>
        </w:rPr>
        <w:t>Approach 2:</w:t>
      </w:r>
      <w:r>
        <w:rPr>
          <w:rFonts w:eastAsiaTheme="minorEastAsia"/>
          <w:lang w:val="en-US" w:eastAsia="ja-JP"/>
        </w:rPr>
        <w:t xml:space="preserve"> </w:t>
      </w:r>
      <w:r w:rsidR="00312D3D">
        <w:rPr>
          <w:rFonts w:eastAsiaTheme="minorEastAsia"/>
          <w:lang w:val="en-US" w:eastAsia="ja-JP"/>
        </w:rPr>
        <w:t xml:space="preserve">In this approach, </w:t>
      </w:r>
      <w:r w:rsidR="006D02A2">
        <w:rPr>
          <w:rFonts w:eastAsiaTheme="minorEastAsia"/>
          <w:lang w:val="en-US" w:eastAsia="ja-JP"/>
        </w:rPr>
        <w:t xml:space="preserve">the number of DMRS symbols and overhead over the first nominal repetition </w:t>
      </w:r>
      <w:r w:rsidR="00312D3D">
        <w:rPr>
          <w:rFonts w:eastAsiaTheme="minorEastAsia"/>
          <w:lang w:val="en-US" w:eastAsia="ja-JP"/>
        </w:rPr>
        <w:t>are</w:t>
      </w:r>
      <w:r w:rsidR="006D02A2">
        <w:rPr>
          <w:rFonts w:eastAsiaTheme="minorEastAsia"/>
          <w:lang w:val="en-US" w:eastAsia="ja-JP"/>
        </w:rPr>
        <w:t xml:space="preserve"> calculated </w:t>
      </w:r>
      <w:r>
        <w:rPr>
          <w:rFonts w:eastAsiaTheme="minorEastAsia"/>
          <w:lang w:val="en-US" w:eastAsia="ja-JP"/>
        </w:rPr>
        <w:t>considering segmentation result</w:t>
      </w:r>
      <w:r w:rsidR="00312D3D">
        <w:rPr>
          <w:rFonts w:eastAsiaTheme="minorEastAsia"/>
          <w:lang w:val="en-US" w:eastAsia="ja-JP"/>
        </w:rPr>
        <w:t xml:space="preserve">. Therefore, </w:t>
      </w:r>
      <w:r w:rsidR="006D02A2">
        <w:rPr>
          <w:rFonts w:eastAsiaTheme="minorEastAsia"/>
          <w:lang w:val="en-US" w:eastAsia="ja-JP"/>
        </w:rPr>
        <w:t xml:space="preserve">based on the </w:t>
      </w:r>
      <w:r>
        <w:rPr>
          <w:rFonts w:eastAsiaTheme="minorEastAsia"/>
          <w:lang w:val="en-US" w:eastAsia="ja-JP"/>
        </w:rPr>
        <w:t xml:space="preserve">actual transmission of DMRS after segmentation and invalid symbols over the first </w:t>
      </w:r>
      <w:r w:rsidRPr="00C96227">
        <w:rPr>
          <w:rFonts w:eastAsiaTheme="minorEastAsia"/>
          <w:i/>
          <w:lang w:val="en-US" w:eastAsia="ja-JP"/>
        </w:rPr>
        <w:t>L</w:t>
      </w:r>
      <w:r>
        <w:rPr>
          <w:rFonts w:eastAsiaTheme="minorEastAsia"/>
          <w:lang w:val="en-US" w:eastAsia="ja-JP"/>
        </w:rPr>
        <w:t xml:space="preserve"> symbols of PUSCH</w:t>
      </w:r>
      <w:r w:rsidR="00312D3D">
        <w:rPr>
          <w:rFonts w:eastAsiaTheme="minorEastAsia"/>
          <w:lang w:val="en-US" w:eastAsia="ja-JP"/>
        </w:rPr>
        <w:t>, TBS is determined</w:t>
      </w:r>
      <w:r>
        <w:rPr>
          <w:rFonts w:eastAsiaTheme="minorEastAsia"/>
          <w:lang w:val="en-US" w:eastAsia="ja-JP"/>
        </w:rPr>
        <w:t>.</w:t>
      </w:r>
    </w:p>
    <w:p w14:paraId="2FE450DF" w14:textId="74F27E0F" w:rsidR="00C4414E" w:rsidRPr="00AF3540" w:rsidRDefault="00C4414E" w:rsidP="006D02A2">
      <w:pPr>
        <w:autoSpaceDE w:val="0"/>
        <w:autoSpaceDN w:val="0"/>
        <w:adjustRightInd w:val="0"/>
        <w:spacing w:beforeLines="50" w:before="120" w:after="0"/>
        <w:rPr>
          <w:rFonts w:eastAsiaTheme="minorEastAsia"/>
          <w:lang w:val="en-US" w:eastAsia="ja-JP"/>
        </w:rPr>
      </w:pPr>
      <w:r>
        <w:rPr>
          <w:rFonts w:eastAsiaTheme="minorEastAsia"/>
          <w:lang w:val="en-US" w:eastAsia="ja-JP"/>
        </w:rPr>
        <w:t>In either Approach 1 or 2, since encoded TB is mapped to actual available REs over one actual repetition, the number of DMRS symbols over actual repetition just to make the difference on the coding rate. Approach 2 can be more accurate on the available number of REs over the first nominal PUSCH repetition, but it can be inaccurate in the second or later nominal PUSCH repetitions. Considering in accuracy over different nominal repetitions, Approach 1 can simplify the network operation for not taking account actual transmission. When the same MCS is indicated, the actual coding rate can be higher in Approach 1</w:t>
      </w:r>
      <w:r w:rsidR="00FF797B">
        <w:rPr>
          <w:rFonts w:eastAsiaTheme="minorEastAsia"/>
          <w:lang w:val="en-US" w:eastAsia="ja-JP"/>
        </w:rPr>
        <w:t xml:space="preserve"> compared with Approach 2</w:t>
      </w:r>
      <w:r>
        <w:rPr>
          <w:rFonts w:eastAsiaTheme="minorEastAsia"/>
          <w:lang w:val="en-US" w:eastAsia="ja-JP"/>
        </w:rPr>
        <w:t>, but the gNB could set a bit lower MCS to overcome it.</w:t>
      </w:r>
    </w:p>
    <w:p w14:paraId="7BA78911" w14:textId="021D466F" w:rsidR="00A16057" w:rsidRDefault="00135225" w:rsidP="00135225">
      <w:pPr>
        <w:spacing w:beforeLines="50" w:before="120" w:after="0"/>
        <w:rPr>
          <w:b/>
          <w:lang w:eastAsia="ja-JP"/>
        </w:rPr>
      </w:pPr>
      <w:r>
        <w:rPr>
          <w:b/>
          <w:lang w:eastAsia="ja-JP"/>
        </w:rPr>
        <w:t xml:space="preserve">Proposal 2: </w:t>
      </w:r>
      <w:r w:rsidR="00A16057">
        <w:rPr>
          <w:b/>
          <w:lang w:eastAsia="ja-JP"/>
        </w:rPr>
        <w:t xml:space="preserve">Following TBS determination and DMRS procedure </w:t>
      </w:r>
      <w:r w:rsidR="00FF797B">
        <w:rPr>
          <w:b/>
          <w:lang w:eastAsia="ja-JP"/>
        </w:rPr>
        <w:t>are</w:t>
      </w:r>
      <w:r w:rsidR="00A16057">
        <w:rPr>
          <w:b/>
          <w:lang w:eastAsia="ja-JP"/>
        </w:rPr>
        <w:t xml:space="preserve"> </w:t>
      </w:r>
      <w:r w:rsidR="00FF797B">
        <w:rPr>
          <w:b/>
          <w:lang w:eastAsia="ja-JP"/>
        </w:rPr>
        <w:t>proposed</w:t>
      </w:r>
      <w:r w:rsidR="00A16057">
        <w:rPr>
          <w:b/>
          <w:lang w:eastAsia="ja-JP"/>
        </w:rPr>
        <w:t>.</w:t>
      </w:r>
    </w:p>
    <w:p w14:paraId="5F2F4BF3" w14:textId="3823C3E0" w:rsidR="00A16057" w:rsidRDefault="00A16057" w:rsidP="00A16057">
      <w:pPr>
        <w:pStyle w:val="aff1"/>
        <w:numPr>
          <w:ilvl w:val="0"/>
          <w:numId w:val="26"/>
        </w:numPr>
        <w:spacing w:beforeLines="50" w:before="120" w:after="0"/>
        <w:ind w:leftChars="0"/>
        <w:rPr>
          <w:b/>
          <w:lang w:eastAsia="ja-JP"/>
        </w:rPr>
      </w:pPr>
      <w:r>
        <w:rPr>
          <w:b/>
          <w:lang w:eastAsia="ja-JP"/>
        </w:rPr>
        <w:t>The number of DMRS symbols and overhead over the first nominal repetition is calculated based on the indicated PUSC</w:t>
      </w:r>
      <w:r w:rsidR="00FF797B">
        <w:rPr>
          <w:b/>
          <w:lang w:eastAsia="ja-JP"/>
        </w:rPr>
        <w:t>H</w:t>
      </w:r>
      <w:r>
        <w:rPr>
          <w:b/>
          <w:lang w:eastAsia="ja-JP"/>
        </w:rPr>
        <w:t xml:space="preserve"> duration </w:t>
      </w:r>
      <w:r w:rsidRPr="00A16057">
        <w:rPr>
          <w:b/>
          <w:i/>
          <w:lang w:eastAsia="ja-JP"/>
        </w:rPr>
        <w:t>L</w:t>
      </w:r>
      <w:r>
        <w:rPr>
          <w:b/>
          <w:lang w:eastAsia="ja-JP"/>
        </w:rPr>
        <w:t xml:space="preserve"> without considering </w:t>
      </w:r>
      <w:r w:rsidR="007D3EE2">
        <w:rPr>
          <w:b/>
          <w:lang w:eastAsia="ja-JP"/>
        </w:rPr>
        <w:t xml:space="preserve">repetition nor </w:t>
      </w:r>
      <w:r>
        <w:rPr>
          <w:b/>
          <w:lang w:eastAsia="ja-JP"/>
        </w:rPr>
        <w:t>segmentation.</w:t>
      </w:r>
    </w:p>
    <w:p w14:paraId="05FB87E3" w14:textId="69D899C5" w:rsidR="00A16057" w:rsidRDefault="00A16057" w:rsidP="00A16057">
      <w:pPr>
        <w:pStyle w:val="aff1"/>
        <w:numPr>
          <w:ilvl w:val="0"/>
          <w:numId w:val="26"/>
        </w:numPr>
        <w:spacing w:after="0"/>
        <w:ind w:leftChars="0"/>
        <w:rPr>
          <w:b/>
          <w:lang w:eastAsia="ja-JP"/>
        </w:rPr>
      </w:pPr>
      <w:r>
        <w:rPr>
          <w:b/>
          <w:lang w:eastAsia="ja-JP"/>
        </w:rPr>
        <w:t>TB size is determined based Rel.15 mechanism based on above number of symbols.</w:t>
      </w:r>
    </w:p>
    <w:p w14:paraId="35900BB6" w14:textId="3E4FF4A5" w:rsidR="00A16057" w:rsidRDefault="00A16057" w:rsidP="00A16057">
      <w:pPr>
        <w:pStyle w:val="aff1"/>
        <w:numPr>
          <w:ilvl w:val="0"/>
          <w:numId w:val="26"/>
        </w:numPr>
        <w:spacing w:after="0"/>
        <w:ind w:leftChars="0"/>
        <w:rPr>
          <w:b/>
          <w:lang w:eastAsia="ja-JP"/>
        </w:rPr>
      </w:pPr>
      <w:r>
        <w:rPr>
          <w:b/>
          <w:lang w:eastAsia="ja-JP"/>
        </w:rPr>
        <w:t>The resource for actual repetition is determined based on L, slot boundary, SFI, and invalid symbol.</w:t>
      </w:r>
    </w:p>
    <w:p w14:paraId="5A6FBFC0" w14:textId="4F1E4104" w:rsidR="00A16057" w:rsidRDefault="007D3EE2" w:rsidP="00A16057">
      <w:pPr>
        <w:pStyle w:val="aff1"/>
        <w:numPr>
          <w:ilvl w:val="0"/>
          <w:numId w:val="26"/>
        </w:numPr>
        <w:spacing w:after="0"/>
        <w:ind w:leftChars="0"/>
        <w:rPr>
          <w:b/>
          <w:lang w:eastAsia="ja-JP"/>
        </w:rPr>
      </w:pPr>
      <w:r>
        <w:rPr>
          <w:b/>
          <w:lang w:eastAsia="ja-JP"/>
        </w:rPr>
        <w:t xml:space="preserve">The actual </w:t>
      </w:r>
      <w:r w:rsidR="00A16057">
        <w:rPr>
          <w:rFonts w:hint="eastAsia"/>
          <w:b/>
          <w:lang w:eastAsia="ja-JP"/>
        </w:rPr>
        <w:t xml:space="preserve">DMRS </w:t>
      </w:r>
      <w:r>
        <w:rPr>
          <w:b/>
          <w:lang w:eastAsia="ja-JP"/>
        </w:rPr>
        <w:t>allocation</w:t>
      </w:r>
      <w:r w:rsidR="00A16057">
        <w:rPr>
          <w:rFonts w:hint="eastAsia"/>
          <w:b/>
          <w:lang w:eastAsia="ja-JP"/>
        </w:rPr>
        <w:t xml:space="preserve"> </w:t>
      </w:r>
      <w:r w:rsidR="002655A5">
        <w:rPr>
          <w:b/>
          <w:lang w:eastAsia="ja-JP"/>
        </w:rPr>
        <w:t>is based on the length of actual repetition.</w:t>
      </w:r>
    </w:p>
    <w:p w14:paraId="1C69427F" w14:textId="799892C6" w:rsidR="00A16057" w:rsidRPr="00A16057" w:rsidRDefault="00A16057" w:rsidP="00A16057">
      <w:pPr>
        <w:pStyle w:val="aff1"/>
        <w:numPr>
          <w:ilvl w:val="0"/>
          <w:numId w:val="26"/>
        </w:numPr>
        <w:spacing w:after="0"/>
        <w:ind w:leftChars="0"/>
        <w:rPr>
          <w:b/>
          <w:lang w:eastAsia="ja-JP"/>
        </w:rPr>
      </w:pPr>
      <w:r>
        <w:rPr>
          <w:b/>
          <w:lang w:eastAsia="ja-JP"/>
        </w:rPr>
        <w:t xml:space="preserve">Encoded TB is mapped </w:t>
      </w:r>
      <w:r w:rsidR="002655A5">
        <w:rPr>
          <w:b/>
          <w:lang w:eastAsia="ja-JP"/>
        </w:rPr>
        <w:t>to available REs for data over actual repetition with the indicated RV.</w:t>
      </w:r>
    </w:p>
    <w:p w14:paraId="39515A93" w14:textId="3BA49005" w:rsidR="003D07DC" w:rsidRDefault="003D07DC" w:rsidP="00E50A81">
      <w:pPr>
        <w:autoSpaceDE w:val="0"/>
        <w:autoSpaceDN w:val="0"/>
        <w:adjustRightInd w:val="0"/>
        <w:spacing w:after="0"/>
        <w:rPr>
          <w:rFonts w:eastAsiaTheme="minorEastAsia"/>
          <w:lang w:eastAsia="ja-JP"/>
        </w:rPr>
      </w:pPr>
    </w:p>
    <w:p w14:paraId="31D31E83" w14:textId="77777777" w:rsidR="00B234D3" w:rsidRPr="00796D80" w:rsidRDefault="00B234D3" w:rsidP="00B234D3">
      <w:pPr>
        <w:autoSpaceDE w:val="0"/>
        <w:autoSpaceDN w:val="0"/>
        <w:adjustRightInd w:val="0"/>
        <w:spacing w:beforeLines="50" w:before="120" w:after="0"/>
        <w:rPr>
          <w:rFonts w:eastAsia="SimSun"/>
          <w:b/>
          <w:u w:val="single"/>
          <w:lang w:eastAsia="zh-CN"/>
        </w:rPr>
      </w:pPr>
      <w:r>
        <w:rPr>
          <w:rFonts w:eastAsia="SimSun"/>
          <w:b/>
          <w:u w:val="single"/>
          <w:lang w:eastAsia="zh-CN"/>
        </w:rPr>
        <w:t>2-symbol length DMRS related issues</w:t>
      </w:r>
    </w:p>
    <w:p w14:paraId="0B465CF0" w14:textId="577D697F" w:rsidR="00B234D3" w:rsidRDefault="00B234D3" w:rsidP="00B234D3">
      <w:pPr>
        <w:spacing w:beforeLines="50" w:before="120" w:after="0"/>
        <w:rPr>
          <w:lang w:val="en-US" w:eastAsia="ja-JP"/>
        </w:rPr>
      </w:pPr>
      <w:r>
        <w:rPr>
          <w:lang w:val="en-US" w:eastAsia="ja-JP"/>
        </w:rPr>
        <w:t xml:space="preserve">For PUSCH repetition </w:t>
      </w:r>
      <w:r w:rsidR="007A5EC4">
        <w:rPr>
          <w:lang w:val="en-US" w:eastAsia="ja-JP"/>
        </w:rPr>
        <w:t xml:space="preserve">type B, </w:t>
      </w:r>
      <w:r>
        <w:rPr>
          <w:lang w:val="en-US" w:eastAsia="ja-JP"/>
        </w:rPr>
        <w:t>gNB signal</w:t>
      </w:r>
      <w:r w:rsidR="007A5EC4">
        <w:rPr>
          <w:lang w:val="en-US" w:eastAsia="ja-JP"/>
        </w:rPr>
        <w:t>s</w:t>
      </w:r>
      <w:r>
        <w:rPr>
          <w:lang w:val="en-US" w:eastAsia="ja-JP"/>
        </w:rPr>
        <w:t xml:space="preserve"> the nominal number of repetitions with equal length for PUSCH transmission and the same DMRS configuration is applied in terms of </w:t>
      </w:r>
      <w:r w:rsidR="007A5EC4">
        <w:rPr>
          <w:lang w:val="en-US" w:eastAsia="ja-JP"/>
        </w:rPr>
        <w:t>the</w:t>
      </w:r>
      <w:r>
        <w:rPr>
          <w:lang w:val="en-US" w:eastAsia="ja-JP"/>
        </w:rPr>
        <w:t xml:space="preserve"> number of front-loaded symbols, number of additional DMRS symbols and associated port number. However, since segmentation can be applied to these nominal PUSCH repetitions, then the DMRS related configuration signaled by gNB may or may not </w:t>
      </w:r>
      <w:r w:rsidR="007D3EE2">
        <w:rPr>
          <w:lang w:val="en-US" w:eastAsia="ja-JP"/>
        </w:rPr>
        <w:t xml:space="preserve">be </w:t>
      </w:r>
      <w:r>
        <w:rPr>
          <w:lang w:val="en-US" w:eastAsia="ja-JP"/>
        </w:rPr>
        <w:t>appl</w:t>
      </w:r>
      <w:r w:rsidR="007D3EE2">
        <w:rPr>
          <w:lang w:val="en-US" w:eastAsia="ja-JP"/>
        </w:rPr>
        <w:t>ied</w:t>
      </w:r>
      <w:r>
        <w:rPr>
          <w:lang w:val="en-US" w:eastAsia="ja-JP"/>
        </w:rPr>
        <w:t xml:space="preserve">. As </w:t>
      </w:r>
      <w:r w:rsidR="007D3EE2">
        <w:rPr>
          <w:lang w:val="en-US" w:eastAsia="ja-JP"/>
        </w:rPr>
        <w:t>the</w:t>
      </w:r>
      <w:r>
        <w:rPr>
          <w:lang w:val="en-US" w:eastAsia="ja-JP"/>
        </w:rPr>
        <w:t xml:space="preserve"> result of this segmentation, the length of actual repetitions and/or segments </w:t>
      </w:r>
      <w:r w:rsidR="007D3EE2">
        <w:rPr>
          <w:lang w:val="en-US" w:eastAsia="ja-JP"/>
        </w:rPr>
        <w:t>can be</w:t>
      </w:r>
      <w:r>
        <w:rPr>
          <w:lang w:val="en-US" w:eastAsia="ja-JP"/>
        </w:rPr>
        <w:t xml:space="preserve"> shorter than the signaled length because </w:t>
      </w:r>
      <w:r>
        <w:rPr>
          <w:lang w:val="en-US" w:eastAsia="ja-JP"/>
        </w:rPr>
        <w:lastRenderedPageBreak/>
        <w:t xml:space="preserve">currently 2-symbol length front-leaded DMRS can be transmitted with PUSCH mapping type B only when the length of transmissions is at least 5 symbols. As </w:t>
      </w:r>
      <w:r w:rsidR="007D3EE2">
        <w:rPr>
          <w:lang w:val="en-US" w:eastAsia="ja-JP"/>
        </w:rPr>
        <w:t>the</w:t>
      </w:r>
      <w:r>
        <w:rPr>
          <w:lang w:val="en-US" w:eastAsia="ja-JP"/>
        </w:rPr>
        <w:t xml:space="preserve"> result, some of the DMRS related configuration signaled by gNB may not be applicable anymore.</w:t>
      </w:r>
    </w:p>
    <w:p w14:paraId="3A724695" w14:textId="1AFE1868" w:rsidR="00B234D3" w:rsidRDefault="00B234D3" w:rsidP="00741994">
      <w:pPr>
        <w:autoSpaceDE w:val="0"/>
        <w:autoSpaceDN w:val="0"/>
        <w:adjustRightInd w:val="0"/>
        <w:spacing w:beforeLines="50" w:before="120" w:after="0"/>
        <w:rPr>
          <w:lang w:eastAsia="ja-JP"/>
        </w:rPr>
      </w:pPr>
      <w:r>
        <w:rPr>
          <w:lang w:eastAsia="ja-JP"/>
        </w:rPr>
        <w:t xml:space="preserve">One simple solution could be simply not support 2-symbol length transmission when PUSCH repetition </w:t>
      </w:r>
      <w:r w:rsidR="00C15F5F">
        <w:rPr>
          <w:lang w:eastAsia="ja-JP"/>
        </w:rPr>
        <w:t>type B is</w:t>
      </w:r>
      <w:r>
        <w:rPr>
          <w:lang w:eastAsia="ja-JP"/>
        </w:rPr>
        <w:t xml:space="preserve"> supported. However, it is beneficial to support 2-symbol length DMRS, even for rank 1 transmission as it has higher DMRS density and provide better channel estimation performance. In addition, it has additional benefit for configured grant to improve the mis-detection performance.</w:t>
      </w:r>
    </w:p>
    <w:p w14:paraId="62FAFEBC" w14:textId="42C9238B" w:rsidR="00B234D3" w:rsidRDefault="00DC286D" w:rsidP="00B234D3">
      <w:pPr>
        <w:spacing w:beforeLines="50" w:before="120" w:after="0"/>
        <w:rPr>
          <w:lang w:val="en-US" w:eastAsia="ja-JP"/>
        </w:rPr>
      </w:pPr>
      <w:r>
        <w:rPr>
          <w:lang w:val="en-US" w:eastAsia="ja-JP"/>
        </w:rPr>
        <w:t xml:space="preserve">Therefore, our proposal is </w:t>
      </w:r>
      <w:r w:rsidR="00B234D3">
        <w:rPr>
          <w:lang w:val="en-US" w:eastAsia="ja-JP"/>
        </w:rPr>
        <w:t xml:space="preserve">to align the length of front-loaded DMRS by comparing the lengths of each </w:t>
      </w:r>
      <w:r w:rsidR="00F06F54">
        <w:rPr>
          <w:lang w:val="en-US" w:eastAsia="ja-JP"/>
        </w:rPr>
        <w:t xml:space="preserve">actual </w:t>
      </w:r>
      <w:r w:rsidR="00B234D3">
        <w:rPr>
          <w:lang w:val="en-US" w:eastAsia="ja-JP"/>
        </w:rPr>
        <w:t>repetition and assigning 2-symbol length DMRS only when the minimum length requirement for the configuration is possible across all actual repetitions as shown in Fig.</w:t>
      </w:r>
      <w:r w:rsidR="00F06F54">
        <w:rPr>
          <w:lang w:val="en-US" w:eastAsia="ja-JP"/>
        </w:rPr>
        <w:t>1</w:t>
      </w:r>
      <w:r w:rsidR="00717631">
        <w:rPr>
          <w:lang w:val="en-US" w:eastAsia="ja-JP"/>
        </w:rPr>
        <w:t>(a)</w:t>
      </w:r>
      <w:r w:rsidR="00B234D3">
        <w:rPr>
          <w:lang w:val="en-US" w:eastAsia="ja-JP"/>
        </w:rPr>
        <w:t xml:space="preserve">. </w:t>
      </w:r>
      <w:r w:rsidR="00F06F54">
        <w:rPr>
          <w:lang w:val="en-US" w:eastAsia="ja-JP"/>
        </w:rPr>
        <w:t xml:space="preserve">In </w:t>
      </w:r>
      <w:r w:rsidR="00B234D3">
        <w:rPr>
          <w:lang w:val="en-US" w:eastAsia="ja-JP"/>
        </w:rPr>
        <w:t>Fig.</w:t>
      </w:r>
      <w:r w:rsidR="00F06F54">
        <w:rPr>
          <w:lang w:val="en-US" w:eastAsia="ja-JP"/>
        </w:rPr>
        <w:t>1</w:t>
      </w:r>
      <w:r w:rsidR="00B234D3">
        <w:rPr>
          <w:lang w:val="en-US" w:eastAsia="ja-JP"/>
        </w:rPr>
        <w:t xml:space="preserve">(a), all the repetitions lengths are at least 5 symbols long, therefore, 2-symbol length front-loaded DMRS is transmitted on each repetition. </w:t>
      </w:r>
      <w:r w:rsidR="00717631">
        <w:rPr>
          <w:lang w:val="en-US" w:eastAsia="ja-JP"/>
        </w:rPr>
        <w:t>I</w:t>
      </w:r>
      <w:r w:rsidR="00B234D3">
        <w:rPr>
          <w:lang w:val="en-US" w:eastAsia="ja-JP"/>
        </w:rPr>
        <w:t>n Fig.</w:t>
      </w:r>
      <w:r w:rsidR="00F06F54">
        <w:rPr>
          <w:lang w:val="en-US" w:eastAsia="ja-JP"/>
        </w:rPr>
        <w:t>1</w:t>
      </w:r>
      <w:r w:rsidR="00B234D3">
        <w:rPr>
          <w:lang w:val="en-US" w:eastAsia="ja-JP"/>
        </w:rPr>
        <w:t xml:space="preserve">(b), since the lengths of 3rd and 4th </w:t>
      </w:r>
      <w:r w:rsidR="00F06F54">
        <w:rPr>
          <w:lang w:val="en-US" w:eastAsia="ja-JP"/>
        </w:rPr>
        <w:t xml:space="preserve">actual </w:t>
      </w:r>
      <w:r w:rsidR="00B234D3">
        <w:rPr>
          <w:lang w:val="en-US" w:eastAsia="ja-JP"/>
        </w:rPr>
        <w:t xml:space="preserve">repetition are only 3 and 5 symbols long, respectively, gNB </w:t>
      </w:r>
      <w:r w:rsidR="00717631">
        <w:rPr>
          <w:lang w:val="en-US" w:eastAsia="ja-JP"/>
        </w:rPr>
        <w:t xml:space="preserve">shall not </w:t>
      </w:r>
      <w:r w:rsidR="00B234D3">
        <w:rPr>
          <w:lang w:val="en-US" w:eastAsia="ja-JP"/>
        </w:rPr>
        <w:t xml:space="preserve">indicates </w:t>
      </w:r>
      <w:r w:rsidR="00717631">
        <w:rPr>
          <w:lang w:val="en-US" w:eastAsia="ja-JP"/>
        </w:rPr>
        <w:t>2</w:t>
      </w:r>
      <w:r w:rsidR="00B234D3">
        <w:rPr>
          <w:lang w:val="en-US" w:eastAsia="ja-JP"/>
        </w:rPr>
        <w:t>-symbol length front-loaded DMRS.</w:t>
      </w:r>
    </w:p>
    <w:p w14:paraId="520B4ADD" w14:textId="77777777" w:rsidR="00B234D3" w:rsidRDefault="00B234D3" w:rsidP="00B234D3">
      <w:pPr>
        <w:spacing w:beforeLines="50" w:before="120" w:after="0"/>
        <w:jc w:val="center"/>
      </w:pPr>
      <w:r>
        <w:object w:dxaOrig="10591" w:dyaOrig="3271" w14:anchorId="36149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4.25pt" o:ole="">
            <v:imagedata r:id="rId9" o:title=""/>
          </v:shape>
          <o:OLEObject Type="Embed" ProgID="Visio.Drawing.15" ShapeID="_x0000_i1025" DrawAspect="Content" ObjectID="_1643095318" r:id="rId10"/>
        </w:object>
      </w:r>
    </w:p>
    <w:p w14:paraId="1643CE97" w14:textId="77777777" w:rsidR="00B234D3" w:rsidRDefault="00B234D3" w:rsidP="00B234D3">
      <w:pPr>
        <w:spacing w:beforeLines="50" w:before="120" w:after="0"/>
        <w:jc w:val="center"/>
        <w:rPr>
          <w:lang w:eastAsia="ja-JP"/>
        </w:rPr>
      </w:pPr>
      <w:r>
        <w:rPr>
          <w:lang w:eastAsia="ja-JP"/>
        </w:rPr>
        <w:t>(a) Example of DMRS length alignment when all repetitions support 2-symbol length DMRS</w:t>
      </w:r>
    </w:p>
    <w:p w14:paraId="42592337" w14:textId="77777777" w:rsidR="00B234D3" w:rsidRDefault="00B234D3" w:rsidP="00B234D3">
      <w:pPr>
        <w:spacing w:beforeLines="50" w:before="120" w:after="0"/>
        <w:jc w:val="center"/>
      </w:pPr>
      <w:r>
        <w:object w:dxaOrig="16185" w:dyaOrig="4260" w14:anchorId="4F3B525A">
          <v:shape id="_x0000_i1026" type="#_x0000_t75" style="width:431.25pt;height:113.25pt" o:ole="">
            <v:imagedata r:id="rId11" o:title=""/>
          </v:shape>
          <o:OLEObject Type="Embed" ProgID="Visio.Drawing.15" ShapeID="_x0000_i1026" DrawAspect="Content" ObjectID="_1643095319" r:id="rId12"/>
        </w:object>
      </w:r>
    </w:p>
    <w:p w14:paraId="70A8BCD6" w14:textId="71ADBFAE" w:rsidR="00B234D3" w:rsidRDefault="00B234D3" w:rsidP="00B234D3">
      <w:pPr>
        <w:spacing w:beforeLines="50" w:before="120" w:after="0"/>
        <w:jc w:val="center"/>
        <w:rPr>
          <w:lang w:eastAsia="ja-JP"/>
        </w:rPr>
      </w:pPr>
      <w:r>
        <w:rPr>
          <w:lang w:eastAsia="ja-JP"/>
        </w:rPr>
        <w:t>(b) Example of DMRS length alignment when all repetitions cannot support 2-symbol length DMRS</w:t>
      </w:r>
    </w:p>
    <w:p w14:paraId="319F7930" w14:textId="0701F6F9" w:rsidR="00F06F54" w:rsidRDefault="00F06F54" w:rsidP="00B234D3">
      <w:pPr>
        <w:spacing w:beforeLines="50" w:before="120" w:after="0"/>
        <w:jc w:val="center"/>
        <w:rPr>
          <w:lang w:eastAsia="ja-JP"/>
        </w:rPr>
      </w:pPr>
      <w:r>
        <w:rPr>
          <w:lang w:eastAsia="ja-JP"/>
        </w:rPr>
        <w:t>Fig. 1 Handling of 2-symbol length DMRS</w:t>
      </w:r>
    </w:p>
    <w:p w14:paraId="716C5CFC" w14:textId="77777777" w:rsidR="00F06F54" w:rsidRDefault="00F06F54" w:rsidP="00F06F54">
      <w:pPr>
        <w:spacing w:beforeLines="50" w:before="120" w:after="0"/>
        <w:rPr>
          <w:lang w:eastAsia="ja-JP"/>
        </w:rPr>
      </w:pPr>
    </w:p>
    <w:p w14:paraId="14613F01" w14:textId="2A5A1CE2" w:rsidR="00B234D3" w:rsidRDefault="00B234D3" w:rsidP="00B234D3">
      <w:pPr>
        <w:spacing w:beforeLines="50" w:before="120" w:after="0"/>
        <w:rPr>
          <w:b/>
          <w:lang w:eastAsia="ja-JP"/>
        </w:rPr>
      </w:pPr>
      <w:r>
        <w:rPr>
          <w:b/>
          <w:lang w:eastAsia="ja-JP"/>
        </w:rPr>
        <w:t xml:space="preserve">Proposal </w:t>
      </w:r>
      <w:r w:rsidR="00726F6C">
        <w:rPr>
          <w:b/>
          <w:lang w:eastAsia="ja-JP"/>
        </w:rPr>
        <w:t>3</w:t>
      </w:r>
      <w:r>
        <w:rPr>
          <w:b/>
          <w:lang w:eastAsia="ja-JP"/>
        </w:rPr>
        <w:t xml:space="preserve">: For PUSCH </w:t>
      </w:r>
      <w:r w:rsidR="00726F6C">
        <w:rPr>
          <w:b/>
          <w:lang w:eastAsia="ja-JP"/>
        </w:rPr>
        <w:t xml:space="preserve">repetition type B, UE is </w:t>
      </w:r>
      <w:r w:rsidR="00717631">
        <w:rPr>
          <w:b/>
          <w:lang w:eastAsia="ja-JP"/>
        </w:rPr>
        <w:t xml:space="preserve">not </w:t>
      </w:r>
      <w:r w:rsidR="00726F6C">
        <w:rPr>
          <w:b/>
          <w:lang w:eastAsia="ja-JP"/>
        </w:rPr>
        <w:t xml:space="preserve">expected that </w:t>
      </w:r>
      <w:r>
        <w:rPr>
          <w:b/>
          <w:lang w:eastAsia="ja-JP"/>
        </w:rPr>
        <w:t xml:space="preserve">2-symbol length DMRS </w:t>
      </w:r>
      <w:r w:rsidR="00726F6C">
        <w:rPr>
          <w:b/>
          <w:lang w:eastAsia="ja-JP"/>
        </w:rPr>
        <w:t>is</w:t>
      </w:r>
      <w:r>
        <w:rPr>
          <w:b/>
          <w:lang w:eastAsia="ja-JP"/>
        </w:rPr>
        <w:t xml:space="preserve"> indicated when the lengths of each </w:t>
      </w:r>
      <w:r w:rsidR="00C96227">
        <w:rPr>
          <w:b/>
          <w:lang w:eastAsia="ja-JP"/>
        </w:rPr>
        <w:t xml:space="preserve">actual </w:t>
      </w:r>
      <w:r>
        <w:rPr>
          <w:b/>
          <w:lang w:eastAsia="ja-JP"/>
        </w:rPr>
        <w:t xml:space="preserve">repetition </w:t>
      </w:r>
      <w:r w:rsidR="00717631">
        <w:rPr>
          <w:b/>
          <w:lang w:eastAsia="ja-JP"/>
        </w:rPr>
        <w:t>is less than 5 symbols</w:t>
      </w:r>
      <w:r>
        <w:rPr>
          <w:b/>
          <w:lang w:eastAsia="ja-JP"/>
        </w:rPr>
        <w:t>.</w:t>
      </w:r>
    </w:p>
    <w:p w14:paraId="58267DF7" w14:textId="77777777" w:rsidR="003D07DC" w:rsidRPr="00DA49F2" w:rsidRDefault="003D07DC" w:rsidP="00E50A81">
      <w:pPr>
        <w:autoSpaceDE w:val="0"/>
        <w:autoSpaceDN w:val="0"/>
        <w:adjustRightInd w:val="0"/>
        <w:spacing w:after="0"/>
        <w:rPr>
          <w:rFonts w:eastAsiaTheme="minorEastAsia"/>
          <w:lang w:eastAsia="ja-JP"/>
        </w:rPr>
      </w:pPr>
    </w:p>
    <w:p w14:paraId="6A823BCF" w14:textId="113B92C0" w:rsidR="000B07B7" w:rsidRPr="000B07B7" w:rsidRDefault="000B07B7" w:rsidP="000B07B7">
      <w:pPr>
        <w:pStyle w:val="2"/>
        <w:rPr>
          <w:lang w:val="en-US" w:eastAsia="ja-JP"/>
        </w:rPr>
      </w:pPr>
      <w:r>
        <w:rPr>
          <w:lang w:val="en-US" w:eastAsia="ja-JP"/>
        </w:rPr>
        <w:t>Orphan symbols and short length of actual PUSCH repetitions</w:t>
      </w:r>
    </w:p>
    <w:p w14:paraId="2B53993C" w14:textId="396553E1" w:rsidR="00D9180E" w:rsidRDefault="00D9180E" w:rsidP="009576B9">
      <w:pPr>
        <w:autoSpaceDE w:val="0"/>
        <w:autoSpaceDN w:val="0"/>
        <w:adjustRightInd w:val="0"/>
        <w:spacing w:beforeLines="50" w:before="120" w:after="0"/>
        <w:rPr>
          <w:rFonts w:eastAsiaTheme="minorEastAsia"/>
          <w:lang w:val="en-US" w:eastAsia="ja-JP"/>
        </w:rPr>
      </w:pPr>
      <w:r>
        <w:rPr>
          <w:rFonts w:eastAsiaTheme="minorEastAsia"/>
          <w:lang w:val="en-US" w:eastAsia="ja-JP"/>
        </w:rPr>
        <w:t>D</w:t>
      </w:r>
      <w:r w:rsidR="000B07B7">
        <w:rPr>
          <w:rFonts w:eastAsiaTheme="minorEastAsia" w:hint="eastAsia"/>
          <w:lang w:val="en-US" w:eastAsia="ja-JP"/>
        </w:rPr>
        <w:t xml:space="preserve">ue to segmentation, the actual length of segments (actual repetitions) might be different than what was nominally indicated and possibly quite short. </w:t>
      </w:r>
      <w:r w:rsidR="000B07B7">
        <w:rPr>
          <w:rFonts w:eastAsiaTheme="minorEastAsia"/>
          <w:lang w:val="en-US" w:eastAsia="ja-JP"/>
        </w:rPr>
        <w:t xml:space="preserve">There are mainly two issues with </w:t>
      </w:r>
      <w:r w:rsidR="00F44ED0">
        <w:rPr>
          <w:rFonts w:eastAsiaTheme="minorEastAsia"/>
          <w:lang w:val="en-US" w:eastAsia="ja-JP"/>
        </w:rPr>
        <w:t>quite</w:t>
      </w:r>
      <w:r w:rsidR="000B07B7">
        <w:rPr>
          <w:rFonts w:eastAsiaTheme="minorEastAsia"/>
          <w:lang w:val="en-US" w:eastAsia="ja-JP"/>
        </w:rPr>
        <w:t xml:space="preserve"> short lengths of segments. One is the DMRS overhead could be quite high. In case of orphan symbols, the DMRS overhead could be 100%, which means basically no data is transmitted in that segment. This is not even useful for any adjacent repetitions because it has been agreed that DMRS sharing is not allowed. The other issue is that the number of symbols available for data in the segment could possibly be quite small and it might not be enough to support ev</w:t>
      </w:r>
      <w:r>
        <w:rPr>
          <w:rFonts w:eastAsiaTheme="minorEastAsia"/>
          <w:lang w:val="en-US" w:eastAsia="ja-JP"/>
        </w:rPr>
        <w:t>en TBS above certain threshold.</w:t>
      </w:r>
    </w:p>
    <w:p w14:paraId="59005863" w14:textId="123C3E35" w:rsidR="00D9180E" w:rsidRPr="00346B84" w:rsidRDefault="00CB2509" w:rsidP="00F46462">
      <w:pPr>
        <w:autoSpaceDE w:val="0"/>
        <w:autoSpaceDN w:val="0"/>
        <w:adjustRightInd w:val="0"/>
        <w:spacing w:beforeLines="50" w:before="120" w:after="0"/>
        <w:rPr>
          <w:rFonts w:eastAsiaTheme="minorEastAsia"/>
          <w:lang w:eastAsia="ja-JP"/>
        </w:rPr>
      </w:pPr>
      <w:r>
        <w:rPr>
          <w:rFonts w:eastAsiaTheme="minorEastAsia" w:hint="eastAsia"/>
          <w:lang w:val="en-US" w:eastAsia="ja-JP"/>
        </w:rPr>
        <w:t xml:space="preserve">Although we think to </w:t>
      </w:r>
      <w:r>
        <w:rPr>
          <w:rFonts w:eastAsiaTheme="minorEastAsia"/>
          <w:lang w:val="en-US" w:eastAsia="ja-JP"/>
        </w:rPr>
        <w:t>solve these issues can be beneficial to improve the reliability, to have a simple solution</w:t>
      </w:r>
      <w:r w:rsidR="00346B84">
        <w:rPr>
          <w:rFonts w:eastAsiaTheme="minorEastAsia"/>
          <w:lang w:val="en-US" w:eastAsia="ja-JP"/>
        </w:rPr>
        <w:t>, such as no special handling,</w:t>
      </w:r>
      <w:r>
        <w:rPr>
          <w:rFonts w:eastAsiaTheme="minorEastAsia"/>
          <w:lang w:val="en-US" w:eastAsia="ja-JP"/>
        </w:rPr>
        <w:t xml:space="preserve"> should </w:t>
      </w:r>
      <w:r w:rsidR="00346B84">
        <w:rPr>
          <w:rFonts w:eastAsiaTheme="minorEastAsia"/>
          <w:lang w:val="en-US" w:eastAsia="ja-JP"/>
        </w:rPr>
        <w:t xml:space="preserve">be considered </w:t>
      </w:r>
      <w:r w:rsidR="00DC286D">
        <w:rPr>
          <w:rFonts w:eastAsiaTheme="minorEastAsia"/>
          <w:lang w:val="en-US" w:eastAsia="ja-JP"/>
        </w:rPr>
        <w:t xml:space="preserve">as these seems not essential correction </w:t>
      </w:r>
      <w:r w:rsidR="00346B84">
        <w:rPr>
          <w:rFonts w:eastAsiaTheme="minorEastAsia"/>
          <w:lang w:val="en-US" w:eastAsia="ja-JP"/>
        </w:rPr>
        <w:t>in the CR phase.</w:t>
      </w:r>
    </w:p>
    <w:p w14:paraId="3625459F" w14:textId="08A373B0" w:rsidR="00F46462" w:rsidRDefault="00F46462" w:rsidP="00F46462">
      <w:pPr>
        <w:spacing w:beforeLines="50" w:before="120" w:after="0"/>
        <w:rPr>
          <w:b/>
          <w:lang w:eastAsia="ja-JP"/>
        </w:rPr>
      </w:pPr>
      <w:r>
        <w:rPr>
          <w:b/>
          <w:lang w:eastAsia="ja-JP"/>
        </w:rPr>
        <w:t>Proposal 4: For PUSCH repetition type B, no special handling is needed for orphan symbols or short length of actual PUSCH repetitions.</w:t>
      </w:r>
    </w:p>
    <w:p w14:paraId="5EDB08AE" w14:textId="77777777" w:rsidR="00D9180E" w:rsidRPr="00F46462" w:rsidRDefault="00D9180E" w:rsidP="009576B9">
      <w:pPr>
        <w:autoSpaceDE w:val="0"/>
        <w:autoSpaceDN w:val="0"/>
        <w:adjustRightInd w:val="0"/>
        <w:spacing w:beforeLines="50" w:before="120" w:after="0"/>
        <w:rPr>
          <w:rFonts w:eastAsiaTheme="minorEastAsia"/>
          <w:lang w:eastAsia="ja-JP"/>
        </w:rPr>
      </w:pPr>
    </w:p>
    <w:p w14:paraId="31A172AA" w14:textId="5F2DB800" w:rsidR="00866176" w:rsidRPr="00866176" w:rsidRDefault="00866176" w:rsidP="00866176">
      <w:pPr>
        <w:pStyle w:val="2"/>
        <w:rPr>
          <w:lang w:val="en-US" w:eastAsia="ja-JP"/>
        </w:rPr>
      </w:pPr>
      <w:r>
        <w:rPr>
          <w:lang w:val="en-US" w:eastAsia="ja-JP"/>
        </w:rPr>
        <w:lastRenderedPageBreak/>
        <w:t>UCI on PUSCH</w:t>
      </w:r>
    </w:p>
    <w:p w14:paraId="6AB4722E" w14:textId="75E6FD44" w:rsidR="00D9180E" w:rsidRDefault="00984DC2" w:rsidP="009576B9">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UCI piggyback on PUSCH for PUSCH</w:t>
      </w:r>
      <w:r w:rsidR="00206478">
        <w:rPr>
          <w:rFonts w:eastAsiaTheme="minorEastAsia" w:hint="eastAsia"/>
          <w:lang w:val="en-US" w:eastAsia="ja-JP"/>
        </w:rPr>
        <w:t xml:space="preserve"> repetition type B</w:t>
      </w:r>
      <w:r w:rsidR="00206478">
        <w:rPr>
          <w:rFonts w:eastAsiaTheme="minorEastAsia"/>
          <w:lang w:val="en-US" w:eastAsia="ja-JP"/>
        </w:rPr>
        <w:t xml:space="preserve"> is concluded. Potential remaining issue would be </w:t>
      </w:r>
      <w:r w:rsidR="00561DC5">
        <w:rPr>
          <w:rFonts w:eastAsiaTheme="minorEastAsia"/>
          <w:lang w:val="en-US" w:eastAsia="ja-JP"/>
        </w:rPr>
        <w:t>if the nominal repetition is segmented to multiple actual repetition, which actual repetition is used for UCI piggyback? Following alternatives can be considered.</w:t>
      </w:r>
    </w:p>
    <w:p w14:paraId="5A014620" w14:textId="1A1935B2" w:rsidR="00561DC5" w:rsidRDefault="00561DC5" w:rsidP="00561DC5">
      <w:pPr>
        <w:pStyle w:val="aff1"/>
        <w:numPr>
          <w:ilvl w:val="0"/>
          <w:numId w:val="28"/>
        </w:numPr>
        <w:autoSpaceDE w:val="0"/>
        <w:autoSpaceDN w:val="0"/>
        <w:adjustRightInd w:val="0"/>
        <w:spacing w:beforeLines="50" w:before="120" w:after="0"/>
        <w:ind w:leftChars="0"/>
        <w:rPr>
          <w:rFonts w:eastAsiaTheme="minorEastAsia"/>
          <w:lang w:val="en-US" w:eastAsia="ja-JP"/>
        </w:rPr>
      </w:pPr>
      <w:r>
        <w:rPr>
          <w:rFonts w:eastAsiaTheme="minorEastAsia" w:hint="eastAsia"/>
          <w:lang w:val="en-US" w:eastAsia="ja-JP"/>
        </w:rPr>
        <w:t>Alt.1: UCI is piggybacked in all actual repetitions</w:t>
      </w:r>
    </w:p>
    <w:p w14:paraId="542D9D64" w14:textId="46A82473" w:rsidR="00561DC5" w:rsidRDefault="00561DC5" w:rsidP="00561DC5">
      <w:pPr>
        <w:pStyle w:val="aff1"/>
        <w:numPr>
          <w:ilvl w:val="0"/>
          <w:numId w:val="28"/>
        </w:numPr>
        <w:autoSpaceDE w:val="0"/>
        <w:autoSpaceDN w:val="0"/>
        <w:adjustRightInd w:val="0"/>
        <w:spacing w:after="0"/>
        <w:ind w:leftChars="0"/>
        <w:rPr>
          <w:rFonts w:eastAsiaTheme="minorEastAsia"/>
          <w:lang w:val="en-US" w:eastAsia="ja-JP"/>
        </w:rPr>
      </w:pPr>
      <w:r>
        <w:rPr>
          <w:rFonts w:eastAsiaTheme="minorEastAsia"/>
          <w:lang w:val="en-US" w:eastAsia="ja-JP"/>
        </w:rPr>
        <w:t>Alt.2: UCI is piggybacked in only one earliest actual repetition</w:t>
      </w:r>
    </w:p>
    <w:p w14:paraId="3B8B3B26" w14:textId="053DF0C6" w:rsidR="00561DC5" w:rsidRPr="00561DC5" w:rsidRDefault="00561DC5" w:rsidP="00561DC5">
      <w:pPr>
        <w:pStyle w:val="aff1"/>
        <w:numPr>
          <w:ilvl w:val="0"/>
          <w:numId w:val="28"/>
        </w:numPr>
        <w:autoSpaceDE w:val="0"/>
        <w:autoSpaceDN w:val="0"/>
        <w:adjustRightInd w:val="0"/>
        <w:spacing w:after="0"/>
        <w:ind w:leftChars="0"/>
        <w:rPr>
          <w:rFonts w:eastAsiaTheme="minorEastAsia"/>
          <w:lang w:val="en-US" w:eastAsia="ja-JP"/>
        </w:rPr>
      </w:pPr>
      <w:r>
        <w:rPr>
          <w:rFonts w:eastAsiaTheme="minorEastAsia"/>
          <w:lang w:val="en-US" w:eastAsia="ja-JP"/>
        </w:rPr>
        <w:t>Alt.3: UCI is piggybacked in actual repetition with more number of symbols</w:t>
      </w:r>
    </w:p>
    <w:p w14:paraId="48D6F40E" w14:textId="4714D1E7" w:rsidR="000B07B7" w:rsidRPr="00561DC5" w:rsidRDefault="00506EF0" w:rsidP="009576B9">
      <w:pPr>
        <w:autoSpaceDE w:val="0"/>
        <w:autoSpaceDN w:val="0"/>
        <w:adjustRightInd w:val="0"/>
        <w:spacing w:beforeLines="50" w:before="120" w:after="0"/>
        <w:rPr>
          <w:rFonts w:eastAsiaTheme="minorEastAsia"/>
          <w:lang w:val="en-US" w:eastAsia="ja-JP"/>
        </w:rPr>
      </w:pPr>
      <w:r>
        <w:rPr>
          <w:rFonts w:eastAsiaTheme="minorEastAsia"/>
          <w:lang w:val="en-US" w:eastAsia="ja-JP"/>
        </w:rPr>
        <w:t>Although, Alt.1 or Alt.3 have possibility to improve the reliability, it increases transmission latency for UCI feedback. In addition, Alt.2 is similar behavior as i</w:t>
      </w:r>
      <w:r>
        <w:rPr>
          <w:rFonts w:eastAsiaTheme="minorEastAsia" w:hint="eastAsia"/>
          <w:lang w:val="en-US" w:eastAsia="ja-JP"/>
        </w:rPr>
        <w:t>n Rel.</w:t>
      </w:r>
      <w:r>
        <w:rPr>
          <w:rFonts w:eastAsiaTheme="minorEastAsia"/>
          <w:lang w:val="en-US" w:eastAsia="ja-JP"/>
        </w:rPr>
        <w:t>15 mechanism in which, when PUCCH resource overlaps with one or multiple PUSCHs, UE multiplex PUCCH on the PUSCH with earliest starting symbol. Therefore, we propose Alt.2 for UCI on PUSCH for PUSCH repetition type B.</w:t>
      </w:r>
    </w:p>
    <w:p w14:paraId="2629DBF5" w14:textId="797B0938" w:rsidR="00506EF0" w:rsidRDefault="00506EF0" w:rsidP="00506EF0">
      <w:pPr>
        <w:spacing w:beforeLines="50" w:before="120" w:after="0"/>
        <w:rPr>
          <w:b/>
          <w:lang w:eastAsia="ja-JP"/>
        </w:rPr>
      </w:pPr>
      <w:r>
        <w:rPr>
          <w:b/>
          <w:lang w:eastAsia="ja-JP"/>
        </w:rPr>
        <w:t>Proposal 5: For PUSCH repetition type B, if PUCCH resource overlaps with multiple actual PUSCH repetitions, UCI is piggybacked in only one earliest actual repetition.</w:t>
      </w:r>
    </w:p>
    <w:p w14:paraId="431A4738" w14:textId="77777777" w:rsidR="006D18CA" w:rsidRPr="006D18CA" w:rsidRDefault="006D18CA" w:rsidP="00E50A81">
      <w:pPr>
        <w:spacing w:after="0"/>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4C4C8DA"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F552E5">
        <w:rPr>
          <w:lang w:eastAsia="ja-JP"/>
        </w:rPr>
        <w:t>remaining</w:t>
      </w:r>
      <w:r w:rsidR="00F552E5">
        <w:rPr>
          <w:rFonts w:hint="eastAsia"/>
          <w:lang w:eastAsia="ja-JP"/>
        </w:rPr>
        <w:t xml:space="preserve"> </w:t>
      </w:r>
      <w:r w:rsidR="00F552E5">
        <w:rPr>
          <w:lang w:eastAsia="ja-JP"/>
        </w:rPr>
        <w:t xml:space="preserve">issues on </w:t>
      </w:r>
      <w:r w:rsidR="006D18CA">
        <w:rPr>
          <w:lang w:eastAsia="ja-JP"/>
        </w:rPr>
        <w:t>PUSCH</w:t>
      </w:r>
      <w:r>
        <w:rPr>
          <w:lang w:eastAsia="ja-JP"/>
        </w:rPr>
        <w:t xml:space="preserve"> </w:t>
      </w:r>
      <w:r w:rsidR="00F552E5">
        <w:rPr>
          <w:lang w:eastAsia="ja-JP"/>
        </w:rPr>
        <w:t>enhancement</w:t>
      </w:r>
      <w:r>
        <w:rPr>
          <w:lang w:eastAsia="ja-JP"/>
        </w:rPr>
        <w:t xml:space="preserve"> in Rel.16 URLLC and made following proposals.</w:t>
      </w:r>
    </w:p>
    <w:p w14:paraId="0C49511D" w14:textId="77777777" w:rsidR="00F552E5" w:rsidRPr="00592215" w:rsidRDefault="00F552E5" w:rsidP="00F552E5">
      <w:pPr>
        <w:spacing w:beforeLines="50" w:before="120" w:after="0"/>
        <w:rPr>
          <w:b/>
          <w:lang w:eastAsia="ja-JP"/>
        </w:rPr>
      </w:pPr>
      <w:r>
        <w:rPr>
          <w:b/>
          <w:lang w:eastAsia="ja-JP"/>
        </w:rPr>
        <w:t xml:space="preserve">Proposal 1: </w:t>
      </w:r>
      <w:r w:rsidRPr="00592215">
        <w:rPr>
          <w:b/>
          <w:lang w:eastAsia="ja-JP"/>
        </w:rPr>
        <w:t xml:space="preserve">For CG PUSCH with PUSCH repetition type B, </w:t>
      </w:r>
      <w:r>
        <w:rPr>
          <w:b/>
          <w:lang w:eastAsia="ja-JP"/>
        </w:rPr>
        <w:t>if dynamic SFI is configured,</w:t>
      </w:r>
    </w:p>
    <w:p w14:paraId="73B97B68" w14:textId="77777777" w:rsidR="00F552E5" w:rsidRPr="00175AEC" w:rsidRDefault="00F552E5" w:rsidP="00F552E5">
      <w:pPr>
        <w:pStyle w:val="aff1"/>
        <w:numPr>
          <w:ilvl w:val="0"/>
          <w:numId w:val="25"/>
        </w:numPr>
        <w:spacing w:after="0"/>
        <w:ind w:leftChars="0"/>
        <w:rPr>
          <w:lang w:eastAsia="ja-JP"/>
        </w:rPr>
      </w:pPr>
      <w:r>
        <w:rPr>
          <w:b/>
          <w:lang w:eastAsia="ja-JP"/>
        </w:rPr>
        <w:t>I</w:t>
      </w:r>
      <w:r w:rsidRPr="00592215">
        <w:rPr>
          <w:b/>
          <w:lang w:eastAsia="ja-JP"/>
        </w:rPr>
        <w:t xml:space="preserve">f the first RRC parameter is not configured, </w:t>
      </w:r>
      <w:r>
        <w:rPr>
          <w:b/>
          <w:lang w:eastAsia="ja-JP"/>
        </w:rPr>
        <w:t>segmentation occurs only around semi-static DL symbols, which results in actual repetitions.</w:t>
      </w:r>
    </w:p>
    <w:p w14:paraId="2DC035A0" w14:textId="77777777" w:rsidR="00F552E5" w:rsidRPr="00175AEC" w:rsidRDefault="00F552E5" w:rsidP="00F552E5">
      <w:pPr>
        <w:pStyle w:val="aff1"/>
        <w:numPr>
          <w:ilvl w:val="0"/>
          <w:numId w:val="25"/>
        </w:numPr>
        <w:spacing w:after="0"/>
        <w:ind w:leftChars="0"/>
        <w:rPr>
          <w:lang w:eastAsia="ja-JP"/>
        </w:rPr>
      </w:pPr>
      <w:r>
        <w:rPr>
          <w:b/>
          <w:lang w:eastAsia="ja-JP"/>
        </w:rPr>
        <w:t>For Type 1 CG, if the first RRC parameter is configured, segmentation occurs around semi-static DL symbols and semi-static invalid symbols in the pattern, which results in actual repetitions.</w:t>
      </w:r>
    </w:p>
    <w:p w14:paraId="41D603E1" w14:textId="77777777" w:rsidR="00F552E5" w:rsidRPr="00175AEC" w:rsidRDefault="00F552E5" w:rsidP="00F552E5">
      <w:pPr>
        <w:pStyle w:val="aff1"/>
        <w:numPr>
          <w:ilvl w:val="0"/>
          <w:numId w:val="25"/>
        </w:numPr>
        <w:spacing w:after="0"/>
        <w:ind w:leftChars="0"/>
        <w:rPr>
          <w:lang w:eastAsia="ja-JP"/>
        </w:rPr>
      </w:pPr>
      <w:r>
        <w:rPr>
          <w:b/>
          <w:lang w:eastAsia="ja-JP"/>
        </w:rPr>
        <w:t>For Type 2 CG, if the first RRC parameter is configured and the additional bit exists in a DCI</w:t>
      </w:r>
    </w:p>
    <w:p w14:paraId="4A5FB6E3" w14:textId="77777777" w:rsidR="00F552E5" w:rsidRPr="00175AEC" w:rsidRDefault="00F552E5" w:rsidP="00F552E5">
      <w:pPr>
        <w:pStyle w:val="aff1"/>
        <w:numPr>
          <w:ilvl w:val="1"/>
          <w:numId w:val="25"/>
        </w:numPr>
        <w:spacing w:after="0"/>
        <w:ind w:leftChars="0"/>
        <w:rPr>
          <w:lang w:eastAsia="ja-JP"/>
        </w:rPr>
      </w:pPr>
      <w:r>
        <w:rPr>
          <w:b/>
          <w:lang w:eastAsia="ja-JP"/>
        </w:rPr>
        <w:t>Value ‘0’ means segmentation occurs only around semi-static DL symbols, which results in actual repetitions.</w:t>
      </w:r>
    </w:p>
    <w:p w14:paraId="54F80EBC" w14:textId="77777777" w:rsidR="00F552E5" w:rsidRPr="00033692" w:rsidRDefault="00F552E5" w:rsidP="00F552E5">
      <w:pPr>
        <w:pStyle w:val="aff1"/>
        <w:numPr>
          <w:ilvl w:val="1"/>
          <w:numId w:val="25"/>
        </w:numPr>
        <w:spacing w:after="0"/>
        <w:ind w:leftChars="0"/>
        <w:rPr>
          <w:lang w:eastAsia="ja-JP"/>
        </w:rPr>
      </w:pPr>
      <w:r>
        <w:rPr>
          <w:b/>
          <w:lang w:eastAsia="ja-JP"/>
        </w:rPr>
        <w:t>Value ‘1’ means segmentation occurs around semi-static DL symbols and invalid symbols in the pattern, which results in actual repetitions.</w:t>
      </w:r>
    </w:p>
    <w:p w14:paraId="2CB1D2B1" w14:textId="77777777" w:rsidR="00F552E5" w:rsidRDefault="00F552E5" w:rsidP="00F552E5">
      <w:pPr>
        <w:spacing w:beforeLines="50" w:before="120" w:after="0"/>
        <w:rPr>
          <w:b/>
          <w:lang w:eastAsia="ja-JP"/>
        </w:rPr>
      </w:pPr>
      <w:r>
        <w:rPr>
          <w:b/>
          <w:lang w:eastAsia="ja-JP"/>
        </w:rPr>
        <w:t>Proposal 2: Following TBS determination and DMRS procedure are proposed.</w:t>
      </w:r>
    </w:p>
    <w:p w14:paraId="3CECABA4" w14:textId="77777777" w:rsidR="00F552E5" w:rsidRDefault="00F552E5" w:rsidP="00F552E5">
      <w:pPr>
        <w:pStyle w:val="aff1"/>
        <w:numPr>
          <w:ilvl w:val="0"/>
          <w:numId w:val="26"/>
        </w:numPr>
        <w:spacing w:beforeLines="50" w:before="120" w:after="0"/>
        <w:ind w:leftChars="0"/>
        <w:rPr>
          <w:b/>
          <w:lang w:eastAsia="ja-JP"/>
        </w:rPr>
      </w:pPr>
      <w:r>
        <w:rPr>
          <w:b/>
          <w:lang w:eastAsia="ja-JP"/>
        </w:rPr>
        <w:t xml:space="preserve">The number of DMRS symbols and overhead over the first nominal repetition is calculated based on the indicated PUSCH duration </w:t>
      </w:r>
      <w:r w:rsidRPr="00A16057">
        <w:rPr>
          <w:b/>
          <w:i/>
          <w:lang w:eastAsia="ja-JP"/>
        </w:rPr>
        <w:t>L</w:t>
      </w:r>
      <w:r>
        <w:rPr>
          <w:b/>
          <w:lang w:eastAsia="ja-JP"/>
        </w:rPr>
        <w:t xml:space="preserve"> without considering repetition nor segmentation.</w:t>
      </w:r>
    </w:p>
    <w:p w14:paraId="5E817629" w14:textId="77777777" w:rsidR="00F552E5" w:rsidRDefault="00F552E5" w:rsidP="00F552E5">
      <w:pPr>
        <w:pStyle w:val="aff1"/>
        <w:numPr>
          <w:ilvl w:val="0"/>
          <w:numId w:val="26"/>
        </w:numPr>
        <w:spacing w:after="0"/>
        <w:ind w:leftChars="0"/>
        <w:rPr>
          <w:b/>
          <w:lang w:eastAsia="ja-JP"/>
        </w:rPr>
      </w:pPr>
      <w:r>
        <w:rPr>
          <w:b/>
          <w:lang w:eastAsia="ja-JP"/>
        </w:rPr>
        <w:t>TB size is determined based Rel.15 mechanism based on above number of symbols.</w:t>
      </w:r>
    </w:p>
    <w:p w14:paraId="279EFCF4" w14:textId="77777777" w:rsidR="00F552E5" w:rsidRDefault="00F552E5" w:rsidP="00F552E5">
      <w:pPr>
        <w:pStyle w:val="aff1"/>
        <w:numPr>
          <w:ilvl w:val="0"/>
          <w:numId w:val="26"/>
        </w:numPr>
        <w:spacing w:after="0"/>
        <w:ind w:leftChars="0"/>
        <w:rPr>
          <w:b/>
          <w:lang w:eastAsia="ja-JP"/>
        </w:rPr>
      </w:pPr>
      <w:r>
        <w:rPr>
          <w:b/>
          <w:lang w:eastAsia="ja-JP"/>
        </w:rPr>
        <w:t>The resource for actual repetition is determined based on L, slot boundary, SFI, and invalid symbol.</w:t>
      </w:r>
    </w:p>
    <w:p w14:paraId="195AF25C" w14:textId="77777777" w:rsidR="00F552E5" w:rsidRDefault="00F552E5" w:rsidP="00F552E5">
      <w:pPr>
        <w:pStyle w:val="aff1"/>
        <w:numPr>
          <w:ilvl w:val="0"/>
          <w:numId w:val="26"/>
        </w:numPr>
        <w:spacing w:after="0"/>
        <w:ind w:leftChars="0"/>
        <w:rPr>
          <w:b/>
          <w:lang w:eastAsia="ja-JP"/>
        </w:rPr>
      </w:pPr>
      <w:r>
        <w:rPr>
          <w:b/>
          <w:lang w:eastAsia="ja-JP"/>
        </w:rPr>
        <w:t xml:space="preserve">The actual </w:t>
      </w:r>
      <w:r>
        <w:rPr>
          <w:rFonts w:hint="eastAsia"/>
          <w:b/>
          <w:lang w:eastAsia="ja-JP"/>
        </w:rPr>
        <w:t xml:space="preserve">DMRS </w:t>
      </w:r>
      <w:r>
        <w:rPr>
          <w:b/>
          <w:lang w:eastAsia="ja-JP"/>
        </w:rPr>
        <w:t>allocation</w:t>
      </w:r>
      <w:r>
        <w:rPr>
          <w:rFonts w:hint="eastAsia"/>
          <w:b/>
          <w:lang w:eastAsia="ja-JP"/>
        </w:rPr>
        <w:t xml:space="preserve"> </w:t>
      </w:r>
      <w:r>
        <w:rPr>
          <w:b/>
          <w:lang w:eastAsia="ja-JP"/>
        </w:rPr>
        <w:t>is based on the length of actual repetition.</w:t>
      </w:r>
    </w:p>
    <w:p w14:paraId="51108578" w14:textId="77777777" w:rsidR="00F552E5" w:rsidRPr="00A16057" w:rsidRDefault="00F552E5" w:rsidP="00F552E5">
      <w:pPr>
        <w:pStyle w:val="aff1"/>
        <w:numPr>
          <w:ilvl w:val="0"/>
          <w:numId w:val="26"/>
        </w:numPr>
        <w:spacing w:after="0"/>
        <w:ind w:leftChars="0"/>
        <w:rPr>
          <w:b/>
          <w:lang w:eastAsia="ja-JP"/>
        </w:rPr>
      </w:pPr>
      <w:r>
        <w:rPr>
          <w:b/>
          <w:lang w:eastAsia="ja-JP"/>
        </w:rPr>
        <w:t>Encoded TB is mapped to available REs for data over actual repetition with the indicated RV.</w:t>
      </w:r>
    </w:p>
    <w:p w14:paraId="05492738" w14:textId="77777777" w:rsidR="00F552E5" w:rsidRDefault="00F552E5" w:rsidP="00F552E5">
      <w:pPr>
        <w:spacing w:beforeLines="50" w:before="120" w:after="0"/>
        <w:rPr>
          <w:b/>
          <w:lang w:eastAsia="ja-JP"/>
        </w:rPr>
      </w:pPr>
      <w:r>
        <w:rPr>
          <w:b/>
          <w:lang w:eastAsia="ja-JP"/>
        </w:rPr>
        <w:t>Proposal 3: For PUSCH repetition type B, UE is not expected that 2-symbol length DMRS is indicated when the lengths of each actual repetition is less than 5 symbols.</w:t>
      </w:r>
    </w:p>
    <w:p w14:paraId="55F2D305" w14:textId="77777777" w:rsidR="00F552E5" w:rsidRDefault="00F552E5" w:rsidP="00F552E5">
      <w:pPr>
        <w:spacing w:beforeLines="50" w:before="120" w:after="0"/>
        <w:rPr>
          <w:b/>
          <w:lang w:eastAsia="ja-JP"/>
        </w:rPr>
      </w:pPr>
      <w:r>
        <w:rPr>
          <w:b/>
          <w:lang w:eastAsia="ja-JP"/>
        </w:rPr>
        <w:t>Proposal 4: For PUSCH repetition type B, no special handling is needed for orphan symbols or short length of actual PUSCH repetitions.</w:t>
      </w:r>
    </w:p>
    <w:p w14:paraId="500D8F7B" w14:textId="77777777" w:rsidR="00F552E5" w:rsidRDefault="00F552E5" w:rsidP="00F552E5">
      <w:pPr>
        <w:spacing w:beforeLines="50" w:before="120" w:after="0"/>
        <w:rPr>
          <w:b/>
          <w:lang w:eastAsia="ja-JP"/>
        </w:rPr>
      </w:pPr>
      <w:r>
        <w:rPr>
          <w:b/>
          <w:lang w:eastAsia="ja-JP"/>
        </w:rPr>
        <w:t>Proposal 5: For PUSCH repetition type B, if PUCCH resource overlaps with multiple actual PUSCH repetitions, UCI is piggybacked in only one earliest actual repetition.</w:t>
      </w:r>
    </w:p>
    <w:p w14:paraId="529DE5B8" w14:textId="29FE82FD" w:rsidR="00E50A81" w:rsidRPr="00F552E5" w:rsidRDefault="00E50A81" w:rsidP="00E50A81">
      <w:pPr>
        <w:autoSpaceDE w:val="0"/>
        <w:autoSpaceDN w:val="0"/>
        <w:adjustRightInd w:val="0"/>
        <w:spacing w:after="0"/>
        <w:rPr>
          <w:b/>
          <w:lang w:eastAsia="ja-JP"/>
        </w:rPr>
      </w:pPr>
      <w:bookmarkStart w:id="0" w:name="_GoBack"/>
      <w:bookmarkEnd w:id="0"/>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7CE492C" w14:textId="69822381" w:rsidR="00B55983" w:rsidRDefault="005F186B" w:rsidP="000D5C7A">
      <w:pPr>
        <w:tabs>
          <w:tab w:val="left" w:pos="4008"/>
        </w:tabs>
        <w:spacing w:beforeLines="50" w:before="120" w:after="0"/>
        <w:rPr>
          <w:lang w:eastAsia="ja-JP"/>
        </w:rPr>
      </w:pPr>
      <w:r>
        <w:rPr>
          <w:rFonts w:eastAsiaTheme="minorEastAsia"/>
          <w:lang w:eastAsia="ja-JP"/>
        </w:rPr>
        <w:t>[</w:t>
      </w:r>
      <w:r w:rsidR="0048415B">
        <w:rPr>
          <w:rFonts w:eastAsiaTheme="minorEastAsia"/>
          <w:lang w:eastAsia="ja-JP"/>
        </w:rPr>
        <w:t>1</w:t>
      </w:r>
      <w:r>
        <w:rPr>
          <w:rFonts w:eastAsiaTheme="minorEastAsia"/>
          <w:lang w:eastAsia="ja-JP"/>
        </w:rPr>
        <w:t>]</w:t>
      </w:r>
      <w:r w:rsidR="000D5C7A">
        <w:rPr>
          <w:rFonts w:eastAsiaTheme="minorEastAsia"/>
          <w:lang w:eastAsia="ja-JP"/>
        </w:rPr>
        <w:t xml:space="preserve"> TS38.214 V16.0.0, Dec. 2019.</w:t>
      </w:r>
    </w:p>
    <w:sectPr w:rsidR="00B5598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310F9" w14:textId="77777777" w:rsidR="002B16C3" w:rsidRDefault="002B16C3">
      <w:r>
        <w:separator/>
      </w:r>
    </w:p>
  </w:endnote>
  <w:endnote w:type="continuationSeparator" w:id="0">
    <w:p w14:paraId="4E1616BE" w14:textId="77777777" w:rsidR="002B16C3" w:rsidRDefault="002B16C3">
      <w:r>
        <w:continuationSeparator/>
      </w:r>
    </w:p>
  </w:endnote>
  <w:endnote w:type="continuationNotice" w:id="1">
    <w:p w14:paraId="255084AC" w14:textId="77777777" w:rsidR="002B16C3" w:rsidRDefault="002B1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5ED8" w:rsidRDefault="00AF5ED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5ED8" w:rsidRDefault="00AF5ED8">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CBAFD" w14:textId="77777777" w:rsidR="002B16C3" w:rsidRDefault="002B16C3">
      <w:r>
        <w:separator/>
      </w:r>
    </w:p>
  </w:footnote>
  <w:footnote w:type="continuationSeparator" w:id="0">
    <w:p w14:paraId="6EFD45AB" w14:textId="77777777" w:rsidR="002B16C3" w:rsidRDefault="002B16C3">
      <w:r>
        <w:continuationSeparator/>
      </w:r>
    </w:p>
  </w:footnote>
  <w:footnote w:type="continuationNotice" w:id="1">
    <w:p w14:paraId="4C4C55E7" w14:textId="77777777" w:rsidR="002B16C3" w:rsidRDefault="002B16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85E2C4C"/>
    <w:multiLevelType w:val="hybridMultilevel"/>
    <w:tmpl w:val="D6DA26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9576A4"/>
    <w:multiLevelType w:val="hybridMultilevel"/>
    <w:tmpl w:val="E7EE41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6B34EA"/>
    <w:multiLevelType w:val="hybridMultilevel"/>
    <w:tmpl w:val="FB7A3D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3C2284"/>
    <w:multiLevelType w:val="hybridMultilevel"/>
    <w:tmpl w:val="ADC28B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4335A5"/>
    <w:multiLevelType w:val="hybridMultilevel"/>
    <w:tmpl w:val="3B7695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BE10934"/>
    <w:multiLevelType w:val="hybridMultilevel"/>
    <w:tmpl w:val="92B80A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327ACF"/>
    <w:multiLevelType w:val="hybridMultilevel"/>
    <w:tmpl w:val="4746BD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34816A5D"/>
    <w:multiLevelType w:val="hybridMultilevel"/>
    <w:tmpl w:val="8EEC7AC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3C28AF"/>
    <w:multiLevelType w:val="hybridMultilevel"/>
    <w:tmpl w:val="16FE893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397ED2"/>
    <w:multiLevelType w:val="hybridMultilevel"/>
    <w:tmpl w:val="1C8A34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E930ADA"/>
    <w:multiLevelType w:val="hybridMultilevel"/>
    <w:tmpl w:val="09BAA5F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2CE3E25"/>
    <w:multiLevelType w:val="hybridMultilevel"/>
    <w:tmpl w:val="C60897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579323B"/>
    <w:multiLevelType w:val="hybridMultilevel"/>
    <w:tmpl w:val="4C4C607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85856F0"/>
    <w:multiLevelType w:val="hybridMultilevel"/>
    <w:tmpl w:val="D6D2E0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6"/>
  </w:num>
  <w:num w:numId="3">
    <w:abstractNumId w:val="10"/>
  </w:num>
  <w:num w:numId="4">
    <w:abstractNumId w:val="22"/>
  </w:num>
  <w:num w:numId="5">
    <w:abstractNumId w:val="14"/>
  </w:num>
  <w:num w:numId="6">
    <w:abstractNumId w:val="15"/>
  </w:num>
  <w:num w:numId="7">
    <w:abstractNumId w:val="13"/>
  </w:num>
  <w:num w:numId="8">
    <w:abstractNumId w:val="25"/>
  </w:num>
  <w:num w:numId="9">
    <w:abstractNumId w:val="12"/>
  </w:num>
  <w:num w:numId="10">
    <w:abstractNumId w:val="6"/>
  </w:num>
  <w:num w:numId="11">
    <w:abstractNumId w:val="23"/>
  </w:num>
  <w:num w:numId="12">
    <w:abstractNumId w:val="8"/>
  </w:num>
  <w:num w:numId="13">
    <w:abstractNumId w:val="21"/>
  </w:num>
  <w:num w:numId="14">
    <w:abstractNumId w:val="0"/>
  </w:num>
  <w:num w:numId="15">
    <w:abstractNumId w:val="18"/>
  </w:num>
  <w:num w:numId="16">
    <w:abstractNumId w:val="4"/>
  </w:num>
  <w:num w:numId="17">
    <w:abstractNumId w:val="2"/>
  </w:num>
  <w:num w:numId="18">
    <w:abstractNumId w:val="1"/>
  </w:num>
  <w:num w:numId="19">
    <w:abstractNumId w:val="3"/>
  </w:num>
  <w:num w:numId="20">
    <w:abstractNumId w:val="5"/>
  </w:num>
  <w:num w:numId="21">
    <w:abstractNumId w:val="20"/>
  </w:num>
  <w:num w:numId="22">
    <w:abstractNumId w:val="16"/>
  </w:num>
  <w:num w:numId="23">
    <w:abstractNumId w:val="7"/>
  </w:num>
  <w:num w:numId="24">
    <w:abstractNumId w:val="17"/>
  </w:num>
  <w:num w:numId="25">
    <w:abstractNumId w:val="19"/>
  </w:num>
  <w:num w:numId="26">
    <w:abstractNumId w:val="9"/>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692"/>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2EE"/>
    <w:rsid w:val="00081405"/>
    <w:rsid w:val="00081E4C"/>
    <w:rsid w:val="00082B6C"/>
    <w:rsid w:val="00083B28"/>
    <w:rsid w:val="00083CFB"/>
    <w:rsid w:val="000854B0"/>
    <w:rsid w:val="00085A5C"/>
    <w:rsid w:val="00086592"/>
    <w:rsid w:val="000865D7"/>
    <w:rsid w:val="000869E7"/>
    <w:rsid w:val="00087480"/>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01C"/>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B7"/>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85F"/>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485"/>
    <w:rsid w:val="000D1A83"/>
    <w:rsid w:val="000D1F34"/>
    <w:rsid w:val="000D2B1C"/>
    <w:rsid w:val="000D2E56"/>
    <w:rsid w:val="000D3951"/>
    <w:rsid w:val="000D3BAD"/>
    <w:rsid w:val="000D3D6D"/>
    <w:rsid w:val="000D49D0"/>
    <w:rsid w:val="000D5107"/>
    <w:rsid w:val="000D59A5"/>
    <w:rsid w:val="000D5C7A"/>
    <w:rsid w:val="000D71D1"/>
    <w:rsid w:val="000D7999"/>
    <w:rsid w:val="000D7A9E"/>
    <w:rsid w:val="000D7B5E"/>
    <w:rsid w:val="000E00E0"/>
    <w:rsid w:val="000E06B2"/>
    <w:rsid w:val="000E0F9C"/>
    <w:rsid w:val="000E1777"/>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225"/>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55C1"/>
    <w:rsid w:val="00175AEC"/>
    <w:rsid w:val="0017645C"/>
    <w:rsid w:val="00176C74"/>
    <w:rsid w:val="0017796A"/>
    <w:rsid w:val="00177C53"/>
    <w:rsid w:val="00177ED5"/>
    <w:rsid w:val="00177F56"/>
    <w:rsid w:val="00180010"/>
    <w:rsid w:val="0018034C"/>
    <w:rsid w:val="0018076D"/>
    <w:rsid w:val="00181127"/>
    <w:rsid w:val="001812EF"/>
    <w:rsid w:val="001812F6"/>
    <w:rsid w:val="001812FC"/>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9F2"/>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0E88"/>
    <w:rsid w:val="002010AF"/>
    <w:rsid w:val="002010CF"/>
    <w:rsid w:val="002014A2"/>
    <w:rsid w:val="00201671"/>
    <w:rsid w:val="002025B5"/>
    <w:rsid w:val="00202A72"/>
    <w:rsid w:val="00203114"/>
    <w:rsid w:val="00203988"/>
    <w:rsid w:val="00204256"/>
    <w:rsid w:val="00204779"/>
    <w:rsid w:val="002050CD"/>
    <w:rsid w:val="00206478"/>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5A5"/>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719E"/>
    <w:rsid w:val="0028769A"/>
    <w:rsid w:val="002877FB"/>
    <w:rsid w:val="00287A5A"/>
    <w:rsid w:val="00287B8D"/>
    <w:rsid w:val="00290836"/>
    <w:rsid w:val="0029160B"/>
    <w:rsid w:val="00291A1D"/>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337"/>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6C3"/>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2E5B"/>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D3D"/>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C99"/>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B84"/>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4FC0"/>
    <w:rsid w:val="00395564"/>
    <w:rsid w:val="00396027"/>
    <w:rsid w:val="00396ACE"/>
    <w:rsid w:val="003978C7"/>
    <w:rsid w:val="003979D3"/>
    <w:rsid w:val="00397E58"/>
    <w:rsid w:val="003A068E"/>
    <w:rsid w:val="003A069A"/>
    <w:rsid w:val="003A1428"/>
    <w:rsid w:val="003A1523"/>
    <w:rsid w:val="003A257F"/>
    <w:rsid w:val="003A26D3"/>
    <w:rsid w:val="003A2A79"/>
    <w:rsid w:val="003A2ECC"/>
    <w:rsid w:val="003A3034"/>
    <w:rsid w:val="003A40F9"/>
    <w:rsid w:val="003A488C"/>
    <w:rsid w:val="003A4E9C"/>
    <w:rsid w:val="003A4F5E"/>
    <w:rsid w:val="003A4F93"/>
    <w:rsid w:val="003A4FAF"/>
    <w:rsid w:val="003A51D7"/>
    <w:rsid w:val="003A5413"/>
    <w:rsid w:val="003A5C17"/>
    <w:rsid w:val="003A657B"/>
    <w:rsid w:val="003A65B8"/>
    <w:rsid w:val="003A6B37"/>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71D"/>
    <w:rsid w:val="003D07DC"/>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44D"/>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427"/>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99C"/>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AD6"/>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9C"/>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EDB"/>
    <w:rsid w:val="004D2467"/>
    <w:rsid w:val="004D28B5"/>
    <w:rsid w:val="004D3B5D"/>
    <w:rsid w:val="004D3EFE"/>
    <w:rsid w:val="004D44AC"/>
    <w:rsid w:val="004D49DE"/>
    <w:rsid w:val="004D4E62"/>
    <w:rsid w:val="004D500E"/>
    <w:rsid w:val="004D5105"/>
    <w:rsid w:val="004D5C9A"/>
    <w:rsid w:val="004D6178"/>
    <w:rsid w:val="004D64E2"/>
    <w:rsid w:val="004D6E9A"/>
    <w:rsid w:val="004D71A7"/>
    <w:rsid w:val="004D7619"/>
    <w:rsid w:val="004D79E3"/>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411A"/>
    <w:rsid w:val="005056A6"/>
    <w:rsid w:val="005060DB"/>
    <w:rsid w:val="005064C6"/>
    <w:rsid w:val="00506B3B"/>
    <w:rsid w:val="00506B43"/>
    <w:rsid w:val="00506DF8"/>
    <w:rsid w:val="00506EF0"/>
    <w:rsid w:val="00507590"/>
    <w:rsid w:val="00507C5C"/>
    <w:rsid w:val="00507C7F"/>
    <w:rsid w:val="00507DD3"/>
    <w:rsid w:val="00510402"/>
    <w:rsid w:val="005107FD"/>
    <w:rsid w:val="00511034"/>
    <w:rsid w:val="00511786"/>
    <w:rsid w:val="0051193C"/>
    <w:rsid w:val="005121F0"/>
    <w:rsid w:val="00512655"/>
    <w:rsid w:val="00512867"/>
    <w:rsid w:val="00512A68"/>
    <w:rsid w:val="00512E02"/>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1DC5"/>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15"/>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ABB"/>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4E0"/>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5D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24"/>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2CD0"/>
    <w:rsid w:val="0069337F"/>
    <w:rsid w:val="006934D1"/>
    <w:rsid w:val="006938DA"/>
    <w:rsid w:val="00693DD0"/>
    <w:rsid w:val="00694A2B"/>
    <w:rsid w:val="00694BB7"/>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2A2"/>
    <w:rsid w:val="006D0C2F"/>
    <w:rsid w:val="006D0E62"/>
    <w:rsid w:val="006D16DA"/>
    <w:rsid w:val="006D18B5"/>
    <w:rsid w:val="006D18CA"/>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0F6"/>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28FC"/>
    <w:rsid w:val="00713D13"/>
    <w:rsid w:val="007144E3"/>
    <w:rsid w:val="00714A6B"/>
    <w:rsid w:val="00714FAC"/>
    <w:rsid w:val="00715200"/>
    <w:rsid w:val="00715280"/>
    <w:rsid w:val="00715A75"/>
    <w:rsid w:val="00715D4D"/>
    <w:rsid w:val="00716C45"/>
    <w:rsid w:val="00716C57"/>
    <w:rsid w:val="00717631"/>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6F6C"/>
    <w:rsid w:val="00727EBC"/>
    <w:rsid w:val="00730563"/>
    <w:rsid w:val="0073065D"/>
    <w:rsid w:val="00731483"/>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994"/>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C9A"/>
    <w:rsid w:val="007745D4"/>
    <w:rsid w:val="00774714"/>
    <w:rsid w:val="007748DC"/>
    <w:rsid w:val="00775639"/>
    <w:rsid w:val="007767C2"/>
    <w:rsid w:val="0077697D"/>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6A2"/>
    <w:rsid w:val="007A29A7"/>
    <w:rsid w:val="007A29BA"/>
    <w:rsid w:val="007A2EE3"/>
    <w:rsid w:val="007A3A2C"/>
    <w:rsid w:val="007A410E"/>
    <w:rsid w:val="007A4605"/>
    <w:rsid w:val="007A4D17"/>
    <w:rsid w:val="007A5052"/>
    <w:rsid w:val="007A515F"/>
    <w:rsid w:val="007A57C4"/>
    <w:rsid w:val="007A5893"/>
    <w:rsid w:val="007A5BBC"/>
    <w:rsid w:val="007A5EC4"/>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3EE2"/>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291"/>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5F53"/>
    <w:rsid w:val="00827E6B"/>
    <w:rsid w:val="008303E6"/>
    <w:rsid w:val="00831F0D"/>
    <w:rsid w:val="008322F7"/>
    <w:rsid w:val="008328B8"/>
    <w:rsid w:val="00832B13"/>
    <w:rsid w:val="00832BD8"/>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1FD9"/>
    <w:rsid w:val="00842A7B"/>
    <w:rsid w:val="00842EF7"/>
    <w:rsid w:val="008432ED"/>
    <w:rsid w:val="008435C8"/>
    <w:rsid w:val="0084379B"/>
    <w:rsid w:val="00843F95"/>
    <w:rsid w:val="00844660"/>
    <w:rsid w:val="00844C65"/>
    <w:rsid w:val="008454FE"/>
    <w:rsid w:val="008460B0"/>
    <w:rsid w:val="0084618E"/>
    <w:rsid w:val="008466B3"/>
    <w:rsid w:val="008473E3"/>
    <w:rsid w:val="0084762B"/>
    <w:rsid w:val="00847BD6"/>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748"/>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176"/>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01E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65DD"/>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1E9"/>
    <w:rsid w:val="00973999"/>
    <w:rsid w:val="00973CEC"/>
    <w:rsid w:val="00973DA9"/>
    <w:rsid w:val="00975599"/>
    <w:rsid w:val="009761D8"/>
    <w:rsid w:val="009765EA"/>
    <w:rsid w:val="00976842"/>
    <w:rsid w:val="00976AC1"/>
    <w:rsid w:val="00976F61"/>
    <w:rsid w:val="009772EC"/>
    <w:rsid w:val="0097775D"/>
    <w:rsid w:val="00980BF4"/>
    <w:rsid w:val="0098121A"/>
    <w:rsid w:val="0098320B"/>
    <w:rsid w:val="009833BF"/>
    <w:rsid w:val="00983634"/>
    <w:rsid w:val="00983BA1"/>
    <w:rsid w:val="00984275"/>
    <w:rsid w:val="00984DC2"/>
    <w:rsid w:val="009865BF"/>
    <w:rsid w:val="009866D7"/>
    <w:rsid w:val="009866EC"/>
    <w:rsid w:val="00986FDD"/>
    <w:rsid w:val="00987418"/>
    <w:rsid w:val="00987460"/>
    <w:rsid w:val="009875CE"/>
    <w:rsid w:val="0098798D"/>
    <w:rsid w:val="009879A8"/>
    <w:rsid w:val="00987F43"/>
    <w:rsid w:val="00990322"/>
    <w:rsid w:val="00990547"/>
    <w:rsid w:val="00990AEC"/>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3BB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5B5"/>
    <w:rsid w:val="009C67BE"/>
    <w:rsid w:val="009C68D0"/>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5FA"/>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8AF"/>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057"/>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595"/>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540"/>
    <w:rsid w:val="00AF379C"/>
    <w:rsid w:val="00AF379F"/>
    <w:rsid w:val="00AF39A6"/>
    <w:rsid w:val="00AF4160"/>
    <w:rsid w:val="00AF450D"/>
    <w:rsid w:val="00AF45AE"/>
    <w:rsid w:val="00AF45CF"/>
    <w:rsid w:val="00AF461D"/>
    <w:rsid w:val="00AF4665"/>
    <w:rsid w:val="00AF58D6"/>
    <w:rsid w:val="00AF59D9"/>
    <w:rsid w:val="00AF5ED8"/>
    <w:rsid w:val="00AF6E7B"/>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4D3"/>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5F5F"/>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49D"/>
    <w:rsid w:val="00C40DC6"/>
    <w:rsid w:val="00C41072"/>
    <w:rsid w:val="00C41A62"/>
    <w:rsid w:val="00C41BD3"/>
    <w:rsid w:val="00C41D55"/>
    <w:rsid w:val="00C41F0D"/>
    <w:rsid w:val="00C4204A"/>
    <w:rsid w:val="00C4267C"/>
    <w:rsid w:val="00C42F66"/>
    <w:rsid w:val="00C43E17"/>
    <w:rsid w:val="00C4414E"/>
    <w:rsid w:val="00C4416F"/>
    <w:rsid w:val="00C451ED"/>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27"/>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509"/>
    <w:rsid w:val="00CB2EC3"/>
    <w:rsid w:val="00CB329B"/>
    <w:rsid w:val="00CB3FEB"/>
    <w:rsid w:val="00CB4135"/>
    <w:rsid w:val="00CB4866"/>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0E3F"/>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80E"/>
    <w:rsid w:val="00D91BA3"/>
    <w:rsid w:val="00D92251"/>
    <w:rsid w:val="00D9225E"/>
    <w:rsid w:val="00D92860"/>
    <w:rsid w:val="00D929EC"/>
    <w:rsid w:val="00D92E41"/>
    <w:rsid w:val="00D93052"/>
    <w:rsid w:val="00D938F4"/>
    <w:rsid w:val="00D93E23"/>
    <w:rsid w:val="00D94644"/>
    <w:rsid w:val="00D94FA8"/>
    <w:rsid w:val="00D9501B"/>
    <w:rsid w:val="00D9584D"/>
    <w:rsid w:val="00D958F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9F2"/>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86D"/>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11"/>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E66"/>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A81"/>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0FAC"/>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AC"/>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2BE0"/>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6F54"/>
    <w:rsid w:val="00F073C9"/>
    <w:rsid w:val="00F07420"/>
    <w:rsid w:val="00F079C3"/>
    <w:rsid w:val="00F103FF"/>
    <w:rsid w:val="00F10BC9"/>
    <w:rsid w:val="00F10CC9"/>
    <w:rsid w:val="00F10DDF"/>
    <w:rsid w:val="00F10F6E"/>
    <w:rsid w:val="00F110EB"/>
    <w:rsid w:val="00F11C8F"/>
    <w:rsid w:val="00F1244C"/>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4ED0"/>
    <w:rsid w:val="00F450AC"/>
    <w:rsid w:val="00F45192"/>
    <w:rsid w:val="00F4646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2E5"/>
    <w:rsid w:val="00F5532E"/>
    <w:rsid w:val="00F55A45"/>
    <w:rsid w:val="00F55CB4"/>
    <w:rsid w:val="00F55EC6"/>
    <w:rsid w:val="00F567FE"/>
    <w:rsid w:val="00F568CD"/>
    <w:rsid w:val="00F571F4"/>
    <w:rsid w:val="00F574A9"/>
    <w:rsid w:val="00F57580"/>
    <w:rsid w:val="00F604EE"/>
    <w:rsid w:val="00F607D7"/>
    <w:rsid w:val="00F60A89"/>
    <w:rsid w:val="00F60D1A"/>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3DE6"/>
    <w:rsid w:val="00FB439B"/>
    <w:rsid w:val="00FB4D69"/>
    <w:rsid w:val="00FB66C7"/>
    <w:rsid w:val="00FB69F5"/>
    <w:rsid w:val="00FB7758"/>
    <w:rsid w:val="00FB77F5"/>
    <w:rsid w:val="00FB7D65"/>
    <w:rsid w:val="00FC0038"/>
    <w:rsid w:val="00FC1365"/>
    <w:rsid w:val="00FC2361"/>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3735"/>
    <w:rsid w:val="00FF4BDF"/>
    <w:rsid w:val="00FF4F0B"/>
    <w:rsid w:val="00FF53A0"/>
    <w:rsid w:val="00FF5615"/>
    <w:rsid w:val="00FF5B6C"/>
    <w:rsid w:val="00FF6655"/>
    <w:rsid w:val="00FF6D6E"/>
    <w:rsid w:val="00FF6DAA"/>
    <w:rsid w:val="00FF6DE9"/>
    <w:rsid w:val="00FF732A"/>
    <w:rsid w:val="00FF797B"/>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4D6E9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4D6E9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45780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F10BA-D0AE-4F3C-AC8F-6CB1EC91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4</Pages>
  <Words>2114</Words>
  <Characters>12050</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94</cp:revision>
  <cp:lastPrinted>2010-04-02T09:58:00Z</cp:lastPrinted>
  <dcterms:created xsi:type="dcterms:W3CDTF">2019-10-02T08:10:00Z</dcterms:created>
  <dcterms:modified xsi:type="dcterms:W3CDTF">2020-02-13T01:36:00Z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