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F3202" w14:textId="662A9AEB" w:rsidR="00692973" w:rsidRPr="0012624F" w:rsidRDefault="00692973" w:rsidP="00692973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12624F">
        <w:rPr>
          <w:rFonts w:ascii="Arial" w:hAnsi="Arial" w:cs="Arial"/>
          <w:b/>
          <w:sz w:val="28"/>
          <w:szCs w:val="28"/>
        </w:rPr>
        <w:t>3GPP TSG RAN Meeting #83</w:t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  <w:t>RP-1900</w:t>
      </w:r>
      <w:r>
        <w:rPr>
          <w:rFonts w:ascii="Arial" w:hAnsi="Arial" w:cs="Arial"/>
          <w:b/>
          <w:sz w:val="28"/>
          <w:szCs w:val="28"/>
        </w:rPr>
        <w:t>41</w:t>
      </w:r>
    </w:p>
    <w:p w14:paraId="1B7E2AA8" w14:textId="77777777" w:rsidR="00692973" w:rsidRPr="0012624F" w:rsidRDefault="00692973" w:rsidP="00692973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12624F">
        <w:rPr>
          <w:rFonts w:ascii="Arial" w:hAnsi="Arial" w:cs="Arial"/>
          <w:b/>
          <w:sz w:val="28"/>
          <w:szCs w:val="28"/>
        </w:rPr>
        <w:t>Shenzhen, China, March 18 - 21, 2019</w:t>
      </w:r>
    </w:p>
    <w:p w14:paraId="55FC5CBB" w14:textId="34AC7F18" w:rsidR="00692973" w:rsidRDefault="00692973" w:rsidP="0052667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24"/>
        <w:gridCol w:w="486"/>
        <w:gridCol w:w="3115"/>
        <w:gridCol w:w="783"/>
        <w:gridCol w:w="3898"/>
      </w:tblGrid>
      <w:tr w:rsidR="00692973" w:rsidRPr="00692973" w14:paraId="60B16EF9" w14:textId="77777777" w:rsidTr="00203A40">
        <w:trPr>
          <w:cantSplit/>
        </w:trPr>
        <w:tc>
          <w:tcPr>
            <w:tcW w:w="1191" w:type="dxa"/>
            <w:vMerge w:val="restart"/>
          </w:tcPr>
          <w:p w14:paraId="468763ED" w14:textId="77777777" w:rsidR="00692973" w:rsidRPr="00692973" w:rsidRDefault="00692973" w:rsidP="00203A40">
            <w:pPr>
              <w:rPr>
                <w:i/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692973">
              <w:rPr>
                <w:i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11C6EF4" wp14:editId="64884182">
                  <wp:extent cx="480060" cy="614194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490660" cy="627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53114A72" w14:textId="77777777" w:rsidR="00692973" w:rsidRPr="00692973" w:rsidRDefault="00692973" w:rsidP="00203A40">
            <w:pPr>
              <w:rPr>
                <w:i/>
                <w:sz w:val="20"/>
                <w:szCs w:val="20"/>
              </w:rPr>
            </w:pPr>
            <w:r w:rsidRPr="00692973">
              <w:rPr>
                <w:i/>
                <w:sz w:val="20"/>
                <w:szCs w:val="20"/>
              </w:rPr>
              <w:t>INTERNATIONAL TELECOMMUNICATION UNION</w:t>
            </w:r>
          </w:p>
          <w:p w14:paraId="5961DEF7" w14:textId="77777777" w:rsidR="00692973" w:rsidRPr="00692973" w:rsidRDefault="00692973" w:rsidP="00203A40">
            <w:pPr>
              <w:rPr>
                <w:bCs/>
                <w:i/>
                <w:sz w:val="20"/>
                <w:szCs w:val="20"/>
              </w:rPr>
            </w:pPr>
            <w:r w:rsidRPr="00692973">
              <w:rPr>
                <w:bCs/>
                <w:i/>
                <w:sz w:val="20"/>
                <w:szCs w:val="20"/>
              </w:rPr>
              <w:t>TELECOMMUNICATION</w:t>
            </w:r>
            <w:r w:rsidRPr="00692973">
              <w:rPr>
                <w:bCs/>
                <w:i/>
                <w:sz w:val="20"/>
                <w:szCs w:val="20"/>
              </w:rPr>
              <w:br/>
              <w:t>STANDARDIZATION SECTOR</w:t>
            </w:r>
          </w:p>
          <w:p w14:paraId="1AB3849F" w14:textId="77777777" w:rsidR="00692973" w:rsidRPr="00692973" w:rsidRDefault="00692973" w:rsidP="00203A40">
            <w:pPr>
              <w:rPr>
                <w:i/>
                <w:sz w:val="20"/>
                <w:szCs w:val="20"/>
              </w:rPr>
            </w:pPr>
            <w:r w:rsidRPr="00692973">
              <w:rPr>
                <w:i/>
                <w:sz w:val="20"/>
                <w:szCs w:val="20"/>
              </w:rPr>
              <w:t xml:space="preserve">STUDY PERIOD </w:t>
            </w:r>
            <w:bookmarkStart w:id="3" w:name="dstudyperiod"/>
            <w:r w:rsidRPr="00692973">
              <w:rPr>
                <w:i/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73F387E6" w14:textId="77777777" w:rsidR="00692973" w:rsidRPr="00692973" w:rsidRDefault="00692973" w:rsidP="00203A40">
            <w:pPr>
              <w:pStyle w:val="Docnumber"/>
              <w:rPr>
                <w:b w:val="0"/>
                <w:i/>
                <w:sz w:val="20"/>
              </w:rPr>
            </w:pPr>
            <w:r w:rsidRPr="00692973">
              <w:rPr>
                <w:b w:val="0"/>
                <w:i/>
                <w:sz w:val="20"/>
              </w:rPr>
              <w:t>SG11-LS73</w:t>
            </w:r>
          </w:p>
        </w:tc>
      </w:tr>
      <w:tr w:rsidR="00692973" w:rsidRPr="00692973" w14:paraId="138A53F2" w14:textId="77777777" w:rsidTr="00203A40">
        <w:trPr>
          <w:cantSplit/>
        </w:trPr>
        <w:tc>
          <w:tcPr>
            <w:tcW w:w="1191" w:type="dxa"/>
            <w:vMerge/>
          </w:tcPr>
          <w:p w14:paraId="11FB405E" w14:textId="77777777" w:rsidR="00692973" w:rsidRPr="00692973" w:rsidRDefault="00692973" w:rsidP="00203A40">
            <w:pPr>
              <w:rPr>
                <w:i/>
                <w:smallCaps/>
                <w:sz w:val="20"/>
                <w:szCs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4"/>
            <w:vMerge/>
          </w:tcPr>
          <w:p w14:paraId="6EE11DED" w14:textId="77777777" w:rsidR="00692973" w:rsidRPr="00692973" w:rsidRDefault="00692973" w:rsidP="00203A40">
            <w:pPr>
              <w:rPr>
                <w:i/>
                <w:smallCaps/>
                <w:sz w:val="20"/>
                <w:szCs w:val="20"/>
              </w:rPr>
            </w:pPr>
          </w:p>
        </w:tc>
        <w:tc>
          <w:tcPr>
            <w:tcW w:w="4681" w:type="dxa"/>
            <w:gridSpan w:val="2"/>
          </w:tcPr>
          <w:p w14:paraId="4D460DC0" w14:textId="77777777" w:rsidR="00692973" w:rsidRPr="00692973" w:rsidRDefault="00692973" w:rsidP="00203A40">
            <w:pPr>
              <w:jc w:val="right"/>
              <w:rPr>
                <w:bCs/>
                <w:i/>
                <w:smallCaps/>
                <w:sz w:val="20"/>
                <w:szCs w:val="20"/>
              </w:rPr>
            </w:pPr>
            <w:r w:rsidRPr="00692973">
              <w:rPr>
                <w:bCs/>
                <w:i/>
                <w:smallCaps/>
                <w:sz w:val="20"/>
                <w:szCs w:val="20"/>
              </w:rPr>
              <w:t>STUDY GROUP 11</w:t>
            </w:r>
          </w:p>
        </w:tc>
      </w:tr>
      <w:bookmarkEnd w:id="4"/>
      <w:tr w:rsidR="00692973" w:rsidRPr="00692973" w14:paraId="29573A19" w14:textId="77777777" w:rsidTr="00203A4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CC3328C" w14:textId="77777777" w:rsidR="00692973" w:rsidRPr="00692973" w:rsidRDefault="00692973" w:rsidP="00203A40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776F137" w14:textId="77777777" w:rsidR="00692973" w:rsidRPr="00692973" w:rsidRDefault="00692973" w:rsidP="00203A40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91081FB" w14:textId="77777777" w:rsidR="00692973" w:rsidRPr="00692973" w:rsidRDefault="00692973" w:rsidP="00203A40">
            <w:pPr>
              <w:jc w:val="right"/>
              <w:rPr>
                <w:bCs/>
                <w:i/>
                <w:sz w:val="20"/>
                <w:szCs w:val="20"/>
              </w:rPr>
            </w:pPr>
            <w:r w:rsidRPr="00692973">
              <w:rPr>
                <w:bCs/>
                <w:i/>
                <w:sz w:val="20"/>
                <w:szCs w:val="20"/>
              </w:rPr>
              <w:t>Original: English</w:t>
            </w:r>
          </w:p>
        </w:tc>
      </w:tr>
      <w:tr w:rsidR="00692973" w:rsidRPr="002C01DC" w14:paraId="21CB3BED" w14:textId="77777777" w:rsidTr="00203A40">
        <w:trPr>
          <w:cantSplit/>
        </w:trPr>
        <w:tc>
          <w:tcPr>
            <w:tcW w:w="1617" w:type="dxa"/>
            <w:gridSpan w:val="2"/>
          </w:tcPr>
          <w:p w14:paraId="125CA89A" w14:textId="77777777" w:rsidR="00692973" w:rsidRPr="002C01DC" w:rsidRDefault="00692973" w:rsidP="00203A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2C01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14:paraId="07BCD56B" w14:textId="77777777" w:rsidR="00692973" w:rsidRPr="002C01DC" w:rsidRDefault="00692973" w:rsidP="00203A40">
            <w:r w:rsidRPr="002C01DC">
              <w:t>2/11</w:t>
            </w:r>
          </w:p>
        </w:tc>
        <w:tc>
          <w:tcPr>
            <w:tcW w:w="4681" w:type="dxa"/>
            <w:gridSpan w:val="2"/>
          </w:tcPr>
          <w:p w14:paraId="7254298F" w14:textId="77777777" w:rsidR="00692973" w:rsidRPr="002C01DC" w:rsidRDefault="00692973" w:rsidP="00203A40">
            <w:pPr>
              <w:jc w:val="right"/>
            </w:pPr>
          </w:p>
        </w:tc>
      </w:tr>
      <w:tr w:rsidR="00692973" w:rsidRPr="002C01DC" w14:paraId="3EB44743" w14:textId="77777777" w:rsidTr="00203A40">
        <w:trPr>
          <w:cantSplit/>
        </w:trPr>
        <w:tc>
          <w:tcPr>
            <w:tcW w:w="9923" w:type="dxa"/>
            <w:gridSpan w:val="7"/>
          </w:tcPr>
          <w:p w14:paraId="0CC6B902" w14:textId="77777777" w:rsidR="00692973" w:rsidRPr="002C01DC" w:rsidRDefault="00692973" w:rsidP="00203A40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2C01DC">
              <w:rPr>
                <w:b/>
                <w:bCs/>
              </w:rPr>
              <w:t>Ref.: SG11-TD725/GEN</w:t>
            </w:r>
          </w:p>
        </w:tc>
      </w:tr>
      <w:tr w:rsidR="00692973" w:rsidRPr="002C01DC" w14:paraId="3DF6667C" w14:textId="77777777" w:rsidTr="00203A40">
        <w:trPr>
          <w:cantSplit/>
        </w:trPr>
        <w:tc>
          <w:tcPr>
            <w:tcW w:w="1617" w:type="dxa"/>
            <w:gridSpan w:val="2"/>
          </w:tcPr>
          <w:p w14:paraId="251E9E66" w14:textId="77777777" w:rsidR="00692973" w:rsidRPr="002C01DC" w:rsidRDefault="00692973" w:rsidP="00203A40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C01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22AF665B" w14:textId="77777777" w:rsidR="00692973" w:rsidRPr="002C01DC" w:rsidRDefault="00692973" w:rsidP="00203A40">
            <w:r w:rsidRPr="002C01DC">
              <w:t>ITU-T SG11</w:t>
            </w:r>
          </w:p>
        </w:tc>
      </w:tr>
      <w:tr w:rsidR="00692973" w:rsidRPr="002C01DC" w14:paraId="29335F8D" w14:textId="77777777" w:rsidTr="00203A40">
        <w:trPr>
          <w:cantSplit/>
        </w:trPr>
        <w:tc>
          <w:tcPr>
            <w:tcW w:w="1617" w:type="dxa"/>
            <w:gridSpan w:val="2"/>
          </w:tcPr>
          <w:p w14:paraId="30C66A15" w14:textId="77777777" w:rsidR="00692973" w:rsidRPr="002C01DC" w:rsidRDefault="00692973" w:rsidP="00203A40">
            <w:bookmarkStart w:id="9" w:name="dtitle1" w:colFirst="1" w:colLast="1"/>
            <w:bookmarkEnd w:id="8"/>
            <w:r w:rsidRPr="002C01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46E06299" w14:textId="77777777" w:rsidR="00692973" w:rsidRPr="002C01DC" w:rsidRDefault="00692973" w:rsidP="00203A40">
            <w:r>
              <w:t>LS</w:t>
            </w:r>
            <w:r w:rsidRPr="002C01DC">
              <w:t xml:space="preserve"> on Amendment for ITU-T Q.731.3 on new functionalities to the calling line identification presentation</w:t>
            </w:r>
          </w:p>
        </w:tc>
      </w:tr>
      <w:bookmarkEnd w:id="2"/>
      <w:bookmarkEnd w:id="9"/>
      <w:tr w:rsidR="00692973" w14:paraId="24CC6F68" w14:textId="77777777" w:rsidTr="00203A4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32E56124" w14:textId="77777777" w:rsidR="00692973" w:rsidRDefault="00692973" w:rsidP="00203A4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92973" w14:paraId="4EE3ED54" w14:textId="77777777" w:rsidTr="00203A4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1DAADA4" w14:textId="77777777" w:rsidR="00692973" w:rsidRDefault="0069297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4D4443A5" w14:textId="77777777" w:rsidR="00692973" w:rsidRDefault="00692973" w:rsidP="00203A40">
            <w:pPr>
              <w:pStyle w:val="LSForAction"/>
            </w:pPr>
            <w:r>
              <w:t>-</w:t>
            </w:r>
          </w:p>
        </w:tc>
      </w:tr>
      <w:tr w:rsidR="00692973" w14:paraId="4307B867" w14:textId="77777777" w:rsidTr="00203A4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191487EF" w14:textId="77777777" w:rsidR="00692973" w:rsidRDefault="0069297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43AF9C30" w14:textId="77777777" w:rsidR="00692973" w:rsidRDefault="00692973" w:rsidP="00203A40">
            <w:pPr>
              <w:pStyle w:val="LSForComment"/>
            </w:pPr>
            <w:r>
              <w:t>-</w:t>
            </w:r>
          </w:p>
        </w:tc>
      </w:tr>
      <w:tr w:rsidR="00692973" w:rsidRPr="002C01DC" w14:paraId="4180FB07" w14:textId="77777777" w:rsidTr="00203A4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1A3A0E87" w14:textId="77777777" w:rsidR="00692973" w:rsidRDefault="0069297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404C12FB" w14:textId="77777777" w:rsidR="00692973" w:rsidRPr="00F37A09" w:rsidRDefault="00692973" w:rsidP="00203A40">
            <w:pPr>
              <w:pStyle w:val="LSForInfo"/>
              <w:rPr>
                <w:lang w:val="fr-CH"/>
              </w:rPr>
            </w:pPr>
            <w:r w:rsidRPr="00F37A09">
              <w:rPr>
                <w:lang w:val="fr-CH" w:eastAsia="zh-CN"/>
              </w:rPr>
              <w:t>ITU-T SG2, 3GPP, ETSI TC NTECH</w:t>
            </w:r>
          </w:p>
        </w:tc>
      </w:tr>
      <w:tr w:rsidR="00692973" w14:paraId="7E97E07E" w14:textId="77777777" w:rsidTr="00203A4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C2B1F33" w14:textId="77777777" w:rsidR="00692973" w:rsidRDefault="0069297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6D58B154" w14:textId="77777777" w:rsidR="00692973" w:rsidRPr="00372C07" w:rsidRDefault="00692973" w:rsidP="00203A40">
            <w:pPr>
              <w:rPr>
                <w:b/>
                <w:bCs/>
              </w:rPr>
            </w:pPr>
            <w:r w:rsidRPr="00372C07">
              <w:t xml:space="preserve">Agreed </w:t>
            </w:r>
            <w:r>
              <w:t xml:space="preserve">by </w:t>
            </w:r>
            <w:r w:rsidRPr="00372C07">
              <w:t xml:space="preserve">the </w:t>
            </w:r>
            <w:r>
              <w:t xml:space="preserve">SG11 Management team by correspondence </w:t>
            </w:r>
            <w:r w:rsidRPr="00372C07">
              <w:t xml:space="preserve">(Geneva, </w:t>
            </w:r>
            <w:r>
              <w:t>12 December</w:t>
            </w:r>
            <w:r w:rsidRPr="00372C07">
              <w:t xml:space="preserve"> 2018)</w:t>
            </w:r>
          </w:p>
        </w:tc>
      </w:tr>
      <w:tr w:rsidR="00692973" w14:paraId="3BE5D559" w14:textId="77777777" w:rsidTr="00203A4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238C4114" w14:textId="77777777" w:rsidR="00692973" w:rsidRDefault="0069297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56A9671E" w14:textId="77777777" w:rsidR="00692973" w:rsidRDefault="00692973" w:rsidP="00203A40">
            <w:pPr>
              <w:pStyle w:val="LSDeadline"/>
            </w:pPr>
            <w:r>
              <w:rPr>
                <w:rFonts w:eastAsiaTheme="minorEastAsia"/>
                <w:szCs w:val="24"/>
                <w:lang w:eastAsia="ja-JP"/>
              </w:rPr>
              <w:t>6 March 2019</w:t>
            </w:r>
          </w:p>
        </w:tc>
      </w:tr>
      <w:tr w:rsidR="00692973" w14:paraId="1C6FDACA" w14:textId="77777777" w:rsidTr="00203A4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367CF0" w14:textId="77777777" w:rsidR="00692973" w:rsidRDefault="0069297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3F992" w14:textId="77777777" w:rsidR="00692973" w:rsidRPr="00526676" w:rsidRDefault="00692973" w:rsidP="00203A40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>, 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3A6A55F1" w14:textId="77777777" w:rsidR="00692973" w:rsidRPr="00526676" w:rsidRDefault="00692973" w:rsidP="00203A40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62300034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692973" w14:paraId="4A4F2025" w14:textId="77777777" w:rsidTr="00203A4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top w:val="single" w:sz="4" w:space="0" w:color="auto"/>
              <w:bottom w:val="single" w:sz="12" w:space="0" w:color="auto"/>
            </w:tcBorders>
          </w:tcPr>
          <w:p w14:paraId="0A2941DD" w14:textId="77777777" w:rsidR="00692973" w:rsidRDefault="0069297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BD083E3" w14:textId="77777777" w:rsidR="00692973" w:rsidRDefault="00692973" w:rsidP="00203A40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2C064F">
              <w:rPr>
                <w:rFonts w:eastAsia="DengXian" w:hint="eastAsia"/>
                <w:lang w:val="en-US" w:eastAsia="zh-CN" w:bidi="ar"/>
              </w:rPr>
              <w:t>Minrui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>, 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39609C0B" w14:textId="77777777" w:rsidR="00692973" w:rsidRDefault="00692973" w:rsidP="00203A40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  <w:tr w:rsidR="00526676" w14:paraId="6193A01C" w14:textId="77777777" w:rsidTr="00C256D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41" w:type="dxa"/>
            <w:gridSpan w:val="3"/>
          </w:tcPr>
          <w:p w14:paraId="06A1AA8D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  <w:gridSpan w:val="4"/>
          </w:tcPr>
          <w:p w14:paraId="03189833" w14:textId="1A9F62D9" w:rsidR="00526676" w:rsidRDefault="00966EA6" w:rsidP="002C064F">
            <w:sdt>
              <w:sdtPr>
                <w:rPr>
                  <w:lang w:eastAsia="zh-CN"/>
                </w:r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C6FD3">
                  <w:rPr>
                    <w:lang w:eastAsia="zh-CN"/>
                  </w:rPr>
                  <w:t>Q.731.3, calling line identification presentation, new functionality, SS7</w:t>
                </w:r>
              </w:sdtContent>
            </w:sdt>
          </w:p>
        </w:tc>
      </w:tr>
      <w:tr w:rsidR="00526676" w14:paraId="0BECA797" w14:textId="77777777" w:rsidTr="00C256D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41" w:type="dxa"/>
            <w:gridSpan w:val="3"/>
          </w:tcPr>
          <w:p w14:paraId="77724C3B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  <w:gridSpan w:val="4"/>
              </w:tcPr>
              <w:p w14:paraId="76E36027" w14:textId="3DD40E52" w:rsidR="00526676" w:rsidRDefault="002C064F" w:rsidP="002C064F">
                <w:r w:rsidRPr="002C064F">
                  <w:t xml:space="preserve">This LS aims to inform </w:t>
                </w:r>
                <w:r w:rsidR="000A238A">
                  <w:t xml:space="preserve">ITU-T </w:t>
                </w:r>
                <w:r w:rsidRPr="002C064F">
                  <w:t xml:space="preserve">SG2, 3GPP and ETSI TC NTECH that SG11 develops an amendment for ITU-T Q.731.3 which defines </w:t>
                </w:r>
                <w:r>
                  <w:t>n</w:t>
                </w:r>
                <w:r w:rsidRPr="002C064F">
                  <w:t>ew functionalities to the calling line identification presentation</w:t>
                </w:r>
              </w:p>
            </w:tc>
          </w:sdtContent>
        </w:sdt>
      </w:tr>
    </w:tbl>
    <w:p w14:paraId="57072144" w14:textId="40B4DCE5" w:rsidR="002C064F" w:rsidRDefault="002C064F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ETSI TC NTECH that ITU-T SG11 develops an amendment for ITU-T Q.731.3: </w:t>
      </w:r>
      <w:r w:rsidRPr="002C064F">
        <w:rPr>
          <w:lang w:eastAsia="zh-CN"/>
        </w:rPr>
        <w:t>Stage 3</w:t>
      </w:r>
      <w:r>
        <w:rPr>
          <w:lang w:eastAsia="zh-CN"/>
        </w:rPr>
        <w:t>.</w:t>
      </w:r>
      <w:r w:rsidRPr="002C064F">
        <w:rPr>
          <w:lang w:eastAsia="zh-CN"/>
        </w:rPr>
        <w:t xml:space="preserve"> </w:t>
      </w:r>
      <w:r>
        <w:rPr>
          <w:lang w:eastAsia="zh-CN"/>
        </w:rPr>
        <w:t>D</w:t>
      </w:r>
      <w:r w:rsidRPr="002C064F">
        <w:rPr>
          <w:lang w:eastAsia="zh-CN"/>
        </w:rPr>
        <w:t xml:space="preserve">escription for number identification supplementary services using signalling system </w:t>
      </w:r>
      <w:r w:rsidR="00C74152">
        <w:rPr>
          <w:rFonts w:hint="eastAsia"/>
          <w:lang w:eastAsia="zh-CN"/>
        </w:rPr>
        <w:t>N</w:t>
      </w:r>
      <w:r w:rsidR="00C74152" w:rsidRPr="002C064F">
        <w:rPr>
          <w:lang w:eastAsia="zh-CN"/>
        </w:rPr>
        <w:t>o</w:t>
      </w:r>
      <w:r w:rsidRPr="002C064F">
        <w:rPr>
          <w:lang w:eastAsia="zh-CN"/>
        </w:rPr>
        <w:t>.7</w:t>
      </w:r>
      <w:r>
        <w:rPr>
          <w:lang w:eastAsia="zh-CN"/>
        </w:rPr>
        <w:t xml:space="preserve"> — </w:t>
      </w:r>
      <w:r w:rsidRPr="002C064F">
        <w:rPr>
          <w:lang w:eastAsia="zh-CN"/>
        </w:rPr>
        <w:t>calling line identification presentation</w:t>
      </w:r>
      <w:r>
        <w:rPr>
          <w:lang w:eastAsia="zh-CN"/>
        </w:rPr>
        <w:t xml:space="preserve">. </w:t>
      </w:r>
      <w:r w:rsidR="004966AB">
        <w:rPr>
          <w:lang w:eastAsia="zh-CN"/>
        </w:rPr>
        <w:t xml:space="preserve">This Amendment </w:t>
      </w:r>
      <w:r>
        <w:rPr>
          <w:lang w:eastAsia="zh-CN"/>
        </w:rPr>
        <w:t>defines n</w:t>
      </w:r>
      <w:r w:rsidRPr="002C064F">
        <w:rPr>
          <w:lang w:eastAsia="zh-CN"/>
        </w:rPr>
        <w:t xml:space="preserve">ew functionalities </w:t>
      </w:r>
      <w:r w:rsidR="000A238A">
        <w:rPr>
          <w:lang w:eastAsia="zh-CN"/>
        </w:rPr>
        <w:t>to</w:t>
      </w:r>
      <w:r w:rsidR="001D2650">
        <w:rPr>
          <w:lang w:eastAsia="zh-CN"/>
        </w:rPr>
        <w:t xml:space="preserve"> </w:t>
      </w:r>
      <w:r w:rsidRPr="002C064F">
        <w:rPr>
          <w:lang w:eastAsia="zh-CN"/>
        </w:rPr>
        <w:t>the calling line identification presentation</w:t>
      </w:r>
      <w:r>
        <w:rPr>
          <w:lang w:eastAsia="zh-CN"/>
        </w:rPr>
        <w:t>.</w:t>
      </w:r>
    </w:p>
    <w:p w14:paraId="567A03BF" w14:textId="6C07E624" w:rsidR="002C064F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document will be proposed for consent at the next </w:t>
      </w:r>
      <w:r w:rsidR="00654B26">
        <w:rPr>
          <w:lang w:eastAsia="zh-CN"/>
        </w:rPr>
        <w:t xml:space="preserve">ITU-T </w:t>
      </w:r>
      <w:r>
        <w:rPr>
          <w:lang w:eastAsia="zh-CN"/>
        </w:rPr>
        <w:t>SG11 meeting (Geneva, 6-15 March 2019). In this regard</w:t>
      </w:r>
      <w:r w:rsidR="004966AB">
        <w:rPr>
          <w:lang w:eastAsia="zh-CN"/>
        </w:rPr>
        <w:t xml:space="preserve">, </w:t>
      </w:r>
      <w:r w:rsidR="00654B26">
        <w:rPr>
          <w:lang w:eastAsia="zh-CN"/>
        </w:rPr>
        <w:t xml:space="preserve">ITU-T </w:t>
      </w:r>
      <w:r w:rsidR="004966AB">
        <w:rPr>
          <w:lang w:eastAsia="zh-CN"/>
        </w:rPr>
        <w:t>SG11</w:t>
      </w:r>
      <w:r>
        <w:rPr>
          <w:lang w:eastAsia="zh-CN"/>
        </w:rPr>
        <w:t xml:space="preserve"> would appreciate your comments and views on the current draft.</w:t>
      </w:r>
    </w:p>
    <w:p w14:paraId="6B2E912D" w14:textId="1D310EBA" w:rsidR="00487051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output document which contains the latest </w:t>
      </w:r>
      <w:r w:rsidR="004966AB">
        <w:rPr>
          <w:lang w:eastAsia="zh-CN"/>
        </w:rPr>
        <w:t xml:space="preserve">baseline text </w:t>
      </w:r>
      <w:r>
        <w:rPr>
          <w:lang w:eastAsia="zh-CN"/>
        </w:rPr>
        <w:t xml:space="preserve">of Amendment 1 for ITU-T Q.731.3 is available in </w:t>
      </w:r>
      <w:hyperlink r:id="rId13" w:history="1">
        <w:r w:rsidR="004966AB"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  <w:r w:rsidR="004966AB">
        <w:rPr>
          <w:lang w:eastAsia="zh-CN"/>
        </w:rPr>
        <w:t>.</w:t>
      </w:r>
    </w:p>
    <w:p w14:paraId="3B43C0BA" w14:textId="0F7119A8" w:rsidR="004966AB" w:rsidRDefault="001D2650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IT</w:t>
      </w:r>
      <w:r w:rsidR="00024389">
        <w:rPr>
          <w:lang w:eastAsia="zh-CN"/>
        </w:rPr>
        <w:t>U</w:t>
      </w:r>
      <w:r>
        <w:rPr>
          <w:lang w:eastAsia="zh-CN"/>
        </w:rPr>
        <w:t xml:space="preserve">-T </w:t>
      </w:r>
      <w:r w:rsidR="004966AB">
        <w:rPr>
          <w:lang w:eastAsia="zh-CN"/>
        </w:rPr>
        <w:t>SG11 looks forward to collaboratin</w:t>
      </w:r>
      <w:r>
        <w:rPr>
          <w:lang w:eastAsia="zh-CN"/>
        </w:rPr>
        <w:t>g</w:t>
      </w:r>
      <w:r w:rsidR="004966AB">
        <w:rPr>
          <w:lang w:eastAsia="zh-CN"/>
        </w:rPr>
        <w:t xml:space="preserve"> with you on this subject.</w:t>
      </w:r>
    </w:p>
    <w:p w14:paraId="0D4F3EC8" w14:textId="7A13C64B" w:rsidR="004966AB" w:rsidRDefault="004966AB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lastRenderedPageBreak/>
        <w:t xml:space="preserve">Attachment: </w:t>
      </w:r>
      <w:hyperlink r:id="rId14" w:history="1">
        <w:r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</w:p>
    <w:p w14:paraId="2B3B28A6" w14:textId="245A6790" w:rsidR="00794F4F" w:rsidRDefault="00394DBF" w:rsidP="004966AB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t>______________________</w:t>
      </w:r>
    </w:p>
    <w:sectPr w:rsidR="00794F4F" w:rsidSect="002C01DC">
      <w:headerReference w:type="default" r:id="rId15"/>
      <w:footerReference w:type="firs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6E615" w14:textId="77777777" w:rsidR="00966EA6" w:rsidRDefault="00966EA6" w:rsidP="00C42125">
      <w:pPr>
        <w:spacing w:before="0"/>
      </w:pPr>
      <w:r>
        <w:separator/>
      </w:r>
    </w:p>
  </w:endnote>
  <w:endnote w:type="continuationSeparator" w:id="0">
    <w:p w14:paraId="27B7215B" w14:textId="77777777" w:rsidR="00966EA6" w:rsidRDefault="00966EA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26E06" w14:textId="77777777" w:rsidR="00966EA6" w:rsidRDefault="00966EA6" w:rsidP="00C42125">
      <w:pPr>
        <w:spacing w:before="0"/>
      </w:pPr>
      <w:r>
        <w:separator/>
      </w:r>
    </w:p>
  </w:footnote>
  <w:footnote w:type="continuationSeparator" w:id="0">
    <w:p w14:paraId="4769B6BB" w14:textId="77777777" w:rsidR="00966EA6" w:rsidRDefault="00966EA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F3105" w14:textId="74A3D5BB" w:rsidR="00D27D29" w:rsidRPr="002C01DC" w:rsidRDefault="002C01DC" w:rsidP="002C01DC">
    <w:pPr>
      <w:pStyle w:val="Header"/>
      <w:rPr>
        <w:sz w:val="18"/>
      </w:rPr>
    </w:pPr>
    <w:r w:rsidRPr="002C01DC">
      <w:rPr>
        <w:sz w:val="18"/>
      </w:rPr>
      <w:t xml:space="preserve">- </w:t>
    </w:r>
    <w:r w:rsidRPr="002C01DC">
      <w:rPr>
        <w:sz w:val="18"/>
      </w:rPr>
      <w:fldChar w:fldCharType="begin"/>
    </w:r>
    <w:r w:rsidRPr="002C01DC">
      <w:rPr>
        <w:sz w:val="18"/>
      </w:rPr>
      <w:instrText xml:space="preserve"> PAGE  \* MERGEFORMAT </w:instrText>
    </w:r>
    <w:r w:rsidRPr="002C01DC">
      <w:rPr>
        <w:sz w:val="18"/>
      </w:rPr>
      <w:fldChar w:fldCharType="separate"/>
    </w:r>
    <w:r>
      <w:rPr>
        <w:noProof/>
        <w:sz w:val="18"/>
      </w:rPr>
      <w:t>1</w:t>
    </w:r>
    <w:r w:rsidRPr="002C01DC">
      <w:rPr>
        <w:sz w:val="18"/>
      </w:rPr>
      <w:fldChar w:fldCharType="end"/>
    </w:r>
    <w:r w:rsidRPr="002C01DC">
      <w:rPr>
        <w:sz w:val="18"/>
      </w:rPr>
      <w:t xml:space="preserve"> -</w:t>
    </w:r>
  </w:p>
  <w:p w14:paraId="41DA7502" w14:textId="37BFB462" w:rsidR="002C01DC" w:rsidRPr="002C01DC" w:rsidRDefault="002C01DC" w:rsidP="002C01DC">
    <w:pPr>
      <w:pStyle w:val="Header"/>
      <w:spacing w:after="240"/>
      <w:rPr>
        <w:sz w:val="18"/>
      </w:rPr>
    </w:pPr>
    <w:r w:rsidRPr="002C01DC">
      <w:rPr>
        <w:sz w:val="18"/>
      </w:rPr>
      <w:fldChar w:fldCharType="begin"/>
    </w:r>
    <w:r w:rsidRPr="002C01DC">
      <w:rPr>
        <w:sz w:val="18"/>
      </w:rPr>
      <w:instrText xml:space="preserve"> STYLEREF  Docnumber  </w:instrText>
    </w:r>
    <w:r w:rsidR="00692973">
      <w:rPr>
        <w:sz w:val="18"/>
      </w:rPr>
      <w:fldChar w:fldCharType="separate"/>
    </w:r>
    <w:r w:rsidR="00512204">
      <w:rPr>
        <w:noProof/>
        <w:sz w:val="18"/>
      </w:rPr>
      <w:t>SG11-LS73</w:t>
    </w:r>
    <w:r w:rsidRPr="002C01D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6034"/>
    <w:rsid w:val="00057000"/>
    <w:rsid w:val="000640E0"/>
    <w:rsid w:val="000A238A"/>
    <w:rsid w:val="000A5CA2"/>
    <w:rsid w:val="000E6A3A"/>
    <w:rsid w:val="00125432"/>
    <w:rsid w:val="00137F40"/>
    <w:rsid w:val="00163083"/>
    <w:rsid w:val="001871EC"/>
    <w:rsid w:val="001A670F"/>
    <w:rsid w:val="001C62B8"/>
    <w:rsid w:val="001C6FD3"/>
    <w:rsid w:val="001D2650"/>
    <w:rsid w:val="001E7B0E"/>
    <w:rsid w:val="001F141D"/>
    <w:rsid w:val="00200A06"/>
    <w:rsid w:val="00224E87"/>
    <w:rsid w:val="00225CAB"/>
    <w:rsid w:val="002415D5"/>
    <w:rsid w:val="002622FA"/>
    <w:rsid w:val="00262FD9"/>
    <w:rsid w:val="00263518"/>
    <w:rsid w:val="00267AA5"/>
    <w:rsid w:val="00277326"/>
    <w:rsid w:val="00292F95"/>
    <w:rsid w:val="002A1046"/>
    <w:rsid w:val="002A401B"/>
    <w:rsid w:val="002B3C3D"/>
    <w:rsid w:val="002C01DC"/>
    <w:rsid w:val="002C064F"/>
    <w:rsid w:val="002C26C0"/>
    <w:rsid w:val="002C7D50"/>
    <w:rsid w:val="002E79CB"/>
    <w:rsid w:val="002F7879"/>
    <w:rsid w:val="002F7F55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4DBF"/>
    <w:rsid w:val="003A2540"/>
    <w:rsid w:val="003A43EF"/>
    <w:rsid w:val="003A4903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12204"/>
    <w:rsid w:val="00526676"/>
    <w:rsid w:val="005528CF"/>
    <w:rsid w:val="00566EDA"/>
    <w:rsid w:val="00572654"/>
    <w:rsid w:val="005811DB"/>
    <w:rsid w:val="005B5629"/>
    <w:rsid w:val="005C0300"/>
    <w:rsid w:val="005F4B6A"/>
    <w:rsid w:val="00615A0A"/>
    <w:rsid w:val="00621A25"/>
    <w:rsid w:val="006333D4"/>
    <w:rsid w:val="006369B2"/>
    <w:rsid w:val="00652C03"/>
    <w:rsid w:val="00654B26"/>
    <w:rsid w:val="006570B0"/>
    <w:rsid w:val="0069210B"/>
    <w:rsid w:val="00692973"/>
    <w:rsid w:val="006A4055"/>
    <w:rsid w:val="006C5641"/>
    <w:rsid w:val="006D1089"/>
    <w:rsid w:val="006D7355"/>
    <w:rsid w:val="00731135"/>
    <w:rsid w:val="007324AF"/>
    <w:rsid w:val="007409B4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D599B"/>
    <w:rsid w:val="008E0172"/>
    <w:rsid w:val="00902F6E"/>
    <w:rsid w:val="00930F6B"/>
    <w:rsid w:val="009406B5"/>
    <w:rsid w:val="009427EE"/>
    <w:rsid w:val="00946166"/>
    <w:rsid w:val="00962A84"/>
    <w:rsid w:val="00966EA6"/>
    <w:rsid w:val="00983164"/>
    <w:rsid w:val="009972EF"/>
    <w:rsid w:val="00997455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53F5"/>
    <w:rsid w:val="00B53D1B"/>
    <w:rsid w:val="00B61A94"/>
    <w:rsid w:val="00B718A5"/>
    <w:rsid w:val="00C016B4"/>
    <w:rsid w:val="00C3501D"/>
    <w:rsid w:val="00C42125"/>
    <w:rsid w:val="00C44B74"/>
    <w:rsid w:val="00C62814"/>
    <w:rsid w:val="00C74152"/>
    <w:rsid w:val="00C74937"/>
    <w:rsid w:val="00C8515B"/>
    <w:rsid w:val="00C9460E"/>
    <w:rsid w:val="00CB3E1B"/>
    <w:rsid w:val="00D230FA"/>
    <w:rsid w:val="00D26C44"/>
    <w:rsid w:val="00D27D29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53C24"/>
    <w:rsid w:val="00EB444D"/>
    <w:rsid w:val="00F00EFD"/>
    <w:rsid w:val="00F02294"/>
    <w:rsid w:val="00F075D9"/>
    <w:rsid w:val="00F11CD1"/>
    <w:rsid w:val="00F125B4"/>
    <w:rsid w:val="00F35F57"/>
    <w:rsid w:val="00F37A09"/>
    <w:rsid w:val="00F50467"/>
    <w:rsid w:val="00FA5AA8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692973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692973"/>
    <w:pPr>
      <w:spacing w:after="120" w:line="240" w:lineRule="auto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11-180718-TD-GEN-0607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1-180718-TD-GEN-06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1878F0"/>
    <w:rsid w:val="003358BD"/>
    <w:rsid w:val="00390E6F"/>
    <w:rsid w:val="00433F1D"/>
    <w:rsid w:val="005469E6"/>
    <w:rsid w:val="005911C3"/>
    <w:rsid w:val="005E55FD"/>
    <w:rsid w:val="00624E55"/>
    <w:rsid w:val="006431B1"/>
    <w:rsid w:val="006C2B25"/>
    <w:rsid w:val="007428AF"/>
    <w:rsid w:val="0077626E"/>
    <w:rsid w:val="007D1402"/>
    <w:rsid w:val="0086602E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an amendment for ITU-T Q.731.3 which defines new functionalities to the calling line identification presentation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recent NFV-related developments in Q4/SG11: one new draft Recommendation [to ITU-T SG13, JCA-IMT2020, ETSI ISG NFV]</vt:lpstr>
    </vt:vector>
  </TitlesOfParts>
  <Manager>ITU-T</Manager>
  <Company>International Telecommunication Union (ITU)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Amendment for ITU-T Q.731.3 on new functionalities to the calling line identification presentation [to ITU-T SG2, 3GPP, ETSI TC NTECH]</dc:title>
  <dc:subject/>
  <dc:creator>ITU-T SG11</dc:creator>
  <cp:keywords>Q.731.3, calling line identification presentation, new functionality, SS7</cp:keywords>
  <dc:description>SG11-LS73  For: _x000d_Document date: _x000d_Saved by ITU51010703 at 11:45:13 on 18/12/2018</dc:description>
  <cp:lastModifiedBy>JK</cp:lastModifiedBy>
  <cp:revision>10</cp:revision>
  <dcterms:created xsi:type="dcterms:W3CDTF">2018-12-18T10:38:00Z</dcterms:created>
  <dcterms:modified xsi:type="dcterms:W3CDTF">2019-02-25T23:06:00Z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/>
  </property>
  <property fmtid="{D5CDD505-2E9C-101B-9397-08002B2CF9AE}" pid="15" name="Docauthor">
    <vt:lpwstr>ITU-T SG11</vt:lpwstr>
  </property>
</Properties>
</file>