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Pr="00C16185" w:rsidRDefault="008C3C7A" w:rsidP="001D01B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noProof/>
          <w:sz w:val="24"/>
          <w:szCs w:val="24"/>
          <w:lang w:eastAsia="zh-CN"/>
        </w:rPr>
      </w:pPr>
      <w:r w:rsidRPr="00C445AD">
        <w:rPr>
          <w:rFonts w:cs="Arial"/>
          <w:b/>
          <w:sz w:val="24"/>
          <w:szCs w:val="24"/>
        </w:rPr>
        <w:t xml:space="preserve">3GPP TSG RAN meeting </w:t>
      </w:r>
      <w:proofErr w:type="gramStart"/>
      <w:r w:rsidRPr="00C445AD">
        <w:rPr>
          <w:rFonts w:cs="Arial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>74</w:t>
      </w:r>
      <w:r w:rsidR="001D01B9">
        <w:rPr>
          <w:rFonts w:cs="Arial"/>
          <w:b/>
          <w:noProof/>
          <w:sz w:val="24"/>
          <w:szCs w:val="24"/>
        </w:rPr>
        <w:tab/>
      </w:r>
      <w:r w:rsidR="00C16185">
        <w:rPr>
          <w:rFonts w:cs="Arial"/>
          <w:b/>
          <w:noProof/>
          <w:sz w:val="24"/>
          <w:szCs w:val="24"/>
        </w:rPr>
        <w:t>R</w:t>
      </w:r>
      <w:r w:rsidR="00C16185">
        <w:rPr>
          <w:rFonts w:eastAsiaTheme="minorEastAsia" w:cs="Arial" w:hint="eastAsia"/>
          <w:b/>
          <w:noProof/>
          <w:sz w:val="24"/>
          <w:szCs w:val="24"/>
          <w:lang w:eastAsia="zh-CN"/>
        </w:rPr>
        <w:t>P</w:t>
      </w:r>
      <w:r w:rsidR="00A02759" w:rsidRPr="00A02759">
        <w:rPr>
          <w:rFonts w:cs="Arial"/>
          <w:b/>
          <w:noProof/>
          <w:sz w:val="24"/>
          <w:szCs w:val="24"/>
        </w:rPr>
        <w:t>-</w:t>
      </w:r>
      <w:r w:rsidR="00C16185">
        <w:rPr>
          <w:rFonts w:cs="Arial"/>
          <w:b/>
          <w:noProof/>
          <w:sz w:val="24"/>
          <w:szCs w:val="24"/>
        </w:rPr>
        <w:t>16</w:t>
      </w:r>
      <w:r w:rsidR="00D74EAE">
        <w:rPr>
          <w:rFonts w:eastAsiaTheme="minorEastAsia" w:cs="Arial" w:hint="eastAsia"/>
          <w:b/>
          <w:noProof/>
          <w:sz w:val="24"/>
          <w:szCs w:val="24"/>
          <w:lang w:eastAsia="zh-CN"/>
        </w:rPr>
        <w:t>2200</w:t>
      </w:r>
      <w:proofErr w:type="gramEnd"/>
    </w:p>
    <w:p w:rsidR="008C3C7A" w:rsidRPr="004B566C" w:rsidRDefault="008C3C7A" w:rsidP="008C3C7A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Vienna, Austria,</w:t>
      </w:r>
      <w:r w:rsidR="00776B37"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</w:rPr>
        <w:t>December5</w:t>
      </w:r>
      <w:r w:rsidRPr="00D17794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8</w:t>
      </w:r>
      <w:r w:rsidRPr="00D17794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6</w:t>
      </w:r>
    </w:p>
    <w:p w:rsidR="001D01B9" w:rsidRPr="00155924" w:rsidRDefault="001D01B9" w:rsidP="001D01B9">
      <w:pPr>
        <w:pStyle w:val="a3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8C3C7A" w:rsidRDefault="001D01B9" w:rsidP="001D01B9">
      <w:pPr>
        <w:ind w:left="1988" w:hanging="1988"/>
        <w:jc w:val="both"/>
        <w:rPr>
          <w:rFonts w:ascii="Arial" w:eastAsiaTheme="minorEastAsia" w:hAnsi="Arial"/>
          <w:sz w:val="22"/>
          <w:lang w:eastAsia="zh-CN"/>
        </w:rPr>
      </w:pPr>
      <w:r w:rsidRPr="00474F96"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2"/>
        </w:rPr>
        <w:tab/>
      </w:r>
      <w:r w:rsidR="00A6590D" w:rsidRPr="00760D02">
        <w:rPr>
          <w:rFonts w:ascii="Arial" w:eastAsiaTheme="minorEastAsia" w:hAnsi="Arial" w:hint="eastAsia"/>
          <w:b/>
          <w:sz w:val="24"/>
          <w:szCs w:val="24"/>
          <w:lang w:eastAsia="zh-CN"/>
        </w:rPr>
        <w:t>On remaining work</w:t>
      </w:r>
      <w:r w:rsidR="004A756A" w:rsidRPr="00760D02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of </w:t>
      </w:r>
      <w:r w:rsidR="00491DBD" w:rsidRPr="00760D02">
        <w:rPr>
          <w:rFonts w:ascii="Arial" w:hAnsi="Arial"/>
          <w:b/>
          <w:sz w:val="24"/>
          <w:szCs w:val="24"/>
        </w:rPr>
        <w:t xml:space="preserve">LTE </w:t>
      </w:r>
      <w:r w:rsidR="004E6477" w:rsidRPr="00760D02">
        <w:rPr>
          <w:rFonts w:ascii="Arial" w:eastAsiaTheme="minorEastAsia" w:hAnsi="Arial" w:hint="eastAsia"/>
          <w:b/>
          <w:sz w:val="24"/>
          <w:szCs w:val="24"/>
          <w:lang w:eastAsia="zh-CN"/>
        </w:rPr>
        <w:t>UE</w:t>
      </w:r>
      <w:r w:rsidR="00654C3A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722E75" w:rsidRPr="00504FC8">
        <w:rPr>
          <w:rFonts w:ascii="Arial" w:hAnsi="Arial" w:cs="Arial"/>
          <w:b/>
          <w:sz w:val="24"/>
          <w:szCs w:val="24"/>
        </w:rPr>
        <w:t xml:space="preserve">TRP </w:t>
      </w:r>
      <w:r w:rsidR="00491DBD" w:rsidRPr="00504FC8">
        <w:rPr>
          <w:rFonts w:ascii="Arial" w:hAnsi="Arial" w:cs="Arial"/>
          <w:b/>
          <w:sz w:val="24"/>
          <w:szCs w:val="24"/>
        </w:rPr>
        <w:t xml:space="preserve">and </w:t>
      </w:r>
      <w:r w:rsidR="00722E75" w:rsidRPr="00504FC8">
        <w:rPr>
          <w:rFonts w:ascii="Arial" w:hAnsi="Arial" w:cs="Arial"/>
          <w:b/>
          <w:sz w:val="24"/>
          <w:szCs w:val="24"/>
        </w:rPr>
        <w:t xml:space="preserve">TRS </w:t>
      </w:r>
      <w:r w:rsidR="008C3C7A" w:rsidRPr="00504FC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requirements</w:t>
      </w:r>
    </w:p>
    <w:p w:rsidR="001D01B9" w:rsidRPr="008C3C7A" w:rsidRDefault="001D01B9" w:rsidP="001D01B9">
      <w:pPr>
        <w:tabs>
          <w:tab w:val="left" w:pos="1985"/>
        </w:tabs>
        <w:ind w:left="1980" w:hanging="1980"/>
        <w:jc w:val="both"/>
        <w:rPr>
          <w:rFonts w:ascii="Arial" w:eastAsiaTheme="minorEastAsia" w:hAnsi="Arial"/>
          <w:sz w:val="24"/>
          <w:lang w:eastAsia="zh-CN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 w:rsidR="00DC2A2B">
        <w:rPr>
          <w:rFonts w:ascii="Arial" w:eastAsiaTheme="minorEastAsia" w:hAnsi="Arial" w:hint="eastAsia"/>
          <w:b/>
          <w:sz w:val="24"/>
          <w:lang w:eastAsia="zh-CN"/>
        </w:rPr>
        <w:t xml:space="preserve">OPPO, </w:t>
      </w:r>
      <w:proofErr w:type="spellStart"/>
      <w:r w:rsidR="00DC2A2B">
        <w:rPr>
          <w:rFonts w:ascii="Arial" w:eastAsiaTheme="minorEastAsia" w:hAnsi="Arial" w:hint="eastAsia"/>
          <w:b/>
          <w:sz w:val="24"/>
          <w:lang w:eastAsia="zh-CN"/>
        </w:rPr>
        <w:t>Xiaomi</w:t>
      </w:r>
      <w:proofErr w:type="spellEnd"/>
      <w:r w:rsidR="00915A47">
        <w:rPr>
          <w:rFonts w:ascii="Arial" w:eastAsiaTheme="minorEastAsia" w:hAnsi="Arial" w:hint="eastAsia"/>
          <w:b/>
          <w:sz w:val="24"/>
          <w:lang w:eastAsia="zh-CN"/>
        </w:rPr>
        <w:t xml:space="preserve">, </w:t>
      </w:r>
      <w:proofErr w:type="spellStart"/>
      <w:r w:rsidR="00915A47">
        <w:rPr>
          <w:rFonts w:ascii="Arial" w:eastAsiaTheme="minorEastAsia" w:hAnsi="Arial" w:hint="eastAsia"/>
          <w:b/>
          <w:sz w:val="24"/>
          <w:lang w:eastAsia="zh-CN"/>
        </w:rPr>
        <w:t>Coolpad</w:t>
      </w:r>
      <w:proofErr w:type="spellEnd"/>
      <w:r w:rsidR="00915A47">
        <w:rPr>
          <w:rFonts w:ascii="Arial" w:eastAsiaTheme="minorEastAsia" w:hAnsi="Arial" w:hint="eastAsia"/>
          <w:b/>
          <w:sz w:val="24"/>
          <w:lang w:eastAsia="zh-CN"/>
        </w:rPr>
        <w:t>, vivo</w:t>
      </w:r>
    </w:p>
    <w:p w:rsidR="001D01B9" w:rsidRPr="008A3033" w:rsidRDefault="001D01B9" w:rsidP="001D01B9">
      <w:pPr>
        <w:tabs>
          <w:tab w:val="left" w:pos="1985"/>
        </w:tabs>
        <w:jc w:val="both"/>
        <w:rPr>
          <w:rFonts w:ascii="Arial" w:eastAsiaTheme="minorEastAsia" w:hAnsi="Arial"/>
          <w:sz w:val="24"/>
          <w:lang w:eastAsia="zh-CN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8A3033" w:rsidRPr="00504FC8">
        <w:rPr>
          <w:rFonts w:ascii="Arial" w:eastAsiaTheme="minorEastAsia" w:hAnsi="Arial" w:hint="eastAsia"/>
          <w:b/>
          <w:sz w:val="24"/>
          <w:lang w:eastAsia="zh-CN"/>
        </w:rPr>
        <w:t>10.5.4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 w:rsidRPr="00504FC8">
        <w:rPr>
          <w:rFonts w:ascii="Arial" w:hAnsi="Arial"/>
          <w:b/>
          <w:sz w:val="24"/>
        </w:rPr>
        <w:t>Discussion</w:t>
      </w:r>
    </w:p>
    <w:p w:rsidR="001D01B9" w:rsidRPr="00CC27F5" w:rsidRDefault="001D01B9" w:rsidP="001D01B9">
      <w:pPr>
        <w:pStyle w:val="1"/>
        <w:jc w:val="both"/>
      </w:pPr>
      <w:r>
        <w:t>1</w:t>
      </w:r>
      <w:r>
        <w:tab/>
        <w:t>Introduction</w:t>
      </w:r>
    </w:p>
    <w:p w:rsidR="002A65B9" w:rsidRPr="007568B4" w:rsidRDefault="007568B4" w:rsidP="002A65B9">
      <w:pPr>
        <w:pStyle w:val="a3"/>
        <w:jc w:val="both"/>
        <w:rPr>
          <w:rFonts w:ascii="Times New Roman" w:eastAsiaTheme="minorEastAsia" w:hAnsi="Times New Roman"/>
          <w:b w:val="0"/>
          <w:noProof w:val="0"/>
          <w:sz w:val="20"/>
          <w:lang w:val="en-GB" w:eastAsia="zh-CN"/>
        </w:rPr>
      </w:pP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In RAN4 </w:t>
      </w:r>
      <w:r w:rsidR="00530F6B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#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80bis and RAN4</w:t>
      </w:r>
      <w:r w:rsidR="00530F6B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#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81 meetings, there </w:t>
      </w:r>
      <w:r w:rsidR="00A656D6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were</w:t>
      </w:r>
      <w:r w:rsidR="00776B37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lots of discussions on LTE UE TRP/TRS measurements results and framework improvement [</w:t>
      </w:r>
      <w:r w:rsidR="00B64635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1~11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]. The measurement</w:t>
      </w:r>
      <w:r w:rsidR="00504FC8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results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summary and a</w:t>
      </w:r>
      <w:r w:rsidR="00F66AA6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nalysis has been provided in [12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]. </w:t>
      </w:r>
      <w:r w:rsidR="005029D5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H</w:t>
      </w:r>
      <w:r w:rsidR="00504FC8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owever, there are still substantial </w:t>
      </w:r>
      <w:r w:rsidR="00902934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amount of </w:t>
      </w:r>
      <w:r w:rsidR="00504FC8">
        <w:rPr>
          <w:rFonts w:ascii="Times New Roman" w:eastAsiaTheme="minorEastAsia" w:hAnsi="Times New Roman"/>
          <w:b w:val="0"/>
          <w:noProof w:val="0"/>
          <w:sz w:val="20"/>
          <w:lang w:val="en-GB" w:eastAsia="zh-CN"/>
        </w:rPr>
        <w:t>remaining</w:t>
      </w:r>
      <w:r w:rsidR="00504FC8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work on this WI, which will be discussed in this paper.</w:t>
      </w:r>
    </w:p>
    <w:p w:rsidR="00E76D42" w:rsidRPr="00B06B24" w:rsidRDefault="00E76D42" w:rsidP="00722E75">
      <w:pPr>
        <w:pStyle w:val="1"/>
        <w:rPr>
          <w:rFonts w:eastAsiaTheme="minorEastAsia"/>
          <w:lang w:eastAsia="zh-CN"/>
        </w:rPr>
      </w:pPr>
      <w:r>
        <w:t>2</w:t>
      </w:r>
      <w:r>
        <w:tab/>
      </w:r>
      <w:r w:rsidR="00B06B24">
        <w:rPr>
          <w:rFonts w:eastAsiaTheme="minorEastAsia" w:hint="eastAsia"/>
          <w:lang w:eastAsia="zh-CN"/>
        </w:rPr>
        <w:t>Discussion</w:t>
      </w:r>
    </w:p>
    <w:p w:rsidR="00B47428" w:rsidRDefault="004E681D" w:rsidP="00B4742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</w:t>
      </w:r>
      <w:r w:rsidR="00896387">
        <w:rPr>
          <w:rFonts w:eastAsiaTheme="minorEastAsia" w:hint="eastAsia"/>
          <w:lang w:eastAsia="zh-CN"/>
        </w:rPr>
        <w:t xml:space="preserve">defining LTE UE TRP/TRS requirements, it is </w:t>
      </w:r>
      <w:r w:rsidR="00827991">
        <w:rPr>
          <w:rFonts w:eastAsiaTheme="minorEastAsia" w:hint="eastAsia"/>
          <w:lang w:eastAsia="zh-CN"/>
        </w:rPr>
        <w:t xml:space="preserve">utterly </w:t>
      </w:r>
      <w:r w:rsidR="00896387">
        <w:rPr>
          <w:rFonts w:eastAsiaTheme="minorEastAsia" w:hint="eastAsia"/>
          <w:lang w:eastAsia="zh-CN"/>
        </w:rPr>
        <w:t>important that measurements results</w:t>
      </w:r>
      <w:r w:rsidR="00827991">
        <w:rPr>
          <w:rFonts w:eastAsiaTheme="minorEastAsia" w:hint="eastAsia"/>
          <w:lang w:eastAsia="zh-CN"/>
        </w:rPr>
        <w:t xml:space="preserve"> are</w:t>
      </w:r>
      <w:r w:rsidR="00896387">
        <w:rPr>
          <w:rFonts w:eastAsiaTheme="minorEastAsia" w:hint="eastAsia"/>
          <w:lang w:eastAsia="zh-CN"/>
        </w:rPr>
        <w:t xml:space="preserve"> from </w:t>
      </w:r>
      <w:r w:rsidR="00827991">
        <w:rPr>
          <w:rFonts w:eastAsiaTheme="minorEastAsia" w:hint="eastAsia"/>
          <w:lang w:eastAsia="zh-CN"/>
        </w:rPr>
        <w:t>multiple</w:t>
      </w:r>
      <w:r w:rsidR="00776B37">
        <w:rPr>
          <w:rFonts w:eastAsiaTheme="minorEastAsia" w:hint="eastAsia"/>
          <w:lang w:eastAsia="zh-CN"/>
        </w:rPr>
        <w:t xml:space="preserve"> </w:t>
      </w:r>
      <w:r w:rsidR="00896387">
        <w:rPr>
          <w:rFonts w:eastAsiaTheme="minorEastAsia" w:hint="eastAsia"/>
          <w:lang w:eastAsia="zh-CN"/>
        </w:rPr>
        <w:t>sources</w:t>
      </w:r>
      <w:r w:rsidR="00827991">
        <w:rPr>
          <w:rFonts w:eastAsiaTheme="minorEastAsia" w:hint="eastAsia"/>
          <w:lang w:eastAsia="zh-CN"/>
        </w:rPr>
        <w:t>.</w:t>
      </w:r>
      <w:r w:rsidR="00A130B2">
        <w:rPr>
          <w:rFonts w:eastAsiaTheme="minorEastAsia" w:hint="eastAsia"/>
          <w:lang w:eastAsia="zh-CN"/>
        </w:rPr>
        <w:t xml:space="preserve"> </w:t>
      </w:r>
      <w:r w:rsidR="00AE48E3">
        <w:rPr>
          <w:rFonts w:eastAsiaTheme="minorEastAsia" w:hint="eastAsia"/>
          <w:lang w:eastAsia="zh-CN"/>
        </w:rPr>
        <w:t xml:space="preserve">It </w:t>
      </w:r>
      <w:r w:rsidR="00896387">
        <w:rPr>
          <w:rFonts w:eastAsiaTheme="minorEastAsia" w:hint="eastAsia"/>
          <w:lang w:eastAsia="zh-CN"/>
        </w:rPr>
        <w:t xml:space="preserve">is preferable </w:t>
      </w:r>
      <w:r w:rsidR="00AE48E3">
        <w:rPr>
          <w:rFonts w:eastAsiaTheme="minorEastAsia" w:hint="eastAsia"/>
          <w:lang w:eastAsia="zh-CN"/>
        </w:rPr>
        <w:t>that data from both UE vendors and operators</w:t>
      </w:r>
      <w:r w:rsidR="00896387">
        <w:rPr>
          <w:rFonts w:eastAsiaTheme="minorEastAsia" w:hint="eastAsia"/>
          <w:lang w:eastAsia="zh-CN"/>
        </w:rPr>
        <w:t xml:space="preserve"> are collected and </w:t>
      </w:r>
      <w:r>
        <w:rPr>
          <w:rFonts w:eastAsiaTheme="minorEastAsia"/>
          <w:lang w:eastAsia="zh-CN"/>
        </w:rPr>
        <w:t>anal</w:t>
      </w:r>
      <w:r>
        <w:rPr>
          <w:rFonts w:eastAsiaTheme="minorEastAsia" w:hint="eastAsia"/>
          <w:lang w:eastAsia="zh-CN"/>
        </w:rPr>
        <w:t>ys</w:t>
      </w:r>
      <w:r w:rsidR="00896387">
        <w:rPr>
          <w:rFonts w:eastAsiaTheme="minorEastAsia"/>
          <w:lang w:eastAsia="zh-CN"/>
        </w:rPr>
        <w:t>ed</w:t>
      </w:r>
      <w:r w:rsidR="00896387">
        <w:rPr>
          <w:rFonts w:eastAsiaTheme="minorEastAsia" w:hint="eastAsia"/>
          <w:lang w:eastAsia="zh-CN"/>
        </w:rPr>
        <w:t xml:space="preserve">, </w:t>
      </w:r>
      <w:r w:rsidR="00520D18">
        <w:rPr>
          <w:rFonts w:eastAsiaTheme="minorEastAsia" w:hint="eastAsia"/>
          <w:lang w:eastAsia="zh-CN"/>
        </w:rPr>
        <w:t xml:space="preserve">and </w:t>
      </w:r>
      <w:r w:rsidR="00896387">
        <w:rPr>
          <w:rFonts w:eastAsiaTheme="minorEastAsia" w:hint="eastAsia"/>
          <w:lang w:eastAsia="zh-CN"/>
        </w:rPr>
        <w:t xml:space="preserve">based on which, a reasonable requirement can be specified.  </w:t>
      </w:r>
      <w:r w:rsidR="0029700D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>s in [1</w:t>
      </w:r>
      <w:r w:rsidR="00F66AA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], it is seen that </w:t>
      </w:r>
      <w:r w:rsidR="00AB76C4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only Band 1, Band 3, Band 7 and Band 20</w:t>
      </w:r>
      <w:r w:rsidR="00AB76C4">
        <w:rPr>
          <w:rFonts w:eastAsiaTheme="minorEastAsia" w:hint="eastAsia"/>
          <w:lang w:eastAsia="zh-CN"/>
        </w:rPr>
        <w:t>, there are</w:t>
      </w:r>
      <w:r w:rsidR="00776B3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reasonable amount of measurement results</w:t>
      </w:r>
      <w:r w:rsidR="00AB76C4">
        <w:rPr>
          <w:rFonts w:eastAsiaTheme="minorEastAsia" w:hint="eastAsia"/>
          <w:lang w:eastAsia="zh-CN"/>
        </w:rPr>
        <w:t xml:space="preserve"> available</w:t>
      </w:r>
      <w:r>
        <w:rPr>
          <w:rFonts w:eastAsiaTheme="minorEastAsia" w:hint="eastAsia"/>
          <w:lang w:eastAsia="zh-CN"/>
        </w:rPr>
        <w:t xml:space="preserve"> for analysis.  </w:t>
      </w:r>
      <w:r w:rsidR="00F66AA6">
        <w:rPr>
          <w:rFonts w:eastAsiaTheme="minorEastAsia" w:hint="eastAsia"/>
          <w:lang w:eastAsia="zh-CN"/>
        </w:rPr>
        <w:t xml:space="preserve">However, in the </w:t>
      </w:r>
      <w:r w:rsidR="00C86959">
        <w:rPr>
          <w:rFonts w:eastAsiaTheme="minorEastAsia" w:hint="eastAsia"/>
          <w:lang w:eastAsia="zh-CN"/>
        </w:rPr>
        <w:t>agreed LTE TRP TRS work plan [13</w:t>
      </w:r>
      <w:r w:rsidR="00F66AA6">
        <w:rPr>
          <w:rFonts w:eastAsiaTheme="minorEastAsia" w:hint="eastAsia"/>
          <w:lang w:eastAsia="zh-CN"/>
        </w:rPr>
        <w:t>]</w:t>
      </w:r>
      <w:r w:rsidR="00E3362D">
        <w:rPr>
          <w:rFonts w:eastAsiaTheme="minorEastAsia" w:hint="eastAsia"/>
          <w:lang w:eastAsia="zh-CN"/>
        </w:rPr>
        <w:t xml:space="preserve">, up to 21 LTE bands are listed for </w:t>
      </w:r>
      <w:r w:rsidR="00D04508">
        <w:rPr>
          <w:rFonts w:eastAsiaTheme="minorEastAsia" w:hint="eastAsia"/>
          <w:lang w:eastAsia="zh-CN"/>
        </w:rPr>
        <w:t>study</w:t>
      </w:r>
      <w:r w:rsidR="00E3362D">
        <w:rPr>
          <w:rFonts w:eastAsiaTheme="minorEastAsia" w:hint="eastAsia"/>
          <w:lang w:eastAsia="zh-CN"/>
        </w:rPr>
        <w:t xml:space="preserve">. </w:t>
      </w:r>
      <w:r w:rsidR="00AA4DFB">
        <w:rPr>
          <w:rFonts w:eastAsiaTheme="minorEastAsia" w:hint="eastAsia"/>
          <w:lang w:eastAsia="zh-CN"/>
        </w:rPr>
        <w:t>Therefore</w:t>
      </w:r>
      <w:r w:rsidR="00776B37">
        <w:rPr>
          <w:rFonts w:eastAsiaTheme="minorEastAsia" w:hint="eastAsia"/>
          <w:lang w:eastAsia="zh-CN"/>
        </w:rPr>
        <w:t xml:space="preserve"> </w:t>
      </w:r>
      <w:r w:rsidR="00E3362D">
        <w:rPr>
          <w:rFonts w:eastAsiaTheme="minorEastAsia" w:hint="eastAsia"/>
          <w:lang w:eastAsia="zh-CN"/>
        </w:rPr>
        <w:t xml:space="preserve">it is observed that more data collections are required to cover </w:t>
      </w:r>
      <w:r w:rsidR="004F4421">
        <w:rPr>
          <w:rFonts w:eastAsiaTheme="minorEastAsia" w:hint="eastAsia"/>
          <w:lang w:eastAsia="zh-CN"/>
        </w:rPr>
        <w:t>the</w:t>
      </w:r>
      <w:r w:rsidR="00776B37">
        <w:rPr>
          <w:rFonts w:eastAsiaTheme="minorEastAsia" w:hint="eastAsia"/>
          <w:lang w:eastAsia="zh-CN"/>
        </w:rPr>
        <w:t xml:space="preserve"> </w:t>
      </w:r>
      <w:r w:rsidR="00E3362D">
        <w:rPr>
          <w:rFonts w:eastAsiaTheme="minorEastAsia" w:hint="eastAsia"/>
          <w:lang w:eastAsia="zh-CN"/>
        </w:rPr>
        <w:t>LTE bands planned in this WI as in [13].</w:t>
      </w:r>
    </w:p>
    <w:p w:rsidR="00E3362D" w:rsidRDefault="00F14CB6" w:rsidP="00B47428">
      <w:pPr>
        <w:rPr>
          <w:rFonts w:eastAsiaTheme="minorEastAsia"/>
          <w:lang w:eastAsia="zh-CN"/>
        </w:rPr>
      </w:pPr>
      <w:r w:rsidRPr="007C0864">
        <w:rPr>
          <w:rFonts w:eastAsia="宋体"/>
          <w:b/>
          <w:i/>
          <w:iCs/>
          <w:color w:val="000000"/>
          <w:lang w:eastAsia="zh-CN"/>
        </w:rPr>
        <w:t>Observation</w:t>
      </w:r>
      <w:r>
        <w:rPr>
          <w:rFonts w:eastAsia="宋体" w:hint="eastAsia"/>
          <w:b/>
          <w:i/>
          <w:iCs/>
          <w:color w:val="000000"/>
          <w:lang w:eastAsia="zh-CN"/>
        </w:rPr>
        <w:t xml:space="preserve"> 1</w:t>
      </w:r>
      <w:r w:rsidRPr="007C0864">
        <w:rPr>
          <w:rFonts w:eastAsia="宋体"/>
          <w:b/>
          <w:i/>
          <w:iCs/>
          <w:color w:val="000000"/>
          <w:lang w:eastAsia="zh-CN"/>
        </w:rPr>
        <w:t>：</w:t>
      </w:r>
      <w:r w:rsidR="008D23B0">
        <w:rPr>
          <w:rFonts w:eastAsia="宋体" w:hint="eastAsia"/>
          <w:b/>
          <w:i/>
          <w:iCs/>
          <w:color w:val="000000"/>
          <w:lang w:eastAsia="zh-CN"/>
        </w:rPr>
        <w:t xml:space="preserve">Further </w:t>
      </w:r>
      <w:r>
        <w:rPr>
          <w:rFonts w:eastAsia="宋体" w:hint="eastAsia"/>
          <w:b/>
          <w:i/>
          <w:iCs/>
          <w:color w:val="000000"/>
          <w:lang w:eastAsia="zh-CN"/>
        </w:rPr>
        <w:t>data collections are required to cover more LTE bands</w:t>
      </w:r>
    </w:p>
    <w:p w:rsidR="00791A8E" w:rsidRDefault="00F43D37" w:rsidP="00B4742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RAN4 </w:t>
      </w:r>
      <w:r w:rsidR="00B84A9D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80 meeting [13], CA and non-CA cases were agreed to be studied in the framework improvement scope. </w:t>
      </w:r>
      <w:r w:rsidR="00E3362D">
        <w:rPr>
          <w:rFonts w:eastAsiaTheme="minorEastAsia" w:hint="eastAsia"/>
          <w:lang w:eastAsia="zh-CN"/>
        </w:rPr>
        <w:t>As recognized in [11</w:t>
      </w:r>
      <w:r w:rsidR="0024232C">
        <w:rPr>
          <w:rFonts w:eastAsiaTheme="minorEastAsia" w:hint="eastAsia"/>
          <w:lang w:eastAsia="zh-CN"/>
        </w:rPr>
        <w:t>] and</w:t>
      </w:r>
      <w:r w:rsidR="00A130B2">
        <w:rPr>
          <w:rFonts w:eastAsiaTheme="minorEastAsia" w:hint="eastAsia"/>
          <w:lang w:eastAsia="zh-CN"/>
        </w:rPr>
        <w:t xml:space="preserve"> </w:t>
      </w:r>
      <w:r w:rsidR="00445E08">
        <w:rPr>
          <w:rFonts w:eastAsiaTheme="minorEastAsia" w:hint="eastAsia"/>
          <w:lang w:eastAsia="zh-CN"/>
        </w:rPr>
        <w:t>[</w:t>
      </w:r>
      <w:r w:rsidR="00E3362D">
        <w:rPr>
          <w:rFonts w:eastAsiaTheme="minorEastAsia" w:hint="eastAsia"/>
          <w:lang w:eastAsia="zh-CN"/>
        </w:rPr>
        <w:t xml:space="preserve">13] that, inter-band CA capable UEs may have different requirements than non-CA capable UEs. However, till now, no sufficient </w:t>
      </w:r>
      <w:r w:rsidR="00E3362D">
        <w:rPr>
          <w:rFonts w:eastAsiaTheme="minorEastAsia"/>
          <w:lang w:eastAsia="zh-CN"/>
        </w:rPr>
        <w:t>studies</w:t>
      </w:r>
      <w:r w:rsidR="00E3362D">
        <w:rPr>
          <w:rFonts w:eastAsiaTheme="minorEastAsia" w:hint="eastAsia"/>
          <w:lang w:eastAsia="zh-CN"/>
        </w:rPr>
        <w:t xml:space="preserve"> and analysis have been carried out on it. It is noted that although some measurement results [12] </w:t>
      </w:r>
      <w:r w:rsidR="00B87869">
        <w:rPr>
          <w:rFonts w:eastAsiaTheme="minorEastAsia" w:hint="eastAsia"/>
          <w:lang w:eastAsia="zh-CN"/>
        </w:rPr>
        <w:t>distinguish</w:t>
      </w:r>
      <w:r w:rsidR="009A7A55">
        <w:rPr>
          <w:rFonts w:eastAsiaTheme="minorEastAsia" w:hint="eastAsia"/>
          <w:lang w:eastAsia="zh-CN"/>
        </w:rPr>
        <w:t xml:space="preserve"> </w:t>
      </w:r>
      <w:r w:rsidR="00882822">
        <w:rPr>
          <w:rFonts w:eastAsiaTheme="minorEastAsia" w:hint="eastAsia"/>
          <w:lang w:eastAsia="zh-CN"/>
        </w:rPr>
        <w:t xml:space="preserve">generally </w:t>
      </w:r>
      <w:r w:rsidR="00564FD1">
        <w:rPr>
          <w:rFonts w:eastAsiaTheme="minorEastAsia" w:hint="eastAsia"/>
          <w:lang w:eastAsia="zh-CN"/>
        </w:rPr>
        <w:t xml:space="preserve">between </w:t>
      </w:r>
      <w:r w:rsidR="00E3362D">
        <w:rPr>
          <w:rFonts w:eastAsiaTheme="minorEastAsia" w:hint="eastAsia"/>
          <w:lang w:eastAsia="zh-CN"/>
        </w:rPr>
        <w:t>CA and non-CA cases, from UE vendor</w:t>
      </w:r>
      <w:r w:rsidR="00CC0531">
        <w:rPr>
          <w:rFonts w:eastAsiaTheme="minorEastAsia" w:hint="eastAsia"/>
          <w:lang w:eastAsia="zh-CN"/>
        </w:rPr>
        <w:t>s</w:t>
      </w:r>
      <w:r w:rsidR="00CC0531">
        <w:rPr>
          <w:rFonts w:eastAsiaTheme="minorEastAsia"/>
          <w:lang w:eastAsia="zh-CN"/>
        </w:rPr>
        <w:t>’</w:t>
      </w:r>
      <w:r w:rsidR="00E3362D">
        <w:rPr>
          <w:rFonts w:eastAsiaTheme="minorEastAsia" w:hint="eastAsia"/>
          <w:lang w:eastAsia="zh-CN"/>
        </w:rPr>
        <w:t xml:space="preserve"> point of view, it is </w:t>
      </w:r>
      <w:r w:rsidR="009E3561">
        <w:rPr>
          <w:rFonts w:eastAsiaTheme="minorEastAsia" w:hint="eastAsia"/>
          <w:lang w:eastAsia="zh-CN"/>
        </w:rPr>
        <w:t xml:space="preserve">much </w:t>
      </w:r>
      <w:r w:rsidR="00E3362D">
        <w:rPr>
          <w:rFonts w:eastAsiaTheme="minorEastAsia" w:hint="eastAsia"/>
          <w:lang w:eastAsia="zh-CN"/>
        </w:rPr>
        <w:t xml:space="preserve">more meaningful to categorize inter-band CA combinations </w:t>
      </w:r>
      <w:r w:rsidR="00797EAF">
        <w:rPr>
          <w:rFonts w:eastAsiaTheme="minorEastAsia" w:hint="eastAsia"/>
          <w:lang w:eastAsia="zh-CN"/>
        </w:rPr>
        <w:t>properly</w:t>
      </w:r>
      <w:r w:rsidR="00791A8E">
        <w:rPr>
          <w:rFonts w:eastAsiaTheme="minorEastAsia" w:hint="eastAsia"/>
          <w:lang w:eastAsia="zh-CN"/>
        </w:rPr>
        <w:t xml:space="preserve"> and in detail</w:t>
      </w:r>
      <w:r w:rsidR="00A130B2">
        <w:rPr>
          <w:rFonts w:eastAsiaTheme="minorEastAsia" w:hint="eastAsia"/>
          <w:lang w:eastAsia="zh-CN"/>
        </w:rPr>
        <w:t xml:space="preserve">s </w:t>
      </w:r>
      <w:r w:rsidR="0085359D">
        <w:rPr>
          <w:rFonts w:eastAsiaTheme="minorEastAsia" w:hint="eastAsia"/>
          <w:lang w:eastAsia="zh-CN"/>
        </w:rPr>
        <w:t>for</w:t>
      </w:r>
      <w:r w:rsidR="00EB79CE">
        <w:rPr>
          <w:rFonts w:eastAsiaTheme="minorEastAsia" w:hint="eastAsia"/>
          <w:lang w:eastAsia="zh-CN"/>
        </w:rPr>
        <w:t xml:space="preserve"> </w:t>
      </w:r>
      <w:r w:rsidR="00E3362D">
        <w:rPr>
          <w:rFonts w:eastAsiaTheme="minorEastAsia" w:hint="eastAsia"/>
          <w:lang w:eastAsia="zh-CN"/>
        </w:rPr>
        <w:t>data collection</w:t>
      </w:r>
      <w:r w:rsidR="0085359D">
        <w:rPr>
          <w:rFonts w:eastAsiaTheme="minorEastAsia" w:hint="eastAsia"/>
          <w:lang w:eastAsia="zh-CN"/>
        </w:rPr>
        <w:t xml:space="preserve"> and analysis</w:t>
      </w:r>
      <w:r w:rsidR="00E3362D">
        <w:rPr>
          <w:rFonts w:eastAsiaTheme="minorEastAsia" w:hint="eastAsia"/>
          <w:lang w:eastAsia="zh-CN"/>
        </w:rPr>
        <w:t xml:space="preserve">. </w:t>
      </w:r>
      <w:r w:rsidR="00AA21D6">
        <w:rPr>
          <w:rFonts w:eastAsiaTheme="minorEastAsia" w:hint="eastAsia"/>
          <w:lang w:eastAsia="zh-CN"/>
        </w:rPr>
        <w:t>Specifically</w:t>
      </w:r>
      <w:r w:rsidR="00E3362D">
        <w:rPr>
          <w:rFonts w:eastAsiaTheme="minorEastAsia" w:hint="eastAsia"/>
          <w:lang w:eastAsia="zh-CN"/>
        </w:rPr>
        <w:t>, RF design for CA combinations across low, middle and high bands are much more challenging than RF design for CA combinations</w:t>
      </w:r>
      <w:r w:rsidR="005E32DE">
        <w:rPr>
          <w:rFonts w:eastAsiaTheme="minorEastAsia" w:hint="eastAsia"/>
          <w:lang w:eastAsia="zh-CN"/>
        </w:rPr>
        <w:t xml:space="preserve"> among just similar</w:t>
      </w:r>
      <w:r w:rsidR="00E3362D">
        <w:rPr>
          <w:rFonts w:eastAsiaTheme="minorEastAsia" w:hint="eastAsia"/>
          <w:lang w:eastAsia="zh-CN"/>
        </w:rPr>
        <w:t xml:space="preserve"> bands</w:t>
      </w:r>
      <w:r w:rsidR="00A130B2">
        <w:rPr>
          <w:rFonts w:eastAsiaTheme="minorEastAsia" w:hint="eastAsia"/>
          <w:lang w:eastAsia="zh-CN"/>
        </w:rPr>
        <w:t>,</w:t>
      </w:r>
      <w:r w:rsidR="00E85DA6">
        <w:rPr>
          <w:rFonts w:eastAsiaTheme="minorEastAsia" w:hint="eastAsia"/>
          <w:lang w:eastAsia="zh-CN"/>
        </w:rPr>
        <w:t xml:space="preserve"> </w:t>
      </w:r>
      <w:r w:rsidR="00A130B2">
        <w:rPr>
          <w:rFonts w:eastAsiaTheme="minorEastAsia" w:hint="eastAsia"/>
          <w:lang w:eastAsia="zh-CN"/>
        </w:rPr>
        <w:t>which</w:t>
      </w:r>
      <w:r w:rsidR="00E85DA6">
        <w:rPr>
          <w:rFonts w:eastAsiaTheme="minorEastAsia" w:hint="eastAsia"/>
          <w:lang w:eastAsia="zh-CN"/>
        </w:rPr>
        <w:t xml:space="preserve"> may incur different TRS and/or TRP requirements given reasonable </w:t>
      </w:r>
      <w:r w:rsidR="00A130B2">
        <w:rPr>
          <w:rFonts w:eastAsiaTheme="minorEastAsia" w:hint="eastAsia"/>
          <w:lang w:eastAsia="zh-CN"/>
        </w:rPr>
        <w:t>industrial design (ID)</w:t>
      </w:r>
      <w:r w:rsidR="008D23B0">
        <w:rPr>
          <w:rFonts w:eastAsiaTheme="minorEastAsia" w:hint="eastAsia"/>
          <w:lang w:eastAsia="zh-CN"/>
        </w:rPr>
        <w:t>, time-to-market</w:t>
      </w:r>
      <w:r w:rsidR="00A130B2">
        <w:rPr>
          <w:rFonts w:eastAsiaTheme="minorEastAsia" w:hint="eastAsia"/>
          <w:lang w:eastAsia="zh-CN"/>
        </w:rPr>
        <w:t xml:space="preserve"> and/or </w:t>
      </w:r>
      <w:r w:rsidR="00E85DA6">
        <w:rPr>
          <w:rFonts w:eastAsiaTheme="minorEastAsia" w:hint="eastAsia"/>
          <w:lang w:eastAsia="zh-CN"/>
        </w:rPr>
        <w:t>cost</w:t>
      </w:r>
      <w:r w:rsidR="004F2387">
        <w:rPr>
          <w:rFonts w:eastAsiaTheme="minorEastAsia" w:hint="eastAsia"/>
          <w:lang w:eastAsia="zh-CN"/>
        </w:rPr>
        <w:t xml:space="preserve"> constrains</w:t>
      </w:r>
      <w:r w:rsidR="00E3362D">
        <w:rPr>
          <w:rFonts w:eastAsiaTheme="minorEastAsia" w:hint="eastAsia"/>
          <w:lang w:eastAsia="zh-CN"/>
        </w:rPr>
        <w:t>.</w:t>
      </w:r>
    </w:p>
    <w:p w:rsidR="00E3362D" w:rsidRDefault="00B56A5A" w:rsidP="00B4742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more efforts are</w:t>
      </w:r>
      <w:r w:rsidR="004F2387">
        <w:rPr>
          <w:rFonts w:eastAsiaTheme="minorEastAsia" w:hint="eastAsia"/>
          <w:lang w:eastAsia="zh-CN"/>
        </w:rPr>
        <w:t xml:space="preserve"> still</w:t>
      </w:r>
      <w:r>
        <w:rPr>
          <w:rFonts w:eastAsiaTheme="minorEastAsia" w:hint="eastAsia"/>
          <w:lang w:eastAsia="zh-CN"/>
        </w:rPr>
        <w:t xml:space="preserve"> required to improve the framework, e.g</w:t>
      </w:r>
      <w:r w:rsidR="00866431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, </w:t>
      </w:r>
      <w:r w:rsidR="002A6D5F">
        <w:rPr>
          <w:rFonts w:eastAsiaTheme="minorEastAsia" w:hint="eastAsia"/>
          <w:lang w:eastAsia="zh-CN"/>
        </w:rPr>
        <w:t xml:space="preserve">finer </w:t>
      </w:r>
      <w:r w:rsidR="002A620B">
        <w:rPr>
          <w:rFonts w:eastAsiaTheme="minorEastAsia" w:hint="eastAsia"/>
          <w:lang w:eastAsia="zh-CN"/>
        </w:rPr>
        <w:t xml:space="preserve">categorization of </w:t>
      </w:r>
      <w:r>
        <w:rPr>
          <w:rFonts w:eastAsiaTheme="minorEastAsia" w:hint="eastAsia"/>
          <w:lang w:eastAsia="zh-CN"/>
        </w:rPr>
        <w:t>CA cases</w:t>
      </w:r>
      <w:r w:rsidR="003144E3">
        <w:rPr>
          <w:rFonts w:eastAsiaTheme="minorEastAsia" w:hint="eastAsia"/>
          <w:lang w:eastAsia="zh-CN"/>
        </w:rPr>
        <w:t xml:space="preserve"> into the </w:t>
      </w:r>
      <w:r w:rsidR="00F73970">
        <w:rPr>
          <w:rFonts w:eastAsiaTheme="minorEastAsia" w:hint="eastAsia"/>
          <w:lang w:eastAsia="zh-CN"/>
        </w:rPr>
        <w:t xml:space="preserve">at least </w:t>
      </w:r>
      <w:r w:rsidR="003144E3">
        <w:rPr>
          <w:rFonts w:eastAsiaTheme="minorEastAsia" w:hint="eastAsia"/>
          <w:lang w:eastAsia="zh-CN"/>
        </w:rPr>
        <w:t>following</w:t>
      </w:r>
      <w:r w:rsidR="00D62ED3">
        <w:rPr>
          <w:rFonts w:eastAsiaTheme="minorEastAsia" w:hint="eastAsia"/>
          <w:lang w:eastAsia="zh-CN"/>
        </w:rPr>
        <w:t xml:space="preserve"> possible</w:t>
      </w:r>
      <w:r w:rsidR="003144E3">
        <w:rPr>
          <w:rFonts w:eastAsiaTheme="minorEastAsia" w:hint="eastAsia"/>
          <w:lang w:eastAsia="zh-CN"/>
        </w:rPr>
        <w:t xml:space="preserve"> cases:</w:t>
      </w:r>
    </w:p>
    <w:p w:rsidR="00BA1081" w:rsidRDefault="00BA1081" w:rsidP="00D64CC9">
      <w:pPr>
        <w:pStyle w:val="a4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Intra-band contiguous</w:t>
      </w:r>
    </w:p>
    <w:p w:rsidR="003144E3" w:rsidRDefault="00BA1081" w:rsidP="00D64CC9">
      <w:pPr>
        <w:pStyle w:val="a4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ow band + high band</w:t>
      </w:r>
    </w:p>
    <w:p w:rsidR="00BA1081" w:rsidRDefault="00BA1081" w:rsidP="00D64CC9">
      <w:pPr>
        <w:pStyle w:val="a4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ow band + middle band</w:t>
      </w:r>
    </w:p>
    <w:p w:rsidR="00BA1081" w:rsidRDefault="00BA1081" w:rsidP="00D64CC9">
      <w:pPr>
        <w:pStyle w:val="a4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Middle band + high band</w:t>
      </w:r>
    </w:p>
    <w:p w:rsidR="00BA1081" w:rsidRPr="002661BC" w:rsidRDefault="00BA1081" w:rsidP="00D64CC9">
      <w:pPr>
        <w:pStyle w:val="a4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ow band + middle band + high band</w:t>
      </w:r>
    </w:p>
    <w:p w:rsidR="00722E75" w:rsidRPr="00377ACA" w:rsidRDefault="00377ACA" w:rsidP="001D01B9">
      <w:pPr>
        <w:pStyle w:val="a3"/>
        <w:jc w:val="both"/>
        <w:rPr>
          <w:rFonts w:ascii="Times New Roman" w:eastAsiaTheme="minorEastAsia" w:hAnsi="Times New Roman"/>
          <w:noProof w:val="0"/>
          <w:sz w:val="20"/>
          <w:lang w:val="en-GB" w:eastAsia="zh-CN"/>
        </w:rPr>
      </w:pPr>
      <w:r w:rsidRPr="00377ACA">
        <w:rPr>
          <w:rFonts w:ascii="Times New Roman" w:eastAsia="宋体" w:hAnsi="Times New Roman"/>
          <w:i/>
          <w:iCs/>
          <w:color w:val="000000"/>
          <w:sz w:val="20"/>
          <w:lang w:eastAsia="zh-CN"/>
        </w:rPr>
        <w:t>Observation</w:t>
      </w:r>
      <w:r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>2</w:t>
      </w:r>
      <w:r w:rsidRPr="00377ACA">
        <w:rPr>
          <w:rFonts w:ascii="Times New Roman" w:eastAsia="宋体" w:hAnsi="Times New Roman"/>
          <w:i/>
          <w:iCs/>
          <w:color w:val="000000"/>
          <w:sz w:val="20"/>
          <w:lang w:eastAsia="zh-CN"/>
        </w:rPr>
        <w:t>：</w:t>
      </w:r>
      <w:r w:rsidR="00B56A5A">
        <w:rPr>
          <w:rFonts w:ascii="Times New Roman" w:eastAsia="宋体" w:hAnsi="Times New Roman"/>
          <w:i/>
          <w:iCs/>
          <w:color w:val="000000"/>
          <w:sz w:val="20"/>
          <w:lang w:eastAsia="zh-CN"/>
        </w:rPr>
        <w:t xml:space="preserve">More </w:t>
      </w:r>
      <w:r w:rsidR="00B56A5A"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>efforts are required to improve the fram</w:t>
      </w:r>
      <w:r w:rsidR="00ED2139"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>ework, e.g</w:t>
      </w:r>
      <w:r w:rsidR="001C2CFB"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>.</w:t>
      </w:r>
      <w:r w:rsidR="00ED2139"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 xml:space="preserve">, </w:t>
      </w:r>
      <w:r w:rsidR="00E52D51" w:rsidRPr="00E52D51">
        <w:rPr>
          <w:rFonts w:ascii="Times New Roman" w:eastAsia="宋体" w:hAnsi="Times New Roman"/>
          <w:i/>
          <w:iCs/>
          <w:color w:val="000000"/>
          <w:sz w:val="20"/>
          <w:lang w:eastAsia="zh-CN"/>
        </w:rPr>
        <w:t xml:space="preserve">finer </w:t>
      </w:r>
      <w:r w:rsidR="009C3BB7" w:rsidRPr="009C3BB7">
        <w:rPr>
          <w:rFonts w:ascii="Times New Roman" w:eastAsia="宋体" w:hAnsi="Times New Roman"/>
          <w:i/>
          <w:iCs/>
          <w:color w:val="000000"/>
          <w:sz w:val="20"/>
          <w:lang w:eastAsia="zh-CN"/>
        </w:rPr>
        <w:t>categorization of</w:t>
      </w:r>
      <w:r w:rsidR="00EB79CE"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 xml:space="preserve"> C</w:t>
      </w:r>
      <w:r w:rsidR="00ED2139">
        <w:rPr>
          <w:rFonts w:ascii="Times New Roman" w:eastAsia="宋体" w:hAnsi="Times New Roman" w:hint="eastAsia"/>
          <w:i/>
          <w:iCs/>
          <w:color w:val="000000"/>
          <w:sz w:val="20"/>
          <w:lang w:eastAsia="zh-CN"/>
        </w:rPr>
        <w:t>A cases</w:t>
      </w:r>
    </w:p>
    <w:p w:rsidR="00B47428" w:rsidRDefault="00B47428" w:rsidP="001D01B9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B56A5A" w:rsidRDefault="00B56A5A" w:rsidP="007036A3">
      <w:pPr>
        <w:pStyle w:val="a3"/>
        <w:ind w:left="-567" w:firstLine="567"/>
        <w:jc w:val="both"/>
        <w:rPr>
          <w:rFonts w:ascii="Times New Roman" w:eastAsiaTheme="minorEastAsia" w:hAnsi="Times New Roman"/>
          <w:b w:val="0"/>
          <w:noProof w:val="0"/>
          <w:sz w:val="20"/>
          <w:lang w:val="en-GB" w:eastAsia="zh-CN"/>
        </w:rPr>
      </w:pPr>
      <w:r w:rsidRPr="00B56A5A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With 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these observati</w:t>
      </w:r>
      <w:r w:rsidR="009F270F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ons, we see more time is</w:t>
      </w:r>
      <w:r w:rsidR="00A83102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required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to complete this WI. </w:t>
      </w:r>
      <w:r w:rsidR="00E66F59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So</w:t>
      </w:r>
      <w:r w:rsidR="00EB79CE"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we support the proposal from </w:t>
      </w:r>
    </w:p>
    <w:p w:rsidR="00722E75" w:rsidRPr="00B56A5A" w:rsidRDefault="00B56A5A" w:rsidP="007036A3">
      <w:pPr>
        <w:pStyle w:val="a3"/>
        <w:ind w:left="-567" w:firstLine="567"/>
        <w:jc w:val="both"/>
        <w:rPr>
          <w:rFonts w:ascii="Times New Roman" w:eastAsiaTheme="minorEastAsia" w:hAnsi="Times New Roman"/>
          <w:b w:val="0"/>
          <w:noProof w:val="0"/>
          <w:sz w:val="20"/>
          <w:lang w:val="en-GB" w:eastAsia="zh-CN"/>
        </w:rPr>
      </w:pPr>
      <w:proofErr w:type="gramStart"/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>rapporteurs</w:t>
      </w:r>
      <w:proofErr w:type="gramEnd"/>
      <w:r>
        <w:rPr>
          <w:rFonts w:ascii="Times New Roman" w:eastAsiaTheme="minorEastAsia" w:hAnsi="Times New Roman" w:hint="eastAsia"/>
          <w:b w:val="0"/>
          <w:noProof w:val="0"/>
          <w:sz w:val="20"/>
          <w:lang w:val="en-GB" w:eastAsia="zh-CN"/>
        </w:rPr>
        <w:t xml:space="preserve"> [14] that this WI shall be extended for 3 months. </w:t>
      </w:r>
    </w:p>
    <w:p w:rsidR="007036A3" w:rsidRDefault="007036A3" w:rsidP="007036A3">
      <w:pPr>
        <w:pStyle w:val="a3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</w:p>
    <w:p w:rsidR="00CD539D" w:rsidRDefault="00D5668D" w:rsidP="00CD539D">
      <w:pPr>
        <w:pStyle w:val="1"/>
        <w:jc w:val="both"/>
      </w:pPr>
      <w:r>
        <w:t>3</w:t>
      </w:r>
      <w:r w:rsidR="00CD539D">
        <w:tab/>
      </w:r>
      <w:r w:rsidR="00BF65A6">
        <w:t>Proposal</w:t>
      </w:r>
    </w:p>
    <w:p w:rsidR="00875ED1" w:rsidRPr="00A83102" w:rsidRDefault="00A83102" w:rsidP="001A004F">
      <w:pPr>
        <w:jc w:val="both"/>
        <w:rPr>
          <w:b/>
          <w:szCs w:val="22"/>
        </w:rPr>
      </w:pPr>
      <w:r>
        <w:rPr>
          <w:rFonts w:eastAsia="宋体" w:hint="eastAsia"/>
          <w:b/>
          <w:i/>
          <w:iCs/>
          <w:color w:val="000000"/>
          <w:lang w:eastAsia="zh-CN"/>
        </w:rPr>
        <w:t>Proposal</w:t>
      </w:r>
      <w:r w:rsidRPr="00A83102">
        <w:rPr>
          <w:rFonts w:eastAsia="宋体"/>
          <w:b/>
          <w:i/>
          <w:iCs/>
          <w:color w:val="000000"/>
          <w:lang w:eastAsia="zh-CN"/>
        </w:rPr>
        <w:t>：</w:t>
      </w:r>
      <w:r w:rsidR="001C2CFB">
        <w:rPr>
          <w:rFonts w:eastAsia="宋体" w:hint="eastAsia"/>
          <w:b/>
          <w:i/>
          <w:iCs/>
          <w:color w:val="000000"/>
          <w:lang w:eastAsia="zh-CN"/>
        </w:rPr>
        <w:t xml:space="preserve">Improvement of the framework </w:t>
      </w:r>
      <w:r w:rsidR="001C2CFB">
        <w:rPr>
          <w:rFonts w:eastAsia="宋体"/>
          <w:b/>
          <w:i/>
          <w:iCs/>
          <w:color w:val="000000"/>
          <w:lang w:eastAsia="zh-CN"/>
        </w:rPr>
        <w:t>e.g.</w:t>
      </w:r>
      <w:r w:rsidR="001C2CFB">
        <w:rPr>
          <w:rFonts w:eastAsia="宋体" w:hint="eastAsia"/>
          <w:b/>
          <w:i/>
          <w:iCs/>
          <w:color w:val="000000"/>
          <w:lang w:eastAsia="zh-CN"/>
        </w:rPr>
        <w:t xml:space="preserve"> </w:t>
      </w:r>
      <w:r w:rsidR="005E351F" w:rsidRPr="005E351F">
        <w:rPr>
          <w:rFonts w:eastAsia="宋体"/>
          <w:b/>
          <w:i/>
          <w:iCs/>
          <w:color w:val="000000"/>
          <w:lang w:eastAsia="zh-CN"/>
        </w:rPr>
        <w:t xml:space="preserve">finer </w:t>
      </w:r>
      <w:r w:rsidR="001C2CFB" w:rsidRPr="001C2CFB">
        <w:rPr>
          <w:rFonts w:eastAsia="宋体"/>
          <w:b/>
          <w:i/>
          <w:iCs/>
          <w:color w:val="000000"/>
          <w:lang w:eastAsia="zh-CN"/>
        </w:rPr>
        <w:t>categorization of CA cases</w:t>
      </w:r>
      <w:r w:rsidR="001C2CFB">
        <w:rPr>
          <w:rFonts w:eastAsia="宋体" w:hint="eastAsia"/>
          <w:b/>
          <w:i/>
          <w:iCs/>
          <w:color w:val="000000"/>
          <w:lang w:eastAsia="zh-CN"/>
        </w:rPr>
        <w:t xml:space="preserve"> should be targeted </w:t>
      </w:r>
      <w:r w:rsidR="00CF0609">
        <w:rPr>
          <w:rFonts w:eastAsia="宋体" w:hint="eastAsia"/>
          <w:b/>
          <w:i/>
          <w:iCs/>
          <w:color w:val="000000"/>
          <w:lang w:eastAsia="zh-CN"/>
        </w:rPr>
        <w:t xml:space="preserve">for </w:t>
      </w:r>
      <w:r w:rsidR="00D561AB">
        <w:rPr>
          <w:rFonts w:eastAsia="宋体" w:hint="eastAsia"/>
          <w:b/>
          <w:i/>
          <w:iCs/>
          <w:color w:val="000000"/>
          <w:lang w:eastAsia="zh-CN"/>
        </w:rPr>
        <w:t xml:space="preserve">next </w:t>
      </w:r>
      <w:r w:rsidR="00CF0609">
        <w:rPr>
          <w:rFonts w:eastAsia="宋体" w:hint="eastAsia"/>
          <w:b/>
          <w:i/>
          <w:iCs/>
          <w:color w:val="000000"/>
          <w:lang w:eastAsia="zh-CN"/>
        </w:rPr>
        <w:t>3 months</w:t>
      </w:r>
      <w:r w:rsidR="004C1924">
        <w:rPr>
          <w:rFonts w:eastAsia="宋体" w:hint="eastAsia"/>
          <w:b/>
          <w:i/>
          <w:iCs/>
          <w:color w:val="000000"/>
          <w:lang w:eastAsia="zh-CN"/>
        </w:rPr>
        <w:t>.</w:t>
      </w:r>
      <w:bookmarkStart w:id="0" w:name="_GoBack"/>
      <w:bookmarkEnd w:id="0"/>
    </w:p>
    <w:p w:rsidR="00BF65A6" w:rsidRPr="0075522F" w:rsidRDefault="00D5668D" w:rsidP="00BF65A6">
      <w:pPr>
        <w:pStyle w:val="1"/>
        <w:rPr>
          <w:lang w:val="en-US"/>
        </w:rPr>
      </w:pPr>
      <w:r>
        <w:rPr>
          <w:lang w:val="en-US"/>
        </w:rPr>
        <w:lastRenderedPageBreak/>
        <w:t>4</w:t>
      </w:r>
      <w:r w:rsidR="002102B9" w:rsidRPr="0075522F">
        <w:rPr>
          <w:lang w:val="en-US"/>
        </w:rPr>
        <w:tab/>
        <w:t>References</w:t>
      </w:r>
      <w:r w:rsidR="00BF65A6" w:rsidRPr="0075522F">
        <w:rPr>
          <w:rFonts w:ascii="Times" w:eastAsia="Malgun Gothic" w:hAnsi="Times"/>
          <w:b/>
          <w:sz w:val="20"/>
          <w:lang w:val="en-US"/>
        </w:rPr>
        <w:tab/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1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R4-167348</w:t>
      </w:r>
      <w:r w:rsidRPr="00FC4447">
        <w:rPr>
          <w:rFonts w:eastAsia="MS Mincho"/>
          <w:lang w:eastAsia="en-US"/>
        </w:rPr>
        <w:tab/>
        <w:t>BHH test results for LTE, Verizon UK Ltd.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2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R4-167737</w:t>
      </w:r>
      <w:r w:rsidRPr="00FC4447">
        <w:rPr>
          <w:rFonts w:eastAsia="MS Mincho"/>
          <w:lang w:eastAsia="en-US"/>
        </w:rPr>
        <w:tab/>
        <w:t>Measured TRP/TRS results for some Sony phones, Sony Mobile Communications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3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R4-167739</w:t>
      </w:r>
      <w:r w:rsidRPr="00FC4447">
        <w:rPr>
          <w:rFonts w:eastAsia="MS Mincho"/>
          <w:lang w:eastAsia="en-US"/>
        </w:rPr>
        <w:tab/>
        <w:t>AAU measured right phantom hand LTE TRS, Sony Mobile Communications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4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R4-167402</w:t>
      </w:r>
      <w:r w:rsidRPr="00FC4447">
        <w:rPr>
          <w:rFonts w:eastAsia="MS Mincho"/>
          <w:lang w:eastAsia="en-US"/>
        </w:rPr>
        <w:tab/>
        <w:t>LTE OTA Measurement results of BHH TRP/TRS, OPPO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5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R4-168097</w:t>
      </w:r>
      <w:r w:rsidRPr="00FC4447">
        <w:rPr>
          <w:rFonts w:eastAsia="MS Mincho"/>
          <w:lang w:eastAsia="en-US"/>
        </w:rPr>
        <w:tab/>
        <w:t xml:space="preserve">TRP &amp; TRS data for LTE </w:t>
      </w:r>
      <w:proofErr w:type="spellStart"/>
      <w:r w:rsidRPr="00FC4447">
        <w:rPr>
          <w:rFonts w:eastAsia="MS Mincho"/>
          <w:lang w:eastAsia="en-US"/>
        </w:rPr>
        <w:t>handphantom</w:t>
      </w:r>
      <w:proofErr w:type="spellEnd"/>
      <w:r w:rsidRPr="00FC4447">
        <w:rPr>
          <w:rFonts w:eastAsia="MS Mincho"/>
          <w:lang w:eastAsia="en-US"/>
        </w:rPr>
        <w:t>, Qualcomm Incorporated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6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R4-168867</w:t>
      </w:r>
      <w:r w:rsidRPr="00FC4447">
        <w:rPr>
          <w:rFonts w:eastAsia="MS Mincho"/>
          <w:lang w:eastAsia="en-US"/>
        </w:rPr>
        <w:tab/>
        <w:t>Additional measurement results of BHH LTETRP/TRS, NTT DOCOMO INC.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7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R4-1609802</w:t>
      </w:r>
      <w:r w:rsidRPr="00FC4447">
        <w:rPr>
          <w:rFonts w:eastAsia="MS Mincho"/>
          <w:lang w:eastAsia="en-US"/>
        </w:rPr>
        <w:tab/>
        <w:t>Measurement results of BHH and tablet TRP/TRS for Band 21, NTT DOCOMO INC.</w:t>
      </w:r>
    </w:p>
    <w:p w:rsidR="00FC4447" w:rsidRP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8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R4-1610277</w:t>
      </w:r>
      <w:r w:rsidRPr="00FC4447">
        <w:rPr>
          <w:rFonts w:eastAsia="MS Mincho"/>
          <w:lang w:eastAsia="en-US"/>
        </w:rPr>
        <w:tab/>
        <w:t>LTE smartphone TRP and TRS measurements for Bands 3, 7 and 20, ORANGE</w:t>
      </w:r>
    </w:p>
    <w:p w:rsidR="00FC4447" w:rsidRDefault="00FC4447" w:rsidP="00FC444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Theme="minorEastAsia"/>
          <w:lang w:eastAsia="zh-CN"/>
        </w:rPr>
      </w:pPr>
      <w:r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9</w:t>
      </w:r>
      <w:r w:rsidRPr="00FC4447">
        <w:rPr>
          <w:rFonts w:eastAsia="MS Mincho"/>
          <w:lang w:eastAsia="en-US"/>
        </w:rPr>
        <w:t>]</w:t>
      </w:r>
      <w:r w:rsidRPr="00FC4447">
        <w:rPr>
          <w:rFonts w:eastAsia="MS Mincho"/>
          <w:lang w:eastAsia="en-US"/>
        </w:rPr>
        <w:tab/>
        <w:t>R4-1610513</w:t>
      </w:r>
      <w:r w:rsidRPr="00FC4447">
        <w:rPr>
          <w:rFonts w:eastAsia="MS Mincho"/>
          <w:lang w:eastAsia="en-US"/>
        </w:rPr>
        <w:tab/>
        <w:t>LTE handset TRP/TRS measurements, Intel Corporation</w:t>
      </w:r>
    </w:p>
    <w:p w:rsidR="00454D74" w:rsidRPr="00454D74" w:rsidRDefault="00454D74" w:rsidP="00454D74">
      <w:pPr>
        <w:tabs>
          <w:tab w:val="left" w:pos="567"/>
        </w:tabs>
        <w:overflowPunct/>
        <w:autoSpaceDE/>
        <w:autoSpaceDN/>
        <w:snapToGrid w:val="0"/>
        <w:spacing w:after="0"/>
        <w:ind w:left="1701" w:hanging="1701"/>
        <w:textAlignment w:val="auto"/>
        <w:rPr>
          <w:rFonts w:eastAsia="MS Mincho"/>
          <w:lang w:eastAsia="en-US"/>
        </w:rPr>
      </w:pPr>
      <w:r w:rsidRPr="00454D74">
        <w:rPr>
          <w:rFonts w:eastAsia="MS Mincho"/>
          <w:lang w:eastAsia="en-US"/>
        </w:rPr>
        <w:t>[</w:t>
      </w:r>
      <w:r>
        <w:rPr>
          <w:rFonts w:eastAsiaTheme="minorEastAsia" w:hint="eastAsia"/>
          <w:lang w:eastAsia="zh-CN"/>
        </w:rPr>
        <w:t>10</w:t>
      </w:r>
      <w:r w:rsidRPr="00454D74">
        <w:rPr>
          <w:rFonts w:eastAsia="MS Mincho"/>
          <w:lang w:eastAsia="en-US"/>
        </w:rPr>
        <w:t>]</w:t>
      </w:r>
      <w:r w:rsidRPr="00454D74">
        <w:rPr>
          <w:rFonts w:eastAsia="MS Mincho"/>
          <w:lang w:eastAsia="en-US"/>
        </w:rPr>
        <w:tab/>
        <w:t>R4-168312</w:t>
      </w:r>
      <w:r w:rsidRPr="00454D74">
        <w:rPr>
          <w:rFonts w:eastAsia="MS Mincho"/>
          <w:lang w:eastAsia="en-US"/>
        </w:rPr>
        <w:tab/>
      </w:r>
      <w:r w:rsidR="007D4D75">
        <w:rPr>
          <w:rFonts w:eastAsiaTheme="minorEastAsia" w:hint="eastAsia"/>
          <w:lang w:eastAsia="zh-CN"/>
        </w:rPr>
        <w:tab/>
      </w:r>
      <w:r w:rsidRPr="00454D74">
        <w:rPr>
          <w:rFonts w:eastAsia="MS Mincho"/>
          <w:lang w:eastAsia="en-US"/>
        </w:rPr>
        <w:t xml:space="preserve">Discussion on PDA Hand/Wide Hand impacts on LTE UE TRP and TRS requirements, OPPO, CATR, CMCC, China Telecom, </w:t>
      </w:r>
      <w:proofErr w:type="spellStart"/>
      <w:r w:rsidRPr="00454D74">
        <w:rPr>
          <w:rFonts w:eastAsia="MS Mincho"/>
          <w:lang w:eastAsia="en-US"/>
        </w:rPr>
        <w:t>Xiaomi</w:t>
      </w:r>
      <w:proofErr w:type="spellEnd"/>
      <w:r w:rsidRPr="00454D74">
        <w:rPr>
          <w:rFonts w:eastAsia="MS Mincho"/>
          <w:lang w:eastAsia="en-US"/>
        </w:rPr>
        <w:t xml:space="preserve">, </w:t>
      </w:r>
      <w:proofErr w:type="spellStart"/>
      <w:r w:rsidRPr="00454D74">
        <w:rPr>
          <w:rFonts w:eastAsia="MS Mincho"/>
          <w:lang w:eastAsia="en-US"/>
        </w:rPr>
        <w:t>Coolpad</w:t>
      </w:r>
      <w:proofErr w:type="spellEnd"/>
      <w:r w:rsidRPr="00454D74">
        <w:rPr>
          <w:rFonts w:eastAsia="MS Mincho"/>
          <w:lang w:eastAsia="en-US"/>
        </w:rPr>
        <w:t xml:space="preserve">, Vivo, </w:t>
      </w:r>
      <w:proofErr w:type="spellStart"/>
      <w:r w:rsidRPr="00454D74">
        <w:rPr>
          <w:rFonts w:eastAsia="MS Mincho"/>
          <w:lang w:eastAsia="en-US"/>
        </w:rPr>
        <w:t>MediaTek</w:t>
      </w:r>
      <w:proofErr w:type="spellEnd"/>
      <w:r w:rsidRPr="00454D74">
        <w:rPr>
          <w:rFonts w:eastAsia="MS Mincho"/>
          <w:lang w:eastAsia="en-US"/>
        </w:rPr>
        <w:t>, Qualcomm, ZTE, Intel.</w:t>
      </w:r>
    </w:p>
    <w:p w:rsidR="00454D74" w:rsidRDefault="00454D74" w:rsidP="00454D7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Theme="minorEastAsia"/>
          <w:lang w:eastAsia="zh-CN"/>
        </w:rPr>
      </w:pPr>
      <w:r>
        <w:rPr>
          <w:rFonts w:eastAsia="MS Mincho"/>
          <w:lang w:eastAsia="en-US"/>
        </w:rPr>
        <w:t>[1</w:t>
      </w:r>
      <w:r>
        <w:rPr>
          <w:rFonts w:eastAsiaTheme="minorEastAsia" w:hint="eastAsia"/>
          <w:lang w:eastAsia="zh-CN"/>
        </w:rPr>
        <w:t>1</w:t>
      </w:r>
      <w:r w:rsidRPr="00454D74">
        <w:rPr>
          <w:rFonts w:eastAsia="MS Mincho"/>
          <w:lang w:eastAsia="en-US"/>
        </w:rPr>
        <w:t>]</w:t>
      </w:r>
      <w:r w:rsidRPr="00454D74">
        <w:rPr>
          <w:rFonts w:eastAsia="MS Mincho"/>
          <w:lang w:eastAsia="en-US"/>
        </w:rPr>
        <w:tab/>
        <w:t>R4-1610781</w:t>
      </w:r>
      <w:r w:rsidRPr="00454D74">
        <w:rPr>
          <w:rFonts w:eastAsia="MS Mincho"/>
          <w:lang w:eastAsia="en-US"/>
        </w:rPr>
        <w:tab/>
        <w:t xml:space="preserve">WF on LTE TRP and TRS framework improvement, OPPO, Motorola mobility, </w:t>
      </w:r>
      <w:proofErr w:type="spellStart"/>
      <w:r w:rsidRPr="00454D74">
        <w:rPr>
          <w:rFonts w:eastAsia="MS Mincho"/>
          <w:lang w:eastAsia="en-US"/>
        </w:rPr>
        <w:t>Xiaomi</w:t>
      </w:r>
      <w:proofErr w:type="spellEnd"/>
      <w:r w:rsidRPr="00454D74">
        <w:rPr>
          <w:rFonts w:eastAsia="MS Mincho"/>
          <w:lang w:eastAsia="en-US"/>
        </w:rPr>
        <w:t xml:space="preserve">, Vivo, </w:t>
      </w:r>
      <w:proofErr w:type="spellStart"/>
      <w:r w:rsidRPr="00454D74">
        <w:rPr>
          <w:rFonts w:eastAsia="MS Mincho"/>
          <w:lang w:eastAsia="en-US"/>
        </w:rPr>
        <w:t>Coolpad</w:t>
      </w:r>
      <w:proofErr w:type="spellEnd"/>
      <w:r w:rsidRPr="00454D74">
        <w:rPr>
          <w:rFonts w:eastAsia="MS Mincho"/>
          <w:lang w:eastAsia="en-US"/>
        </w:rPr>
        <w:t>, CATR</w:t>
      </w:r>
    </w:p>
    <w:p w:rsidR="005805AE" w:rsidRDefault="005805AE" w:rsidP="005805A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Theme="minorEastAsia"/>
          <w:lang w:eastAsia="zh-CN"/>
        </w:rPr>
      </w:pPr>
      <w:r w:rsidRPr="005805AE">
        <w:rPr>
          <w:rFonts w:eastAsia="MS Mincho"/>
          <w:lang w:eastAsia="en-US"/>
        </w:rPr>
        <w:t>[1</w:t>
      </w:r>
      <w:r w:rsidRPr="005805AE">
        <w:rPr>
          <w:rFonts w:eastAsiaTheme="minorEastAsia" w:hint="eastAsia"/>
          <w:lang w:eastAsia="zh-CN"/>
        </w:rPr>
        <w:t>2</w:t>
      </w:r>
      <w:r w:rsidRPr="005805AE">
        <w:rPr>
          <w:rFonts w:eastAsia="MS Mincho"/>
          <w:lang w:eastAsia="en-US"/>
        </w:rPr>
        <w:t>]</w:t>
      </w:r>
      <w:r w:rsidRPr="005805AE">
        <w:rPr>
          <w:rFonts w:eastAsia="MS Mincho"/>
          <w:lang w:eastAsia="en-US"/>
        </w:rPr>
        <w:tab/>
        <w:t>R4-1610780</w:t>
      </w:r>
      <w:r w:rsidRPr="005805AE">
        <w:rPr>
          <w:rFonts w:eastAsia="MS Mincho"/>
          <w:lang w:eastAsia="en-US"/>
        </w:rPr>
        <w:tab/>
        <w:t xml:space="preserve">LTE TRP and TRS BHH measurement results summary for B1, B3, B7, B20, Vodafone Group </w:t>
      </w:r>
      <w:proofErr w:type="spellStart"/>
      <w:r w:rsidRPr="005805AE">
        <w:rPr>
          <w:rFonts w:eastAsia="MS Mincho"/>
          <w:lang w:eastAsia="en-US"/>
        </w:rPr>
        <w:t>Plc</w:t>
      </w:r>
      <w:proofErr w:type="spellEnd"/>
      <w:r w:rsidRPr="005805AE">
        <w:rPr>
          <w:rFonts w:eastAsia="MS Mincho"/>
          <w:lang w:eastAsia="en-US"/>
        </w:rPr>
        <w:t>, Telecom Italia</w:t>
      </w:r>
    </w:p>
    <w:p w:rsidR="009D4B8A" w:rsidRPr="009D4B8A" w:rsidRDefault="009D4B8A" w:rsidP="005805A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[13]    </w:t>
      </w:r>
      <w:r w:rsidRPr="009D4B8A">
        <w:rPr>
          <w:rFonts w:eastAsia="宋体"/>
          <w:iCs/>
          <w:color w:val="000000"/>
          <w:lang w:eastAsia="zh-CN"/>
        </w:rPr>
        <w:t>R4-167201</w:t>
      </w:r>
      <w:r w:rsidR="007D4D75">
        <w:rPr>
          <w:rFonts w:eastAsia="宋体" w:hint="eastAsia"/>
          <w:iCs/>
          <w:color w:val="000000"/>
          <w:lang w:eastAsia="zh-CN"/>
        </w:rPr>
        <w:tab/>
      </w:r>
      <w:r w:rsidRPr="009D4B8A">
        <w:rPr>
          <w:rFonts w:eastAsia="宋体"/>
          <w:iCs/>
          <w:color w:val="000000"/>
          <w:lang w:eastAsia="zh-CN"/>
        </w:rPr>
        <w:t>Way forward on LTE TRP TRS framework improvement and work plan</w:t>
      </w:r>
    </w:p>
    <w:p w:rsidR="005805AE" w:rsidRDefault="00964F8F" w:rsidP="00454D7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[14]    RP-16</w:t>
      </w:r>
      <w:r w:rsidR="00D71811">
        <w:rPr>
          <w:rFonts w:eastAsiaTheme="minorEastAsia" w:hint="eastAsia"/>
          <w:lang w:eastAsia="zh-CN"/>
        </w:rPr>
        <w:t>2060</w:t>
      </w:r>
      <w:r w:rsidR="007D4D75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Status Report for </w:t>
      </w:r>
      <w:r w:rsidRPr="00964F8F">
        <w:t>LTE UE TRP and TRS and UTRA Hand Phantom related UE TRP and TRS Requirements</w:t>
      </w:r>
    </w:p>
    <w:p w:rsidR="007D4D75" w:rsidRPr="007D4D75" w:rsidRDefault="007D4D75" w:rsidP="00454D7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[15]</w:t>
      </w:r>
      <w:r>
        <w:rPr>
          <w:rFonts w:eastAsiaTheme="minorEastAsia" w:hint="eastAsia"/>
          <w:lang w:eastAsia="zh-CN"/>
        </w:rPr>
        <w:tab/>
      </w:r>
      <w:r w:rsidRPr="007D4D75">
        <w:rPr>
          <w:rFonts w:eastAsiaTheme="minorEastAsia"/>
          <w:lang w:eastAsia="zh-CN"/>
        </w:rPr>
        <w:t>RP-161323</w:t>
      </w:r>
      <w:r w:rsidRPr="007D4D75">
        <w:rPr>
          <w:rFonts w:eastAsiaTheme="minorEastAsia"/>
          <w:lang w:eastAsia="zh-CN"/>
        </w:rPr>
        <w:tab/>
        <w:t>Revised WID: LTE UE TRP and TRS and UTRA Hand Phantom related UE TRP and TRS Requirements</w:t>
      </w:r>
    </w:p>
    <w:p w:rsidR="00846BAF" w:rsidRPr="00FC4447" w:rsidRDefault="00846BAF" w:rsidP="00846BAF">
      <w:pPr>
        <w:jc w:val="both"/>
      </w:pPr>
    </w:p>
    <w:p w:rsidR="00846BAF" w:rsidRDefault="00846BAF" w:rsidP="00846BAF">
      <w:pPr>
        <w:jc w:val="both"/>
        <w:rPr>
          <w:lang w:val="en-US"/>
        </w:rPr>
      </w:pPr>
    </w:p>
    <w:p w:rsidR="00846BAF" w:rsidRPr="00BF65A6" w:rsidRDefault="00846BAF" w:rsidP="00BF65A6">
      <w:pPr>
        <w:jc w:val="both"/>
        <w:rPr>
          <w:szCs w:val="22"/>
          <w:lang w:val="en-US"/>
        </w:rPr>
      </w:pPr>
    </w:p>
    <w:p w:rsidR="00BF65A6" w:rsidRPr="00BF65A6" w:rsidRDefault="00BF65A6" w:rsidP="00705D6F">
      <w:pPr>
        <w:jc w:val="both"/>
        <w:rPr>
          <w:szCs w:val="22"/>
          <w:lang w:val="en-US"/>
        </w:rPr>
      </w:pPr>
    </w:p>
    <w:sectPr w:rsidR="00BF65A6" w:rsidRPr="00BF65A6" w:rsidSect="007036A3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42" w:rsidRDefault="00BB2A42" w:rsidP="004F5952">
      <w:pPr>
        <w:spacing w:after="0"/>
      </w:pPr>
      <w:r>
        <w:separator/>
      </w:r>
    </w:p>
  </w:endnote>
  <w:endnote w:type="continuationSeparator" w:id="0">
    <w:p w:rsidR="00BB2A42" w:rsidRDefault="00BB2A42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42" w:rsidRDefault="00BB2A42" w:rsidP="004F5952">
      <w:pPr>
        <w:spacing w:after="0"/>
      </w:pPr>
      <w:r>
        <w:separator/>
      </w:r>
    </w:p>
  </w:footnote>
  <w:footnote w:type="continuationSeparator" w:id="0">
    <w:p w:rsidR="00BB2A42" w:rsidRDefault="00BB2A42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92"/>
    <w:multiLevelType w:val="hybridMultilevel"/>
    <w:tmpl w:val="588458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8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13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16AD5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06DC6"/>
    <w:rsid w:val="0011629F"/>
    <w:rsid w:val="00152037"/>
    <w:rsid w:val="00155874"/>
    <w:rsid w:val="001624D9"/>
    <w:rsid w:val="0017649B"/>
    <w:rsid w:val="00181FB2"/>
    <w:rsid w:val="001820E1"/>
    <w:rsid w:val="00190496"/>
    <w:rsid w:val="00191E5F"/>
    <w:rsid w:val="001A004F"/>
    <w:rsid w:val="001A733D"/>
    <w:rsid w:val="001B1B6D"/>
    <w:rsid w:val="001C2CFB"/>
    <w:rsid w:val="001C4383"/>
    <w:rsid w:val="001D01B9"/>
    <w:rsid w:val="001D3D2B"/>
    <w:rsid w:val="001E427A"/>
    <w:rsid w:val="001E5CBE"/>
    <w:rsid w:val="002102B9"/>
    <w:rsid w:val="0021262D"/>
    <w:rsid w:val="0022081F"/>
    <w:rsid w:val="0024232C"/>
    <w:rsid w:val="002440C0"/>
    <w:rsid w:val="00254450"/>
    <w:rsid w:val="002661BC"/>
    <w:rsid w:val="0027248F"/>
    <w:rsid w:val="00294454"/>
    <w:rsid w:val="0029700D"/>
    <w:rsid w:val="002A526B"/>
    <w:rsid w:val="002A58A2"/>
    <w:rsid w:val="002A620B"/>
    <w:rsid w:val="002A65B9"/>
    <w:rsid w:val="002A6D5F"/>
    <w:rsid w:val="002B5301"/>
    <w:rsid w:val="002C1A42"/>
    <w:rsid w:val="002D2D2C"/>
    <w:rsid w:val="003015DE"/>
    <w:rsid w:val="003144E3"/>
    <w:rsid w:val="0034755F"/>
    <w:rsid w:val="0035672D"/>
    <w:rsid w:val="00376C4A"/>
    <w:rsid w:val="00377ACA"/>
    <w:rsid w:val="003A738E"/>
    <w:rsid w:val="003B3684"/>
    <w:rsid w:val="003B635B"/>
    <w:rsid w:val="003C0E5F"/>
    <w:rsid w:val="003C0EA3"/>
    <w:rsid w:val="003F3B33"/>
    <w:rsid w:val="003F44D0"/>
    <w:rsid w:val="00445E08"/>
    <w:rsid w:val="00450912"/>
    <w:rsid w:val="004522C5"/>
    <w:rsid w:val="00454D74"/>
    <w:rsid w:val="004657DB"/>
    <w:rsid w:val="00480313"/>
    <w:rsid w:val="00491DBD"/>
    <w:rsid w:val="00495AC8"/>
    <w:rsid w:val="004960FD"/>
    <w:rsid w:val="004A756A"/>
    <w:rsid w:val="004B07E8"/>
    <w:rsid w:val="004C0BA7"/>
    <w:rsid w:val="004C1924"/>
    <w:rsid w:val="004C7663"/>
    <w:rsid w:val="004D434D"/>
    <w:rsid w:val="004E6477"/>
    <w:rsid w:val="004E681D"/>
    <w:rsid w:val="004F2387"/>
    <w:rsid w:val="004F4421"/>
    <w:rsid w:val="004F5952"/>
    <w:rsid w:val="005029D5"/>
    <w:rsid w:val="00504FC8"/>
    <w:rsid w:val="00515D61"/>
    <w:rsid w:val="00520D18"/>
    <w:rsid w:val="0052443D"/>
    <w:rsid w:val="00530F6B"/>
    <w:rsid w:val="00556578"/>
    <w:rsid w:val="00564FD1"/>
    <w:rsid w:val="005805AE"/>
    <w:rsid w:val="005A082D"/>
    <w:rsid w:val="005E0076"/>
    <w:rsid w:val="005E12CF"/>
    <w:rsid w:val="005E32DE"/>
    <w:rsid w:val="005E351F"/>
    <w:rsid w:val="005E3735"/>
    <w:rsid w:val="005E5D7C"/>
    <w:rsid w:val="006022D8"/>
    <w:rsid w:val="0060598B"/>
    <w:rsid w:val="00626780"/>
    <w:rsid w:val="00643273"/>
    <w:rsid w:val="00651673"/>
    <w:rsid w:val="00654C3A"/>
    <w:rsid w:val="00655BDC"/>
    <w:rsid w:val="00677A11"/>
    <w:rsid w:val="00693727"/>
    <w:rsid w:val="006D0F26"/>
    <w:rsid w:val="006D665F"/>
    <w:rsid w:val="006D7105"/>
    <w:rsid w:val="006D7AF2"/>
    <w:rsid w:val="006D7BB2"/>
    <w:rsid w:val="006E2AD1"/>
    <w:rsid w:val="006F3A99"/>
    <w:rsid w:val="007036A3"/>
    <w:rsid w:val="00705D6F"/>
    <w:rsid w:val="0070685A"/>
    <w:rsid w:val="00722E75"/>
    <w:rsid w:val="00732A91"/>
    <w:rsid w:val="007406E7"/>
    <w:rsid w:val="00740976"/>
    <w:rsid w:val="0075522F"/>
    <w:rsid w:val="007568B4"/>
    <w:rsid w:val="00760D02"/>
    <w:rsid w:val="007638DC"/>
    <w:rsid w:val="00776B37"/>
    <w:rsid w:val="00777789"/>
    <w:rsid w:val="0078422F"/>
    <w:rsid w:val="00791A8E"/>
    <w:rsid w:val="00797EAF"/>
    <w:rsid w:val="007A3F06"/>
    <w:rsid w:val="007D4BA7"/>
    <w:rsid w:val="007D4D75"/>
    <w:rsid w:val="007D4F0E"/>
    <w:rsid w:val="007D51E5"/>
    <w:rsid w:val="007E1A58"/>
    <w:rsid w:val="007F4C8E"/>
    <w:rsid w:val="00807FDD"/>
    <w:rsid w:val="008112E1"/>
    <w:rsid w:val="00827991"/>
    <w:rsid w:val="00834A5D"/>
    <w:rsid w:val="00846BAF"/>
    <w:rsid w:val="0085359D"/>
    <w:rsid w:val="00866431"/>
    <w:rsid w:val="00875ED1"/>
    <w:rsid w:val="00882822"/>
    <w:rsid w:val="00896387"/>
    <w:rsid w:val="008A3033"/>
    <w:rsid w:val="008B4CB6"/>
    <w:rsid w:val="008C16EF"/>
    <w:rsid w:val="008C3C7A"/>
    <w:rsid w:val="008D23B0"/>
    <w:rsid w:val="00902934"/>
    <w:rsid w:val="00907BFD"/>
    <w:rsid w:val="00915A47"/>
    <w:rsid w:val="00933D87"/>
    <w:rsid w:val="00964F8F"/>
    <w:rsid w:val="00966E18"/>
    <w:rsid w:val="00986BE4"/>
    <w:rsid w:val="009A03EC"/>
    <w:rsid w:val="009A64CE"/>
    <w:rsid w:val="009A7A55"/>
    <w:rsid w:val="009B61B7"/>
    <w:rsid w:val="009C3BB7"/>
    <w:rsid w:val="009D4B8A"/>
    <w:rsid w:val="009E3561"/>
    <w:rsid w:val="009F270F"/>
    <w:rsid w:val="00A02759"/>
    <w:rsid w:val="00A1157C"/>
    <w:rsid w:val="00A130B2"/>
    <w:rsid w:val="00A27722"/>
    <w:rsid w:val="00A53021"/>
    <w:rsid w:val="00A64F35"/>
    <w:rsid w:val="00A656D6"/>
    <w:rsid w:val="00A6590D"/>
    <w:rsid w:val="00A77581"/>
    <w:rsid w:val="00A80B13"/>
    <w:rsid w:val="00A819B0"/>
    <w:rsid w:val="00A83102"/>
    <w:rsid w:val="00A92A69"/>
    <w:rsid w:val="00AA21D6"/>
    <w:rsid w:val="00AA4DFB"/>
    <w:rsid w:val="00AB76C4"/>
    <w:rsid w:val="00AC3D08"/>
    <w:rsid w:val="00AC7E9E"/>
    <w:rsid w:val="00AD4594"/>
    <w:rsid w:val="00AE32FC"/>
    <w:rsid w:val="00AE48E3"/>
    <w:rsid w:val="00AF4935"/>
    <w:rsid w:val="00B068DC"/>
    <w:rsid w:val="00B06B24"/>
    <w:rsid w:val="00B076BB"/>
    <w:rsid w:val="00B34A7B"/>
    <w:rsid w:val="00B353FE"/>
    <w:rsid w:val="00B47428"/>
    <w:rsid w:val="00B47D6E"/>
    <w:rsid w:val="00B54D4D"/>
    <w:rsid w:val="00B56A5A"/>
    <w:rsid w:val="00B64635"/>
    <w:rsid w:val="00B7472D"/>
    <w:rsid w:val="00B77726"/>
    <w:rsid w:val="00B84A9D"/>
    <w:rsid w:val="00B87869"/>
    <w:rsid w:val="00B91724"/>
    <w:rsid w:val="00BA1081"/>
    <w:rsid w:val="00BA4B9A"/>
    <w:rsid w:val="00BB2A42"/>
    <w:rsid w:val="00BB6B01"/>
    <w:rsid w:val="00BB794E"/>
    <w:rsid w:val="00BF2DDD"/>
    <w:rsid w:val="00BF564D"/>
    <w:rsid w:val="00BF65A6"/>
    <w:rsid w:val="00C06D64"/>
    <w:rsid w:val="00C16185"/>
    <w:rsid w:val="00C2184D"/>
    <w:rsid w:val="00C236A0"/>
    <w:rsid w:val="00C85518"/>
    <w:rsid w:val="00C86959"/>
    <w:rsid w:val="00C90D12"/>
    <w:rsid w:val="00CA5880"/>
    <w:rsid w:val="00CC0531"/>
    <w:rsid w:val="00CD539D"/>
    <w:rsid w:val="00CE45D0"/>
    <w:rsid w:val="00CF0609"/>
    <w:rsid w:val="00D04508"/>
    <w:rsid w:val="00D12135"/>
    <w:rsid w:val="00D202B4"/>
    <w:rsid w:val="00D44624"/>
    <w:rsid w:val="00D53A3C"/>
    <w:rsid w:val="00D561AB"/>
    <w:rsid w:val="00D5668D"/>
    <w:rsid w:val="00D62ED3"/>
    <w:rsid w:val="00D64CC9"/>
    <w:rsid w:val="00D71811"/>
    <w:rsid w:val="00D73231"/>
    <w:rsid w:val="00D74EAE"/>
    <w:rsid w:val="00D86F7F"/>
    <w:rsid w:val="00D908FA"/>
    <w:rsid w:val="00DA61B7"/>
    <w:rsid w:val="00DC2A2B"/>
    <w:rsid w:val="00DD0FAA"/>
    <w:rsid w:val="00DD270F"/>
    <w:rsid w:val="00DD498B"/>
    <w:rsid w:val="00DF064D"/>
    <w:rsid w:val="00DF1A3B"/>
    <w:rsid w:val="00E16021"/>
    <w:rsid w:val="00E2343D"/>
    <w:rsid w:val="00E3362D"/>
    <w:rsid w:val="00E40C07"/>
    <w:rsid w:val="00E45943"/>
    <w:rsid w:val="00E467F2"/>
    <w:rsid w:val="00E52D51"/>
    <w:rsid w:val="00E5694D"/>
    <w:rsid w:val="00E634F4"/>
    <w:rsid w:val="00E66E8A"/>
    <w:rsid w:val="00E66F59"/>
    <w:rsid w:val="00E70DFF"/>
    <w:rsid w:val="00E75DD7"/>
    <w:rsid w:val="00E76D42"/>
    <w:rsid w:val="00E85DA6"/>
    <w:rsid w:val="00E95285"/>
    <w:rsid w:val="00EA14AF"/>
    <w:rsid w:val="00EB0C8B"/>
    <w:rsid w:val="00EB79CE"/>
    <w:rsid w:val="00EC2EDB"/>
    <w:rsid w:val="00ED2139"/>
    <w:rsid w:val="00ED29F0"/>
    <w:rsid w:val="00EE3FCB"/>
    <w:rsid w:val="00EE5F73"/>
    <w:rsid w:val="00F14CB6"/>
    <w:rsid w:val="00F16B23"/>
    <w:rsid w:val="00F43D37"/>
    <w:rsid w:val="00F46A8B"/>
    <w:rsid w:val="00F66AA6"/>
    <w:rsid w:val="00F73970"/>
    <w:rsid w:val="00F93DFA"/>
    <w:rsid w:val="00FA2F98"/>
    <w:rsid w:val="00FA45B4"/>
    <w:rsid w:val="00FB007B"/>
    <w:rsid w:val="00FC4447"/>
    <w:rsid w:val="00FC7FF3"/>
    <w:rsid w:val="00FE3B5C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2">
    <w:name w:val="heading 2"/>
    <w:basedOn w:val="a"/>
    <w:next w:val="a"/>
    <w:link w:val="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CD539D"/>
    <w:pPr>
      <w:ind w:left="72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2Char">
    <w:name w:val="标题 2 Char"/>
    <w:basedOn w:val="a0"/>
    <w:link w:val="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9Char">
    <w:name w:val="标题 9 Char"/>
    <w:basedOn w:val="a0"/>
    <w:link w:val="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a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宋体"/>
    </w:rPr>
  </w:style>
  <w:style w:type="paragraph" w:styleId="a6">
    <w:name w:val="footer"/>
    <w:basedOn w:val="a"/>
    <w:link w:val="Char1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Char1">
    <w:name w:val="页脚 Char"/>
    <w:basedOn w:val="a0"/>
    <w:link w:val="a6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a7">
    <w:name w:val="Table Grid"/>
    <w:basedOn w:val="a1"/>
    <w:uiPriority w:val="59"/>
    <w:rsid w:val="006D7BB2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Char2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Char2">
    <w:name w:val="脚注文本 Char"/>
    <w:basedOn w:val="a0"/>
    <w:link w:val="a8"/>
    <w:uiPriority w:val="99"/>
    <w:semiHidden/>
    <w:rsid w:val="006D7BB2"/>
    <w:rPr>
      <w:sz w:val="20"/>
      <w:szCs w:val="20"/>
      <w:lang w:val="en-GB"/>
    </w:rPr>
  </w:style>
  <w:style w:type="character" w:styleId="a9">
    <w:name w:val="footnote reference"/>
    <w:basedOn w:val="a0"/>
    <w:uiPriority w:val="99"/>
    <w:semiHidden/>
    <w:unhideWhenUsed/>
    <w:rsid w:val="006D7BB2"/>
    <w:rPr>
      <w:vertAlign w:val="superscript"/>
    </w:rPr>
  </w:style>
  <w:style w:type="character" w:styleId="aa">
    <w:name w:val="Placeholder Text"/>
    <w:basedOn w:val="a0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a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2">
    <w:name w:val="heading 2"/>
    <w:basedOn w:val="a"/>
    <w:next w:val="a"/>
    <w:link w:val="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CD539D"/>
    <w:pPr>
      <w:ind w:left="72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2Char">
    <w:name w:val="标题 2 Char"/>
    <w:basedOn w:val="a0"/>
    <w:link w:val="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9Char">
    <w:name w:val="标题 9 Char"/>
    <w:basedOn w:val="a0"/>
    <w:link w:val="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a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宋体"/>
    </w:rPr>
  </w:style>
  <w:style w:type="paragraph" w:styleId="a6">
    <w:name w:val="footer"/>
    <w:basedOn w:val="a"/>
    <w:link w:val="Char1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Char1">
    <w:name w:val="页脚 Char"/>
    <w:basedOn w:val="a0"/>
    <w:link w:val="a6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a7">
    <w:name w:val="Table Grid"/>
    <w:basedOn w:val="a1"/>
    <w:uiPriority w:val="59"/>
    <w:rsid w:val="006D7BB2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Char2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Char2">
    <w:name w:val="脚注文本 Char"/>
    <w:basedOn w:val="a0"/>
    <w:link w:val="a8"/>
    <w:uiPriority w:val="99"/>
    <w:semiHidden/>
    <w:rsid w:val="006D7BB2"/>
    <w:rPr>
      <w:sz w:val="20"/>
      <w:szCs w:val="20"/>
      <w:lang w:val="en-GB"/>
    </w:rPr>
  </w:style>
  <w:style w:type="character" w:styleId="a9">
    <w:name w:val="footnote reference"/>
    <w:basedOn w:val="a0"/>
    <w:uiPriority w:val="99"/>
    <w:semiHidden/>
    <w:unhideWhenUsed/>
    <w:rsid w:val="006D7BB2"/>
    <w:rPr>
      <w:vertAlign w:val="superscript"/>
    </w:rPr>
  </w:style>
  <w:style w:type="character" w:styleId="aa">
    <w:name w:val="Placeholder Text"/>
    <w:basedOn w:val="a0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a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0022-E7A3-430F-AB20-7347C6EB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OPPO-Tang Hai</cp:lastModifiedBy>
  <cp:revision>6</cp:revision>
  <dcterms:created xsi:type="dcterms:W3CDTF">2016-11-29T01:06:00Z</dcterms:created>
  <dcterms:modified xsi:type="dcterms:W3CDTF">2016-11-29T07:19:00Z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