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15A2" w14:textId="4E6BA5C0" w:rsidR="00B07C1C" w:rsidRPr="00B07C1C" w:rsidRDefault="00B07C1C" w:rsidP="00B07C1C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14:ligatures w14:val="none"/>
        </w:rPr>
      </w:pP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>CC#</w:t>
      </w:r>
      <w:r w:rsidR="00232619">
        <w:rPr>
          <w:rFonts w:ascii="Times New Roman" w:eastAsia="宋体" w:hAnsi="Times New Roman" w:cs="Times New Roman" w:hint="eastAsia"/>
          <w:b/>
          <w:kern w:val="0"/>
          <w:szCs w:val="22"/>
          <w14:ligatures w14:val="none"/>
        </w:rPr>
        <w:t>2</w:t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 xml:space="preserve"> for IMT-2030 TPR discussion</w:t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  <w:t xml:space="preserve">                       </w:t>
      </w:r>
      <w:r w:rsidR="00232619" w:rsidRPr="00232619"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  <w:t>RT-250027</w:t>
      </w:r>
    </w:p>
    <w:p w14:paraId="5B7B68A0" w14:textId="27D11E60" w:rsidR="00B07C1C" w:rsidRPr="00737D59" w:rsidRDefault="00232619" w:rsidP="00B07C1C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kern w:val="0"/>
          <w:szCs w:val="22"/>
          <w14:ligatures w14:val="none"/>
        </w:rPr>
        <w:t>June</w:t>
      </w:r>
      <w:r w:rsidR="00B07C1C"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2"/>
          <w14:ligatures w14:val="none"/>
        </w:rPr>
        <w:t>4</w:t>
      </w:r>
      <w:r w:rsidR="00B07C1C"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>, 2025, 14:00-16:00 CEST</w:t>
      </w:r>
    </w:p>
    <w:p w14:paraId="017D66EB" w14:textId="77777777" w:rsidR="00737D59" w:rsidRPr="00737D59" w:rsidRDefault="00737D59" w:rsidP="00737D59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73D4DA54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kern w:val="0"/>
          <w:szCs w:val="22"/>
          <w14:ligatures w14:val="none"/>
        </w:rPr>
        <w:t>Moderato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r (CMCC)</w:t>
      </w:r>
    </w:p>
    <w:p w14:paraId="47C8B6A9" w14:textId="3CCEEF33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bookmarkStart w:id="0" w:name="OLE_LINK7"/>
      <w:bookmarkStart w:id="1" w:name="OLE_LINK8"/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Moderator's summary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 IMT-2030 TPRs</w:t>
      </w:r>
      <w:bookmarkEnd w:id="0"/>
      <w:r w:rsidR="00387E84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in CC#</w:t>
      </w:r>
      <w:r w:rsidR="00121BFB">
        <w:rPr>
          <w:rFonts w:ascii="Times New Roman" w:eastAsia="宋体" w:hAnsi="Times New Roman" w:cs="Times New Roman" w:hint="eastAsia"/>
          <w:b/>
          <w:szCs w:val="22"/>
          <w14:ligatures w14:val="none"/>
        </w:rPr>
        <w:t>2</w:t>
      </w:r>
    </w:p>
    <w:bookmarkEnd w:id="1"/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2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2ECEC546" w14:textId="784F479E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RAN#107, 3GPP TSG RAN discussed the IMT-2030 TPRs and the following proposals in RP-250819 were agreed: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F37E6" w14:paraId="5E836B2B" w14:textId="77777777" w:rsidTr="004F37E6">
        <w:tc>
          <w:tcPr>
            <w:tcW w:w="8296" w:type="dxa"/>
          </w:tcPr>
          <w:p w14:paraId="538745A9" w14:textId="77777777" w:rsidR="004F37E6" w:rsidRPr="00105EDF" w:rsidRDefault="004F37E6" w:rsidP="004F37E6">
            <w:r w:rsidRPr="00105EDF">
              <w:rPr>
                <w:rFonts w:hint="eastAsia"/>
                <w:b/>
                <w:bCs/>
              </w:rPr>
              <w:t xml:space="preserve">Proposal 1: </w:t>
            </w:r>
            <w:r w:rsidRPr="00105EDF">
              <w:rPr>
                <w:b/>
                <w:bCs/>
              </w:rPr>
              <w:t>Define positioning accuracy</w:t>
            </w:r>
            <w:r w:rsidRPr="00105EDF">
              <w:rPr>
                <w:rFonts w:hint="eastAsia"/>
                <w:b/>
                <w:bCs/>
              </w:rPr>
              <w:t xml:space="preserve"> </w:t>
            </w:r>
            <w:r w:rsidRPr="00105EDF">
              <w:rPr>
                <w:b/>
                <w:bCs/>
              </w:rPr>
              <w:t>as a quantitative TPR</w:t>
            </w:r>
          </w:p>
          <w:p w14:paraId="07884E3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>Proposal 2</w:t>
            </w:r>
            <w:r w:rsidRPr="00105EDF">
              <w:rPr>
                <w:b/>
                <w:bCs/>
              </w:rPr>
              <w:t xml:space="preserve">: Define Sensing-related </w:t>
            </w:r>
            <w:r w:rsidRPr="00105EDF">
              <w:rPr>
                <w:rFonts w:hint="eastAsia"/>
                <w:b/>
                <w:bCs/>
              </w:rPr>
              <w:t>capabilities as a TPR.</w:t>
            </w:r>
          </w:p>
          <w:p w14:paraId="132C99ED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3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>d</w:t>
            </w:r>
            <w:r w:rsidRPr="00105EDF">
              <w:rPr>
                <w:b/>
                <w:bCs/>
              </w:rPr>
              <w:t>efine AI-related capabilities as qualitative TPR evaluated by inspection.</w:t>
            </w:r>
          </w:p>
          <w:p w14:paraId="3119D0B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4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 xml:space="preserve">Define energy efficiency as a TPR. </w:t>
            </w:r>
          </w:p>
          <w:p w14:paraId="46680DF6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 xml:space="preserve">Proposal 5: </w:t>
            </w:r>
            <w:bookmarkStart w:id="3" w:name="OLE_LINK2"/>
            <w:r w:rsidRPr="00105EDF">
              <w:rPr>
                <w:rFonts w:hint="eastAsia"/>
                <w:b/>
                <w:bCs/>
              </w:rPr>
              <w:t xml:space="preserve">For user </w:t>
            </w:r>
            <w:r w:rsidRPr="00105EDF">
              <w:rPr>
                <w:b/>
                <w:bCs/>
              </w:rPr>
              <w:t>experienced</w:t>
            </w:r>
            <w:r w:rsidRPr="00105EDF">
              <w:rPr>
                <w:rFonts w:hint="eastAsia"/>
                <w:b/>
                <w:bCs/>
              </w:rPr>
              <w:t xml:space="preserve"> data rate, further discuss applicable deployment scenarios, and revisit the evaluation methodology before setting values for UL</w:t>
            </w:r>
            <w:bookmarkEnd w:id="3"/>
          </w:p>
          <w:p w14:paraId="20EC7348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Proposal 6: For </w:t>
            </w:r>
            <w:r w:rsidRPr="00180669">
              <w:rPr>
                <w:b/>
                <w:bCs/>
              </w:rPr>
              <w:t>bandwidth</w:t>
            </w:r>
            <w:r w:rsidRPr="00180669">
              <w:rPr>
                <w:rFonts w:hint="eastAsia"/>
                <w:b/>
                <w:bCs/>
              </w:rPr>
              <w:t xml:space="preserve"> TPR, it is proposed to set a target value of 400MHz (same definition as IMT-2020)</w:t>
            </w:r>
          </w:p>
          <w:p w14:paraId="2A0F4DA0" w14:textId="77777777" w:rsidR="004F37E6" w:rsidRPr="00180669" w:rsidRDefault="004F37E6" w:rsidP="004F37E6">
            <w:pPr>
              <w:pStyle w:val="a9"/>
              <w:numPr>
                <w:ilvl w:val="0"/>
                <w:numId w:val="50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TBD on other TPR values</w:t>
            </w:r>
          </w:p>
          <w:p w14:paraId="2821BD02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Proposal 7</w:t>
            </w:r>
            <w:r w:rsidRPr="00180669">
              <w:rPr>
                <w:b/>
                <w:bCs/>
              </w:rPr>
              <w:t xml:space="preserve">: Define </w:t>
            </w:r>
            <w:r w:rsidRPr="00180669">
              <w:rPr>
                <w:rFonts w:hint="eastAsia"/>
                <w:b/>
                <w:bCs/>
              </w:rPr>
              <w:t xml:space="preserve">TPR (e.g. </w:t>
            </w:r>
            <w:r w:rsidRPr="00180669">
              <w:rPr>
                <w:b/>
                <w:bCs/>
              </w:rPr>
              <w:t>joint/composite requirement</w:t>
            </w:r>
            <w:r w:rsidRPr="00180669">
              <w:rPr>
                <w:rFonts w:hint="eastAsia"/>
                <w:b/>
                <w:bCs/>
              </w:rPr>
              <w:t>)</w:t>
            </w:r>
            <w:r w:rsidRPr="00180669">
              <w:rPr>
                <w:b/>
                <w:bCs/>
              </w:rPr>
              <w:t xml:space="preserve"> </w:t>
            </w:r>
            <w:r w:rsidRPr="00180669">
              <w:rPr>
                <w:rFonts w:hint="eastAsia"/>
                <w:b/>
                <w:bCs/>
              </w:rPr>
              <w:t>related to</w:t>
            </w:r>
            <w:r w:rsidRPr="00180669">
              <w:rPr>
                <w:b/>
                <w:bCs/>
              </w:rPr>
              <w:t xml:space="preserve"> data rate, latency, reliability</w:t>
            </w:r>
            <w:r w:rsidRPr="00180669">
              <w:rPr>
                <w:rFonts w:hint="eastAsia"/>
                <w:b/>
                <w:bCs/>
              </w:rPr>
              <w:t>, capacity etc.</w:t>
            </w:r>
            <w:r w:rsidRPr="00180669">
              <w:rPr>
                <w:b/>
                <w:bCs/>
              </w:rPr>
              <w:t xml:space="preserve"> as a candidate IMT-2030 TPR.</w:t>
            </w:r>
          </w:p>
          <w:p w14:paraId="5B86D417" w14:textId="0950CFE5" w:rsidR="004F37E6" w:rsidRPr="004F37E6" w:rsidRDefault="004F37E6" w:rsidP="00366C49">
            <w:pPr>
              <w:pStyle w:val="a9"/>
              <w:numPr>
                <w:ilvl w:val="0"/>
                <w:numId w:val="27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Applicable usage scenario: immersive </w:t>
            </w:r>
            <w:r w:rsidRPr="00180669">
              <w:rPr>
                <w:b/>
                <w:bCs/>
              </w:rPr>
              <w:t>c</w:t>
            </w:r>
            <w:r w:rsidRPr="00180669">
              <w:rPr>
                <w:rFonts w:hint="eastAsia"/>
                <w:b/>
                <w:bCs/>
              </w:rPr>
              <w:t>ommunication</w:t>
            </w:r>
          </w:p>
        </w:tc>
      </w:tr>
    </w:tbl>
    <w:p w14:paraId="6F0BDD16" w14:textId="77777777" w:rsidR="004F37E6" w:rsidRDefault="004F37E6" w:rsidP="00366C49">
      <w:pPr>
        <w:rPr>
          <w:rFonts w:ascii="Times New Roman" w:hAnsi="Times New Roman" w:cs="Times New Roman"/>
        </w:rPr>
      </w:pPr>
    </w:p>
    <w:p w14:paraId="7CCB6CAB" w14:textId="000361B0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In order to </w:t>
      </w:r>
      <w:r w:rsidR="004F37E6">
        <w:rPr>
          <w:rFonts w:ascii="Times New Roman" w:hAnsi="Times New Roman" w:cs="Times New Roman" w:hint="eastAsia"/>
        </w:rPr>
        <w:t>submit contributions to ITU-R WP5D before the submission deadline on June 12, two conference calls are planned to progress between RAN#107 and RAN#108 in RP-250820.</w:t>
      </w:r>
    </w:p>
    <w:p w14:paraId="3622E7E7" w14:textId="3C80A9FA" w:rsidR="004F37E6" w:rsidRPr="004F37E6" w:rsidRDefault="004F37E6" w:rsidP="004F37E6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 xml:space="preserve">CC#1 from 14:00 to 16:00 CEST on April 29, 2025 </w:t>
      </w:r>
      <w:r w:rsidRPr="004F37E6">
        <w:rPr>
          <w:rFonts w:ascii="Times New Roman" w:hAnsi="Times New Roman" w:cs="Times New Roman" w:hint="eastAsia"/>
          <w:lang w:val="en-GB"/>
        </w:rPr>
        <w:t>–</w:t>
      </w:r>
      <w:r w:rsidRPr="004F37E6">
        <w:rPr>
          <w:rFonts w:ascii="Times New Roman" w:hAnsi="Times New Roman" w:cs="Times New Roman" w:hint="eastAsia"/>
          <w:lang w:val="en-GB"/>
        </w:rPr>
        <w:t xml:space="preserve"> deadline for contributions on April 24</w:t>
      </w:r>
    </w:p>
    <w:p w14:paraId="12A792AE" w14:textId="36459EAD" w:rsidR="00230293" w:rsidRDefault="004F37E6" w:rsidP="00387E84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 xml:space="preserve">CC#2 from 14:00 to 16:00 CEST on </w:t>
      </w:r>
      <w:bookmarkStart w:id="4" w:name="OLE_LINK26"/>
      <w:r w:rsidRPr="004F37E6">
        <w:rPr>
          <w:rFonts w:ascii="Times New Roman" w:hAnsi="Times New Roman" w:cs="Times New Roman" w:hint="eastAsia"/>
          <w:lang w:val="en-GB"/>
        </w:rPr>
        <w:t>June 4, 2025</w:t>
      </w:r>
      <w:bookmarkEnd w:id="2"/>
      <w:bookmarkEnd w:id="4"/>
    </w:p>
    <w:p w14:paraId="5286B58E" w14:textId="6B75EC77" w:rsidR="00387E84" w:rsidRPr="00387E84" w:rsidRDefault="00387E84" w:rsidP="00387E84">
      <w:pPr>
        <w:rPr>
          <w:rFonts w:ascii="Times New Roman" w:hAnsi="Times New Roman" w:cs="Times New Roman"/>
          <w:lang w:val="en-GB"/>
        </w:rPr>
      </w:pPr>
    </w:p>
    <w:p w14:paraId="68B8F1E6" w14:textId="190687D5" w:rsidR="00BD67D0" w:rsidRPr="00387E84" w:rsidRDefault="00BD67D0" w:rsidP="00387E84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 w:rsidRPr="00387E8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Values of legacy TPRs</w:t>
      </w:r>
    </w:p>
    <w:tbl>
      <w:tblPr>
        <w:tblStyle w:val="af2"/>
        <w:tblW w:w="15026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2126"/>
        <w:gridCol w:w="4111"/>
        <w:gridCol w:w="4111"/>
      </w:tblGrid>
      <w:tr w:rsidR="00F66BBF" w:rsidRPr="00960D39" w14:paraId="6DD31A31" w14:textId="4D1DCD7A" w:rsidTr="00183AC6">
        <w:tc>
          <w:tcPr>
            <w:tcW w:w="2885" w:type="dxa"/>
            <w:gridSpan w:val="2"/>
            <w:vAlign w:val="center"/>
          </w:tcPr>
          <w:p w14:paraId="1A24FEB1" w14:textId="77777777" w:rsidR="00F66BBF" w:rsidRPr="00960D39" w:rsidRDefault="00F66BBF" w:rsidP="00974647">
            <w:pPr>
              <w:jc w:val="center"/>
              <w:rPr>
                <w:b/>
                <w:bCs/>
                <w:szCs w:val="22"/>
              </w:rPr>
            </w:pPr>
            <w:bookmarkStart w:id="5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184B82A0" w14:textId="77777777" w:rsidR="00F66BBF" w:rsidRPr="00960D39" w:rsidRDefault="00F66BBF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2126" w:type="dxa"/>
            <w:vAlign w:val="center"/>
          </w:tcPr>
          <w:p w14:paraId="23DF020D" w14:textId="4B63FCA2" w:rsidR="00F66BBF" w:rsidRPr="00960D39" w:rsidRDefault="00F66BBF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Proposed Values</w:t>
            </w:r>
          </w:p>
        </w:tc>
        <w:tc>
          <w:tcPr>
            <w:tcW w:w="4111" w:type="dxa"/>
          </w:tcPr>
          <w:p w14:paraId="3D5E82F7" w14:textId="5210961D" w:rsidR="00F66BBF" w:rsidRDefault="00121BFB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Agreement in CC#2</w:t>
            </w:r>
          </w:p>
        </w:tc>
        <w:tc>
          <w:tcPr>
            <w:tcW w:w="4111" w:type="dxa"/>
          </w:tcPr>
          <w:p w14:paraId="0B609458" w14:textId="60FC5E62" w:rsidR="00F66BBF" w:rsidRDefault="00121BFB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Moderator proposal</w:t>
            </w:r>
          </w:p>
        </w:tc>
      </w:tr>
      <w:tr w:rsidR="00F66BBF" w:rsidRPr="00960D39" w14:paraId="59E8126D" w14:textId="1327BCCD" w:rsidTr="00183AC6">
        <w:trPr>
          <w:trHeight w:val="304"/>
        </w:trPr>
        <w:tc>
          <w:tcPr>
            <w:tcW w:w="2885" w:type="dxa"/>
            <w:gridSpan w:val="2"/>
            <w:vAlign w:val="center"/>
          </w:tcPr>
          <w:p w14:paraId="56A0A92F" w14:textId="0029A48D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589A6B78" w14:textId="77777777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2126" w:type="dxa"/>
            <w:vAlign w:val="center"/>
          </w:tcPr>
          <w:p w14:paraId="79AA26B2" w14:textId="731744C1" w:rsidR="00F66BBF" w:rsidRPr="00202145" w:rsidRDefault="00F66BB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</w:tcPr>
          <w:p w14:paraId="5E37260B" w14:textId="77777777" w:rsidR="00F66BBF" w:rsidRPr="00D159FD" w:rsidRDefault="00F66BBF" w:rsidP="006324BE">
            <w:pPr>
              <w:spacing w:after="0"/>
              <w:rPr>
                <w:szCs w:val="22"/>
                <w:highlight w:val="green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1</w:t>
            </w:r>
            <w:r w:rsidRPr="00D159FD">
              <w:rPr>
                <w:rFonts w:hint="eastAsia"/>
                <w:szCs w:val="22"/>
                <w:highlight w:val="green"/>
              </w:rPr>
              <w:t>: Not to define a requirement, e.g. Leave the value for peak data rate for the technology proponent to provide</w:t>
            </w:r>
          </w:p>
          <w:p w14:paraId="0F9B751A" w14:textId="30E3849E" w:rsidR="00F66BBF" w:rsidRDefault="00F66BBF" w:rsidP="00A23AE8">
            <w:pPr>
              <w:spacing w:after="0"/>
              <w:rPr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2</w:t>
            </w:r>
            <w:r w:rsidRPr="00D159FD">
              <w:rPr>
                <w:rFonts w:hint="eastAsia"/>
                <w:szCs w:val="22"/>
                <w:highlight w:val="green"/>
              </w:rPr>
              <w:t>: Define a requirement with reasonable value</w:t>
            </w:r>
          </w:p>
        </w:tc>
        <w:tc>
          <w:tcPr>
            <w:tcW w:w="4111" w:type="dxa"/>
          </w:tcPr>
          <w:p w14:paraId="7682CD3A" w14:textId="77777777" w:rsidR="00F66BBF" w:rsidRPr="00D159FD" w:rsidRDefault="00F66BBF" w:rsidP="006324BE">
            <w:pPr>
              <w:spacing w:after="0"/>
              <w:rPr>
                <w:b/>
                <w:bCs/>
                <w:szCs w:val="22"/>
                <w:highlight w:val="green"/>
              </w:rPr>
            </w:pPr>
          </w:p>
        </w:tc>
      </w:tr>
      <w:tr w:rsidR="00F66BBF" w:rsidRPr="00960D39" w14:paraId="6EB69AED" w14:textId="13081239" w:rsidTr="00183AC6">
        <w:trPr>
          <w:trHeight w:val="304"/>
        </w:trPr>
        <w:tc>
          <w:tcPr>
            <w:tcW w:w="2885" w:type="dxa"/>
            <w:gridSpan w:val="2"/>
            <w:vAlign w:val="center"/>
          </w:tcPr>
          <w:p w14:paraId="3223CDE7" w14:textId="78725991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5E3090F" w14:textId="77777777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2126" w:type="dxa"/>
            <w:vAlign w:val="center"/>
          </w:tcPr>
          <w:p w14:paraId="4647D6FE" w14:textId="72AC7D7B" w:rsidR="00F66BBF" w:rsidRPr="00202145" w:rsidRDefault="00F66BB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4111" w:type="dxa"/>
            <w:vAlign w:val="center"/>
          </w:tcPr>
          <w:p w14:paraId="6A2118AB" w14:textId="15D34745" w:rsidR="00F66BBF" w:rsidRPr="00292922" w:rsidRDefault="00F66BBF" w:rsidP="004103E6">
            <w:pPr>
              <w:spacing w:after="0"/>
              <w:rPr>
                <w:szCs w:val="22"/>
                <w:highlight w:val="green"/>
              </w:rPr>
            </w:pPr>
            <w:r w:rsidRPr="00292922">
              <w:rPr>
                <w:rFonts w:hint="eastAsia"/>
                <w:szCs w:val="22"/>
                <w:highlight w:val="green"/>
              </w:rPr>
              <w:t>DL: [1.5-2.5x] of IMT-2020</w:t>
            </w:r>
          </w:p>
          <w:p w14:paraId="4D0FB599" w14:textId="4729E523" w:rsidR="00F66BBF" w:rsidRPr="00292922" w:rsidRDefault="00F66BBF" w:rsidP="00292922">
            <w:pPr>
              <w:spacing w:after="0"/>
              <w:rPr>
                <w:szCs w:val="22"/>
              </w:rPr>
            </w:pPr>
            <w:r w:rsidRPr="00292922">
              <w:rPr>
                <w:rFonts w:hint="eastAsia"/>
                <w:szCs w:val="22"/>
                <w:highlight w:val="green"/>
              </w:rPr>
              <w:t>UL: [1.5-2.5x] of IMT-2020</w:t>
            </w:r>
          </w:p>
        </w:tc>
        <w:tc>
          <w:tcPr>
            <w:tcW w:w="4111" w:type="dxa"/>
          </w:tcPr>
          <w:p w14:paraId="37AFDAC4" w14:textId="77777777" w:rsidR="00F66BBF" w:rsidRPr="00292922" w:rsidRDefault="00F66BBF" w:rsidP="004103E6">
            <w:pPr>
              <w:spacing w:after="0"/>
              <w:rPr>
                <w:szCs w:val="22"/>
                <w:highlight w:val="green"/>
              </w:rPr>
            </w:pPr>
          </w:p>
        </w:tc>
      </w:tr>
      <w:tr w:rsidR="00F66BBF" w:rsidRPr="00960D39" w14:paraId="7C0E40D8" w14:textId="706864AC" w:rsidTr="00183AC6">
        <w:tc>
          <w:tcPr>
            <w:tcW w:w="2885" w:type="dxa"/>
            <w:gridSpan w:val="2"/>
            <w:vAlign w:val="center"/>
          </w:tcPr>
          <w:p w14:paraId="3717D157" w14:textId="1E4F650B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5904AC81" w14:textId="77777777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F66BBF" w:rsidRPr="00960D39" w:rsidRDefault="00F66BB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2126" w:type="dxa"/>
            <w:vAlign w:val="center"/>
          </w:tcPr>
          <w:p w14:paraId="002311D4" w14:textId="77777777" w:rsidR="00F66BBF" w:rsidRDefault="00F66BB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25EB4B79" w14:textId="08321C2F" w:rsidR="00F66BBF" w:rsidRPr="00CA7F9D" w:rsidRDefault="00F66BBF" w:rsidP="00CA7F9D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</w:tc>
        <w:tc>
          <w:tcPr>
            <w:tcW w:w="4111" w:type="dxa"/>
          </w:tcPr>
          <w:p w14:paraId="3F901B97" w14:textId="5D91E663" w:rsidR="00F66BBF" w:rsidRDefault="00F66BBF" w:rsidP="006324BE">
            <w:pPr>
              <w:jc w:val="left"/>
              <w:rPr>
                <w:szCs w:val="22"/>
              </w:rPr>
            </w:pPr>
            <w:bookmarkStart w:id="6" w:name="OLE_LINK13"/>
            <w:r>
              <w:rPr>
                <w:rFonts w:hint="eastAsia"/>
                <w:szCs w:val="22"/>
              </w:rPr>
              <w:t xml:space="preserve">For UL: </w:t>
            </w:r>
          </w:p>
          <w:p w14:paraId="73B2F6CE" w14:textId="3F523890" w:rsidR="00F66BBF" w:rsidRPr="000E0B6A" w:rsidRDefault="00F66BBF" w:rsidP="000E0B6A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0E0B6A">
              <w:rPr>
                <w:rFonts w:hint="eastAsia"/>
                <w:szCs w:val="22"/>
                <w:highlight w:val="green"/>
              </w:rPr>
              <w:t>RAN#107 agreement: For user experienced data rate, further discuss applicable deployment scenarios, and revisit the evaluation methodology before setting values for UL</w:t>
            </w:r>
          </w:p>
          <w:p w14:paraId="4EBB21D8" w14:textId="7361D5B9" w:rsidR="00F66BBF" w:rsidRPr="00D159FD" w:rsidRDefault="00F66BBF" w:rsidP="00D159FD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A23AE8">
              <w:rPr>
                <w:rFonts w:hint="eastAsia"/>
                <w:b/>
                <w:bCs/>
                <w:szCs w:val="22"/>
                <w:highlight w:val="green"/>
              </w:rPr>
              <w:t>Proposal 1</w:t>
            </w:r>
            <w:r w:rsidRPr="00A23AE8">
              <w:rPr>
                <w:rFonts w:hint="eastAsia"/>
                <w:szCs w:val="22"/>
                <w:highlight w:val="green"/>
              </w:rPr>
              <w:t xml:space="preserve">: Use system level simulation for the evaluation of UL user </w:t>
            </w:r>
            <w:r w:rsidRPr="00A23AE8">
              <w:rPr>
                <w:szCs w:val="22"/>
                <w:highlight w:val="green"/>
              </w:rPr>
              <w:t>experienced</w:t>
            </w:r>
            <w:r w:rsidRPr="00A23AE8">
              <w:rPr>
                <w:rFonts w:hint="eastAsia"/>
                <w:szCs w:val="22"/>
                <w:highlight w:val="green"/>
              </w:rPr>
              <w:t xml:space="preserve"> </w:t>
            </w:r>
            <w:r w:rsidRPr="00A23AE8">
              <w:rPr>
                <w:rFonts w:hint="eastAsia"/>
                <w:szCs w:val="22"/>
                <w:highlight w:val="green"/>
              </w:rPr>
              <w:lastRenderedPageBreak/>
              <w:t>data rate with no bandwidth scaling taking UE maximum output power into account.</w:t>
            </w:r>
            <w:bookmarkEnd w:id="6"/>
          </w:p>
        </w:tc>
        <w:tc>
          <w:tcPr>
            <w:tcW w:w="4111" w:type="dxa"/>
          </w:tcPr>
          <w:p w14:paraId="6FEB01A8" w14:textId="15AD27F9" w:rsidR="00F66BBF" w:rsidRPr="000F13FE" w:rsidRDefault="000B1E23" w:rsidP="006324BE">
            <w:pPr>
              <w:rPr>
                <w:i/>
                <w:iCs/>
                <w:szCs w:val="22"/>
              </w:rPr>
            </w:pPr>
            <w:r w:rsidRPr="000F13FE">
              <w:rPr>
                <w:rFonts w:hint="eastAsia"/>
                <w:i/>
                <w:iCs/>
                <w:szCs w:val="22"/>
              </w:rPr>
              <w:lastRenderedPageBreak/>
              <w:t>Note: depending on SE</w:t>
            </w:r>
          </w:p>
        </w:tc>
      </w:tr>
      <w:tr w:rsidR="00121BFB" w:rsidRPr="00960D39" w14:paraId="54D14AB8" w14:textId="25AB8EE2" w:rsidTr="00183AC6">
        <w:tc>
          <w:tcPr>
            <w:tcW w:w="2885" w:type="dxa"/>
            <w:gridSpan w:val="2"/>
            <w:vAlign w:val="center"/>
          </w:tcPr>
          <w:p w14:paraId="7F8B86E9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3713C271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0C173ABA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295183F4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373FF39E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490FFFAD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05D0657F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2126" w:type="dxa"/>
            <w:vAlign w:val="center"/>
          </w:tcPr>
          <w:p w14:paraId="26D25DDA" w14:textId="77777777" w:rsidR="00121BFB" w:rsidRPr="00BC1B58" w:rsidRDefault="00121BFB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[1.5~5x] of IMT-2020</w:t>
            </w:r>
          </w:p>
        </w:tc>
        <w:tc>
          <w:tcPr>
            <w:tcW w:w="4111" w:type="dxa"/>
            <w:vAlign w:val="center"/>
          </w:tcPr>
          <w:p w14:paraId="5E98A248" w14:textId="7C42F6D8" w:rsidR="00121BFB" w:rsidRPr="003301E5" w:rsidRDefault="00121BFB" w:rsidP="00121BFB">
            <w:pPr>
              <w:spacing w:after="0"/>
              <w:rPr>
                <w:szCs w:val="22"/>
                <w:highlight w:val="green"/>
              </w:rPr>
            </w:pPr>
            <w:r w:rsidRPr="003301E5">
              <w:rPr>
                <w:rFonts w:hint="eastAsia"/>
                <w:szCs w:val="22"/>
                <w:highlight w:val="green"/>
              </w:rPr>
              <w:t>Companies are encouraged to provide antenna assumption for different frequency ranges together with the requirements, e.g. 4GHz, 7GHz, 30GHz</w:t>
            </w:r>
          </w:p>
          <w:p w14:paraId="692F40AE" w14:textId="2DE569FB" w:rsidR="00121BFB" w:rsidRPr="007A0683" w:rsidRDefault="00121BFB" w:rsidP="00121BFB">
            <w:pPr>
              <w:spacing w:after="0"/>
              <w:rPr>
                <w:szCs w:val="22"/>
              </w:rPr>
            </w:pPr>
            <w:r w:rsidRPr="007A0683">
              <w:rPr>
                <w:rFonts w:hint="eastAsia"/>
                <w:szCs w:val="22"/>
                <w:highlight w:val="green"/>
              </w:rPr>
              <w:t>Applicable deployment scenarios should also be considered.</w:t>
            </w:r>
          </w:p>
        </w:tc>
        <w:tc>
          <w:tcPr>
            <w:tcW w:w="4111" w:type="dxa"/>
            <w:vAlign w:val="center"/>
          </w:tcPr>
          <w:p w14:paraId="05A4BC2B" w14:textId="77777777" w:rsidR="00096B06" w:rsidRDefault="00A01B45" w:rsidP="00121BFB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</w:t>
            </w:r>
            <w:r w:rsidR="00A143EF" w:rsidRPr="00A01B45">
              <w:rPr>
                <w:rFonts w:hint="eastAsia"/>
                <w:szCs w:val="22"/>
                <w:highlight w:val="green"/>
              </w:rPr>
              <w:t>Dense urban-IC:</w:t>
            </w:r>
            <w:r w:rsidR="00096B06"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4560255E" w14:textId="30A00320" w:rsidR="00A01B45" w:rsidRDefault="00096B06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="00A01B45"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7D81827D" w14:textId="77777777" w:rsidR="00096B06" w:rsidRPr="00096B06" w:rsidRDefault="00096B06" w:rsidP="00121BFB">
            <w:pPr>
              <w:spacing w:after="0"/>
              <w:rPr>
                <w:rFonts w:hint="eastAsia"/>
                <w:szCs w:val="22"/>
              </w:rPr>
            </w:pPr>
          </w:p>
          <w:p w14:paraId="32954812" w14:textId="3DC8A28F" w:rsidR="00121BFB" w:rsidRPr="00A01B45" w:rsidRDefault="00121BFB" w:rsidP="00121BFB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23FAB7AD" w14:textId="77777777" w:rsidR="00121BFB" w:rsidRPr="00A01B45" w:rsidRDefault="00121BFB" w:rsidP="00096B06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10D759E3" w14:textId="77777777" w:rsidR="00096B06" w:rsidRPr="00A01B45" w:rsidRDefault="00096B06" w:rsidP="00096B06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18847AC7" w14:textId="5D50D3A9" w:rsidR="00096B06" w:rsidRPr="00096B06" w:rsidRDefault="00096B06" w:rsidP="00096B06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42E4E5A4" w14:textId="1B0C4BE1" w:rsidR="00BF02B8" w:rsidRPr="00A01B45" w:rsidRDefault="00BF02B8" w:rsidP="00121BFB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</w:t>
            </w:r>
            <w:r w:rsidR="00A01B45" w:rsidRPr="00A01B45">
              <w:rPr>
                <w:rFonts w:hint="eastAsia"/>
                <w:szCs w:val="22"/>
                <w:highlight w:val="green"/>
              </w:rPr>
              <w:t xml:space="preserve"> with</w:t>
            </w:r>
            <w:r w:rsidRPr="00A01B45">
              <w:rPr>
                <w:rFonts w:hint="eastAsia"/>
                <w:szCs w:val="22"/>
                <w:highlight w:val="green"/>
              </w:rPr>
              <w:t>:</w:t>
            </w:r>
          </w:p>
          <w:p w14:paraId="2059CDD1" w14:textId="4BFE8780" w:rsidR="00BF02B8" w:rsidRPr="00A01B45" w:rsidRDefault="00BF02B8" w:rsidP="00096B06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1EA2092C" w14:textId="5B64F511" w:rsidR="00BF02B8" w:rsidRPr="00A01B45" w:rsidRDefault="00BF02B8" w:rsidP="00096B06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 xml:space="preserve">UE: up to 6Rx or 8Rx, </w:t>
            </w:r>
            <w:r w:rsidRPr="00A01B45">
              <w:rPr>
                <w:rFonts w:hint="eastAsia"/>
                <w:szCs w:val="22"/>
                <w:highlight w:val="yellow"/>
              </w:rPr>
              <w:t xml:space="preserve">up to </w:t>
            </w:r>
            <w:r w:rsidRPr="00A01B45">
              <w:rPr>
                <w:rFonts w:hint="eastAsia"/>
                <w:szCs w:val="22"/>
                <w:highlight w:val="yellow"/>
              </w:rPr>
              <w:t>4Tx</w:t>
            </w:r>
            <w:r w:rsidRPr="00A01B45">
              <w:rPr>
                <w:rFonts w:hint="eastAsia"/>
                <w:szCs w:val="22"/>
                <w:highlight w:val="yellow"/>
              </w:rPr>
              <w:t xml:space="preserve"> or 8Tx</w:t>
            </w:r>
          </w:p>
          <w:p w14:paraId="76B223F0" w14:textId="77777777" w:rsidR="00A143EF" w:rsidRDefault="00A143EF" w:rsidP="00BF02B8">
            <w:pPr>
              <w:spacing w:after="0"/>
              <w:rPr>
                <w:rFonts w:hint="eastAsia"/>
                <w:szCs w:val="22"/>
              </w:rPr>
            </w:pPr>
          </w:p>
          <w:p w14:paraId="41952987" w14:textId="42D5C5A8" w:rsidR="00A01B45" w:rsidRPr="00A143EF" w:rsidRDefault="00A143EF" w:rsidP="00121BFB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 xml:space="preserve">Rural-IC: </w:t>
            </w:r>
            <w:r w:rsidR="00096B06" w:rsidRPr="00096B06">
              <w:rPr>
                <w:rFonts w:hint="eastAsia"/>
                <w:szCs w:val="22"/>
                <w:highlight w:val="green"/>
              </w:rPr>
              <w:t>TBD</w:t>
            </w:r>
          </w:p>
        </w:tc>
      </w:tr>
      <w:tr w:rsidR="00121BFB" w:rsidRPr="00960D39" w14:paraId="68DA06FC" w14:textId="1266E714" w:rsidTr="00183AC6">
        <w:tc>
          <w:tcPr>
            <w:tcW w:w="2885" w:type="dxa"/>
            <w:gridSpan w:val="2"/>
            <w:vAlign w:val="center"/>
          </w:tcPr>
          <w:p w14:paraId="7C2C6A2E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4EF251C8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4138553A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9; </w:t>
            </w:r>
          </w:p>
          <w:p w14:paraId="292A574E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14018BE3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7.8; </w:t>
            </w:r>
          </w:p>
          <w:p w14:paraId="1A603765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- UL: 5.4</w:t>
            </w:r>
          </w:p>
          <w:p w14:paraId="7839CC72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Rural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C651870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3.3; </w:t>
            </w:r>
          </w:p>
          <w:p w14:paraId="2D67779A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2126" w:type="dxa"/>
            <w:vAlign w:val="center"/>
          </w:tcPr>
          <w:p w14:paraId="75640C89" w14:textId="77777777" w:rsidR="00121BFB" w:rsidRPr="00584328" w:rsidRDefault="00121BFB" w:rsidP="00121BFB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lastRenderedPageBreak/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4111" w:type="dxa"/>
            <w:vAlign w:val="center"/>
          </w:tcPr>
          <w:p w14:paraId="1A41C973" w14:textId="77777777" w:rsidR="00121BFB" w:rsidRPr="00584328" w:rsidRDefault="00121BFB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  <w:tc>
          <w:tcPr>
            <w:tcW w:w="4111" w:type="dxa"/>
            <w:vAlign w:val="center"/>
          </w:tcPr>
          <w:p w14:paraId="3F84EF1B" w14:textId="77777777" w:rsidR="004F4505" w:rsidRDefault="004F4505" w:rsidP="004F4505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hotspot-IC/Dense urban-IC:</w:t>
            </w:r>
            <w:r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69D5AB15" w14:textId="77777777" w:rsidR="004F4505" w:rsidRDefault="004F4505" w:rsidP="004F450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45114162" w14:textId="77777777" w:rsidR="004F4505" w:rsidRPr="00096B06" w:rsidRDefault="004F4505" w:rsidP="004F4505">
            <w:pPr>
              <w:spacing w:after="0"/>
              <w:rPr>
                <w:rFonts w:hint="eastAsia"/>
                <w:szCs w:val="22"/>
              </w:rPr>
            </w:pPr>
          </w:p>
          <w:p w14:paraId="42063700" w14:textId="77777777" w:rsidR="004F4505" w:rsidRPr="00A01B45" w:rsidRDefault="004F4505" w:rsidP="004F4505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0378D225" w14:textId="77777777" w:rsidR="004F4505" w:rsidRPr="00A01B45" w:rsidRDefault="004F4505" w:rsidP="004F4505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4D22926F" w14:textId="77777777" w:rsidR="004F4505" w:rsidRPr="00A01B45" w:rsidRDefault="004F4505" w:rsidP="004F4505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4258809E" w14:textId="77777777" w:rsidR="004F4505" w:rsidRPr="00096B06" w:rsidRDefault="004F4505" w:rsidP="004F4505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584B1480" w14:textId="77777777" w:rsidR="004F4505" w:rsidRPr="00A01B45" w:rsidRDefault="004F4505" w:rsidP="004F4505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 with:</w:t>
            </w:r>
          </w:p>
          <w:p w14:paraId="535E49F1" w14:textId="77777777" w:rsidR="004F4505" w:rsidRPr="00A01B45" w:rsidRDefault="004F4505" w:rsidP="004F4505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63477B6A" w14:textId="77777777" w:rsidR="004F4505" w:rsidRPr="00A01B45" w:rsidRDefault="004F4505" w:rsidP="004F4505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lastRenderedPageBreak/>
              <w:t>UE: up to 6Rx or 8Rx, up to 4Tx or 8Tx</w:t>
            </w:r>
          </w:p>
          <w:p w14:paraId="48567BAE" w14:textId="77777777" w:rsidR="004F4505" w:rsidRDefault="004F4505" w:rsidP="004F4505">
            <w:pPr>
              <w:spacing w:after="0"/>
              <w:rPr>
                <w:rFonts w:hint="eastAsia"/>
                <w:szCs w:val="22"/>
              </w:rPr>
            </w:pPr>
          </w:p>
          <w:p w14:paraId="10BBA53D" w14:textId="38D3AAD0" w:rsidR="00121BFB" w:rsidRDefault="004F4505" w:rsidP="004F4505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Rural-IC: TBD</w:t>
            </w:r>
          </w:p>
        </w:tc>
      </w:tr>
      <w:tr w:rsidR="00121BFB" w:rsidRPr="00960D39" w14:paraId="378E27CB" w14:textId="09BEC6C4" w:rsidTr="00183AC6">
        <w:tc>
          <w:tcPr>
            <w:tcW w:w="2885" w:type="dxa"/>
            <w:gridSpan w:val="2"/>
            <w:vAlign w:val="center"/>
          </w:tcPr>
          <w:p w14:paraId="0F4AD2F5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48BB993" w14:textId="77777777" w:rsidR="00121BFB" w:rsidRPr="00960D39" w:rsidRDefault="00121BFB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2126" w:type="dxa"/>
            <w:vAlign w:val="center"/>
          </w:tcPr>
          <w:p w14:paraId="3F5B1B90" w14:textId="77777777" w:rsidR="00121BFB" w:rsidRPr="00351A99" w:rsidRDefault="00121BFB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  <w:vAlign w:val="center"/>
          </w:tcPr>
          <w:p w14:paraId="253D3104" w14:textId="1040D8E2" w:rsidR="00121BFB" w:rsidRDefault="00121BFB" w:rsidP="00121BFB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76DC0A1E" w14:textId="0A47C47F" w:rsidR="00121BFB" w:rsidRDefault="004F4505" w:rsidP="00121BFB">
            <w:pPr>
              <w:spacing w:after="0"/>
              <w:rPr>
                <w:rFonts w:hint="eastAsia"/>
                <w:szCs w:val="22"/>
              </w:rPr>
            </w:pPr>
            <w:r>
              <w:rPr>
                <w:szCs w:val="22"/>
              </w:rPr>
              <w:t>D</w:t>
            </w:r>
            <w:r>
              <w:rPr>
                <w:rFonts w:hint="eastAsia"/>
                <w:szCs w:val="22"/>
              </w:rPr>
              <w:t>epending on average spectral efficiency and bandwidth assumption</w:t>
            </w:r>
          </w:p>
        </w:tc>
      </w:tr>
      <w:tr w:rsidR="00121BFB" w:rsidRPr="00960D39" w14:paraId="36A64A4F" w14:textId="727D1496" w:rsidTr="00183AC6">
        <w:tc>
          <w:tcPr>
            <w:tcW w:w="992" w:type="dxa"/>
            <w:vMerge w:val="restart"/>
            <w:vAlign w:val="center"/>
          </w:tcPr>
          <w:p w14:paraId="53AE6371" w14:textId="0165A006" w:rsidR="00121BFB" w:rsidRPr="00960D39" w:rsidRDefault="00121BFB" w:rsidP="00121BFB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44EDFF4E" w14:textId="5108635A" w:rsidR="00121BFB" w:rsidRPr="00960D39" w:rsidRDefault="00121BFB" w:rsidP="00121BFB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A63EC9F" w14:textId="77777777" w:rsidR="00121BFB" w:rsidRPr="00EC7C96" w:rsidRDefault="00121BFB" w:rsidP="00121BFB">
            <w:pPr>
              <w:rPr>
                <w:sz w:val="22"/>
                <w:szCs w:val="22"/>
              </w:rPr>
            </w:pP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 4</w:t>
            </w:r>
          </w:p>
          <w:p w14:paraId="79682322" w14:textId="467979C9" w:rsidR="00121BFB" w:rsidRPr="00960D39" w:rsidRDefault="00121BFB" w:rsidP="00121BFB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2126" w:type="dxa"/>
            <w:vAlign w:val="center"/>
          </w:tcPr>
          <w:p w14:paraId="3D41EEAF" w14:textId="77777777" w:rsidR="00121BFB" w:rsidRPr="00EC7C96" w:rsidRDefault="00121BFB" w:rsidP="00121BFB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>: [1~4]</w:t>
            </w:r>
          </w:p>
          <w:p w14:paraId="2B18BA5A" w14:textId="256E812C" w:rsidR="00121BFB" w:rsidRDefault="00121BFB" w:rsidP="00121BFB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4111" w:type="dxa"/>
            <w:vAlign w:val="center"/>
          </w:tcPr>
          <w:p w14:paraId="6EB1D0DB" w14:textId="374E2415" w:rsidR="00121BFB" w:rsidRDefault="00121BFB" w:rsidP="00121BFB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33F50E73" w14:textId="331BF239" w:rsidR="003408E8" w:rsidRPr="003408E8" w:rsidRDefault="003408E8" w:rsidP="00121BFB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IC: [4ms] or [2ms]</w:t>
            </w:r>
          </w:p>
          <w:p w14:paraId="438BA9B7" w14:textId="609CE219" w:rsidR="004F4505" w:rsidRPr="003408E8" w:rsidRDefault="003408E8" w:rsidP="00121BFB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 xml:space="preserve">HRLLC: </w:t>
            </w:r>
            <w:r w:rsidR="004F4505" w:rsidRPr="003408E8">
              <w:rPr>
                <w:rFonts w:hint="eastAsia"/>
                <w:szCs w:val="22"/>
                <w:highlight w:val="yellow"/>
              </w:rPr>
              <w:t>[1</w:t>
            </w:r>
            <w:r w:rsidRPr="003408E8">
              <w:rPr>
                <w:rFonts w:hint="eastAsia"/>
                <w:szCs w:val="22"/>
                <w:highlight w:val="yellow"/>
              </w:rPr>
              <w:t>ms</w:t>
            </w:r>
            <w:r w:rsidR="004F4505" w:rsidRPr="003408E8">
              <w:rPr>
                <w:rFonts w:hint="eastAsia"/>
                <w:szCs w:val="22"/>
                <w:highlight w:val="yellow"/>
              </w:rPr>
              <w:t>]</w:t>
            </w:r>
            <w:r w:rsidRPr="003408E8">
              <w:rPr>
                <w:rFonts w:hint="eastAsia"/>
                <w:szCs w:val="22"/>
                <w:highlight w:val="yellow"/>
              </w:rPr>
              <w:t xml:space="preserve"> or [0.5ms]</w:t>
            </w:r>
          </w:p>
        </w:tc>
      </w:tr>
      <w:tr w:rsidR="00121BFB" w:rsidRPr="00960D39" w14:paraId="37F27F86" w14:textId="5FFAA89F" w:rsidTr="00183AC6">
        <w:tc>
          <w:tcPr>
            <w:tcW w:w="992" w:type="dxa"/>
            <w:vMerge/>
            <w:vAlign w:val="center"/>
          </w:tcPr>
          <w:p w14:paraId="65FA7C4D" w14:textId="50B2750C" w:rsidR="00121BFB" w:rsidRPr="00960D39" w:rsidRDefault="00121BFB" w:rsidP="00121BFB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22F39958" w14:textId="6941203A" w:rsidR="00121BFB" w:rsidRPr="00960D39" w:rsidRDefault="00121BFB" w:rsidP="00121BFB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764E8208" w14:textId="21FF99A6" w:rsidR="00121BFB" w:rsidRPr="00960D39" w:rsidRDefault="00121BFB" w:rsidP="00121BFB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14:paraId="3CDF6E88" w14:textId="65B6446D" w:rsidR="00121BFB" w:rsidRDefault="00121BFB" w:rsidP="00121BFB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4111" w:type="dxa"/>
            <w:vAlign w:val="center"/>
          </w:tcPr>
          <w:p w14:paraId="62A03A89" w14:textId="10EB4B3E" w:rsidR="00121BFB" w:rsidRDefault="00121BFB" w:rsidP="00121BFB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E23BF1E" w14:textId="4C02EF84" w:rsidR="004F4505" w:rsidRPr="003408E8" w:rsidRDefault="00121BFB" w:rsidP="00121BFB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[</w:t>
            </w:r>
            <w:r w:rsidR="004F4505" w:rsidRPr="003408E8">
              <w:rPr>
                <w:rFonts w:hint="eastAsia"/>
                <w:szCs w:val="22"/>
                <w:highlight w:val="yellow"/>
              </w:rPr>
              <w:t>2</w:t>
            </w:r>
            <w:r w:rsidRPr="003408E8">
              <w:rPr>
                <w:rFonts w:hint="eastAsia"/>
                <w:szCs w:val="22"/>
                <w:highlight w:val="yellow"/>
              </w:rPr>
              <w:t>0</w:t>
            </w:r>
            <w:r w:rsidR="003408E8" w:rsidRPr="003408E8">
              <w:rPr>
                <w:rFonts w:hint="eastAsia"/>
                <w:szCs w:val="22"/>
                <w:highlight w:val="yellow"/>
              </w:rPr>
              <w:t>ms</w:t>
            </w:r>
            <w:r w:rsidRPr="003408E8">
              <w:rPr>
                <w:rFonts w:hint="eastAsia"/>
                <w:szCs w:val="22"/>
                <w:highlight w:val="yellow"/>
              </w:rPr>
              <w:t>]</w:t>
            </w:r>
            <w:r w:rsidR="003408E8" w:rsidRPr="003408E8">
              <w:rPr>
                <w:rFonts w:hint="eastAsia"/>
                <w:szCs w:val="22"/>
                <w:highlight w:val="yellow"/>
              </w:rPr>
              <w:t xml:space="preserve"> or [10ms]</w:t>
            </w:r>
          </w:p>
        </w:tc>
      </w:tr>
      <w:tr w:rsidR="00B36878" w:rsidRPr="00960D39" w14:paraId="1135D6DA" w14:textId="2C67B632" w:rsidTr="00183AC6">
        <w:tc>
          <w:tcPr>
            <w:tcW w:w="2885" w:type="dxa"/>
            <w:gridSpan w:val="2"/>
            <w:vAlign w:val="center"/>
          </w:tcPr>
          <w:p w14:paraId="3F30DADB" w14:textId="0748C3D5" w:rsidR="00B36878" w:rsidRPr="00EC7C96" w:rsidRDefault="00B36878" w:rsidP="00B36878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1793" w:type="dxa"/>
            <w:vAlign w:val="center"/>
          </w:tcPr>
          <w:p w14:paraId="5048CEB6" w14:textId="0D8D75A2" w:rsidR="00B36878" w:rsidRPr="00EC7C96" w:rsidRDefault="00B36878" w:rsidP="00B36878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2126" w:type="dxa"/>
            <w:vAlign w:val="center"/>
          </w:tcPr>
          <w:p w14:paraId="142EFD14" w14:textId="2CF39E53" w:rsidR="00B36878" w:rsidRPr="00EC7C96" w:rsidRDefault="00B36878" w:rsidP="00B36878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69AF9D63" w14:textId="2C72FCCD" w:rsidR="00B36878" w:rsidRDefault="00B36878" w:rsidP="00B36878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1C55CE7" w14:textId="1C099E96" w:rsidR="00B36878" w:rsidRDefault="00B36878" w:rsidP="00B36878">
            <w:pPr>
              <w:spacing w:after="0"/>
              <w:rPr>
                <w:rFonts w:hint="eastAsia"/>
                <w:szCs w:val="22"/>
              </w:rPr>
            </w:pPr>
            <w:r w:rsidRPr="00B36878">
              <w:rPr>
                <w:szCs w:val="22"/>
                <w:highlight w:val="yellow"/>
              </w:rPr>
              <w:t>[1~100x] of IMT-2020</w:t>
            </w:r>
            <w:r w:rsidRPr="00B36878">
              <w:rPr>
                <w:rFonts w:hint="eastAsia"/>
                <w:szCs w:val="22"/>
                <w:highlight w:val="yellow"/>
              </w:rPr>
              <w:t xml:space="preserve"> for </w:t>
            </w:r>
            <w:proofErr w:type="spellStart"/>
            <w:r w:rsidRPr="00B36878">
              <w:rPr>
                <w:rFonts w:hint="eastAsia"/>
                <w:szCs w:val="22"/>
                <w:highlight w:val="yellow"/>
              </w:rPr>
              <w:t>mMTC</w:t>
            </w:r>
            <w:proofErr w:type="spellEnd"/>
          </w:p>
        </w:tc>
      </w:tr>
      <w:tr w:rsidR="00B36878" w:rsidRPr="00960D39" w14:paraId="3AFBB90D" w14:textId="2B89E15C" w:rsidTr="00183AC6">
        <w:tc>
          <w:tcPr>
            <w:tcW w:w="2885" w:type="dxa"/>
            <w:gridSpan w:val="2"/>
            <w:vAlign w:val="center"/>
          </w:tcPr>
          <w:p w14:paraId="3D3A669A" w14:textId="4F4652A7" w:rsidR="00B36878" w:rsidRDefault="00B36878" w:rsidP="00B36878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047EF9C4" w14:textId="234B0FB7" w:rsidR="00B36878" w:rsidRDefault="00DC36A9" w:rsidP="00B36878">
            <w:pPr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 w:rsidR="00B36878" w:rsidRPr="00EC7C96">
              <w:rPr>
                <w:sz w:val="22"/>
                <w:szCs w:val="22"/>
              </w:rPr>
              <w:t>- 10</w:t>
            </w:r>
            <w:r w:rsidR="00B36878"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2126" w:type="dxa"/>
            <w:vAlign w:val="center"/>
          </w:tcPr>
          <w:p w14:paraId="16408330" w14:textId="190DAE45" w:rsidR="00B36878" w:rsidRPr="000E0B6A" w:rsidRDefault="00B36878" w:rsidP="00B36878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43F577A4" w14:textId="348460ED" w:rsidR="00B36878" w:rsidRDefault="00B36878" w:rsidP="00B36878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ADDD3DF" w14:textId="14B949A6" w:rsidR="00B36878" w:rsidRPr="00DC36A9" w:rsidRDefault="00B36878" w:rsidP="00B36878">
            <w:pPr>
              <w:spacing w:after="0"/>
              <w:rPr>
                <w:sz w:val="22"/>
                <w:szCs w:val="22"/>
                <w:highlight w:val="yellow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</w:t>
            </w:r>
            <w:r w:rsidR="00DC36A9" w:rsidRPr="00DC36A9">
              <w:rPr>
                <w:rFonts w:hint="eastAsia"/>
                <w:sz w:val="22"/>
                <w:szCs w:val="22"/>
                <w:highlight w:val="yellow"/>
              </w:rPr>
              <w:t>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-5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 with same IMT-2020 assumptions</w:t>
            </w:r>
          </w:p>
          <w:p w14:paraId="63975F49" w14:textId="0C2E3A42" w:rsidR="00B36878" w:rsidRPr="00B36878" w:rsidRDefault="00B36878" w:rsidP="00B36878">
            <w:pPr>
              <w:spacing w:after="0"/>
              <w:rPr>
                <w:rFonts w:hint="eastAsia"/>
                <w:sz w:val="22"/>
                <w:szCs w:val="22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</w:t>
            </w:r>
            <w:r w:rsidR="00DC36A9" w:rsidRPr="00DC36A9">
              <w:rPr>
                <w:rFonts w:hint="eastAsia"/>
                <w:sz w:val="22"/>
                <w:szCs w:val="22"/>
                <w:highlight w:val="yellow"/>
              </w:rPr>
              <w:t>1</w:t>
            </w:r>
            <w:r w:rsidR="00DC36A9"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="00DC36A9"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 w:rsid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6</w:t>
            </w:r>
            <w:r w:rsidR="00DC36A9">
              <w:rPr>
                <w:rFonts w:hint="eastAsia"/>
                <w:sz w:val="22"/>
                <w:szCs w:val="22"/>
                <w:highlight w:val="yellow"/>
              </w:rPr>
              <w:t>~</w:t>
            </w:r>
            <w:r w:rsidR="00DC36A9" w:rsidRPr="00DC36A9">
              <w:rPr>
                <w:rFonts w:hint="eastAsia"/>
                <w:sz w:val="22"/>
                <w:szCs w:val="22"/>
                <w:highlight w:val="yellow"/>
              </w:rPr>
              <w:t>1</w:t>
            </w:r>
            <w:r w:rsidR="00DC36A9"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="00DC36A9"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 w:rsid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7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</w:t>
            </w:r>
            <w:r w:rsidR="00DC36A9">
              <w:rPr>
                <w:rFonts w:hint="eastAsia"/>
                <w:sz w:val="22"/>
                <w:szCs w:val="22"/>
                <w:highlight w:val="yellow"/>
              </w:rPr>
              <w:t xml:space="preserve"> with larger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 xml:space="preserve"> latency assumptions</w:t>
            </w:r>
          </w:p>
        </w:tc>
      </w:tr>
      <w:tr w:rsidR="00B36878" w:rsidRPr="00960D39" w14:paraId="489F6A98" w14:textId="412F5DB1" w:rsidTr="00183AC6">
        <w:tc>
          <w:tcPr>
            <w:tcW w:w="2885" w:type="dxa"/>
            <w:gridSpan w:val="2"/>
            <w:vAlign w:val="center"/>
          </w:tcPr>
          <w:p w14:paraId="698AF27A" w14:textId="0BEAAA62" w:rsidR="00B36878" w:rsidRPr="00EC7C96" w:rsidRDefault="00B36878" w:rsidP="00B36878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(bit/s/Hz @ km/h)</w:t>
            </w:r>
          </w:p>
        </w:tc>
        <w:tc>
          <w:tcPr>
            <w:tcW w:w="1793" w:type="dxa"/>
            <w:vAlign w:val="center"/>
          </w:tcPr>
          <w:p w14:paraId="44972946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bookmarkStart w:id="7" w:name="OLE_LINK20"/>
            <w:r w:rsidRPr="00EC7C96">
              <w:rPr>
                <w:sz w:val="22"/>
                <w:szCs w:val="22"/>
              </w:rPr>
              <w:t>Indoor Hotspot-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76173AB1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bookmarkEnd w:id="7"/>
          <w:p w14:paraId="74339774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bookmarkStart w:id="8" w:name="OLE_LINK21"/>
            <w:r w:rsidRPr="00EC7C96">
              <w:rPr>
                <w:sz w:val="22"/>
                <w:szCs w:val="22"/>
              </w:rPr>
              <w:t xml:space="preserve">Dense Urban- 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6F569CA2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bookmarkEnd w:id="8"/>
          <w:p w14:paraId="68C3E51D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lastRenderedPageBreak/>
              <w:t>Rural-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406BA913" w14:textId="77777777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B36878" w:rsidRPr="00EC7C96" w:rsidRDefault="00B36878" w:rsidP="00B36878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2126" w:type="dxa"/>
            <w:vAlign w:val="center"/>
          </w:tcPr>
          <w:p w14:paraId="6A4834B2" w14:textId="77777777" w:rsidR="00B36878" w:rsidRPr="00EC7C96" w:rsidRDefault="00B36878" w:rsidP="00B36878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lastRenderedPageBreak/>
              <w:t>1x of IMT-2020~ 1000/1200km/h</w:t>
            </w:r>
          </w:p>
          <w:p w14:paraId="18694D74" w14:textId="77777777" w:rsidR="00B36878" w:rsidRPr="00EC7C96" w:rsidRDefault="00B36878" w:rsidP="00B36878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1ACD14B0" w14:textId="6E4FD157" w:rsidR="00B36878" w:rsidRPr="00005884" w:rsidRDefault="00B36878" w:rsidP="00B36878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EF173CE" w14:textId="5E8A0452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Indoor Hotspot-</w:t>
            </w:r>
            <w:r w:rsidR="00DC36A9"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7FF46080" w14:textId="4CA39C3F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@10 km/h</w:t>
            </w:r>
          </w:p>
          <w:p w14:paraId="6487130E" w14:textId="77777777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</w:p>
          <w:p w14:paraId="7CA25D3B" w14:textId="0B14868C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 xml:space="preserve">Dense Urban- </w:t>
            </w:r>
            <w:r w:rsidR="00DC36A9"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7BDF928C" w14:textId="413C7258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@30 km/h</w:t>
            </w:r>
          </w:p>
          <w:p w14:paraId="1E7CA5CD" w14:textId="77777777" w:rsidR="00B36878" w:rsidRPr="00C63062" w:rsidRDefault="00B36878" w:rsidP="00B36878">
            <w:pPr>
              <w:spacing w:after="0"/>
              <w:rPr>
                <w:sz w:val="22"/>
                <w:szCs w:val="22"/>
                <w:highlight w:val="green"/>
              </w:rPr>
            </w:pPr>
          </w:p>
          <w:p w14:paraId="1982DAAC" w14:textId="5A16A467" w:rsidR="00B36878" w:rsidRPr="00C63062" w:rsidRDefault="00B36878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Rural-</w:t>
            </w:r>
            <w:r w:rsidR="00DC36A9"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4C0BAAC3" w14:textId="6F86676E" w:rsidR="00B36878" w:rsidRPr="00C63062" w:rsidRDefault="00C63062" w:rsidP="00B36878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[1~1.5x] </w:t>
            </w:r>
            <w:r w:rsidR="00B36878" w:rsidRPr="00C63062">
              <w:rPr>
                <w:rFonts w:hint="eastAsia"/>
                <w:sz w:val="22"/>
                <w:szCs w:val="22"/>
                <w:highlight w:val="green"/>
              </w:rPr>
              <w:t>of IMT-2020</w:t>
            </w:r>
            <w:r w:rsidR="00B36878" w:rsidRPr="00C63062">
              <w:rPr>
                <w:sz w:val="22"/>
                <w:szCs w:val="22"/>
                <w:highlight w:val="green"/>
              </w:rPr>
              <w:t xml:space="preserve"> @120 km/h</w:t>
            </w:r>
          </w:p>
          <w:p w14:paraId="6FE669AB" w14:textId="6FC2F0AF" w:rsidR="00C63062" w:rsidRPr="00C63062" w:rsidRDefault="00B36878" w:rsidP="00B36878">
            <w:pPr>
              <w:spacing w:after="0"/>
              <w:rPr>
                <w:rFonts w:hint="eastAsia"/>
                <w:sz w:val="22"/>
                <w:szCs w:val="22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lastRenderedPageBreak/>
              <w:t>[</w:t>
            </w:r>
            <w:r w:rsidR="00C63062" w:rsidRPr="00C63062">
              <w:rPr>
                <w:rFonts w:hint="eastAsia"/>
                <w:sz w:val="22"/>
                <w:szCs w:val="22"/>
                <w:highlight w:val="green"/>
              </w:rPr>
              <w:t>1~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1.5x] of IMT-2020 </w:t>
            </w:r>
            <w:r w:rsidRPr="00C63062">
              <w:rPr>
                <w:sz w:val="22"/>
                <w:szCs w:val="22"/>
                <w:highlight w:val="green"/>
              </w:rPr>
              <w:t>@500 km/h</w:t>
            </w:r>
          </w:p>
          <w:p w14:paraId="2CF9426C" w14:textId="5656CE2B" w:rsidR="00C63062" w:rsidRPr="00C63062" w:rsidRDefault="00C63062" w:rsidP="00B36878">
            <w:pPr>
              <w:spacing w:after="0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Maximum velocity is up to 1000/1200km/h. Do not set spectrum </w:t>
            </w:r>
            <w:r w:rsidRPr="00C63062">
              <w:rPr>
                <w:sz w:val="22"/>
                <w:szCs w:val="22"/>
                <w:highlight w:val="green"/>
              </w:rPr>
              <w:t>efficiency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 target for this velocity</w:t>
            </w:r>
            <w:r w:rsidR="00715798">
              <w:rPr>
                <w:rFonts w:hint="eastAsia"/>
                <w:sz w:val="22"/>
                <w:szCs w:val="22"/>
                <w:highlight w:val="green"/>
              </w:rPr>
              <w:t xml:space="preserve"> for ITU TPRs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.</w:t>
            </w:r>
          </w:p>
          <w:p w14:paraId="7175EED7" w14:textId="3057A41E" w:rsidR="00C63062" w:rsidRDefault="00C63062" w:rsidP="00C63062">
            <w:pPr>
              <w:spacing w:after="0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2"/>
                <w:szCs w:val="22"/>
                <w:highlight w:val="yellow"/>
              </w:rPr>
              <w:t>TBD on whether to include other velocities, e.g. 30km/h, 60km/h</w:t>
            </w:r>
          </w:p>
          <w:p w14:paraId="512A37E6" w14:textId="6EA2A408" w:rsidR="00C63062" w:rsidRPr="00C63062" w:rsidRDefault="00C63062" w:rsidP="00B36878">
            <w:pPr>
              <w:spacing w:after="0"/>
              <w:rPr>
                <w:rFonts w:hint="eastAsia"/>
                <w:sz w:val="22"/>
                <w:szCs w:val="22"/>
                <w:highlight w:val="yellow"/>
              </w:rPr>
            </w:pPr>
          </w:p>
        </w:tc>
      </w:tr>
      <w:tr w:rsidR="00B36878" w:rsidRPr="00960D39" w14:paraId="2BA8A46C" w14:textId="5BAF6245" w:rsidTr="00183AC6">
        <w:tc>
          <w:tcPr>
            <w:tcW w:w="2885" w:type="dxa"/>
            <w:gridSpan w:val="2"/>
            <w:vAlign w:val="center"/>
          </w:tcPr>
          <w:p w14:paraId="798DEF4F" w14:textId="12476CF3" w:rsidR="00B36878" w:rsidRPr="00EC7C96" w:rsidRDefault="00B36878" w:rsidP="00B36878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lastRenderedPageBreak/>
              <w:t>Mobility interruption time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5229A2A" w14:textId="592B533C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2B812FD3" w14:textId="6E24FE09" w:rsidR="00B36878" w:rsidRPr="00EC7C96" w:rsidRDefault="00B36878" w:rsidP="00B36878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4111" w:type="dxa"/>
            <w:vAlign w:val="center"/>
          </w:tcPr>
          <w:p w14:paraId="16148114" w14:textId="5D28D493" w:rsidR="00B36878" w:rsidRDefault="00B36878" w:rsidP="00B36878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0E105395" w14:textId="20F3CB73" w:rsidR="00C5218F" w:rsidRPr="00C5218F" w:rsidRDefault="00C5218F" w:rsidP="00C5218F">
            <w:pPr>
              <w:spacing w:after="0"/>
              <w:rPr>
                <w:szCs w:val="22"/>
                <w:highlight w:val="yellow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1</w:t>
            </w:r>
            <w:r w:rsidRPr="00C5218F">
              <w:rPr>
                <w:rFonts w:hint="eastAsia"/>
                <w:szCs w:val="22"/>
                <w:highlight w:val="yellow"/>
              </w:rPr>
              <w:t>: Not to define a requirement</w:t>
            </w:r>
          </w:p>
          <w:p w14:paraId="7259EA99" w14:textId="0A093B78" w:rsidR="00B36878" w:rsidRDefault="00C5218F" w:rsidP="00C5218F">
            <w:pPr>
              <w:spacing w:after="0"/>
              <w:rPr>
                <w:rFonts w:hint="eastAsia"/>
                <w:szCs w:val="22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2</w:t>
            </w:r>
            <w:r w:rsidRPr="00C5218F">
              <w:rPr>
                <w:rFonts w:hint="eastAsia"/>
                <w:szCs w:val="22"/>
                <w:highlight w:val="yellow"/>
              </w:rPr>
              <w:t xml:space="preserve">: </w:t>
            </w:r>
            <w:r w:rsidRPr="00C5218F">
              <w:rPr>
                <w:rFonts w:hint="eastAsia"/>
                <w:szCs w:val="22"/>
                <w:highlight w:val="yellow"/>
              </w:rPr>
              <w:t>[0ms] under certain conditions</w:t>
            </w:r>
          </w:p>
        </w:tc>
      </w:tr>
      <w:tr w:rsidR="00B36878" w:rsidRPr="00960D39" w14:paraId="3DB422CB" w14:textId="7E89E13F" w:rsidTr="00183AC6">
        <w:tc>
          <w:tcPr>
            <w:tcW w:w="2885" w:type="dxa"/>
            <w:gridSpan w:val="2"/>
            <w:vAlign w:val="center"/>
          </w:tcPr>
          <w:p w14:paraId="546E581C" w14:textId="32C54158" w:rsidR="00B36878" w:rsidRPr="00EC7C96" w:rsidRDefault="00B36878" w:rsidP="00B36878">
            <w:pPr>
              <w:rPr>
                <w:szCs w:val="22"/>
              </w:rPr>
            </w:pPr>
            <w:bookmarkStart w:id="9" w:name="_Hlk192833245"/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28370237" w14:textId="5468AA7A" w:rsidR="00B36878" w:rsidRPr="00EC7C96" w:rsidRDefault="00B36878" w:rsidP="00B36878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14:paraId="615CBBDD" w14:textId="4E60FE89" w:rsidR="00B36878" w:rsidRPr="00EC7C96" w:rsidRDefault="00B36878" w:rsidP="00B36878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4111" w:type="dxa"/>
          </w:tcPr>
          <w:p w14:paraId="444BB074" w14:textId="77777777" w:rsidR="00B36878" w:rsidRPr="000E0B6A" w:rsidRDefault="00B36878" w:rsidP="00B36878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 xml:space="preserve">RAN#107 agreement: </w:t>
            </w:r>
          </w:p>
          <w:p w14:paraId="3A1FC863" w14:textId="3F1930B9" w:rsidR="00B36878" w:rsidRPr="000E0B6A" w:rsidRDefault="00B36878" w:rsidP="00B36878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>set a target value of 400MHz (same definition as IMT-2020)</w:t>
            </w:r>
          </w:p>
          <w:p w14:paraId="3D9FFCDB" w14:textId="139F36E7" w:rsidR="00B36878" w:rsidRPr="00EC7C96" w:rsidRDefault="00B36878" w:rsidP="00B36878">
            <w:pPr>
              <w:spacing w:after="0"/>
              <w:rPr>
                <w:szCs w:val="22"/>
              </w:rPr>
            </w:pPr>
            <w:r w:rsidRPr="000E0B6A">
              <w:rPr>
                <w:rFonts w:hint="eastAsia"/>
                <w:szCs w:val="22"/>
                <w:highlight w:val="green"/>
              </w:rPr>
              <w:t>(same definition as IMT-2020)</w:t>
            </w:r>
          </w:p>
        </w:tc>
        <w:tc>
          <w:tcPr>
            <w:tcW w:w="4111" w:type="dxa"/>
            <w:vAlign w:val="center"/>
          </w:tcPr>
          <w:p w14:paraId="0A931CDC" w14:textId="77777777" w:rsidR="00B36878" w:rsidRPr="000E0B6A" w:rsidRDefault="00B36878" w:rsidP="00B36878">
            <w:pPr>
              <w:spacing w:after="0"/>
              <w:rPr>
                <w:szCs w:val="22"/>
                <w:highlight w:val="green"/>
              </w:rPr>
            </w:pPr>
          </w:p>
        </w:tc>
      </w:tr>
      <w:bookmarkEnd w:id="5"/>
      <w:bookmarkEnd w:id="9"/>
    </w:tbl>
    <w:p w14:paraId="0D47FB30" w14:textId="16BD789A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2960F2C2" w:rsidR="003D4745" w:rsidRDefault="00475ADB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Other i</w:t>
      </w:r>
      <w:r w:rsidR="003D474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tems in [ ] in ITU</w:t>
      </w:r>
    </w:p>
    <w:p w14:paraId="29EFCDDC" w14:textId="77777777" w:rsidR="00183AC6" w:rsidRPr="000F09B5" w:rsidRDefault="00183AC6" w:rsidP="00183AC6">
      <w:pPr>
        <w:pStyle w:val="2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 w:hint="eastAsia"/>
          <w:color w:val="auto"/>
          <w:sz w:val="32"/>
          <w:szCs w:val="32"/>
        </w:rPr>
        <w:t xml:space="preserve">2.1 </w:t>
      </w:r>
      <w:r w:rsidRPr="000F09B5">
        <w:rPr>
          <w:rFonts w:ascii="Times New Roman" w:hAnsi="Times New Roman" w:cs="Times New Roman"/>
          <w:color w:val="auto"/>
          <w:sz w:val="32"/>
          <w:szCs w:val="32"/>
        </w:rPr>
        <w:t>Resilience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183AC6" w14:paraId="13D0BB77" w14:textId="77777777" w:rsidTr="003F4F9C">
        <w:tc>
          <w:tcPr>
            <w:tcW w:w="13948" w:type="dxa"/>
          </w:tcPr>
          <w:p w14:paraId="6FB93421" w14:textId="77777777" w:rsidR="00183AC6" w:rsidRDefault="00183AC6" w:rsidP="003F4F9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Previous moderator proposal:</w:t>
            </w:r>
          </w:p>
          <w:p w14:paraId="2F11D392" w14:textId="77777777" w:rsidR="00183AC6" w:rsidRPr="004274A9" w:rsidRDefault="00183AC6" w:rsidP="003F4F9C">
            <w:pPr>
              <w:rPr>
                <w:b/>
                <w:bCs/>
              </w:rPr>
            </w:pPr>
            <w:r w:rsidRPr="004274A9">
              <w:rPr>
                <w:rFonts w:hint="eastAsia"/>
                <w:b/>
                <w:bCs/>
              </w:rPr>
              <w:t xml:space="preserve">Proposal </w:t>
            </w:r>
            <w:r>
              <w:rPr>
                <w:rFonts w:hint="eastAsia"/>
                <w:b/>
                <w:bCs/>
              </w:rPr>
              <w:t>2-</w:t>
            </w:r>
            <w:r>
              <w:rPr>
                <w:rFonts w:eastAsia="Yu Mincho" w:hint="eastAsia"/>
                <w:b/>
                <w:bCs/>
                <w:lang w:eastAsia="ja-JP"/>
              </w:rPr>
              <w:t>6</w:t>
            </w:r>
            <w:r w:rsidRPr="004274A9">
              <w:rPr>
                <w:rFonts w:hint="eastAsia"/>
                <w:b/>
                <w:bCs/>
              </w:rPr>
              <w:t xml:space="preserve">: For </w:t>
            </w:r>
            <w:r>
              <w:rPr>
                <w:rFonts w:eastAsia="Yu Mincho" w:hint="eastAsia"/>
                <w:b/>
                <w:bCs/>
                <w:lang w:eastAsia="ja-JP"/>
              </w:rPr>
              <w:t>resilience</w:t>
            </w:r>
            <w:r w:rsidRPr="004274A9">
              <w:rPr>
                <w:rFonts w:hint="eastAsia"/>
                <w:b/>
                <w:bCs/>
              </w:rPr>
              <w:t xml:space="preserve">, further discuss </w:t>
            </w:r>
            <w:r w:rsidRPr="004274A9">
              <w:rPr>
                <w:b/>
                <w:bCs/>
              </w:rPr>
              <w:t>the following</w:t>
            </w:r>
            <w:r w:rsidRPr="004274A9">
              <w:rPr>
                <w:rFonts w:hint="eastAsia"/>
                <w:b/>
                <w:bCs/>
              </w:rPr>
              <w:t xml:space="preserve"> two options:</w:t>
            </w:r>
          </w:p>
          <w:p w14:paraId="59EE4BFF" w14:textId="77777777" w:rsidR="00183AC6" w:rsidRPr="00093AD8" w:rsidRDefault="00183AC6" w:rsidP="003F4F9C">
            <w:pPr>
              <w:pStyle w:val="a9"/>
              <w:numPr>
                <w:ilvl w:val="0"/>
                <w:numId w:val="48"/>
              </w:numPr>
              <w:rPr>
                <w:b/>
                <w:bCs/>
              </w:rPr>
            </w:pPr>
            <w:r w:rsidRPr="004274A9">
              <w:rPr>
                <w:rFonts w:hint="eastAsia"/>
                <w:b/>
                <w:bCs/>
              </w:rPr>
              <w:t xml:space="preserve">Option 1: define </w:t>
            </w:r>
            <w:r>
              <w:rPr>
                <w:rFonts w:eastAsia="Yu Mincho" w:hint="eastAsia"/>
                <w:b/>
                <w:bCs/>
                <w:lang w:eastAsia="ja-JP"/>
              </w:rPr>
              <w:t>resilience</w:t>
            </w:r>
            <w:r w:rsidRPr="004274A9">
              <w:rPr>
                <w:rFonts w:hint="eastAsia"/>
                <w:b/>
                <w:bCs/>
              </w:rPr>
              <w:t xml:space="preserve"> as a </w:t>
            </w:r>
            <w:r>
              <w:rPr>
                <w:rFonts w:eastAsia="Yu Mincho" w:hint="eastAsia"/>
                <w:b/>
                <w:bCs/>
                <w:lang w:eastAsia="ja-JP"/>
              </w:rPr>
              <w:t>qualitative</w:t>
            </w:r>
            <w:r w:rsidRPr="004274A9">
              <w:rPr>
                <w:rFonts w:hint="eastAsia"/>
                <w:b/>
                <w:bCs/>
              </w:rPr>
              <w:t xml:space="preserve"> TPR</w:t>
            </w:r>
          </w:p>
          <w:p w14:paraId="25E66C2D" w14:textId="77777777" w:rsidR="00183AC6" w:rsidRPr="000F09B5" w:rsidRDefault="00183AC6" w:rsidP="003F4F9C">
            <w:pPr>
              <w:pStyle w:val="a9"/>
              <w:numPr>
                <w:ilvl w:val="0"/>
                <w:numId w:val="48"/>
              </w:numPr>
              <w:rPr>
                <w:b/>
                <w:bCs/>
              </w:rPr>
            </w:pPr>
            <w:r w:rsidRPr="00093AD8">
              <w:rPr>
                <w:rFonts w:hint="eastAsia"/>
                <w:b/>
                <w:bCs/>
              </w:rPr>
              <w:t xml:space="preserve">Option 2: do not define </w:t>
            </w:r>
            <w:r>
              <w:rPr>
                <w:rFonts w:eastAsia="Yu Mincho" w:hint="eastAsia"/>
                <w:b/>
                <w:bCs/>
                <w:lang w:eastAsia="ja-JP"/>
              </w:rPr>
              <w:t>resilience</w:t>
            </w:r>
            <w:r w:rsidRPr="00093AD8">
              <w:rPr>
                <w:rFonts w:hint="eastAsia"/>
                <w:b/>
                <w:bCs/>
              </w:rPr>
              <w:t xml:space="preserve"> as a TPR, these can be covered by submission template for IMT-2030.</w:t>
            </w:r>
          </w:p>
        </w:tc>
      </w:tr>
    </w:tbl>
    <w:p w14:paraId="49B471C9" w14:textId="77777777" w:rsidR="00183AC6" w:rsidRDefault="00183AC6" w:rsidP="00183AC6">
      <w:pPr>
        <w:rPr>
          <w:rFonts w:ascii="Times New Roman" w:hAnsi="Times New Roman" w:cs="Times New Roman"/>
          <w:b/>
          <w:bCs/>
        </w:rPr>
      </w:pPr>
    </w:p>
    <w:p w14:paraId="2A7E16A5" w14:textId="77777777" w:rsidR="00183AC6" w:rsidRDefault="00183AC6" w:rsidP="00183AC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D</w:t>
      </w:r>
      <w:r w:rsidRPr="000F09B5">
        <w:rPr>
          <w:rFonts w:ascii="Times New Roman" w:hAnsi="Times New Roman" w:cs="Times New Roman" w:hint="eastAsia"/>
          <w:b/>
          <w:bCs/>
        </w:rPr>
        <w:t>efinition texts on Resilience for discussion during RAN Plenary #108</w:t>
      </w:r>
      <w:r>
        <w:rPr>
          <w:rFonts w:ascii="Times New Roman" w:hAnsi="Times New Roman" w:cs="Times New Roman" w:hint="eastAsia"/>
          <w:b/>
          <w:bCs/>
        </w:rPr>
        <w:t xml:space="preserve"> (RP-251234, SoftBank)</w:t>
      </w:r>
    </w:p>
    <w:p w14:paraId="5559F809" w14:textId="77777777" w:rsidR="00C5218F" w:rsidRPr="00A84D7B" w:rsidRDefault="00C5218F" w:rsidP="00C5218F">
      <w:pPr>
        <w:rPr>
          <w:rFonts w:ascii="Times New Roman" w:hAnsi="Times New Roman" w:cs="Times New Roman"/>
          <w:sz w:val="21"/>
          <w:szCs w:val="21"/>
        </w:rPr>
      </w:pPr>
      <w:r w:rsidRPr="00A84D7B">
        <w:rPr>
          <w:rFonts w:ascii="Times New Roman" w:hAnsi="Times New Roman" w:cs="Times New Roman"/>
          <w:sz w:val="21"/>
          <w:szCs w:val="21"/>
        </w:rPr>
        <w:t>Resilience refers to capabilities of the networks and systems to continue operating correctly during and after a natural disturbance, such as the loss of primary source of power, etc.</w:t>
      </w:r>
    </w:p>
    <w:p w14:paraId="778D5286" w14:textId="77777777" w:rsidR="00C5218F" w:rsidRPr="00A84D7B" w:rsidRDefault="00C5218F" w:rsidP="00C5218F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S Mincho" w:hAnsi="Times New Roman" w:cs="Times New Roman"/>
          <w:sz w:val="21"/>
          <w:szCs w:val="16"/>
        </w:rPr>
      </w:pP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The RIT/SRIT should support functionalities over the radio interface that enable continuous operation or rapid temporary restoration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during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and after natural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disasters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. These functionalities may include, but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 xml:space="preserve">are 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not limited to, support for connecting to one or more of the following network infrastructures within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 xml:space="preserve">the </w:t>
      </w:r>
      <w:r w:rsidRPr="00A84D7B">
        <w:rPr>
          <w:rFonts w:ascii="Times New Roman" w:eastAsia="MS Mincho" w:hAnsi="Times New Roman" w:cs="Times New Roman"/>
          <w:sz w:val="21"/>
          <w:szCs w:val="16"/>
        </w:rPr>
        <w:t>terrestrial component of IMT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,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 which are temporarily operated to enhance connectivity during these situations:</w:t>
      </w:r>
    </w:p>
    <w:p w14:paraId="03A3D60B" w14:textId="77777777" w:rsidR="00C5218F" w:rsidRPr="00A84D7B" w:rsidRDefault="00C5218F" w:rsidP="00C5218F">
      <w:pPr>
        <w:tabs>
          <w:tab w:val="left" w:pos="1035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S Mincho" w:hAnsi="Times New Roman" w:cs="Times New Roman"/>
          <w:sz w:val="21"/>
          <w:szCs w:val="16"/>
          <w:lang w:eastAsia="ja-JP"/>
        </w:rPr>
      </w:pP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- </w:t>
      </w:r>
      <w:r w:rsidRPr="00A84D7B">
        <w:rPr>
          <w:rFonts w:ascii="Times New Roman" w:eastAsia="MS Mincho" w:hAnsi="Times New Roman" w:cs="Times New Roman"/>
          <w:sz w:val="21"/>
          <w:szCs w:val="16"/>
        </w:rPr>
        <w:tab/>
        <w:t>HIBS</w:t>
      </w:r>
    </w:p>
    <w:p w14:paraId="3F57251C" w14:textId="77777777" w:rsidR="00C5218F" w:rsidRPr="00A84D7B" w:rsidRDefault="00C5218F" w:rsidP="00C5218F">
      <w:pPr>
        <w:tabs>
          <w:tab w:val="left" w:pos="1025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S Mincho" w:hAnsi="Times New Roman" w:cs="Times New Roman"/>
          <w:sz w:val="21"/>
          <w:szCs w:val="16"/>
          <w:lang w:eastAsia="ja-JP"/>
        </w:rPr>
      </w:pP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- </w:t>
      </w:r>
      <w:r w:rsidRPr="00A84D7B">
        <w:rPr>
          <w:rFonts w:ascii="Times New Roman" w:eastAsia="MS Mincho" w:hAnsi="Times New Roman" w:cs="Times New Roman"/>
          <w:sz w:val="21"/>
          <w:szCs w:val="16"/>
        </w:rPr>
        <w:tab/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Advanced relays and repeaters</w:t>
      </w:r>
    </w:p>
    <w:p w14:paraId="0D377718" w14:textId="77777777" w:rsidR="00C5218F" w:rsidRPr="00A84D7B" w:rsidRDefault="00C5218F" w:rsidP="00C5218F">
      <w:pPr>
        <w:tabs>
          <w:tab w:val="left" w:pos="1025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S Mincho" w:hAnsi="Times New Roman" w:cs="Times New Roman"/>
          <w:sz w:val="21"/>
          <w:szCs w:val="16"/>
          <w:lang w:eastAsia="ja-JP"/>
        </w:rPr>
      </w:pP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- </w:t>
      </w:r>
      <w:r w:rsidRPr="00A84D7B">
        <w:rPr>
          <w:rFonts w:ascii="Times New Roman" w:eastAsia="MS Mincho" w:hAnsi="Times New Roman" w:cs="Times New Roman"/>
          <w:sz w:val="21"/>
          <w:szCs w:val="16"/>
        </w:rPr>
        <w:tab/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Base station onboard a vehicle, a</w:t>
      </w: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irship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>and/or vessel</w:t>
      </w:r>
    </w:p>
    <w:p w14:paraId="23E097FB" w14:textId="77777777" w:rsidR="00C5218F" w:rsidRPr="00A84D7B" w:rsidRDefault="00C5218F" w:rsidP="00C5218F">
      <w:pPr>
        <w:tabs>
          <w:tab w:val="left" w:pos="1025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S Mincho" w:hAnsi="Times New Roman" w:cs="Times New Roman"/>
          <w:sz w:val="21"/>
          <w:szCs w:val="16"/>
        </w:rPr>
      </w:pPr>
      <w:r w:rsidRPr="00A84D7B">
        <w:rPr>
          <w:rFonts w:ascii="Times New Roman" w:eastAsia="MS Mincho" w:hAnsi="Times New Roman" w:cs="Times New Roman"/>
          <w:sz w:val="21"/>
          <w:szCs w:val="16"/>
        </w:rPr>
        <w:t xml:space="preserve">- </w:t>
      </w:r>
      <w:r w:rsidRPr="00A84D7B">
        <w:rPr>
          <w:rFonts w:ascii="Times New Roman" w:eastAsia="MS Mincho" w:hAnsi="Times New Roman" w:cs="Times New Roman"/>
          <w:sz w:val="21"/>
          <w:szCs w:val="16"/>
        </w:rPr>
        <w:tab/>
        <w:t xml:space="preserve">or other network infrastructures within 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 xml:space="preserve">the </w:t>
      </w:r>
      <w:r w:rsidRPr="00A84D7B">
        <w:rPr>
          <w:rFonts w:ascii="Times New Roman" w:eastAsia="MS Mincho" w:hAnsi="Times New Roman" w:cs="Times New Roman"/>
          <w:sz w:val="21"/>
          <w:szCs w:val="16"/>
        </w:rPr>
        <w:t>terrestrial component of IMT that are robust</w:t>
      </w:r>
      <w:r w:rsidRPr="00A84D7B">
        <w:rPr>
          <w:rFonts w:ascii="Times New Roman" w:eastAsia="MS Mincho" w:hAnsi="Times New Roman" w:cs="Times New Roman"/>
          <w:sz w:val="21"/>
          <w:szCs w:val="16"/>
          <w:lang w:eastAsia="ja-JP"/>
        </w:rPr>
        <w:t xml:space="preserve"> and/or adaptable to </w:t>
      </w:r>
      <w:r w:rsidRPr="00A84D7B">
        <w:rPr>
          <w:rFonts w:ascii="Times New Roman" w:eastAsia="MS Mincho" w:hAnsi="Times New Roman" w:cs="Times New Roman"/>
          <w:sz w:val="21"/>
          <w:szCs w:val="16"/>
        </w:rPr>
        <w:t>physical damage and functional disruptions of ground facilities caused by disasters (to be reported by the proponent).</w:t>
      </w:r>
    </w:p>
    <w:p w14:paraId="36401F0C" w14:textId="77777777" w:rsidR="007B15A7" w:rsidRPr="009000FD" w:rsidRDefault="007B15A7" w:rsidP="007B15A7">
      <w:pPr>
        <w:rPr>
          <w:rFonts w:ascii="Times New Roman" w:hAnsi="Times New Roman" w:cs="Times New Roman"/>
          <w:b/>
          <w:bCs/>
        </w:rPr>
      </w:pPr>
    </w:p>
    <w:p w14:paraId="54F3ED65" w14:textId="77777777" w:rsidR="007B15A7" w:rsidRDefault="007B15A7" w:rsidP="007B15A7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Conclusion</w:t>
      </w:r>
    </w:p>
    <w:p w14:paraId="0C5C0A5C" w14:textId="13DA8744" w:rsidR="00A84D7B" w:rsidRPr="00364D2D" w:rsidRDefault="00364D2D" w:rsidP="00A84D7B">
      <w:pPr>
        <w:rPr>
          <w:rFonts w:ascii="Times New Roman" w:hAnsi="Times New Roman" w:cs="Times New Roman" w:hint="eastAsia"/>
        </w:rPr>
      </w:pPr>
      <w:r w:rsidRPr="00364D2D">
        <w:rPr>
          <w:rFonts w:ascii="Times New Roman" w:hAnsi="Times New Roman" w:cs="Times New Roman" w:hint="eastAsia"/>
        </w:rPr>
        <w:t>The agreements in CC#</w:t>
      </w:r>
      <w:r>
        <w:rPr>
          <w:rFonts w:ascii="Times New Roman" w:hAnsi="Times New Roman" w:cs="Times New Roman" w:hint="eastAsia"/>
        </w:rPr>
        <w:t>2</w:t>
      </w:r>
      <w:r w:rsidRPr="00364D2D">
        <w:rPr>
          <w:rFonts w:ascii="Times New Roman" w:hAnsi="Times New Roman" w:cs="Times New Roman" w:hint="eastAsia"/>
        </w:rPr>
        <w:t xml:space="preserve"> for IMT-2030 TPRs are captured in the </w:t>
      </w:r>
      <w:r>
        <w:rPr>
          <w:rFonts w:ascii="Times New Roman" w:hAnsi="Times New Roman" w:cs="Times New Roman" w:hint="eastAsia"/>
        </w:rPr>
        <w:t>5</w:t>
      </w:r>
      <w:r w:rsidRPr="00364D2D">
        <w:rPr>
          <w:rFonts w:ascii="Times New Roman" w:hAnsi="Times New Roman" w:cs="Times New Roman" w:hint="eastAsia"/>
          <w:vertAlign w:val="superscript"/>
        </w:rPr>
        <w:t>th</w:t>
      </w:r>
      <w:r w:rsidRPr="00364D2D">
        <w:rPr>
          <w:rFonts w:ascii="Times New Roman" w:hAnsi="Times New Roman" w:cs="Times New Roman" w:hint="eastAsia"/>
        </w:rPr>
        <w:t xml:space="preserve"> column of the table </w:t>
      </w:r>
      <w:r w:rsidRPr="00364D2D">
        <w:rPr>
          <w:rFonts w:ascii="Times New Roman" w:hAnsi="Times New Roman" w:cs="Times New Roman"/>
        </w:rPr>
        <w:t>highlighted</w:t>
      </w:r>
      <w:r w:rsidRPr="00364D2D">
        <w:rPr>
          <w:rFonts w:ascii="Times New Roman" w:hAnsi="Times New Roman" w:cs="Times New Roman" w:hint="eastAsia"/>
        </w:rPr>
        <w:t xml:space="preserve"> in green.</w:t>
      </w:r>
    </w:p>
    <w:tbl>
      <w:tblPr>
        <w:tblStyle w:val="af2"/>
        <w:tblW w:w="15026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2126"/>
        <w:gridCol w:w="4111"/>
        <w:gridCol w:w="4111"/>
      </w:tblGrid>
      <w:tr w:rsidR="000D32C9" w:rsidRPr="00960D39" w14:paraId="462730A6" w14:textId="77777777" w:rsidTr="00224081">
        <w:tc>
          <w:tcPr>
            <w:tcW w:w="2885" w:type="dxa"/>
            <w:gridSpan w:val="2"/>
            <w:vAlign w:val="center"/>
          </w:tcPr>
          <w:p w14:paraId="3E9B35C1" w14:textId="77777777" w:rsidR="000D32C9" w:rsidRPr="00960D39" w:rsidRDefault="000D32C9" w:rsidP="00224081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636A0B99" w14:textId="77777777" w:rsidR="000D32C9" w:rsidRPr="00960D39" w:rsidRDefault="000D32C9" w:rsidP="00224081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2126" w:type="dxa"/>
            <w:vAlign w:val="center"/>
          </w:tcPr>
          <w:p w14:paraId="764BC84B" w14:textId="77777777" w:rsidR="000D32C9" w:rsidRPr="00960D39" w:rsidRDefault="000D32C9" w:rsidP="00224081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Proposed Values</w:t>
            </w:r>
          </w:p>
        </w:tc>
        <w:tc>
          <w:tcPr>
            <w:tcW w:w="4111" w:type="dxa"/>
          </w:tcPr>
          <w:p w14:paraId="544FCBAC" w14:textId="0F12D2AA" w:rsidR="000D32C9" w:rsidRDefault="000D32C9" w:rsidP="00224081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Agreement in CC#</w:t>
            </w:r>
            <w:r w:rsidR="00364D2D">
              <w:rPr>
                <w:rFonts w:hint="eastAsia"/>
                <w:b/>
                <w:bCs/>
                <w:szCs w:val="22"/>
              </w:rPr>
              <w:t>1</w:t>
            </w:r>
          </w:p>
        </w:tc>
        <w:tc>
          <w:tcPr>
            <w:tcW w:w="4111" w:type="dxa"/>
          </w:tcPr>
          <w:p w14:paraId="14456B04" w14:textId="0B228E18" w:rsidR="000D32C9" w:rsidRDefault="00A84D7B" w:rsidP="00224081">
            <w:pPr>
              <w:jc w:val="center"/>
              <w:rPr>
                <w:rFonts w:hint="eastAsia"/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Agreement in CC#</w:t>
            </w:r>
            <w:r w:rsidR="00364D2D">
              <w:rPr>
                <w:rFonts w:hint="eastAsia"/>
                <w:b/>
                <w:bCs/>
                <w:szCs w:val="22"/>
              </w:rPr>
              <w:t>2</w:t>
            </w:r>
          </w:p>
        </w:tc>
      </w:tr>
      <w:tr w:rsidR="000D32C9" w:rsidRPr="00960D39" w14:paraId="36F162C6" w14:textId="77777777" w:rsidTr="00224081">
        <w:trPr>
          <w:trHeight w:val="304"/>
        </w:trPr>
        <w:tc>
          <w:tcPr>
            <w:tcW w:w="2885" w:type="dxa"/>
            <w:gridSpan w:val="2"/>
            <w:vAlign w:val="center"/>
          </w:tcPr>
          <w:p w14:paraId="688232FC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65EACFDA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7C34C405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2126" w:type="dxa"/>
            <w:vAlign w:val="center"/>
          </w:tcPr>
          <w:p w14:paraId="0F50EE41" w14:textId="77777777" w:rsidR="000D32C9" w:rsidRPr="00202145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</w:tcPr>
          <w:p w14:paraId="2ED0DF99" w14:textId="77777777" w:rsidR="000D32C9" w:rsidRPr="00D159FD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1</w:t>
            </w:r>
            <w:r w:rsidRPr="00D159FD">
              <w:rPr>
                <w:rFonts w:hint="eastAsia"/>
                <w:szCs w:val="22"/>
                <w:highlight w:val="green"/>
              </w:rPr>
              <w:t>: Not to define a requirement, e.g. Leave the value for peak data rate for the technology proponent to provide</w:t>
            </w:r>
          </w:p>
          <w:p w14:paraId="1E1EBBF6" w14:textId="77777777" w:rsidR="000D32C9" w:rsidRDefault="000D32C9" w:rsidP="00224081">
            <w:pPr>
              <w:spacing w:after="0"/>
              <w:rPr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lastRenderedPageBreak/>
              <w:t>Alternative 2</w:t>
            </w:r>
            <w:r w:rsidRPr="00D159FD">
              <w:rPr>
                <w:rFonts w:hint="eastAsia"/>
                <w:szCs w:val="22"/>
                <w:highlight w:val="green"/>
              </w:rPr>
              <w:t>: Define a requirement with reasonable value</w:t>
            </w:r>
          </w:p>
        </w:tc>
        <w:tc>
          <w:tcPr>
            <w:tcW w:w="4111" w:type="dxa"/>
          </w:tcPr>
          <w:p w14:paraId="1C1D9BDE" w14:textId="77777777" w:rsidR="000D32C9" w:rsidRPr="00D159FD" w:rsidRDefault="000D32C9" w:rsidP="00224081">
            <w:pPr>
              <w:spacing w:after="0"/>
              <w:rPr>
                <w:b/>
                <w:bCs/>
                <w:szCs w:val="22"/>
                <w:highlight w:val="green"/>
              </w:rPr>
            </w:pPr>
          </w:p>
        </w:tc>
      </w:tr>
      <w:tr w:rsidR="000D32C9" w:rsidRPr="00960D39" w14:paraId="47D2BB06" w14:textId="77777777" w:rsidTr="00224081">
        <w:trPr>
          <w:trHeight w:val="304"/>
        </w:trPr>
        <w:tc>
          <w:tcPr>
            <w:tcW w:w="2885" w:type="dxa"/>
            <w:gridSpan w:val="2"/>
            <w:vAlign w:val="center"/>
          </w:tcPr>
          <w:p w14:paraId="65671893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3F26A6A7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48D43A0C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2126" w:type="dxa"/>
            <w:vAlign w:val="center"/>
          </w:tcPr>
          <w:p w14:paraId="10C3AEFC" w14:textId="77777777" w:rsidR="000D32C9" w:rsidRPr="00202145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4111" w:type="dxa"/>
            <w:vAlign w:val="center"/>
          </w:tcPr>
          <w:p w14:paraId="3E1CBE1B" w14:textId="77777777" w:rsidR="000D32C9" w:rsidRPr="00292922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292922">
              <w:rPr>
                <w:rFonts w:hint="eastAsia"/>
                <w:szCs w:val="22"/>
                <w:highlight w:val="green"/>
              </w:rPr>
              <w:t>DL: [1.5-2.5x] of IMT-2020</w:t>
            </w:r>
          </w:p>
          <w:p w14:paraId="6FB5F35D" w14:textId="77777777" w:rsidR="000D32C9" w:rsidRPr="00292922" w:rsidRDefault="000D32C9" w:rsidP="00224081">
            <w:pPr>
              <w:spacing w:after="0"/>
              <w:rPr>
                <w:szCs w:val="22"/>
              </w:rPr>
            </w:pPr>
            <w:r w:rsidRPr="00292922">
              <w:rPr>
                <w:rFonts w:hint="eastAsia"/>
                <w:szCs w:val="22"/>
                <w:highlight w:val="green"/>
              </w:rPr>
              <w:t>UL: [1.5-2.5x] of IMT-2020</w:t>
            </w:r>
          </w:p>
        </w:tc>
        <w:tc>
          <w:tcPr>
            <w:tcW w:w="4111" w:type="dxa"/>
          </w:tcPr>
          <w:p w14:paraId="324623A8" w14:textId="77777777" w:rsidR="000D32C9" w:rsidRPr="00292922" w:rsidRDefault="000D32C9" w:rsidP="00224081">
            <w:pPr>
              <w:spacing w:after="0"/>
              <w:rPr>
                <w:szCs w:val="22"/>
                <w:highlight w:val="green"/>
              </w:rPr>
            </w:pPr>
          </w:p>
        </w:tc>
      </w:tr>
      <w:tr w:rsidR="000D32C9" w:rsidRPr="00960D39" w14:paraId="67CDC93D" w14:textId="77777777" w:rsidTr="00224081">
        <w:tc>
          <w:tcPr>
            <w:tcW w:w="2885" w:type="dxa"/>
            <w:gridSpan w:val="2"/>
            <w:vAlign w:val="center"/>
          </w:tcPr>
          <w:p w14:paraId="7A5DAA98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76668C1E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571A4153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2126" w:type="dxa"/>
            <w:vAlign w:val="center"/>
          </w:tcPr>
          <w:p w14:paraId="2548F2AF" w14:textId="77777777" w:rsidR="000D32C9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7A92DBC4" w14:textId="77777777" w:rsidR="000D32C9" w:rsidRPr="00CA7F9D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</w:tc>
        <w:tc>
          <w:tcPr>
            <w:tcW w:w="4111" w:type="dxa"/>
          </w:tcPr>
          <w:p w14:paraId="6F05F73F" w14:textId="77777777" w:rsidR="000D32C9" w:rsidRDefault="000D32C9" w:rsidP="00224081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For UL: </w:t>
            </w:r>
          </w:p>
          <w:p w14:paraId="52EB0E44" w14:textId="77777777" w:rsidR="000D32C9" w:rsidRPr="000E0B6A" w:rsidRDefault="000D32C9" w:rsidP="00224081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0E0B6A">
              <w:rPr>
                <w:rFonts w:hint="eastAsia"/>
                <w:szCs w:val="22"/>
                <w:highlight w:val="green"/>
              </w:rPr>
              <w:t>RAN#107 agreement: For user experienced data rate, further discuss applicable deployment scenarios, and revisit the evaluation methodology before setting values for UL</w:t>
            </w:r>
          </w:p>
          <w:p w14:paraId="1E8F3394" w14:textId="77777777" w:rsidR="000D32C9" w:rsidRPr="00D159FD" w:rsidRDefault="000D32C9" w:rsidP="00224081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A23AE8">
              <w:rPr>
                <w:rFonts w:hint="eastAsia"/>
                <w:b/>
                <w:bCs/>
                <w:szCs w:val="22"/>
                <w:highlight w:val="green"/>
              </w:rPr>
              <w:t>Proposal 1</w:t>
            </w:r>
            <w:r w:rsidRPr="00A23AE8">
              <w:rPr>
                <w:rFonts w:hint="eastAsia"/>
                <w:szCs w:val="22"/>
                <w:highlight w:val="green"/>
              </w:rPr>
              <w:t xml:space="preserve">: Use system level simulation for the evaluation of UL user </w:t>
            </w:r>
            <w:r w:rsidRPr="00A23AE8">
              <w:rPr>
                <w:szCs w:val="22"/>
                <w:highlight w:val="green"/>
              </w:rPr>
              <w:t>experienced</w:t>
            </w:r>
            <w:r w:rsidRPr="00A23AE8">
              <w:rPr>
                <w:rFonts w:hint="eastAsia"/>
                <w:szCs w:val="22"/>
                <w:highlight w:val="green"/>
              </w:rPr>
              <w:t xml:space="preserve"> data rate with no bandwidth scaling taking UE maximum output power into account.</w:t>
            </w:r>
          </w:p>
        </w:tc>
        <w:tc>
          <w:tcPr>
            <w:tcW w:w="4111" w:type="dxa"/>
          </w:tcPr>
          <w:p w14:paraId="76BA6551" w14:textId="77777777" w:rsidR="000D32C9" w:rsidRPr="000F13FE" w:rsidRDefault="000D32C9" w:rsidP="00224081">
            <w:pPr>
              <w:rPr>
                <w:i/>
                <w:iCs/>
                <w:szCs w:val="22"/>
              </w:rPr>
            </w:pPr>
            <w:r w:rsidRPr="000F13FE">
              <w:rPr>
                <w:rFonts w:hint="eastAsia"/>
                <w:i/>
                <w:iCs/>
                <w:szCs w:val="22"/>
              </w:rPr>
              <w:t>Note: depending on SE</w:t>
            </w:r>
          </w:p>
        </w:tc>
      </w:tr>
      <w:tr w:rsidR="000D32C9" w:rsidRPr="00960D39" w14:paraId="048F1379" w14:textId="77777777" w:rsidTr="00224081">
        <w:tc>
          <w:tcPr>
            <w:tcW w:w="2885" w:type="dxa"/>
            <w:gridSpan w:val="2"/>
            <w:vAlign w:val="center"/>
          </w:tcPr>
          <w:p w14:paraId="5CAE09E4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1BBE5CC7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70F9F5D0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40581D41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0F6727A6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0368C767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65B66174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20C59155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56653CD3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04DB476B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6B4F8266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2126" w:type="dxa"/>
            <w:vAlign w:val="center"/>
          </w:tcPr>
          <w:p w14:paraId="644A7B8A" w14:textId="77777777" w:rsidR="000D32C9" w:rsidRPr="00BC1B58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lastRenderedPageBreak/>
              <w:t>[1.5~5x] of IMT-2020</w:t>
            </w:r>
          </w:p>
        </w:tc>
        <w:tc>
          <w:tcPr>
            <w:tcW w:w="4111" w:type="dxa"/>
            <w:vAlign w:val="center"/>
          </w:tcPr>
          <w:p w14:paraId="187239F9" w14:textId="77777777" w:rsidR="000D32C9" w:rsidRPr="003301E5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3301E5">
              <w:rPr>
                <w:rFonts w:hint="eastAsia"/>
                <w:szCs w:val="22"/>
                <w:highlight w:val="green"/>
              </w:rPr>
              <w:t>Companies are encouraged to provide antenna assumption for different frequency ranges together with the requirements, e.g. 4GHz, 7GHz, 30GHz</w:t>
            </w:r>
          </w:p>
          <w:p w14:paraId="7126BAF4" w14:textId="77777777" w:rsidR="000D32C9" w:rsidRPr="007A0683" w:rsidRDefault="000D32C9" w:rsidP="00224081">
            <w:pPr>
              <w:spacing w:after="0"/>
              <w:rPr>
                <w:szCs w:val="22"/>
              </w:rPr>
            </w:pPr>
            <w:r w:rsidRPr="007A0683">
              <w:rPr>
                <w:rFonts w:hint="eastAsia"/>
                <w:szCs w:val="22"/>
                <w:highlight w:val="green"/>
              </w:rPr>
              <w:t>Applicable deployment scenarios should also be considered.</w:t>
            </w:r>
          </w:p>
        </w:tc>
        <w:tc>
          <w:tcPr>
            <w:tcW w:w="4111" w:type="dxa"/>
            <w:vAlign w:val="center"/>
          </w:tcPr>
          <w:p w14:paraId="75DF1700" w14:textId="77777777" w:rsidR="000D32C9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hotspot-IC/Dense urban-IC:</w:t>
            </w:r>
            <w:r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0A825EA7" w14:textId="77777777" w:rsidR="000D32C9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4675E5B0" w14:textId="77777777" w:rsidR="000D32C9" w:rsidRPr="00096B06" w:rsidRDefault="000D32C9" w:rsidP="00224081">
            <w:pPr>
              <w:spacing w:after="0"/>
              <w:rPr>
                <w:rFonts w:hint="eastAsia"/>
                <w:szCs w:val="22"/>
              </w:rPr>
            </w:pPr>
          </w:p>
          <w:p w14:paraId="33F9738B" w14:textId="77777777" w:rsidR="000D32C9" w:rsidRPr="00A01B45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03D276D6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3C25B354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0D5D7137" w14:textId="77777777" w:rsidR="000D32C9" w:rsidRPr="00096B06" w:rsidRDefault="000D32C9" w:rsidP="00224081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54CCFA56" w14:textId="77777777" w:rsidR="000D32C9" w:rsidRPr="00A01B45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 with:</w:t>
            </w:r>
          </w:p>
          <w:p w14:paraId="56AC874A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33CEF7C0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260360BC" w14:textId="77777777" w:rsidR="000D32C9" w:rsidRDefault="000D32C9" w:rsidP="00224081">
            <w:pPr>
              <w:spacing w:after="0"/>
              <w:rPr>
                <w:rFonts w:hint="eastAsia"/>
                <w:szCs w:val="22"/>
              </w:rPr>
            </w:pPr>
          </w:p>
          <w:p w14:paraId="6AA2D9EC" w14:textId="77777777" w:rsidR="000D32C9" w:rsidRPr="00A143EF" w:rsidRDefault="000D32C9" w:rsidP="00224081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Rural-IC: TBD</w:t>
            </w:r>
          </w:p>
        </w:tc>
      </w:tr>
      <w:tr w:rsidR="000D32C9" w:rsidRPr="00960D39" w14:paraId="20CF8F22" w14:textId="77777777" w:rsidTr="00224081">
        <w:tc>
          <w:tcPr>
            <w:tcW w:w="2885" w:type="dxa"/>
            <w:gridSpan w:val="2"/>
            <w:vAlign w:val="center"/>
          </w:tcPr>
          <w:p w14:paraId="7FEAA92C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6869013B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1F612534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9; </w:t>
            </w:r>
          </w:p>
          <w:p w14:paraId="6CDCFD87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74F70260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43231117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7.8; </w:t>
            </w:r>
          </w:p>
          <w:p w14:paraId="33536EB5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22CAD6F2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Rural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AA4B670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3.3; </w:t>
            </w:r>
          </w:p>
          <w:p w14:paraId="7BF7CD30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2126" w:type="dxa"/>
            <w:vAlign w:val="center"/>
          </w:tcPr>
          <w:p w14:paraId="6C8796DB" w14:textId="77777777" w:rsidR="000D32C9" w:rsidRPr="00584328" w:rsidRDefault="000D32C9" w:rsidP="00224081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4111" w:type="dxa"/>
            <w:vAlign w:val="center"/>
          </w:tcPr>
          <w:p w14:paraId="28B34978" w14:textId="77777777" w:rsidR="000D32C9" w:rsidRPr="00584328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  <w:tc>
          <w:tcPr>
            <w:tcW w:w="4111" w:type="dxa"/>
            <w:vAlign w:val="center"/>
          </w:tcPr>
          <w:p w14:paraId="01164874" w14:textId="77777777" w:rsidR="000D32C9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hotspot-IC/Dense urban-IC:</w:t>
            </w:r>
            <w:r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4EE64509" w14:textId="77777777" w:rsidR="000D32C9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72F33B44" w14:textId="77777777" w:rsidR="000D32C9" w:rsidRPr="00096B06" w:rsidRDefault="000D32C9" w:rsidP="00224081">
            <w:pPr>
              <w:spacing w:after="0"/>
              <w:rPr>
                <w:rFonts w:hint="eastAsia"/>
                <w:szCs w:val="22"/>
              </w:rPr>
            </w:pPr>
          </w:p>
          <w:p w14:paraId="78359291" w14:textId="77777777" w:rsidR="000D32C9" w:rsidRPr="00A01B45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3A44B00C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7822A16F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639820CC" w14:textId="77777777" w:rsidR="000D32C9" w:rsidRPr="00096B06" w:rsidRDefault="000D32C9" w:rsidP="00224081">
            <w:pPr>
              <w:spacing w:after="0"/>
              <w:rPr>
                <w:rFonts w:hint="eastAsia"/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5E2F2D84" w14:textId="77777777" w:rsidR="000D32C9" w:rsidRPr="00A01B45" w:rsidRDefault="000D32C9" w:rsidP="00224081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 with:</w:t>
            </w:r>
          </w:p>
          <w:p w14:paraId="52F20103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291DA4B0" w14:textId="77777777" w:rsidR="000D32C9" w:rsidRPr="00A01B45" w:rsidRDefault="000D32C9" w:rsidP="00224081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7143AA2F" w14:textId="77777777" w:rsidR="000D32C9" w:rsidRDefault="000D32C9" w:rsidP="00224081">
            <w:pPr>
              <w:spacing w:after="0"/>
              <w:rPr>
                <w:rFonts w:hint="eastAsia"/>
                <w:szCs w:val="22"/>
              </w:rPr>
            </w:pPr>
          </w:p>
          <w:p w14:paraId="4BE4BA65" w14:textId="77777777" w:rsidR="000D32C9" w:rsidRDefault="000D32C9" w:rsidP="00224081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Rural-IC: TBD</w:t>
            </w:r>
          </w:p>
        </w:tc>
      </w:tr>
      <w:tr w:rsidR="000D32C9" w:rsidRPr="00960D39" w14:paraId="493474E9" w14:textId="77777777" w:rsidTr="00224081">
        <w:tc>
          <w:tcPr>
            <w:tcW w:w="2885" w:type="dxa"/>
            <w:gridSpan w:val="2"/>
            <w:vAlign w:val="center"/>
          </w:tcPr>
          <w:p w14:paraId="55B2C80B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6B12CC8" w14:textId="77777777" w:rsidR="000D32C9" w:rsidRPr="00960D39" w:rsidRDefault="000D32C9" w:rsidP="00224081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2126" w:type="dxa"/>
            <w:vAlign w:val="center"/>
          </w:tcPr>
          <w:p w14:paraId="160FC5E2" w14:textId="77777777" w:rsidR="000D32C9" w:rsidRPr="00351A99" w:rsidRDefault="000D32C9" w:rsidP="00224081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  <w:vAlign w:val="center"/>
          </w:tcPr>
          <w:p w14:paraId="76271EAE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55D0E029" w14:textId="314C4D30" w:rsidR="000D32C9" w:rsidRDefault="00A84D7B" w:rsidP="00A84D7B">
            <w:pPr>
              <w:rPr>
                <w:rFonts w:hint="eastAsia"/>
                <w:szCs w:val="22"/>
              </w:rPr>
            </w:pPr>
            <w:r>
              <w:rPr>
                <w:rFonts w:hint="eastAsia"/>
                <w:i/>
                <w:iCs/>
                <w:szCs w:val="22"/>
              </w:rPr>
              <w:t xml:space="preserve">Note: </w:t>
            </w:r>
            <w:r w:rsidR="000D32C9" w:rsidRPr="00A84D7B">
              <w:rPr>
                <w:i/>
                <w:iCs/>
                <w:szCs w:val="22"/>
              </w:rPr>
              <w:t>D</w:t>
            </w:r>
            <w:r w:rsidR="000D32C9" w:rsidRPr="00A84D7B">
              <w:rPr>
                <w:rFonts w:hint="eastAsia"/>
                <w:i/>
                <w:iCs/>
                <w:szCs w:val="22"/>
              </w:rPr>
              <w:t>epending on average spectral efficiency and bandwidth assumption</w:t>
            </w:r>
          </w:p>
        </w:tc>
      </w:tr>
      <w:tr w:rsidR="000D32C9" w:rsidRPr="00960D39" w14:paraId="61BA080E" w14:textId="77777777" w:rsidTr="00224081">
        <w:tc>
          <w:tcPr>
            <w:tcW w:w="992" w:type="dxa"/>
            <w:vMerge w:val="restart"/>
            <w:vAlign w:val="center"/>
          </w:tcPr>
          <w:p w14:paraId="7C75FDAF" w14:textId="77777777" w:rsidR="000D32C9" w:rsidRPr="00960D3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55922A1E" w14:textId="77777777" w:rsidR="000D32C9" w:rsidRPr="00960D3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6366B15D" w14:textId="77777777" w:rsidR="000D32C9" w:rsidRPr="00EC7C96" w:rsidRDefault="000D32C9" w:rsidP="00224081">
            <w:pPr>
              <w:rPr>
                <w:sz w:val="22"/>
                <w:szCs w:val="22"/>
              </w:rPr>
            </w:pP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 4</w:t>
            </w:r>
          </w:p>
          <w:p w14:paraId="75AF2F46" w14:textId="77777777" w:rsidR="000D32C9" w:rsidRPr="00960D3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2126" w:type="dxa"/>
            <w:vAlign w:val="center"/>
          </w:tcPr>
          <w:p w14:paraId="5CB57F3F" w14:textId="77777777" w:rsidR="000D32C9" w:rsidRPr="00EC7C96" w:rsidRDefault="000D32C9" w:rsidP="00224081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>: [1~4]</w:t>
            </w:r>
          </w:p>
          <w:p w14:paraId="39DF869A" w14:textId="77777777" w:rsidR="000D32C9" w:rsidRDefault="000D32C9" w:rsidP="00224081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4111" w:type="dxa"/>
            <w:vAlign w:val="center"/>
          </w:tcPr>
          <w:p w14:paraId="4F3B9F4E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3D5B599D" w14:textId="77777777" w:rsidR="000D32C9" w:rsidRPr="003408E8" w:rsidRDefault="000D32C9" w:rsidP="00224081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IC: [4ms] or [2ms]</w:t>
            </w:r>
          </w:p>
          <w:p w14:paraId="7489B38C" w14:textId="77777777" w:rsidR="000D32C9" w:rsidRPr="003408E8" w:rsidRDefault="000D32C9" w:rsidP="00224081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HRLLC: [1ms] or [0.5ms]</w:t>
            </w:r>
          </w:p>
        </w:tc>
      </w:tr>
      <w:tr w:rsidR="000D32C9" w:rsidRPr="00960D39" w14:paraId="4CD012B8" w14:textId="77777777" w:rsidTr="00224081">
        <w:tc>
          <w:tcPr>
            <w:tcW w:w="992" w:type="dxa"/>
            <w:vMerge/>
            <w:vAlign w:val="center"/>
          </w:tcPr>
          <w:p w14:paraId="38D3E737" w14:textId="77777777" w:rsidR="000D32C9" w:rsidRPr="00960D39" w:rsidRDefault="000D32C9" w:rsidP="00224081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3459F290" w14:textId="77777777" w:rsidR="000D32C9" w:rsidRPr="00960D3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79BB4005" w14:textId="77777777" w:rsidR="000D32C9" w:rsidRPr="00960D3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14:paraId="1F940B7C" w14:textId="77777777" w:rsidR="000D32C9" w:rsidRDefault="000D32C9" w:rsidP="00224081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4111" w:type="dxa"/>
            <w:vAlign w:val="center"/>
          </w:tcPr>
          <w:p w14:paraId="0D895DB4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69DC8B12" w14:textId="77777777" w:rsidR="000D32C9" w:rsidRPr="003408E8" w:rsidRDefault="000D32C9" w:rsidP="00224081">
            <w:pPr>
              <w:spacing w:after="0"/>
              <w:rPr>
                <w:rFonts w:hint="eastAsia"/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[20ms] or [10ms]</w:t>
            </w:r>
          </w:p>
        </w:tc>
      </w:tr>
      <w:tr w:rsidR="000D32C9" w:rsidRPr="00960D39" w14:paraId="08B983DC" w14:textId="77777777" w:rsidTr="00224081">
        <w:tc>
          <w:tcPr>
            <w:tcW w:w="2885" w:type="dxa"/>
            <w:gridSpan w:val="2"/>
            <w:vAlign w:val="center"/>
          </w:tcPr>
          <w:p w14:paraId="656B0D3C" w14:textId="77777777" w:rsidR="000D32C9" w:rsidRPr="00EC7C96" w:rsidRDefault="000D32C9" w:rsidP="00224081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Connection density (devices/km²)</w:t>
            </w:r>
          </w:p>
        </w:tc>
        <w:tc>
          <w:tcPr>
            <w:tcW w:w="1793" w:type="dxa"/>
            <w:vAlign w:val="center"/>
          </w:tcPr>
          <w:p w14:paraId="56E7A251" w14:textId="77777777" w:rsidR="000D32C9" w:rsidRPr="00EC7C96" w:rsidRDefault="000D32C9" w:rsidP="00224081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2126" w:type="dxa"/>
            <w:vAlign w:val="center"/>
          </w:tcPr>
          <w:p w14:paraId="0F4AF05E" w14:textId="77777777" w:rsidR="000D32C9" w:rsidRPr="00EC7C96" w:rsidRDefault="000D32C9" w:rsidP="00224081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48F4120D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566556A3" w14:textId="77777777" w:rsidR="000D32C9" w:rsidRDefault="000D32C9" w:rsidP="00224081">
            <w:pPr>
              <w:spacing w:after="0"/>
              <w:rPr>
                <w:rFonts w:hint="eastAsia"/>
                <w:szCs w:val="22"/>
              </w:rPr>
            </w:pPr>
            <w:r w:rsidRPr="00B36878">
              <w:rPr>
                <w:szCs w:val="22"/>
                <w:highlight w:val="yellow"/>
              </w:rPr>
              <w:t>[1~100x] of IMT-2020</w:t>
            </w:r>
            <w:r w:rsidRPr="00B36878">
              <w:rPr>
                <w:rFonts w:hint="eastAsia"/>
                <w:szCs w:val="22"/>
                <w:highlight w:val="yellow"/>
              </w:rPr>
              <w:t xml:space="preserve"> for </w:t>
            </w:r>
            <w:proofErr w:type="spellStart"/>
            <w:r w:rsidRPr="00B36878">
              <w:rPr>
                <w:rFonts w:hint="eastAsia"/>
                <w:szCs w:val="22"/>
                <w:highlight w:val="yellow"/>
              </w:rPr>
              <w:t>mMTC</w:t>
            </w:r>
            <w:proofErr w:type="spellEnd"/>
          </w:p>
        </w:tc>
      </w:tr>
      <w:tr w:rsidR="000D32C9" w:rsidRPr="00960D39" w14:paraId="65425A86" w14:textId="77777777" w:rsidTr="00224081">
        <w:tc>
          <w:tcPr>
            <w:tcW w:w="2885" w:type="dxa"/>
            <w:gridSpan w:val="2"/>
            <w:vAlign w:val="center"/>
          </w:tcPr>
          <w:p w14:paraId="50043DD4" w14:textId="77777777" w:rsidR="000D32C9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4DC4BC9D" w14:textId="77777777" w:rsidR="000D32C9" w:rsidRDefault="000D32C9" w:rsidP="00224081">
            <w:pPr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2126" w:type="dxa"/>
            <w:vAlign w:val="center"/>
          </w:tcPr>
          <w:p w14:paraId="0F84C1A2" w14:textId="77777777" w:rsidR="000D32C9" w:rsidRPr="000E0B6A" w:rsidRDefault="000D32C9" w:rsidP="00224081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73051B39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5F23C77" w14:textId="77777777" w:rsidR="000D32C9" w:rsidRPr="00DC36A9" w:rsidRDefault="000D32C9" w:rsidP="00224081">
            <w:pPr>
              <w:spacing w:after="0"/>
              <w:rPr>
                <w:sz w:val="22"/>
                <w:szCs w:val="22"/>
                <w:highlight w:val="yellow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-5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 with same IMT-2020 assumptions</w:t>
            </w:r>
          </w:p>
          <w:p w14:paraId="5906644A" w14:textId="77777777" w:rsidR="000D32C9" w:rsidRPr="00B36878" w:rsidRDefault="000D32C9" w:rsidP="00224081">
            <w:pPr>
              <w:spacing w:after="0"/>
              <w:rPr>
                <w:rFonts w:hint="eastAsia"/>
                <w:sz w:val="22"/>
                <w:szCs w:val="22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6</w:t>
            </w:r>
            <w:r>
              <w:rPr>
                <w:rFonts w:hint="eastAsia"/>
                <w:sz w:val="22"/>
                <w:szCs w:val="22"/>
                <w:highlight w:val="yellow"/>
              </w:rPr>
              <w:t>~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7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</w:t>
            </w:r>
            <w:r>
              <w:rPr>
                <w:rFonts w:hint="eastAsia"/>
                <w:sz w:val="22"/>
                <w:szCs w:val="22"/>
                <w:highlight w:val="yellow"/>
              </w:rPr>
              <w:t xml:space="preserve"> with larger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 xml:space="preserve"> latency assumptions</w:t>
            </w:r>
          </w:p>
        </w:tc>
      </w:tr>
      <w:tr w:rsidR="000D32C9" w:rsidRPr="00960D39" w14:paraId="14D14C86" w14:textId="77777777" w:rsidTr="00224081">
        <w:tc>
          <w:tcPr>
            <w:tcW w:w="2885" w:type="dxa"/>
            <w:gridSpan w:val="2"/>
            <w:vAlign w:val="center"/>
          </w:tcPr>
          <w:p w14:paraId="3D97B93F" w14:textId="77777777" w:rsidR="000D32C9" w:rsidRPr="00EC7C96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(bit/s/Hz @ km/h)</w:t>
            </w:r>
          </w:p>
        </w:tc>
        <w:tc>
          <w:tcPr>
            <w:tcW w:w="1793" w:type="dxa"/>
            <w:vAlign w:val="center"/>
          </w:tcPr>
          <w:p w14:paraId="00AA7551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Indoor Hotspot-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26634638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p w14:paraId="4989A91D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</w:p>
          <w:p w14:paraId="4129898D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 xml:space="preserve">Dense Urban- 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718EB771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p w14:paraId="0B20665C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</w:p>
          <w:p w14:paraId="75039815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25EE5478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432B365E" w14:textId="77777777" w:rsidR="000D32C9" w:rsidRPr="00EC7C96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2126" w:type="dxa"/>
            <w:vAlign w:val="center"/>
          </w:tcPr>
          <w:p w14:paraId="6BD18585" w14:textId="77777777" w:rsidR="000D32C9" w:rsidRPr="00EC7C96" w:rsidRDefault="000D32C9" w:rsidP="00224081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5FFC2332" w14:textId="77777777" w:rsidR="000D32C9" w:rsidRPr="00EC7C96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66DF13F2" w14:textId="77777777" w:rsidR="000D32C9" w:rsidRPr="00005884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170D2281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Indoor Hotspot-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6DF15E71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@10 km/h</w:t>
            </w:r>
          </w:p>
          <w:p w14:paraId="5FC0FC00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</w:p>
          <w:p w14:paraId="09907C05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 xml:space="preserve">Dense Urban- 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06F29480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@30 km/h</w:t>
            </w:r>
          </w:p>
          <w:p w14:paraId="2337AD52" w14:textId="77777777" w:rsidR="000D32C9" w:rsidRPr="00C63062" w:rsidRDefault="000D32C9" w:rsidP="00224081">
            <w:pPr>
              <w:spacing w:after="0"/>
              <w:rPr>
                <w:sz w:val="22"/>
                <w:szCs w:val="22"/>
                <w:highlight w:val="green"/>
              </w:rPr>
            </w:pPr>
          </w:p>
          <w:p w14:paraId="2A00ECD2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Rural-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0089F974" w14:textId="77777777" w:rsidR="000D32C9" w:rsidRPr="00C63062" w:rsidRDefault="000D32C9" w:rsidP="00224081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[1~1.5x]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@120 km/h</w:t>
            </w:r>
          </w:p>
          <w:p w14:paraId="48337D5B" w14:textId="77777777" w:rsidR="000D32C9" w:rsidRPr="00C63062" w:rsidRDefault="000D32C9" w:rsidP="00224081">
            <w:pPr>
              <w:spacing w:after="0"/>
              <w:rPr>
                <w:rFonts w:hint="eastAsia"/>
                <w:sz w:val="22"/>
                <w:szCs w:val="22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[1~1.5x] of IMT-2020 </w:t>
            </w:r>
            <w:r w:rsidRPr="00C63062">
              <w:rPr>
                <w:sz w:val="22"/>
                <w:szCs w:val="22"/>
                <w:highlight w:val="green"/>
              </w:rPr>
              <w:t>@500 km/h</w:t>
            </w:r>
          </w:p>
          <w:p w14:paraId="7A5CD7F5" w14:textId="77777777" w:rsidR="000D32C9" w:rsidRPr="00C63062" w:rsidRDefault="000D32C9" w:rsidP="00224081">
            <w:pPr>
              <w:spacing w:after="0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Maximum velocity is up to 1000/1200km/h. Do not set spectrum </w:t>
            </w:r>
            <w:r w:rsidRPr="00C63062">
              <w:rPr>
                <w:sz w:val="22"/>
                <w:szCs w:val="22"/>
                <w:highlight w:val="green"/>
              </w:rPr>
              <w:t>efficiency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 target for this velocity</w:t>
            </w:r>
            <w:r>
              <w:rPr>
                <w:rFonts w:hint="eastAsia"/>
                <w:sz w:val="22"/>
                <w:szCs w:val="22"/>
                <w:highlight w:val="green"/>
              </w:rPr>
              <w:t xml:space="preserve"> for ITU TPRs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.</w:t>
            </w:r>
          </w:p>
          <w:p w14:paraId="56D5DDBE" w14:textId="77777777" w:rsidR="000D32C9" w:rsidRDefault="000D32C9" w:rsidP="00224081">
            <w:pPr>
              <w:spacing w:after="0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2"/>
                <w:szCs w:val="22"/>
                <w:highlight w:val="yellow"/>
              </w:rPr>
              <w:t>TBD on whether to include other velocities, e.g. 30km/h, 60km/h</w:t>
            </w:r>
          </w:p>
          <w:p w14:paraId="65A8B915" w14:textId="77777777" w:rsidR="000D32C9" w:rsidRPr="00C63062" w:rsidRDefault="000D32C9" w:rsidP="00224081">
            <w:pPr>
              <w:spacing w:after="0"/>
              <w:rPr>
                <w:rFonts w:hint="eastAsia"/>
                <w:sz w:val="22"/>
                <w:szCs w:val="22"/>
                <w:highlight w:val="yellow"/>
              </w:rPr>
            </w:pPr>
          </w:p>
        </w:tc>
      </w:tr>
      <w:tr w:rsidR="000D32C9" w:rsidRPr="00960D39" w14:paraId="30F25791" w14:textId="77777777" w:rsidTr="00224081">
        <w:tc>
          <w:tcPr>
            <w:tcW w:w="2885" w:type="dxa"/>
            <w:gridSpan w:val="2"/>
            <w:vAlign w:val="center"/>
          </w:tcPr>
          <w:p w14:paraId="3C7167C1" w14:textId="77777777" w:rsidR="000D32C9" w:rsidRPr="00EC7C96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interruption time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65A61DFE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30D99308" w14:textId="77777777" w:rsidR="000D32C9" w:rsidRPr="00EC7C96" w:rsidRDefault="000D32C9" w:rsidP="00224081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4111" w:type="dxa"/>
            <w:vAlign w:val="center"/>
          </w:tcPr>
          <w:p w14:paraId="25EA7A1E" w14:textId="77777777" w:rsidR="000D32C9" w:rsidRDefault="000D32C9" w:rsidP="00224081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F5B8D11" w14:textId="77777777" w:rsidR="000D32C9" w:rsidRPr="00C5218F" w:rsidRDefault="000D32C9" w:rsidP="00224081">
            <w:pPr>
              <w:spacing w:after="0"/>
              <w:rPr>
                <w:szCs w:val="22"/>
                <w:highlight w:val="yellow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1</w:t>
            </w:r>
            <w:r w:rsidRPr="00C5218F">
              <w:rPr>
                <w:rFonts w:hint="eastAsia"/>
                <w:szCs w:val="22"/>
                <w:highlight w:val="yellow"/>
              </w:rPr>
              <w:t>: Not to define a requirement</w:t>
            </w:r>
          </w:p>
          <w:p w14:paraId="663F998B" w14:textId="77777777" w:rsidR="000D32C9" w:rsidRDefault="000D32C9" w:rsidP="00224081">
            <w:pPr>
              <w:spacing w:after="0"/>
              <w:rPr>
                <w:rFonts w:hint="eastAsia"/>
                <w:szCs w:val="22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2</w:t>
            </w:r>
            <w:r w:rsidRPr="00C5218F">
              <w:rPr>
                <w:rFonts w:hint="eastAsia"/>
                <w:szCs w:val="22"/>
                <w:highlight w:val="yellow"/>
              </w:rPr>
              <w:t>: [0ms] under certain conditions</w:t>
            </w:r>
          </w:p>
        </w:tc>
      </w:tr>
      <w:tr w:rsidR="000D32C9" w:rsidRPr="00960D39" w14:paraId="24180AED" w14:textId="77777777" w:rsidTr="00224081">
        <w:tc>
          <w:tcPr>
            <w:tcW w:w="2885" w:type="dxa"/>
            <w:gridSpan w:val="2"/>
            <w:vAlign w:val="center"/>
          </w:tcPr>
          <w:p w14:paraId="5C1628FF" w14:textId="77777777" w:rsidR="000D32C9" w:rsidRPr="00EC7C96" w:rsidRDefault="000D32C9" w:rsidP="00224081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592F97E0" w14:textId="77777777" w:rsidR="000D32C9" w:rsidRPr="00EC7C96" w:rsidRDefault="000D32C9" w:rsidP="00224081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14:paraId="11E25308" w14:textId="77777777" w:rsidR="000D32C9" w:rsidRPr="00EC7C96" w:rsidRDefault="000D32C9" w:rsidP="00224081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4111" w:type="dxa"/>
          </w:tcPr>
          <w:p w14:paraId="3298078A" w14:textId="77777777" w:rsidR="000D32C9" w:rsidRPr="000E0B6A" w:rsidRDefault="000D32C9" w:rsidP="00224081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 xml:space="preserve">RAN#107 agreement: </w:t>
            </w:r>
          </w:p>
          <w:p w14:paraId="0D66045D" w14:textId="77777777" w:rsidR="000D32C9" w:rsidRPr="000E0B6A" w:rsidRDefault="000D32C9" w:rsidP="00224081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>set a target value of 400MHz (same definition as IMT-2020)</w:t>
            </w:r>
          </w:p>
          <w:p w14:paraId="1DC2255A" w14:textId="77777777" w:rsidR="000D32C9" w:rsidRPr="00EC7C96" w:rsidRDefault="000D32C9" w:rsidP="00224081">
            <w:pPr>
              <w:spacing w:after="0"/>
              <w:rPr>
                <w:szCs w:val="22"/>
              </w:rPr>
            </w:pPr>
            <w:r w:rsidRPr="000E0B6A">
              <w:rPr>
                <w:rFonts w:hint="eastAsia"/>
                <w:szCs w:val="22"/>
                <w:highlight w:val="green"/>
              </w:rPr>
              <w:lastRenderedPageBreak/>
              <w:t>(same definition as IMT-2020)</w:t>
            </w:r>
          </w:p>
        </w:tc>
        <w:tc>
          <w:tcPr>
            <w:tcW w:w="4111" w:type="dxa"/>
            <w:vAlign w:val="center"/>
          </w:tcPr>
          <w:p w14:paraId="3C1F9EB3" w14:textId="77777777" w:rsidR="000D32C9" w:rsidRPr="000E0B6A" w:rsidRDefault="000D32C9" w:rsidP="00224081">
            <w:pPr>
              <w:spacing w:after="0"/>
              <w:rPr>
                <w:szCs w:val="22"/>
                <w:highlight w:val="green"/>
              </w:rPr>
            </w:pPr>
          </w:p>
        </w:tc>
      </w:tr>
    </w:tbl>
    <w:p w14:paraId="58140308" w14:textId="6D1AF7A4" w:rsidR="00D5291F" w:rsidRPr="00D5291F" w:rsidRDefault="00D5291F" w:rsidP="00D5291F">
      <w:pPr>
        <w:rPr>
          <w:rFonts w:ascii="Times New Roman" w:hAnsi="Times New Roman" w:cs="Times New Roman"/>
          <w:b/>
          <w:bCs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10"/>
    <w:p w14:paraId="6819748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RP-250868</w:t>
      </w:r>
      <w:r w:rsidRPr="00AC3D9C">
        <w:rPr>
          <w:rFonts w:ascii="Times New Roman" w:hAnsi="Times New Roman" w:cs="Times New Roman" w:hint="eastAsia"/>
        </w:rPr>
        <w:tab/>
        <w:t>Considerations for ITU IMT-2030 TPRs</w:t>
      </w:r>
      <w:r w:rsidRPr="00AC3D9C">
        <w:rPr>
          <w:rFonts w:ascii="Times New Roman" w:hAnsi="Times New Roman" w:cs="Times New Roman" w:hint="eastAsia"/>
        </w:rPr>
        <w:tab/>
        <w:t>KT Corp.</w:t>
      </w:r>
    </w:p>
    <w:p w14:paraId="3399041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RP-250974</w:t>
      </w:r>
      <w:r w:rsidRPr="00AC3D9C">
        <w:rPr>
          <w:rFonts w:ascii="Times New Roman" w:hAnsi="Times New Roman" w:cs="Times New Roman" w:hint="eastAsia"/>
        </w:rPr>
        <w:tab/>
        <w:t>Discussion on 6G Scenarios and Requirements</w:t>
      </w:r>
      <w:r w:rsidRPr="00AC3D9C">
        <w:rPr>
          <w:rFonts w:ascii="Times New Roman" w:hAnsi="Times New Roman" w:cs="Times New Roman" w:hint="eastAsia"/>
        </w:rPr>
        <w:tab/>
        <w:t>OPPO</w:t>
      </w:r>
    </w:p>
    <w:p w14:paraId="103EA90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RP-251037</w:t>
      </w:r>
      <w:r w:rsidRPr="00AC3D9C">
        <w:rPr>
          <w:rFonts w:ascii="Times New Roman" w:hAnsi="Times New Roman" w:cs="Times New Roman" w:hint="eastAsia"/>
        </w:rPr>
        <w:tab/>
        <w:t>Samsung views on IMT-2030 TPRs</w:t>
      </w:r>
      <w:r w:rsidRPr="00AC3D9C">
        <w:rPr>
          <w:rFonts w:ascii="Times New Roman" w:hAnsi="Times New Roman" w:cs="Times New Roman" w:hint="eastAsia"/>
        </w:rPr>
        <w:tab/>
        <w:t>Samsung</w:t>
      </w:r>
    </w:p>
    <w:p w14:paraId="4EE7D7C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RP-251039</w:t>
      </w:r>
      <w:r w:rsidRPr="00AC3D9C">
        <w:rPr>
          <w:rFonts w:ascii="Times New Roman" w:hAnsi="Times New Roman" w:cs="Times New Roman" w:hint="eastAsia"/>
        </w:rPr>
        <w:tab/>
        <w:t>On IMT-2030 Technical Performance Requirements</w:t>
      </w:r>
      <w:r w:rsidRPr="00AC3D9C">
        <w:rPr>
          <w:rFonts w:ascii="Times New Roman" w:hAnsi="Times New Roman" w:cs="Times New Roman" w:hint="eastAsia"/>
        </w:rPr>
        <w:tab/>
        <w:t>Apple</w:t>
      </w:r>
    </w:p>
    <w:p w14:paraId="2F4E8DE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RP-251181</w:t>
      </w:r>
      <w:r w:rsidRPr="00AC3D9C">
        <w:rPr>
          <w:rFonts w:ascii="Times New Roman" w:hAnsi="Times New Roman" w:cs="Times New Roman" w:hint="eastAsia"/>
        </w:rPr>
        <w:tab/>
        <w:t>Ubiquitous Positioning for IMT-2030 TPRs</w:t>
      </w:r>
      <w:r w:rsidRPr="00AC3D9C">
        <w:rPr>
          <w:rFonts w:ascii="Times New Roman" w:hAnsi="Times New Roman" w:cs="Times New Roman" w:hint="eastAsia"/>
        </w:rPr>
        <w:tab/>
        <w:t>Airbus</w:t>
      </w:r>
    </w:p>
    <w:p w14:paraId="73A73DE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RP-251216</w:t>
      </w:r>
      <w:r w:rsidRPr="00AC3D9C">
        <w:rPr>
          <w:rFonts w:ascii="Times New Roman" w:hAnsi="Times New Roman" w:cs="Times New Roman" w:hint="eastAsia"/>
        </w:rPr>
        <w:tab/>
        <w:t>Discussion on IMT-2030 technical performance requirements (TPR)</w:t>
      </w:r>
      <w:r w:rsidRPr="00AC3D9C">
        <w:rPr>
          <w:rFonts w:ascii="Times New Roman" w:hAnsi="Times New Roman" w:cs="Times New Roman" w:hint="eastAsia"/>
        </w:rPr>
        <w:tab/>
        <w:t>vivo</w:t>
      </w:r>
    </w:p>
    <w:p w14:paraId="71FF607F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RP-251234</w:t>
      </w:r>
      <w:r w:rsidRPr="00AC3D9C">
        <w:rPr>
          <w:rFonts w:ascii="Times New Roman" w:hAnsi="Times New Roman" w:cs="Times New Roman" w:hint="eastAsia"/>
        </w:rPr>
        <w:tab/>
        <w:t>Proposals on Technical Performance Requirements (TPRs) of IMT-2030</w:t>
      </w:r>
      <w:r w:rsidRPr="00AC3D9C">
        <w:rPr>
          <w:rFonts w:ascii="Times New Roman" w:hAnsi="Times New Roman" w:cs="Times New Roman" w:hint="eastAsia"/>
        </w:rPr>
        <w:tab/>
        <w:t>SoftBank Corp.</w:t>
      </w:r>
    </w:p>
    <w:p w14:paraId="6D25D95A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RP-251264</w:t>
      </w:r>
      <w:r w:rsidRPr="00AC3D9C">
        <w:rPr>
          <w:rFonts w:ascii="Times New Roman" w:hAnsi="Times New Roman" w:cs="Times New Roman" w:hint="eastAsia"/>
        </w:rPr>
        <w:tab/>
        <w:t>Target Values for IMT-2030 Technical Performance Requirements</w:t>
      </w:r>
      <w:r w:rsidRPr="00AC3D9C">
        <w:rPr>
          <w:rFonts w:ascii="Times New Roman" w:hAnsi="Times New Roman" w:cs="Times New Roman" w:hint="eastAsia"/>
        </w:rPr>
        <w:tab/>
        <w:t>Nokia</w:t>
      </w:r>
    </w:p>
    <w:p w14:paraId="60103D3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RP-251309</w:t>
      </w:r>
      <w:r w:rsidRPr="00AC3D9C">
        <w:rPr>
          <w:rFonts w:ascii="Times New Roman" w:hAnsi="Times New Roman" w:cs="Times New Roman" w:hint="eastAsia"/>
        </w:rPr>
        <w:tab/>
        <w:t>Input on IMT2030 TPRs</w:t>
      </w:r>
      <w:r w:rsidRPr="00AC3D9C">
        <w:rPr>
          <w:rFonts w:ascii="Times New Roman" w:hAnsi="Times New Roman" w:cs="Times New Roman" w:hint="eastAsia"/>
        </w:rPr>
        <w:tab/>
        <w:t>MediaTek Inc.</w:t>
      </w:r>
    </w:p>
    <w:p w14:paraId="6A0959FE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RP-251366</w:t>
      </w:r>
      <w:r w:rsidRPr="00AC3D9C">
        <w:rPr>
          <w:rFonts w:ascii="Times New Roman" w:hAnsi="Times New Roman" w:cs="Times New Roman" w:hint="eastAsia"/>
        </w:rPr>
        <w:tab/>
        <w:t>Consideration on TPRs relating to ITU-R IMT-2030</w:t>
      </w:r>
      <w:r w:rsidRPr="00AC3D9C">
        <w:rPr>
          <w:rFonts w:ascii="Times New Roman" w:hAnsi="Times New Roman" w:cs="Times New Roman" w:hint="eastAsia"/>
        </w:rPr>
        <w:tab/>
        <w:t xml:space="preserve">Huawei, </w:t>
      </w:r>
      <w:proofErr w:type="spellStart"/>
      <w:r w:rsidRPr="00AC3D9C">
        <w:rPr>
          <w:rFonts w:ascii="Times New Roman" w:hAnsi="Times New Roman" w:cs="Times New Roman" w:hint="eastAsia"/>
        </w:rPr>
        <w:t>HiSilicon</w:t>
      </w:r>
      <w:proofErr w:type="spellEnd"/>
    </w:p>
    <w:p w14:paraId="03CE5E83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RP-251416</w:t>
      </w:r>
      <w:r w:rsidRPr="00AC3D9C">
        <w:rPr>
          <w:rFonts w:ascii="Times New Roman" w:hAnsi="Times New Roman" w:cs="Times New Roman" w:hint="eastAsia"/>
        </w:rPr>
        <w:tab/>
        <w:t>Discussions on minimum technical performance requirements for IMT-2030 radio interface(s)</w:t>
      </w:r>
      <w:r w:rsidRPr="00AC3D9C">
        <w:rPr>
          <w:rFonts w:ascii="Times New Roman" w:hAnsi="Times New Roman" w:cs="Times New Roman" w:hint="eastAsia"/>
        </w:rPr>
        <w:tab/>
        <w:t>NTT DOCOMO, INC.</w:t>
      </w:r>
    </w:p>
    <w:p w14:paraId="1F0C7706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RP-251420</w:t>
      </w:r>
      <w:r w:rsidRPr="00AC3D9C">
        <w:rPr>
          <w:rFonts w:ascii="Times New Roman" w:hAnsi="Times New Roman" w:cs="Times New Roman" w:hint="eastAsia"/>
        </w:rPr>
        <w:tab/>
        <w:t>Views on IMT-2030 TPR</w:t>
      </w:r>
      <w:r w:rsidRPr="00AC3D9C">
        <w:rPr>
          <w:rFonts w:ascii="Times New Roman" w:hAnsi="Times New Roman" w:cs="Times New Roman" w:hint="eastAsia"/>
        </w:rPr>
        <w:tab/>
        <w:t xml:space="preserve">Qualcomm </w:t>
      </w:r>
    </w:p>
    <w:p w14:paraId="3C3ED3D5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RP-251472</w:t>
      </w:r>
      <w:r w:rsidRPr="00AC3D9C">
        <w:rPr>
          <w:rFonts w:ascii="Times New Roman" w:hAnsi="Times New Roman" w:cs="Times New Roman" w:hint="eastAsia"/>
        </w:rPr>
        <w:tab/>
        <w:t>Views on IMT-2030 Technical Performance Requirements (TPRs)</w:t>
      </w:r>
      <w:r w:rsidRPr="00AC3D9C">
        <w:rPr>
          <w:rFonts w:ascii="Times New Roman" w:hAnsi="Times New Roman" w:cs="Times New Roman" w:hint="eastAsia"/>
        </w:rPr>
        <w:tab/>
        <w:t>China Telecom</w:t>
      </w:r>
    </w:p>
    <w:p w14:paraId="51516420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RP-251497</w:t>
      </w:r>
      <w:r w:rsidRPr="00AC3D9C">
        <w:rPr>
          <w:rFonts w:ascii="Times New Roman" w:hAnsi="Times New Roman" w:cs="Times New Roman" w:hint="eastAsia"/>
        </w:rPr>
        <w:tab/>
        <w:t>Proposals for IMT-2030 TPR</w:t>
      </w:r>
      <w:r w:rsidRPr="00AC3D9C">
        <w:rPr>
          <w:rFonts w:ascii="Times New Roman" w:hAnsi="Times New Roman" w:cs="Times New Roman" w:hint="eastAsia"/>
        </w:rPr>
        <w:tab/>
        <w:t>SK Telecom</w:t>
      </w:r>
    </w:p>
    <w:p w14:paraId="3A7AFFF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RP-251556</w:t>
      </w:r>
      <w:r w:rsidRPr="00AC3D9C">
        <w:rPr>
          <w:rFonts w:ascii="Times New Roman" w:hAnsi="Times New Roman" w:cs="Times New Roman" w:hint="eastAsia"/>
        </w:rPr>
        <w:tab/>
        <w:t>Discussion on minimum TPR for IMT-2030</w:t>
      </w:r>
      <w:r w:rsidRPr="00AC3D9C">
        <w:rPr>
          <w:rFonts w:ascii="Times New Roman" w:hAnsi="Times New Roman" w:cs="Times New Roman" w:hint="eastAsia"/>
        </w:rPr>
        <w:tab/>
        <w:t>Xiaomi</w:t>
      </w:r>
    </w:p>
    <w:p w14:paraId="1BBB30A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RP-251601</w:t>
      </w:r>
      <w:r w:rsidRPr="00AC3D9C">
        <w:rPr>
          <w:rFonts w:ascii="Times New Roman" w:hAnsi="Times New Roman" w:cs="Times New Roman" w:hint="eastAsia"/>
        </w:rPr>
        <w:tab/>
        <w:t>Considerations on Composite Requirement for IMT2030 TPRs</w:t>
      </w:r>
      <w:r w:rsidRPr="00AC3D9C">
        <w:rPr>
          <w:rFonts w:ascii="Times New Roman" w:hAnsi="Times New Roman" w:cs="Times New Roman" w:hint="eastAsia"/>
        </w:rPr>
        <w:tab/>
        <w:t>China Unicom</w:t>
      </w:r>
    </w:p>
    <w:p w14:paraId="774642C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RP-251624</w:t>
      </w:r>
      <w:r w:rsidRPr="00AC3D9C">
        <w:rPr>
          <w:rFonts w:ascii="Times New Roman" w:hAnsi="Times New Roman" w:cs="Times New Roman" w:hint="eastAsia"/>
        </w:rPr>
        <w:tab/>
        <w:t>Views on IMT-2030 TPR</w:t>
      </w:r>
      <w:r w:rsidRPr="00AC3D9C">
        <w:rPr>
          <w:rFonts w:ascii="Times New Roman" w:hAnsi="Times New Roman" w:cs="Times New Roman" w:hint="eastAsia"/>
        </w:rPr>
        <w:tab/>
        <w:t>CATT</w:t>
      </w:r>
    </w:p>
    <w:p w14:paraId="5D7D5490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RP-251663</w:t>
      </w:r>
      <w:r w:rsidRPr="00AC3D9C">
        <w:rPr>
          <w:rFonts w:ascii="Times New Roman" w:hAnsi="Times New Roman" w:cs="Times New Roman" w:hint="eastAsia"/>
        </w:rPr>
        <w:tab/>
        <w:t>Technical Performance Requirements (TPR) for IMT-2030</w:t>
      </w:r>
      <w:r w:rsidRPr="00AC3D9C">
        <w:rPr>
          <w:rFonts w:ascii="Times New Roman" w:hAnsi="Times New Roman" w:cs="Times New Roman" w:hint="eastAsia"/>
        </w:rPr>
        <w:tab/>
        <w:t>Ericsson</w:t>
      </w:r>
    </w:p>
    <w:p w14:paraId="2C220B0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RP-251666</w:t>
      </w:r>
      <w:r w:rsidRPr="00AC3D9C">
        <w:rPr>
          <w:rFonts w:ascii="Times New Roman" w:hAnsi="Times New Roman" w:cs="Times New Roman" w:hint="eastAsia"/>
        </w:rPr>
        <w:tab/>
        <w:t>Views on the study of IMT-2030 requirements</w:t>
      </w:r>
      <w:r w:rsidRPr="00AC3D9C">
        <w:rPr>
          <w:rFonts w:ascii="Times New Roman" w:hAnsi="Times New Roman" w:cs="Times New Roman" w:hint="eastAsia"/>
        </w:rPr>
        <w:tab/>
      </w:r>
      <w:proofErr w:type="spellStart"/>
      <w:r w:rsidRPr="00AC3D9C">
        <w:rPr>
          <w:rFonts w:ascii="Times New Roman" w:hAnsi="Times New Roman" w:cs="Times New Roman" w:hint="eastAsia"/>
        </w:rPr>
        <w:t>CEWiT,Tejas</w:t>
      </w:r>
      <w:proofErr w:type="spellEnd"/>
      <w:r w:rsidRPr="00AC3D9C">
        <w:rPr>
          <w:rFonts w:ascii="Times New Roman" w:hAnsi="Times New Roman" w:cs="Times New Roman" w:hint="eastAsia"/>
        </w:rPr>
        <w:t xml:space="preserve"> </w:t>
      </w:r>
      <w:proofErr w:type="spellStart"/>
      <w:r w:rsidRPr="00AC3D9C">
        <w:rPr>
          <w:rFonts w:ascii="Times New Roman" w:hAnsi="Times New Roman" w:cs="Times New Roman" w:hint="eastAsia"/>
        </w:rPr>
        <w:t>Networks,IITM,IITK</w:t>
      </w:r>
      <w:proofErr w:type="spellEnd"/>
    </w:p>
    <w:p w14:paraId="310DE8E8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lastRenderedPageBreak/>
        <w:t>RP-251701</w:t>
      </w:r>
      <w:r w:rsidRPr="00AC3D9C">
        <w:rPr>
          <w:rFonts w:ascii="Times New Roman" w:hAnsi="Times New Roman" w:cs="Times New Roman" w:hint="eastAsia"/>
        </w:rPr>
        <w:tab/>
        <w:t>AT&amp;T Views on minimum TPRs for IMT-2030</w:t>
      </w:r>
      <w:r w:rsidRPr="00AC3D9C">
        <w:rPr>
          <w:rFonts w:ascii="Times New Roman" w:hAnsi="Times New Roman" w:cs="Times New Roman" w:hint="eastAsia"/>
        </w:rPr>
        <w:tab/>
        <w:t>AT&amp;T</w:t>
      </w:r>
    </w:p>
    <w:p w14:paraId="000682EA" w14:textId="7DACCC31" w:rsid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RP-251738</w:t>
      </w:r>
      <w:r w:rsidRPr="00AC3D9C">
        <w:rPr>
          <w:rFonts w:ascii="Times New Roman" w:hAnsi="Times New Roman" w:cs="Times New Roman" w:hint="eastAsia"/>
        </w:rPr>
        <w:tab/>
        <w:t>Views on IMT-2030 TPRs</w:t>
      </w:r>
      <w:r w:rsidRPr="00AC3D9C">
        <w:rPr>
          <w:rFonts w:ascii="Times New Roman" w:hAnsi="Times New Roman" w:cs="Times New Roman" w:hint="eastAsia"/>
        </w:rPr>
        <w:tab/>
        <w:t xml:space="preserve">ZTE Corporation, </w:t>
      </w:r>
      <w:proofErr w:type="spellStart"/>
      <w:r w:rsidRPr="00AC3D9C">
        <w:rPr>
          <w:rFonts w:ascii="Times New Roman" w:hAnsi="Times New Roman" w:cs="Times New Roman" w:hint="eastAsia"/>
        </w:rPr>
        <w:t>Sanechips</w:t>
      </w:r>
      <w:proofErr w:type="spellEnd"/>
    </w:p>
    <w:p w14:paraId="28AAE806" w14:textId="3E7DED54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Proposal on IMT-2030 </w:t>
      </w:r>
      <w:proofErr w:type="spellStart"/>
      <w:r w:rsidRPr="008869A1">
        <w:rPr>
          <w:rFonts w:ascii="Times New Roman" w:hAnsi="Times New Roman" w:cs="Times New Roman"/>
        </w:rPr>
        <w:t>TPRs_Huawei</w:t>
      </w:r>
      <w:proofErr w:type="spellEnd"/>
      <w:r w:rsidRPr="008869A1">
        <w:rPr>
          <w:rFonts w:ascii="Times New Roman" w:hAnsi="Times New Roman" w:cs="Times New Roman"/>
        </w:rPr>
        <w:t>, Huawei</w:t>
      </w:r>
    </w:p>
    <w:p w14:paraId="3F93F61C" w14:textId="66B2F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OPPO proposals for IMT-2030 TPR CC#1, OPPO</w:t>
      </w:r>
    </w:p>
    <w:p w14:paraId="2A557866" w14:textId="514E555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T-Mobile proposals for IMT-2030 TPR CC#1, T-Mobile USA</w:t>
      </w:r>
    </w:p>
    <w:p w14:paraId="2BF8ADEF" w14:textId="212B2390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Verizon proposals for IMT-2030 TPR CC1, Verizon</w:t>
      </w:r>
    </w:p>
    <w:p w14:paraId="7E356B3C" w14:textId="25BF0DB2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ZTE Views on RAN study for IMT-2030 CC 1, ZTE</w:t>
      </w:r>
    </w:p>
    <w:p w14:paraId="625FCC97" w14:textId="6848C92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 on IMT-2030 TPR CC#1-vivo, vivo</w:t>
      </w:r>
    </w:p>
    <w:p w14:paraId="103896FF" w14:textId="3868C336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3GPP TSG RAN CC#1_TPR for IMT-2030_SB_v2, Softbank</w:t>
      </w:r>
    </w:p>
    <w:p w14:paraId="66057BD1" w14:textId="7924D86D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Samsung views on IMT-2030 TPRs, Samsung</w:t>
      </w:r>
    </w:p>
    <w:p w14:paraId="7B6BF031" w14:textId="578B43E5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Discussions on minimum technical performance requirements for IMT-2030 radio interface(s), NTT DOCOMO</w:t>
      </w:r>
    </w:p>
    <w:p w14:paraId="76EA7DE2" w14:textId="1CB6C01E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RT-250014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Proposals on IMT-2030 TPR, SK Telecom</w:t>
      </w:r>
    </w:p>
    <w:p w14:paraId="1CEC517F" w14:textId="6DC1C07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LGE views on IMT-2030 TPRs, LG Electronics</w:t>
      </w:r>
    </w:p>
    <w:p w14:paraId="30FF3B7F" w14:textId="6E25457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Views on IMT 2030 TPRs, </w:t>
      </w:r>
      <w:proofErr w:type="spellStart"/>
      <w:r w:rsidRPr="008869A1">
        <w:rPr>
          <w:rFonts w:ascii="Times New Roman" w:hAnsi="Times New Roman" w:cs="Times New Roman"/>
        </w:rPr>
        <w:t>Mediatek</w:t>
      </w:r>
      <w:proofErr w:type="spellEnd"/>
    </w:p>
    <w:p w14:paraId="4A9A401E" w14:textId="482215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Views on the study of IMT-2030 requirements, Indian Institute of Technology (Madras), </w:t>
      </w:r>
      <w:proofErr w:type="spellStart"/>
      <w:r w:rsidRPr="008869A1">
        <w:rPr>
          <w:rFonts w:ascii="Times New Roman" w:hAnsi="Times New Roman" w:cs="Times New Roman"/>
        </w:rPr>
        <w:t>CEWiT</w:t>
      </w:r>
      <w:proofErr w:type="spellEnd"/>
      <w:r w:rsidRPr="008869A1">
        <w:rPr>
          <w:rFonts w:ascii="Times New Roman" w:hAnsi="Times New Roman" w:cs="Times New Roman"/>
        </w:rPr>
        <w:t xml:space="preserve">, IIT Kanpur, Tejas Networks, Indian Institute of Technology (Hyderabad), </w:t>
      </w:r>
      <w:proofErr w:type="spellStart"/>
      <w:r w:rsidRPr="008869A1">
        <w:rPr>
          <w:rFonts w:ascii="Times New Roman" w:hAnsi="Times New Roman" w:cs="Times New Roman"/>
        </w:rPr>
        <w:t>WiSig</w:t>
      </w:r>
      <w:proofErr w:type="spellEnd"/>
      <w:r w:rsidRPr="008869A1">
        <w:rPr>
          <w:rFonts w:ascii="Times New Roman" w:hAnsi="Times New Roman" w:cs="Times New Roman"/>
        </w:rPr>
        <w:t xml:space="preserve"> Networks</w:t>
      </w:r>
    </w:p>
    <w:p w14:paraId="1A9A9598" w14:textId="717D5D94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Ericsson proposals for IMT-2030 TPR, Ericsson</w:t>
      </w:r>
    </w:p>
    <w:p w14:paraId="3769A1C4" w14:textId="284A904A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IMT-2030 TPRs – Nokia Views, Nokia</w:t>
      </w:r>
    </w:p>
    <w:p w14:paraId="6A6FA2DC" w14:textId="57D1E51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AT&amp;T input to CC on IMT-2030 TPR discussion, AT&amp;T</w:t>
      </w:r>
    </w:p>
    <w:p w14:paraId="57C7B6C6" w14:textId="2E1E5EA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MITRE views on IMT-2023 TPRs for CC#1, MITRE</w:t>
      </w:r>
    </w:p>
    <w:p w14:paraId="23BBB681" w14:textId="1E474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Xiaomi Views on IMT-2030 TPRs for CC1, Xiaomi</w:t>
      </w:r>
    </w:p>
    <w:p w14:paraId="65EEBB30" w14:textId="684406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Operator’s view on realistic TPR definition for IMT-2030 / “6G”, Deutsche Telekom, Telenor, Spark NZ, </w:t>
      </w:r>
      <w:proofErr w:type="spellStart"/>
      <w:r w:rsidRPr="008869A1">
        <w:rPr>
          <w:rFonts w:ascii="Times New Roman" w:hAnsi="Times New Roman" w:cs="Times New Roman"/>
        </w:rPr>
        <w:t>Odido</w:t>
      </w:r>
      <w:proofErr w:type="spellEnd"/>
      <w:r w:rsidRPr="008869A1">
        <w:rPr>
          <w:rFonts w:ascii="Times New Roman" w:hAnsi="Times New Roman" w:cs="Times New Roman"/>
        </w:rPr>
        <w:t>, BT, Vodafone, Bouygues Telecom, Telia Company, Orange, KPN, TIM</w:t>
      </w:r>
    </w:p>
    <w:p w14:paraId="19585300" w14:textId="0C8503C8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lastRenderedPageBreak/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>TR 38.8xx/9xx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 xml:space="preserve">Indian Institute of Tech (M), </w:t>
      </w:r>
      <w:proofErr w:type="spellStart"/>
      <w:r w:rsidRPr="00DE3842">
        <w:rPr>
          <w:rFonts w:ascii="Times New Roman" w:hAnsi="Times New Roman" w:cs="Times New Roman"/>
        </w:rPr>
        <w:t>CEWiT</w:t>
      </w:r>
      <w:proofErr w:type="spellEnd"/>
      <w:r w:rsidRPr="00DE3842">
        <w:rPr>
          <w:rFonts w:ascii="Times New Roman" w:hAnsi="Times New Roman" w:cs="Times New Roman"/>
        </w:rPr>
        <w:t xml:space="preserve">, IIT Kanpur, Tejas Networks, Indian Institute of Tech (H), </w:t>
      </w:r>
      <w:proofErr w:type="spellStart"/>
      <w:r w:rsidRPr="00DE3842">
        <w:rPr>
          <w:rFonts w:ascii="Times New Roman" w:hAnsi="Times New Roman" w:cs="Times New Roman"/>
        </w:rPr>
        <w:t>WiSig</w:t>
      </w:r>
      <w:proofErr w:type="spellEnd"/>
      <w:r w:rsidRPr="00DE3842">
        <w:rPr>
          <w:rFonts w:ascii="Times New Roman" w:hAnsi="Times New Roman" w:cs="Times New Roman"/>
        </w:rPr>
        <w:t xml:space="preserve">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</w:r>
      <w:proofErr w:type="spellStart"/>
      <w:r w:rsidRPr="00DE3842">
        <w:rPr>
          <w:rFonts w:ascii="Times New Roman" w:hAnsi="Times New Roman" w:cs="Times New Roman"/>
        </w:rPr>
        <w:t>Spreadtrum</w:t>
      </w:r>
      <w:proofErr w:type="spellEnd"/>
      <w:r w:rsidRPr="00DE3842">
        <w:rPr>
          <w:rFonts w:ascii="Times New Roman" w:hAnsi="Times New Roman" w:cs="Times New Roman"/>
        </w:rPr>
        <w:t>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 xml:space="preserve">Deutsche Telekom, Orange, Telefonica, Telenor, Spark NZ, </w:t>
      </w:r>
      <w:proofErr w:type="spellStart"/>
      <w:r w:rsidRPr="00DE3842">
        <w:rPr>
          <w:rFonts w:ascii="Times New Roman" w:hAnsi="Times New Roman" w:cs="Times New Roman"/>
        </w:rPr>
        <w:t>TeliaCompany</w:t>
      </w:r>
      <w:proofErr w:type="spellEnd"/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 xml:space="preserve">Huawei, </w:t>
      </w:r>
      <w:proofErr w:type="spellStart"/>
      <w:r w:rsidRPr="00DE3842">
        <w:rPr>
          <w:rFonts w:ascii="Times New Roman" w:hAnsi="Times New Roman" w:cs="Times New Roman"/>
        </w:rPr>
        <w:t>HiSilicon</w:t>
      </w:r>
      <w:proofErr w:type="spellEnd"/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lastRenderedPageBreak/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 xml:space="preserve">ZTE Corporation, </w:t>
      </w:r>
      <w:proofErr w:type="spellStart"/>
      <w:r w:rsidRPr="00DE3842">
        <w:rPr>
          <w:rFonts w:ascii="Times New Roman" w:hAnsi="Times New Roman" w:cs="Times New Roman"/>
        </w:rPr>
        <w:t>Sanechips</w:t>
      </w:r>
      <w:proofErr w:type="spellEnd"/>
    </w:p>
    <w:p w14:paraId="2BAF03DA" w14:textId="77777777" w:rsidR="00656838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3AC71355" w14:textId="10C43C2D" w:rsidR="00B61339" w:rsidRDefault="00B61339" w:rsidP="00B61339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B61339">
        <w:rPr>
          <w:rFonts w:ascii="Times New Roman" w:hAnsi="Times New Roman" w:cs="Times New Roman"/>
        </w:rPr>
        <w:t>RP‑250646</w:t>
      </w:r>
      <w:r>
        <w:rPr>
          <w:rFonts w:ascii="Times New Roman" w:hAnsi="Times New Roman" w:cs="Times New Roman" w:hint="eastAsia"/>
        </w:rPr>
        <w:t xml:space="preserve">  </w:t>
      </w:r>
      <w:r w:rsidRPr="00B61339">
        <w:rPr>
          <w:rFonts w:ascii="Times New Roman" w:hAnsi="Times New Roman" w:cs="Times New Roman" w:hint="eastAsia"/>
        </w:rPr>
        <w:t>Views on 6G Scenarios and Requirements</w:t>
      </w:r>
      <w:r>
        <w:rPr>
          <w:rFonts w:ascii="Times New Roman" w:hAnsi="Times New Roman" w:cs="Times New Roman" w:hint="eastAsia"/>
        </w:rPr>
        <w:t xml:space="preserve">    </w:t>
      </w:r>
      <w:r w:rsidRPr="00B61339">
        <w:rPr>
          <w:rFonts w:ascii="Times New Roman" w:hAnsi="Times New Roman" w:cs="Times New Roman" w:hint="eastAsia"/>
        </w:rPr>
        <w:t>AT&amp;T</w:t>
      </w:r>
    </w:p>
    <w:p w14:paraId="5315B0B5" w14:textId="77777777" w:rsidR="0066455D" w:rsidRDefault="0066455D" w:rsidP="009534A1">
      <w:pPr>
        <w:rPr>
          <w:rFonts w:ascii="Times New Roman" w:hAnsi="Times New Roman" w:cs="Times New Roman"/>
        </w:rPr>
        <w:sectPr w:rsidR="0066455D" w:rsidSect="00183AC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F84C43D" w14:textId="54447407" w:rsidR="005E7AD4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Annex</w:t>
      </w:r>
      <w:r w:rsidR="00A92FC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1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: Summary of proposed TPR values</w:t>
      </w:r>
    </w:p>
    <w:tbl>
      <w:tblPr>
        <w:tblStyle w:val="af2"/>
        <w:tblW w:w="15734" w:type="dxa"/>
        <w:jc w:val="center"/>
        <w:tblLayout w:type="fixed"/>
        <w:tblLook w:val="04A0" w:firstRow="1" w:lastRow="0" w:firstColumn="1" w:lastColumn="0" w:noHBand="0" w:noVBand="1"/>
      </w:tblPr>
      <w:tblGrid>
        <w:gridCol w:w="1268"/>
        <w:gridCol w:w="1409"/>
        <w:gridCol w:w="2525"/>
        <w:gridCol w:w="5992"/>
        <w:gridCol w:w="4540"/>
      </w:tblGrid>
      <w:tr w:rsidR="006267CE" w:rsidRPr="00762C11" w14:paraId="29063E0C" w14:textId="3A4D519F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4D6F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ITU IMT-2030 TPR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32F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IMT-2020 Value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7DB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Comments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5EA" w14:textId="42C737FC" w:rsidR="001B548E" w:rsidRPr="004E7013" w:rsidRDefault="001623FF" w:rsidP="007D5F04">
            <w:pPr>
              <w:spacing w:after="0"/>
              <w:rPr>
                <w:b/>
                <w:bCs/>
              </w:rPr>
            </w:pPr>
            <w:r w:rsidRPr="004E7013">
              <w:rPr>
                <w:rFonts w:hint="eastAsia"/>
                <w:b/>
                <w:bCs/>
              </w:rPr>
              <w:t>Assumptions</w:t>
            </w:r>
          </w:p>
        </w:tc>
      </w:tr>
      <w:tr w:rsidR="006267CE" w:rsidRPr="00762C11" w14:paraId="6E786103" w14:textId="35586417" w:rsidTr="00183AC6">
        <w:trPr>
          <w:trHeight w:val="304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22C1" w14:textId="77777777" w:rsidR="001B548E" w:rsidRPr="004E7013" w:rsidRDefault="001B548E" w:rsidP="007D5F04">
            <w:pPr>
              <w:spacing w:after="0"/>
            </w:pPr>
            <w:r w:rsidRPr="004E7013">
              <w:t>Peak data rate (Gbit/s)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27F" w14:textId="77777777" w:rsidR="001B548E" w:rsidRPr="004E7013" w:rsidRDefault="001B548E" w:rsidP="007D5F04">
            <w:pPr>
              <w:spacing w:after="0"/>
            </w:pPr>
            <w:r w:rsidRPr="004E7013">
              <w:t>DL: 20</w:t>
            </w:r>
          </w:p>
          <w:p w14:paraId="64FCC9B1" w14:textId="77777777" w:rsidR="001B548E" w:rsidRPr="004E7013" w:rsidRDefault="001B548E" w:rsidP="007D5F04">
            <w:pPr>
              <w:spacing w:after="0"/>
            </w:pPr>
            <w:r w:rsidRPr="004E7013">
              <w:t>UL: 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E8D8" w14:textId="65305EC2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MTK: [1.5x] IMT-2020</w:t>
            </w:r>
            <w:r w:rsidRPr="004E7013" w:rsidDel="001A730E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(also fine to remove TPR)</w:t>
            </w:r>
          </w:p>
          <w:p w14:paraId="3D4A6602" w14:textId="7A95EFEE" w:rsidR="001B548E" w:rsidRPr="004E7013" w:rsidRDefault="001B548E" w:rsidP="006A4412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Nokia: NOT to define a requirement:</w:t>
            </w:r>
          </w:p>
          <w:p w14:paraId="6A3835C3" w14:textId="38ECCF6D" w:rsidR="001B548E" w:rsidRPr="004E7013" w:rsidRDefault="001B548E" w:rsidP="006A4412">
            <w:pPr>
              <w:pStyle w:val="a9"/>
              <w:numPr>
                <w:ilvl w:val="0"/>
                <w:numId w:val="58"/>
              </w:numPr>
              <w:spacing w:after="0"/>
            </w:pPr>
            <w:r w:rsidRPr="004E7013">
              <w:rPr>
                <w:rFonts w:hint="eastAsia"/>
              </w:rPr>
              <w:t xml:space="preserve">Option 1: leaving the value for peak data rate for the technology proponent to provide. </w:t>
            </w:r>
          </w:p>
          <w:p w14:paraId="09736E48" w14:textId="6FDE589E" w:rsidR="001B548E" w:rsidRPr="004E7013" w:rsidRDefault="001B548E" w:rsidP="006A4412">
            <w:pPr>
              <w:pStyle w:val="a9"/>
              <w:numPr>
                <w:ilvl w:val="0"/>
                <w:numId w:val="58"/>
              </w:numPr>
            </w:pPr>
            <w:r w:rsidRPr="004E7013">
              <w:rPr>
                <w:rFonts w:hint="eastAsia"/>
              </w:rPr>
              <w:t xml:space="preserve">Option 2: removing the TPR for Peak data rate. </w:t>
            </w:r>
          </w:p>
          <w:p w14:paraId="2C5A7DF9" w14:textId="0BB01970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OPPO: Prefer Alt. 1 given in CC#1. If the intention of this item is to justify the CBW requirement, it is OK to add a CBW item, e.g. 200MHz. </w:t>
            </w:r>
            <w:r w:rsidRPr="004E7013">
              <w:t>If most of companies support Alt</w:t>
            </w:r>
            <w:r w:rsidRPr="004E7013">
              <w:rPr>
                <w:rFonts w:hint="eastAsia"/>
              </w:rPr>
              <w:t xml:space="preserve">. </w:t>
            </w:r>
            <w:r w:rsidRPr="004E7013">
              <w:t>2, suggest same value as IMT-2030.</w:t>
            </w:r>
          </w:p>
          <w:p w14:paraId="0E565BFC" w14:textId="77777777" w:rsidR="00DA004E" w:rsidRPr="004E7013" w:rsidRDefault="00DA004E" w:rsidP="00DA004E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AT&amp;T: </w:t>
            </w:r>
            <w:r w:rsidRPr="004E7013">
              <w:t xml:space="preserve">Alt. 1 or Alt. 2 with </w:t>
            </w:r>
            <w:r w:rsidRPr="004E7013">
              <w:rPr>
                <w:rFonts w:hint="eastAsia"/>
              </w:rPr>
              <w:t>[</w:t>
            </w:r>
            <w:r w:rsidRPr="004E7013">
              <w:t>1x</w:t>
            </w:r>
            <w:r w:rsidRPr="004E7013">
              <w:rPr>
                <w:rFonts w:hint="eastAsia"/>
              </w:rPr>
              <w:t>]</w:t>
            </w:r>
            <w:r w:rsidRPr="004E7013">
              <w:t xml:space="preserve"> of IMT-2020</w:t>
            </w:r>
          </w:p>
          <w:p w14:paraId="7A561AE3" w14:textId="696C5D86" w:rsidR="00DA004E" w:rsidRPr="004E7013" w:rsidRDefault="00DA004E" w:rsidP="00183AC6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t>Apple:</w:t>
            </w:r>
            <w:r w:rsidRPr="004E7013">
              <w:rPr>
                <w:rFonts w:hint="eastAsia"/>
              </w:rPr>
              <w:t xml:space="preserve"> Prefer Alt. 1 given in CC#1</w:t>
            </w:r>
          </w:p>
          <w:p w14:paraId="269F8DAE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bookmarkStart w:id="11" w:name="OLE_LINK30"/>
            <w:r w:rsidRPr="004E7013">
              <w:rPr>
                <w:rFonts w:hint="eastAsia"/>
              </w:rPr>
              <w:t xml:space="preserve">Verizon: Define maximum achievable (not </w:t>
            </w:r>
            <w:r w:rsidRPr="004E7013">
              <w:t>“</w:t>
            </w:r>
            <w:r w:rsidRPr="004E7013">
              <w:rPr>
                <w:rFonts w:hint="eastAsia"/>
              </w:rPr>
              <w:t>theoretical</w:t>
            </w:r>
            <w:r w:rsidRPr="004E7013">
              <w:t>”</w:t>
            </w:r>
            <w:r w:rsidRPr="004E7013">
              <w:rPr>
                <w:rFonts w:hint="eastAsia"/>
              </w:rPr>
              <w:t>) values</w:t>
            </w:r>
          </w:p>
          <w:bookmarkEnd w:id="11"/>
          <w:p w14:paraId="0BF149C0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 xml:space="preserve">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42A6FCE1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bookmarkStart w:id="12" w:name="OLE_LINK29"/>
            <w:r w:rsidRPr="004E7013">
              <w:rPr>
                <w:rFonts w:hint="eastAsia"/>
              </w:rPr>
              <w:t>SKT: Same as or more than IMT-2020</w:t>
            </w:r>
          </w:p>
          <w:bookmarkEnd w:id="12"/>
          <w:p w14:paraId="1B400B13" w14:textId="58970AAC" w:rsidR="001B548E" w:rsidRPr="004E7013" w:rsidRDefault="00666453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="001B548E" w:rsidRPr="004E7013">
              <w:t>Samsung:</w:t>
            </w:r>
            <w:r w:rsidR="001B548E" w:rsidRPr="004E7013">
              <w:rPr>
                <w:rFonts w:hint="eastAsia"/>
              </w:rPr>
              <w:t xml:space="preserve"> Prefer Alt. 2 given in CC#1.</w:t>
            </w:r>
            <w:r w:rsidR="001B548E" w:rsidRPr="004E7013">
              <w:t xml:space="preserve"> [1.5x] IMT-2020</w:t>
            </w:r>
          </w:p>
          <w:p w14:paraId="5445921F" w14:textId="42E37734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KT: </w:t>
            </w:r>
            <w:r w:rsidRPr="004E7013">
              <w:t>[1.5x] IMT-2020</w:t>
            </w:r>
            <w:r w:rsidRPr="004E7013">
              <w:rPr>
                <w:rFonts w:hint="eastAsia"/>
              </w:rPr>
              <w:t xml:space="preserve"> for non-</w:t>
            </w:r>
            <w:proofErr w:type="spellStart"/>
            <w:r w:rsidRPr="004E7013">
              <w:rPr>
                <w:rFonts w:hint="eastAsia"/>
              </w:rPr>
              <w:t>mmWave</w:t>
            </w:r>
            <w:proofErr w:type="spellEnd"/>
            <w:r w:rsidRPr="004E7013">
              <w:rPr>
                <w:rFonts w:hint="eastAsia"/>
              </w:rPr>
              <w:t xml:space="preserve">, [1x] is acceptable for </w:t>
            </w:r>
            <w:proofErr w:type="spellStart"/>
            <w:r w:rsidRPr="004E7013">
              <w:rPr>
                <w:rFonts w:hint="eastAsia"/>
              </w:rPr>
              <w:t>mmWave</w:t>
            </w:r>
            <w:proofErr w:type="spellEnd"/>
          </w:p>
          <w:p w14:paraId="02F58863" w14:textId="1BAEF0D6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</w:t>
            </w:r>
            <w:r w:rsidR="00C71F52" w:rsidRPr="004E7013">
              <w:rPr>
                <w:rFonts w:hint="eastAsia"/>
              </w:rPr>
              <w:t xml:space="preserve">22 Gbps for an aggregated </w:t>
            </w:r>
            <w:r w:rsidR="00C71F52" w:rsidRPr="004E7013">
              <w:rPr>
                <w:rFonts w:hint="eastAsia"/>
              </w:rPr>
              <w:lastRenderedPageBreak/>
              <w:t xml:space="preserve">bandwidth of 400 MHz and 45 Gbps for an aggregated bandwidth of 800 </w:t>
            </w:r>
            <w:proofErr w:type="spellStart"/>
            <w:r w:rsidR="00C71F52" w:rsidRPr="004E7013">
              <w:rPr>
                <w:rFonts w:hint="eastAsia"/>
              </w:rPr>
              <w:t>MHz.</w:t>
            </w:r>
            <w:proofErr w:type="spellEnd"/>
            <w:r w:rsidR="00C71F52" w:rsidRPr="004E7013">
              <w:rPr>
                <w:rFonts w:hint="eastAsia"/>
              </w:rPr>
              <w:t xml:space="preserve"> The proponent shall report the bandwidth used in the calculation.</w:t>
            </w:r>
          </w:p>
          <w:p w14:paraId="207DDF16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LGE: </w:t>
            </w:r>
            <w:r w:rsidRPr="004E7013">
              <w:t>[</w:t>
            </w:r>
            <w:r w:rsidRPr="004E7013">
              <w:rPr>
                <w:rFonts w:hint="eastAsia"/>
              </w:rPr>
              <w:t>1.5-2</w:t>
            </w:r>
            <w:r w:rsidRPr="004E7013">
              <w:t>x] IMT-2020</w:t>
            </w:r>
          </w:p>
          <w:p w14:paraId="22E34B64" w14:textId="77777777" w:rsidR="001B548E" w:rsidRPr="004E7013" w:rsidRDefault="001B548E" w:rsidP="00666453">
            <w:pPr>
              <w:numPr>
                <w:ilvl w:val="0"/>
                <w:numId w:val="33"/>
              </w:numPr>
              <w:spacing w:after="0"/>
            </w:pPr>
            <w:r w:rsidRPr="004E7013">
              <w:t>Ericsson:</w:t>
            </w:r>
            <w:r w:rsidRPr="004E7013">
              <w:tab/>
            </w:r>
            <w:bookmarkStart w:id="13" w:name="OLE_LINK5"/>
            <w:r w:rsidRPr="004E7013">
              <w:t>[2.5x] IMT-2020</w:t>
            </w:r>
            <w:bookmarkEnd w:id="13"/>
          </w:p>
          <w:p w14:paraId="04CFF16E" w14:textId="2B919F7B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CATT: [</w:t>
            </w:r>
            <w:r w:rsidR="00EA0560" w:rsidRPr="004E7013">
              <w:rPr>
                <w:rFonts w:hint="eastAsia"/>
              </w:rPr>
              <w:t>1-2.5</w:t>
            </w:r>
            <w:r w:rsidRPr="004E7013">
              <w:t>x] IMT-2020</w:t>
            </w:r>
            <w:r w:rsidR="00EA0560" w:rsidRPr="004E7013">
              <w:rPr>
                <w:rFonts w:hint="eastAsia"/>
              </w:rPr>
              <w:t>, Alt. 1 is also OK</w:t>
            </w:r>
          </w:p>
          <w:p w14:paraId="386DC1FB" w14:textId="0CA005AF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 xml:space="preserve">Xiaomi: </w:t>
            </w:r>
            <w:r w:rsidR="004B4978" w:rsidRPr="004E7013">
              <w:rPr>
                <w:rFonts w:hint="eastAsia"/>
              </w:rPr>
              <w:t>prefer Alt. 1 in CC#1</w:t>
            </w:r>
          </w:p>
          <w:p w14:paraId="65B79CCA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CMCC: [3-5x] IMT-2020</w:t>
            </w:r>
          </w:p>
          <w:p w14:paraId="5006CCB8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Vivo: [4x] IMT-2020</w:t>
            </w:r>
          </w:p>
          <w:p w14:paraId="2FE898CB" w14:textId="5BF5B50A" w:rsidR="001B548E" w:rsidRPr="004E7013" w:rsidRDefault="003C345A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Qualcomm</w:t>
            </w:r>
            <w:r w:rsidRPr="004E7013">
              <w:rPr>
                <w:rFonts w:hint="eastAsia"/>
              </w:rPr>
              <w:t xml:space="preserve">, </w:t>
            </w:r>
            <w:proofErr w:type="spellStart"/>
            <w:r w:rsidR="001B548E" w:rsidRPr="004E7013">
              <w:rPr>
                <w:rFonts w:hint="eastAsia"/>
              </w:rPr>
              <w:t>Spreadtrum</w:t>
            </w:r>
            <w:proofErr w:type="spellEnd"/>
            <w:r w:rsidR="001B548E" w:rsidRPr="004E7013">
              <w:rPr>
                <w:rFonts w:hint="eastAsia"/>
              </w:rPr>
              <w:t xml:space="preserve">, UNISOC, </w:t>
            </w:r>
            <w:r w:rsidR="001B548E" w:rsidRPr="004E7013">
              <w:t>ZTE, China Telecom</w:t>
            </w:r>
            <w:r w:rsidR="005F3C94" w:rsidRPr="004E7013">
              <w:rPr>
                <w:rFonts w:hint="eastAsia"/>
              </w:rPr>
              <w:t xml:space="preserve"> (a reasonable value is needed)</w:t>
            </w:r>
            <w:r w:rsidR="001B548E" w:rsidRPr="004E7013">
              <w:t>: [5x] IMT-2020</w:t>
            </w:r>
          </w:p>
          <w:p w14:paraId="093A7772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Huawei: [5-10x] IMT-2020</w:t>
            </w:r>
          </w:p>
          <w:p w14:paraId="72DB9F3A" w14:textId="2779A0C4" w:rsidR="001B548E" w:rsidRPr="004E7013" w:rsidRDefault="001B548E" w:rsidP="00183AC6">
            <w:pPr>
              <w:spacing w:after="0"/>
              <w:ind w:left="88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151" w14:textId="77777777" w:rsidR="00242CB0" w:rsidRPr="004E7013" w:rsidRDefault="00242CB0" w:rsidP="00242CB0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1E3FEECF" w14:textId="2E4E23D5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4GHz and 7GHz, with practical bandwidths, not 5MHz FDD and TDD</w:t>
            </w:r>
          </w:p>
          <w:p w14:paraId="75F83A16" w14:textId="7C3B0CC0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 xml:space="preserve">DL: 1024QAM, 8 layers; UL: 256QAM, 4 layers; Indicate </w:t>
            </w:r>
            <w:r w:rsidRPr="004E7013">
              <w:t>“</w:t>
            </w:r>
            <w:r w:rsidRPr="004E7013">
              <w:rPr>
                <w:rFonts w:hint="eastAsia"/>
              </w:rPr>
              <w:t xml:space="preserve">Assumes </w:t>
            </w:r>
            <w:r w:rsidRPr="004E7013">
              <w:t>‘</w:t>
            </w:r>
            <w:r w:rsidRPr="004E7013">
              <w:rPr>
                <w:rFonts w:hint="eastAsia"/>
              </w:rPr>
              <w:t>FWA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device type</w:t>
            </w:r>
            <w:r w:rsidRPr="004E7013">
              <w:t>”</w:t>
            </w:r>
          </w:p>
          <w:p w14:paraId="04BF6792" w14:textId="3BDCCE0E" w:rsidR="001B548E" w:rsidRPr="004E7013" w:rsidRDefault="008519B7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  <w:r w:rsidR="003634DC" w:rsidRPr="004E7013">
              <w:rPr>
                <w:rFonts w:hint="eastAsia"/>
              </w:rPr>
              <w:t>[</w:t>
            </w:r>
            <w:r w:rsidRPr="004E7013">
              <w:rPr>
                <w:rFonts w:hint="eastAsia"/>
              </w:rPr>
              <w:t>1.5x</w:t>
            </w:r>
            <w:r w:rsidR="003634DC" w:rsidRPr="004E7013">
              <w:rPr>
                <w:rFonts w:hint="eastAsia"/>
              </w:rPr>
              <w:t>]</w:t>
            </w:r>
            <w:r w:rsidRPr="004E7013">
              <w:rPr>
                <w:rFonts w:hint="eastAsia"/>
              </w:rPr>
              <w:t xml:space="preserve"> is achieved assuming 1024QAM / 256QAM, 8 layers for DL / UL and bandwidth of 500 </w:t>
            </w:r>
            <w:proofErr w:type="spellStart"/>
            <w:r w:rsidRPr="004E7013">
              <w:rPr>
                <w:rFonts w:hint="eastAsia"/>
              </w:rPr>
              <w:t>MHz.</w:t>
            </w:r>
            <w:proofErr w:type="spellEnd"/>
          </w:p>
          <w:p w14:paraId="479E1517" w14:textId="314AEC59" w:rsidR="003C345A" w:rsidRPr="004E7013" w:rsidRDefault="003C345A" w:rsidP="003C345A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DL/UL Layers: Up to 16/8</w:t>
            </w:r>
            <w:r w:rsidRPr="004E7013">
              <w:rPr>
                <w:rFonts w:hint="eastAsia"/>
              </w:rPr>
              <w:t xml:space="preserve">; </w:t>
            </w:r>
            <w:r w:rsidRPr="004E7013">
              <w:t>Mod: Up to 1024QAM</w:t>
            </w:r>
          </w:p>
          <w:p w14:paraId="672BBDEC" w14:textId="4BCB6082" w:rsidR="005F3C94" w:rsidRPr="004E7013" w:rsidRDefault="005F3C94" w:rsidP="003C345A">
            <w:pPr>
              <w:numPr>
                <w:ilvl w:val="0"/>
                <w:numId w:val="33"/>
              </w:numPr>
              <w:spacing w:after="0"/>
            </w:pPr>
            <w:r w:rsidRPr="004E7013">
              <w:t>China Telecom</w:t>
            </w:r>
            <w:r w:rsidRPr="004E7013">
              <w:rPr>
                <w:rFonts w:hint="eastAsia"/>
              </w:rPr>
              <w:t>: The peak spectral efficiency has consensus with 1.5-2.5 times higher than IMT-2020. Based on the RAN#107 agreement, the target value of bandwidth is 400MHz</w:t>
            </w:r>
          </w:p>
          <w:p w14:paraId="1B049748" w14:textId="1A42D9B8" w:rsidR="003C345A" w:rsidRPr="004E7013" w:rsidRDefault="00612BEA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CATT: Keeping the same bandwidth applied to IMT-2020 evaluation</w:t>
            </w:r>
          </w:p>
        </w:tc>
      </w:tr>
      <w:tr w:rsidR="006267CE" w:rsidRPr="00762C11" w14:paraId="0B4871D6" w14:textId="1A2C5F3A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1B548E" w:rsidRPr="004E7013" w:rsidRDefault="001B548E" w:rsidP="007D5F04">
            <w:pPr>
              <w:spacing w:after="0"/>
            </w:pPr>
            <w:r w:rsidRPr="004E7013">
              <w:t>Peak spectral 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F7C0" w14:textId="77777777" w:rsidR="001B548E" w:rsidRPr="004E7013" w:rsidRDefault="001B548E" w:rsidP="007D5F04">
            <w:pPr>
              <w:spacing w:after="0"/>
            </w:pPr>
            <w:r w:rsidRPr="004E7013">
              <w:t>DL: 30</w:t>
            </w:r>
          </w:p>
          <w:p w14:paraId="44036082" w14:textId="77777777" w:rsidR="001B548E" w:rsidRPr="004E7013" w:rsidRDefault="001B548E" w:rsidP="007D5F04">
            <w:pPr>
              <w:spacing w:after="0"/>
            </w:pPr>
            <w:r w:rsidRPr="004E7013">
              <w:t>UL: 15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bookmarkStart w:id="14" w:name="OLE_LINK9"/>
            <w:r w:rsidRPr="004E7013">
              <w:rPr>
                <w:rFonts w:hint="eastAsia"/>
              </w:rPr>
              <w:t>SKT: Same as or more than IMT-2020</w:t>
            </w:r>
          </w:p>
          <w:bookmarkEnd w:id="14"/>
          <w:p w14:paraId="0C05B892" w14:textId="00195261" w:rsidR="001B548E" w:rsidRPr="004E7013" w:rsidRDefault="001B548E" w:rsidP="00A30A22">
            <w:pPr>
              <w:numPr>
                <w:ilvl w:val="0"/>
                <w:numId w:val="36"/>
              </w:numPr>
              <w:spacing w:after="0"/>
            </w:pPr>
            <w:r w:rsidRPr="004E7013">
              <w:t>Samsung: [1.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0D85A359" w14:textId="7032C53E" w:rsidR="001B548E" w:rsidRPr="004E7013" w:rsidRDefault="001B548E" w:rsidP="004E6132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KT, MTK, </w:t>
            </w:r>
            <w:r w:rsidRPr="004E7013">
              <w:t>Nokia: [1.5x] IMT-2020</w:t>
            </w:r>
          </w:p>
          <w:p w14:paraId="60B9EC0A" w14:textId="373E2CE5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Apple:</w:t>
            </w:r>
            <w:r w:rsidRPr="004E7013">
              <w:t xml:space="preserve"> </w:t>
            </w:r>
            <w:bookmarkStart w:id="15" w:name="OLE_LINK10"/>
            <w:r w:rsidRPr="004E7013">
              <w:t>[1.5x] IMT-2020</w:t>
            </w:r>
            <w:bookmarkEnd w:id="15"/>
          </w:p>
          <w:p w14:paraId="0C2E5C69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LGE, CMCC, </w:t>
            </w:r>
            <w:r w:rsidRPr="004E7013">
              <w:t xml:space="preserve">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[1.5-2x] IMT-2020</w:t>
            </w:r>
          </w:p>
          <w:p w14:paraId="699BDD31" w14:textId="66C5BC6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China Telecom: [1.5-</w:t>
            </w:r>
            <w:r w:rsidR="005F3C94" w:rsidRPr="004E7013">
              <w:rPr>
                <w:rFonts w:hint="eastAsia"/>
              </w:rPr>
              <w:t>2.5</w:t>
            </w:r>
            <w:r w:rsidRPr="004E7013">
              <w:t>x] IMT-2020</w:t>
            </w:r>
          </w:p>
          <w:p w14:paraId="1B8191B8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IIT (Madras), </w:t>
            </w:r>
            <w:proofErr w:type="spellStart"/>
            <w:r w:rsidRPr="004E7013">
              <w:rPr>
                <w:rFonts w:hint="eastAsia"/>
              </w:rPr>
              <w:t>CEWiT</w:t>
            </w:r>
            <w:proofErr w:type="spellEnd"/>
            <w:r w:rsidRPr="004E7013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4E7013">
              <w:rPr>
                <w:rFonts w:hint="eastAsia"/>
              </w:rPr>
              <w:t>WiSig</w:t>
            </w:r>
            <w:proofErr w:type="spellEnd"/>
            <w:r w:rsidRPr="004E7013">
              <w:rPr>
                <w:rFonts w:hint="eastAsia"/>
              </w:rPr>
              <w:t xml:space="preserve"> Networks: [1-1.5x] </w:t>
            </w:r>
            <w:r w:rsidRPr="004E7013">
              <w:t>IMT-2020</w:t>
            </w:r>
          </w:p>
          <w:p w14:paraId="54C00F6B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Ericsson:</w:t>
            </w:r>
            <w:r w:rsidRPr="004E7013">
              <w:tab/>
              <w:t>[1.7x] IMT-2020</w:t>
            </w:r>
          </w:p>
          <w:p w14:paraId="671C51F6" w14:textId="1D365D7D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Vivo: [2x] IMT-2020</w:t>
            </w:r>
          </w:p>
          <w:p w14:paraId="791BE76B" w14:textId="4C7DA3A5" w:rsidR="004B4978" w:rsidRPr="004E7013" w:rsidRDefault="004B4978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Xiaomi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t>[1.5x] IMT-2020</w:t>
            </w:r>
          </w:p>
          <w:p w14:paraId="69CBD7EE" w14:textId="08B2F1CA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[2x] IMT-2020</w:t>
            </w:r>
            <w:r w:rsidRPr="004E7013">
              <w:rPr>
                <w:rFonts w:hint="eastAsia"/>
              </w:rPr>
              <w:t xml:space="preserve"> for DL, </w:t>
            </w:r>
            <w:r w:rsidRPr="004E7013">
              <w:t>[</w:t>
            </w:r>
            <w:r w:rsidRPr="004E7013">
              <w:rPr>
                <w:rFonts w:hint="eastAsia"/>
              </w:rPr>
              <w:t>1.5</w:t>
            </w:r>
            <w:r w:rsidRPr="004E7013">
              <w:t>x] IMT-2020</w:t>
            </w:r>
            <w:r w:rsidRPr="004E7013">
              <w:rPr>
                <w:rFonts w:hint="eastAsia"/>
              </w:rPr>
              <w:t xml:space="preserve"> for UL</w:t>
            </w:r>
          </w:p>
          <w:p w14:paraId="44813F41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lastRenderedPageBreak/>
              <w:t>Huawei: [2-3x] IMT-2020</w:t>
            </w:r>
          </w:p>
          <w:p w14:paraId="2D64883E" w14:textId="49AD4B5E" w:rsidR="001B548E" w:rsidRPr="004E7013" w:rsidRDefault="00D76CB7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Qualcomm</w:t>
            </w:r>
            <w:r w:rsidR="001B548E" w:rsidRPr="004E7013">
              <w:t>, ZTE: [2.5x] IMT-2020</w:t>
            </w:r>
          </w:p>
          <w:p w14:paraId="4836D990" w14:textId="18312F84" w:rsidR="001B548E" w:rsidRPr="004E7013" w:rsidRDefault="00380410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CATT: Without layer increase: [1.5x]; With layer increase: 3.75x(DL)/3x(UL) of IMT-2020 TPR, depending on consensus to UE antenna</w:t>
            </w:r>
          </w:p>
          <w:p w14:paraId="04CB6E05" w14:textId="46CD5514" w:rsidR="00102A31" w:rsidRPr="004E7013" w:rsidRDefault="00102A31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AT&amp;T: </w:t>
            </w:r>
            <w:r w:rsidRPr="004E7013">
              <w:t>[1.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002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28439050" w14:textId="6596A5A6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4GHz and 7GHz, with practical bandwidths, not 5MHz FDD and TDD</w:t>
            </w:r>
          </w:p>
          <w:p w14:paraId="430420C2" w14:textId="77777777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 xml:space="preserve">DL: 1024QAM, 8 layers; UL: 256QAM, 4 layers; Indicate </w:t>
            </w:r>
            <w:r w:rsidRPr="004E7013">
              <w:t>“</w:t>
            </w:r>
            <w:r w:rsidRPr="004E7013">
              <w:rPr>
                <w:rFonts w:hint="eastAsia"/>
              </w:rPr>
              <w:t xml:space="preserve">Assumes </w:t>
            </w:r>
            <w:r w:rsidRPr="004E7013">
              <w:t>‘</w:t>
            </w:r>
            <w:r w:rsidRPr="004E7013">
              <w:rPr>
                <w:rFonts w:hint="eastAsia"/>
              </w:rPr>
              <w:t>FWA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device type</w:t>
            </w:r>
            <w:r w:rsidRPr="004E7013">
              <w:t>”</w:t>
            </w:r>
          </w:p>
          <w:p w14:paraId="1FBC75CA" w14:textId="2E7881F5" w:rsidR="00242CB0" w:rsidRPr="004E7013" w:rsidRDefault="002D494D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Samsung: Assuming 1024 QAM (~25% over 256 QAM), 8/4 layers for DL/UL, overhead reduction compared to IMT 2020 (~30% to 20%).</w:t>
            </w:r>
          </w:p>
          <w:p w14:paraId="3E22DFB4" w14:textId="7123A10F" w:rsidR="002D494D" w:rsidRPr="004E7013" w:rsidRDefault="002D494D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Nokia: </w:t>
            </w:r>
            <w:r w:rsidRPr="004E7013">
              <w:t xml:space="preserve">[1.5x] </w:t>
            </w:r>
            <w:r w:rsidRPr="004E7013">
              <w:rPr>
                <w:rFonts w:hint="eastAsia"/>
              </w:rPr>
              <w:t>can be achieved in DL with 256-QAM and 8-layer MIMO, and in the UL with 256-QAM and 4-layer MIMO.</w:t>
            </w:r>
          </w:p>
          <w:p w14:paraId="4B1CFEBF" w14:textId="74D29281" w:rsidR="003634DC" w:rsidRPr="004E7013" w:rsidRDefault="003634DC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Apple: For 700 MHz, 4 GHz and 7 GHz the </w:t>
            </w:r>
            <w:r w:rsidRPr="004E7013">
              <w:rPr>
                <w:rFonts w:hint="eastAsia"/>
              </w:rPr>
              <w:lastRenderedPageBreak/>
              <w:t>number of UE antenna elements is up to 8 Tx /Rx.</w:t>
            </w:r>
          </w:p>
          <w:p w14:paraId="66D04D12" w14:textId="2211CB99" w:rsidR="007411D1" w:rsidRPr="004E7013" w:rsidRDefault="007411D1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ivo: </w:t>
            </w:r>
            <w:r w:rsidRPr="004E7013">
              <w:t xml:space="preserve">assume an antenna configuration </w:t>
            </w:r>
            <w:r w:rsidRPr="004E7013">
              <w:rPr>
                <w:rFonts w:eastAsia="MS Mincho"/>
                <w:lang w:eastAsia="ja-JP"/>
              </w:rPr>
              <w:t xml:space="preserve">to </w:t>
            </w:r>
            <w:r w:rsidRPr="004E7013">
              <w:t>enable</w:t>
            </w:r>
            <w:r w:rsidRPr="004E7013">
              <w:rPr>
                <w:rFonts w:eastAsia="MS Mincho"/>
                <w:lang w:eastAsia="ja-JP"/>
              </w:rPr>
              <w:t xml:space="preserve"> eight spatial layers (streams) in both downlink and uplink.</w:t>
            </w:r>
            <w:r w:rsidRPr="004E7013">
              <w:rPr>
                <w:rFonts w:hint="eastAsia"/>
              </w:rPr>
              <w:t xml:space="preserve"> </w:t>
            </w:r>
            <w:r w:rsidRPr="004E7013">
              <w:rPr>
                <w:rFonts w:eastAsiaTheme="minorEastAsia" w:hint="eastAsia"/>
              </w:rPr>
              <w:t>H</w:t>
            </w:r>
            <w:r w:rsidRPr="004E7013">
              <w:rPr>
                <w:rFonts w:eastAsia="MS Mincho" w:hint="eastAsia"/>
                <w:lang w:eastAsia="ja-JP"/>
              </w:rPr>
              <w:t>igher modulation (e.g. 1024QAM, 4096 QAM) for downlink is possible</w:t>
            </w:r>
            <w:r w:rsidRPr="004E7013">
              <w:rPr>
                <w:rFonts w:eastAsiaTheme="minorEastAsia" w:hint="eastAsia"/>
              </w:rPr>
              <w:t>.</w:t>
            </w:r>
          </w:p>
          <w:p w14:paraId="48CDA431" w14:textId="3EAF5157" w:rsidR="001B548E" w:rsidRPr="004E7013" w:rsidRDefault="008519B7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NTT DOCOMO: Assuming 1024QAM / 256QAM and 8 layers for DL / UL</w:t>
            </w:r>
          </w:p>
          <w:p w14:paraId="54F21EF6" w14:textId="77777777" w:rsidR="00C769E0" w:rsidRPr="004E7013" w:rsidRDefault="00C769E0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DL/UL Layers: Up to 16/8</w:t>
            </w:r>
            <w:r w:rsidRPr="004E7013">
              <w:rPr>
                <w:rFonts w:hint="eastAsia"/>
              </w:rPr>
              <w:t xml:space="preserve">; </w:t>
            </w:r>
            <w:r w:rsidRPr="004E7013">
              <w:t>Mod: Up to 1024QAM</w:t>
            </w:r>
          </w:p>
          <w:p w14:paraId="55B5EAEC" w14:textId="77777777" w:rsidR="00C769E0" w:rsidRPr="004E7013" w:rsidRDefault="00102A31" w:rsidP="0038041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ZTE: NR can already achieve 1.6x with 256 QAM and 8 MIMO layers. 1024 QAM + 16 layers = 4x</w:t>
            </w:r>
          </w:p>
          <w:p w14:paraId="334E0525" w14:textId="1DEAD7A8" w:rsidR="00102A31" w:rsidRPr="004E7013" w:rsidRDefault="00102A31" w:rsidP="00183AC6">
            <w:pPr>
              <w:spacing w:after="0"/>
              <w:ind w:left="440"/>
            </w:pPr>
          </w:p>
        </w:tc>
      </w:tr>
      <w:tr w:rsidR="006267CE" w:rsidRPr="00762C11" w14:paraId="36A717E6" w14:textId="53282472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E52C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User experienced data rate (Mbit/s)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F4C" w14:textId="77777777" w:rsidR="001B548E" w:rsidRPr="004E7013" w:rsidRDefault="001B548E" w:rsidP="007D5F04">
            <w:pPr>
              <w:spacing w:after="0"/>
            </w:pPr>
            <w:r w:rsidRPr="004E7013">
              <w:t>DL: 100</w:t>
            </w:r>
          </w:p>
          <w:p w14:paraId="65A69941" w14:textId="77777777" w:rsidR="001B548E" w:rsidRPr="004E7013" w:rsidRDefault="001B548E" w:rsidP="007D5F04">
            <w:pPr>
              <w:spacing w:after="0"/>
            </w:pPr>
            <w:r w:rsidRPr="004E7013">
              <w:t>UL: 50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9341" w14:textId="3881FEEA" w:rsidR="00972814" w:rsidRPr="004E7013" w:rsidRDefault="00972814" w:rsidP="00183AC6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SKT: Same as or more than IMT-2020</w:t>
            </w:r>
          </w:p>
          <w:p w14:paraId="7143DC73" w14:textId="0E7DD8A9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CMCC: [1.5-</w:t>
            </w:r>
            <w:r w:rsidRPr="004E7013">
              <w:rPr>
                <w:rFonts w:hint="eastAsia"/>
              </w:rPr>
              <w:t>3</w:t>
            </w:r>
            <w:r w:rsidRPr="004E7013">
              <w:t>x] IMT-2020 (DL)</w:t>
            </w:r>
          </w:p>
          <w:p w14:paraId="536D14A6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  <w:r w:rsidRPr="004E7013">
              <w:t>[1.5x] IMT-2020</w:t>
            </w:r>
          </w:p>
          <w:p w14:paraId="1ABDFB4D" w14:textId="12B80AD5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KT, </w:t>
            </w:r>
            <w:r w:rsidRPr="004E7013">
              <w:t>OPPO: [2x] IMT-2020</w:t>
            </w:r>
          </w:p>
          <w:p w14:paraId="055E6808" w14:textId="1F044E4C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MTK: </w:t>
            </w:r>
            <w:r w:rsidRPr="004E7013">
              <w:t>[2</w:t>
            </w:r>
            <w:r w:rsidRPr="004E7013">
              <w:rPr>
                <w:rFonts w:hint="eastAsia"/>
              </w:rPr>
              <w:t>.8</w:t>
            </w:r>
            <w:r w:rsidRPr="004E7013">
              <w:t>x] IMT-2020</w:t>
            </w:r>
            <w:r w:rsidRPr="004E7013">
              <w:rPr>
                <w:rFonts w:hint="eastAsia"/>
              </w:rPr>
              <w:t xml:space="preserve"> for DL-7GHz; TBD for UL</w:t>
            </w:r>
          </w:p>
          <w:p w14:paraId="11C9B115" w14:textId="1DE3A5A6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CATT: [2-3x] IMT-2020</w:t>
            </w:r>
            <w:r w:rsidR="00EA0560" w:rsidRPr="004E7013">
              <w:rPr>
                <w:rFonts w:hint="eastAsia"/>
              </w:rPr>
              <w:t xml:space="preserve"> (DL)</w:t>
            </w:r>
          </w:p>
          <w:p w14:paraId="3601AF47" w14:textId="77777777" w:rsidR="00C71F52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</w:t>
            </w:r>
            <w:r w:rsidRPr="004E7013">
              <w:rPr>
                <w:rFonts w:hint="eastAsia"/>
              </w:rPr>
              <w:t xml:space="preserve">: </w:t>
            </w:r>
          </w:p>
          <w:p w14:paraId="019B329F" w14:textId="708AC6B6" w:rsidR="001B548E" w:rsidRPr="004E7013" w:rsidRDefault="00C71F52" w:rsidP="00C71F52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For IC: </w:t>
            </w:r>
            <w:r w:rsidR="001B548E" w:rsidRPr="004E7013">
              <w:rPr>
                <w:rFonts w:hint="eastAsia"/>
              </w:rPr>
              <w:t>DL: [1-1.5x] IMT-2020; UL: [</w:t>
            </w:r>
            <w:r w:rsidRPr="004E7013">
              <w:rPr>
                <w:rFonts w:hint="eastAsia"/>
              </w:rPr>
              <w:t>1.5-</w:t>
            </w:r>
            <w:r w:rsidR="001B548E" w:rsidRPr="004E7013">
              <w:rPr>
                <w:rFonts w:hint="eastAsia"/>
              </w:rPr>
              <w:t>2x] IMT-2020</w:t>
            </w:r>
          </w:p>
          <w:p w14:paraId="69057720" w14:textId="37D3EF1B" w:rsidR="00C71F52" w:rsidRPr="004E7013" w:rsidRDefault="00C71F52" w:rsidP="00C71F52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>For UC: DL: &gt;=2 Mbit/s, UL: &gt;=2 Mbit/s</w:t>
            </w:r>
          </w:p>
          <w:p w14:paraId="280549BA" w14:textId="55E86B26" w:rsidR="00C71F52" w:rsidRPr="004E7013" w:rsidRDefault="00A43990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>B</w:t>
            </w:r>
            <w:r w:rsidR="00C71F52" w:rsidRPr="004E7013">
              <w:rPr>
                <w:rFonts w:hint="eastAsia"/>
              </w:rPr>
              <w:t>andwidth scaling can be applied in scenarios where the bands being aggregated are in the same frequency range.</w:t>
            </w:r>
          </w:p>
          <w:p w14:paraId="39F1B5E2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LGE, </w:t>
            </w:r>
            <w:r w:rsidRPr="004E7013">
              <w:t>China Telecom: [3x] IMT-2020</w:t>
            </w:r>
          </w:p>
          <w:p w14:paraId="08DB7AD2" w14:textId="31F890AE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Xiaomi: </w:t>
            </w:r>
            <w:r w:rsidR="004B4978" w:rsidRPr="004E7013">
              <w:rPr>
                <w:rFonts w:hint="eastAsia"/>
              </w:rPr>
              <w:t>TBD</w:t>
            </w:r>
          </w:p>
          <w:p w14:paraId="2E1912F5" w14:textId="2696E313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proofErr w:type="spellStart"/>
            <w:r w:rsidRPr="004E7013">
              <w:rPr>
                <w:rFonts w:hint="eastAsia"/>
              </w:rPr>
              <w:t>Spreadtrum</w:t>
            </w:r>
            <w:proofErr w:type="spellEnd"/>
            <w:r w:rsidRPr="004E7013">
              <w:rPr>
                <w:rFonts w:hint="eastAsia"/>
              </w:rPr>
              <w:t xml:space="preserve">, UNISOC: </w:t>
            </w:r>
            <w:r w:rsidRPr="004E7013">
              <w:t>[3x] IMT-2020</w:t>
            </w:r>
            <w:r w:rsidRPr="004E7013">
              <w:rPr>
                <w:rFonts w:hint="eastAsia"/>
              </w:rPr>
              <w:t xml:space="preserve"> (DL)</w:t>
            </w:r>
          </w:p>
          <w:p w14:paraId="67036F7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vivo</w:t>
            </w:r>
            <w:r w:rsidRPr="004E7013">
              <w:tab/>
              <w:t>: [4-6] IMT-2020 (DL)</w:t>
            </w:r>
          </w:p>
          <w:p w14:paraId="09D7929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ZTE: [5x] IMT-2020</w:t>
            </w:r>
          </w:p>
          <w:p w14:paraId="2E1EFEA6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Huawei: </w:t>
            </w:r>
            <w:r w:rsidRPr="004E7013">
              <w:rPr>
                <w:rFonts w:hint="eastAsia"/>
              </w:rPr>
              <w:t xml:space="preserve">DL: </w:t>
            </w:r>
            <w:r w:rsidRPr="004E7013">
              <w:t>[5-10x] IMT-2020</w:t>
            </w:r>
            <w:r w:rsidRPr="004E7013">
              <w:rPr>
                <w:rFonts w:hint="eastAsia"/>
              </w:rPr>
              <w:t xml:space="preserve">; UL: simulation with actual bandwidth, i.e. no </w:t>
            </w:r>
            <w:r w:rsidRPr="004E7013">
              <w:t>“</w:t>
            </w:r>
            <w:r w:rsidRPr="004E7013">
              <w:rPr>
                <w:rFonts w:hint="eastAsia"/>
              </w:rPr>
              <w:t>bandwidth scaling</w:t>
            </w:r>
            <w:r w:rsidRPr="004E7013">
              <w:t>”</w:t>
            </w:r>
          </w:p>
          <w:p w14:paraId="761BF9B2" w14:textId="27D31FC1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</w:t>
            </w:r>
          </w:p>
          <w:p w14:paraId="2A47283D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[0.5-5x] IMT-2020</w:t>
            </w:r>
          </w:p>
          <w:p w14:paraId="06DF6855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UL: [0.04-4x] IMT-2020</w:t>
            </w:r>
          </w:p>
          <w:p w14:paraId="43B232E3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Apple:</w:t>
            </w:r>
          </w:p>
          <w:p w14:paraId="2656F62C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[3x] IMT-2020</w:t>
            </w:r>
          </w:p>
          <w:p w14:paraId="712EC94D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UL: [4x] IMT-2020</w:t>
            </w:r>
          </w:p>
          <w:p w14:paraId="2AED8E9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Qualcomm:</w:t>
            </w:r>
          </w:p>
          <w:p w14:paraId="76838420" w14:textId="6975FFF5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</w:t>
            </w:r>
            <w:r w:rsidR="00C769E0"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14E86490" w14:textId="6EE959D4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 xml:space="preserve">UL: </w:t>
            </w:r>
            <w:r w:rsidR="00C769E0" w:rsidRPr="004E7013">
              <w:rPr>
                <w:rFonts w:hint="eastAsia"/>
              </w:rPr>
              <w:t>TBD</w:t>
            </w:r>
          </w:p>
          <w:p w14:paraId="57432CD7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Samsung: </w:t>
            </w:r>
          </w:p>
          <w:p w14:paraId="151AEF48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DL: [4x] </w:t>
            </w:r>
            <w:r w:rsidRPr="004E7013">
              <w:t>IMT-2020</w:t>
            </w:r>
          </w:p>
          <w:p w14:paraId="623E3ACA" w14:textId="56760E58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UL: TBD. </w:t>
            </w:r>
            <w:r w:rsidR="00A43990" w:rsidRPr="004E7013">
              <w:rPr>
                <w:rFonts w:hint="eastAsia"/>
              </w:rPr>
              <w:t>S</w:t>
            </w:r>
            <w:r w:rsidRPr="004E7013">
              <w:rPr>
                <w:rFonts w:hint="eastAsia"/>
              </w:rPr>
              <w:t>et target values after discussion on UL evaluation configurations.</w:t>
            </w:r>
          </w:p>
          <w:p w14:paraId="2E70C0F4" w14:textId="12B590D9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propose </w:t>
            </w:r>
            <w:r w:rsidRPr="004E7013">
              <w:t>‘</w:t>
            </w:r>
            <w:r w:rsidRPr="004E7013">
              <w:rPr>
                <w:rFonts w:hint="eastAsia"/>
              </w:rPr>
              <w:t xml:space="preserve">5 </w:t>
            </w:r>
            <w:proofErr w:type="spellStart"/>
            <w:r w:rsidRPr="004E7013">
              <w:rPr>
                <w:rFonts w:hint="eastAsia"/>
              </w:rPr>
              <w:t>th</w:t>
            </w:r>
            <w:proofErr w:type="spellEnd"/>
            <w:r w:rsidRPr="004E7013">
              <w:rPr>
                <w:rFonts w:hint="eastAsia"/>
              </w:rPr>
              <w:t xml:space="preserve"> percentile user data rate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as a new title to distinguish it from IMT 2020 user experienced data rate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C28" w14:textId="77777777" w:rsidR="00511E92" w:rsidRPr="004E7013" w:rsidRDefault="00511E92" w:rsidP="00511E92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5DB435A6" w14:textId="77A4C288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7GHz. Dense Urban only</w:t>
            </w:r>
          </w:p>
          <w:p w14:paraId="479B89A2" w14:textId="77777777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7GHz: DL 256 Tx/6Rx, UL 4Tx/256Rx</w:t>
            </w:r>
          </w:p>
          <w:p w14:paraId="7D82BF83" w14:textId="40C102F7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4GHz: DL 64Tx/4Rx, UL 2Tx, 64Rx</w:t>
            </w:r>
          </w:p>
          <w:p w14:paraId="3C3F5E80" w14:textId="7A099C0A" w:rsidR="00925A0A" w:rsidRPr="00183AC6" w:rsidRDefault="00925A0A" w:rsidP="007D5F0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Vivo: 7GHz, BS: </w:t>
            </w:r>
            <w:r w:rsidRPr="004E7013">
              <w:rPr>
                <w:rFonts w:eastAsiaTheme="minorEastAsia" w:hint="eastAsia"/>
              </w:rPr>
              <w:t>4x/8x/1</w:t>
            </w:r>
            <w:r w:rsidRPr="004E7013">
              <w:rPr>
                <w:rFonts w:eastAsiaTheme="minorEastAsia"/>
              </w:rPr>
              <w:t>2</w:t>
            </w:r>
            <w:r w:rsidRPr="004E7013">
              <w:rPr>
                <w:rFonts w:eastAsiaTheme="minorEastAsia" w:hint="eastAsia"/>
              </w:rPr>
              <w:t>x</w:t>
            </w:r>
            <w:r w:rsidRPr="004E7013">
              <w:rPr>
                <w:rFonts w:eastAsiaTheme="minorEastAsia"/>
              </w:rPr>
              <w:t xml:space="preserve"> of 128 elements</w:t>
            </w:r>
            <w:r w:rsidRPr="004E7013">
              <w:rPr>
                <w:rFonts w:eastAsiaTheme="minorEastAsia" w:hint="eastAsia"/>
              </w:rPr>
              <w:t xml:space="preserve">, UE: </w:t>
            </w:r>
            <w:r w:rsidRPr="004E7013">
              <w:rPr>
                <w:rFonts w:eastAsiaTheme="minorEastAsia"/>
              </w:rPr>
              <w:t>4RX and 2/4TX</w:t>
            </w:r>
          </w:p>
          <w:p w14:paraId="2897B80A" w14:textId="0F42F0EB" w:rsidR="00925A0A" w:rsidRPr="004E7013" w:rsidRDefault="00F24F30" w:rsidP="00183AC6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Ericsson: </w:t>
            </w:r>
            <w:r w:rsidR="00016809" w:rsidRPr="004E7013">
              <w:rPr>
                <w:rFonts w:hint="eastAsia"/>
              </w:rPr>
              <w:t xml:space="preserve">We are open to </w:t>
            </w:r>
            <w:proofErr w:type="spellStart"/>
            <w:r w:rsidR="00016809" w:rsidRPr="004E7013">
              <w:rPr>
                <w:rFonts w:hint="eastAsia"/>
              </w:rPr>
              <w:t>to</w:t>
            </w:r>
            <w:proofErr w:type="spellEnd"/>
            <w:r w:rsidR="00016809" w:rsidRPr="004E7013">
              <w:rPr>
                <w:rFonts w:hint="eastAsia"/>
              </w:rPr>
              <w:t xml:space="preserve"> reduce the number of simultaneously active users from 10 to a lower number, e.g. 2.</w:t>
            </w:r>
          </w:p>
          <w:p w14:paraId="7F526B9F" w14:textId="77777777" w:rsidR="001623FF" w:rsidRPr="004E7013" w:rsidRDefault="001623FF" w:rsidP="00183AC6">
            <w:pPr>
              <w:spacing w:after="0"/>
            </w:pPr>
          </w:p>
          <w:p w14:paraId="1BCCCF12" w14:textId="7C7554B3" w:rsidR="001B548E" w:rsidRPr="004E7013" w:rsidRDefault="00094B07" w:rsidP="007D5F0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>NTT DOCOMO: Assuming up to 256QAM, 4 layers for DL / UL and bandwidth of 400 MHz</w:t>
            </w:r>
          </w:p>
          <w:p w14:paraId="54534090" w14:textId="382B7CD0" w:rsidR="004B4978" w:rsidRPr="004E7013" w:rsidRDefault="00C769E0" w:rsidP="00183AC6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>Qualcomm: For Dense Urban. See Antenna assumptions below</w:t>
            </w:r>
          </w:p>
          <w:tbl>
            <w:tblPr>
              <w:tblW w:w="44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0"/>
              <w:gridCol w:w="1350"/>
              <w:gridCol w:w="1711"/>
            </w:tblGrid>
            <w:tr w:rsidR="004B4978" w:rsidRPr="004E7013" w14:paraId="0DB8CF11" w14:textId="77777777" w:rsidTr="00183AC6">
              <w:trPr>
                <w:trHeight w:val="605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18E0BBB7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>Evaluation Freq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008E2870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 xml:space="preserve">UE </w:t>
                  </w: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br/>
                    <w:t>(Tx/Rx)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8B1F2B4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 xml:space="preserve">BS </w:t>
                  </w: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br/>
                    <w:t>(Tx/Rx)</w:t>
                  </w:r>
                </w:p>
              </w:tc>
            </w:tr>
            <w:tr w:rsidR="004B4978" w:rsidRPr="004E7013" w14:paraId="174DB1B6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05EC7ECB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700 MHz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5CC8ED6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4/4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347DF49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64/64</w:t>
                  </w:r>
                </w:p>
              </w:tc>
            </w:tr>
            <w:tr w:rsidR="004B4978" w:rsidRPr="004E7013" w14:paraId="60228BA5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1AA763D1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4 GHz 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2AD1475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Up to 8/8 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4F6839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256/256</w:t>
                  </w:r>
                </w:p>
              </w:tc>
            </w:tr>
            <w:tr w:rsidR="004B4978" w:rsidRPr="004E7013" w14:paraId="26534FE3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85432B4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7HGz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4129DD3C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8/16</w:t>
                  </w:r>
                  <w:r w:rsidRPr="00183AC6">
                    <w:rPr>
                      <w:rFonts w:ascii="Times New Roman" w:hAnsi="Times New Roman" w:cs="Times New Roman" w:hint="eastAsia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7E19295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1024/1024</w:t>
                  </w:r>
                </w:p>
              </w:tc>
            </w:tr>
            <w:tr w:rsidR="004B4978" w:rsidRPr="004E7013" w14:paraId="754FD188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52C7F52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30 GHz 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771D4E0B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32/32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3A47F35C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Up to 2048/2048 </w:t>
                  </w:r>
                </w:p>
              </w:tc>
            </w:tr>
          </w:tbl>
          <w:p w14:paraId="0D03796B" w14:textId="77777777" w:rsidR="004B4978" w:rsidRPr="004E7013" w:rsidRDefault="004B4978" w:rsidP="00183AC6">
            <w:pPr>
              <w:spacing w:after="0"/>
            </w:pPr>
          </w:p>
          <w:p w14:paraId="2BE4FB66" w14:textId="483A902A" w:rsidR="004B4978" w:rsidRPr="00183AC6" w:rsidRDefault="004B4978" w:rsidP="004B4978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Xiaomi: 7GHz carrier frequency is assumed for 6G system. At each </w:t>
            </w:r>
            <w:proofErr w:type="spellStart"/>
            <w:r w:rsidRPr="004E7013">
              <w:rPr>
                <w:rFonts w:hint="eastAsia"/>
              </w:rPr>
              <w:t>TRxP</w:t>
            </w:r>
            <w:proofErr w:type="spellEnd"/>
            <w:r w:rsidRPr="004E7013">
              <w:rPr>
                <w:rFonts w:hint="eastAsia"/>
              </w:rPr>
              <w:t xml:space="preserve">, each antenna port corresponds with 4 antenna elements in macro layer of dense urban and 1 antenna element in indoor hotspot, respectively; At each UE, 4 antenna elements driven by 4 TXRUs are assumed. </w:t>
            </w:r>
            <w:r w:rsidRPr="004E7013">
              <w:rPr>
                <w:rFonts w:eastAsia="等线"/>
              </w:rPr>
              <w:t>1024 antenna elements in macro layer of dense urban or 32 antenna elements in indoor hotspot</w:t>
            </w:r>
            <w:r w:rsidRPr="004E7013">
              <w:rPr>
                <w:rFonts w:eastAsia="等线" w:hint="eastAsia"/>
              </w:rPr>
              <w:t>.</w:t>
            </w:r>
          </w:p>
          <w:p w14:paraId="1986DBCE" w14:textId="52ED98A4" w:rsidR="00A43990" w:rsidRPr="0066455D" w:rsidRDefault="00A43990" w:rsidP="00183AC6">
            <w:pPr>
              <w:pStyle w:val="a9"/>
              <w:numPr>
                <w:ilvl w:val="0"/>
                <w:numId w:val="37"/>
              </w:numPr>
            </w:pPr>
            <w:r w:rsidRPr="004E7013">
              <w:rPr>
                <w:rFonts w:hint="eastAsia"/>
              </w:rPr>
              <w:t xml:space="preserve">Nokia: For the DL, very large BW was assumed in IMT-2020 (e.g. up to 700 MHz in TDD). This is not practical on non-mm bands. Consider </w:t>
            </w:r>
            <w:r w:rsidRPr="004E7013">
              <w:rPr>
                <w:rFonts w:hint="eastAsia"/>
              </w:rPr>
              <w:lastRenderedPageBreak/>
              <w:t>limiting the max BW allowed.</w:t>
            </w:r>
          </w:p>
          <w:p w14:paraId="460B189C" w14:textId="6B583B65" w:rsidR="00B04504" w:rsidRPr="004E7013" w:rsidRDefault="00B04504" w:rsidP="00183AC6">
            <w:pPr>
              <w:spacing w:after="0"/>
              <w:ind w:left="440"/>
            </w:pPr>
          </w:p>
        </w:tc>
      </w:tr>
      <w:tr w:rsidR="006267CE" w:rsidRPr="00762C11" w14:paraId="32951596" w14:textId="32BBE16E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A26E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5th percentile user spectral</w:t>
            </w:r>
          </w:p>
          <w:p w14:paraId="6E002190" w14:textId="77777777" w:rsidR="001B548E" w:rsidRPr="004E7013" w:rsidRDefault="001B548E" w:rsidP="007D5F04">
            <w:pPr>
              <w:spacing w:after="0"/>
            </w:pPr>
            <w:r w:rsidRPr="004E7013">
              <w:t>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75B8" w14:textId="77777777" w:rsidR="001B548E" w:rsidRPr="004E7013" w:rsidRDefault="001B548E" w:rsidP="007D5F04">
            <w:pPr>
              <w:spacing w:after="0"/>
            </w:pPr>
            <w:r w:rsidRPr="004E7013">
              <w:t>Indoor Hotspot-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29F4D69B" w14:textId="77777777" w:rsidR="001B548E" w:rsidRPr="004E7013" w:rsidRDefault="001B548E" w:rsidP="007D5F04">
            <w:pPr>
              <w:spacing w:after="0"/>
            </w:pPr>
            <w:r w:rsidRPr="004E7013">
              <w:t>- DL: 0.3</w:t>
            </w:r>
          </w:p>
          <w:p w14:paraId="30D9CC14" w14:textId="77777777" w:rsidR="001B548E" w:rsidRPr="004E7013" w:rsidRDefault="001B548E" w:rsidP="007D5F04">
            <w:pPr>
              <w:spacing w:after="0"/>
            </w:pPr>
            <w:r w:rsidRPr="004E7013">
              <w:t>- UL: 0.21</w:t>
            </w:r>
          </w:p>
          <w:p w14:paraId="2E76F7F4" w14:textId="77777777" w:rsidR="001B548E" w:rsidRPr="004E7013" w:rsidRDefault="001B548E" w:rsidP="007D5F04">
            <w:pPr>
              <w:spacing w:after="0"/>
            </w:pPr>
          </w:p>
          <w:p w14:paraId="25131991" w14:textId="77777777" w:rsidR="001B548E" w:rsidRPr="004E7013" w:rsidRDefault="001B548E" w:rsidP="007D5F04">
            <w:pPr>
              <w:spacing w:after="0"/>
            </w:pPr>
            <w:r w:rsidRPr="004E7013">
              <w:t xml:space="preserve">Dense Urban - </w:t>
            </w:r>
            <w:proofErr w:type="spellStart"/>
            <w:r w:rsidRPr="004E7013">
              <w:t>eMBB</w:t>
            </w:r>
            <w:proofErr w:type="spellEnd"/>
            <w:r w:rsidRPr="004E7013">
              <w:t xml:space="preserve">: </w:t>
            </w:r>
          </w:p>
          <w:p w14:paraId="68C8A5EB" w14:textId="77777777" w:rsidR="001B548E" w:rsidRPr="004E7013" w:rsidRDefault="001B548E" w:rsidP="007D5F04">
            <w:pPr>
              <w:spacing w:after="0"/>
            </w:pPr>
            <w:r w:rsidRPr="004E7013">
              <w:t>- DL: 0.225</w:t>
            </w:r>
          </w:p>
          <w:p w14:paraId="749204D4" w14:textId="77777777" w:rsidR="001B548E" w:rsidRPr="004E7013" w:rsidRDefault="001B548E" w:rsidP="007D5F04">
            <w:pPr>
              <w:spacing w:after="0"/>
            </w:pPr>
            <w:r w:rsidRPr="004E7013">
              <w:t>- UL: 0.15</w:t>
            </w:r>
          </w:p>
          <w:p w14:paraId="20D03EC4" w14:textId="77777777" w:rsidR="001B548E" w:rsidRPr="004E7013" w:rsidRDefault="001B548E" w:rsidP="007D5F04">
            <w:pPr>
              <w:spacing w:after="0"/>
            </w:pPr>
          </w:p>
          <w:p w14:paraId="7004A185" w14:textId="77777777" w:rsidR="001B548E" w:rsidRPr="004E7013" w:rsidRDefault="001B548E" w:rsidP="007D5F04">
            <w:pPr>
              <w:spacing w:after="0"/>
            </w:pPr>
            <w:r w:rsidRPr="004E7013">
              <w:t>Rural-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7CB54D9E" w14:textId="77777777" w:rsidR="001B548E" w:rsidRPr="004E7013" w:rsidRDefault="001B548E" w:rsidP="007D5F04">
            <w:pPr>
              <w:spacing w:after="0"/>
            </w:pPr>
            <w:r w:rsidRPr="004E7013">
              <w:t>- DL: 0.12</w:t>
            </w:r>
          </w:p>
          <w:p w14:paraId="526FB297" w14:textId="77777777" w:rsidR="001B548E" w:rsidRPr="004E7013" w:rsidRDefault="001B548E" w:rsidP="007D5F04">
            <w:pPr>
              <w:spacing w:after="0"/>
            </w:pPr>
            <w:r w:rsidRPr="004E7013">
              <w:t>- UL: 0.045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8C0" w14:textId="77777777" w:rsidR="00C71F52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bookmarkStart w:id="16" w:name="OLE_LINK24"/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</w:t>
            </w:r>
            <w:r w:rsidRPr="004E7013">
              <w:rPr>
                <w:rFonts w:hint="eastAsia"/>
              </w:rPr>
              <w:t>:</w:t>
            </w:r>
            <w:bookmarkEnd w:id="16"/>
            <w:r w:rsidRPr="004E7013">
              <w:rPr>
                <w:rFonts w:hint="eastAsia"/>
              </w:rPr>
              <w:t xml:space="preserve"> </w:t>
            </w:r>
          </w:p>
          <w:p w14:paraId="336A56F1" w14:textId="04511505" w:rsidR="001B548E" w:rsidRPr="004E7013" w:rsidRDefault="00C71F52" w:rsidP="00C71F52">
            <w:pPr>
              <w:pStyle w:val="a9"/>
              <w:numPr>
                <w:ilvl w:val="0"/>
                <w:numId w:val="68"/>
              </w:numPr>
              <w:spacing w:after="0"/>
            </w:pPr>
            <w:r w:rsidRPr="004E7013">
              <w:rPr>
                <w:rFonts w:hint="eastAsia"/>
              </w:rPr>
              <w:t xml:space="preserve">For IC: </w:t>
            </w:r>
            <w:r w:rsidR="001B548E" w:rsidRPr="004E7013">
              <w:rPr>
                <w:rFonts w:hint="eastAsia"/>
              </w:rPr>
              <w:t xml:space="preserve">DL: </w:t>
            </w:r>
            <w:r w:rsidR="001B548E" w:rsidRPr="004E7013">
              <w:t>[1.5x] IMT-2020</w:t>
            </w:r>
            <w:r w:rsidR="001B548E" w:rsidRPr="004E7013">
              <w:rPr>
                <w:rFonts w:hint="eastAsia"/>
              </w:rPr>
              <w:t xml:space="preserve">; UL: </w:t>
            </w:r>
            <w:r w:rsidR="001B548E" w:rsidRPr="004E7013">
              <w:t>[</w:t>
            </w:r>
            <w:r w:rsidRPr="004E7013">
              <w:rPr>
                <w:rFonts w:hint="eastAsia"/>
              </w:rPr>
              <w:t>1.5-</w:t>
            </w:r>
            <w:r w:rsidR="001B548E" w:rsidRPr="004E7013">
              <w:rPr>
                <w:rFonts w:hint="eastAsia"/>
              </w:rPr>
              <w:t>2</w:t>
            </w:r>
            <w:r w:rsidR="001B548E" w:rsidRPr="004E7013">
              <w:t>x] IMT-2020</w:t>
            </w:r>
          </w:p>
          <w:p w14:paraId="58CC6715" w14:textId="6D29B69E" w:rsidR="00C71F52" w:rsidRPr="004E7013" w:rsidRDefault="00C71F52" w:rsidP="00183AC6">
            <w:pPr>
              <w:pStyle w:val="a9"/>
              <w:numPr>
                <w:ilvl w:val="0"/>
                <w:numId w:val="68"/>
              </w:numPr>
              <w:spacing w:after="0"/>
            </w:pPr>
            <w:bookmarkStart w:id="17" w:name="OLE_LINK16"/>
            <w:r w:rsidRPr="004E7013">
              <w:rPr>
                <w:rFonts w:hint="eastAsia"/>
              </w:rPr>
              <w:t>For UC: DL: &gt;0.1 bps/Hz, UL: &gt;0.1 bps/Hz</w:t>
            </w:r>
          </w:p>
          <w:bookmarkEnd w:id="17"/>
          <w:p w14:paraId="119633AB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Apple: [1.5x] IMT-2020</w:t>
            </w:r>
          </w:p>
          <w:p w14:paraId="4A48F1F9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>SKT</w:t>
            </w:r>
            <w:r w:rsidRPr="004E7013">
              <w:t xml:space="preserve">, 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[1.5-2x] IMT-2020</w:t>
            </w:r>
          </w:p>
          <w:p w14:paraId="6B77C8E7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China Telecom: [1.5-3x] IMT-2020</w:t>
            </w:r>
          </w:p>
          <w:p w14:paraId="6D6331E3" w14:textId="47F665BE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KT, LGE, </w:t>
            </w:r>
            <w:r w:rsidRPr="004E7013">
              <w:t>Nokia</w:t>
            </w:r>
            <w:r w:rsidRPr="004E7013">
              <w:rPr>
                <w:rFonts w:hint="eastAsia"/>
              </w:rPr>
              <w:t xml:space="preserve">, </w:t>
            </w:r>
            <w:bookmarkStart w:id="18" w:name="OLE_LINK31"/>
            <w:r w:rsidRPr="004E7013">
              <w:rPr>
                <w:rFonts w:hint="eastAsia"/>
              </w:rPr>
              <w:t>Xiaomi</w:t>
            </w:r>
            <w:bookmarkEnd w:id="18"/>
            <w:r w:rsidRPr="004E7013">
              <w:t>: [2x] IMT-2020</w:t>
            </w:r>
          </w:p>
          <w:p w14:paraId="4BAB1FD4" w14:textId="443E1E4E" w:rsidR="001B548E" w:rsidRPr="004E7013" w:rsidRDefault="001B548E" w:rsidP="00311D38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OPPO: prefer </w:t>
            </w:r>
            <w:r w:rsidRPr="004E7013">
              <w:t>[2x] IMT-2020</w:t>
            </w:r>
            <w:r w:rsidRPr="004E7013">
              <w:rPr>
                <w:rFonts w:hint="eastAsia"/>
              </w:rPr>
              <w:t>, but agree with [3x]</w:t>
            </w:r>
          </w:p>
          <w:p w14:paraId="117DC7EE" w14:textId="506A871A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vivo, </w:t>
            </w:r>
            <w:r w:rsidRPr="004E7013">
              <w:t>Ericsson</w:t>
            </w:r>
            <w:r w:rsidRPr="004E7013">
              <w:rPr>
                <w:rFonts w:hint="eastAsia"/>
              </w:rPr>
              <w:t xml:space="preserve"> (OK with</w:t>
            </w:r>
            <w:r w:rsidR="00690256" w:rsidRPr="004E7013">
              <w:rPr>
                <w:rFonts w:hint="eastAsia"/>
              </w:rPr>
              <w:t xml:space="preserve"> [3x]</w:t>
            </w:r>
            <w:r w:rsidRPr="004E7013">
              <w:rPr>
                <w:rFonts w:hint="eastAsia"/>
              </w:rPr>
              <w:t>)</w:t>
            </w:r>
            <w:r w:rsidRPr="004E7013">
              <w:t>, CMCC: [2-3x] IMT-2020</w:t>
            </w:r>
          </w:p>
          <w:p w14:paraId="57D85404" w14:textId="635FB2E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Samsung</w:t>
            </w:r>
            <w:r w:rsidRPr="004E7013">
              <w:rPr>
                <w:rFonts w:hint="eastAsia"/>
              </w:rPr>
              <w:t>: [3x] for DL, [2x] for UL</w:t>
            </w:r>
          </w:p>
          <w:p w14:paraId="216BAFAF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ZTE: [2.5-3x] IMT</w:t>
            </w:r>
            <w:r w:rsidRPr="004E7013">
              <w:rPr>
                <w:rFonts w:hint="eastAsia"/>
              </w:rPr>
              <w:t>-</w:t>
            </w:r>
            <w:r w:rsidRPr="004E7013">
              <w:t>2020</w:t>
            </w:r>
          </w:p>
          <w:p w14:paraId="3B3F8538" w14:textId="3931A63C" w:rsidR="001B548E" w:rsidRPr="004E7013" w:rsidRDefault="00C769E0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NTT DOCOMO: </w:t>
            </w:r>
            <w:r w:rsidR="001B548E" w:rsidRPr="004E7013">
              <w:t>[</w:t>
            </w:r>
            <w:r w:rsidR="001B548E" w:rsidRPr="004E7013">
              <w:rPr>
                <w:rFonts w:hint="eastAsia"/>
              </w:rPr>
              <w:t>3</w:t>
            </w:r>
            <w:r w:rsidR="001B548E" w:rsidRPr="004E7013">
              <w:t>x] IMT-2020</w:t>
            </w:r>
          </w:p>
          <w:p w14:paraId="0EE69B79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Huawei: [3-5x] IMT-2020</w:t>
            </w:r>
          </w:p>
          <w:p w14:paraId="79EC60C5" w14:textId="233979E4" w:rsidR="00EA0560" w:rsidRPr="004E7013" w:rsidRDefault="00EA0560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CATT</w:t>
            </w:r>
            <w:r w:rsidRPr="004E7013">
              <w:rPr>
                <w:rFonts w:hint="eastAsia"/>
              </w:rPr>
              <w:t xml:space="preserve">: </w:t>
            </w:r>
          </w:p>
          <w:p w14:paraId="4EF2D795" w14:textId="0B450B98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DL: [2-3x] </w:t>
            </w:r>
            <w:r w:rsidRPr="004E7013">
              <w:t>IMT-2020</w:t>
            </w:r>
          </w:p>
          <w:p w14:paraId="5E9BC9AF" w14:textId="0ECE4643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UL: [1.5-2x] </w:t>
            </w:r>
            <w:r w:rsidRPr="004E7013">
              <w:t>IMT-2020</w:t>
            </w:r>
            <w:r w:rsidRPr="004E7013">
              <w:rPr>
                <w:rFonts w:hint="eastAsia"/>
              </w:rPr>
              <w:t xml:space="preserve"> </w:t>
            </w:r>
          </w:p>
          <w:p w14:paraId="3FE73A89" w14:textId="77777777" w:rsidR="001B548E" w:rsidRPr="004E7013" w:rsidRDefault="001B548E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24BD81D9" w14:textId="21CDC258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7GHz: DL: [2.8x]; UL: [2x]</w:t>
            </w:r>
          </w:p>
          <w:p w14:paraId="152B20C6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4GHz: DL: [1.5x]; UL: [1.3x]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72AC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MTK: </w:t>
            </w:r>
          </w:p>
          <w:p w14:paraId="2B3AF652" w14:textId="77777777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color w:val="35362F"/>
              </w:rPr>
              <w:t>4GHz and 7GHz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4E7013">
              <w:rPr>
                <w:color w:val="35362F"/>
              </w:rPr>
              <w:t>Dense Urban and Indoor Hotspot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4E7013">
              <w:rPr>
                <w:i/>
                <w:iCs/>
                <w:color w:val="FF1E3B"/>
              </w:rPr>
              <w:t xml:space="preserve">TBD whether to add </w:t>
            </w:r>
            <w:proofErr w:type="spellStart"/>
            <w:r w:rsidRPr="004E7013">
              <w:rPr>
                <w:i/>
                <w:iCs/>
                <w:color w:val="FF1E3B"/>
              </w:rPr>
              <w:t>e.g.Rural</w:t>
            </w:r>
            <w:proofErr w:type="spellEnd"/>
            <w:r w:rsidRPr="004E7013">
              <w:rPr>
                <w:i/>
                <w:iCs/>
                <w:color w:val="FF1E3B"/>
              </w:rPr>
              <w:t xml:space="preserve"> 700MHz and associated targets</w:t>
            </w:r>
          </w:p>
          <w:p w14:paraId="615B6B4B" w14:textId="3A756280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7GHz: DL 256Tx/6Rx, UL 4Tx/256Rx. 4GHz: DL 64Tx/4Rx, UL 2Tx/64Rx. Normalize achieved value with DL/UL radio resource ratio. Assumed UE Tx PC3, open to consider PC2.</w:t>
            </w:r>
          </w:p>
          <w:p w14:paraId="4C481519" w14:textId="4DADEAE2" w:rsidR="001623FF" w:rsidRPr="004E7013" w:rsidRDefault="001623FF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HW: 7GHz, BS up to 1536 Tx/Rx antenna elements, UE up to 16 Tx/Rx antenna elements; TE: Dense urban, Rural and Indoor</w:t>
            </w:r>
          </w:p>
          <w:p w14:paraId="7AC6664E" w14:textId="07610DE0" w:rsidR="00A2513A" w:rsidRPr="004E7013" w:rsidRDefault="00A2513A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CMCC: 7GHz, 64 TXRUs with 128/256/512 antenna elements and 128 TXRUs with 512/1024 antenna elements</w:t>
            </w:r>
          </w:p>
          <w:p w14:paraId="0BCCA1D0" w14:textId="1910FA73" w:rsidR="0038228C" w:rsidRPr="004E7013" w:rsidRDefault="0038228C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Samsung: Assuming a larger number of antenna elements than those used for IMT 2020</w:t>
            </w:r>
          </w:p>
          <w:p w14:paraId="22BF3944" w14:textId="65E674E9" w:rsidR="001623FF" w:rsidRPr="004E7013" w:rsidRDefault="0038228C" w:rsidP="0038228C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OPPO: Antenna assumption for 3x of IMT-2020 in DL: Up to CSI-RS 256T4R@7GHz</w:t>
            </w:r>
          </w:p>
          <w:p w14:paraId="5E7C7E21" w14:textId="5224A31B" w:rsidR="0038228C" w:rsidRPr="0066455D" w:rsidRDefault="0038228C" w:rsidP="00183AC6">
            <w:pPr>
              <w:pStyle w:val="a9"/>
              <w:numPr>
                <w:ilvl w:val="0"/>
                <w:numId w:val="37"/>
              </w:numPr>
            </w:pPr>
            <w:r w:rsidRPr="0066455D">
              <w:rPr>
                <w:rFonts w:hint="eastAsia"/>
              </w:rPr>
              <w:t xml:space="preserve">CATT: </w:t>
            </w:r>
            <w:r w:rsidRPr="004E7013">
              <w:rPr>
                <w:rFonts w:hint="eastAsia"/>
              </w:rPr>
              <w:t xml:space="preserve">DL: to reach 3x, at 4GHz, max 256 antenna; at 7GHz, max 1024 antenna, 8 antenna at UE; UL:1.5x(assuming 4Tx UE antenna ) ~ </w:t>
            </w:r>
            <w:r w:rsidRPr="004E7013">
              <w:rPr>
                <w:rFonts w:hint="eastAsia"/>
              </w:rPr>
              <w:lastRenderedPageBreak/>
              <w:t>2x(assuming 8Tx UE antenna) of IMT-2020 target</w:t>
            </w:r>
          </w:p>
          <w:p w14:paraId="676FD546" w14:textId="77777777" w:rsidR="003F28B6" w:rsidRPr="004E7013" w:rsidRDefault="00094B07" w:rsidP="00183AC6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NTT DOCOMO: </w:t>
            </w:r>
          </w:p>
          <w:p w14:paraId="7CE51E61" w14:textId="77777777" w:rsidR="003F28B6" w:rsidRPr="004E7013" w:rsidRDefault="00EB0869" w:rsidP="003F28B6">
            <w:pPr>
              <w:pStyle w:val="a9"/>
              <w:numPr>
                <w:ilvl w:val="0"/>
                <w:numId w:val="78"/>
              </w:numPr>
              <w:spacing w:after="0"/>
            </w:pPr>
            <w:r w:rsidRPr="004E7013">
              <w:rPr>
                <w:rFonts w:hint="eastAsia"/>
              </w:rPr>
              <w:t>Assuming up to 256QAM and 4 layers for DL / UL</w:t>
            </w:r>
          </w:p>
          <w:p w14:paraId="2FBA9F8B" w14:textId="36DA6F4B" w:rsidR="003C345A" w:rsidRPr="004E7013" w:rsidRDefault="00EB0869" w:rsidP="00183AC6">
            <w:pPr>
              <w:pStyle w:val="a9"/>
              <w:numPr>
                <w:ilvl w:val="0"/>
                <w:numId w:val="78"/>
              </w:numPr>
              <w:spacing w:after="0"/>
            </w:pPr>
            <w:r w:rsidRPr="004E7013">
              <w:rPr>
                <w:rFonts w:hint="eastAsia"/>
              </w:rPr>
              <w:t>Indoor Hotspot</w:t>
            </w:r>
            <w:r w:rsidR="003F28B6" w:rsidRPr="004E7013">
              <w:rPr>
                <w:rFonts w:hint="eastAsia"/>
              </w:rPr>
              <w:t xml:space="preserve">: 7GHz, 30GHz; </w:t>
            </w:r>
            <w:r w:rsidRPr="004E7013">
              <w:rPr>
                <w:rFonts w:hint="eastAsia"/>
              </w:rPr>
              <w:t>Dense Urban</w:t>
            </w:r>
            <w:r w:rsidR="003F28B6" w:rsidRPr="004E7013">
              <w:rPr>
                <w:rFonts w:hint="eastAsia"/>
              </w:rPr>
              <w:t xml:space="preserve">: </w:t>
            </w:r>
            <w:r w:rsidRPr="004E7013">
              <w:rPr>
                <w:rFonts w:hint="eastAsia"/>
              </w:rPr>
              <w:t xml:space="preserve">4 GHz, </w:t>
            </w:r>
            <w:r w:rsidR="003F28B6" w:rsidRPr="004E7013">
              <w:rPr>
                <w:rFonts w:hint="eastAsia"/>
              </w:rPr>
              <w:t xml:space="preserve">7GHz; </w:t>
            </w:r>
            <w:r w:rsidRPr="004E7013">
              <w:rPr>
                <w:rFonts w:hint="eastAsia"/>
              </w:rPr>
              <w:t>Rural</w:t>
            </w:r>
            <w:r w:rsidR="003F28B6" w:rsidRPr="004E7013">
              <w:rPr>
                <w:rFonts w:hint="eastAsia"/>
              </w:rPr>
              <w:t xml:space="preserve">: </w:t>
            </w:r>
            <w:r w:rsidRPr="004E7013">
              <w:rPr>
                <w:rFonts w:hint="eastAsia"/>
              </w:rPr>
              <w:t>700 MHz,</w:t>
            </w:r>
            <w:r w:rsidR="003F28B6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4 GHz</w:t>
            </w:r>
          </w:p>
          <w:p w14:paraId="6CC3FABF" w14:textId="26F196CF" w:rsidR="00B04504" w:rsidRPr="004E7013" w:rsidRDefault="00C769E0" w:rsidP="006034E9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="006034E9" w:rsidRPr="004E7013">
              <w:rPr>
                <w:rFonts w:hint="eastAsia"/>
              </w:rPr>
              <w:t>Antenna assumptions</w:t>
            </w:r>
            <w:r w:rsidR="006034E9">
              <w:rPr>
                <w:rFonts w:hint="eastAsia"/>
              </w:rPr>
              <w:t xml:space="preserve"> are same as u</w:t>
            </w:r>
            <w:r w:rsidR="006034E9" w:rsidRPr="004E7013">
              <w:t>ser experienced data rate</w:t>
            </w:r>
          </w:p>
        </w:tc>
      </w:tr>
      <w:tr w:rsidR="006267CE" w:rsidRPr="00762C11" w14:paraId="4CE721C5" w14:textId="35775DA9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42D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Average spectral 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D2B" w14:textId="77777777" w:rsidR="001B548E" w:rsidRPr="004E7013" w:rsidRDefault="001B548E" w:rsidP="007D5F04">
            <w:pPr>
              <w:spacing w:after="0"/>
            </w:pPr>
            <w:r w:rsidRPr="004E7013">
              <w:t xml:space="preserve">Indoor Hotspot - </w:t>
            </w:r>
            <w:proofErr w:type="spellStart"/>
            <w:r w:rsidRPr="004E7013">
              <w:t>eMBB</w:t>
            </w:r>
            <w:proofErr w:type="spellEnd"/>
            <w:r w:rsidRPr="004E7013">
              <w:t xml:space="preserve">: </w:t>
            </w:r>
          </w:p>
          <w:p w14:paraId="6D9434A6" w14:textId="77777777" w:rsidR="001B548E" w:rsidRPr="004E7013" w:rsidRDefault="001B548E" w:rsidP="007D5F04">
            <w:pPr>
              <w:spacing w:after="0"/>
            </w:pPr>
            <w:r w:rsidRPr="004E7013">
              <w:t xml:space="preserve">- DL: 9; </w:t>
            </w:r>
          </w:p>
          <w:p w14:paraId="69B4AFD3" w14:textId="77777777" w:rsidR="001B548E" w:rsidRPr="004E7013" w:rsidRDefault="001B548E" w:rsidP="007D5F04">
            <w:pPr>
              <w:spacing w:after="0"/>
            </w:pPr>
            <w:r w:rsidRPr="004E7013">
              <w:t>- UL: 6.75</w:t>
            </w:r>
          </w:p>
          <w:p w14:paraId="53CA24AB" w14:textId="77777777" w:rsidR="001B548E" w:rsidRPr="004E7013" w:rsidRDefault="001B548E" w:rsidP="007D5F04">
            <w:pPr>
              <w:spacing w:after="0"/>
            </w:pPr>
          </w:p>
          <w:p w14:paraId="0CED86FF" w14:textId="77777777" w:rsidR="001B548E" w:rsidRPr="004E7013" w:rsidRDefault="001B548E" w:rsidP="007D5F04">
            <w:pPr>
              <w:spacing w:after="0"/>
            </w:pPr>
            <w:r w:rsidRPr="004E7013">
              <w:t xml:space="preserve">Dense Urban - </w:t>
            </w:r>
            <w:proofErr w:type="spellStart"/>
            <w:r w:rsidRPr="004E7013">
              <w:t>eMBB</w:t>
            </w:r>
            <w:proofErr w:type="spellEnd"/>
            <w:r w:rsidRPr="004E7013">
              <w:t xml:space="preserve">: </w:t>
            </w:r>
          </w:p>
          <w:p w14:paraId="0F609412" w14:textId="77777777" w:rsidR="001B548E" w:rsidRPr="004E7013" w:rsidRDefault="001B548E" w:rsidP="007D5F04">
            <w:pPr>
              <w:spacing w:after="0"/>
            </w:pPr>
            <w:r w:rsidRPr="004E7013">
              <w:t xml:space="preserve">- DL: 7.8; </w:t>
            </w:r>
          </w:p>
          <w:p w14:paraId="071D2932" w14:textId="77777777" w:rsidR="001B548E" w:rsidRPr="004E7013" w:rsidRDefault="001B548E" w:rsidP="007D5F04">
            <w:pPr>
              <w:spacing w:after="0"/>
            </w:pPr>
            <w:r w:rsidRPr="004E7013">
              <w:t>- UL: 5.4</w:t>
            </w:r>
          </w:p>
          <w:p w14:paraId="04C20E8D" w14:textId="77777777" w:rsidR="001B548E" w:rsidRPr="004E7013" w:rsidRDefault="001B548E" w:rsidP="007D5F04">
            <w:pPr>
              <w:spacing w:after="0"/>
            </w:pPr>
          </w:p>
          <w:p w14:paraId="23B4F138" w14:textId="77777777" w:rsidR="001B548E" w:rsidRPr="004E7013" w:rsidRDefault="001B548E" w:rsidP="007D5F04">
            <w:pPr>
              <w:spacing w:after="0"/>
            </w:pPr>
            <w:r w:rsidRPr="004E7013">
              <w:t xml:space="preserve">Rural - 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6F96BB72" w14:textId="77777777" w:rsidR="001B548E" w:rsidRPr="004E7013" w:rsidRDefault="001B548E" w:rsidP="007D5F04">
            <w:pPr>
              <w:spacing w:after="0"/>
            </w:pPr>
            <w:r w:rsidRPr="004E7013">
              <w:t xml:space="preserve">- DL: 3.3; </w:t>
            </w:r>
          </w:p>
          <w:p w14:paraId="04A1F6E9" w14:textId="77777777" w:rsidR="001B548E" w:rsidRPr="004E7013" w:rsidRDefault="001B548E" w:rsidP="007D5F04">
            <w:pPr>
              <w:spacing w:after="0"/>
            </w:pPr>
            <w:r w:rsidRPr="004E7013">
              <w:t>- UL: 1.6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F109" w14:textId="77777777" w:rsidR="00C71F52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IIT (Madras), </w:t>
            </w:r>
            <w:proofErr w:type="spellStart"/>
            <w:r w:rsidRPr="004E7013">
              <w:rPr>
                <w:rFonts w:hint="eastAsia"/>
              </w:rPr>
              <w:t>CEWiT</w:t>
            </w:r>
            <w:proofErr w:type="spellEnd"/>
            <w:r w:rsidRPr="004E7013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4E7013">
              <w:rPr>
                <w:rFonts w:hint="eastAsia"/>
              </w:rPr>
              <w:t>WiSig</w:t>
            </w:r>
            <w:proofErr w:type="spellEnd"/>
            <w:r w:rsidRPr="004E7013">
              <w:rPr>
                <w:rFonts w:hint="eastAsia"/>
              </w:rPr>
              <w:t xml:space="preserve"> Networks</w:t>
            </w:r>
          </w:p>
          <w:p w14:paraId="080CBCAB" w14:textId="6DA571E6" w:rsidR="00C71F52" w:rsidRPr="004E7013" w:rsidRDefault="00C71F52" w:rsidP="00C71F52">
            <w:pPr>
              <w:pStyle w:val="a9"/>
              <w:numPr>
                <w:ilvl w:val="0"/>
                <w:numId w:val="69"/>
              </w:numPr>
              <w:spacing w:after="0"/>
            </w:pPr>
            <w:r w:rsidRPr="004E7013">
              <w:rPr>
                <w:rFonts w:hint="eastAsia"/>
              </w:rPr>
              <w:t xml:space="preserve">For IC: DL: </w:t>
            </w:r>
            <w:r w:rsidRPr="004E7013">
              <w:t>[1.5x] IMT-2020</w:t>
            </w:r>
            <w:r w:rsidRPr="004E7013">
              <w:rPr>
                <w:rFonts w:hint="eastAsia"/>
              </w:rPr>
              <w:t xml:space="preserve">; UL: </w:t>
            </w:r>
            <w:r w:rsidRPr="004E7013">
              <w:t>[</w:t>
            </w:r>
            <w:r w:rsidRPr="004E7013">
              <w:rPr>
                <w:rFonts w:hint="eastAsia"/>
              </w:rPr>
              <w:t>1.5-2</w:t>
            </w:r>
            <w:r w:rsidRPr="004E7013">
              <w:t>x] IMT-2020</w:t>
            </w:r>
          </w:p>
          <w:p w14:paraId="415DBB60" w14:textId="65DB5DFA" w:rsidR="00C71F52" w:rsidRPr="004E7013" w:rsidRDefault="00C71F52" w:rsidP="00183AC6">
            <w:pPr>
              <w:pStyle w:val="a9"/>
              <w:numPr>
                <w:ilvl w:val="0"/>
                <w:numId w:val="69"/>
              </w:numPr>
              <w:spacing w:after="0"/>
            </w:pPr>
            <w:r w:rsidRPr="004E7013">
              <w:t xml:space="preserve">For UC: </w:t>
            </w:r>
            <w:r w:rsidRPr="004E7013">
              <w:rPr>
                <w:rFonts w:hint="eastAsia"/>
              </w:rPr>
              <w:t>DL: &gt;=2 bps/Hz, UL: &gt;=1 bps/Hz</w:t>
            </w:r>
          </w:p>
          <w:p w14:paraId="49FF20F0" w14:textId="70ABC0B4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Apple: [1.5x] IMT-2020</w:t>
            </w:r>
          </w:p>
          <w:p w14:paraId="5B9F6D94" w14:textId="4F31E32A" w:rsidR="001B548E" w:rsidRPr="004E7013" w:rsidRDefault="00102A31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SKT, </w:t>
            </w:r>
            <w:r w:rsidR="001B548E" w:rsidRPr="004E7013">
              <w:t xml:space="preserve">Deutsche Telekom, Telenor, Spark NZ, </w:t>
            </w:r>
            <w:proofErr w:type="spellStart"/>
            <w:r w:rsidR="001B548E" w:rsidRPr="004E7013">
              <w:t>Odido</w:t>
            </w:r>
            <w:proofErr w:type="spellEnd"/>
            <w:r w:rsidR="001B548E" w:rsidRPr="004E7013">
              <w:t>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: [1.5-2x] IMT-2020</w:t>
            </w:r>
          </w:p>
          <w:p w14:paraId="0E3BB12B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China Telecom: [1.5-3x] IMT-2020</w:t>
            </w:r>
          </w:p>
          <w:p w14:paraId="23086F67" w14:textId="43FD6C44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KT, Xiaomi, LGE, </w:t>
            </w:r>
            <w:r w:rsidRPr="004E7013">
              <w:t>Nokia: [2x] IMT-2020</w:t>
            </w:r>
          </w:p>
          <w:p w14:paraId="5B6EF52E" w14:textId="5B5FB0A8" w:rsidR="00AB22AA" w:rsidRPr="004E7013" w:rsidRDefault="00AB22AA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[2x] IMT-2020</w:t>
            </w:r>
            <w:r w:rsidRPr="004E7013">
              <w:rPr>
                <w:rFonts w:eastAsiaTheme="minorEastAsia" w:hint="eastAsia"/>
              </w:rPr>
              <w:t>, but can agree with [3x]</w:t>
            </w:r>
          </w:p>
          <w:p w14:paraId="15A67F6A" w14:textId="3615880A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vivo, </w:t>
            </w:r>
            <w:r w:rsidRPr="004E7013">
              <w:t>Ericsson</w:t>
            </w:r>
            <w:r w:rsidRPr="004E7013">
              <w:rPr>
                <w:rFonts w:hint="eastAsia"/>
              </w:rPr>
              <w:t xml:space="preserve"> (OK with </w:t>
            </w:r>
            <w:r w:rsidR="00690256" w:rsidRPr="004E7013">
              <w:rPr>
                <w:rFonts w:hint="eastAsia"/>
              </w:rPr>
              <w:t>[3x]</w:t>
            </w:r>
            <w:r w:rsidRPr="004E7013">
              <w:rPr>
                <w:rFonts w:hint="eastAsia"/>
              </w:rPr>
              <w:t>)</w:t>
            </w:r>
            <w:r w:rsidRPr="004E7013">
              <w:t>, CMCC: [2-3x] IMT-2020</w:t>
            </w:r>
          </w:p>
          <w:p w14:paraId="2F72B371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ZTE: [2.5x] IMT-2020</w:t>
            </w:r>
          </w:p>
          <w:p w14:paraId="5E5AB6CA" w14:textId="0C322B25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Qualcomm: [3x] IMT-2020</w:t>
            </w:r>
          </w:p>
          <w:p w14:paraId="730CBEF3" w14:textId="44513EE0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Samsung: </w:t>
            </w:r>
            <w:r w:rsidRPr="004E7013">
              <w:t>[3x] IMT-2020</w:t>
            </w:r>
            <w:r w:rsidRPr="004E7013">
              <w:rPr>
                <w:rFonts w:hint="eastAsia"/>
              </w:rPr>
              <w:t xml:space="preserve">. Assuming a larger number of antenna </w:t>
            </w:r>
            <w:r w:rsidRPr="004E7013">
              <w:rPr>
                <w:rFonts w:hint="eastAsia"/>
              </w:rPr>
              <w:lastRenderedPageBreak/>
              <w:t>elements than those used for IMT 2020.</w:t>
            </w:r>
          </w:p>
          <w:p w14:paraId="59233AD3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Huawei: [3-5x] IMT-2020</w:t>
            </w:r>
          </w:p>
          <w:p w14:paraId="29C787F1" w14:textId="77777777" w:rsidR="00EA0560" w:rsidRPr="004E7013" w:rsidRDefault="00EA0560" w:rsidP="00EA0560">
            <w:pPr>
              <w:numPr>
                <w:ilvl w:val="0"/>
                <w:numId w:val="38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t>CATT</w:t>
            </w:r>
            <w:r w:rsidRPr="004E7013">
              <w:rPr>
                <w:rFonts w:hint="eastAsia"/>
              </w:rPr>
              <w:t xml:space="preserve">: </w:t>
            </w:r>
          </w:p>
          <w:p w14:paraId="66B702C3" w14:textId="77777777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DL: [2-3x] </w:t>
            </w:r>
            <w:r w:rsidRPr="004E7013">
              <w:t>IMT-2020</w:t>
            </w:r>
          </w:p>
          <w:p w14:paraId="1A7A7906" w14:textId="3AF1C8F7" w:rsidR="00EA0560" w:rsidRPr="004E7013" w:rsidRDefault="00EA0560" w:rsidP="00183AC6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UL: [1.5-2x] </w:t>
            </w:r>
            <w:r w:rsidRPr="004E7013">
              <w:t>IMT-2020</w:t>
            </w:r>
            <w:r w:rsidRPr="004E7013">
              <w:rPr>
                <w:rFonts w:hint="eastAsia"/>
              </w:rPr>
              <w:t xml:space="preserve"> </w:t>
            </w:r>
          </w:p>
          <w:p w14:paraId="37948985" w14:textId="77777777" w:rsidR="001B548E" w:rsidRPr="004E7013" w:rsidRDefault="001B548E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586C7720" w14:textId="7CAB3A6E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7GHz: [2.8x] both DL and UL</w:t>
            </w:r>
          </w:p>
          <w:p w14:paraId="5422EF39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4GHz: </w:t>
            </w:r>
            <w:bookmarkStart w:id="19" w:name="OLE_LINK6"/>
            <w:r w:rsidRPr="004E7013">
              <w:rPr>
                <w:rFonts w:hint="eastAsia"/>
              </w:rPr>
              <w:t>DL: [1.5x]; UL: [1.3x]</w:t>
            </w:r>
            <w:bookmarkEnd w:id="19"/>
          </w:p>
          <w:p w14:paraId="5B404D6C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DA4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1944195B" w14:textId="7D872856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183AC6">
              <w:rPr>
                <w:rFonts w:hint="eastAsia"/>
                <w:color w:val="35362F"/>
              </w:rPr>
              <w:t>4GHz and 7GHz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183AC6">
              <w:rPr>
                <w:rFonts w:hint="eastAsia"/>
                <w:color w:val="35362F"/>
              </w:rPr>
              <w:t>Dense Urban and Indoor Hotspot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183AC6">
              <w:rPr>
                <w:rFonts w:hint="eastAsia"/>
                <w:i/>
                <w:iCs/>
                <w:color w:val="FF1E3B"/>
              </w:rPr>
              <w:t xml:space="preserve">TBD whether to add </w:t>
            </w:r>
            <w:proofErr w:type="spellStart"/>
            <w:r w:rsidRPr="00183AC6">
              <w:rPr>
                <w:rFonts w:hint="eastAsia"/>
                <w:i/>
                <w:iCs/>
                <w:color w:val="FF1E3B"/>
              </w:rPr>
              <w:t>e.g.Rural</w:t>
            </w:r>
            <w:proofErr w:type="spellEnd"/>
            <w:r w:rsidRPr="00183AC6">
              <w:rPr>
                <w:rFonts w:hint="eastAsia"/>
                <w:i/>
                <w:iCs/>
                <w:color w:val="FF1E3B"/>
              </w:rPr>
              <w:t xml:space="preserve"> 700MHz and associated targets</w:t>
            </w:r>
          </w:p>
          <w:p w14:paraId="60953DE3" w14:textId="74DEFD94" w:rsidR="00242CB0" w:rsidRPr="006034E9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7GHz: DL 256Tx/6Rx, UL 4Tx/256Rx. 4GHz: DL 64Tx/4Rx, UL 2Tx/64Rx. Normalize achieved value with DL/UL radio resource ratio</w:t>
            </w:r>
          </w:p>
          <w:p w14:paraId="495C3A74" w14:textId="1C14AF49" w:rsidR="001B548E" w:rsidRPr="004E7013" w:rsidRDefault="00BC75E7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>NTT DOCOMO: Assuming up to 256QAM and 4 layers for DL / UL</w:t>
            </w:r>
          </w:p>
          <w:p w14:paraId="3F50E201" w14:textId="2D78935D" w:rsidR="00B04504" w:rsidRPr="004E7013" w:rsidRDefault="00C769E0" w:rsidP="006034E9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="006034E9" w:rsidRPr="004E7013">
              <w:rPr>
                <w:rFonts w:hint="eastAsia"/>
              </w:rPr>
              <w:t>Antenna assumptions</w:t>
            </w:r>
            <w:r w:rsidR="006034E9">
              <w:rPr>
                <w:rFonts w:hint="eastAsia"/>
              </w:rPr>
              <w:t xml:space="preserve"> are same as u</w:t>
            </w:r>
            <w:r w:rsidR="006034E9" w:rsidRPr="004E7013">
              <w:t>ser experienced data rate</w:t>
            </w:r>
          </w:p>
        </w:tc>
      </w:tr>
      <w:tr w:rsidR="006267CE" w:rsidRPr="00762C11" w14:paraId="22C03787" w14:textId="1CFB1064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4DDE" w14:textId="77777777" w:rsidR="001B548E" w:rsidRPr="004E7013" w:rsidRDefault="001B548E" w:rsidP="007D5F04">
            <w:pPr>
              <w:spacing w:after="0"/>
            </w:pPr>
            <w:r w:rsidRPr="004E7013">
              <w:t>Area traffic capacity (Mbit/s/m²)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2C8A" w14:textId="77777777" w:rsidR="001B548E" w:rsidRPr="004E7013" w:rsidRDefault="001B548E" w:rsidP="007D5F04">
            <w:pPr>
              <w:spacing w:after="0"/>
            </w:pPr>
            <w:r w:rsidRPr="004E7013">
              <w:t>DL: 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824B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MITRE: at least same as IMT-2020</w:t>
            </w:r>
          </w:p>
          <w:p w14:paraId="11A16206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773A2D6F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 xml:space="preserve">Apple, 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0DEDF071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 xml:space="preserve">CMCC: </w:t>
            </w:r>
            <w:bookmarkStart w:id="20" w:name="OLE_LINK27"/>
            <w:r w:rsidRPr="004E7013">
              <w:t>[1.5-</w:t>
            </w:r>
            <w:r w:rsidRPr="004E7013">
              <w:rPr>
                <w:rFonts w:hint="eastAsia"/>
              </w:rPr>
              <w:t>3</w:t>
            </w:r>
            <w:r w:rsidRPr="004E7013">
              <w:t>x] IMT-2020</w:t>
            </w:r>
            <w:bookmarkEnd w:id="20"/>
          </w:p>
          <w:p w14:paraId="04685CED" w14:textId="0D29DF72" w:rsidR="001B548E" w:rsidRPr="004E7013" w:rsidRDefault="001B548E" w:rsidP="004B4978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LGE: </w:t>
            </w:r>
            <w:r w:rsidRPr="004E7013">
              <w:t xml:space="preserve">[1.5-2x] </w:t>
            </w:r>
            <w:bookmarkStart w:id="21" w:name="OLE_LINK3"/>
            <w:r w:rsidRPr="004E7013">
              <w:t>IMT-2020</w:t>
            </w:r>
            <w:bookmarkEnd w:id="21"/>
          </w:p>
          <w:p w14:paraId="45832DAC" w14:textId="4BDA3B51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prefer</w:t>
            </w:r>
            <w:r w:rsidRPr="004E7013">
              <w:rPr>
                <w:rFonts w:hint="eastAsia"/>
              </w:rPr>
              <w:t xml:space="preserve"> [3x] IMT-2020, but agree with [5x]</w:t>
            </w:r>
          </w:p>
          <w:p w14:paraId="32C1A945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 xml:space="preserve">CATT, 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[2-3x] IMT-2020</w:t>
            </w:r>
          </w:p>
          <w:p w14:paraId="4A87863F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Ericsson, Qualcomm: [3x] IMT-2020</w:t>
            </w:r>
          </w:p>
          <w:p w14:paraId="4C35F1FB" w14:textId="1A6DC932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Xiaomi: [4x] IMT-2020</w:t>
            </w:r>
          </w:p>
          <w:p w14:paraId="4C9114E2" w14:textId="2BB11A2C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Samsung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t>[3-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74DAEEC0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Vivo: [4-6x] IMT-2020</w:t>
            </w:r>
          </w:p>
          <w:p w14:paraId="0E0634FD" w14:textId="2F9CEDD1" w:rsidR="001B548E" w:rsidRPr="004E7013" w:rsidRDefault="007E7DB5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China Telecom</w:t>
            </w:r>
            <w:r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Nokia, </w:t>
            </w:r>
            <w:r w:rsidR="001B548E" w:rsidRPr="004E7013">
              <w:t>ZTE: [5x] IMT-2020</w:t>
            </w:r>
          </w:p>
          <w:p w14:paraId="1F2B7D7E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Huawei: [5-10x] IMT-2020</w:t>
            </w:r>
          </w:p>
          <w:p w14:paraId="3F104740" w14:textId="77777777" w:rsidR="003475EC" w:rsidRPr="004E7013" w:rsidRDefault="001B548E" w:rsidP="007E7DB5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</w:p>
          <w:p w14:paraId="1EC211F1" w14:textId="430B8AAA" w:rsidR="003475EC" w:rsidRPr="004E7013" w:rsidRDefault="001B548E" w:rsidP="003475EC">
            <w:pPr>
              <w:pStyle w:val="a9"/>
              <w:numPr>
                <w:ilvl w:val="0"/>
                <w:numId w:val="79"/>
              </w:numPr>
              <w:spacing w:after="0"/>
            </w:pPr>
            <w:r w:rsidRPr="004E7013">
              <w:rPr>
                <w:rFonts w:hint="eastAsia"/>
              </w:rPr>
              <w:t>[</w:t>
            </w:r>
            <w:r w:rsidR="00BC75E7" w:rsidRPr="004E7013">
              <w:rPr>
                <w:rFonts w:hint="eastAsia"/>
              </w:rPr>
              <w:t>1.5</w:t>
            </w:r>
            <w:r w:rsidRPr="004E7013">
              <w:rPr>
                <w:rFonts w:hint="eastAsia"/>
              </w:rPr>
              <w:t>x] IMT-2020 @ Indoor Hotspot - IC</w:t>
            </w:r>
          </w:p>
          <w:p w14:paraId="7F12B849" w14:textId="651CD91D" w:rsidR="001B548E" w:rsidRPr="004E7013" w:rsidRDefault="001B548E" w:rsidP="00183AC6">
            <w:pPr>
              <w:pStyle w:val="a9"/>
              <w:numPr>
                <w:ilvl w:val="0"/>
                <w:numId w:val="79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0.78 Mbps/m2 @ Dense Urban </w:t>
            </w:r>
            <w:bookmarkStart w:id="22" w:name="OLE_LINK35"/>
            <w:r w:rsidRPr="004E7013">
              <w:t>–</w:t>
            </w:r>
            <w:bookmarkEnd w:id="22"/>
            <w:r w:rsidRPr="004E7013">
              <w:rPr>
                <w:rFonts w:hint="eastAsia"/>
              </w:rPr>
              <w:t xml:space="preserve"> IC</w:t>
            </w:r>
          </w:p>
          <w:p w14:paraId="0C34CFFE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1D06EBFB" w14:textId="508BEE7C" w:rsidR="001B548E" w:rsidRPr="004E7013" w:rsidRDefault="001B548E" w:rsidP="001A730E">
            <w:pPr>
              <w:numPr>
                <w:ilvl w:val="0"/>
                <w:numId w:val="34"/>
              </w:numPr>
              <w:spacing w:after="0"/>
            </w:pPr>
            <w:r w:rsidRPr="004E7013">
              <w:rPr>
                <w:rFonts w:hint="eastAsia"/>
              </w:rPr>
              <w:t>DL: [2.8x] IMT-2020 (for InH) - 7GHz</w:t>
            </w:r>
          </w:p>
          <w:p w14:paraId="0B2BDA87" w14:textId="2CD37539" w:rsidR="001B548E" w:rsidRPr="004E7013" w:rsidRDefault="001B548E" w:rsidP="007D5F04">
            <w:pPr>
              <w:numPr>
                <w:ilvl w:val="0"/>
                <w:numId w:val="34"/>
              </w:numPr>
              <w:spacing w:after="0"/>
            </w:pPr>
            <w:r w:rsidRPr="004E7013">
              <w:rPr>
                <w:rFonts w:hint="eastAsia"/>
              </w:rPr>
              <w:t>UL: [2.8x] IMT-2020 (for InH) - 7GHz</w:t>
            </w:r>
          </w:p>
          <w:p w14:paraId="2C6B12E2" w14:textId="77777777" w:rsidR="001B548E" w:rsidRPr="004E7013" w:rsidRDefault="001B548E" w:rsidP="007D5F04">
            <w:pPr>
              <w:numPr>
                <w:ilvl w:val="0"/>
                <w:numId w:val="34"/>
              </w:numPr>
              <w:spacing w:after="0"/>
            </w:pPr>
            <w:r w:rsidRPr="004E7013">
              <w:t>O</w:t>
            </w:r>
            <w:r w:rsidRPr="004E7013">
              <w:rPr>
                <w:rFonts w:hint="eastAsia"/>
              </w:rPr>
              <w:t>pen to add Dense Urban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C59A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43399FFA" w14:textId="4FFFF1E4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4GHz and 7GHz only. Indoor Hotspot. Open to add Dense Urban.</w:t>
            </w:r>
          </w:p>
          <w:p w14:paraId="14BB1D8E" w14:textId="77777777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7GHz: DL 256 Tx/6Rx, UL 4Tx/256Rx</w:t>
            </w:r>
          </w:p>
          <w:p w14:paraId="75C6CC39" w14:textId="36AFAB9A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4GHz: DL 64Tx/4Rx, UL 2Tx, 64Rx</w:t>
            </w:r>
          </w:p>
          <w:p w14:paraId="2D02CF31" w14:textId="5953BA32" w:rsidR="001B548E" w:rsidRPr="004E7013" w:rsidRDefault="00BC75E7" w:rsidP="00183AC6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NTT DOCOMO: Assuming up to 256QAM and 4 layers. For Indoor Hotspot</w:t>
            </w:r>
            <w:r w:rsidR="003475EC" w:rsidRPr="004E7013">
              <w:rPr>
                <w:rFonts w:hint="eastAsia"/>
              </w:rPr>
              <w:t>-</w:t>
            </w:r>
            <w:r w:rsidRPr="004E7013">
              <w:rPr>
                <w:rFonts w:hint="eastAsia"/>
              </w:rPr>
              <w:t xml:space="preserve">IC, 12 </w:t>
            </w:r>
            <w:proofErr w:type="spellStart"/>
            <w:r w:rsidRPr="004E7013">
              <w:rPr>
                <w:rFonts w:hint="eastAsia"/>
              </w:rPr>
              <w:t>TRxPs</w:t>
            </w:r>
            <w:proofErr w:type="spellEnd"/>
            <w:r w:rsidRPr="004E7013">
              <w:rPr>
                <w:rFonts w:hint="eastAsia"/>
              </w:rPr>
              <w:t xml:space="preserve"> and bandwidth of 400 MHz are assumed.</w:t>
            </w:r>
            <w:r w:rsidR="003475EC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Dense Urban</w:t>
            </w:r>
            <w:r w:rsidR="003475EC" w:rsidRPr="004E7013">
              <w:rPr>
                <w:rFonts w:hint="eastAsia"/>
              </w:rPr>
              <w:t>-</w:t>
            </w:r>
            <w:r w:rsidRPr="004E7013">
              <w:rPr>
                <w:rFonts w:hint="eastAsia"/>
              </w:rPr>
              <w:t xml:space="preserve">IC </w:t>
            </w:r>
            <w:r w:rsidR="003475EC" w:rsidRPr="004E7013">
              <w:rPr>
                <w:rFonts w:hint="eastAsia"/>
              </w:rPr>
              <w:t>also can be considered</w:t>
            </w:r>
            <w:r w:rsidRPr="004E7013">
              <w:rPr>
                <w:rFonts w:hint="eastAsia"/>
              </w:rPr>
              <w:t>. Target value is calculated based on the achievable maximum average spectral efficiency</w:t>
            </w:r>
            <w:r w:rsidR="003475EC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assuming bandwidth of 400 MHz and ISD = 200 m.</w:t>
            </w:r>
          </w:p>
          <w:p w14:paraId="4EDA4A58" w14:textId="6D505F11" w:rsidR="00E869DF" w:rsidRPr="004E7013" w:rsidRDefault="00E869DF" w:rsidP="00E869DF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For In-Hotspot</w:t>
            </w:r>
            <w:r w:rsidR="00792F01">
              <w:rPr>
                <w:rFonts w:hint="eastAsia"/>
              </w:rPr>
              <w:t>, d</w:t>
            </w:r>
            <w:r w:rsidRPr="004E7013">
              <w:t>erived from Avg SE</w:t>
            </w:r>
            <w:r w:rsidR="00792F01">
              <w:rPr>
                <w:rFonts w:hint="eastAsia"/>
              </w:rPr>
              <w:t>.</w:t>
            </w:r>
          </w:p>
          <w:p w14:paraId="7E7A2387" w14:textId="7A8C9E98" w:rsidR="004B4978" w:rsidRPr="00183AC6" w:rsidRDefault="004B4978" w:rsidP="00E869DF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Xiaomi: </w:t>
            </w:r>
            <w:r w:rsidRPr="004E7013">
              <w:rPr>
                <w:rFonts w:eastAsia="等线"/>
              </w:rPr>
              <w:t xml:space="preserve">Assuming that the same </w:t>
            </w:r>
            <w:proofErr w:type="spellStart"/>
            <w:r w:rsidRPr="004E7013">
              <w:rPr>
                <w:rFonts w:eastAsia="等线"/>
              </w:rPr>
              <w:t>TRxP</w:t>
            </w:r>
            <w:proofErr w:type="spellEnd"/>
            <w:r w:rsidRPr="004E7013">
              <w:rPr>
                <w:rFonts w:eastAsia="等线"/>
              </w:rPr>
              <w:t xml:space="preserve"> density as 5G, 2 times of improvements on average spectral efficiency, and 2 times increase on </w:t>
            </w:r>
            <w:r w:rsidRPr="004E7013">
              <w:rPr>
                <w:rFonts w:eastAsia="等线"/>
              </w:rPr>
              <w:lastRenderedPageBreak/>
              <w:t>channel bandwidth, totally 4 times improvements on area traffic capacity can be expected</w:t>
            </w:r>
            <w:r w:rsidR="00792F01">
              <w:rPr>
                <w:rFonts w:eastAsia="等线" w:hint="eastAsia"/>
              </w:rPr>
              <w:t>.</w:t>
            </w:r>
          </w:p>
          <w:p w14:paraId="445990BB" w14:textId="52648594" w:rsidR="003475EC" w:rsidRPr="004E7013" w:rsidRDefault="004360D4" w:rsidP="003475EC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eastAsia="等线" w:hint="eastAsia"/>
              </w:rPr>
              <w:t>CATT: Indoor hotspot assuming 12TRP only to define value</w:t>
            </w:r>
          </w:p>
          <w:p w14:paraId="66B07F81" w14:textId="1F5254D7" w:rsidR="00E869DF" w:rsidRPr="004E7013" w:rsidRDefault="003475EC" w:rsidP="003475EC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Samsung: Assuming enhanced average spectral efficiency and wider bandwidth.</w:t>
            </w:r>
          </w:p>
        </w:tc>
      </w:tr>
      <w:tr w:rsidR="006034E9" w:rsidRPr="00762C11" w14:paraId="3F3008ED" w14:textId="1C185407" w:rsidTr="00183AC6">
        <w:trPr>
          <w:trHeight w:val="842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DF9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latency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FE33" w14:textId="7D9307A5" w:rsidR="001B548E" w:rsidRPr="004E7013" w:rsidRDefault="001B548E" w:rsidP="007D5F04">
            <w:pPr>
              <w:spacing w:after="0"/>
            </w:pPr>
            <w:r w:rsidRPr="004E7013">
              <w:t>User plane latency (</w:t>
            </w:r>
            <w:proofErr w:type="spellStart"/>
            <w:r w:rsidRPr="004E7013">
              <w:t>ms</w:t>
            </w:r>
            <w:proofErr w:type="spellEnd"/>
            <w:r w:rsidRPr="004E7013">
              <w:t>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0089" w14:textId="77777777" w:rsidR="001B548E" w:rsidRPr="004E7013" w:rsidRDefault="001B548E" w:rsidP="002C643F">
            <w:pPr>
              <w:spacing w:after="0"/>
            </w:pPr>
            <w:proofErr w:type="spellStart"/>
            <w:r w:rsidRPr="004E7013">
              <w:t>eMBB</w:t>
            </w:r>
            <w:proofErr w:type="spellEnd"/>
            <w:r w:rsidRPr="004E7013">
              <w:t>: 4</w:t>
            </w:r>
          </w:p>
          <w:p w14:paraId="12A64120" w14:textId="29814C41" w:rsidR="001B548E" w:rsidRPr="004E7013" w:rsidRDefault="001B548E" w:rsidP="002C643F">
            <w:pPr>
              <w:spacing w:after="0"/>
            </w:pPr>
            <w:r w:rsidRPr="004E7013">
              <w:t>URLLC: 1</w:t>
            </w:r>
          </w:p>
          <w:p w14:paraId="0F1D2B2A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1103" w14:textId="4AEB12B0" w:rsidR="001B548E" w:rsidRPr="004E7013" w:rsidRDefault="00102A31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t>Qualcomm</w:t>
            </w:r>
            <w:r w:rsidR="0032213E"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LGE, Nokia, </w:t>
            </w:r>
            <w:r w:rsidR="001B548E" w:rsidRPr="004E7013">
              <w:t xml:space="preserve">OPPO, Samsung, Ericsson, Deutsche Telekom, Telenor, Spark NZ, </w:t>
            </w:r>
            <w:proofErr w:type="spellStart"/>
            <w:r w:rsidR="001B548E" w:rsidRPr="004E7013">
              <w:t>Odido</w:t>
            </w:r>
            <w:proofErr w:type="spellEnd"/>
            <w:r w:rsidR="001B548E" w:rsidRPr="004E7013">
              <w:t>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: Same as IMT-2020</w:t>
            </w:r>
          </w:p>
          <w:p w14:paraId="61F58ED5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24756D0E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CMCC:</w:t>
            </w:r>
          </w:p>
          <w:p w14:paraId="47E5663C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2ms</w:t>
            </w:r>
          </w:p>
          <w:p w14:paraId="468FF5D2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0.5ms</w:t>
            </w:r>
          </w:p>
          <w:p w14:paraId="1BD653F4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China Telecom: </w:t>
            </w:r>
          </w:p>
          <w:p w14:paraId="085F893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0.1-0.5ms</w:t>
            </w:r>
          </w:p>
          <w:p w14:paraId="5420BB95" w14:textId="4744E0E6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Apple: </w:t>
            </w:r>
          </w:p>
          <w:p w14:paraId="06C9157B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6B49B4B2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1ms</w:t>
            </w:r>
          </w:p>
          <w:p w14:paraId="05A60688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Xiaomi, ZTE: </w:t>
            </w:r>
          </w:p>
          <w:p w14:paraId="4D55383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595B7C23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0.5ms</w:t>
            </w:r>
          </w:p>
          <w:p w14:paraId="25B62DD9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Huawei: </w:t>
            </w:r>
          </w:p>
          <w:p w14:paraId="59099D38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60E160C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0.5-1ms</w:t>
            </w:r>
          </w:p>
          <w:p w14:paraId="414BBB84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lastRenderedPageBreak/>
              <w:t xml:space="preserve">Vivo: </w:t>
            </w:r>
          </w:p>
          <w:p w14:paraId="11659A63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</w:t>
            </w:r>
            <w:r w:rsidRPr="004E7013">
              <w:rPr>
                <w:rFonts w:hint="eastAsia"/>
              </w:rPr>
              <w:t>-2</w:t>
            </w:r>
            <w:r w:rsidRPr="004E7013">
              <w:t>ms</w:t>
            </w:r>
          </w:p>
          <w:p w14:paraId="01E07CD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 xml:space="preserve">HRLLC: </w:t>
            </w:r>
            <w:r w:rsidRPr="004E7013">
              <w:rPr>
                <w:rFonts w:hint="eastAsia"/>
              </w:rPr>
              <w:t>0.5-1ms</w:t>
            </w:r>
          </w:p>
          <w:p w14:paraId="1C230D45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</w:t>
            </w:r>
          </w:p>
          <w:p w14:paraId="07C0C186" w14:textId="3874C58D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IC: </w:t>
            </w:r>
            <w:r w:rsidR="000D7B8F" w:rsidRPr="004E7013">
              <w:rPr>
                <w:rFonts w:hint="eastAsia"/>
              </w:rPr>
              <w:t>2</w:t>
            </w:r>
            <w:r w:rsidRPr="004E7013">
              <w:rPr>
                <w:rFonts w:hint="eastAsia"/>
              </w:rPr>
              <w:t xml:space="preserve">-4 </w:t>
            </w:r>
            <w:proofErr w:type="spellStart"/>
            <w:r w:rsidRPr="004E7013">
              <w:rPr>
                <w:rFonts w:hint="eastAsia"/>
              </w:rPr>
              <w:t>ms</w:t>
            </w:r>
            <w:proofErr w:type="spellEnd"/>
          </w:p>
          <w:p w14:paraId="08CCF7AB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HRLLC: </w:t>
            </w:r>
            <w:r w:rsidRPr="004E7013">
              <w:t>0.5-1ms</w:t>
            </w:r>
          </w:p>
          <w:p w14:paraId="3A460143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2AAB2C47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 xml:space="preserve">IC: </w:t>
            </w:r>
            <w:r w:rsidRPr="004E7013">
              <w:rPr>
                <w:rFonts w:hint="eastAsia"/>
              </w:rPr>
              <w:t xml:space="preserve">Unclear that we need an </w:t>
            </w:r>
            <w:r w:rsidRPr="004E7013">
              <w:t>“</w:t>
            </w:r>
            <w:proofErr w:type="spellStart"/>
            <w:r w:rsidRPr="004E7013">
              <w:rPr>
                <w:rFonts w:hint="eastAsia"/>
              </w:rPr>
              <w:t>eMBB</w:t>
            </w:r>
            <w:proofErr w:type="spellEnd"/>
            <w:r w:rsidRPr="004E7013">
              <w:t>”</w:t>
            </w:r>
            <w:r w:rsidRPr="004E7013">
              <w:rPr>
                <w:rFonts w:hint="eastAsia"/>
              </w:rPr>
              <w:t xml:space="preserve"> target</w:t>
            </w:r>
          </w:p>
          <w:p w14:paraId="03CE5778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1ms</w:t>
            </w:r>
          </w:p>
          <w:p w14:paraId="27D327A4" w14:textId="5615CD72" w:rsidR="001B548E" w:rsidRPr="004E7013" w:rsidRDefault="004360D4" w:rsidP="00183AC6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CATT: IC: 2ms; No strong view to HRLLC while 0.5ms is challenging</w:t>
            </w:r>
          </w:p>
          <w:p w14:paraId="6FD258CE" w14:textId="5F27AFCB" w:rsidR="001B548E" w:rsidRPr="004E7013" w:rsidRDefault="001B548E" w:rsidP="004E6132">
            <w:pPr>
              <w:numPr>
                <w:ilvl w:val="0"/>
                <w:numId w:val="41"/>
              </w:numPr>
              <w:spacing w:after="0"/>
            </w:pPr>
            <w:proofErr w:type="spellStart"/>
            <w:r w:rsidRPr="004E7013">
              <w:rPr>
                <w:rFonts w:hint="eastAsia"/>
              </w:rPr>
              <w:t>Spreadtrum</w:t>
            </w:r>
            <w:proofErr w:type="spellEnd"/>
            <w:r w:rsidRPr="004E7013">
              <w:rPr>
                <w:rFonts w:hint="eastAsia"/>
              </w:rPr>
              <w:t>, UNISOC</w:t>
            </w:r>
          </w:p>
          <w:p w14:paraId="20B06060" w14:textId="7D30F820" w:rsidR="001B548E" w:rsidRPr="004E7013" w:rsidRDefault="001B548E" w:rsidP="004E6132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IC: 2-4 </w:t>
            </w:r>
            <w:proofErr w:type="spellStart"/>
            <w:r w:rsidRPr="004E7013">
              <w:rPr>
                <w:rFonts w:hint="eastAsia"/>
              </w:rPr>
              <w:t>ms</w:t>
            </w:r>
            <w:proofErr w:type="spellEnd"/>
          </w:p>
          <w:p w14:paraId="0A9816F8" w14:textId="7AF60E67" w:rsidR="001B548E" w:rsidRPr="004E7013" w:rsidRDefault="001B548E" w:rsidP="004E6132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HRLLC: 0.5 </w:t>
            </w:r>
            <w:proofErr w:type="spellStart"/>
            <w:r w:rsidRPr="004E7013">
              <w:rPr>
                <w:rFonts w:hint="eastAsia"/>
              </w:rPr>
              <w:t>ms</w:t>
            </w:r>
            <w:proofErr w:type="spellEnd"/>
          </w:p>
          <w:p w14:paraId="1DFE4880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FBF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3AA23230" w14:textId="1E66E030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 TDD, with option to combine with 700MHz in uplink</w:t>
            </w:r>
          </w:p>
          <w:p w14:paraId="7B6C3712" w14:textId="26F4497B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SBFD and UL/DL band decoupling can be considered.</w:t>
            </w:r>
          </w:p>
          <w:p w14:paraId="4540347D" w14:textId="7F5B2C4E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proofErr w:type="spellStart"/>
            <w:r w:rsidRPr="004E7013">
              <w:rPr>
                <w:rFonts w:hint="eastAsia"/>
              </w:rPr>
              <w:t>eMBB</w:t>
            </w:r>
            <w:proofErr w:type="spellEnd"/>
            <w:r w:rsidRPr="004E7013">
              <w:rPr>
                <w:rFonts w:hint="eastAsia"/>
              </w:rPr>
              <w:t>: If included, depends on assumptions vs HRLLC</w:t>
            </w:r>
          </w:p>
          <w:p w14:paraId="6C5C540D" w14:textId="6112E139" w:rsidR="001B548E" w:rsidRPr="004E7013" w:rsidRDefault="00BC75E7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NTT DOCOMO: For user plane, SCSs of 15 / 30 kHz for IC and 60 / 120 kHz for HRLLC are assumed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034E9" w:rsidRPr="00762C11" w14:paraId="22405B85" w14:textId="2D1169D0" w:rsidTr="00183AC6">
        <w:trPr>
          <w:trHeight w:val="841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E96D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4F4E" w14:textId="3D254D4F" w:rsidR="001B548E" w:rsidRPr="004E7013" w:rsidRDefault="001B548E" w:rsidP="007D5F04">
            <w:pPr>
              <w:spacing w:after="0"/>
            </w:pPr>
            <w:r w:rsidRPr="004E7013">
              <w:t>Control plane latency (</w:t>
            </w:r>
            <w:proofErr w:type="spellStart"/>
            <w:r w:rsidRPr="004E7013">
              <w:t>ms</w:t>
            </w:r>
            <w:proofErr w:type="spellEnd"/>
            <w:r w:rsidRPr="004E7013">
              <w:t>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AA5" w14:textId="0A63D2EF" w:rsidR="001B548E" w:rsidRPr="004E7013" w:rsidRDefault="001B548E" w:rsidP="007D5F04">
            <w:pPr>
              <w:spacing w:after="0"/>
            </w:pPr>
            <w:r w:rsidRPr="004E7013">
              <w:rPr>
                <w:rFonts w:hint="eastAsia"/>
              </w:rPr>
              <w:t>20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20C2" w14:textId="7BF79A67" w:rsidR="001B548E" w:rsidRPr="004E7013" w:rsidRDefault="00102A31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KT, MTK, LGE, </w:t>
            </w:r>
            <w:r w:rsidR="001B548E" w:rsidRPr="004E7013">
              <w:t>Ericsson, OPPO: Same as IMT-2020</w:t>
            </w:r>
          </w:p>
          <w:p w14:paraId="0B5E9F80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4819B011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Qualcomm, Apple: 15ms</w:t>
            </w:r>
          </w:p>
          <w:p w14:paraId="0CC422E6" w14:textId="696FDF15" w:rsidR="004B4978" w:rsidRPr="004E7013" w:rsidRDefault="004B4978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Xiaomi: 5-10ms</w:t>
            </w:r>
          </w:p>
          <w:p w14:paraId="1C84495B" w14:textId="03C3AAC4" w:rsidR="001B548E" w:rsidRPr="004E7013" w:rsidRDefault="001B548E" w:rsidP="00183AC6">
            <w:pPr>
              <w:pStyle w:val="a9"/>
              <w:numPr>
                <w:ilvl w:val="0"/>
                <w:numId w:val="43"/>
              </w:numPr>
            </w:pPr>
            <w:proofErr w:type="spellStart"/>
            <w:r w:rsidRPr="004E7013">
              <w:rPr>
                <w:rFonts w:hint="eastAsia"/>
              </w:rPr>
              <w:t>Spreadtrum</w:t>
            </w:r>
            <w:proofErr w:type="spellEnd"/>
            <w:r w:rsidRPr="004E7013">
              <w:rPr>
                <w:rFonts w:hint="eastAsia"/>
              </w:rPr>
              <w:t xml:space="preserve">, UNISOC, NTT DOCOMO, </w:t>
            </w:r>
            <w:r w:rsidRPr="004E7013">
              <w:t>CMCC, China Telecom, Huawei, CATT: 10ms</w:t>
            </w:r>
          </w:p>
          <w:p w14:paraId="2C92CE7A" w14:textId="7FE0A089" w:rsidR="001B548E" w:rsidRPr="004E7013" w:rsidRDefault="001B548E" w:rsidP="00FA23DB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Samsung: 10ms considering 2 step RACH in Rel 16 or potential enhancements such as RACH-less approach for IMT 2030</w:t>
            </w:r>
          </w:p>
          <w:p w14:paraId="19FEDEFC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</w:t>
            </w:r>
            <w:r w:rsidRPr="004E7013">
              <w:rPr>
                <w:rFonts w:hint="eastAsia"/>
              </w:rPr>
              <w:t>10</w:t>
            </w:r>
            <w:r w:rsidRPr="004E7013">
              <w:t>-20ms</w:t>
            </w:r>
          </w:p>
          <w:p w14:paraId="61BD227E" w14:textId="047AE145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>ivo, 10-15ms</w:t>
            </w:r>
          </w:p>
          <w:p w14:paraId="75B38744" w14:textId="5CB804AF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lastRenderedPageBreak/>
              <w:t>Nokia: 15ms</w:t>
            </w:r>
          </w:p>
          <w:p w14:paraId="2FE11769" w14:textId="7920D32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ZTE: 10ms</w:t>
            </w:r>
            <w:r w:rsidR="00102A31" w:rsidRPr="004E7013">
              <w:rPr>
                <w:rFonts w:hint="eastAsia"/>
              </w:rPr>
              <w:t>, consider 5ms</w:t>
            </w:r>
          </w:p>
          <w:p w14:paraId="694BF69A" w14:textId="77777777" w:rsidR="001B548E" w:rsidRPr="004E7013" w:rsidRDefault="001B548E" w:rsidP="007D5F04">
            <w:pPr>
              <w:spacing w:after="0"/>
              <w:ind w:left="88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DC9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2F70380D" w14:textId="1C2DA5BF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 TDD, with 700MHz option for UL</w:t>
            </w:r>
          </w:p>
          <w:p w14:paraId="6911AECA" w14:textId="06985954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SBFD and UL/DL decoupling can be considered.</w:t>
            </w:r>
          </w:p>
          <w:p w14:paraId="10152A68" w14:textId="719E82ED" w:rsidR="001B548E" w:rsidRPr="004E7013" w:rsidRDefault="00BC75E7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NTT DOCOMO: For control plane, enhanced procedure may be required (e.g., 2-step RACH)</w:t>
            </w:r>
          </w:p>
        </w:tc>
      </w:tr>
      <w:tr w:rsidR="006267CE" w:rsidRPr="00762C11" w14:paraId="25138608" w14:textId="17088318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489" w14:textId="77777777" w:rsidR="001B548E" w:rsidRPr="004E7013" w:rsidRDefault="001B548E" w:rsidP="007D5F04">
            <w:pPr>
              <w:spacing w:after="0"/>
            </w:pPr>
            <w:r w:rsidRPr="004E7013">
              <w:t>Connection density (devices/km²)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4FBB" w14:textId="77777777" w:rsidR="001B548E" w:rsidRPr="004E7013" w:rsidRDefault="001B548E" w:rsidP="007D5F04">
            <w:pPr>
              <w:spacing w:after="0"/>
            </w:pPr>
            <w:r w:rsidRPr="004E7013">
              <w:t>10⁶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B84A" w14:textId="7B517D1E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MTK, </w:t>
            </w:r>
            <w:r w:rsidRPr="004E7013">
              <w:t>Samsung, Ericsson</w:t>
            </w:r>
            <w:r w:rsidRPr="004E7013">
              <w:rPr>
                <w:rFonts w:hint="eastAsia"/>
              </w:rPr>
              <w:t xml:space="preserve"> (OK with </w:t>
            </w:r>
            <w:r w:rsidR="00690256" w:rsidRPr="004E7013">
              <w:rPr>
                <w:rFonts w:hint="eastAsia"/>
              </w:rPr>
              <w:t>[10x]</w:t>
            </w:r>
            <w:r w:rsidRPr="004E7013">
              <w:rPr>
                <w:rFonts w:hint="eastAsia"/>
              </w:rPr>
              <w:t>)</w:t>
            </w:r>
            <w:r w:rsidRPr="004E7013">
              <w:t xml:space="preserve">, Deutsche Telekom, Telenor, Spark NZ, </w:t>
            </w:r>
            <w:proofErr w:type="spellStart"/>
            <w:r w:rsidRPr="004E7013">
              <w:t>Odido</w:t>
            </w:r>
            <w:proofErr w:type="spellEnd"/>
            <w:r w:rsidRPr="004E7013">
              <w:t>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3A0A9C71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44205F4F" w14:textId="0039F524" w:rsidR="001B548E" w:rsidRPr="004E7013" w:rsidRDefault="00102A31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KT, OPPO, </w:t>
            </w:r>
            <w:r w:rsidR="001B548E" w:rsidRPr="004E7013">
              <w:t>Nokia, Qualcomm, Apple, CATT: [10x] IMT-2020</w:t>
            </w:r>
          </w:p>
          <w:p w14:paraId="28F545BF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LGE: [1x] for normal devices; [10x] for IoT devices</w:t>
            </w:r>
          </w:p>
          <w:p w14:paraId="64818760" w14:textId="550CF500" w:rsidR="001B548E" w:rsidRPr="004E7013" w:rsidRDefault="004B4978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Xiaomi</w:t>
            </w:r>
            <w:r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>NTT DOCOMO</w:t>
            </w:r>
            <w:r w:rsidR="001B548E" w:rsidRPr="004E7013">
              <w:t>: [1-10x] IMT-2020</w:t>
            </w:r>
          </w:p>
          <w:p w14:paraId="583369A8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IIT (Madras), </w:t>
            </w:r>
            <w:proofErr w:type="spellStart"/>
            <w:r w:rsidRPr="004E7013">
              <w:rPr>
                <w:rFonts w:hint="eastAsia"/>
              </w:rPr>
              <w:t>CEWiT</w:t>
            </w:r>
            <w:proofErr w:type="spellEnd"/>
            <w:r w:rsidRPr="004E7013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4E7013">
              <w:rPr>
                <w:rFonts w:hint="eastAsia"/>
              </w:rPr>
              <w:t>WiSig</w:t>
            </w:r>
            <w:proofErr w:type="spellEnd"/>
            <w:r w:rsidRPr="004E7013">
              <w:rPr>
                <w:rFonts w:hint="eastAsia"/>
              </w:rPr>
              <w:t xml:space="preserve"> Networks: [5-10x] </w:t>
            </w:r>
            <w:r w:rsidRPr="004E7013">
              <w:t>IMT-2020</w:t>
            </w:r>
          </w:p>
          <w:p w14:paraId="47692E91" w14:textId="4A7E28B0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ivo, </w:t>
            </w:r>
            <w:r w:rsidRPr="004E7013">
              <w:t>Huawei, China Telecom: [10-100x] IMT-2020</w:t>
            </w:r>
          </w:p>
          <w:p w14:paraId="3115B586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ZTE: [100x] IMT-2020</w:t>
            </w:r>
          </w:p>
          <w:p w14:paraId="292C5708" w14:textId="7745CDE8" w:rsidR="003475EC" w:rsidRPr="004E7013" w:rsidRDefault="003475EC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CMCC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rPr>
                <w:rFonts w:eastAsia="仿宋" w:hint="eastAsia"/>
                <w:bCs/>
              </w:rPr>
              <w:t>10</w:t>
            </w:r>
            <w:r w:rsidRPr="004E7013">
              <w:rPr>
                <w:rFonts w:eastAsia="仿宋"/>
                <w:bCs/>
                <w:vertAlign w:val="superscript"/>
              </w:rPr>
              <w:t>8</w:t>
            </w:r>
            <w:r w:rsidRPr="004E7013">
              <w:rPr>
                <w:rFonts w:eastAsia="仿宋" w:hint="eastAsia"/>
                <w:bCs/>
                <w:vertAlign w:val="superscript"/>
              </w:rPr>
              <w:t>-</w:t>
            </w:r>
            <w:r w:rsidRPr="004E7013">
              <w:rPr>
                <w:rFonts w:eastAsia="仿宋" w:hint="eastAsia"/>
                <w:bCs/>
              </w:rPr>
              <w:t>10</w:t>
            </w:r>
            <w:r w:rsidRPr="004E7013">
              <w:rPr>
                <w:rFonts w:eastAsia="仿宋"/>
                <w:bCs/>
                <w:vertAlign w:val="superscript"/>
              </w:rPr>
              <w:t>9</w:t>
            </w:r>
            <w:r w:rsidRPr="004E7013">
              <w:rPr>
                <w:rFonts w:eastAsia="仿宋" w:hint="eastAsia"/>
                <w:bCs/>
                <w:vertAlign w:val="superscript"/>
              </w:rPr>
              <w:t xml:space="preserve"> </w:t>
            </w:r>
            <w:r w:rsidRPr="004E7013">
              <w:rPr>
                <w:rFonts w:eastAsia="仿宋"/>
                <w:bCs/>
              </w:rPr>
              <w:t>connection</w:t>
            </w:r>
            <w:r w:rsidRPr="004E7013">
              <w:rPr>
                <w:rFonts w:eastAsia="仿宋" w:hint="eastAsia"/>
                <w:bCs/>
              </w:rPr>
              <w:t>s per km</w:t>
            </w:r>
            <w:r w:rsidRPr="004E7013">
              <w:rPr>
                <w:rFonts w:eastAsia="仿宋" w:hint="eastAsia"/>
                <w:bCs/>
                <w:vertAlign w:val="superscript"/>
              </w:rPr>
              <w:t>2</w:t>
            </w:r>
            <w:r w:rsidRPr="004E7013">
              <w:rPr>
                <w:rFonts w:eastAsia="仿宋"/>
                <w:bCs/>
                <w:vertAlign w:val="superscript"/>
              </w:rPr>
              <w:t xml:space="preserve"> </w:t>
            </w:r>
            <w:r w:rsidRPr="004E7013">
              <w:rPr>
                <w:rFonts w:eastAsia="仿宋"/>
                <w:bCs/>
              </w:rPr>
              <w:t>per day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2BF" w14:textId="7300FB36" w:rsidR="001B548E" w:rsidRPr="004E7013" w:rsidRDefault="00BC75E7" w:rsidP="00BC75E7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NTT DOCOMO</w:t>
            </w:r>
            <w:r w:rsidRPr="004E7013">
              <w:t>:</w:t>
            </w:r>
            <w:r w:rsidRPr="004E7013">
              <w:rPr>
                <w:rFonts w:hint="eastAsia"/>
              </w:rPr>
              <w:t xml:space="preserve"> Assuming bandwidth of 180 kHz, SCS of 15 kHz and packet size of 32 bytes within packet delay of 10s. Assumption of bandwidth should be discussed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790A70E7" w14:textId="769C879C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9641" w14:textId="77777777" w:rsidR="001B548E" w:rsidRPr="004E7013" w:rsidRDefault="001B548E" w:rsidP="007D5F04">
            <w:pPr>
              <w:spacing w:after="0"/>
            </w:pPr>
            <w:r w:rsidRPr="004E7013">
              <w:t>Reliability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209" w14:textId="77777777" w:rsidR="001B548E" w:rsidRPr="004E7013" w:rsidRDefault="001B548E" w:rsidP="007D5F04">
            <w:pPr>
              <w:spacing w:after="0"/>
            </w:pPr>
            <w:r w:rsidRPr="004E7013">
              <w:t>1 - 10⁻⁵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6687" w14:textId="573761E5" w:rsidR="001B548E" w:rsidRPr="004E7013" w:rsidRDefault="00102A31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t>Qualcomm</w:t>
            </w:r>
            <w:r w:rsidR="00986788" w:rsidRPr="004E7013">
              <w:rPr>
                <w:rFonts w:hint="eastAsia"/>
              </w:rPr>
              <w:t xml:space="preserve"> (Or 10x, with latency &gt;1ms)</w:t>
            </w:r>
            <w:r w:rsidR="0032213E"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MTK, LGE, </w:t>
            </w:r>
            <w:r w:rsidR="001B548E" w:rsidRPr="004E7013">
              <w:t xml:space="preserve">OPPO, Samsung, Ericsson, Nokia, vivo, Deutsche Telekom, Telenor, Spark NZ, </w:t>
            </w:r>
            <w:proofErr w:type="spellStart"/>
            <w:r w:rsidR="001B548E" w:rsidRPr="004E7013">
              <w:t>Odido</w:t>
            </w:r>
            <w:proofErr w:type="spellEnd"/>
            <w:r w:rsidR="001B548E" w:rsidRPr="004E7013">
              <w:t>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, Xiaomi: 1-10</w:t>
            </w:r>
            <w:r w:rsidR="001B548E" w:rsidRPr="004E7013">
              <w:rPr>
                <w:vertAlign w:val="superscript"/>
              </w:rPr>
              <w:t>−5</w:t>
            </w:r>
          </w:p>
          <w:p w14:paraId="4D1832B1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345D8E7D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 xml:space="preserve">-5 </w:t>
            </w:r>
            <w:r w:rsidRPr="004E7013">
              <w:rPr>
                <w:bCs/>
              </w:rPr>
              <w:t>~</w:t>
            </w:r>
            <w:r w:rsidRPr="004E7013">
              <w:rPr>
                <w:bCs/>
                <w:vertAlign w:val="superscript"/>
              </w:rPr>
              <w:t xml:space="preserve">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</w:t>
            </w:r>
            <w:r w:rsidRPr="004E7013">
              <w:rPr>
                <w:rFonts w:hint="eastAsia"/>
                <w:bCs/>
                <w:vertAlign w:val="superscript"/>
              </w:rPr>
              <w:t>6</w:t>
            </w:r>
          </w:p>
          <w:p w14:paraId="04301141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 xml:space="preserve">Huawei, CMCC, China Telecom: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 xml:space="preserve">-6 </w:t>
            </w:r>
            <w:r w:rsidRPr="004E7013">
              <w:rPr>
                <w:bCs/>
              </w:rPr>
              <w:t>~</w:t>
            </w:r>
            <w:r w:rsidRPr="004E7013">
              <w:rPr>
                <w:bCs/>
                <w:vertAlign w:val="superscript"/>
              </w:rPr>
              <w:t xml:space="preserve">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-7</w:t>
            </w:r>
          </w:p>
          <w:p w14:paraId="431294CC" w14:textId="64EBD422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>Apple: 1-10</w:t>
            </w:r>
            <w:r w:rsidRPr="004E7013">
              <w:rPr>
                <w:vertAlign w:val="superscript"/>
              </w:rPr>
              <w:t>−6</w:t>
            </w:r>
          </w:p>
          <w:p w14:paraId="3AE33A10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 xml:space="preserve">ZTE, NTT DOCOMO: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-7</w:t>
            </w:r>
          </w:p>
          <w:p w14:paraId="3A375D7E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lastRenderedPageBreak/>
              <w:t>MITRE: Consider higher reliability for some use cases (industrial, mission-critical, etc.)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DC9" w14:textId="27AF0C1A" w:rsidR="001B548E" w:rsidRPr="004E7013" w:rsidRDefault="00C41ECF" w:rsidP="00C41ECF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lastRenderedPageBreak/>
              <w:t>NTT DOCOMO</w:t>
            </w:r>
            <w:r w:rsidRPr="004E7013">
              <w:t>:</w:t>
            </w:r>
            <w:r w:rsidRPr="004E7013">
              <w:rPr>
                <w:rFonts w:hint="eastAsia"/>
              </w:rPr>
              <w:t xml:space="preserve"> Assuming packet size of 32 bytes, required maximum time of 1 </w:t>
            </w:r>
            <w:proofErr w:type="spellStart"/>
            <w:r w:rsidRPr="004E7013">
              <w:rPr>
                <w:rFonts w:hint="eastAsia"/>
              </w:rPr>
              <w:t>ms</w:t>
            </w:r>
            <w:proofErr w:type="spellEnd"/>
            <w:r w:rsidRPr="004E7013">
              <w:rPr>
                <w:rFonts w:hint="eastAsia"/>
              </w:rPr>
              <w:t xml:space="preserve"> and SU-MIMO with rank 1. Assumptions of packet size and required maximum time should be discussed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2BC62133" w14:textId="4519DA6F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EB9" w14:textId="77777777" w:rsidR="001B548E" w:rsidRPr="004E7013" w:rsidRDefault="001B548E" w:rsidP="007D5F04">
            <w:pPr>
              <w:spacing w:after="0"/>
            </w:pPr>
            <w:r w:rsidRPr="004E7013">
              <w:t>Mobility (bit/s/Hz @ km/h)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BF9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Indoor Hotspot-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30FFF536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1.5 @10 km/h</w:t>
            </w:r>
          </w:p>
          <w:p w14:paraId="666EE5B7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</w:p>
          <w:p w14:paraId="476F9A29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 xml:space="preserve">Dense Urban- 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1F79FA54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1.12 @30 km/h</w:t>
            </w:r>
          </w:p>
          <w:p w14:paraId="25851D6B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</w:p>
          <w:p w14:paraId="7EC64E7C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Rural-</w:t>
            </w:r>
            <w:proofErr w:type="spellStart"/>
            <w:r w:rsidRPr="004E7013">
              <w:t>eMBB</w:t>
            </w:r>
            <w:proofErr w:type="spellEnd"/>
            <w:r w:rsidRPr="004E7013">
              <w:t>:</w:t>
            </w:r>
          </w:p>
          <w:p w14:paraId="18BDE93B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0.8 @120 km/h</w:t>
            </w:r>
          </w:p>
          <w:p w14:paraId="48A92B6A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0.45 @500 km/h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FCBB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rPr>
                <w:rFonts w:hint="eastAsia"/>
              </w:rPr>
              <w:t xml:space="preserve">Mobility class: </w:t>
            </w:r>
          </w:p>
          <w:p w14:paraId="336D7B22" w14:textId="559306DE" w:rsidR="001B548E" w:rsidRPr="004E7013" w:rsidRDefault="00102A31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KT, SKT, Samsung, MTK, NTT DOCOMO, </w:t>
            </w:r>
            <w:r w:rsidR="001B548E" w:rsidRPr="004E7013">
              <w:t xml:space="preserve">Nokia, Deutsche Telekom, Telenor, Spark NZ, </w:t>
            </w:r>
            <w:proofErr w:type="spellStart"/>
            <w:r w:rsidR="001B548E" w:rsidRPr="004E7013">
              <w:t>Odido</w:t>
            </w:r>
            <w:proofErr w:type="spellEnd"/>
            <w:r w:rsidR="001B548E" w:rsidRPr="004E7013">
              <w:t xml:space="preserve">, BT, Vodafone, Bouygues Telecom, Telia Company, Orange, KPN, </w:t>
            </w:r>
            <w:r w:rsidR="001B548E" w:rsidRPr="004E7013">
              <w:rPr>
                <w:rFonts w:hint="eastAsia"/>
              </w:rPr>
              <w:t xml:space="preserve">TIM, </w:t>
            </w:r>
            <w:r w:rsidR="001B548E" w:rsidRPr="004E7013">
              <w:t>Apple</w:t>
            </w:r>
            <w:r w:rsidR="001B548E" w:rsidRPr="004E7013">
              <w:rPr>
                <w:rFonts w:hint="eastAsia"/>
              </w:rPr>
              <w:t>: same as IMT-2020</w:t>
            </w:r>
          </w:p>
          <w:p w14:paraId="0A19A218" w14:textId="754ED77F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</w:t>
            </w:r>
            <w:r w:rsidRPr="004E7013">
              <w:rPr>
                <w:rFonts w:hint="eastAsia"/>
              </w:rPr>
              <w:t xml:space="preserve"> Divide Vehicular into two categories 10-</w:t>
            </w:r>
            <w:r w:rsidR="00BF5F82" w:rsidRPr="004E7013">
              <w:rPr>
                <w:rFonts w:hint="eastAsia"/>
              </w:rPr>
              <w:t>30/</w:t>
            </w:r>
            <w:r w:rsidRPr="004E7013">
              <w:rPr>
                <w:rFonts w:hint="eastAsia"/>
              </w:rPr>
              <w:t>60 km</w:t>
            </w:r>
            <w:r w:rsidR="00BF5F82" w:rsidRPr="004E7013">
              <w:rPr>
                <w:rFonts w:hint="eastAsia"/>
              </w:rPr>
              <w:t>/</w:t>
            </w:r>
            <w:r w:rsidRPr="004E7013">
              <w:rPr>
                <w:rFonts w:hint="eastAsia"/>
              </w:rPr>
              <w:t xml:space="preserve">h for </w:t>
            </w:r>
            <w:r w:rsidR="00BF5F82" w:rsidRPr="004E7013">
              <w:rPr>
                <w:rFonts w:hint="eastAsia"/>
              </w:rPr>
              <w:t>Low Speed Vehicular</w:t>
            </w:r>
            <w:r w:rsidR="00BF5F82" w:rsidRPr="004E7013" w:rsidDel="00BF5F82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 xml:space="preserve"> and </w:t>
            </w:r>
            <w:r w:rsidR="00BF5F82" w:rsidRPr="004E7013">
              <w:rPr>
                <w:rFonts w:hint="eastAsia"/>
              </w:rPr>
              <w:t>30/</w:t>
            </w:r>
            <w:r w:rsidRPr="004E7013">
              <w:rPr>
                <w:rFonts w:hint="eastAsia"/>
              </w:rPr>
              <w:t>60-120 km</w:t>
            </w:r>
            <w:r w:rsidR="00BF5F82" w:rsidRPr="004E7013">
              <w:rPr>
                <w:rFonts w:hint="eastAsia"/>
              </w:rPr>
              <w:t>/</w:t>
            </w:r>
            <w:r w:rsidRPr="004E7013">
              <w:rPr>
                <w:rFonts w:hint="eastAsia"/>
              </w:rPr>
              <w:t xml:space="preserve">h for </w:t>
            </w:r>
            <w:r w:rsidR="00BF5F82" w:rsidRPr="004E7013">
              <w:t>Medium Speed Vehicular</w:t>
            </w:r>
          </w:p>
          <w:p w14:paraId="146C24EC" w14:textId="6CAE0D28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ZTE, LGE, OPPO, CMCC, Xiaomi, China Telecom propose to introduce a new class of mobility (up to 1000/1200 km/h) for ATG.</w:t>
            </w:r>
          </w:p>
          <w:p w14:paraId="13D1400A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rPr>
                <w:rFonts w:hint="eastAsia"/>
              </w:rPr>
              <w:t>Spectral efficiency:</w:t>
            </w:r>
          </w:p>
          <w:p w14:paraId="5D926BFD" w14:textId="6BCEDE50" w:rsidR="001B548E" w:rsidRPr="004E7013" w:rsidRDefault="00102A31" w:rsidP="005E7AD4">
            <w:pPr>
              <w:pStyle w:val="a9"/>
              <w:numPr>
                <w:ilvl w:val="0"/>
                <w:numId w:val="55"/>
              </w:numPr>
              <w:spacing w:after="0"/>
            </w:pPr>
            <w:bookmarkStart w:id="23" w:name="OLE_LINK28"/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Samsung, </w:t>
            </w:r>
            <w:bookmarkEnd w:id="23"/>
            <w:r w:rsidR="001B548E" w:rsidRPr="004E7013">
              <w:rPr>
                <w:rFonts w:hint="eastAsia"/>
              </w:rPr>
              <w:t>OPPO, MTK: Same as IMT-2020</w:t>
            </w:r>
          </w:p>
          <w:p w14:paraId="5545B721" w14:textId="77777777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ivo: [1.5x] </w:t>
            </w:r>
            <w:r w:rsidRPr="004E7013">
              <w:t>IMT-2020</w:t>
            </w:r>
          </w:p>
          <w:p w14:paraId="6E8F4E3E" w14:textId="77777777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LGE: [1.5-2x] IMT-2020</w:t>
            </w:r>
          </w:p>
          <w:p w14:paraId="0AB997E3" w14:textId="6C3BB8A1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NTT DOCOMO: [</w:t>
            </w:r>
            <w:r w:rsidR="00C41ECF" w:rsidRPr="004E7013">
              <w:rPr>
                <w:rFonts w:hint="eastAsia"/>
              </w:rPr>
              <w:t>2</w:t>
            </w:r>
            <w:r w:rsidRPr="004E7013">
              <w:rPr>
                <w:rFonts w:hint="eastAsia"/>
              </w:rPr>
              <w:t>x] IMT-2020</w:t>
            </w:r>
          </w:p>
          <w:p w14:paraId="0D04A095" w14:textId="4A26F77E" w:rsidR="001B548E" w:rsidRPr="004E7013" w:rsidRDefault="0032213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>Nokia: the associated data rates should be increased</w:t>
            </w:r>
          </w:p>
          <w:p w14:paraId="7D1D5539" w14:textId="70B3BE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</w:p>
          <w:p w14:paraId="059121B0" w14:textId="0D4F1A27" w:rsidR="008F19AA" w:rsidRPr="004E7013" w:rsidRDefault="008F19AA" w:rsidP="007D5F04">
            <w:pPr>
              <w:numPr>
                <w:ilvl w:val="0"/>
                <w:numId w:val="45"/>
              </w:numPr>
              <w:spacing w:after="0"/>
              <w:jc w:val="left"/>
            </w:pPr>
            <w:bookmarkStart w:id="24" w:name="OLE_LINK17"/>
            <w:r w:rsidRPr="004E7013">
              <w:t>V</w:t>
            </w:r>
            <w:r w:rsidRPr="004E7013">
              <w:rPr>
                <w:rFonts w:hint="eastAsia"/>
              </w:rPr>
              <w:t>ivo suggest to add the practical Urban mobility deployment scenario as a test environment to define the mobility classes and minimum requirement.</w:t>
            </w:r>
            <w:bookmarkEnd w:id="24"/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2E0" w14:textId="16515901" w:rsidR="001B548E" w:rsidRPr="004E7013" w:rsidRDefault="00C41ECF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NTT DOCOMO: Assuming up to 256QAM and 2 layers</w:t>
            </w:r>
            <w:r w:rsidR="003475EC" w:rsidRPr="004E7013">
              <w:rPr>
                <w:rFonts w:hint="eastAsia"/>
              </w:rPr>
              <w:t>.</w:t>
            </w:r>
          </w:p>
          <w:p w14:paraId="0BDDBC41" w14:textId="5191560A" w:rsidR="00986788" w:rsidRPr="004E7013" w:rsidRDefault="00986788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Qualcomm: Focus on terrestrial UEs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37FDDCB6" w14:textId="548BBA9E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6735" w14:textId="77777777" w:rsidR="001B548E" w:rsidRPr="004E7013" w:rsidRDefault="001B548E" w:rsidP="007D5F04">
            <w:pPr>
              <w:spacing w:after="0"/>
            </w:pPr>
            <w:r w:rsidRPr="004E7013">
              <w:t xml:space="preserve">Mobility interruption time </w:t>
            </w:r>
            <w:r w:rsidRPr="004E7013">
              <w:lastRenderedPageBreak/>
              <w:t>(</w:t>
            </w:r>
            <w:proofErr w:type="spellStart"/>
            <w:r w:rsidRPr="004E7013">
              <w:t>ms</w:t>
            </w:r>
            <w:proofErr w:type="spellEnd"/>
            <w:r w:rsidRPr="004E7013">
              <w:t>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599C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ADC4" w14:textId="3A9EC5B4" w:rsidR="001B548E" w:rsidRPr="004E7013" w:rsidRDefault="00102A31" w:rsidP="007D5F04">
            <w:pPr>
              <w:numPr>
                <w:ilvl w:val="0"/>
                <w:numId w:val="46"/>
              </w:numPr>
              <w:spacing w:after="0"/>
              <w:jc w:val="left"/>
            </w:pPr>
            <w:r w:rsidRPr="004E7013">
              <w:rPr>
                <w:rFonts w:hint="eastAsia"/>
              </w:rPr>
              <w:t xml:space="preserve">AT&amp;T, </w:t>
            </w:r>
            <w:r w:rsidR="00986788"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KT, NTT DOCOMO, OPPO, </w:t>
            </w:r>
            <w:r w:rsidR="001B548E" w:rsidRPr="004E7013">
              <w:t xml:space="preserve">Samsung, </w:t>
            </w:r>
            <w:r w:rsidR="001B548E" w:rsidRPr="004E7013">
              <w:lastRenderedPageBreak/>
              <w:t xml:space="preserve">CMCC, Xiaomi, China Telecom, Huawei, Apple, CATT, ZTE, vivo, IIT (Madras), </w:t>
            </w:r>
            <w:proofErr w:type="spellStart"/>
            <w:r w:rsidR="001B548E" w:rsidRPr="004E7013">
              <w:t>CEWiT</w:t>
            </w:r>
            <w:proofErr w:type="spellEnd"/>
            <w:r w:rsidR="001B548E" w:rsidRPr="004E7013">
              <w:t xml:space="preserve">, IIT Kanpur, Tejas Networks, IIT (Hyderabad), </w:t>
            </w:r>
            <w:proofErr w:type="spellStart"/>
            <w:r w:rsidR="001B548E" w:rsidRPr="004E7013">
              <w:t>WiSig</w:t>
            </w:r>
            <w:proofErr w:type="spellEnd"/>
            <w:r w:rsidR="001B548E" w:rsidRPr="004E7013">
              <w:t xml:space="preserve"> Networks: 0ms</w:t>
            </w:r>
          </w:p>
          <w:p w14:paraId="3193F412" w14:textId="77777777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14073567" w14:textId="77777777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  <w:jc w:val="left"/>
            </w:pPr>
            <w:r w:rsidRPr="004E7013">
              <w:rPr>
                <w:rFonts w:hint="eastAsia"/>
              </w:rPr>
              <w:t xml:space="preserve">LGE: Close-to-0 </w:t>
            </w:r>
            <w:proofErr w:type="spellStart"/>
            <w:r w:rsidRPr="004E7013">
              <w:rPr>
                <w:rFonts w:hint="eastAsia"/>
              </w:rPr>
              <w:t>ms</w:t>
            </w:r>
            <w:proofErr w:type="spellEnd"/>
            <w:r w:rsidRPr="004E7013">
              <w:rPr>
                <w:rFonts w:hint="eastAsia"/>
              </w:rPr>
              <w:t xml:space="preserve"> (to avoid mandating the support of concurrent connection of source cell and target cell)</w:t>
            </w:r>
          </w:p>
          <w:p w14:paraId="58DDE58B" w14:textId="4AA67060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t>MTK: 1</w:t>
            </w:r>
            <w:r w:rsidR="00BC0646">
              <w:rPr>
                <w:rFonts w:hint="eastAsia"/>
              </w:rPr>
              <w:t>5</w:t>
            </w:r>
            <w:r w:rsidRPr="004E7013">
              <w:rPr>
                <w:rFonts w:hint="eastAsia"/>
              </w:rPr>
              <w:t>ms</w:t>
            </w:r>
          </w:p>
          <w:p w14:paraId="7398623E" w14:textId="3BE5B836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t>Nokia</w:t>
            </w:r>
            <w:r w:rsidRPr="004E7013">
              <w:rPr>
                <w:rFonts w:hint="eastAsia"/>
              </w:rPr>
              <w:t xml:space="preserve">: a low value (TBD). The requirement does not necessarily need to be </w:t>
            </w:r>
            <w:r w:rsidRPr="004E7013">
              <w:t>“</w:t>
            </w:r>
            <w:r w:rsidRPr="004E7013">
              <w:rPr>
                <w:rFonts w:hint="eastAsia"/>
              </w:rPr>
              <w:t>0</w:t>
            </w:r>
            <w:r w:rsidRPr="004E7013">
              <w:t>”</w:t>
            </w:r>
            <w:r w:rsidRPr="004E7013">
              <w:rPr>
                <w:rFonts w:hint="eastAsia"/>
              </w:rPr>
              <w:t>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14C" w14:textId="58689286" w:rsidR="001B548E" w:rsidRPr="004E7013" w:rsidRDefault="001B548E" w:rsidP="001B548E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If 0ms is targeted, then it shall only apply </w:t>
            </w:r>
            <w:r w:rsidRPr="004E7013">
              <w:rPr>
                <w:rFonts w:hint="eastAsia"/>
              </w:rPr>
              <w:lastRenderedPageBreak/>
              <w:t xml:space="preserve">for special cases such as </w:t>
            </w:r>
            <w:proofErr w:type="spellStart"/>
            <w:r w:rsidRPr="004E7013">
              <w:rPr>
                <w:rFonts w:hint="eastAsia"/>
              </w:rPr>
              <w:t>mTRP</w:t>
            </w:r>
            <w:proofErr w:type="spellEnd"/>
            <w:r w:rsidRPr="004E7013">
              <w:rPr>
                <w:rFonts w:hint="eastAsia"/>
              </w:rPr>
              <w:t xml:space="preserve"> or </w:t>
            </w:r>
            <w:r w:rsidR="003475EC" w:rsidRPr="004E7013">
              <w:rPr>
                <w:rFonts w:hint="eastAsia"/>
              </w:rPr>
              <w:t>i</w:t>
            </w:r>
            <w:r w:rsidRPr="004E7013">
              <w:rPr>
                <w:rFonts w:hint="eastAsia"/>
              </w:rPr>
              <w:t>nter site spectrum aggregation.</w:t>
            </w:r>
          </w:p>
        </w:tc>
      </w:tr>
      <w:tr w:rsidR="006267CE" w:rsidRPr="00762C11" w14:paraId="402B588D" w14:textId="323B588B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315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Bandwidth (MHz)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29C" w14:textId="77777777" w:rsidR="001B548E" w:rsidRPr="004E7013" w:rsidRDefault="001B548E" w:rsidP="007D5F04">
            <w:pPr>
              <w:spacing w:after="0"/>
            </w:pPr>
            <w:r w:rsidRPr="004E7013">
              <w:t>100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97C5" w14:textId="17BEE0B3" w:rsidR="001B548E" w:rsidRPr="004E7013" w:rsidRDefault="003475EC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t xml:space="preserve">China Telecom, </w:t>
            </w:r>
            <w:r w:rsidR="00A23249" w:rsidRPr="004E7013">
              <w:rPr>
                <w:rFonts w:hint="eastAsia"/>
              </w:rPr>
              <w:t xml:space="preserve">MTK, </w:t>
            </w:r>
            <w:r w:rsidR="00690256" w:rsidRPr="004E7013">
              <w:t xml:space="preserve">Ericsson, </w:t>
            </w:r>
            <w:r w:rsidR="00E37B7A" w:rsidRPr="004E7013">
              <w:t>CMCC</w:t>
            </w:r>
            <w:r w:rsidR="00E37B7A" w:rsidRPr="004E7013">
              <w:rPr>
                <w:rFonts w:hint="eastAsia"/>
              </w:rPr>
              <w:t xml:space="preserve">, </w:t>
            </w:r>
            <w:r w:rsidR="001623FF" w:rsidRPr="004E7013">
              <w:t>Huawei</w:t>
            </w:r>
            <w:r w:rsidR="001623FF" w:rsidRPr="004E7013">
              <w:rPr>
                <w:rFonts w:hint="eastAsia"/>
              </w:rPr>
              <w:t xml:space="preserve">, </w:t>
            </w:r>
            <w:r w:rsidR="00986788" w:rsidRPr="004E7013">
              <w:rPr>
                <w:rFonts w:hint="eastAsia"/>
              </w:rPr>
              <w:t>Qualcomm</w:t>
            </w:r>
            <w:r w:rsidR="00D019E6" w:rsidRPr="004E7013">
              <w:rPr>
                <w:rFonts w:hint="eastAsia"/>
              </w:rPr>
              <w:t>,</w:t>
            </w:r>
            <w:r w:rsidR="00986788" w:rsidRPr="004E7013">
              <w:rPr>
                <w:rFonts w:hint="eastAsia"/>
              </w:rPr>
              <w:t xml:space="preserve"> </w:t>
            </w:r>
            <w:r w:rsidR="001B548E" w:rsidRPr="004E7013">
              <w:rPr>
                <w:rFonts w:hint="eastAsia"/>
              </w:rPr>
              <w:t xml:space="preserve">KT, SKT, MITRE, </w:t>
            </w:r>
            <w:r w:rsidR="001B548E" w:rsidRPr="004E7013">
              <w:t>NTT DOCOMO</w:t>
            </w:r>
            <w:r w:rsidR="001B548E" w:rsidRPr="004E7013">
              <w:rPr>
                <w:rFonts w:hint="eastAsia"/>
              </w:rPr>
              <w:t>, OPPO,</w:t>
            </w:r>
            <w:r w:rsidR="001B548E" w:rsidRPr="004E7013">
              <w:t xml:space="preserve"> Samsung, Nokia, vivo, China Telecom, Apple, ZTE: 400MHz</w:t>
            </w:r>
          </w:p>
          <w:p w14:paraId="16186019" w14:textId="20852AD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 200MHz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35B" w14:textId="77777777" w:rsidR="001B548E" w:rsidRPr="004E7013" w:rsidRDefault="00D910B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 xml:space="preserve">IIT (Madras), </w:t>
            </w:r>
            <w:proofErr w:type="spellStart"/>
            <w:r w:rsidRPr="004E7013">
              <w:t>CEWiT</w:t>
            </w:r>
            <w:proofErr w:type="spellEnd"/>
            <w:r w:rsidRPr="004E7013">
              <w:t xml:space="preserve">, IIT Kanpur, Tejas Networks, IIT (Hyderabad), </w:t>
            </w:r>
            <w:proofErr w:type="spellStart"/>
            <w:r w:rsidRPr="004E7013">
              <w:t>WiSig</w:t>
            </w:r>
            <w:proofErr w:type="spellEnd"/>
            <w:r w:rsidRPr="004E7013">
              <w:t xml:space="preserve"> Networks:</w:t>
            </w:r>
            <w:r w:rsidRPr="004E7013">
              <w:rPr>
                <w:rFonts w:hint="eastAsia"/>
              </w:rPr>
              <w:t xml:space="preserve"> Indian regulator is unlikely to give 400 MHz per operator in 7GHz band</w:t>
            </w:r>
          </w:p>
          <w:p w14:paraId="29C08E5C" w14:textId="6D2EB2F4" w:rsidR="00D019E6" w:rsidRPr="004E7013" w:rsidRDefault="00D019E6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 xml:space="preserve">Qualcomm: up to 2 GHz (including </w:t>
            </w:r>
            <w:proofErr w:type="spellStart"/>
            <w:r w:rsidRPr="004E7013">
              <w:rPr>
                <w:rFonts w:hint="eastAsia"/>
              </w:rPr>
              <w:t>freqs</w:t>
            </w:r>
            <w:proofErr w:type="spellEnd"/>
            <w:r w:rsidRPr="004E7013">
              <w:rPr>
                <w:rFonts w:hint="eastAsia"/>
              </w:rPr>
              <w:t xml:space="preserve"> &gt; 6GHz)</w:t>
            </w:r>
          </w:p>
        </w:tc>
      </w:tr>
    </w:tbl>
    <w:p w14:paraId="5F181E4A" w14:textId="77777777" w:rsidR="00B31C4B" w:rsidRDefault="00B31C4B" w:rsidP="00737D59">
      <w:pPr>
        <w:rPr>
          <w:rFonts w:ascii="Times New Roman" w:hAnsi="Times New Roman" w:cs="Times New Roman"/>
        </w:rPr>
      </w:pPr>
    </w:p>
    <w:p w14:paraId="13DB3C9D" w14:textId="77777777" w:rsidR="0066455D" w:rsidRDefault="0066455D" w:rsidP="00737D59">
      <w:pPr>
        <w:rPr>
          <w:rFonts w:ascii="Times New Roman" w:hAnsi="Times New Roman" w:cs="Times New Roman"/>
        </w:rPr>
        <w:sectPr w:rsidR="0066455D" w:rsidSect="001B548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1BFFF73" w14:textId="3C31BDC1" w:rsidR="002455DB" w:rsidRPr="00183AC6" w:rsidRDefault="0066455D" w:rsidP="00183AC6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Annex 2: Summary of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e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 xml:space="preserve">valuation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>onfigurations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66455D" w:rsidRPr="001E419D" w14:paraId="3A7CCF4C" w14:textId="77777777" w:rsidTr="00183AC6">
        <w:tc>
          <w:tcPr>
            <w:tcW w:w="1271" w:type="dxa"/>
          </w:tcPr>
          <w:p w14:paraId="4A3BC732" w14:textId="48002A18" w:rsidR="002455DB" w:rsidRPr="0066455D" w:rsidRDefault="0066455D" w:rsidP="00B63917">
            <w:pPr>
              <w:rPr>
                <w:rFonts w:eastAsia="微软雅黑"/>
              </w:rPr>
            </w:pPr>
            <w:r w:rsidRPr="0066455D">
              <w:rPr>
                <w:rFonts w:eastAsia="微软雅黑" w:hint="eastAsia"/>
              </w:rPr>
              <w:t>[</w:t>
            </w:r>
            <w:r w:rsidR="002455DB" w:rsidRPr="0066455D">
              <w:rPr>
                <w:rFonts w:eastAsia="微软雅黑" w:hint="eastAsia"/>
              </w:rPr>
              <w:t>RP-251037 Samsung</w:t>
            </w:r>
            <w:r w:rsidRPr="0066455D"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33CF8061" w14:textId="58669EE6" w:rsidR="002455DB" w:rsidRPr="0066455D" w:rsidRDefault="008F19AA" w:rsidP="008F19AA">
            <w:pPr>
              <w:snapToGrid w:val="0"/>
              <w:rPr>
                <w:bCs/>
              </w:rPr>
            </w:pPr>
            <w:r w:rsidRPr="0066455D">
              <w:rPr>
                <w:bCs/>
                <w:noProof/>
              </w:rPr>
              <w:drawing>
                <wp:inline distT="0" distB="0" distL="0" distR="0" wp14:anchorId="6F019F99" wp14:editId="3E316929">
                  <wp:extent cx="4094129" cy="2124828"/>
                  <wp:effectExtent l="0" t="0" r="1905" b="8890"/>
                  <wp:docPr id="6432715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104" cy="213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55D" w:rsidRPr="009029B9" w14:paraId="3ECE9576" w14:textId="77777777" w:rsidTr="00183AC6">
        <w:tc>
          <w:tcPr>
            <w:tcW w:w="1271" w:type="dxa"/>
          </w:tcPr>
          <w:p w14:paraId="61296A14" w14:textId="706676FB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2455DB" w:rsidRPr="0066455D">
              <w:rPr>
                <w:rFonts w:eastAsia="微软雅黑" w:hint="eastAsia"/>
              </w:rPr>
              <w:t>RP-251039 Apple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0CD76872" w14:textId="77A07A83" w:rsidR="002455DB" w:rsidRPr="00183AC6" w:rsidRDefault="008F19AA" w:rsidP="00183AC6">
            <w:pPr>
              <w:rPr>
                <w:lang w:val="en-GB"/>
              </w:rPr>
            </w:pPr>
            <w:r w:rsidRPr="00183AC6">
              <w:rPr>
                <w:rFonts w:hint="eastAsia"/>
                <w:lang w:val="en-GB"/>
              </w:rPr>
              <w:t>Proposal 3: for 700 MHz, 4 GHz and 7 GHz the number of UE antenna elements is up to 8 Tx /Rx.</w:t>
            </w:r>
          </w:p>
        </w:tc>
      </w:tr>
      <w:tr w:rsidR="0066455D" w:rsidRPr="00CB5318" w14:paraId="5C64A1D3" w14:textId="77777777" w:rsidTr="00183AC6">
        <w:tc>
          <w:tcPr>
            <w:tcW w:w="1271" w:type="dxa"/>
          </w:tcPr>
          <w:p w14:paraId="0617A66D" w14:textId="38B5408B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Pr="0066455D">
              <w:rPr>
                <w:rFonts w:eastAsia="微软雅黑" w:hint="eastAsia"/>
              </w:rPr>
              <w:t>RP-251663 Ericsson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0E3B0D3E" w14:textId="77777777" w:rsidR="007C52A1" w:rsidRPr="0066455D" w:rsidRDefault="007C52A1" w:rsidP="00183AC6">
            <w:pPr>
              <w:pStyle w:val="af"/>
            </w:pPr>
            <w:r w:rsidRPr="0066455D">
              <w:t xml:space="preserve">Add a frequency band in the range ~7GHz to the existing set of IMT-2020 frequency bands. </w:t>
            </w:r>
          </w:p>
          <w:p w14:paraId="0A77BC2C" w14:textId="77777777" w:rsidR="007C52A1" w:rsidRPr="0066455D" w:rsidRDefault="007C52A1" w:rsidP="00183AC6">
            <w:pPr>
              <w:pStyle w:val="af"/>
            </w:pPr>
            <w:r w:rsidRPr="0066455D">
              <w:t>For the frequency band in the range ~7GHz, use up to at least four times more antennas elements than used for 4 GHz for IMT-2020, i.e. up to at least 1024 antenna elements.</w:t>
            </w:r>
          </w:p>
          <w:p w14:paraId="5458593F" w14:textId="0836147C" w:rsidR="002455DB" w:rsidRPr="0066455D" w:rsidRDefault="007C52A1" w:rsidP="00183AC6">
            <w:pPr>
              <w:pStyle w:val="af"/>
            </w:pPr>
            <w:r w:rsidRPr="0066455D">
              <w:t>Consider using more antenna elements also for 30 GHz, at least the same number as for 7 GHz.</w:t>
            </w:r>
          </w:p>
        </w:tc>
      </w:tr>
      <w:tr w:rsidR="0066455D" w:rsidRPr="009029B9" w14:paraId="7B946FE8" w14:textId="77777777" w:rsidTr="00183AC6">
        <w:tc>
          <w:tcPr>
            <w:tcW w:w="1271" w:type="dxa"/>
          </w:tcPr>
          <w:p w14:paraId="1BA0F0A0" w14:textId="4E0253C2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Pr="0066455D">
              <w:rPr>
                <w:rFonts w:eastAsia="微软雅黑" w:hint="eastAsia"/>
              </w:rPr>
              <w:t>RP-251738</w:t>
            </w:r>
            <w:r w:rsidRPr="0066455D">
              <w:rPr>
                <w:rFonts w:eastAsia="微软雅黑"/>
              </w:rPr>
              <w:t xml:space="preserve"> </w:t>
            </w:r>
            <w:r w:rsidR="00102A31" w:rsidRPr="0066455D">
              <w:rPr>
                <w:rFonts w:eastAsia="微软雅黑" w:hint="eastAsia"/>
              </w:rPr>
              <w:t>ZTE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2CB0EA71" w14:textId="77777777" w:rsidR="00102A31" w:rsidRPr="00E41FF6" w:rsidRDefault="00102A31" w:rsidP="00183AC6">
            <w:pPr>
              <w:pStyle w:val="proposal"/>
              <w:numPr>
                <w:ilvl w:val="0"/>
                <w:numId w:val="0"/>
              </w:numPr>
              <w:spacing w:beforeLines="0" w:before="0" w:afterLines="0" w:after="120"/>
            </w:pPr>
            <w:bookmarkStart w:id="25" w:name="_Ref24003456"/>
            <w:bookmarkStart w:id="26" w:name="_Ref21077829"/>
            <w:r w:rsidRPr="00183AC6">
              <w:rPr>
                <w:rFonts w:hint="eastAsia"/>
                <w:b w:val="0"/>
              </w:rPr>
              <w:t xml:space="preserve">Proposal </w:t>
            </w:r>
            <w:r w:rsidRPr="00183AC6">
              <w:rPr>
                <w:b w:val="0"/>
              </w:rPr>
              <w:fldChar w:fldCharType="begin"/>
            </w:r>
            <w:r w:rsidRPr="00183AC6">
              <w:rPr>
                <w:rFonts w:hint="eastAsia"/>
                <w:b w:val="0"/>
              </w:rPr>
              <w:instrText xml:space="preserve"> SEQ Proposal \* ARABIC </w:instrText>
            </w:r>
            <w:r w:rsidRPr="00183AC6">
              <w:rPr>
                <w:b w:val="0"/>
              </w:rPr>
              <w:fldChar w:fldCharType="separate"/>
            </w:r>
            <w:r w:rsidRPr="00183AC6">
              <w:rPr>
                <w:rFonts w:hint="eastAsia"/>
                <w:b w:val="0"/>
              </w:rPr>
              <w:t>3</w:t>
            </w:r>
            <w:r w:rsidRPr="00183AC6">
              <w:rPr>
                <w:b w:val="0"/>
              </w:rPr>
              <w:fldChar w:fldCharType="end"/>
            </w:r>
            <w:r w:rsidRPr="00183AC6">
              <w:rPr>
                <w:rFonts w:hint="eastAsia"/>
                <w:b w:val="0"/>
              </w:rPr>
              <w:t>: Consider up to 16 UE Rx for device types such as CPEs at 7 GHz for evaluations, which will be future proof and make 3GPP terrestrial specifications competitive enough for IMT-2030.</w:t>
            </w:r>
            <w:bookmarkEnd w:id="25"/>
          </w:p>
          <w:bookmarkEnd w:id="26"/>
          <w:p w14:paraId="083BDCDB" w14:textId="5D0B7C3B" w:rsidR="002455DB" w:rsidRPr="00183AC6" w:rsidRDefault="00102A31" w:rsidP="00183AC6">
            <w:pPr>
              <w:snapToGrid w:val="0"/>
              <w:spacing w:beforeLines="50" w:before="156"/>
              <w:rPr>
                <w:bCs/>
              </w:rPr>
            </w:pPr>
            <w:r w:rsidRPr="00183AC6">
              <w:rPr>
                <w:rFonts w:hint="eastAsia"/>
                <w:bCs/>
              </w:rPr>
              <w:t xml:space="preserve">Observation </w:t>
            </w:r>
            <w:r w:rsidRPr="00183AC6">
              <w:rPr>
                <w:bCs/>
              </w:rPr>
              <w:fldChar w:fldCharType="begin"/>
            </w:r>
            <w:r w:rsidRPr="00183AC6">
              <w:rPr>
                <w:rFonts w:hint="eastAsia"/>
                <w:bCs/>
              </w:rPr>
              <w:instrText xml:space="preserve"> SEQ Observation \* ARABIC </w:instrText>
            </w:r>
            <w:r w:rsidRPr="00183AC6">
              <w:rPr>
                <w:bCs/>
              </w:rPr>
              <w:fldChar w:fldCharType="separate"/>
            </w:r>
            <w:r w:rsidRPr="00183AC6">
              <w:rPr>
                <w:rFonts w:hint="eastAsia"/>
                <w:bCs/>
              </w:rPr>
              <w:t>5</w:t>
            </w:r>
            <w:r w:rsidRPr="00183AC6">
              <w:rPr>
                <w:bCs/>
              </w:rPr>
              <w:fldChar w:fldCharType="end"/>
            </w:r>
            <w:r w:rsidRPr="00183AC6">
              <w:rPr>
                <w:rFonts w:hint="eastAsia"/>
                <w:bCs/>
              </w:rPr>
              <w:t xml:space="preserve">: </w:t>
            </w:r>
            <w:r w:rsidRPr="0066455D">
              <w:rPr>
                <w:bCs/>
              </w:rPr>
              <w:t>According to the ITU discussions, no one proposed to remove Configuration A (4 GHz and 8 UE Rx) from the list of configurations, and thus, 8 UE Rx will likely remain a valid configuration under 4 GHz.</w:t>
            </w:r>
          </w:p>
        </w:tc>
      </w:tr>
      <w:tr w:rsidR="00925A0A" w:rsidRPr="009029B9" w14:paraId="71DAEA89" w14:textId="77777777" w:rsidTr="00183AC6">
        <w:tc>
          <w:tcPr>
            <w:tcW w:w="1271" w:type="dxa"/>
          </w:tcPr>
          <w:p w14:paraId="761142AE" w14:textId="13CF5325" w:rsidR="00925A0A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925A0A" w:rsidRPr="0066455D">
              <w:rPr>
                <w:rFonts w:eastAsia="微软雅黑" w:hint="eastAsia"/>
              </w:rPr>
              <w:t>RP-251217 vivo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375FF72B" w14:textId="094505EA" w:rsidR="0066455D" w:rsidRDefault="0066455D" w:rsidP="00183AC6">
            <w:pPr>
              <w:pStyle w:val="proposal"/>
              <w:numPr>
                <w:ilvl w:val="0"/>
                <w:numId w:val="0"/>
              </w:numPr>
              <w:autoSpaceDE/>
              <w:autoSpaceDN/>
              <w:adjustRightInd/>
              <w:spacing w:beforeLines="0" w:before="0" w:afterLines="0" w:after="120"/>
              <w:rPr>
                <w:b w:val="0"/>
              </w:rPr>
            </w:pPr>
            <w:r>
              <w:rPr>
                <w:rFonts w:hint="eastAsia"/>
                <w:b w:val="0"/>
              </w:rPr>
              <w:t xml:space="preserve">Proposal 1. </w:t>
            </w:r>
            <w:r w:rsidR="00925A0A" w:rsidRPr="00183AC6">
              <w:rPr>
                <w:b w:val="0"/>
              </w:rPr>
              <w:t xml:space="preserve">The following configuration assumptions could be considered for 6G scenarios: </w:t>
            </w:r>
          </w:p>
          <w:p w14:paraId="7E3197FB" w14:textId="295B873D" w:rsidR="00925A0A" w:rsidRPr="00183AC6" w:rsidRDefault="00925A0A" w:rsidP="00183AC6">
            <w:pPr>
              <w:pStyle w:val="proposal"/>
              <w:numPr>
                <w:ilvl w:val="0"/>
                <w:numId w:val="80"/>
              </w:numPr>
              <w:autoSpaceDE/>
              <w:autoSpaceDN/>
              <w:adjustRightInd/>
              <w:spacing w:beforeLines="0" w:before="0" w:afterLines="0" w:after="120"/>
              <w:rPr>
                <w:b w:val="0"/>
              </w:rPr>
            </w:pPr>
            <w:r w:rsidRPr="00183AC6">
              <w:rPr>
                <w:b w:val="0"/>
              </w:rPr>
              <w:t>Carrier frequency: additional spectrum of 7 GHz.</w:t>
            </w:r>
          </w:p>
          <w:p w14:paraId="42B6A1FF" w14:textId="20E33714" w:rsidR="00925A0A" w:rsidRPr="00183AC6" w:rsidRDefault="00925A0A" w:rsidP="00183AC6">
            <w:pPr>
              <w:pStyle w:val="proposal"/>
              <w:numPr>
                <w:ilvl w:val="0"/>
                <w:numId w:val="80"/>
              </w:numPr>
              <w:spacing w:beforeLines="0" w:before="0" w:afterLines="0" w:after="120"/>
              <w:rPr>
                <w:b w:val="0"/>
              </w:rPr>
            </w:pPr>
            <w:r w:rsidRPr="00183AC6">
              <w:rPr>
                <w:b w:val="0"/>
              </w:rPr>
              <w:t>Aggregated system bandwidth: up to 2 GHz (DL+UL) in 7GHz spectrum.</w:t>
            </w:r>
          </w:p>
          <w:p w14:paraId="0F37FC68" w14:textId="7A6A4B4C" w:rsidR="00925A0A" w:rsidRPr="0066455D" w:rsidRDefault="00925A0A" w:rsidP="00183AC6">
            <w:pPr>
              <w:pStyle w:val="a9"/>
              <w:numPr>
                <w:ilvl w:val="0"/>
                <w:numId w:val="80"/>
              </w:numPr>
            </w:pPr>
            <w:r w:rsidRPr="00183AC6">
              <w:rPr>
                <w:rFonts w:asciiTheme="minorHAnsi" w:eastAsiaTheme="minorEastAsia" w:hAnsiTheme="minorHAnsi" w:cstheme="minorBidi"/>
                <w:kern w:val="2"/>
                <w:sz w:val="22"/>
                <w:szCs w:val="24"/>
                <w14:ligatures w14:val="standardContextual"/>
              </w:rPr>
              <w:t>UE</w:t>
            </w:r>
            <w:r w:rsidRPr="0066455D">
              <w:t xml:space="preserve"> </w:t>
            </w:r>
            <w:r w:rsidRPr="00183AC6">
              <w:rPr>
                <w:rFonts w:asciiTheme="minorHAnsi" w:eastAsiaTheme="minorEastAsia" w:hAnsiTheme="minorHAnsi" w:cstheme="minorBidi"/>
                <w:kern w:val="2"/>
                <w:sz w:val="22"/>
                <w:szCs w:val="24"/>
                <w14:ligatures w14:val="standardContextual"/>
              </w:rPr>
              <w:t>antenna</w:t>
            </w:r>
            <w:r w:rsidRPr="0066455D">
              <w:t xml:space="preserve"> elements: up to 8 Tx and Rx antenna elements.</w:t>
            </w:r>
          </w:p>
        </w:tc>
      </w:tr>
      <w:tr w:rsidR="0066455D" w:rsidRPr="009029B9" w14:paraId="1D57A59C" w14:textId="77777777" w:rsidTr="00183AC6">
        <w:tc>
          <w:tcPr>
            <w:tcW w:w="1271" w:type="dxa"/>
          </w:tcPr>
          <w:p w14:paraId="089619E3" w14:textId="154ADE4D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925A0A" w:rsidRPr="0066455D">
              <w:rPr>
                <w:rFonts w:eastAsia="微软雅黑" w:hint="eastAsia"/>
              </w:rPr>
              <w:t>RP-251216 vivo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2A5046CC" w14:textId="1E45CB61" w:rsidR="00925A0A" w:rsidRPr="0066455D" w:rsidRDefault="00925A0A" w:rsidP="00925A0A">
            <w:pPr>
              <w:pStyle w:val="afb"/>
              <w:keepNext/>
              <w:jc w:val="center"/>
            </w:pPr>
            <w:bookmarkStart w:id="27" w:name="OLE_LINK37"/>
            <w:r w:rsidRPr="0066455D">
              <w:t xml:space="preserve">Table </w:t>
            </w:r>
            <w:r w:rsidRPr="0066455D">
              <w:fldChar w:fldCharType="begin"/>
            </w:r>
            <w:r w:rsidRPr="0066455D">
              <w:instrText xml:space="preserve"> SEQ Table \* ARABIC </w:instrText>
            </w:r>
            <w:r w:rsidRPr="0066455D">
              <w:fldChar w:fldCharType="separate"/>
            </w:r>
            <w:r w:rsidRPr="0066455D">
              <w:rPr>
                <w:noProof/>
              </w:rPr>
              <w:t>2</w:t>
            </w:r>
            <w:r w:rsidRPr="0066455D">
              <w:fldChar w:fldCharType="end"/>
            </w:r>
            <w:r w:rsidRPr="00183AC6">
              <w:rPr>
                <w:rFonts w:eastAsiaTheme="minorEastAsia" w:hint="eastAsia"/>
                <w:lang w:eastAsia="zh-CN"/>
              </w:rPr>
              <w:t xml:space="preserve"> </w:t>
            </w:r>
            <w:r w:rsidRPr="0066455D">
              <w:rPr>
                <w:rFonts w:eastAsiaTheme="minorEastAsia"/>
                <w:lang w:eastAsia="zh-CN"/>
              </w:rPr>
              <w:t>Simulation assumptions for spectral efficiency</w:t>
            </w:r>
          </w:p>
          <w:tbl>
            <w:tblPr>
              <w:tblStyle w:val="af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57"/>
              <w:gridCol w:w="2098"/>
              <w:gridCol w:w="2644"/>
            </w:tblGrid>
            <w:tr w:rsidR="00925A0A" w:rsidRPr="0066455D" w14:paraId="1FC8DBCD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  <w:shd w:val="clear" w:color="auto" w:fill="BFBFBF" w:themeFill="background1" w:themeFillShade="BF"/>
                </w:tcPr>
                <w:p w14:paraId="64B8D081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</w:p>
              </w:tc>
              <w:tc>
                <w:tcPr>
                  <w:tcW w:w="2620" w:type="dxa"/>
                  <w:shd w:val="clear" w:color="auto" w:fill="BFBFBF" w:themeFill="background1" w:themeFillShade="BF"/>
                </w:tcPr>
                <w:p w14:paraId="2123E13F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5</w:t>
                  </w:r>
                  <w:r w:rsidRPr="0066455D">
                    <w:rPr>
                      <w:rFonts w:eastAsiaTheme="minorEastAsia"/>
                      <w:lang w:val="en-GB"/>
                    </w:rPr>
                    <w:t>G</w:t>
                  </w:r>
                </w:p>
              </w:tc>
              <w:tc>
                <w:tcPr>
                  <w:tcW w:w="2620" w:type="dxa"/>
                  <w:shd w:val="clear" w:color="auto" w:fill="BFBFBF" w:themeFill="background1" w:themeFillShade="BF"/>
                </w:tcPr>
                <w:p w14:paraId="7884F571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6</w:t>
                  </w:r>
                  <w:r w:rsidRPr="0066455D">
                    <w:rPr>
                      <w:rFonts w:eastAsiaTheme="minorEastAsia"/>
                      <w:lang w:val="en-GB"/>
                    </w:rPr>
                    <w:t>G</w:t>
                  </w:r>
                </w:p>
              </w:tc>
            </w:tr>
            <w:tr w:rsidR="00925A0A" w:rsidRPr="0066455D" w14:paraId="21C34F2D" w14:textId="77777777" w:rsidTr="00B63917">
              <w:trPr>
                <w:trHeight w:val="322"/>
                <w:jc w:val="center"/>
              </w:trPr>
              <w:tc>
                <w:tcPr>
                  <w:tcW w:w="2620" w:type="dxa"/>
                </w:tcPr>
                <w:p w14:paraId="77A502BD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Scenario</w:t>
                  </w:r>
                </w:p>
              </w:tc>
              <w:tc>
                <w:tcPr>
                  <w:tcW w:w="2620" w:type="dxa"/>
                </w:tcPr>
                <w:p w14:paraId="10670081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Dense Urban (ISD=200m)</w:t>
                  </w:r>
                </w:p>
              </w:tc>
              <w:tc>
                <w:tcPr>
                  <w:tcW w:w="2620" w:type="dxa"/>
                </w:tcPr>
                <w:p w14:paraId="5A8B0172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Dense Urban (ISD=200m)</w:t>
                  </w:r>
                </w:p>
              </w:tc>
            </w:tr>
            <w:tr w:rsidR="00925A0A" w:rsidRPr="0066455D" w14:paraId="0794863C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5CC1463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Carrier Frequency</w:t>
                  </w:r>
                </w:p>
              </w:tc>
              <w:tc>
                <w:tcPr>
                  <w:tcW w:w="2620" w:type="dxa"/>
                </w:tcPr>
                <w:p w14:paraId="7DB08AA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4GHz</w:t>
                  </w:r>
                </w:p>
              </w:tc>
              <w:tc>
                <w:tcPr>
                  <w:tcW w:w="2620" w:type="dxa"/>
                </w:tcPr>
                <w:p w14:paraId="78C3B8C6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7GHz</w:t>
                  </w:r>
                </w:p>
              </w:tc>
            </w:tr>
            <w:tr w:rsidR="00925A0A" w:rsidRPr="0066455D" w14:paraId="13E1BAFE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7EE5A7A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Simulation band</w:t>
                  </w:r>
                </w:p>
              </w:tc>
              <w:tc>
                <w:tcPr>
                  <w:tcW w:w="2620" w:type="dxa"/>
                </w:tcPr>
                <w:p w14:paraId="3E11DA61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20MHz</w:t>
                  </w:r>
                </w:p>
              </w:tc>
              <w:tc>
                <w:tcPr>
                  <w:tcW w:w="2620" w:type="dxa"/>
                </w:tcPr>
                <w:p w14:paraId="4DF38FD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20MHz</w:t>
                  </w:r>
                </w:p>
              </w:tc>
            </w:tr>
            <w:tr w:rsidR="00925A0A" w:rsidRPr="0066455D" w14:paraId="04F95D13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55CF693B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SCS</w:t>
                  </w:r>
                </w:p>
              </w:tc>
              <w:tc>
                <w:tcPr>
                  <w:tcW w:w="2620" w:type="dxa"/>
                </w:tcPr>
                <w:p w14:paraId="1104D6C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30KHz</w:t>
                  </w:r>
                </w:p>
              </w:tc>
              <w:tc>
                <w:tcPr>
                  <w:tcW w:w="2620" w:type="dxa"/>
                </w:tcPr>
                <w:p w14:paraId="01B12C3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30KHz</w:t>
                  </w:r>
                </w:p>
              </w:tc>
            </w:tr>
            <w:tr w:rsidR="00925A0A" w:rsidRPr="0066455D" w14:paraId="6BFE1147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D744C6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Duplex</w:t>
                  </w:r>
                </w:p>
              </w:tc>
              <w:tc>
                <w:tcPr>
                  <w:tcW w:w="2620" w:type="dxa"/>
                </w:tcPr>
                <w:p w14:paraId="21A3626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DDDSU</w:t>
                  </w:r>
                </w:p>
              </w:tc>
              <w:tc>
                <w:tcPr>
                  <w:tcW w:w="2620" w:type="dxa"/>
                </w:tcPr>
                <w:p w14:paraId="1403AC8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DDDSU</w:t>
                  </w:r>
                </w:p>
              </w:tc>
            </w:tr>
            <w:tr w:rsidR="00925A0A" w:rsidRPr="0066455D" w14:paraId="06F4326E" w14:textId="77777777" w:rsidTr="00B63917">
              <w:trPr>
                <w:trHeight w:val="709"/>
                <w:jc w:val="center"/>
              </w:trPr>
              <w:tc>
                <w:tcPr>
                  <w:tcW w:w="2620" w:type="dxa"/>
                </w:tcPr>
                <w:p w14:paraId="0CE9BC0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proofErr w:type="spellStart"/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lastRenderedPageBreak/>
                    <w:t>gNB</w:t>
                  </w:r>
                  <w:proofErr w:type="spellEnd"/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 xml:space="preserve"> 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  <w:lang w:val="pl-PL"/>
                    </w:rPr>
                    <w:t>(M,N,P,Mg,Ng; Mp,Np)</w:t>
                  </w:r>
                </w:p>
              </w:tc>
              <w:tc>
                <w:tcPr>
                  <w:tcW w:w="2620" w:type="dxa"/>
                </w:tcPr>
                <w:p w14:paraId="7DDEBC9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32P128E: (8,8,2,1,1;2,8)</w:t>
                  </w:r>
                </w:p>
              </w:tc>
              <w:tc>
                <w:tcPr>
                  <w:tcW w:w="2620" w:type="dxa"/>
                </w:tcPr>
                <w:p w14:paraId="64F5F692" w14:textId="77777777" w:rsidR="00925A0A" w:rsidRPr="0066455D" w:rsidRDefault="00925A0A" w:rsidP="00925A0A">
                  <w:pPr>
                    <w:pStyle w:val="afd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0"/>
                    </w:rPr>
                  </w:pPr>
                  <w:r w:rsidRPr="0066455D">
                    <w:rPr>
                      <w:rFonts w:ascii="Times New Roman" w:eastAsia="vivo type 简 Regular" w:hAnsi="Times New Roman" w:cs="Times New Roman"/>
                      <w:color w:val="000000" w:themeColor="text1"/>
                      <w:kern w:val="24"/>
                      <w:sz w:val="20"/>
                    </w:rPr>
                    <w:t>128P512E: (16,16,2,1,1;4,16)</w:t>
                  </w:r>
                </w:p>
                <w:p w14:paraId="4B0139D9" w14:textId="77777777" w:rsidR="00925A0A" w:rsidRPr="0066455D" w:rsidRDefault="00925A0A" w:rsidP="00925A0A">
                  <w:pPr>
                    <w:pStyle w:val="afd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0"/>
                    </w:rPr>
                  </w:pPr>
                  <w:r w:rsidRPr="0066455D">
                    <w:rPr>
                      <w:rFonts w:ascii="Times New Roman" w:eastAsia="vivo type 简 Regular" w:hAnsi="Times New Roman" w:cs="Times New Roman"/>
                      <w:color w:val="000000" w:themeColor="text1"/>
                      <w:kern w:val="24"/>
                      <w:sz w:val="20"/>
                    </w:rPr>
                    <w:t>256P1024E:(32,16,2,1,1;8,16)</w:t>
                  </w:r>
                </w:p>
                <w:p w14:paraId="0915088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512P1536E:(24,32,2,1,1;8,32)</w:t>
                  </w:r>
                </w:p>
              </w:tc>
            </w:tr>
            <w:tr w:rsidR="00925A0A" w:rsidRPr="0066455D" w14:paraId="4B9D38F9" w14:textId="77777777" w:rsidTr="00B63917">
              <w:trPr>
                <w:trHeight w:val="615"/>
                <w:jc w:val="center"/>
              </w:trPr>
              <w:tc>
                <w:tcPr>
                  <w:tcW w:w="2620" w:type="dxa"/>
                </w:tcPr>
                <w:p w14:paraId="613F5936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 xml:space="preserve">UE 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  <w:lang w:val="pl-PL"/>
                    </w:rPr>
                    <w:t>(M,N,P,Mg,Ng; Mp,Np)</w:t>
                  </w:r>
                </w:p>
              </w:tc>
              <w:tc>
                <w:tcPr>
                  <w:tcW w:w="2620" w:type="dxa"/>
                </w:tcPr>
                <w:p w14:paraId="564E4FBF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bookmarkStart w:id="28" w:name="OLE_LINK25"/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2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T(1,1,2,1,1;1,1)</w:t>
                  </w:r>
                </w:p>
                <w:p w14:paraId="1556382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4T/4R (1,2,2,1,1;1,2)</w:t>
                  </w:r>
                  <w:bookmarkEnd w:id="28"/>
                </w:p>
              </w:tc>
              <w:tc>
                <w:tcPr>
                  <w:tcW w:w="2620" w:type="dxa"/>
                </w:tcPr>
                <w:p w14:paraId="27B48A2E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2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T(1,1,2,1,1;1,1)</w:t>
                  </w:r>
                </w:p>
                <w:p w14:paraId="5425DD0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4T/4R (1,2,2,1,1;1,2)</w:t>
                  </w:r>
                </w:p>
              </w:tc>
            </w:tr>
            <w:tr w:rsidR="00925A0A" w:rsidRPr="0066455D" w14:paraId="37641AF0" w14:textId="77777777" w:rsidTr="00B63917">
              <w:trPr>
                <w:trHeight w:val="503"/>
                <w:jc w:val="center"/>
              </w:trPr>
              <w:tc>
                <w:tcPr>
                  <w:tcW w:w="2620" w:type="dxa"/>
                </w:tcPr>
                <w:p w14:paraId="699F83B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DL CSI</w:t>
                  </w:r>
                </w:p>
              </w:tc>
              <w:tc>
                <w:tcPr>
                  <w:tcW w:w="2620" w:type="dxa"/>
                </w:tcPr>
                <w:p w14:paraId="278D0CD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SRS-based precoding, non-codebook</w:t>
                  </w:r>
                </w:p>
              </w:tc>
              <w:tc>
                <w:tcPr>
                  <w:tcW w:w="2620" w:type="dxa"/>
                </w:tcPr>
                <w:p w14:paraId="6931D27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SRS-based precoding, non-codebook</w:t>
                  </w:r>
                </w:p>
              </w:tc>
            </w:tr>
            <w:tr w:rsidR="00925A0A" w:rsidRPr="0066455D" w14:paraId="2165272E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166A3EC2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U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L CSI</w:t>
                  </w:r>
                </w:p>
              </w:tc>
              <w:tc>
                <w:tcPr>
                  <w:tcW w:w="2620" w:type="dxa"/>
                </w:tcPr>
                <w:p w14:paraId="04F65C97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Non-codebook</w:t>
                  </w:r>
                </w:p>
              </w:tc>
              <w:tc>
                <w:tcPr>
                  <w:tcW w:w="2620" w:type="dxa"/>
                </w:tcPr>
                <w:p w14:paraId="7A4AC499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Non-codebook</w:t>
                  </w:r>
                </w:p>
              </w:tc>
            </w:tr>
            <w:tr w:rsidR="00925A0A" w:rsidRPr="0066455D" w14:paraId="6AA5A590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409CE47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D</w:t>
                  </w:r>
                  <w:r w:rsidRPr="0066455D">
                    <w:rPr>
                      <w:rFonts w:eastAsiaTheme="minorEastAsia"/>
                      <w:lang w:val="en-GB"/>
                    </w:rPr>
                    <w:t>L MIMO mode</w:t>
                  </w:r>
                </w:p>
              </w:tc>
              <w:tc>
                <w:tcPr>
                  <w:tcW w:w="2620" w:type="dxa"/>
                </w:tcPr>
                <w:p w14:paraId="5DF520B0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M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  <w:tc>
                <w:tcPr>
                  <w:tcW w:w="2620" w:type="dxa"/>
                </w:tcPr>
                <w:p w14:paraId="1FF3E50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M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</w:tr>
            <w:tr w:rsidR="00925A0A" w:rsidRPr="0066455D" w14:paraId="7E3DA9F0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FCD80B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 xml:space="preserve">DL </w:t>
                  </w:r>
                  <w:r w:rsidRPr="0066455D">
                    <w:rPr>
                      <w:rFonts w:hint="eastAsia"/>
                      <w:lang w:val="en-GB"/>
                    </w:rPr>
                    <w:t>D</w:t>
                  </w:r>
                  <w:r w:rsidRPr="0066455D">
                    <w:rPr>
                      <w:rFonts w:eastAsiaTheme="minorEastAsia"/>
                      <w:lang w:val="en-GB"/>
                    </w:rPr>
                    <w:t>MRS port number</w:t>
                  </w:r>
                </w:p>
              </w:tc>
              <w:tc>
                <w:tcPr>
                  <w:tcW w:w="2620" w:type="dxa"/>
                </w:tcPr>
                <w:p w14:paraId="39CFF2E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1</w:t>
                  </w:r>
                  <w:r w:rsidRPr="0066455D">
                    <w:rPr>
                      <w:rFonts w:eastAsiaTheme="minorEastAsia"/>
                      <w:lang w:val="en-GB"/>
                    </w:rPr>
                    <w:t>2</w:t>
                  </w:r>
                </w:p>
              </w:tc>
              <w:tc>
                <w:tcPr>
                  <w:tcW w:w="2620" w:type="dxa"/>
                </w:tcPr>
                <w:p w14:paraId="79A65CA9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2</w:t>
                  </w:r>
                  <w:r w:rsidRPr="0066455D">
                    <w:rPr>
                      <w:rFonts w:eastAsiaTheme="minorEastAsia"/>
                      <w:lang w:val="en-GB"/>
                    </w:rPr>
                    <w:t>4</w:t>
                  </w:r>
                </w:p>
              </w:tc>
            </w:tr>
            <w:tr w:rsidR="00925A0A" w:rsidRPr="0066455D" w14:paraId="19C0326B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1EAD67C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U</w:t>
                  </w:r>
                  <w:r w:rsidRPr="0066455D">
                    <w:rPr>
                      <w:rFonts w:eastAsiaTheme="minorEastAsia"/>
                      <w:lang w:val="en-GB"/>
                    </w:rPr>
                    <w:t>L MIMO mode</w:t>
                  </w:r>
                </w:p>
              </w:tc>
              <w:tc>
                <w:tcPr>
                  <w:tcW w:w="2620" w:type="dxa"/>
                </w:tcPr>
                <w:p w14:paraId="7D73266A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S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  <w:tc>
                <w:tcPr>
                  <w:tcW w:w="2620" w:type="dxa"/>
                </w:tcPr>
                <w:p w14:paraId="4595AAA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S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</w:tr>
            <w:tr w:rsidR="00925A0A" w:rsidRPr="0066455D" w14:paraId="2D5398AF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7D5AE85E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Traffic model</w:t>
                  </w:r>
                </w:p>
              </w:tc>
              <w:tc>
                <w:tcPr>
                  <w:tcW w:w="2620" w:type="dxa"/>
                </w:tcPr>
                <w:p w14:paraId="2391528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Full buffer</w:t>
                  </w:r>
                </w:p>
              </w:tc>
              <w:tc>
                <w:tcPr>
                  <w:tcW w:w="2620" w:type="dxa"/>
                </w:tcPr>
                <w:p w14:paraId="191748E1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Full buffer</w:t>
                  </w:r>
                </w:p>
              </w:tc>
            </w:tr>
            <w:bookmarkEnd w:id="27"/>
          </w:tbl>
          <w:p w14:paraId="016BBDA9" w14:textId="77777777" w:rsidR="002455DB" w:rsidRPr="0066455D" w:rsidRDefault="002455DB" w:rsidP="00183AC6">
            <w:pPr>
              <w:snapToGrid w:val="0"/>
              <w:rPr>
                <w:bCs/>
              </w:rPr>
            </w:pPr>
          </w:p>
        </w:tc>
      </w:tr>
    </w:tbl>
    <w:p w14:paraId="56BD66CE" w14:textId="77777777" w:rsidR="002455DB" w:rsidRDefault="002455DB" w:rsidP="00737D59">
      <w:pPr>
        <w:rPr>
          <w:rFonts w:ascii="Times New Roman" w:hAnsi="Times New Roman" w:cs="Times New Roman"/>
        </w:rPr>
      </w:pPr>
    </w:p>
    <w:sectPr w:rsidR="002455DB" w:rsidSect="00664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F1AA" w14:textId="77777777" w:rsidR="00873E2F" w:rsidRDefault="00873E2F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CB91F41" w14:textId="77777777" w:rsidR="00873E2F" w:rsidRDefault="00873E2F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ivo type 简 Regular">
    <w:altName w:val="微软雅黑"/>
    <w:charset w:val="86"/>
    <w:family w:val="auto"/>
    <w:pitch w:val="variable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0B1D" w14:textId="77777777" w:rsidR="00873E2F" w:rsidRDefault="00873E2F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2CD8210" w14:textId="77777777" w:rsidR="00873E2F" w:rsidRDefault="00873E2F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ACB53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D2511"/>
    <w:multiLevelType w:val="hybridMultilevel"/>
    <w:tmpl w:val="3A926210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53561BB"/>
    <w:multiLevelType w:val="multilevel"/>
    <w:tmpl w:val="2564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540757"/>
    <w:multiLevelType w:val="hybridMultilevel"/>
    <w:tmpl w:val="74544C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432707D"/>
    <w:multiLevelType w:val="hybridMultilevel"/>
    <w:tmpl w:val="57DE4E98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62B1FDF"/>
    <w:multiLevelType w:val="hybridMultilevel"/>
    <w:tmpl w:val="DA1AB856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932596F"/>
    <w:multiLevelType w:val="hybridMultilevel"/>
    <w:tmpl w:val="7612FFE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CD71883"/>
    <w:multiLevelType w:val="hybridMultilevel"/>
    <w:tmpl w:val="9B76A222"/>
    <w:lvl w:ilvl="0" w:tplc="70D4F5E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EF25CF8"/>
    <w:multiLevelType w:val="hybridMultilevel"/>
    <w:tmpl w:val="A7029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B0CA6"/>
    <w:multiLevelType w:val="hybridMultilevel"/>
    <w:tmpl w:val="9530D8B8"/>
    <w:lvl w:ilvl="0" w:tplc="9328E8F4">
      <w:start w:val="1"/>
      <w:numFmt w:val="bullet"/>
      <w:lvlText w:val="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0AC2F78"/>
    <w:multiLevelType w:val="hybridMultilevel"/>
    <w:tmpl w:val="95EABF3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1864D6F"/>
    <w:multiLevelType w:val="multilevel"/>
    <w:tmpl w:val="21864D6F"/>
    <w:lvl w:ilvl="0">
      <w:start w:val="1"/>
      <w:numFmt w:val="bullet"/>
      <w:lvlText w:val="-"/>
      <w:lvlJc w:val="left"/>
      <w:pPr>
        <w:ind w:left="785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2680FB0"/>
    <w:multiLevelType w:val="hybridMultilevel"/>
    <w:tmpl w:val="2E200064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335A3308"/>
    <w:multiLevelType w:val="hybridMultilevel"/>
    <w:tmpl w:val="D73E21D6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4613BDF"/>
    <w:multiLevelType w:val="hybridMultilevel"/>
    <w:tmpl w:val="22C2D7F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3B684689"/>
    <w:multiLevelType w:val="hybridMultilevel"/>
    <w:tmpl w:val="830617D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3F27742E"/>
    <w:multiLevelType w:val="hybridMultilevel"/>
    <w:tmpl w:val="B434DAAA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3F433001"/>
    <w:multiLevelType w:val="hybridMultilevel"/>
    <w:tmpl w:val="A964F404"/>
    <w:lvl w:ilvl="0" w:tplc="70E8D634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238215B"/>
    <w:multiLevelType w:val="hybridMultilevel"/>
    <w:tmpl w:val="8CF64928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9C137AB"/>
    <w:multiLevelType w:val="hybridMultilevel"/>
    <w:tmpl w:val="BADC07E2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A4A35EC"/>
    <w:multiLevelType w:val="hybridMultilevel"/>
    <w:tmpl w:val="1390D5C4"/>
    <w:lvl w:ilvl="0" w:tplc="FFFFFFFF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C6D304F"/>
    <w:multiLevelType w:val="hybridMultilevel"/>
    <w:tmpl w:val="F1C6EC1A"/>
    <w:lvl w:ilvl="0" w:tplc="D82A4CF4">
      <w:start w:val="1"/>
      <w:numFmt w:val="bullet"/>
      <w:lvlText w:val="-"/>
      <w:lvlJc w:val="left"/>
      <w:pPr>
        <w:ind w:left="1161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16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1" w:hanging="440"/>
      </w:pPr>
      <w:rPr>
        <w:rFonts w:ascii="Wingdings" w:hAnsi="Wingdings" w:hint="default"/>
      </w:rPr>
    </w:lvl>
  </w:abstractNum>
  <w:abstractNum w:abstractNumId="44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50C6494"/>
    <w:multiLevelType w:val="hybridMultilevel"/>
    <w:tmpl w:val="936C0AEA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7BA328A"/>
    <w:multiLevelType w:val="hybridMultilevel"/>
    <w:tmpl w:val="B49A19A4"/>
    <w:lvl w:ilvl="0" w:tplc="98D23A8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84C1356"/>
    <w:multiLevelType w:val="hybridMultilevel"/>
    <w:tmpl w:val="15886A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59B66BB0"/>
    <w:multiLevelType w:val="hybridMultilevel"/>
    <w:tmpl w:val="EC283D7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5BE11321"/>
    <w:multiLevelType w:val="hybridMultilevel"/>
    <w:tmpl w:val="26AE236A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61455678"/>
    <w:multiLevelType w:val="multilevel"/>
    <w:tmpl w:val="6145567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63271EC0"/>
    <w:multiLevelType w:val="hybridMultilevel"/>
    <w:tmpl w:val="CA4C6064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64C76932"/>
    <w:multiLevelType w:val="hybridMultilevel"/>
    <w:tmpl w:val="D804D36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67125C69"/>
    <w:multiLevelType w:val="hybridMultilevel"/>
    <w:tmpl w:val="DA904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9" w15:restartNumberingAfterBreak="0">
    <w:nsid w:val="6892077D"/>
    <w:multiLevelType w:val="hybridMultilevel"/>
    <w:tmpl w:val="AAA897F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695B21D7"/>
    <w:multiLevelType w:val="hybridMultilevel"/>
    <w:tmpl w:val="454E45F2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A1C6B16A">
      <w:numFmt w:val="bullet"/>
      <w:lvlText w:val=""/>
      <w:lvlJc w:val="left"/>
      <w:pPr>
        <w:ind w:left="860" w:hanging="42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7624209"/>
    <w:multiLevelType w:val="hybridMultilevel"/>
    <w:tmpl w:val="361E72D0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77D85A56"/>
    <w:multiLevelType w:val="hybridMultilevel"/>
    <w:tmpl w:val="D15EBCD6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DEDDCFD"/>
    <w:multiLevelType w:val="singleLevel"/>
    <w:tmpl w:val="7DEDDC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8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7E223C3A"/>
    <w:multiLevelType w:val="hybridMultilevel"/>
    <w:tmpl w:val="8AB49C6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0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17"/>
  </w:num>
  <w:num w:numId="2" w16cid:durableId="166484152">
    <w:abstractNumId w:val="62"/>
  </w:num>
  <w:num w:numId="3" w16cid:durableId="1391422282">
    <w:abstractNumId w:val="31"/>
  </w:num>
  <w:num w:numId="4" w16cid:durableId="1276716569">
    <w:abstractNumId w:val="14"/>
  </w:num>
  <w:num w:numId="5" w16cid:durableId="1526752182">
    <w:abstractNumId w:val="70"/>
  </w:num>
  <w:num w:numId="6" w16cid:durableId="1189219624">
    <w:abstractNumId w:val="24"/>
  </w:num>
  <w:num w:numId="7" w16cid:durableId="1320501273">
    <w:abstractNumId w:val="10"/>
  </w:num>
  <w:num w:numId="8" w16cid:durableId="758520135">
    <w:abstractNumId w:val="61"/>
  </w:num>
  <w:num w:numId="9" w16cid:durableId="1479880785">
    <w:abstractNumId w:val="40"/>
  </w:num>
  <w:num w:numId="10" w16cid:durableId="1872064189">
    <w:abstractNumId w:val="5"/>
  </w:num>
  <w:num w:numId="11" w16cid:durableId="605116663">
    <w:abstractNumId w:val="4"/>
  </w:num>
  <w:num w:numId="12" w16cid:durableId="1998261564">
    <w:abstractNumId w:val="22"/>
  </w:num>
  <w:num w:numId="13" w16cid:durableId="733237996">
    <w:abstractNumId w:val="54"/>
  </w:num>
  <w:num w:numId="14" w16cid:durableId="198470914">
    <w:abstractNumId w:val="32"/>
  </w:num>
  <w:num w:numId="15" w16cid:durableId="1153377389">
    <w:abstractNumId w:val="8"/>
  </w:num>
  <w:num w:numId="16" w16cid:durableId="1321468956">
    <w:abstractNumId w:val="46"/>
  </w:num>
  <w:num w:numId="17" w16cid:durableId="1848399111">
    <w:abstractNumId w:val="38"/>
  </w:num>
  <w:num w:numId="18" w16cid:durableId="1697270767">
    <w:abstractNumId w:val="44"/>
  </w:num>
  <w:num w:numId="19" w16cid:durableId="336658538">
    <w:abstractNumId w:val="68"/>
  </w:num>
  <w:num w:numId="20" w16cid:durableId="260185251">
    <w:abstractNumId w:val="52"/>
  </w:num>
  <w:num w:numId="21" w16cid:durableId="1685814258">
    <w:abstractNumId w:val="51"/>
  </w:num>
  <w:num w:numId="22" w16cid:durableId="479157093">
    <w:abstractNumId w:val="63"/>
  </w:num>
  <w:num w:numId="23" w16cid:durableId="1611543983">
    <w:abstractNumId w:val="23"/>
  </w:num>
  <w:num w:numId="24" w16cid:durableId="879633871">
    <w:abstractNumId w:val="27"/>
  </w:num>
  <w:num w:numId="25" w16cid:durableId="848063042">
    <w:abstractNumId w:val="26"/>
  </w:num>
  <w:num w:numId="26" w16cid:durableId="1874657831">
    <w:abstractNumId w:val="34"/>
  </w:num>
  <w:num w:numId="27" w16cid:durableId="1110859621">
    <w:abstractNumId w:val="60"/>
  </w:num>
  <w:num w:numId="28" w16cid:durableId="168450616">
    <w:abstractNumId w:val="48"/>
  </w:num>
  <w:num w:numId="29" w16cid:durableId="778599796">
    <w:abstractNumId w:val="60"/>
  </w:num>
  <w:num w:numId="30" w16cid:durableId="1194533339">
    <w:abstractNumId w:val="48"/>
  </w:num>
  <w:num w:numId="31" w16cid:durableId="1424253832">
    <w:abstractNumId w:val="16"/>
  </w:num>
  <w:num w:numId="32" w16cid:durableId="1783454483">
    <w:abstractNumId w:val="25"/>
  </w:num>
  <w:num w:numId="33" w16cid:durableId="1017536033">
    <w:abstractNumId w:val="46"/>
  </w:num>
  <w:num w:numId="34" w16cid:durableId="1003700301">
    <w:abstractNumId w:val="38"/>
  </w:num>
  <w:num w:numId="35" w16cid:durableId="4522972">
    <w:abstractNumId w:val="44"/>
  </w:num>
  <w:num w:numId="36" w16cid:durableId="1304045466">
    <w:abstractNumId w:val="68"/>
  </w:num>
  <w:num w:numId="37" w16cid:durableId="183593294">
    <w:abstractNumId w:val="52"/>
  </w:num>
  <w:num w:numId="38" w16cid:durableId="873925089">
    <w:abstractNumId w:val="51"/>
  </w:num>
  <w:num w:numId="39" w16cid:durableId="1810901456">
    <w:abstractNumId w:val="63"/>
  </w:num>
  <w:num w:numId="40" w16cid:durableId="1464812254">
    <w:abstractNumId w:val="23"/>
  </w:num>
  <w:num w:numId="41" w16cid:durableId="46882622">
    <w:abstractNumId w:val="27"/>
  </w:num>
  <w:num w:numId="42" w16cid:durableId="1946812965">
    <w:abstractNumId w:val="21"/>
  </w:num>
  <w:num w:numId="43" w16cid:durableId="726148072">
    <w:abstractNumId w:val="26"/>
  </w:num>
  <w:num w:numId="44" w16cid:durableId="1037775098">
    <w:abstractNumId w:val="32"/>
  </w:num>
  <w:num w:numId="45" w16cid:durableId="1736470522">
    <w:abstractNumId w:val="54"/>
  </w:num>
  <w:num w:numId="46" w16cid:durableId="1685594448">
    <w:abstractNumId w:val="8"/>
  </w:num>
  <w:num w:numId="47" w16cid:durableId="632491333">
    <w:abstractNumId w:val="39"/>
  </w:num>
  <w:num w:numId="48" w16cid:durableId="1946569369">
    <w:abstractNumId w:val="2"/>
  </w:num>
  <w:num w:numId="49" w16cid:durableId="9962658">
    <w:abstractNumId w:val="64"/>
  </w:num>
  <w:num w:numId="50" w16cid:durableId="1269462409">
    <w:abstractNumId w:val="47"/>
  </w:num>
  <w:num w:numId="51" w16cid:durableId="565650709">
    <w:abstractNumId w:val="36"/>
  </w:num>
  <w:num w:numId="52" w16cid:durableId="1874032591">
    <w:abstractNumId w:val="42"/>
  </w:num>
  <w:num w:numId="53" w16cid:durableId="490295471">
    <w:abstractNumId w:val="3"/>
  </w:num>
  <w:num w:numId="54" w16cid:durableId="123894649">
    <w:abstractNumId w:val="12"/>
  </w:num>
  <w:num w:numId="55" w16cid:durableId="283536861">
    <w:abstractNumId w:val="1"/>
  </w:num>
  <w:num w:numId="56" w16cid:durableId="612135944">
    <w:abstractNumId w:val="19"/>
  </w:num>
  <w:num w:numId="57" w16cid:durableId="1876767423">
    <w:abstractNumId w:val="7"/>
  </w:num>
  <w:num w:numId="58" w16cid:durableId="1999766450">
    <w:abstractNumId w:val="58"/>
  </w:num>
  <w:num w:numId="59" w16cid:durableId="982662301">
    <w:abstractNumId w:val="49"/>
  </w:num>
  <w:num w:numId="60" w16cid:durableId="67506014">
    <w:abstractNumId w:val="20"/>
  </w:num>
  <w:num w:numId="61" w16cid:durableId="654841090">
    <w:abstractNumId w:val="11"/>
  </w:num>
  <w:num w:numId="62" w16cid:durableId="428087912">
    <w:abstractNumId w:val="29"/>
  </w:num>
  <w:num w:numId="63" w16cid:durableId="1563835475">
    <w:abstractNumId w:val="59"/>
  </w:num>
  <w:num w:numId="64" w16cid:durableId="25840117">
    <w:abstractNumId w:val="0"/>
  </w:num>
  <w:num w:numId="65" w16cid:durableId="2036466660">
    <w:abstractNumId w:val="67"/>
  </w:num>
  <w:num w:numId="66" w16cid:durableId="1090539265">
    <w:abstractNumId w:val="15"/>
  </w:num>
  <w:num w:numId="67" w16cid:durableId="2082285508">
    <w:abstractNumId w:val="30"/>
  </w:num>
  <w:num w:numId="68" w16cid:durableId="1943761832">
    <w:abstractNumId w:val="35"/>
  </w:num>
  <w:num w:numId="69" w16cid:durableId="813106594">
    <w:abstractNumId w:val="45"/>
  </w:num>
  <w:num w:numId="70" w16cid:durableId="809249659">
    <w:abstractNumId w:val="37"/>
  </w:num>
  <w:num w:numId="71" w16cid:durableId="1725566763">
    <w:abstractNumId w:val="13"/>
  </w:num>
  <w:num w:numId="72" w16cid:durableId="1077022187">
    <w:abstractNumId w:val="13"/>
  </w:num>
  <w:num w:numId="73" w16cid:durableId="1343553680">
    <w:abstractNumId w:val="43"/>
  </w:num>
  <w:num w:numId="74" w16cid:durableId="1919288104">
    <w:abstractNumId w:val="33"/>
  </w:num>
  <w:num w:numId="75" w16cid:durableId="1675448024">
    <w:abstractNumId w:val="69"/>
  </w:num>
  <w:num w:numId="76" w16cid:durableId="1954052776">
    <w:abstractNumId w:val="18"/>
  </w:num>
  <w:num w:numId="77" w16cid:durableId="114519572">
    <w:abstractNumId w:val="55"/>
  </w:num>
  <w:num w:numId="78" w16cid:durableId="628823874">
    <w:abstractNumId w:val="65"/>
  </w:num>
  <w:num w:numId="79" w16cid:durableId="780805196">
    <w:abstractNumId w:val="28"/>
  </w:num>
  <w:num w:numId="80" w16cid:durableId="621887088">
    <w:abstractNumId w:val="9"/>
  </w:num>
  <w:num w:numId="81" w16cid:durableId="465009689">
    <w:abstractNumId w:val="13"/>
  </w:num>
  <w:num w:numId="82" w16cid:durableId="725445884">
    <w:abstractNumId w:val="50"/>
  </w:num>
  <w:num w:numId="83" w16cid:durableId="137193881">
    <w:abstractNumId w:val="57"/>
  </w:num>
  <w:num w:numId="84" w16cid:durableId="1263951051">
    <w:abstractNumId w:val="6"/>
  </w:num>
  <w:num w:numId="85" w16cid:durableId="296763255">
    <w:abstractNumId w:val="66"/>
  </w:num>
  <w:num w:numId="86" w16cid:durableId="1001542393">
    <w:abstractNumId w:val="53"/>
  </w:num>
  <w:num w:numId="87" w16cid:durableId="67269668">
    <w:abstractNumId w:val="56"/>
  </w:num>
  <w:num w:numId="88" w16cid:durableId="33380579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884"/>
    <w:rsid w:val="00010CA1"/>
    <w:rsid w:val="00012265"/>
    <w:rsid w:val="00016809"/>
    <w:rsid w:val="00025B89"/>
    <w:rsid w:val="00027F44"/>
    <w:rsid w:val="0003457F"/>
    <w:rsid w:val="000414B3"/>
    <w:rsid w:val="00043FAF"/>
    <w:rsid w:val="000513B7"/>
    <w:rsid w:val="00052257"/>
    <w:rsid w:val="00057491"/>
    <w:rsid w:val="00060AC2"/>
    <w:rsid w:val="00064423"/>
    <w:rsid w:val="00066894"/>
    <w:rsid w:val="00070649"/>
    <w:rsid w:val="00072BDD"/>
    <w:rsid w:val="00072E5A"/>
    <w:rsid w:val="00074A8E"/>
    <w:rsid w:val="00082F7D"/>
    <w:rsid w:val="000848A7"/>
    <w:rsid w:val="0008518D"/>
    <w:rsid w:val="000876F7"/>
    <w:rsid w:val="00094B07"/>
    <w:rsid w:val="000960F8"/>
    <w:rsid w:val="00096B06"/>
    <w:rsid w:val="000A60EE"/>
    <w:rsid w:val="000B1E23"/>
    <w:rsid w:val="000B23E4"/>
    <w:rsid w:val="000C32BB"/>
    <w:rsid w:val="000C643F"/>
    <w:rsid w:val="000C68F6"/>
    <w:rsid w:val="000D32C9"/>
    <w:rsid w:val="000D7B8F"/>
    <w:rsid w:val="000E0B6A"/>
    <w:rsid w:val="000E14FA"/>
    <w:rsid w:val="000E4BB0"/>
    <w:rsid w:val="000E724E"/>
    <w:rsid w:val="000F13FE"/>
    <w:rsid w:val="000F2AEF"/>
    <w:rsid w:val="00102414"/>
    <w:rsid w:val="001026B0"/>
    <w:rsid w:val="00102A31"/>
    <w:rsid w:val="00105B12"/>
    <w:rsid w:val="00105EDF"/>
    <w:rsid w:val="00115F7D"/>
    <w:rsid w:val="00121BFB"/>
    <w:rsid w:val="00130426"/>
    <w:rsid w:val="00132098"/>
    <w:rsid w:val="00133C4E"/>
    <w:rsid w:val="001344C4"/>
    <w:rsid w:val="00134FE7"/>
    <w:rsid w:val="00136DD0"/>
    <w:rsid w:val="00137C87"/>
    <w:rsid w:val="0014105D"/>
    <w:rsid w:val="00143543"/>
    <w:rsid w:val="00143CA8"/>
    <w:rsid w:val="001623FF"/>
    <w:rsid w:val="00162B9E"/>
    <w:rsid w:val="00180669"/>
    <w:rsid w:val="00181A2B"/>
    <w:rsid w:val="00183AC6"/>
    <w:rsid w:val="00186CD5"/>
    <w:rsid w:val="001902EB"/>
    <w:rsid w:val="00191FC1"/>
    <w:rsid w:val="00192FE9"/>
    <w:rsid w:val="0019343F"/>
    <w:rsid w:val="00195397"/>
    <w:rsid w:val="001965A3"/>
    <w:rsid w:val="001A259C"/>
    <w:rsid w:val="001A730E"/>
    <w:rsid w:val="001B4031"/>
    <w:rsid w:val="001B4F0F"/>
    <w:rsid w:val="001B548E"/>
    <w:rsid w:val="001C29DE"/>
    <w:rsid w:val="001C560C"/>
    <w:rsid w:val="001E0A1F"/>
    <w:rsid w:val="001E1099"/>
    <w:rsid w:val="001E419D"/>
    <w:rsid w:val="001F1DE8"/>
    <w:rsid w:val="0020082D"/>
    <w:rsid w:val="00200FD2"/>
    <w:rsid w:val="00202145"/>
    <w:rsid w:val="00202502"/>
    <w:rsid w:val="002040BE"/>
    <w:rsid w:val="00206EEE"/>
    <w:rsid w:val="0021019D"/>
    <w:rsid w:val="00211709"/>
    <w:rsid w:val="0021382A"/>
    <w:rsid w:val="00213B14"/>
    <w:rsid w:val="002149F1"/>
    <w:rsid w:val="0022158C"/>
    <w:rsid w:val="00221ED4"/>
    <w:rsid w:val="00230293"/>
    <w:rsid w:val="00232619"/>
    <w:rsid w:val="00235A26"/>
    <w:rsid w:val="00235D74"/>
    <w:rsid w:val="00237733"/>
    <w:rsid w:val="002410C9"/>
    <w:rsid w:val="002420CB"/>
    <w:rsid w:val="00242CB0"/>
    <w:rsid w:val="002455DB"/>
    <w:rsid w:val="00246868"/>
    <w:rsid w:val="00247494"/>
    <w:rsid w:val="00252063"/>
    <w:rsid w:val="00254D7D"/>
    <w:rsid w:val="002628B4"/>
    <w:rsid w:val="00277B6C"/>
    <w:rsid w:val="00292922"/>
    <w:rsid w:val="00296D19"/>
    <w:rsid w:val="002A0F95"/>
    <w:rsid w:val="002A3057"/>
    <w:rsid w:val="002A48FC"/>
    <w:rsid w:val="002B34F5"/>
    <w:rsid w:val="002C277E"/>
    <w:rsid w:val="002C643F"/>
    <w:rsid w:val="002D3D2A"/>
    <w:rsid w:val="002D3DF8"/>
    <w:rsid w:val="002D494D"/>
    <w:rsid w:val="002E3650"/>
    <w:rsid w:val="002E37C5"/>
    <w:rsid w:val="002F013E"/>
    <w:rsid w:val="002F1043"/>
    <w:rsid w:val="002F5923"/>
    <w:rsid w:val="00301E6F"/>
    <w:rsid w:val="0030207D"/>
    <w:rsid w:val="003026CE"/>
    <w:rsid w:val="00304107"/>
    <w:rsid w:val="00307DE8"/>
    <w:rsid w:val="00310A0E"/>
    <w:rsid w:val="00311D38"/>
    <w:rsid w:val="00314AB9"/>
    <w:rsid w:val="0032189F"/>
    <w:rsid w:val="0032213E"/>
    <w:rsid w:val="003270FE"/>
    <w:rsid w:val="003301E5"/>
    <w:rsid w:val="00330BBE"/>
    <w:rsid w:val="003317F7"/>
    <w:rsid w:val="00331F7F"/>
    <w:rsid w:val="00335068"/>
    <w:rsid w:val="003408E8"/>
    <w:rsid w:val="00340A7D"/>
    <w:rsid w:val="003475EC"/>
    <w:rsid w:val="00347849"/>
    <w:rsid w:val="00350512"/>
    <w:rsid w:val="00351A99"/>
    <w:rsid w:val="003634DC"/>
    <w:rsid w:val="00364D2D"/>
    <w:rsid w:val="00366243"/>
    <w:rsid w:val="00366991"/>
    <w:rsid w:val="00366C49"/>
    <w:rsid w:val="00370B6E"/>
    <w:rsid w:val="00380410"/>
    <w:rsid w:val="0038228C"/>
    <w:rsid w:val="00387E84"/>
    <w:rsid w:val="00390847"/>
    <w:rsid w:val="00392BB6"/>
    <w:rsid w:val="00393E3C"/>
    <w:rsid w:val="003944E0"/>
    <w:rsid w:val="0039652E"/>
    <w:rsid w:val="003A059C"/>
    <w:rsid w:val="003A3E9A"/>
    <w:rsid w:val="003A43DB"/>
    <w:rsid w:val="003A6582"/>
    <w:rsid w:val="003A6DD8"/>
    <w:rsid w:val="003B4D87"/>
    <w:rsid w:val="003B4EFF"/>
    <w:rsid w:val="003C2CFD"/>
    <w:rsid w:val="003C345A"/>
    <w:rsid w:val="003C50FD"/>
    <w:rsid w:val="003D06CA"/>
    <w:rsid w:val="003D4745"/>
    <w:rsid w:val="003D6345"/>
    <w:rsid w:val="003E712B"/>
    <w:rsid w:val="003F234F"/>
    <w:rsid w:val="003F28B6"/>
    <w:rsid w:val="004051F1"/>
    <w:rsid w:val="0040589B"/>
    <w:rsid w:val="004103E6"/>
    <w:rsid w:val="0041103E"/>
    <w:rsid w:val="00414262"/>
    <w:rsid w:val="00427047"/>
    <w:rsid w:val="004274A9"/>
    <w:rsid w:val="00434B14"/>
    <w:rsid w:val="004360D4"/>
    <w:rsid w:val="00436F6E"/>
    <w:rsid w:val="00437B03"/>
    <w:rsid w:val="00445081"/>
    <w:rsid w:val="0044526D"/>
    <w:rsid w:val="00451CB3"/>
    <w:rsid w:val="00470E36"/>
    <w:rsid w:val="00472240"/>
    <w:rsid w:val="00475ADB"/>
    <w:rsid w:val="00476BA4"/>
    <w:rsid w:val="00480DD7"/>
    <w:rsid w:val="00491F9C"/>
    <w:rsid w:val="004923CA"/>
    <w:rsid w:val="00494A1D"/>
    <w:rsid w:val="004B0948"/>
    <w:rsid w:val="004B10FB"/>
    <w:rsid w:val="004B2305"/>
    <w:rsid w:val="004B4978"/>
    <w:rsid w:val="004B4EEA"/>
    <w:rsid w:val="004B7CBF"/>
    <w:rsid w:val="004D040C"/>
    <w:rsid w:val="004D2259"/>
    <w:rsid w:val="004D2F42"/>
    <w:rsid w:val="004D35C7"/>
    <w:rsid w:val="004E05BE"/>
    <w:rsid w:val="004E13CF"/>
    <w:rsid w:val="004E6132"/>
    <w:rsid w:val="004E7013"/>
    <w:rsid w:val="004F37E6"/>
    <w:rsid w:val="004F4505"/>
    <w:rsid w:val="004F5412"/>
    <w:rsid w:val="0050286D"/>
    <w:rsid w:val="00511E92"/>
    <w:rsid w:val="00513AF5"/>
    <w:rsid w:val="00515619"/>
    <w:rsid w:val="005168DD"/>
    <w:rsid w:val="00526280"/>
    <w:rsid w:val="005324F7"/>
    <w:rsid w:val="00535752"/>
    <w:rsid w:val="00536FE4"/>
    <w:rsid w:val="0054106E"/>
    <w:rsid w:val="005433E4"/>
    <w:rsid w:val="005543F0"/>
    <w:rsid w:val="00582A6C"/>
    <w:rsid w:val="00583467"/>
    <w:rsid w:val="00584328"/>
    <w:rsid w:val="00585775"/>
    <w:rsid w:val="00590C5E"/>
    <w:rsid w:val="00596859"/>
    <w:rsid w:val="005A6ECF"/>
    <w:rsid w:val="005B1BC4"/>
    <w:rsid w:val="005C3D03"/>
    <w:rsid w:val="005D058C"/>
    <w:rsid w:val="005D3811"/>
    <w:rsid w:val="005D47E6"/>
    <w:rsid w:val="005D4892"/>
    <w:rsid w:val="005E7AD4"/>
    <w:rsid w:val="005F241A"/>
    <w:rsid w:val="005F3C94"/>
    <w:rsid w:val="006034E9"/>
    <w:rsid w:val="006119D9"/>
    <w:rsid w:val="00612BEA"/>
    <w:rsid w:val="006140FC"/>
    <w:rsid w:val="006267CE"/>
    <w:rsid w:val="006324BE"/>
    <w:rsid w:val="0063264E"/>
    <w:rsid w:val="006423B8"/>
    <w:rsid w:val="0064336A"/>
    <w:rsid w:val="006473E4"/>
    <w:rsid w:val="006540C0"/>
    <w:rsid w:val="00656838"/>
    <w:rsid w:val="0066455D"/>
    <w:rsid w:val="00666453"/>
    <w:rsid w:val="006740BF"/>
    <w:rsid w:val="00677963"/>
    <w:rsid w:val="00680665"/>
    <w:rsid w:val="00690256"/>
    <w:rsid w:val="006904B9"/>
    <w:rsid w:val="0069315E"/>
    <w:rsid w:val="00694194"/>
    <w:rsid w:val="00694719"/>
    <w:rsid w:val="00696765"/>
    <w:rsid w:val="00697441"/>
    <w:rsid w:val="006A4412"/>
    <w:rsid w:val="006B64EB"/>
    <w:rsid w:val="006D056F"/>
    <w:rsid w:val="006E4ACA"/>
    <w:rsid w:val="006E4F0C"/>
    <w:rsid w:val="006E6814"/>
    <w:rsid w:val="006F6194"/>
    <w:rsid w:val="006F6DB5"/>
    <w:rsid w:val="00715798"/>
    <w:rsid w:val="00715E4E"/>
    <w:rsid w:val="00720A16"/>
    <w:rsid w:val="00724111"/>
    <w:rsid w:val="00727847"/>
    <w:rsid w:val="0073020D"/>
    <w:rsid w:val="007318E7"/>
    <w:rsid w:val="00737D59"/>
    <w:rsid w:val="007411D1"/>
    <w:rsid w:val="00752754"/>
    <w:rsid w:val="00752A81"/>
    <w:rsid w:val="00762C11"/>
    <w:rsid w:val="0076395B"/>
    <w:rsid w:val="007726AD"/>
    <w:rsid w:val="00773BE8"/>
    <w:rsid w:val="00773D0D"/>
    <w:rsid w:val="00787CF6"/>
    <w:rsid w:val="00792F01"/>
    <w:rsid w:val="007A0683"/>
    <w:rsid w:val="007A4D82"/>
    <w:rsid w:val="007B15A7"/>
    <w:rsid w:val="007B359A"/>
    <w:rsid w:val="007C0AAD"/>
    <w:rsid w:val="007C0D2B"/>
    <w:rsid w:val="007C1445"/>
    <w:rsid w:val="007C52A1"/>
    <w:rsid w:val="007C6CEB"/>
    <w:rsid w:val="007C6D69"/>
    <w:rsid w:val="007E7DB5"/>
    <w:rsid w:val="007F693D"/>
    <w:rsid w:val="00834A9C"/>
    <w:rsid w:val="00840B6C"/>
    <w:rsid w:val="00845150"/>
    <w:rsid w:val="0085111C"/>
    <w:rsid w:val="008519B7"/>
    <w:rsid w:val="00855E76"/>
    <w:rsid w:val="00855E90"/>
    <w:rsid w:val="0085708B"/>
    <w:rsid w:val="00860276"/>
    <w:rsid w:val="00860F6E"/>
    <w:rsid w:val="00864A20"/>
    <w:rsid w:val="00866512"/>
    <w:rsid w:val="008727BB"/>
    <w:rsid w:val="00873E2F"/>
    <w:rsid w:val="00874457"/>
    <w:rsid w:val="0087714E"/>
    <w:rsid w:val="008868BD"/>
    <w:rsid w:val="008869A1"/>
    <w:rsid w:val="008917FA"/>
    <w:rsid w:val="00892A52"/>
    <w:rsid w:val="00892AF1"/>
    <w:rsid w:val="008930D1"/>
    <w:rsid w:val="008A16C0"/>
    <w:rsid w:val="008C181E"/>
    <w:rsid w:val="008C4FEA"/>
    <w:rsid w:val="008C64B6"/>
    <w:rsid w:val="008D42AD"/>
    <w:rsid w:val="008D4EF8"/>
    <w:rsid w:val="008F19AA"/>
    <w:rsid w:val="008F3465"/>
    <w:rsid w:val="008F578B"/>
    <w:rsid w:val="008F6B54"/>
    <w:rsid w:val="009000FD"/>
    <w:rsid w:val="0091061F"/>
    <w:rsid w:val="00914371"/>
    <w:rsid w:val="0091445C"/>
    <w:rsid w:val="009206B9"/>
    <w:rsid w:val="00925A0A"/>
    <w:rsid w:val="00927283"/>
    <w:rsid w:val="00930A18"/>
    <w:rsid w:val="00936DD7"/>
    <w:rsid w:val="0093715D"/>
    <w:rsid w:val="00937A32"/>
    <w:rsid w:val="009534A1"/>
    <w:rsid w:val="009552DA"/>
    <w:rsid w:val="0095776F"/>
    <w:rsid w:val="009667EE"/>
    <w:rsid w:val="00972377"/>
    <w:rsid w:val="00972814"/>
    <w:rsid w:val="00976925"/>
    <w:rsid w:val="00976DF5"/>
    <w:rsid w:val="00977AE2"/>
    <w:rsid w:val="00983FDC"/>
    <w:rsid w:val="00984B7C"/>
    <w:rsid w:val="00986788"/>
    <w:rsid w:val="00991F90"/>
    <w:rsid w:val="009A6750"/>
    <w:rsid w:val="009B2741"/>
    <w:rsid w:val="009B727D"/>
    <w:rsid w:val="009C1345"/>
    <w:rsid w:val="009C1B08"/>
    <w:rsid w:val="009C2936"/>
    <w:rsid w:val="009C37C6"/>
    <w:rsid w:val="009C45B2"/>
    <w:rsid w:val="009E6393"/>
    <w:rsid w:val="009E68EA"/>
    <w:rsid w:val="009F0C01"/>
    <w:rsid w:val="009F1C55"/>
    <w:rsid w:val="009F6858"/>
    <w:rsid w:val="00A01B45"/>
    <w:rsid w:val="00A143EF"/>
    <w:rsid w:val="00A23249"/>
    <w:rsid w:val="00A237C2"/>
    <w:rsid w:val="00A23AE8"/>
    <w:rsid w:val="00A24907"/>
    <w:rsid w:val="00A2513A"/>
    <w:rsid w:val="00A27996"/>
    <w:rsid w:val="00A30A22"/>
    <w:rsid w:val="00A42418"/>
    <w:rsid w:val="00A43990"/>
    <w:rsid w:val="00A60761"/>
    <w:rsid w:val="00A6352F"/>
    <w:rsid w:val="00A7091E"/>
    <w:rsid w:val="00A803D4"/>
    <w:rsid w:val="00A84D7B"/>
    <w:rsid w:val="00A85C9F"/>
    <w:rsid w:val="00A90CE7"/>
    <w:rsid w:val="00A92CFD"/>
    <w:rsid w:val="00A92FC5"/>
    <w:rsid w:val="00A948D0"/>
    <w:rsid w:val="00A95E1E"/>
    <w:rsid w:val="00AA2BC6"/>
    <w:rsid w:val="00AB22AA"/>
    <w:rsid w:val="00AB4100"/>
    <w:rsid w:val="00AB4F5A"/>
    <w:rsid w:val="00AB6AFF"/>
    <w:rsid w:val="00AC1FD2"/>
    <w:rsid w:val="00AC3D9C"/>
    <w:rsid w:val="00AC5469"/>
    <w:rsid w:val="00AD5736"/>
    <w:rsid w:val="00AF0F9A"/>
    <w:rsid w:val="00AF5F3F"/>
    <w:rsid w:val="00B01637"/>
    <w:rsid w:val="00B04504"/>
    <w:rsid w:val="00B05A06"/>
    <w:rsid w:val="00B07C1C"/>
    <w:rsid w:val="00B12F05"/>
    <w:rsid w:val="00B30ADE"/>
    <w:rsid w:val="00B31C4B"/>
    <w:rsid w:val="00B36878"/>
    <w:rsid w:val="00B51247"/>
    <w:rsid w:val="00B61339"/>
    <w:rsid w:val="00B65C76"/>
    <w:rsid w:val="00B70B54"/>
    <w:rsid w:val="00B8236F"/>
    <w:rsid w:val="00B83FA1"/>
    <w:rsid w:val="00B92A57"/>
    <w:rsid w:val="00B967BD"/>
    <w:rsid w:val="00BA0BFF"/>
    <w:rsid w:val="00BA2BAF"/>
    <w:rsid w:val="00BA422E"/>
    <w:rsid w:val="00BC0646"/>
    <w:rsid w:val="00BC1102"/>
    <w:rsid w:val="00BC1487"/>
    <w:rsid w:val="00BC1B58"/>
    <w:rsid w:val="00BC1FB5"/>
    <w:rsid w:val="00BC75E7"/>
    <w:rsid w:val="00BD67D0"/>
    <w:rsid w:val="00BF02B8"/>
    <w:rsid w:val="00BF494F"/>
    <w:rsid w:val="00BF5F82"/>
    <w:rsid w:val="00BF6371"/>
    <w:rsid w:val="00C00E27"/>
    <w:rsid w:val="00C27C21"/>
    <w:rsid w:val="00C3089F"/>
    <w:rsid w:val="00C40BD5"/>
    <w:rsid w:val="00C41ECF"/>
    <w:rsid w:val="00C43122"/>
    <w:rsid w:val="00C43CB8"/>
    <w:rsid w:val="00C5218F"/>
    <w:rsid w:val="00C5693E"/>
    <w:rsid w:val="00C578CD"/>
    <w:rsid w:val="00C63062"/>
    <w:rsid w:val="00C67839"/>
    <w:rsid w:val="00C716EC"/>
    <w:rsid w:val="00C71F52"/>
    <w:rsid w:val="00C72B1B"/>
    <w:rsid w:val="00C769E0"/>
    <w:rsid w:val="00C86696"/>
    <w:rsid w:val="00C867A5"/>
    <w:rsid w:val="00C90E7B"/>
    <w:rsid w:val="00C9581D"/>
    <w:rsid w:val="00C961A5"/>
    <w:rsid w:val="00C967E1"/>
    <w:rsid w:val="00C97FA3"/>
    <w:rsid w:val="00CA5175"/>
    <w:rsid w:val="00CA7F9D"/>
    <w:rsid w:val="00CB29A7"/>
    <w:rsid w:val="00CB5318"/>
    <w:rsid w:val="00CD48DC"/>
    <w:rsid w:val="00CE0810"/>
    <w:rsid w:val="00CE0C0A"/>
    <w:rsid w:val="00CE74F2"/>
    <w:rsid w:val="00D019E6"/>
    <w:rsid w:val="00D01F0C"/>
    <w:rsid w:val="00D1007A"/>
    <w:rsid w:val="00D159FD"/>
    <w:rsid w:val="00D21C30"/>
    <w:rsid w:val="00D24677"/>
    <w:rsid w:val="00D25BC4"/>
    <w:rsid w:val="00D359C3"/>
    <w:rsid w:val="00D37C5D"/>
    <w:rsid w:val="00D5291F"/>
    <w:rsid w:val="00D55F69"/>
    <w:rsid w:val="00D70844"/>
    <w:rsid w:val="00D71B34"/>
    <w:rsid w:val="00D723A4"/>
    <w:rsid w:val="00D72895"/>
    <w:rsid w:val="00D766CB"/>
    <w:rsid w:val="00D76816"/>
    <w:rsid w:val="00D76CB7"/>
    <w:rsid w:val="00D76FE7"/>
    <w:rsid w:val="00D8248A"/>
    <w:rsid w:val="00D83C47"/>
    <w:rsid w:val="00D910BE"/>
    <w:rsid w:val="00D93687"/>
    <w:rsid w:val="00DA004E"/>
    <w:rsid w:val="00DA4A3A"/>
    <w:rsid w:val="00DA7ACB"/>
    <w:rsid w:val="00DB3FDE"/>
    <w:rsid w:val="00DB5455"/>
    <w:rsid w:val="00DC1491"/>
    <w:rsid w:val="00DC2F7A"/>
    <w:rsid w:val="00DC36A9"/>
    <w:rsid w:val="00DC41AF"/>
    <w:rsid w:val="00DC4514"/>
    <w:rsid w:val="00DD2BAB"/>
    <w:rsid w:val="00DD3D73"/>
    <w:rsid w:val="00DD42DB"/>
    <w:rsid w:val="00DD5B07"/>
    <w:rsid w:val="00DD7943"/>
    <w:rsid w:val="00DE3842"/>
    <w:rsid w:val="00DE4AED"/>
    <w:rsid w:val="00DE7199"/>
    <w:rsid w:val="00DE72A9"/>
    <w:rsid w:val="00E038F9"/>
    <w:rsid w:val="00E04E20"/>
    <w:rsid w:val="00E10D13"/>
    <w:rsid w:val="00E13E59"/>
    <w:rsid w:val="00E315BD"/>
    <w:rsid w:val="00E37B7A"/>
    <w:rsid w:val="00E41FF6"/>
    <w:rsid w:val="00E45B4B"/>
    <w:rsid w:val="00E51B20"/>
    <w:rsid w:val="00E53464"/>
    <w:rsid w:val="00E619CD"/>
    <w:rsid w:val="00E869DF"/>
    <w:rsid w:val="00E930E9"/>
    <w:rsid w:val="00E931EC"/>
    <w:rsid w:val="00E97025"/>
    <w:rsid w:val="00EA0560"/>
    <w:rsid w:val="00EA3248"/>
    <w:rsid w:val="00EA661B"/>
    <w:rsid w:val="00EA6BAF"/>
    <w:rsid w:val="00EB0869"/>
    <w:rsid w:val="00EB3CE7"/>
    <w:rsid w:val="00EC7C96"/>
    <w:rsid w:val="00ED1D2D"/>
    <w:rsid w:val="00ED3E24"/>
    <w:rsid w:val="00ED6019"/>
    <w:rsid w:val="00ED67E5"/>
    <w:rsid w:val="00EE00AD"/>
    <w:rsid w:val="00EE05E5"/>
    <w:rsid w:val="00EE54D8"/>
    <w:rsid w:val="00EE790B"/>
    <w:rsid w:val="00EF13B7"/>
    <w:rsid w:val="00F06106"/>
    <w:rsid w:val="00F0738E"/>
    <w:rsid w:val="00F101D6"/>
    <w:rsid w:val="00F1126E"/>
    <w:rsid w:val="00F12EEA"/>
    <w:rsid w:val="00F1568A"/>
    <w:rsid w:val="00F200BE"/>
    <w:rsid w:val="00F2056F"/>
    <w:rsid w:val="00F24F30"/>
    <w:rsid w:val="00F27F60"/>
    <w:rsid w:val="00F30888"/>
    <w:rsid w:val="00F33192"/>
    <w:rsid w:val="00F45DBD"/>
    <w:rsid w:val="00F47DD2"/>
    <w:rsid w:val="00F66BBF"/>
    <w:rsid w:val="00F7206A"/>
    <w:rsid w:val="00F72369"/>
    <w:rsid w:val="00F82B2A"/>
    <w:rsid w:val="00F82DB4"/>
    <w:rsid w:val="00FA2011"/>
    <w:rsid w:val="00FA23DB"/>
    <w:rsid w:val="00FA4696"/>
    <w:rsid w:val="00FB061A"/>
    <w:rsid w:val="00FB0B39"/>
    <w:rsid w:val="00FC60F3"/>
    <w:rsid w:val="00FD7F9F"/>
    <w:rsid w:val="00FE7038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 w:qFormat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55D"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aliases w:val="TableGrid"/>
    <w:basedOn w:val="a1"/>
    <w:uiPriority w:val="39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  <w:style w:type="paragraph" w:styleId="af7">
    <w:name w:val="Revision"/>
    <w:hidden/>
    <w:uiPriority w:val="99"/>
    <w:semiHidden/>
    <w:rsid w:val="00D25BC4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5E7AD4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rsid w:val="005E7AD4"/>
  </w:style>
  <w:style w:type="character" w:customStyle="1" w:styleId="afa">
    <w:name w:val="批注文字 字符"/>
    <w:basedOn w:val="a0"/>
    <w:link w:val="af9"/>
    <w:uiPriority w:val="99"/>
    <w:rsid w:val="005E7AD4"/>
  </w:style>
  <w:style w:type="table" w:styleId="31">
    <w:name w:val="Table Web 3"/>
    <w:basedOn w:val="a1"/>
    <w:qFormat/>
    <w:rsid w:val="00CB5318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bletext">
    <w:name w:val="Table_text"/>
    <w:basedOn w:val="a"/>
    <w:link w:val="TabletextChar"/>
    <w:qFormat/>
    <w:rsid w:val="00102A3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bletextChar">
    <w:name w:val="Table_text Char"/>
    <w:basedOn w:val="a0"/>
    <w:link w:val="Tabletext"/>
    <w:qFormat/>
    <w:locked/>
    <w:rsid w:val="00102A3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rsid w:val="008F19AA"/>
    <w:pPr>
      <w:widowControl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rsid w:val="008F19AA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d">
    <w:name w:val="Normal (Web)"/>
    <w:basedOn w:val="a"/>
    <w:uiPriority w:val="99"/>
    <w:unhideWhenUsed/>
    <w:qFormat/>
    <w:rsid w:val="00925A0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proposal">
    <w:name w:val="proposal"/>
    <w:basedOn w:val="af"/>
    <w:next w:val="a"/>
    <w:link w:val="proposal1"/>
    <w:qFormat/>
    <w:rsid w:val="00925A0A"/>
    <w:pPr>
      <w:numPr>
        <w:numId w:val="71"/>
      </w:numPr>
      <w:spacing w:beforeLines="50" w:before="50" w:afterLines="50" w:after="50"/>
      <w:jc w:val="both"/>
    </w:pPr>
    <w:rPr>
      <w:b/>
      <w:lang w:val="en-US" w:eastAsia="zh-CN"/>
    </w:rPr>
  </w:style>
  <w:style w:type="character" w:customStyle="1" w:styleId="proposal1">
    <w:name w:val="proposal 字符1"/>
    <w:link w:val="proposal"/>
    <w:rsid w:val="00925A0A"/>
    <w:rPr>
      <w:rFonts w:ascii="Times New Roman" w:eastAsia="宋体" w:hAnsi="Times New Roman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5087</Words>
  <Characters>27370</Characters>
  <Application>Microsoft Office Word</Application>
  <DocSecurity>0</DocSecurity>
  <Lines>1013</Lines>
  <Paragraphs>811</Paragraphs>
  <ScaleCrop>false</ScaleCrop>
  <Company/>
  <LinksUpToDate>false</LinksUpToDate>
  <CharactersWithSpaces>31646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4</cp:revision>
  <dcterms:created xsi:type="dcterms:W3CDTF">2025-06-04T14:10:00Z</dcterms:created>
  <dcterms:modified xsi:type="dcterms:W3CDTF">2025-06-04T14:13:00Z</dcterms:modified>
</cp:coreProperties>
</file>