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9F31C" w14:textId="0DAC15B0"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F567B5">
        <w:rPr>
          <w:rFonts w:cs="Arial"/>
          <w:noProof w:val="0"/>
          <w:sz w:val="24"/>
          <w:szCs w:val="24"/>
          <w:lang w:val="en-GB"/>
        </w:rPr>
        <w:t>WG</w:t>
      </w:r>
      <w:r w:rsidR="00175B86">
        <w:rPr>
          <w:rFonts w:cs="Arial"/>
          <w:noProof w:val="0"/>
          <w:sz w:val="24"/>
          <w:szCs w:val="24"/>
          <w:lang w:val="en-GB"/>
        </w:rPr>
        <w:t>6 Meeting #9</w:t>
      </w:r>
      <w:r>
        <w:rPr>
          <w:rFonts w:cs="Arial"/>
          <w:bCs/>
          <w:noProof w:val="0"/>
          <w:sz w:val="24"/>
          <w:lang w:val="en-GB"/>
        </w:rPr>
        <w:tab/>
      </w:r>
      <w:bookmarkStart w:id="1" w:name="_GoBack"/>
      <w:r w:rsidR="00F60DFE">
        <w:rPr>
          <w:rFonts w:cs="Arial"/>
          <w:bCs/>
          <w:noProof w:val="0"/>
          <w:sz w:val="24"/>
          <w:lang w:val="en-GB" w:eastAsia="ja-JP"/>
        </w:rPr>
        <w:t>R6</w:t>
      </w:r>
      <w:r w:rsidR="00154EFB">
        <w:rPr>
          <w:rFonts w:cs="Arial"/>
          <w:bCs/>
          <w:noProof w:val="0"/>
          <w:sz w:val="24"/>
          <w:lang w:val="en-GB" w:eastAsia="ja-JP"/>
        </w:rPr>
        <w:t>-1</w:t>
      </w:r>
      <w:r w:rsidR="00A60AFE">
        <w:rPr>
          <w:rFonts w:cs="Arial"/>
          <w:bCs/>
          <w:noProof w:val="0"/>
          <w:sz w:val="24"/>
          <w:lang w:val="en-GB" w:eastAsia="ja-JP"/>
        </w:rPr>
        <w:t>8</w:t>
      </w:r>
      <w:r w:rsidR="004770E2">
        <w:rPr>
          <w:rFonts w:cs="Arial"/>
          <w:bCs/>
          <w:noProof w:val="0"/>
          <w:sz w:val="24"/>
          <w:lang w:val="en-GB" w:eastAsia="ja-JP"/>
        </w:rPr>
        <w:t>0144</w:t>
      </w:r>
      <w:bookmarkEnd w:id="1"/>
    </w:p>
    <w:p w14:paraId="21B055B6" w14:textId="67F2AE06" w:rsidR="008C49E9" w:rsidRDefault="00175B86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Gothenburg, Sweden</w:t>
      </w:r>
      <w:r w:rsidR="008C49E9"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20</w:t>
      </w:r>
      <w:r>
        <w:rPr>
          <w:sz w:val="24"/>
          <w:vertAlign w:val="superscript"/>
          <w:lang w:val="en-GB"/>
        </w:rPr>
        <w:t>th</w:t>
      </w:r>
      <w:r w:rsidR="000F55AF">
        <w:rPr>
          <w:sz w:val="24"/>
          <w:lang w:val="en-GB"/>
        </w:rPr>
        <w:t xml:space="preserve"> </w:t>
      </w:r>
      <w:r w:rsidR="008C49E9" w:rsidRPr="00C77BBF">
        <w:rPr>
          <w:sz w:val="24"/>
          <w:lang w:val="en-GB"/>
        </w:rPr>
        <w:t xml:space="preserve">– </w:t>
      </w:r>
      <w:r>
        <w:rPr>
          <w:sz w:val="24"/>
          <w:lang w:val="en-GB"/>
        </w:rPr>
        <w:t>24</w:t>
      </w:r>
      <w:r w:rsidR="00EF20E6" w:rsidRPr="00EF20E6">
        <w:rPr>
          <w:sz w:val="24"/>
          <w:vertAlign w:val="superscript"/>
          <w:lang w:val="en-GB"/>
        </w:rPr>
        <w:t>th</w:t>
      </w:r>
      <w:r w:rsidR="00F567B5">
        <w:rPr>
          <w:sz w:val="24"/>
          <w:lang w:val="en-GB"/>
        </w:rPr>
        <w:t xml:space="preserve"> Aug</w:t>
      </w:r>
      <w:r>
        <w:rPr>
          <w:sz w:val="24"/>
          <w:lang w:val="en-GB"/>
        </w:rPr>
        <w:t xml:space="preserve"> 2018</w:t>
      </w:r>
    </w:p>
    <w:p w14:paraId="04D4E71C" w14:textId="77777777"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76B2D54A" w14:textId="4598FE64" w:rsidR="008C49E9" w:rsidRPr="00995F6C" w:rsidRDefault="00FD73DF" w:rsidP="008C49E9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Agenda Item:</w:t>
      </w:r>
      <w:r w:rsidRPr="00995F6C">
        <w:rPr>
          <w:rFonts w:eastAsia="MS Mincho" w:cs="Arial"/>
          <w:b/>
          <w:bCs/>
          <w:sz w:val="24"/>
        </w:rPr>
        <w:tab/>
      </w:r>
      <w:r w:rsidR="00F60DFE" w:rsidRPr="00995F6C">
        <w:rPr>
          <w:rFonts w:eastAsia="MS Mincho" w:cs="Arial"/>
          <w:b/>
          <w:bCs/>
          <w:sz w:val="24"/>
        </w:rPr>
        <w:t>6</w:t>
      </w:r>
      <w:r w:rsidR="00F567B5" w:rsidRPr="00995F6C">
        <w:rPr>
          <w:rFonts w:eastAsia="MS Mincho" w:cs="Arial"/>
          <w:b/>
          <w:bCs/>
          <w:sz w:val="24"/>
        </w:rPr>
        <w:t>.</w:t>
      </w:r>
      <w:r w:rsidR="00995F6C" w:rsidRPr="00995F6C">
        <w:rPr>
          <w:rFonts w:eastAsia="MS Mincho" w:cs="Arial"/>
          <w:b/>
          <w:bCs/>
          <w:sz w:val="24"/>
        </w:rPr>
        <w:t>2</w:t>
      </w:r>
      <w:r w:rsidR="0060379A" w:rsidRPr="00995F6C">
        <w:rPr>
          <w:rFonts w:eastAsia="MS Mincho" w:cs="Arial"/>
          <w:b/>
          <w:bCs/>
          <w:sz w:val="24"/>
        </w:rPr>
        <w:t>.</w:t>
      </w:r>
      <w:r w:rsidR="00995F6C" w:rsidRPr="00995F6C">
        <w:rPr>
          <w:rFonts w:eastAsia="MS Mincho" w:cs="Arial"/>
          <w:b/>
          <w:bCs/>
          <w:sz w:val="24"/>
        </w:rPr>
        <w:t>3</w:t>
      </w:r>
    </w:p>
    <w:p w14:paraId="45AD79F5" w14:textId="66CAA22F" w:rsidR="008C49E9" w:rsidRPr="00995F6C" w:rsidRDefault="00F567B5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Source:</w:t>
      </w:r>
      <w:r w:rsidRPr="00995F6C">
        <w:rPr>
          <w:rFonts w:eastAsia="MS Mincho" w:cs="Arial"/>
          <w:b/>
          <w:bCs/>
          <w:sz w:val="24"/>
        </w:rPr>
        <w:tab/>
        <w:t>Nokia</w:t>
      </w:r>
      <w:r w:rsidR="006A6BD3" w:rsidRPr="00995F6C">
        <w:rPr>
          <w:rFonts w:eastAsia="MS Mincho" w:cs="Arial"/>
          <w:b/>
          <w:bCs/>
          <w:sz w:val="24"/>
        </w:rPr>
        <w:t>, Nokia Shanghai Bell</w:t>
      </w:r>
    </w:p>
    <w:p w14:paraId="2B2C926F" w14:textId="33A3E43B" w:rsidR="00F60DFE" w:rsidRPr="00995F6C" w:rsidRDefault="00084976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Title:</w:t>
      </w:r>
      <w:r w:rsidRPr="00995F6C">
        <w:rPr>
          <w:rFonts w:eastAsia="MS Mincho" w:cs="Arial"/>
          <w:b/>
          <w:bCs/>
          <w:sz w:val="24"/>
        </w:rPr>
        <w:tab/>
      </w:r>
      <w:r w:rsidR="00995F6C" w:rsidRPr="00995F6C">
        <w:rPr>
          <w:rFonts w:eastAsia="MS Mincho" w:cs="Arial"/>
          <w:b/>
          <w:bCs/>
          <w:sz w:val="24"/>
        </w:rPr>
        <w:t>Options for NR cell reselection from UTRAN Idle mode</w:t>
      </w:r>
      <w:r w:rsidR="002316A7" w:rsidRPr="00995F6C">
        <w:rPr>
          <w:rFonts w:eastAsia="MS Mincho" w:cs="Arial"/>
          <w:b/>
          <w:bCs/>
          <w:sz w:val="24"/>
        </w:rPr>
        <w:tab/>
      </w:r>
    </w:p>
    <w:p w14:paraId="67FA6B69" w14:textId="6EA2337F" w:rsidR="008C49E9" w:rsidRPr="00995F6C" w:rsidRDefault="009D401B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Document for:</w:t>
      </w:r>
      <w:r w:rsidRPr="00995F6C">
        <w:rPr>
          <w:rFonts w:eastAsia="MS Mincho" w:cs="Arial"/>
          <w:b/>
          <w:bCs/>
          <w:sz w:val="24"/>
        </w:rPr>
        <w:tab/>
        <w:t>Discussion and Agreement</w:t>
      </w:r>
    </w:p>
    <w:p w14:paraId="0CF7991A" w14:textId="77777777" w:rsidR="008C49E9" w:rsidRPr="00961761" w:rsidRDefault="008C49E9" w:rsidP="008C49E9">
      <w:pPr>
        <w:pStyle w:val="Heading1"/>
      </w:pPr>
      <w:r>
        <w:t>1</w:t>
      </w:r>
      <w:r>
        <w:tab/>
      </w:r>
      <w:r w:rsidR="009C7377">
        <w:t>Background</w:t>
      </w:r>
    </w:p>
    <w:p w14:paraId="11B93AE3" w14:textId="1C7925E1" w:rsidR="009757A9" w:rsidRDefault="00F75D62" w:rsidP="00550C7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[1], SA2 asks RAN2 and RAN6 to provide the list of possible op</w:t>
      </w:r>
      <w:r w:rsidR="00AD7D46">
        <w:rPr>
          <w:rFonts w:ascii="Arial" w:hAnsi="Arial" w:cs="Arial"/>
          <w:lang w:eastAsia="zh-CN"/>
        </w:rPr>
        <w:t>tions for Idle mode</w:t>
      </w:r>
      <w:r>
        <w:rPr>
          <w:rFonts w:ascii="Arial" w:hAnsi="Arial" w:cs="Arial"/>
          <w:lang w:eastAsia="zh-CN"/>
        </w:rPr>
        <w:t xml:space="preserve"> </w:t>
      </w:r>
      <w:r w:rsidR="00AD7D46">
        <w:rPr>
          <w:rFonts w:ascii="Arial" w:hAnsi="Arial" w:cs="Arial"/>
          <w:lang w:eastAsia="zh-CN"/>
        </w:rPr>
        <w:t xml:space="preserve">UE </w:t>
      </w:r>
      <w:r>
        <w:rPr>
          <w:rFonts w:ascii="Arial" w:hAnsi="Arial" w:cs="Arial"/>
          <w:lang w:eastAsia="zh-CN"/>
        </w:rPr>
        <w:t xml:space="preserve">in </w:t>
      </w:r>
      <w:r w:rsidR="00AD7D46">
        <w:rPr>
          <w:rFonts w:ascii="Arial" w:hAnsi="Arial" w:cs="Arial"/>
          <w:lang w:eastAsia="zh-CN"/>
        </w:rPr>
        <w:t xml:space="preserve">a </w:t>
      </w:r>
      <w:r>
        <w:rPr>
          <w:rFonts w:ascii="Arial" w:hAnsi="Arial" w:cs="Arial"/>
          <w:lang w:eastAsia="zh-CN"/>
        </w:rPr>
        <w:t xml:space="preserve">UTRAN </w:t>
      </w:r>
      <w:r w:rsidR="00AD7D46">
        <w:rPr>
          <w:rFonts w:ascii="Arial" w:hAnsi="Arial" w:cs="Arial"/>
          <w:lang w:eastAsia="zh-CN"/>
        </w:rPr>
        <w:t xml:space="preserve">cell </w:t>
      </w:r>
      <w:r>
        <w:rPr>
          <w:rFonts w:ascii="Arial" w:hAnsi="Arial" w:cs="Arial"/>
          <w:lang w:eastAsia="zh-CN"/>
        </w:rPr>
        <w:t xml:space="preserve">to return to NR. </w:t>
      </w:r>
    </w:p>
    <w:p w14:paraId="0A14D209" w14:textId="7A34988C" w:rsidR="00814AFA" w:rsidRDefault="002B3F42" w:rsidP="00BA229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paper </w:t>
      </w:r>
      <w:r w:rsidR="00F75D62">
        <w:rPr>
          <w:rFonts w:ascii="Arial" w:hAnsi="Arial" w:cs="Arial"/>
          <w:lang w:eastAsia="zh-CN"/>
        </w:rPr>
        <w:t xml:space="preserve">captures </w:t>
      </w:r>
      <w:r w:rsidR="00AD7D46">
        <w:rPr>
          <w:rFonts w:ascii="Arial" w:hAnsi="Arial" w:cs="Arial"/>
          <w:lang w:eastAsia="zh-CN"/>
        </w:rPr>
        <w:t>a list of possible options for the</w:t>
      </w:r>
      <w:r w:rsidR="00F75D62">
        <w:rPr>
          <w:rFonts w:ascii="Arial" w:hAnsi="Arial" w:cs="Arial"/>
          <w:lang w:eastAsia="zh-CN"/>
        </w:rPr>
        <w:t xml:space="preserve"> UE to reselect NR cell from UTRAN Idle mode</w:t>
      </w:r>
      <w:r w:rsidR="00E06955">
        <w:rPr>
          <w:rFonts w:ascii="Arial" w:hAnsi="Arial" w:cs="Arial"/>
          <w:lang w:eastAsia="zh-CN"/>
        </w:rPr>
        <w:t xml:space="preserve"> after a voice call</w:t>
      </w:r>
      <w:r w:rsidR="00F75D62">
        <w:rPr>
          <w:rFonts w:ascii="Arial" w:hAnsi="Arial" w:cs="Arial"/>
          <w:lang w:eastAsia="zh-CN"/>
        </w:rPr>
        <w:t>.</w:t>
      </w:r>
    </w:p>
    <w:p w14:paraId="5BCA6641" w14:textId="77777777" w:rsidR="009C7377" w:rsidRPr="00961761" w:rsidRDefault="009C7377" w:rsidP="009C7377">
      <w:pPr>
        <w:pStyle w:val="Heading1"/>
      </w:pPr>
      <w:r>
        <w:t>2</w:t>
      </w:r>
      <w:r>
        <w:tab/>
        <w:t>Discussion</w:t>
      </w:r>
    </w:p>
    <w:p w14:paraId="7EC1B449" w14:textId="2D5BB12F" w:rsidR="005164DD" w:rsidRDefault="00BA5D90" w:rsidP="005164D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0E49D0">
        <w:rPr>
          <w:rFonts w:ascii="Arial" w:hAnsi="Arial" w:cs="Arial"/>
          <w:lang w:eastAsia="zh-CN"/>
        </w:rPr>
        <w:t xml:space="preserve">following options could be considered </w:t>
      </w:r>
      <w:r w:rsidR="00217E2C">
        <w:rPr>
          <w:rFonts w:ascii="Arial" w:hAnsi="Arial" w:cs="Arial"/>
          <w:lang w:eastAsia="zh-CN"/>
        </w:rPr>
        <w:t xml:space="preserve">for NR cell reselection for </w:t>
      </w:r>
      <w:r w:rsidR="001942D3">
        <w:rPr>
          <w:rFonts w:ascii="Arial" w:hAnsi="Arial" w:cs="Arial"/>
          <w:lang w:eastAsia="zh-CN"/>
        </w:rPr>
        <w:t>an</w:t>
      </w:r>
      <w:r w:rsidR="00217E2C">
        <w:rPr>
          <w:rFonts w:ascii="Arial" w:hAnsi="Arial" w:cs="Arial"/>
          <w:lang w:eastAsia="zh-CN"/>
        </w:rPr>
        <w:t xml:space="preserve"> Idle mode UE in UTRAN cell</w:t>
      </w:r>
      <w:r w:rsidR="00AD7D46">
        <w:rPr>
          <w:rFonts w:ascii="Arial" w:hAnsi="Arial" w:cs="Arial"/>
          <w:lang w:eastAsia="zh-CN"/>
        </w:rPr>
        <w:t xml:space="preserve"> after voice call release:</w:t>
      </w:r>
      <w:r w:rsidR="00217E2C">
        <w:rPr>
          <w:rFonts w:ascii="Arial" w:hAnsi="Arial" w:cs="Arial"/>
          <w:lang w:eastAsia="zh-CN"/>
        </w:rPr>
        <w:t xml:space="preserve"> </w:t>
      </w:r>
    </w:p>
    <w:p w14:paraId="67F244DF" w14:textId="0E7DC11A" w:rsidR="00217E2C" w:rsidRDefault="00217E2C" w:rsidP="00217E2C">
      <w:pPr>
        <w:pStyle w:val="ListParagraph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217E2C">
        <w:rPr>
          <w:rFonts w:ascii="Arial" w:hAnsi="Arial" w:cs="Arial"/>
          <w:lang w:eastAsia="zh-CN"/>
        </w:rPr>
        <w:t>Network to b</w:t>
      </w:r>
      <w:r>
        <w:rPr>
          <w:rFonts w:ascii="Arial" w:hAnsi="Arial" w:cs="Arial"/>
          <w:lang w:eastAsia="zh-CN"/>
        </w:rPr>
        <w:t>roadcast the NR frequency list</w:t>
      </w:r>
      <w:r w:rsidRPr="00217E2C">
        <w:rPr>
          <w:rFonts w:ascii="Arial" w:hAnsi="Arial" w:cs="Arial"/>
          <w:lang w:eastAsia="zh-CN"/>
        </w:rPr>
        <w:t xml:space="preserve"> and priority information to be used by the UE in the </w:t>
      </w:r>
      <w:r>
        <w:rPr>
          <w:rFonts w:ascii="Arial" w:hAnsi="Arial" w:cs="Arial"/>
          <w:lang w:eastAsia="zh-CN"/>
        </w:rPr>
        <w:t xml:space="preserve">UTRAN </w:t>
      </w:r>
      <w:r w:rsidRPr="00217E2C">
        <w:rPr>
          <w:rFonts w:ascii="Arial" w:hAnsi="Arial" w:cs="Arial"/>
          <w:lang w:eastAsia="zh-CN"/>
        </w:rPr>
        <w:t xml:space="preserve">cell for </w:t>
      </w:r>
      <w:r>
        <w:rPr>
          <w:rFonts w:ascii="Arial" w:hAnsi="Arial" w:cs="Arial"/>
          <w:lang w:eastAsia="zh-CN"/>
        </w:rPr>
        <w:t xml:space="preserve">NR </w:t>
      </w:r>
      <w:r w:rsidRPr="00217E2C">
        <w:rPr>
          <w:rFonts w:ascii="Arial" w:hAnsi="Arial" w:cs="Arial"/>
          <w:lang w:eastAsia="zh-CN"/>
        </w:rPr>
        <w:t>cell re-selection in idle mode</w:t>
      </w:r>
      <w:r>
        <w:rPr>
          <w:rFonts w:ascii="Arial" w:hAnsi="Arial" w:cs="Arial"/>
          <w:lang w:eastAsia="zh-CN"/>
        </w:rPr>
        <w:t>.</w:t>
      </w:r>
    </w:p>
    <w:p w14:paraId="0965BD58" w14:textId="674AAA13" w:rsidR="00217E2C" w:rsidRDefault="00217E2C" w:rsidP="00217E2C">
      <w:pPr>
        <w:pStyle w:val="ListParagraph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217E2C">
        <w:rPr>
          <w:rFonts w:ascii="Arial" w:hAnsi="Arial" w:cs="Arial"/>
          <w:lang w:eastAsia="zh-CN"/>
        </w:rPr>
        <w:t>Provide NR frequency</w:t>
      </w:r>
      <w:r>
        <w:rPr>
          <w:rFonts w:ascii="Arial" w:hAnsi="Arial" w:cs="Arial"/>
          <w:lang w:eastAsia="zh-CN"/>
        </w:rPr>
        <w:t xml:space="preserve"> list</w:t>
      </w:r>
      <w:r w:rsidRPr="00217E2C">
        <w:rPr>
          <w:rFonts w:ascii="Arial" w:hAnsi="Arial" w:cs="Arial"/>
          <w:lang w:eastAsia="zh-CN"/>
        </w:rPr>
        <w:t xml:space="preserve"> in the RRC connection release</w:t>
      </w:r>
      <w:r>
        <w:rPr>
          <w:rFonts w:ascii="Arial" w:hAnsi="Arial" w:cs="Arial"/>
          <w:lang w:eastAsia="zh-CN"/>
        </w:rPr>
        <w:t xml:space="preserve"> message with no UE measurements from NR cell. </w:t>
      </w:r>
    </w:p>
    <w:p w14:paraId="28C9EFAD" w14:textId="3633EB27" w:rsidR="001942D3" w:rsidRDefault="00217E2C" w:rsidP="001942D3">
      <w:pPr>
        <w:pStyle w:val="ListParagraph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217E2C">
        <w:rPr>
          <w:rFonts w:ascii="Arial" w:hAnsi="Arial" w:cs="Arial"/>
          <w:lang w:eastAsia="zh-CN"/>
        </w:rPr>
        <w:t>Provide NR frequency</w:t>
      </w:r>
      <w:r>
        <w:rPr>
          <w:rFonts w:ascii="Arial" w:hAnsi="Arial" w:cs="Arial"/>
          <w:lang w:eastAsia="zh-CN"/>
        </w:rPr>
        <w:t xml:space="preserve"> list</w:t>
      </w:r>
      <w:r w:rsidRPr="00217E2C">
        <w:rPr>
          <w:rFonts w:ascii="Arial" w:hAnsi="Arial" w:cs="Arial"/>
          <w:lang w:eastAsia="zh-CN"/>
        </w:rPr>
        <w:t xml:space="preserve"> in the RRC connection release</w:t>
      </w:r>
      <w:r>
        <w:rPr>
          <w:rFonts w:ascii="Arial" w:hAnsi="Arial" w:cs="Arial"/>
          <w:lang w:eastAsia="zh-CN"/>
        </w:rPr>
        <w:t xml:space="preserve"> message based on UE measurements from neighbouring NR cells.</w:t>
      </w:r>
    </w:p>
    <w:p w14:paraId="500FDAB1" w14:textId="480F7D49" w:rsidR="001942D3" w:rsidRPr="00E75239" w:rsidRDefault="00E75239" w:rsidP="00E75239">
      <w:pPr>
        <w:pStyle w:val="ListParagraph"/>
        <w:numPr>
          <w:ilvl w:val="0"/>
          <w:numId w:val="2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L</w:t>
      </w:r>
      <w:r w:rsidR="001942D3" w:rsidRPr="00E75239">
        <w:rPr>
          <w:rFonts w:ascii="Arial" w:hAnsi="Arial" w:cs="Arial"/>
          <w:lang w:eastAsia="zh-CN"/>
        </w:rPr>
        <w:t xml:space="preserve">eave it </w:t>
      </w:r>
      <w:r>
        <w:rPr>
          <w:rFonts w:ascii="Arial" w:hAnsi="Arial" w:cs="Arial"/>
          <w:lang w:eastAsia="zh-CN"/>
        </w:rPr>
        <w:t>for</w:t>
      </w:r>
      <w:r w:rsidR="001942D3" w:rsidRPr="00E75239">
        <w:rPr>
          <w:rFonts w:ascii="Arial" w:hAnsi="Arial" w:cs="Arial"/>
          <w:lang w:eastAsia="zh-CN"/>
        </w:rPr>
        <w:t xml:space="preserve"> UE implementation with no network involvement</w:t>
      </w:r>
      <w:r>
        <w:rPr>
          <w:rFonts w:ascii="Arial" w:hAnsi="Arial" w:cs="Arial"/>
          <w:lang w:eastAsia="zh-CN"/>
        </w:rPr>
        <w:t>.</w:t>
      </w:r>
    </w:p>
    <w:p w14:paraId="7E7FC6E4" w14:textId="2A83E4FA" w:rsidR="00217E2C" w:rsidRDefault="001942D3" w:rsidP="00217E2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Observation 1: With option 1, operator could have a provision to set cell-based camping priority for NR capable UEs.</w:t>
      </w:r>
    </w:p>
    <w:p w14:paraId="04D905C6" w14:textId="5BFBD328" w:rsidR="001942D3" w:rsidRDefault="004115D4" w:rsidP="00217E2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Observation 2: For all the above options,</w:t>
      </w:r>
      <w:r w:rsidR="00A9473B">
        <w:rPr>
          <w:rFonts w:ascii="Arial" w:hAnsi="Arial" w:cs="Arial"/>
          <w:lang w:eastAsia="zh-CN"/>
        </w:rPr>
        <w:t xml:space="preserve"> the </w:t>
      </w:r>
      <w:r>
        <w:rPr>
          <w:rFonts w:ascii="Arial" w:hAnsi="Arial" w:cs="Arial"/>
          <w:lang w:eastAsia="zh-CN"/>
        </w:rPr>
        <w:t>impact is likely</w:t>
      </w:r>
      <w:r w:rsidR="001942D3">
        <w:rPr>
          <w:rFonts w:ascii="Arial" w:hAnsi="Arial" w:cs="Arial"/>
          <w:lang w:eastAsia="zh-CN"/>
        </w:rPr>
        <w:t xml:space="preserve"> limited to UTRAN</w:t>
      </w:r>
      <w:r w:rsidR="00A9473B">
        <w:rPr>
          <w:rFonts w:ascii="Arial" w:hAnsi="Arial" w:cs="Arial"/>
          <w:lang w:eastAsia="zh-CN"/>
        </w:rPr>
        <w:t xml:space="preserve"> specs</w:t>
      </w:r>
      <w:r w:rsidR="001942D3">
        <w:rPr>
          <w:rFonts w:ascii="Arial" w:hAnsi="Arial" w:cs="Arial"/>
          <w:lang w:eastAsia="zh-CN"/>
        </w:rPr>
        <w:t>.</w:t>
      </w:r>
    </w:p>
    <w:p w14:paraId="26663553" w14:textId="59478204" w:rsidR="001942D3" w:rsidRDefault="001942D3" w:rsidP="00217E2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Observation 3: Option 3, is an example of measurement-based NR cell reselection.</w:t>
      </w:r>
    </w:p>
    <w:p w14:paraId="13259007" w14:textId="70E54DD0" w:rsidR="00204BFD" w:rsidRDefault="00175B86" w:rsidP="00217E2C">
      <w:pPr>
        <w:rPr>
          <w:rFonts w:ascii="Arial" w:hAnsi="Arial" w:cs="Arial"/>
          <w:lang w:eastAsia="zh-CN"/>
        </w:rPr>
      </w:pPr>
      <w:bookmarkStart w:id="2" w:name="_Hlk521514747"/>
      <w:r>
        <w:rPr>
          <w:rFonts w:ascii="Arial" w:hAnsi="Arial" w:cs="Arial"/>
          <w:lang w:eastAsia="zh-CN"/>
        </w:rPr>
        <w:t>Proposal</w:t>
      </w:r>
      <w:r w:rsidR="00204BFD">
        <w:rPr>
          <w:rFonts w:ascii="Arial" w:hAnsi="Arial" w:cs="Arial"/>
          <w:lang w:eastAsia="zh-CN"/>
        </w:rPr>
        <w:t>: NR cell resel</w:t>
      </w:r>
      <w:r w:rsidR="00E75239">
        <w:rPr>
          <w:rFonts w:ascii="Arial" w:hAnsi="Arial" w:cs="Arial"/>
          <w:lang w:eastAsia="zh-CN"/>
        </w:rPr>
        <w:t>ection from UTRAN Idle mode shall</w:t>
      </w:r>
      <w:r w:rsidR="00204BFD">
        <w:rPr>
          <w:rFonts w:ascii="Arial" w:hAnsi="Arial" w:cs="Arial"/>
          <w:lang w:eastAsia="zh-CN"/>
        </w:rPr>
        <w:t xml:space="preserve"> be supported with Network involvement.</w:t>
      </w:r>
    </w:p>
    <w:bookmarkEnd w:id="2"/>
    <w:p w14:paraId="75309244" w14:textId="77777777" w:rsidR="00B97703" w:rsidRDefault="006B4A30" w:rsidP="000F6242">
      <w:pPr>
        <w:pStyle w:val="Heading1"/>
      </w:pPr>
      <w:r>
        <w:t>3</w:t>
      </w:r>
      <w:r w:rsidR="002F1940">
        <w:tab/>
      </w:r>
      <w:r>
        <w:t>Proposals</w:t>
      </w:r>
    </w:p>
    <w:p w14:paraId="763AE84D" w14:textId="0BB90369" w:rsidR="00175B86" w:rsidRDefault="00175B86" w:rsidP="00175B8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Proposal: NR cell resel</w:t>
      </w:r>
      <w:r w:rsidR="00E75239">
        <w:rPr>
          <w:rFonts w:ascii="Arial" w:hAnsi="Arial" w:cs="Arial"/>
          <w:lang w:eastAsia="zh-CN"/>
        </w:rPr>
        <w:t>ection from UTRAN Idle mode shall</w:t>
      </w:r>
      <w:r>
        <w:rPr>
          <w:rFonts w:ascii="Arial" w:hAnsi="Arial" w:cs="Arial"/>
          <w:lang w:eastAsia="zh-CN"/>
        </w:rPr>
        <w:t xml:space="preserve"> be supported with Network involvement.</w:t>
      </w:r>
    </w:p>
    <w:p w14:paraId="301EAE3D" w14:textId="77777777"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</w:t>
      </w:r>
    </w:p>
    <w:p w14:paraId="44D76B07" w14:textId="170DB38A" w:rsidR="005F51EE" w:rsidRDefault="008F105C" w:rsidP="00175B86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 xml:space="preserve">[1] </w:t>
      </w:r>
      <w:r w:rsidRPr="008F105C">
        <w:rPr>
          <w:rFonts w:cs="Arial"/>
          <w:b w:val="0"/>
        </w:rPr>
        <w:t>R6-180060</w:t>
      </w:r>
      <w:r>
        <w:rPr>
          <w:rFonts w:cs="Arial"/>
          <w:b w:val="0"/>
        </w:rPr>
        <w:t xml:space="preserve"> </w:t>
      </w:r>
      <w:r w:rsidR="00E261B1">
        <w:rPr>
          <w:rFonts w:cs="Arial"/>
          <w:b w:val="0"/>
        </w:rPr>
        <w:t xml:space="preserve">– SA2 LS in - </w:t>
      </w:r>
      <w:r w:rsidR="00E261B1" w:rsidRPr="00E261B1">
        <w:rPr>
          <w:rFonts w:cs="Arial"/>
          <w:b w:val="0"/>
        </w:rPr>
        <w:t>Return from UTRAN to NG-RAN for SRVCC from 5GS to UTRAN</w:t>
      </w:r>
    </w:p>
    <w:p w14:paraId="352E8D86" w14:textId="796CD8E8" w:rsidR="00BC3F08" w:rsidRDefault="00BC3F08" w:rsidP="00BC3F08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14:paraId="525B3F58" w14:textId="77777777" w:rsidR="005F51EE" w:rsidRDefault="005F51EE" w:rsidP="00BC3F08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14:paraId="240F1A27" w14:textId="08F5B71F" w:rsidR="00B13F7D" w:rsidRPr="008F0590" w:rsidRDefault="00B13F7D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B13F7D" w:rsidRPr="008F0590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BA9FA" w14:textId="77777777" w:rsidR="00700F43" w:rsidRDefault="00700F43">
      <w:pPr>
        <w:spacing w:after="0"/>
      </w:pPr>
      <w:r>
        <w:separator/>
      </w:r>
    </w:p>
  </w:endnote>
  <w:endnote w:type="continuationSeparator" w:id="0">
    <w:p w14:paraId="73EA2221" w14:textId="77777777" w:rsidR="00700F43" w:rsidRDefault="00700F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97EB5" w14:textId="77777777" w:rsidR="00700F43" w:rsidRDefault="00700F43">
      <w:pPr>
        <w:spacing w:after="0"/>
      </w:pPr>
      <w:r>
        <w:separator/>
      </w:r>
    </w:p>
  </w:footnote>
  <w:footnote w:type="continuationSeparator" w:id="0">
    <w:p w14:paraId="6E5E85B8" w14:textId="77777777" w:rsidR="00700F43" w:rsidRDefault="00700F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2B06"/>
    <w:multiLevelType w:val="multilevel"/>
    <w:tmpl w:val="D0FE55E0"/>
    <w:lvl w:ilvl="0">
      <w:start w:val="6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90" w:hanging="60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890" w:hanging="720"/>
      </w:pPr>
    </w:lvl>
    <w:lvl w:ilvl="4">
      <w:start w:val="1"/>
      <w:numFmt w:val="decimal"/>
      <w:lvlText w:val="%1.%2.%3.%4.%5"/>
      <w:lvlJc w:val="left"/>
      <w:pPr>
        <w:ind w:left="2640" w:hanging="1080"/>
      </w:pPr>
    </w:lvl>
    <w:lvl w:ilvl="5">
      <w:start w:val="1"/>
      <w:numFmt w:val="decimal"/>
      <w:lvlText w:val="%1.%2.%3.%4.%5.%6"/>
      <w:lvlJc w:val="left"/>
      <w:pPr>
        <w:ind w:left="3030" w:hanging="1080"/>
      </w:pPr>
    </w:lvl>
    <w:lvl w:ilvl="6">
      <w:start w:val="1"/>
      <w:numFmt w:val="decimal"/>
      <w:lvlText w:val="%1.%2.%3.%4.%5.%6.%7"/>
      <w:lvlJc w:val="left"/>
      <w:pPr>
        <w:ind w:left="3780" w:hanging="1440"/>
      </w:pPr>
    </w:lvl>
    <w:lvl w:ilvl="7">
      <w:start w:val="1"/>
      <w:numFmt w:val="decimal"/>
      <w:lvlText w:val="%1.%2.%3.%4.%5.%6.%7.%8"/>
      <w:lvlJc w:val="left"/>
      <w:pPr>
        <w:ind w:left="4170" w:hanging="1440"/>
      </w:pPr>
    </w:lvl>
    <w:lvl w:ilvl="8">
      <w:start w:val="1"/>
      <w:numFmt w:val="decimal"/>
      <w:lvlText w:val="%1.%2.%3.%4.%5.%6.%7.%8.%9"/>
      <w:lvlJc w:val="left"/>
      <w:pPr>
        <w:ind w:left="4920" w:hanging="1800"/>
      </w:pPr>
    </w:lvl>
  </w:abstractNum>
  <w:abstractNum w:abstractNumId="2" w15:restartNumberingAfterBreak="0">
    <w:nsid w:val="08264918"/>
    <w:multiLevelType w:val="hybridMultilevel"/>
    <w:tmpl w:val="8C005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47D2"/>
    <w:multiLevelType w:val="hybridMultilevel"/>
    <w:tmpl w:val="ECB6B6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822575"/>
    <w:multiLevelType w:val="hybridMultilevel"/>
    <w:tmpl w:val="1EB8EFC8"/>
    <w:lvl w:ilvl="0" w:tplc="64E2BC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E2B25"/>
    <w:multiLevelType w:val="hybridMultilevel"/>
    <w:tmpl w:val="7A1ACF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DD27A23"/>
    <w:multiLevelType w:val="hybridMultilevel"/>
    <w:tmpl w:val="0EF636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65627"/>
    <w:multiLevelType w:val="hybridMultilevel"/>
    <w:tmpl w:val="70BE89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E17992"/>
    <w:multiLevelType w:val="hybridMultilevel"/>
    <w:tmpl w:val="3466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E53F9"/>
    <w:multiLevelType w:val="hybridMultilevel"/>
    <w:tmpl w:val="55727F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9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32F0A"/>
    <w:multiLevelType w:val="hybridMultilevel"/>
    <w:tmpl w:val="DC729774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62A7772D"/>
    <w:multiLevelType w:val="hybridMultilevel"/>
    <w:tmpl w:val="71646D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8AA0BA0"/>
    <w:multiLevelType w:val="hybridMultilevel"/>
    <w:tmpl w:val="412CA4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B872FF"/>
    <w:multiLevelType w:val="hybridMultilevel"/>
    <w:tmpl w:val="CE9489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15"/>
  </w:num>
  <w:num w:numId="4">
    <w:abstractNumId w:val="9"/>
  </w:num>
  <w:num w:numId="5">
    <w:abstractNumId w:val="4"/>
  </w:num>
  <w:num w:numId="6">
    <w:abstractNumId w:val="19"/>
  </w:num>
  <w:num w:numId="7">
    <w:abstractNumId w:val="7"/>
  </w:num>
  <w:num w:numId="8">
    <w:abstractNumId w:val="14"/>
  </w:num>
  <w:num w:numId="9">
    <w:abstractNumId w:val="12"/>
  </w:num>
  <w:num w:numId="10">
    <w:abstractNumId w:val="18"/>
  </w:num>
  <w:num w:numId="11">
    <w:abstractNumId w:val="16"/>
  </w:num>
  <w:num w:numId="12">
    <w:abstractNumId w:val="0"/>
  </w:num>
  <w:num w:numId="13">
    <w:abstractNumId w:val="22"/>
  </w:num>
  <w:num w:numId="14">
    <w:abstractNumId w:val="20"/>
  </w:num>
  <w:num w:numId="15">
    <w:abstractNumId w:val="8"/>
  </w:num>
  <w:num w:numId="16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6"/>
  </w:num>
  <w:num w:numId="19">
    <w:abstractNumId w:val="2"/>
  </w:num>
  <w:num w:numId="20">
    <w:abstractNumId w:val="21"/>
  </w:num>
  <w:num w:numId="21">
    <w:abstractNumId w:val="13"/>
  </w:num>
  <w:num w:numId="22">
    <w:abstractNumId w:val="27"/>
  </w:num>
  <w:num w:numId="23">
    <w:abstractNumId w:val="17"/>
  </w:num>
  <w:num w:numId="24">
    <w:abstractNumId w:val="24"/>
  </w:num>
  <w:num w:numId="25">
    <w:abstractNumId w:val="3"/>
  </w:num>
  <w:num w:numId="26">
    <w:abstractNumId w:val="26"/>
  </w:num>
  <w:num w:numId="27">
    <w:abstractNumId w:val="10"/>
  </w:num>
  <w:num w:numId="2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DC5"/>
    <w:rsid w:val="00006186"/>
    <w:rsid w:val="0001447C"/>
    <w:rsid w:val="000152BF"/>
    <w:rsid w:val="00017F23"/>
    <w:rsid w:val="00020CF2"/>
    <w:rsid w:val="00030C4B"/>
    <w:rsid w:val="000352E6"/>
    <w:rsid w:val="00050A9C"/>
    <w:rsid w:val="00052481"/>
    <w:rsid w:val="00065800"/>
    <w:rsid w:val="00066282"/>
    <w:rsid w:val="0007222A"/>
    <w:rsid w:val="00081CE6"/>
    <w:rsid w:val="00084976"/>
    <w:rsid w:val="00084A1A"/>
    <w:rsid w:val="000855CE"/>
    <w:rsid w:val="00097AFE"/>
    <w:rsid w:val="000A31C9"/>
    <w:rsid w:val="000A44CA"/>
    <w:rsid w:val="000A6A9B"/>
    <w:rsid w:val="000B392D"/>
    <w:rsid w:val="000B64A1"/>
    <w:rsid w:val="000B6C7E"/>
    <w:rsid w:val="000C4BEC"/>
    <w:rsid w:val="000C56D1"/>
    <w:rsid w:val="000D51B2"/>
    <w:rsid w:val="000E287D"/>
    <w:rsid w:val="000E38DA"/>
    <w:rsid w:val="000E49D0"/>
    <w:rsid w:val="000F3001"/>
    <w:rsid w:val="000F35CE"/>
    <w:rsid w:val="000F55AF"/>
    <w:rsid w:val="000F6242"/>
    <w:rsid w:val="000F6CC5"/>
    <w:rsid w:val="0010417E"/>
    <w:rsid w:val="0011026A"/>
    <w:rsid w:val="00112992"/>
    <w:rsid w:val="00112FAB"/>
    <w:rsid w:val="00113253"/>
    <w:rsid w:val="001217BA"/>
    <w:rsid w:val="00124267"/>
    <w:rsid w:val="0013096F"/>
    <w:rsid w:val="0013576F"/>
    <w:rsid w:val="00135909"/>
    <w:rsid w:val="00141227"/>
    <w:rsid w:val="00145EED"/>
    <w:rsid w:val="001463F9"/>
    <w:rsid w:val="00146580"/>
    <w:rsid w:val="00154EFB"/>
    <w:rsid w:val="00163BEF"/>
    <w:rsid w:val="001662A2"/>
    <w:rsid w:val="00166F3F"/>
    <w:rsid w:val="00171E9E"/>
    <w:rsid w:val="00174169"/>
    <w:rsid w:val="00175B86"/>
    <w:rsid w:val="00185C8F"/>
    <w:rsid w:val="00193316"/>
    <w:rsid w:val="001942D3"/>
    <w:rsid w:val="00197693"/>
    <w:rsid w:val="001A3D35"/>
    <w:rsid w:val="001A41BE"/>
    <w:rsid w:val="001A7893"/>
    <w:rsid w:val="001B6E72"/>
    <w:rsid w:val="001C26E6"/>
    <w:rsid w:val="001C7FB3"/>
    <w:rsid w:val="001D17FA"/>
    <w:rsid w:val="001D2049"/>
    <w:rsid w:val="001D23DC"/>
    <w:rsid w:val="001D659D"/>
    <w:rsid w:val="001E1F5C"/>
    <w:rsid w:val="001E37F3"/>
    <w:rsid w:val="001F65A7"/>
    <w:rsid w:val="00204BFD"/>
    <w:rsid w:val="00206855"/>
    <w:rsid w:val="00214607"/>
    <w:rsid w:val="00217E2C"/>
    <w:rsid w:val="00221692"/>
    <w:rsid w:val="00221DC2"/>
    <w:rsid w:val="00222190"/>
    <w:rsid w:val="002250DF"/>
    <w:rsid w:val="0023041B"/>
    <w:rsid w:val="002316A7"/>
    <w:rsid w:val="00231827"/>
    <w:rsid w:val="00253842"/>
    <w:rsid w:val="00253DBD"/>
    <w:rsid w:val="0025412E"/>
    <w:rsid w:val="002542CC"/>
    <w:rsid w:val="0025450E"/>
    <w:rsid w:val="002554BD"/>
    <w:rsid w:val="00255982"/>
    <w:rsid w:val="00261E37"/>
    <w:rsid w:val="00264C3A"/>
    <w:rsid w:val="002672F8"/>
    <w:rsid w:val="00272116"/>
    <w:rsid w:val="002748D4"/>
    <w:rsid w:val="00282857"/>
    <w:rsid w:val="00296159"/>
    <w:rsid w:val="002967A2"/>
    <w:rsid w:val="002A1110"/>
    <w:rsid w:val="002A2517"/>
    <w:rsid w:val="002A6E64"/>
    <w:rsid w:val="002B3F42"/>
    <w:rsid w:val="002D0DEC"/>
    <w:rsid w:val="002D1332"/>
    <w:rsid w:val="002D1FBB"/>
    <w:rsid w:val="002D67F3"/>
    <w:rsid w:val="002D759E"/>
    <w:rsid w:val="002E400B"/>
    <w:rsid w:val="002E43B0"/>
    <w:rsid w:val="002E4834"/>
    <w:rsid w:val="002E5620"/>
    <w:rsid w:val="002E7D34"/>
    <w:rsid w:val="002F1940"/>
    <w:rsid w:val="002F3478"/>
    <w:rsid w:val="002F415F"/>
    <w:rsid w:val="002F73B4"/>
    <w:rsid w:val="0031139C"/>
    <w:rsid w:val="0031445E"/>
    <w:rsid w:val="00321CF2"/>
    <w:rsid w:val="00326430"/>
    <w:rsid w:val="00327913"/>
    <w:rsid w:val="00327D85"/>
    <w:rsid w:val="003309D9"/>
    <w:rsid w:val="003317CD"/>
    <w:rsid w:val="00340CD3"/>
    <w:rsid w:val="00344CD0"/>
    <w:rsid w:val="003452E1"/>
    <w:rsid w:val="00345E50"/>
    <w:rsid w:val="00352575"/>
    <w:rsid w:val="00357603"/>
    <w:rsid w:val="00363E36"/>
    <w:rsid w:val="00372BDD"/>
    <w:rsid w:val="003833C6"/>
    <w:rsid w:val="00383545"/>
    <w:rsid w:val="003A259F"/>
    <w:rsid w:val="003B1B45"/>
    <w:rsid w:val="003D00A2"/>
    <w:rsid w:val="003D3609"/>
    <w:rsid w:val="003D3F18"/>
    <w:rsid w:val="003F2D5C"/>
    <w:rsid w:val="003F4968"/>
    <w:rsid w:val="00401F94"/>
    <w:rsid w:val="004115D4"/>
    <w:rsid w:val="004156CD"/>
    <w:rsid w:val="004213FC"/>
    <w:rsid w:val="00424105"/>
    <w:rsid w:val="00425FCA"/>
    <w:rsid w:val="00433500"/>
    <w:rsid w:val="00433F71"/>
    <w:rsid w:val="004376E8"/>
    <w:rsid w:val="00441F50"/>
    <w:rsid w:val="00450F7A"/>
    <w:rsid w:val="0045424B"/>
    <w:rsid w:val="00456724"/>
    <w:rsid w:val="0046511B"/>
    <w:rsid w:val="00467F13"/>
    <w:rsid w:val="00470CA4"/>
    <w:rsid w:val="004721CA"/>
    <w:rsid w:val="004770E2"/>
    <w:rsid w:val="004817E4"/>
    <w:rsid w:val="00485DF9"/>
    <w:rsid w:val="00495E68"/>
    <w:rsid w:val="004A1114"/>
    <w:rsid w:val="004A7A25"/>
    <w:rsid w:val="004B6AE4"/>
    <w:rsid w:val="004D0328"/>
    <w:rsid w:val="004D70E3"/>
    <w:rsid w:val="004E1420"/>
    <w:rsid w:val="004E3939"/>
    <w:rsid w:val="004F074B"/>
    <w:rsid w:val="004F78AE"/>
    <w:rsid w:val="0051227E"/>
    <w:rsid w:val="00513DD9"/>
    <w:rsid w:val="00515805"/>
    <w:rsid w:val="005164DD"/>
    <w:rsid w:val="005200E9"/>
    <w:rsid w:val="0052070A"/>
    <w:rsid w:val="00520766"/>
    <w:rsid w:val="00522744"/>
    <w:rsid w:val="00537628"/>
    <w:rsid w:val="00550C70"/>
    <w:rsid w:val="00552FA4"/>
    <w:rsid w:val="005720F2"/>
    <w:rsid w:val="005727FD"/>
    <w:rsid w:val="005766C5"/>
    <w:rsid w:val="00597648"/>
    <w:rsid w:val="005A6AC0"/>
    <w:rsid w:val="005A7FAB"/>
    <w:rsid w:val="005B66C2"/>
    <w:rsid w:val="005C32E8"/>
    <w:rsid w:val="005C54FF"/>
    <w:rsid w:val="005D0DA1"/>
    <w:rsid w:val="005E13B1"/>
    <w:rsid w:val="005E2144"/>
    <w:rsid w:val="005F23D1"/>
    <w:rsid w:val="005F3055"/>
    <w:rsid w:val="005F51EE"/>
    <w:rsid w:val="0060379A"/>
    <w:rsid w:val="00603C63"/>
    <w:rsid w:val="00605D00"/>
    <w:rsid w:val="00613F59"/>
    <w:rsid w:val="006149FE"/>
    <w:rsid w:val="00614B64"/>
    <w:rsid w:val="00621FBD"/>
    <w:rsid w:val="00626C7C"/>
    <w:rsid w:val="0062790C"/>
    <w:rsid w:val="00627F5D"/>
    <w:rsid w:val="006333E8"/>
    <w:rsid w:val="00633451"/>
    <w:rsid w:val="00655AD0"/>
    <w:rsid w:val="006601E9"/>
    <w:rsid w:val="0066394A"/>
    <w:rsid w:val="006675FF"/>
    <w:rsid w:val="006A0E2B"/>
    <w:rsid w:val="006A3A9E"/>
    <w:rsid w:val="006A5461"/>
    <w:rsid w:val="006A58AF"/>
    <w:rsid w:val="006A6BD3"/>
    <w:rsid w:val="006A6D04"/>
    <w:rsid w:val="006B1E1B"/>
    <w:rsid w:val="006B25BA"/>
    <w:rsid w:val="006B4A30"/>
    <w:rsid w:val="006C534A"/>
    <w:rsid w:val="006D5D0C"/>
    <w:rsid w:val="006E2882"/>
    <w:rsid w:val="006E7CFD"/>
    <w:rsid w:val="00700BA4"/>
    <w:rsid w:val="00700F43"/>
    <w:rsid w:val="007039B6"/>
    <w:rsid w:val="00706209"/>
    <w:rsid w:val="00707B2E"/>
    <w:rsid w:val="007102B6"/>
    <w:rsid w:val="007119BC"/>
    <w:rsid w:val="00712400"/>
    <w:rsid w:val="00717A41"/>
    <w:rsid w:val="00723688"/>
    <w:rsid w:val="00723B2E"/>
    <w:rsid w:val="0072459F"/>
    <w:rsid w:val="007255B9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375F"/>
    <w:rsid w:val="007677F9"/>
    <w:rsid w:val="00772BFF"/>
    <w:rsid w:val="00784147"/>
    <w:rsid w:val="00784643"/>
    <w:rsid w:val="0078580F"/>
    <w:rsid w:val="007A5112"/>
    <w:rsid w:val="007A6525"/>
    <w:rsid w:val="007B50C0"/>
    <w:rsid w:val="007C0072"/>
    <w:rsid w:val="007C0C9B"/>
    <w:rsid w:val="007C4319"/>
    <w:rsid w:val="007C68CC"/>
    <w:rsid w:val="007D0284"/>
    <w:rsid w:val="007D349F"/>
    <w:rsid w:val="007D484D"/>
    <w:rsid w:val="007D6BE0"/>
    <w:rsid w:val="007E63EB"/>
    <w:rsid w:val="007E6AEB"/>
    <w:rsid w:val="007F4E22"/>
    <w:rsid w:val="007F4F92"/>
    <w:rsid w:val="007F5444"/>
    <w:rsid w:val="00800891"/>
    <w:rsid w:val="008025C2"/>
    <w:rsid w:val="00804E24"/>
    <w:rsid w:val="008112E4"/>
    <w:rsid w:val="00814AFA"/>
    <w:rsid w:val="0081793E"/>
    <w:rsid w:val="00821D91"/>
    <w:rsid w:val="0083245E"/>
    <w:rsid w:val="00833386"/>
    <w:rsid w:val="008346AC"/>
    <w:rsid w:val="00837E90"/>
    <w:rsid w:val="008544D2"/>
    <w:rsid w:val="008613DC"/>
    <w:rsid w:val="0087038C"/>
    <w:rsid w:val="00870FEE"/>
    <w:rsid w:val="00871FF7"/>
    <w:rsid w:val="00876073"/>
    <w:rsid w:val="0088430D"/>
    <w:rsid w:val="00884F28"/>
    <w:rsid w:val="008919F7"/>
    <w:rsid w:val="008944D7"/>
    <w:rsid w:val="00895C6D"/>
    <w:rsid w:val="008A3EE6"/>
    <w:rsid w:val="008A48E1"/>
    <w:rsid w:val="008B19ED"/>
    <w:rsid w:val="008B3AE0"/>
    <w:rsid w:val="008B3CEC"/>
    <w:rsid w:val="008B4305"/>
    <w:rsid w:val="008B4CBF"/>
    <w:rsid w:val="008C3F15"/>
    <w:rsid w:val="008C49E9"/>
    <w:rsid w:val="008C5330"/>
    <w:rsid w:val="008D31F3"/>
    <w:rsid w:val="008D4A93"/>
    <w:rsid w:val="008D772F"/>
    <w:rsid w:val="008E6F13"/>
    <w:rsid w:val="008E7485"/>
    <w:rsid w:val="008F0590"/>
    <w:rsid w:val="008F105C"/>
    <w:rsid w:val="008F2347"/>
    <w:rsid w:val="008F7FEB"/>
    <w:rsid w:val="009016FE"/>
    <w:rsid w:val="00901833"/>
    <w:rsid w:val="0091625B"/>
    <w:rsid w:val="009219E3"/>
    <w:rsid w:val="00921F78"/>
    <w:rsid w:val="009260C9"/>
    <w:rsid w:val="00930C3B"/>
    <w:rsid w:val="00947CEF"/>
    <w:rsid w:val="0096311D"/>
    <w:rsid w:val="00966940"/>
    <w:rsid w:val="00973A37"/>
    <w:rsid w:val="009757A9"/>
    <w:rsid w:val="00991D2C"/>
    <w:rsid w:val="0099492B"/>
    <w:rsid w:val="0099577A"/>
    <w:rsid w:val="0099585E"/>
    <w:rsid w:val="00995F6C"/>
    <w:rsid w:val="0099764C"/>
    <w:rsid w:val="009B4D11"/>
    <w:rsid w:val="009B4E0F"/>
    <w:rsid w:val="009C28DA"/>
    <w:rsid w:val="009C7377"/>
    <w:rsid w:val="009C7DD3"/>
    <w:rsid w:val="009D401B"/>
    <w:rsid w:val="009D4C05"/>
    <w:rsid w:val="009E7503"/>
    <w:rsid w:val="009F0E33"/>
    <w:rsid w:val="009F13C5"/>
    <w:rsid w:val="00A01538"/>
    <w:rsid w:val="00A21E8F"/>
    <w:rsid w:val="00A33BB9"/>
    <w:rsid w:val="00A3450B"/>
    <w:rsid w:val="00A52AAE"/>
    <w:rsid w:val="00A60AFE"/>
    <w:rsid w:val="00A71DA7"/>
    <w:rsid w:val="00A74D97"/>
    <w:rsid w:val="00A82070"/>
    <w:rsid w:val="00A832D2"/>
    <w:rsid w:val="00A92389"/>
    <w:rsid w:val="00A9473B"/>
    <w:rsid w:val="00AA7227"/>
    <w:rsid w:val="00AB2898"/>
    <w:rsid w:val="00AB49DB"/>
    <w:rsid w:val="00AD7D46"/>
    <w:rsid w:val="00AE7300"/>
    <w:rsid w:val="00AF0159"/>
    <w:rsid w:val="00AF14A0"/>
    <w:rsid w:val="00AF2A86"/>
    <w:rsid w:val="00AF7630"/>
    <w:rsid w:val="00B03B1B"/>
    <w:rsid w:val="00B05D98"/>
    <w:rsid w:val="00B105F3"/>
    <w:rsid w:val="00B13F7D"/>
    <w:rsid w:val="00B277CD"/>
    <w:rsid w:val="00B32B38"/>
    <w:rsid w:val="00B33247"/>
    <w:rsid w:val="00B37503"/>
    <w:rsid w:val="00B37843"/>
    <w:rsid w:val="00B600C6"/>
    <w:rsid w:val="00B62509"/>
    <w:rsid w:val="00B65F65"/>
    <w:rsid w:val="00B70372"/>
    <w:rsid w:val="00B72D91"/>
    <w:rsid w:val="00B7450A"/>
    <w:rsid w:val="00B82D07"/>
    <w:rsid w:val="00B90233"/>
    <w:rsid w:val="00B95812"/>
    <w:rsid w:val="00B961F4"/>
    <w:rsid w:val="00B97703"/>
    <w:rsid w:val="00BA2299"/>
    <w:rsid w:val="00BA2F76"/>
    <w:rsid w:val="00BA5D90"/>
    <w:rsid w:val="00BB0AB7"/>
    <w:rsid w:val="00BB1102"/>
    <w:rsid w:val="00BB3043"/>
    <w:rsid w:val="00BB4C0F"/>
    <w:rsid w:val="00BB6A23"/>
    <w:rsid w:val="00BB6B85"/>
    <w:rsid w:val="00BB793D"/>
    <w:rsid w:val="00BC11D7"/>
    <w:rsid w:val="00BC3561"/>
    <w:rsid w:val="00BC3F08"/>
    <w:rsid w:val="00BC74EE"/>
    <w:rsid w:val="00BD0C4F"/>
    <w:rsid w:val="00BE205F"/>
    <w:rsid w:val="00BE4549"/>
    <w:rsid w:val="00BF08AD"/>
    <w:rsid w:val="00C00D63"/>
    <w:rsid w:val="00C0564F"/>
    <w:rsid w:val="00C177C2"/>
    <w:rsid w:val="00C3139A"/>
    <w:rsid w:val="00C42BC7"/>
    <w:rsid w:val="00C4396A"/>
    <w:rsid w:val="00C462C3"/>
    <w:rsid w:val="00C46E8E"/>
    <w:rsid w:val="00C54B97"/>
    <w:rsid w:val="00C5599A"/>
    <w:rsid w:val="00C631D9"/>
    <w:rsid w:val="00C65E93"/>
    <w:rsid w:val="00C77A3A"/>
    <w:rsid w:val="00C82985"/>
    <w:rsid w:val="00C90119"/>
    <w:rsid w:val="00C914A2"/>
    <w:rsid w:val="00CA4714"/>
    <w:rsid w:val="00CA5414"/>
    <w:rsid w:val="00CB078B"/>
    <w:rsid w:val="00CB35B0"/>
    <w:rsid w:val="00CD26AA"/>
    <w:rsid w:val="00CF237F"/>
    <w:rsid w:val="00D00F71"/>
    <w:rsid w:val="00D14AB9"/>
    <w:rsid w:val="00D15DA1"/>
    <w:rsid w:val="00D2125C"/>
    <w:rsid w:val="00D313F6"/>
    <w:rsid w:val="00D34E5C"/>
    <w:rsid w:val="00D358CA"/>
    <w:rsid w:val="00D55FB8"/>
    <w:rsid w:val="00D56CD0"/>
    <w:rsid w:val="00D63E18"/>
    <w:rsid w:val="00D646AE"/>
    <w:rsid w:val="00D74E37"/>
    <w:rsid w:val="00D802B9"/>
    <w:rsid w:val="00D85F61"/>
    <w:rsid w:val="00D8643E"/>
    <w:rsid w:val="00D92A4E"/>
    <w:rsid w:val="00D92FAC"/>
    <w:rsid w:val="00D93950"/>
    <w:rsid w:val="00DA05E2"/>
    <w:rsid w:val="00DA0E89"/>
    <w:rsid w:val="00DA2AF7"/>
    <w:rsid w:val="00DB0E08"/>
    <w:rsid w:val="00DE6BB0"/>
    <w:rsid w:val="00DF0ACB"/>
    <w:rsid w:val="00DF215C"/>
    <w:rsid w:val="00E05FC3"/>
    <w:rsid w:val="00E06327"/>
    <w:rsid w:val="00E06955"/>
    <w:rsid w:val="00E07B4B"/>
    <w:rsid w:val="00E2249A"/>
    <w:rsid w:val="00E261B1"/>
    <w:rsid w:val="00E31D6F"/>
    <w:rsid w:val="00E472C2"/>
    <w:rsid w:val="00E53C01"/>
    <w:rsid w:val="00E56678"/>
    <w:rsid w:val="00E620E4"/>
    <w:rsid w:val="00E6439E"/>
    <w:rsid w:val="00E65FF0"/>
    <w:rsid w:val="00E668CE"/>
    <w:rsid w:val="00E70607"/>
    <w:rsid w:val="00E70734"/>
    <w:rsid w:val="00E75239"/>
    <w:rsid w:val="00E81784"/>
    <w:rsid w:val="00E84B79"/>
    <w:rsid w:val="00E8559D"/>
    <w:rsid w:val="00E8596F"/>
    <w:rsid w:val="00E96316"/>
    <w:rsid w:val="00EA3F19"/>
    <w:rsid w:val="00EB368D"/>
    <w:rsid w:val="00EB560F"/>
    <w:rsid w:val="00EC7F43"/>
    <w:rsid w:val="00ED6A8E"/>
    <w:rsid w:val="00EE1E05"/>
    <w:rsid w:val="00EF06F9"/>
    <w:rsid w:val="00EF17D8"/>
    <w:rsid w:val="00EF20E6"/>
    <w:rsid w:val="00EF2EF0"/>
    <w:rsid w:val="00EF3C80"/>
    <w:rsid w:val="00F04541"/>
    <w:rsid w:val="00F06698"/>
    <w:rsid w:val="00F15078"/>
    <w:rsid w:val="00F15B11"/>
    <w:rsid w:val="00F16B65"/>
    <w:rsid w:val="00F247F5"/>
    <w:rsid w:val="00F2701D"/>
    <w:rsid w:val="00F40B8A"/>
    <w:rsid w:val="00F42DBE"/>
    <w:rsid w:val="00F47D6D"/>
    <w:rsid w:val="00F50AFB"/>
    <w:rsid w:val="00F55B65"/>
    <w:rsid w:val="00F567B5"/>
    <w:rsid w:val="00F60DFE"/>
    <w:rsid w:val="00F613A2"/>
    <w:rsid w:val="00F672D3"/>
    <w:rsid w:val="00F71D41"/>
    <w:rsid w:val="00F733C6"/>
    <w:rsid w:val="00F75D62"/>
    <w:rsid w:val="00F86465"/>
    <w:rsid w:val="00F9110C"/>
    <w:rsid w:val="00F92015"/>
    <w:rsid w:val="00F95506"/>
    <w:rsid w:val="00F97FF4"/>
    <w:rsid w:val="00FA6C9B"/>
    <w:rsid w:val="00FB28F2"/>
    <w:rsid w:val="00FC6629"/>
    <w:rsid w:val="00FD20F6"/>
    <w:rsid w:val="00FD73DF"/>
    <w:rsid w:val="00FD7FF4"/>
    <w:rsid w:val="00FE1D75"/>
    <w:rsid w:val="00FE5B6E"/>
    <w:rsid w:val="00FF2810"/>
    <w:rsid w:val="00FF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BAE52F5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280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doc</vt:lpstr>
    </vt:vector>
  </TitlesOfParts>
  <Company>ETSI Sophia Antipolis</Company>
  <LinksUpToDate>false</LinksUpToDate>
  <CharactersWithSpaces>1639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doc</dc:title>
  <dc:creator>Nokia</dc:creator>
  <cp:lastModifiedBy>Nokia</cp:lastModifiedBy>
  <cp:revision>2</cp:revision>
  <cp:lastPrinted>2002-04-23T08:10:00Z</cp:lastPrinted>
  <dcterms:created xsi:type="dcterms:W3CDTF">2018-08-14T14:12:00Z</dcterms:created>
  <dcterms:modified xsi:type="dcterms:W3CDTF">2018-08-14T14:12:00Z</dcterms:modified>
</cp:coreProperties>
</file>