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7777777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2025</w:t>
        </w:r>
      </w:fldSimple>
      <w:fldSimple w:instr=" DOCPROPERTY  MtgTitle  \* MERGEFORMAT ">
        <w:r w:rsidR="00EB09B7">
          <w:rPr>
            <w:b/>
            <w:noProof/>
            <w:sz w:val="24"/>
          </w:rPr>
          <w:t>-TTCN email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R5s250340</w:t>
        </w:r>
      </w:fldSimple>
    </w:p>
    <w:p w14:paraId="7CB45193" w14:textId="77777777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BA51D9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/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Pr="00BA51D9">
          <w:rPr>
            <w:b/>
            <w:noProof/>
            <w:sz w:val="24"/>
          </w:rPr>
          <w:t>13th Dec 2024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Pr="00BA51D9">
          <w:rPr>
            <w:b/>
            <w:noProof/>
            <w:sz w:val="24"/>
          </w:rPr>
          <w:t>31st Dec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9531B0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10371">
                <w:rPr>
                  <w:b/>
                  <w:noProof/>
                  <w:sz w:val="28"/>
                </w:rPr>
                <w:t>34.229-3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10371">
                <w:rPr>
                  <w:b/>
                  <w:noProof/>
                  <w:sz w:val="28"/>
                </w:rPr>
                <w:t>0984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E13F3D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10371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10371">
                <w:rPr>
                  <w:b/>
                  <w:noProof/>
                  <w:sz w:val="28"/>
                </w:rPr>
                <w:t>19.0.0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1C40C533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>
                <w:t>Correction to P-Access-Network-Info header for Re</w:t>
              </w:r>
              <w:r w:rsidR="0067605E">
                <w:t>d</w:t>
              </w:r>
              <w:r>
                <w:t>cap UEs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>
                <w:rPr>
                  <w:noProof/>
                </w:rPr>
                <w:t>Keysight Technologies UK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C1F27EC" w:rsidR="001E41F3" w:rsidRDefault="00A8013C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NR_redcap_plus_ARCH-UEConTest, TEI17_Test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2025-08-20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4CAFDBC8" w:rsidR="001E41F3" w:rsidRDefault="00A8013C">
            <w:pPr>
              <w:pStyle w:val="CRCoverPage"/>
              <w:spacing w:after="0"/>
              <w:ind w:left="100"/>
              <w:rPr>
                <w:noProof/>
              </w:rPr>
            </w:pPr>
            <w:r w:rsidRPr="00A8013C">
              <w:rPr>
                <w:noProof/>
              </w:rPr>
              <w:t>CP-240098 introduced “3GPP-NR-REDCAP” parameter for "access-type" and "access-class" in the P-Access-Network-Info header field to identify traffic to/from UEs accessing over NR RedCap. Currently this is not handled in default messages.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D91A115" w:rsidR="001E41F3" w:rsidRDefault="00A8013C">
            <w:pPr>
              <w:pStyle w:val="CRCoverPage"/>
              <w:spacing w:after="0"/>
              <w:ind w:left="100"/>
              <w:rPr>
                <w:noProof/>
              </w:rPr>
            </w:pPr>
            <w:r w:rsidRPr="00A8013C">
              <w:rPr>
                <w:noProof/>
              </w:rPr>
              <w:t>Added “3GPP-NR-REDCAP” in the P-Access-Network-Info header field parameters for Redcap UEs.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28C11B" w:rsidR="001E41F3" w:rsidRDefault="00A8013C">
            <w:pPr>
              <w:pStyle w:val="CRCoverPage"/>
              <w:spacing w:after="0"/>
              <w:ind w:left="100"/>
              <w:rPr>
                <w:noProof/>
              </w:rPr>
            </w:pPr>
            <w:r w:rsidRPr="00A8013C">
              <w:rPr>
                <w:noProof/>
              </w:rPr>
              <w:t>A conformant RedCap UE may unfairly fail the test case.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91776F0" w:rsidR="001E41F3" w:rsidRDefault="00A801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All IMS and 5G test cases that require SIP signalling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A8013C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A8013C" w:rsidRDefault="00A8013C" w:rsidP="00A8013C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A8013C" w:rsidRDefault="00A8013C" w:rsidP="00A801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7428ACD" w:rsidR="00A8013C" w:rsidRDefault="00A8013C" w:rsidP="00A801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A8013C" w:rsidRDefault="00A8013C" w:rsidP="00A8013C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A8013C" w:rsidRDefault="00A8013C" w:rsidP="00A801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A8013C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A8013C" w:rsidRDefault="00A8013C" w:rsidP="00A8013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46A4A4B0" w:rsidR="00A8013C" w:rsidRDefault="00A8013C" w:rsidP="00A801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AE1A23" w:rsidR="00A8013C" w:rsidRDefault="00A8013C" w:rsidP="00A801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A8013C" w:rsidRDefault="00A8013C" w:rsidP="00A801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00D23761" w:rsidR="00A8013C" w:rsidRDefault="00A8013C" w:rsidP="00A801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 34.229-1 CR 1632</w:t>
            </w:r>
          </w:p>
        </w:tc>
      </w:tr>
      <w:tr w:rsidR="00A8013C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A8013C" w:rsidRDefault="00A8013C" w:rsidP="00A8013C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A8013C" w:rsidRDefault="00A8013C" w:rsidP="00A801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1D489540" w:rsidR="00A8013C" w:rsidRDefault="00A8013C" w:rsidP="00A8013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val="fr-FR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A8013C" w:rsidRDefault="00A8013C" w:rsidP="00A8013C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A8013C" w:rsidRDefault="00A8013C" w:rsidP="00A8013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1812769" w14:textId="77777777" w:rsidR="00A8013C" w:rsidRPr="00E12CDE" w:rsidRDefault="00A8013C" w:rsidP="00A8013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1" w:name="_Toc206569192"/>
      <w:r w:rsidRPr="00E12CDE">
        <w:rPr>
          <w:rStyle w:val="Emphasis"/>
          <w:rFonts w:ascii="Arial" w:hAnsi="Arial" w:cs="Arial"/>
          <w:b w:val="0"/>
        </w:rPr>
        <w:lastRenderedPageBreak/>
        <w:t>Table of Contents</w:t>
      </w:r>
      <w:bookmarkEnd w:id="1"/>
    </w:p>
    <w:p w14:paraId="30264937" w14:textId="01841A58" w:rsidR="00A8013C" w:rsidRDefault="00A8013C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Pr="0005596C">
        <w:rPr>
          <w:rFonts w:ascii="Arial" w:hAnsi="Arial" w:cs="Arial"/>
          <w:i/>
          <w:iCs/>
        </w:rPr>
        <w:t>Table of Contents</w:t>
      </w:r>
      <w:r>
        <w:tab/>
      </w:r>
      <w:r>
        <w:fldChar w:fldCharType="begin"/>
      </w:r>
      <w:r>
        <w:instrText xml:space="preserve"> PAGEREF _Toc206569192 \h </w:instrText>
      </w:r>
      <w:r>
        <w:fldChar w:fldCharType="separate"/>
      </w:r>
      <w:r>
        <w:t>2</w:t>
      </w:r>
      <w:r>
        <w:fldChar w:fldCharType="end"/>
      </w:r>
    </w:p>
    <w:p w14:paraId="47D38691" w14:textId="6B60AE38" w:rsidR="00A8013C" w:rsidRDefault="00A8013C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05596C">
        <w:rPr>
          <w:rFonts w:cs="Arial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05596C">
        <w:rPr>
          <w:rFonts w:cs="Arial"/>
        </w:rPr>
        <w:t>Overview</w:t>
      </w:r>
      <w:r>
        <w:tab/>
      </w:r>
      <w:r>
        <w:fldChar w:fldCharType="begin"/>
      </w:r>
      <w:r>
        <w:instrText xml:space="preserve"> PAGEREF _Toc206569193 \h </w:instrText>
      </w:r>
      <w:r>
        <w:fldChar w:fldCharType="separate"/>
      </w:r>
      <w:r>
        <w:t>3</w:t>
      </w:r>
      <w:r>
        <w:fldChar w:fldCharType="end"/>
      </w:r>
    </w:p>
    <w:p w14:paraId="18DE3C60" w14:textId="1EFB6BBF" w:rsidR="00A8013C" w:rsidRDefault="00A8013C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05596C">
        <w:rPr>
          <w:rFonts w:cs="Arial"/>
        </w:rP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05596C">
        <w:rPr>
          <w:rFonts w:cs="Arial"/>
        </w:rPr>
        <w:t>Corrections required</w:t>
      </w:r>
      <w:r>
        <w:tab/>
      </w:r>
      <w:r>
        <w:fldChar w:fldCharType="begin"/>
      </w:r>
      <w:r>
        <w:instrText xml:space="preserve"> PAGEREF _Toc206569194 \h </w:instrText>
      </w:r>
      <w:r>
        <w:fldChar w:fldCharType="separate"/>
      </w:r>
      <w:r>
        <w:t>3</w:t>
      </w:r>
      <w:r>
        <w:fldChar w:fldCharType="end"/>
      </w:r>
    </w:p>
    <w:p w14:paraId="20BEDE3B" w14:textId="62EDAF81" w:rsidR="00A8013C" w:rsidRDefault="00A8013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</w:pPr>
      <w:r w:rsidRPr="0005596C">
        <w:rPr>
          <w:b/>
          <w:lang w:val="en-US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:lang w:eastAsia="en-GB"/>
          <w14:ligatures w14:val="standardContextual"/>
        </w:rPr>
        <w:tab/>
      </w:r>
      <w:r w:rsidRPr="0005596C">
        <w:rPr>
          <w:b/>
          <w:lang w:val="en-US"/>
        </w:rPr>
        <w:t xml:space="preserve">Correction to </w:t>
      </w:r>
      <w:r w:rsidRPr="0005596C">
        <w:rPr>
          <w:rFonts w:cs="Arial"/>
          <w:b/>
        </w:rPr>
        <w:t>f1_PAccessNetworkInfo_AccessType</w:t>
      </w:r>
      <w:r>
        <w:tab/>
      </w:r>
      <w:r>
        <w:fldChar w:fldCharType="begin"/>
      </w:r>
      <w:r>
        <w:instrText xml:space="preserve"> PAGEREF _Toc206569195 \h </w:instrText>
      </w:r>
      <w:r>
        <w:fldChar w:fldCharType="separate"/>
      </w:r>
      <w:r>
        <w:t>3</w:t>
      </w:r>
      <w:r>
        <w:fldChar w:fldCharType="end"/>
      </w:r>
    </w:p>
    <w:p w14:paraId="3581C4CE" w14:textId="55604F7B" w:rsidR="00A8013C" w:rsidRPr="00E12CDE" w:rsidRDefault="00A8013C" w:rsidP="00A8013C">
      <w:pPr>
        <w:rPr>
          <w:sz w:val="24"/>
          <w:lang w:eastAsia="ja-JP"/>
        </w:rPr>
      </w:pPr>
      <w:r w:rsidRPr="00E12CDE">
        <w:rPr>
          <w:rFonts w:cs="Arial"/>
        </w:rPr>
        <w:fldChar w:fldCharType="end"/>
      </w:r>
      <w:r w:rsidRPr="00FA1898">
        <w:rPr>
          <w:lang w:val="en-US"/>
        </w:rPr>
        <w:br w:type="page"/>
      </w:r>
    </w:p>
    <w:p w14:paraId="4E67D55F" w14:textId="77777777" w:rsidR="00A8013C" w:rsidRPr="00E12CDE" w:rsidRDefault="00A8013C" w:rsidP="00A8013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2" w:name="_Toc122434485"/>
      <w:bookmarkStart w:id="3" w:name="_Toc193139303"/>
      <w:bookmarkStart w:id="4" w:name="_Toc206569193"/>
      <w:r w:rsidRPr="00E12CDE">
        <w:rPr>
          <w:rFonts w:cs="Arial"/>
        </w:rPr>
        <w:lastRenderedPageBreak/>
        <w:t>Overview</w:t>
      </w:r>
      <w:bookmarkEnd w:id="2"/>
      <w:bookmarkEnd w:id="3"/>
      <w:bookmarkEnd w:id="4"/>
    </w:p>
    <w:p w14:paraId="007182BE" w14:textId="77777777" w:rsidR="00A8013C" w:rsidRPr="00E12CDE" w:rsidRDefault="00A8013C" w:rsidP="00A8013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E12CDE">
        <w:rPr>
          <w:rFonts w:cs="Arial"/>
        </w:rPr>
        <w:t xml:space="preserve">This document lists all the changes needed to correct issues in the ATS </w:t>
      </w:r>
      <w:r w:rsidRPr="00E12CDE">
        <w:t>iwd-TTCN3-B202</w:t>
      </w:r>
      <w:r>
        <w:t>4</w:t>
      </w:r>
      <w:r w:rsidRPr="00E12CDE">
        <w:t>-0</w:t>
      </w:r>
      <w:r>
        <w:t>6</w:t>
      </w:r>
      <w:r w:rsidRPr="00E12CDE">
        <w:t>_D2</w:t>
      </w:r>
      <w:r>
        <w:t>5</w:t>
      </w:r>
      <w:r w:rsidRPr="00E12CDE">
        <w:t>wk</w:t>
      </w:r>
      <w:r>
        <w:t>24</w:t>
      </w:r>
      <w:r w:rsidRPr="00E12CDE">
        <w:t xml:space="preserve"> related to the title of this CR</w:t>
      </w:r>
      <w:r w:rsidRPr="00E12CDE">
        <w:rPr>
          <w:rFonts w:cs="Arial"/>
        </w:rPr>
        <w:t>.</w:t>
      </w:r>
    </w:p>
    <w:p w14:paraId="1DB175B6" w14:textId="651FCAE7" w:rsidR="00A8013C" w:rsidRPr="00E12CDE" w:rsidRDefault="00A8013C" w:rsidP="00A8013C">
      <w:pPr>
        <w:pBdr>
          <w:top w:val="single" w:sz="4" w:space="3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</w:pPr>
      <w:r w:rsidRPr="00E12CDE">
        <w:rPr>
          <w:rFonts w:cs="Arial"/>
          <w:sz w:val="24"/>
          <w:lang w:eastAsia="ja-JP"/>
        </w:rPr>
        <w:t>Contact:</w:t>
      </w:r>
      <w:r>
        <w:rPr>
          <w:rFonts w:cs="Arial"/>
          <w:sz w:val="24"/>
          <w:lang w:eastAsia="ja-JP"/>
        </w:rPr>
        <w:t xml:space="preserve">  </w:t>
      </w:r>
      <w:hyperlink r:id="rId13" w:history="1">
        <w:r w:rsidRPr="005F1476">
          <w:rPr>
            <w:rStyle w:val="Hyperlink"/>
            <w:rFonts w:cs="Arial"/>
            <w:sz w:val="24"/>
            <w:lang w:eastAsia="ja-JP"/>
          </w:rPr>
          <w:t>mohit.kanchan@keysight.com</w:t>
        </w:r>
      </w:hyperlink>
      <w:r>
        <w:rPr>
          <w:rFonts w:cs="Arial"/>
          <w:sz w:val="24"/>
          <w:lang w:eastAsia="ja-JP"/>
        </w:rPr>
        <w:t xml:space="preserve"> </w:t>
      </w:r>
      <w:r w:rsidRPr="00F028B3">
        <w:rPr>
          <w:rFonts w:cs="Arial"/>
          <w:sz w:val="24"/>
          <w:lang w:val="es-ES" w:eastAsia="ja-JP"/>
        </w:rPr>
        <w:br/>
      </w:r>
    </w:p>
    <w:p w14:paraId="3BFD93EC" w14:textId="77777777" w:rsidR="00A8013C" w:rsidRPr="00E12CDE" w:rsidRDefault="00A8013C" w:rsidP="00A8013C">
      <w:pPr>
        <w:pStyle w:val="Heading1"/>
        <w:numPr>
          <w:ilvl w:val="0"/>
          <w:numId w:val="1"/>
        </w:numPr>
        <w:autoSpaceDN w:val="0"/>
        <w:rPr>
          <w:rFonts w:cs="Arial"/>
        </w:rPr>
      </w:pPr>
      <w:bookmarkStart w:id="5" w:name="_Toc122434488"/>
      <w:bookmarkStart w:id="6" w:name="_Toc295288959"/>
      <w:bookmarkStart w:id="7" w:name="_Toc193139304"/>
      <w:bookmarkStart w:id="8" w:name="_Toc206569194"/>
      <w:r w:rsidRPr="00E12CDE">
        <w:rPr>
          <w:rFonts w:cs="Arial"/>
        </w:rPr>
        <w:t>Corrections required</w:t>
      </w:r>
      <w:bookmarkEnd w:id="5"/>
      <w:bookmarkEnd w:id="6"/>
      <w:bookmarkEnd w:id="7"/>
      <w:bookmarkEnd w:id="8"/>
    </w:p>
    <w:p w14:paraId="0A208AAF" w14:textId="2B2988B7" w:rsidR="00A8013C" w:rsidRPr="00FA1898" w:rsidRDefault="00A8013C" w:rsidP="00A8013C">
      <w:pPr>
        <w:pStyle w:val="Heading2"/>
        <w:numPr>
          <w:ilvl w:val="1"/>
          <w:numId w:val="1"/>
        </w:numPr>
        <w:tabs>
          <w:tab w:val="clear" w:pos="576"/>
          <w:tab w:val="num" w:pos="360"/>
        </w:tabs>
        <w:overflowPunct w:val="0"/>
        <w:autoSpaceDE w:val="0"/>
        <w:autoSpaceDN w:val="0"/>
        <w:adjustRightInd w:val="0"/>
        <w:spacing w:before="480"/>
        <w:ind w:left="1134" w:hanging="1134"/>
        <w:rPr>
          <w:b/>
          <w:lang w:val="en-US"/>
        </w:rPr>
      </w:pPr>
      <w:bookmarkStart w:id="9" w:name="_Toc206569195"/>
      <w:bookmarkStart w:id="10" w:name="_Toc325725665"/>
      <w:bookmarkStart w:id="11" w:name="_Toc122434493"/>
      <w:bookmarkStart w:id="12" w:name="_Toc295288970"/>
      <w:r w:rsidRPr="00FA1898">
        <w:rPr>
          <w:b/>
          <w:lang w:val="en-US"/>
        </w:rPr>
        <w:t xml:space="preserve">Correction </w:t>
      </w:r>
      <w:r>
        <w:rPr>
          <w:b/>
          <w:lang w:val="en-US"/>
        </w:rPr>
        <w:t>to</w:t>
      </w:r>
      <w:r w:rsidRPr="00FA1898">
        <w:rPr>
          <w:b/>
          <w:lang w:val="en-US"/>
        </w:rPr>
        <w:t xml:space="preserve"> </w:t>
      </w:r>
      <w:r w:rsidRPr="00C9102A">
        <w:rPr>
          <w:rFonts w:cs="Arial"/>
          <w:b/>
        </w:rPr>
        <w:t>f</w:t>
      </w:r>
      <w:r>
        <w:rPr>
          <w:rFonts w:cs="Arial"/>
          <w:b/>
        </w:rPr>
        <w:t>1</w:t>
      </w:r>
      <w:r w:rsidRPr="00C9102A">
        <w:rPr>
          <w:rFonts w:cs="Arial"/>
          <w:b/>
        </w:rPr>
        <w:t>_PAccessNetworkInfo_AccessType</w:t>
      </w:r>
      <w:bookmarkEnd w:id="9"/>
    </w:p>
    <w:tbl>
      <w:tblPr>
        <w:tblW w:w="10714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776"/>
        <w:gridCol w:w="8938"/>
      </w:tblGrid>
      <w:tr w:rsidR="00A8013C" w:rsidRPr="00E12CDE" w14:paraId="3913C9B1" w14:textId="77777777" w:rsidTr="00A8013C">
        <w:trPr>
          <w:trHeight w:val="385"/>
        </w:trPr>
        <w:tc>
          <w:tcPr>
            <w:tcW w:w="1776" w:type="dxa"/>
          </w:tcPr>
          <w:bookmarkEnd w:id="10"/>
          <w:bookmarkEnd w:id="11"/>
          <w:bookmarkEnd w:id="12"/>
          <w:p w14:paraId="1D751160" w14:textId="77777777" w:rsidR="00A8013C" w:rsidRPr="00E12CDE" w:rsidRDefault="00A8013C" w:rsidP="00F27E5C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Template</w:t>
            </w:r>
            <w:r w:rsidRPr="00E12CDE">
              <w:rPr>
                <w:rFonts w:ascii="Arial" w:hAnsi="Arial" w:cs="Arial"/>
                <w:b/>
              </w:rPr>
              <w:t xml:space="preserve"> name</w:t>
            </w:r>
          </w:p>
        </w:tc>
        <w:tc>
          <w:tcPr>
            <w:tcW w:w="8938" w:type="dxa"/>
          </w:tcPr>
          <w:p w14:paraId="2F285363" w14:textId="77777777" w:rsidR="00A8013C" w:rsidRPr="005B42A4" w:rsidRDefault="00A8013C" w:rsidP="00F27E5C">
            <w:pPr>
              <w:spacing w:after="0"/>
              <w:rPr>
                <w:rFonts w:ascii="Arial" w:hAnsi="Arial" w:cs="Arial"/>
              </w:rPr>
            </w:pPr>
            <w:r w:rsidRPr="00C9102A">
              <w:rPr>
                <w:rFonts w:ascii="Arial" w:hAnsi="Arial" w:cs="Arial"/>
              </w:rPr>
              <w:t>f</w:t>
            </w:r>
            <w:r>
              <w:rPr>
                <w:rFonts w:ascii="Arial" w:hAnsi="Arial" w:cs="Arial"/>
              </w:rPr>
              <w:t>1</w:t>
            </w:r>
            <w:r w:rsidRPr="00C9102A">
              <w:rPr>
                <w:rFonts w:ascii="Arial" w:hAnsi="Arial" w:cs="Arial"/>
              </w:rPr>
              <w:t>_PAccessNetworkInfo_AccessType</w:t>
            </w:r>
          </w:p>
        </w:tc>
      </w:tr>
      <w:tr w:rsidR="00A8013C" w:rsidRPr="00E12CDE" w14:paraId="66008A23" w14:textId="77777777" w:rsidTr="00A8013C">
        <w:trPr>
          <w:trHeight w:val="389"/>
        </w:trPr>
        <w:tc>
          <w:tcPr>
            <w:tcW w:w="1776" w:type="dxa"/>
          </w:tcPr>
          <w:p w14:paraId="472D6524" w14:textId="77777777" w:rsidR="00A8013C" w:rsidRPr="00E12CDE" w:rsidRDefault="00A8013C" w:rsidP="00F27E5C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8938" w:type="dxa"/>
          </w:tcPr>
          <w:p w14:paraId="338DE7C0" w14:textId="095EAE22" w:rsidR="00A8013C" w:rsidRPr="003065C2" w:rsidRDefault="00A8013C" w:rsidP="00A8013C">
            <w:pPr>
              <w:pStyle w:val="CRCoverPage"/>
              <w:spacing w:after="0"/>
              <w:rPr>
                <w:noProof/>
              </w:rPr>
            </w:pPr>
            <w:r w:rsidRPr="00A8013C">
              <w:rPr>
                <w:noProof/>
              </w:rPr>
              <w:t>CP-240098 introduced “3GPP-NR-REDCAP” parameter for "access-type" and "access-class" in the P-Access-Network-Info header field to identify traffic to/from UEs accessing over NR RedCap. Currently this is not handled in default messages.</w:t>
            </w:r>
          </w:p>
        </w:tc>
      </w:tr>
      <w:tr w:rsidR="00A8013C" w:rsidRPr="00E12CDE" w14:paraId="3D2328C3" w14:textId="77777777" w:rsidTr="00A8013C">
        <w:trPr>
          <w:trHeight w:val="465"/>
        </w:trPr>
        <w:tc>
          <w:tcPr>
            <w:tcW w:w="1776" w:type="dxa"/>
          </w:tcPr>
          <w:p w14:paraId="3DC0554E" w14:textId="77777777" w:rsidR="00A8013C" w:rsidRPr="00E12CDE" w:rsidRDefault="00A8013C" w:rsidP="00F27E5C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8938" w:type="dxa"/>
          </w:tcPr>
          <w:p w14:paraId="7B210754" w14:textId="3949E666" w:rsidR="00A8013C" w:rsidRPr="00CD6A2A" w:rsidRDefault="00A8013C" w:rsidP="00F27E5C">
            <w:pPr>
              <w:pStyle w:val="CRCoverPage"/>
              <w:spacing w:after="0"/>
              <w:rPr>
                <w:rFonts w:cs="Arial"/>
              </w:rPr>
            </w:pPr>
            <w:r w:rsidRPr="00A8013C">
              <w:rPr>
                <w:noProof/>
              </w:rPr>
              <w:t>Added “3GPP-NR-REDCAP” in the P-Access-Network-Info header field parameters for Redcap UEs.</w:t>
            </w:r>
          </w:p>
        </w:tc>
      </w:tr>
      <w:tr w:rsidR="00A8013C" w:rsidRPr="00E12CDE" w14:paraId="09288126" w14:textId="77777777" w:rsidTr="00A8013C">
        <w:trPr>
          <w:trHeight w:val="267"/>
        </w:trPr>
        <w:tc>
          <w:tcPr>
            <w:tcW w:w="1776" w:type="dxa"/>
          </w:tcPr>
          <w:p w14:paraId="08DF9570" w14:textId="77777777" w:rsidR="00A8013C" w:rsidRPr="00E12CDE" w:rsidRDefault="00A8013C" w:rsidP="00F27E5C">
            <w:pPr>
              <w:spacing w:before="40" w:after="40"/>
              <w:rPr>
                <w:rFonts w:ascii="Arial" w:hAnsi="Arial"/>
                <w:b/>
              </w:rPr>
            </w:pPr>
            <w:r w:rsidRPr="00E12CDE">
              <w:rPr>
                <w:rFonts w:ascii="Arial" w:hAnsi="Arial"/>
                <w:b/>
              </w:rPr>
              <w:t>TTCN module</w:t>
            </w:r>
          </w:p>
        </w:tc>
        <w:tc>
          <w:tcPr>
            <w:tcW w:w="8938" w:type="dxa"/>
          </w:tcPr>
          <w:p w14:paraId="04749FF1" w14:textId="77777777" w:rsidR="00A8013C" w:rsidRPr="000D7399" w:rsidRDefault="00A8013C" w:rsidP="00F27E5C">
            <w:pPr>
              <w:spacing w:after="0"/>
              <w:rPr>
                <w:rFonts w:ascii="Arial" w:hAnsi="Arial" w:cs="Arial"/>
                <w:lang w:eastAsia="zh-CN"/>
              </w:rPr>
            </w:pPr>
            <w:proofErr w:type="spellStart"/>
            <w:r w:rsidRPr="000E65A7">
              <w:rPr>
                <w:rFonts w:ascii="Arial" w:hAnsi="Arial" w:cs="Arial"/>
                <w:lang w:eastAsia="zh-CN"/>
              </w:rPr>
              <w:t>IMS_SIP_Templates.ttcn</w:t>
            </w:r>
            <w:proofErr w:type="spellEnd"/>
          </w:p>
        </w:tc>
      </w:tr>
      <w:tr w:rsidR="006D3B72" w:rsidRPr="00E12CDE" w14:paraId="2720027C" w14:textId="77777777" w:rsidTr="00A8013C">
        <w:trPr>
          <w:trHeight w:val="267"/>
        </w:trPr>
        <w:tc>
          <w:tcPr>
            <w:tcW w:w="1776" w:type="dxa"/>
          </w:tcPr>
          <w:p w14:paraId="75370D3F" w14:textId="4D1F2EFD" w:rsidR="006D3B72" w:rsidRPr="00E12CDE" w:rsidRDefault="006D3B72" w:rsidP="00F27E5C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8938" w:type="dxa"/>
          </w:tcPr>
          <w:p w14:paraId="023AD0DC" w14:textId="3292E7B2" w:rsidR="00BC568D" w:rsidRPr="00BC568D" w:rsidRDefault="00BC568D" w:rsidP="00F27E5C">
            <w:pPr>
              <w:spacing w:after="0"/>
              <w:rPr>
                <w:rFonts w:ascii="Arial" w:hAnsi="Arial" w:cs="Arial"/>
                <w:highlight w:val="cyan"/>
                <w:lang w:eastAsia="zh-CN"/>
              </w:rPr>
            </w:pPr>
            <w:r w:rsidRPr="00BC568D">
              <w:rPr>
                <w:rFonts w:ascii="Arial" w:hAnsi="Arial" w:cs="Arial"/>
                <w:highlight w:val="cyan"/>
                <w:lang w:eastAsia="zh-CN"/>
              </w:rPr>
              <w:t>Partly accepted:</w:t>
            </w:r>
          </w:p>
          <w:p w14:paraId="5C042C30" w14:textId="72C171E2" w:rsidR="006D3B72" w:rsidRPr="00BC568D" w:rsidRDefault="006D3B72" w:rsidP="00F27E5C">
            <w:pPr>
              <w:spacing w:after="0"/>
              <w:rPr>
                <w:rFonts w:ascii="Arial" w:hAnsi="Arial" w:cs="Arial"/>
                <w:highlight w:val="cyan"/>
                <w:lang w:eastAsia="zh-CN"/>
              </w:rPr>
            </w:pPr>
            <w:r w:rsidRPr="00BC568D">
              <w:rPr>
                <w:rFonts w:ascii="Arial" w:hAnsi="Arial" w:cs="Arial"/>
                <w:highlight w:val="cyan"/>
                <w:lang w:eastAsia="zh-CN"/>
              </w:rPr>
              <w:t xml:space="preserve">Implemented according to </w:t>
            </w:r>
            <w:r w:rsidRPr="00BC568D">
              <w:rPr>
                <w:rFonts w:ascii="Arial" w:hAnsi="Arial" w:cs="Arial"/>
                <w:highlight w:val="cyan"/>
                <w:lang w:eastAsia="zh-CN"/>
              </w:rPr>
              <w:t>R5-254960</w:t>
            </w:r>
            <w:r w:rsidRPr="00BC568D">
              <w:rPr>
                <w:rFonts w:ascii="Arial" w:hAnsi="Arial" w:cs="Arial"/>
                <w:highlight w:val="cyan"/>
                <w:lang w:eastAsia="zh-CN"/>
              </w:rPr>
              <w:t xml:space="preserve"> which does not include </w:t>
            </w:r>
            <w:r w:rsidRPr="00BC568D">
              <w:rPr>
                <w:rFonts w:ascii="Arial" w:hAnsi="Arial" w:cs="Arial"/>
                <w:highlight w:val="cyan"/>
                <w:lang w:eastAsia="zh-CN"/>
              </w:rPr>
              <w:t>pc_supportOfERedCap_r18</w:t>
            </w:r>
          </w:p>
        </w:tc>
      </w:tr>
    </w:tbl>
    <w:p w14:paraId="71EF42CD" w14:textId="77777777" w:rsidR="00A8013C" w:rsidRDefault="00A8013C" w:rsidP="00A8013C"/>
    <w:p w14:paraId="02E2B4ED" w14:textId="77777777" w:rsidR="00A8013C" w:rsidRPr="005571C5" w:rsidRDefault="00A8013C" w:rsidP="00A8013C">
      <w:pPr>
        <w:rPr>
          <w:rFonts w:ascii="Arial" w:hAnsi="Arial" w:cs="Arial"/>
          <w:b/>
        </w:rPr>
      </w:pPr>
      <w:r w:rsidRPr="005571C5">
        <w:rPr>
          <w:rFonts w:ascii="Arial" w:hAnsi="Arial" w:cs="Arial"/>
          <w:b/>
        </w:rPr>
        <w:t>Before Change:</w:t>
      </w:r>
    </w:p>
    <w:tbl>
      <w:tblPr>
        <w:tblW w:w="120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44"/>
      </w:tblGrid>
      <w:tr w:rsidR="00A8013C" w:rsidRPr="00617F07" w14:paraId="6BEE0AF8" w14:textId="77777777" w:rsidTr="00F27E5C">
        <w:tc>
          <w:tcPr>
            <w:tcW w:w="12044" w:type="dxa"/>
          </w:tcPr>
          <w:p w14:paraId="4E43A4B7" w14:textId="77777777" w:rsidR="00A8013C" w:rsidRPr="00085E69" w:rsidRDefault="00A8013C" w:rsidP="00F27E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>
              <w:rPr>
                <w:rFonts w:ascii="Courier New" w:hAnsi="Courier New" w:cs="Courier New"/>
                <w:bCs/>
                <w:sz w:val="16"/>
                <w:szCs w:val="16"/>
              </w:rPr>
              <w:t xml:space="preserve">  </w:t>
            </w:r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 xml:space="preserve">  function </w:t>
            </w:r>
            <w:proofErr w:type="spellStart"/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>fl_PAccessNetworkInfo_</w:t>
            </w:r>
            <w:proofErr w:type="gramStart"/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>AccessType</w:t>
            </w:r>
            <w:proofErr w:type="spellEnd"/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>(</w:t>
            </w:r>
            <w:proofErr w:type="gramEnd"/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 xml:space="preserve">template (omit) </w:t>
            </w:r>
            <w:proofErr w:type="spellStart"/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>IPCAN_RAN_Type</w:t>
            </w:r>
            <w:proofErr w:type="spellEnd"/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 xml:space="preserve"> </w:t>
            </w:r>
            <w:proofErr w:type="spellStart"/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>p_RAN_Type</w:t>
            </w:r>
            <w:proofErr w:type="spellEnd"/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 xml:space="preserve">) return template (present) </w:t>
            </w:r>
            <w:proofErr w:type="spellStart"/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>charstring</w:t>
            </w:r>
            <w:proofErr w:type="spellEnd"/>
          </w:p>
          <w:p w14:paraId="1412D84D" w14:textId="77777777" w:rsidR="00A8013C" w:rsidRPr="00085E69" w:rsidRDefault="00A8013C" w:rsidP="00F27E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 xml:space="preserve">  {</w:t>
            </w:r>
          </w:p>
          <w:p w14:paraId="3200C7F5" w14:textId="77777777" w:rsidR="00A8013C" w:rsidRPr="00085E69" w:rsidRDefault="00A8013C" w:rsidP="00F27E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var template (present) </w:t>
            </w:r>
            <w:proofErr w:type="spellStart"/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>charstring</w:t>
            </w:r>
            <w:proofErr w:type="spellEnd"/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 xml:space="preserve"> </w:t>
            </w:r>
            <w:proofErr w:type="spellStart"/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>v_</w:t>
            </w:r>
            <w:proofErr w:type="gramStart"/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>RanString</w:t>
            </w:r>
            <w:proofErr w:type="spellEnd"/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 xml:space="preserve"> :</w:t>
            </w:r>
            <w:proofErr w:type="gramEnd"/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>= ?;</w:t>
            </w:r>
          </w:p>
          <w:p w14:paraId="6303CE81" w14:textId="77777777" w:rsidR="00A8013C" w:rsidRPr="00085E69" w:rsidRDefault="00A8013C" w:rsidP="00F27E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var </w:t>
            </w:r>
            <w:proofErr w:type="spellStart"/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>IPCAN_RAN_Type</w:t>
            </w:r>
            <w:proofErr w:type="spellEnd"/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 xml:space="preserve"> </w:t>
            </w:r>
            <w:proofErr w:type="spellStart"/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>v_RAN_Type</w:t>
            </w:r>
            <w:proofErr w:type="spellEnd"/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>;</w:t>
            </w:r>
          </w:p>
          <w:p w14:paraId="2416162A" w14:textId="77777777" w:rsidR="00A8013C" w:rsidRPr="00085E69" w:rsidRDefault="00A8013C" w:rsidP="00F27E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</w:t>
            </w:r>
          </w:p>
          <w:p w14:paraId="7E5D00ED" w14:textId="77777777" w:rsidR="00A8013C" w:rsidRPr="00085E69" w:rsidRDefault="00A8013C" w:rsidP="00F27E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if (</w:t>
            </w:r>
            <w:proofErr w:type="spellStart"/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>ispresent</w:t>
            </w:r>
            <w:proofErr w:type="spellEnd"/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>(</w:t>
            </w:r>
            <w:proofErr w:type="spellStart"/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>p_RAN_Type</w:t>
            </w:r>
            <w:proofErr w:type="spellEnd"/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>)) {</w:t>
            </w:r>
          </w:p>
          <w:p w14:paraId="50F982BA" w14:textId="77777777" w:rsidR="00A8013C" w:rsidRPr="00085E69" w:rsidRDefault="00A8013C" w:rsidP="00F27E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</w:t>
            </w:r>
            <w:proofErr w:type="spellStart"/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>v_RAN_</w:t>
            </w:r>
            <w:proofErr w:type="gramStart"/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>Type</w:t>
            </w:r>
            <w:proofErr w:type="spellEnd"/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 xml:space="preserve"> :</w:t>
            </w:r>
            <w:proofErr w:type="gramEnd"/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 xml:space="preserve">= </w:t>
            </w:r>
            <w:proofErr w:type="spellStart"/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>valueof</w:t>
            </w:r>
            <w:proofErr w:type="spellEnd"/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>(</w:t>
            </w:r>
            <w:proofErr w:type="spellStart"/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>p_RAN_Type</w:t>
            </w:r>
            <w:proofErr w:type="spellEnd"/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>);</w:t>
            </w:r>
          </w:p>
          <w:p w14:paraId="0F18F283" w14:textId="77777777" w:rsidR="00A8013C" w:rsidRPr="00085E69" w:rsidRDefault="00A8013C" w:rsidP="00F27E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select (</w:t>
            </w:r>
            <w:proofErr w:type="spellStart"/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>v_RAN_Type</w:t>
            </w:r>
            <w:proofErr w:type="spellEnd"/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>) {</w:t>
            </w:r>
          </w:p>
          <w:p w14:paraId="4B1C565E" w14:textId="77777777" w:rsidR="00A8013C" w:rsidRPr="00085E69" w:rsidRDefault="00A8013C" w:rsidP="00F27E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case (UTRAN_FDD) </w:t>
            </w:r>
            <w:proofErr w:type="gramStart"/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 xml:space="preserve">{ </w:t>
            </w:r>
            <w:proofErr w:type="spellStart"/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>v</w:t>
            </w:r>
            <w:proofErr w:type="gramEnd"/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>_</w:t>
            </w:r>
            <w:proofErr w:type="gramStart"/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>RanString</w:t>
            </w:r>
            <w:proofErr w:type="spellEnd"/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 xml:space="preserve"> :</w:t>
            </w:r>
            <w:proofErr w:type="gramEnd"/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>= "3GPP-UTRAN-FDD"</w:t>
            </w:r>
            <w:proofErr w:type="gramStart"/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>; }</w:t>
            </w:r>
            <w:proofErr w:type="gramEnd"/>
          </w:p>
          <w:p w14:paraId="192A38A1" w14:textId="77777777" w:rsidR="00A8013C" w:rsidRPr="00085E69" w:rsidRDefault="00A8013C" w:rsidP="00F27E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case (UTRAN_TDD) </w:t>
            </w:r>
            <w:proofErr w:type="gramStart"/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 xml:space="preserve">{ </w:t>
            </w:r>
            <w:proofErr w:type="spellStart"/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>v</w:t>
            </w:r>
            <w:proofErr w:type="gramEnd"/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>_</w:t>
            </w:r>
            <w:proofErr w:type="gramStart"/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>RanString</w:t>
            </w:r>
            <w:proofErr w:type="spellEnd"/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 xml:space="preserve"> :</w:t>
            </w:r>
            <w:proofErr w:type="gramEnd"/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>= "3GPP-UTRAN-TDD"</w:t>
            </w:r>
            <w:proofErr w:type="gramStart"/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>; }</w:t>
            </w:r>
            <w:proofErr w:type="gramEnd"/>
          </w:p>
          <w:p w14:paraId="03CB4239" w14:textId="77777777" w:rsidR="00A8013C" w:rsidRPr="00085E69" w:rsidRDefault="00A8013C" w:rsidP="00F27E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case (</w:t>
            </w:r>
            <w:proofErr w:type="gramStart"/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 xml:space="preserve">GERAN)   </w:t>
            </w:r>
            <w:proofErr w:type="gramEnd"/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 xml:space="preserve">  </w:t>
            </w:r>
            <w:proofErr w:type="gramStart"/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 xml:space="preserve">{ </w:t>
            </w:r>
            <w:proofErr w:type="spellStart"/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>v</w:t>
            </w:r>
            <w:proofErr w:type="gramEnd"/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>_</w:t>
            </w:r>
            <w:proofErr w:type="gramStart"/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>RanString</w:t>
            </w:r>
            <w:proofErr w:type="spellEnd"/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 xml:space="preserve"> :</w:t>
            </w:r>
            <w:proofErr w:type="gramEnd"/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>= "3GPP-GERAN"</w:t>
            </w:r>
            <w:proofErr w:type="gramStart"/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>; }</w:t>
            </w:r>
            <w:proofErr w:type="gramEnd"/>
          </w:p>
          <w:p w14:paraId="27B82DFF" w14:textId="77777777" w:rsidR="00A8013C" w:rsidRPr="00085E69" w:rsidRDefault="00A8013C" w:rsidP="00F27E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case (EUTRA_FDD) </w:t>
            </w:r>
            <w:proofErr w:type="gramStart"/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 xml:space="preserve">{ </w:t>
            </w:r>
            <w:proofErr w:type="spellStart"/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>v</w:t>
            </w:r>
            <w:proofErr w:type="gramEnd"/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>_</w:t>
            </w:r>
            <w:proofErr w:type="gramStart"/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>RanString</w:t>
            </w:r>
            <w:proofErr w:type="spellEnd"/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 xml:space="preserve"> :</w:t>
            </w:r>
            <w:proofErr w:type="gramEnd"/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>= "3GPP-E-UTRAN-FDD"</w:t>
            </w:r>
            <w:proofErr w:type="gramStart"/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>; }</w:t>
            </w:r>
            <w:proofErr w:type="gramEnd"/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// @sic R5s120530 change 1.4 sic@</w:t>
            </w:r>
          </w:p>
          <w:p w14:paraId="5FC94655" w14:textId="77777777" w:rsidR="00A8013C" w:rsidRPr="00085E69" w:rsidRDefault="00A8013C" w:rsidP="00F27E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case (EUTRA_TDD) </w:t>
            </w:r>
            <w:proofErr w:type="gramStart"/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 xml:space="preserve">{ </w:t>
            </w:r>
            <w:proofErr w:type="spellStart"/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>v</w:t>
            </w:r>
            <w:proofErr w:type="gramEnd"/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>_</w:t>
            </w:r>
            <w:proofErr w:type="gramStart"/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>RanString</w:t>
            </w:r>
            <w:proofErr w:type="spellEnd"/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 xml:space="preserve"> :</w:t>
            </w:r>
            <w:proofErr w:type="gramEnd"/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>= "3GPP-E-UTRAN-TDD"</w:t>
            </w:r>
            <w:proofErr w:type="gramStart"/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>; }</w:t>
            </w:r>
            <w:proofErr w:type="gramEnd"/>
          </w:p>
          <w:p w14:paraId="479C1BA5" w14:textId="77777777" w:rsidR="00A8013C" w:rsidRPr="00085E69" w:rsidRDefault="00A8013C" w:rsidP="00F27E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case (</w:t>
            </w:r>
            <w:proofErr w:type="gramStart"/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>WLAN)      {</w:t>
            </w:r>
            <w:proofErr w:type="gramEnd"/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 xml:space="preserve"> </w:t>
            </w:r>
            <w:proofErr w:type="spellStart"/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>v_</w:t>
            </w:r>
            <w:proofErr w:type="gramStart"/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>RanString</w:t>
            </w:r>
            <w:proofErr w:type="spellEnd"/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 xml:space="preserve"> :</w:t>
            </w:r>
            <w:proofErr w:type="gramEnd"/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>= pattern "IEEE-802.11*"</w:t>
            </w:r>
            <w:proofErr w:type="gramStart"/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>; }</w:t>
            </w:r>
            <w:proofErr w:type="gramEnd"/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 xml:space="preserve"> // @sic R5-165947: WLAN registration sic@</w:t>
            </w:r>
          </w:p>
          <w:p w14:paraId="4ADD70F1" w14:textId="77777777" w:rsidR="00A8013C" w:rsidRPr="00085E69" w:rsidRDefault="00A8013C" w:rsidP="00F27E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</w:t>
            </w:r>
            <w:r w:rsidRPr="00966D01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>case (</w:t>
            </w:r>
            <w:proofErr w:type="gramStart"/>
            <w:r w:rsidRPr="00966D01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 xml:space="preserve">NR)   </w:t>
            </w:r>
            <w:proofErr w:type="gramEnd"/>
            <w:r w:rsidRPr="00966D01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 xml:space="preserve">  </w:t>
            </w:r>
            <w:proofErr w:type="gramStart"/>
            <w:r w:rsidRPr="00966D01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 xml:space="preserve">   {</w:t>
            </w:r>
            <w:proofErr w:type="gramEnd"/>
            <w:r w:rsidRPr="00966D01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 xml:space="preserve"> </w:t>
            </w:r>
            <w:proofErr w:type="spellStart"/>
            <w:r w:rsidRPr="00966D01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>v_</w:t>
            </w:r>
            <w:proofErr w:type="gramStart"/>
            <w:r w:rsidRPr="00966D01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>RanString</w:t>
            </w:r>
            <w:proofErr w:type="spellEnd"/>
            <w:r w:rsidRPr="00966D01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 xml:space="preserve"> :</w:t>
            </w:r>
            <w:proofErr w:type="gramEnd"/>
            <w:r w:rsidRPr="00966D01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>= ("3GPP-NR", "3GPP-NR-FDD", "3GPP-NR-TDD")</w:t>
            </w:r>
            <w:proofErr w:type="gramStart"/>
            <w:r w:rsidRPr="00966D01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>; }</w:t>
            </w:r>
            <w:proofErr w:type="gramEnd"/>
          </w:p>
          <w:p w14:paraId="2C42ABE3" w14:textId="77777777" w:rsidR="00A8013C" w:rsidRPr="00085E69" w:rsidRDefault="00A8013C" w:rsidP="00F27E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case else     </w:t>
            </w:r>
            <w:proofErr w:type="gramStart"/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 xml:space="preserve">   {</w:t>
            </w:r>
            <w:proofErr w:type="gramEnd"/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>FatalError</w:t>
            </w:r>
            <w:proofErr w:type="spellEnd"/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>(</w:t>
            </w:r>
            <w:proofErr w:type="gramEnd"/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 xml:space="preserve">__FILE__, __LINE__, "Unknown </w:t>
            </w:r>
            <w:proofErr w:type="spellStart"/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>RANTech</w:t>
            </w:r>
            <w:proofErr w:type="spellEnd"/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>")</w:t>
            </w:r>
            <w:proofErr w:type="gramStart"/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>; }</w:t>
            </w:r>
            <w:proofErr w:type="gramEnd"/>
          </w:p>
          <w:p w14:paraId="14C8F13E" w14:textId="77777777" w:rsidR="00A8013C" w:rsidRPr="00085E69" w:rsidRDefault="00A8013C" w:rsidP="00F27E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}</w:t>
            </w:r>
          </w:p>
          <w:p w14:paraId="7BDB9FD3" w14:textId="77777777" w:rsidR="00A8013C" w:rsidRPr="00085E69" w:rsidRDefault="00A8013C" w:rsidP="00F27E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}</w:t>
            </w:r>
          </w:p>
          <w:p w14:paraId="338F6CB8" w14:textId="77777777" w:rsidR="00A8013C" w:rsidRPr="00085E69" w:rsidRDefault="00A8013C" w:rsidP="00F27E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return </w:t>
            </w:r>
            <w:proofErr w:type="spellStart"/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>v_RanString</w:t>
            </w:r>
            <w:proofErr w:type="spellEnd"/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>;</w:t>
            </w:r>
          </w:p>
          <w:p w14:paraId="204AAD7B" w14:textId="77777777" w:rsidR="00A8013C" w:rsidRPr="00617F07" w:rsidRDefault="00A8013C" w:rsidP="00F27E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085E69">
              <w:rPr>
                <w:rFonts w:ascii="Courier New" w:hAnsi="Courier New" w:cs="Courier New"/>
                <w:bCs/>
                <w:sz w:val="16"/>
                <w:szCs w:val="16"/>
              </w:rPr>
              <w:t xml:space="preserve">  } </w:t>
            </w:r>
          </w:p>
        </w:tc>
      </w:tr>
    </w:tbl>
    <w:p w14:paraId="2627AA48" w14:textId="77777777" w:rsidR="00A8013C" w:rsidRDefault="00A8013C" w:rsidP="00A8013C">
      <w:pPr>
        <w:spacing w:after="0"/>
        <w:rPr>
          <w:rFonts w:ascii="Arial" w:hAnsi="Arial"/>
          <w:b/>
          <w:lang w:eastAsia="en-GB"/>
        </w:rPr>
      </w:pPr>
    </w:p>
    <w:p w14:paraId="5ABC4C12" w14:textId="77777777" w:rsidR="00A8013C" w:rsidRDefault="00A8013C" w:rsidP="00A8013C">
      <w:pPr>
        <w:spacing w:after="0"/>
        <w:rPr>
          <w:rFonts w:ascii="Arial" w:hAnsi="Arial"/>
          <w:b/>
          <w:lang w:eastAsia="en-GB"/>
        </w:rPr>
      </w:pPr>
    </w:p>
    <w:p w14:paraId="04BF260F" w14:textId="77777777" w:rsidR="00A8013C" w:rsidRDefault="00A8013C" w:rsidP="00A8013C">
      <w:pPr>
        <w:spacing w:after="0"/>
        <w:rPr>
          <w:rFonts w:ascii="Arial" w:hAnsi="Arial"/>
          <w:b/>
          <w:lang w:eastAsia="en-GB"/>
        </w:rPr>
      </w:pPr>
    </w:p>
    <w:p w14:paraId="3423C6EC" w14:textId="77777777" w:rsidR="00A8013C" w:rsidRDefault="00A8013C" w:rsidP="00A8013C">
      <w:pPr>
        <w:spacing w:after="0"/>
        <w:rPr>
          <w:rFonts w:ascii="Arial" w:hAnsi="Arial"/>
          <w:b/>
          <w:lang w:eastAsia="en-GB"/>
        </w:rPr>
      </w:pPr>
    </w:p>
    <w:p w14:paraId="5B930B6C" w14:textId="77777777" w:rsidR="00A8013C" w:rsidRDefault="00A8013C" w:rsidP="00A8013C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120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044"/>
      </w:tblGrid>
      <w:tr w:rsidR="00A8013C" w:rsidRPr="00617F07" w14:paraId="485E003B" w14:textId="77777777" w:rsidTr="00F27E5C">
        <w:tc>
          <w:tcPr>
            <w:tcW w:w="12044" w:type="dxa"/>
          </w:tcPr>
          <w:p w14:paraId="332A1736" w14:textId="77777777" w:rsidR="00A8013C" w:rsidRPr="00966D01" w:rsidRDefault="00A8013C" w:rsidP="00F27E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 xml:space="preserve">  function </w:t>
            </w:r>
            <w:proofErr w:type="spellStart"/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>fl_PAccessNetworkInfo_</w:t>
            </w:r>
            <w:proofErr w:type="gramStart"/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>AccessType</w:t>
            </w:r>
            <w:proofErr w:type="spellEnd"/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>(</w:t>
            </w:r>
            <w:proofErr w:type="gramEnd"/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 xml:space="preserve">template (omit) </w:t>
            </w:r>
            <w:proofErr w:type="spellStart"/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>IPCAN_RAN_Type</w:t>
            </w:r>
            <w:proofErr w:type="spellEnd"/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 xml:space="preserve"> </w:t>
            </w:r>
            <w:proofErr w:type="spellStart"/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>p_RAN_Type</w:t>
            </w:r>
            <w:proofErr w:type="spellEnd"/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 xml:space="preserve">) return template (present) </w:t>
            </w:r>
            <w:proofErr w:type="spellStart"/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>charstring</w:t>
            </w:r>
            <w:proofErr w:type="spellEnd"/>
          </w:p>
          <w:p w14:paraId="70C93873" w14:textId="77777777" w:rsidR="00A8013C" w:rsidRPr="00966D01" w:rsidRDefault="00A8013C" w:rsidP="00F27E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 xml:space="preserve">  {</w:t>
            </w:r>
          </w:p>
          <w:p w14:paraId="728778B4" w14:textId="77777777" w:rsidR="00A8013C" w:rsidRPr="00966D01" w:rsidRDefault="00A8013C" w:rsidP="00F27E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var template (present) </w:t>
            </w:r>
            <w:proofErr w:type="spellStart"/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>charstring</w:t>
            </w:r>
            <w:proofErr w:type="spellEnd"/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 xml:space="preserve"> </w:t>
            </w:r>
            <w:proofErr w:type="spellStart"/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>v_</w:t>
            </w:r>
            <w:proofErr w:type="gramStart"/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>RanString</w:t>
            </w:r>
            <w:proofErr w:type="spellEnd"/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 xml:space="preserve"> :</w:t>
            </w:r>
            <w:proofErr w:type="gramEnd"/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>= ?;</w:t>
            </w:r>
          </w:p>
          <w:p w14:paraId="522E8501" w14:textId="77777777" w:rsidR="00A8013C" w:rsidRPr="00966D01" w:rsidRDefault="00A8013C" w:rsidP="00F27E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var </w:t>
            </w:r>
            <w:proofErr w:type="spellStart"/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>IPCAN_RAN_Type</w:t>
            </w:r>
            <w:proofErr w:type="spellEnd"/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 xml:space="preserve"> </w:t>
            </w:r>
            <w:proofErr w:type="spellStart"/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>v_RAN_Type</w:t>
            </w:r>
            <w:proofErr w:type="spellEnd"/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>;</w:t>
            </w:r>
          </w:p>
          <w:p w14:paraId="5DB15BB1" w14:textId="77777777" w:rsidR="00A8013C" w:rsidRPr="00966D01" w:rsidRDefault="00A8013C" w:rsidP="00F27E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</w:t>
            </w:r>
          </w:p>
          <w:p w14:paraId="78177774" w14:textId="77777777" w:rsidR="00A8013C" w:rsidRPr="00966D01" w:rsidRDefault="00A8013C" w:rsidP="00F27E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if (</w:t>
            </w:r>
            <w:proofErr w:type="spellStart"/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>ispresent</w:t>
            </w:r>
            <w:proofErr w:type="spellEnd"/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>(</w:t>
            </w:r>
            <w:proofErr w:type="spellStart"/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>p_RAN_Type</w:t>
            </w:r>
            <w:proofErr w:type="spellEnd"/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>)) {</w:t>
            </w:r>
          </w:p>
          <w:p w14:paraId="374E9B65" w14:textId="77777777" w:rsidR="00A8013C" w:rsidRPr="00966D01" w:rsidRDefault="00A8013C" w:rsidP="00F27E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</w:t>
            </w:r>
            <w:proofErr w:type="spellStart"/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>v_RAN_</w:t>
            </w:r>
            <w:proofErr w:type="gramStart"/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>Type</w:t>
            </w:r>
            <w:proofErr w:type="spellEnd"/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 xml:space="preserve"> :</w:t>
            </w:r>
            <w:proofErr w:type="gramEnd"/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 xml:space="preserve">= </w:t>
            </w:r>
            <w:proofErr w:type="spellStart"/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>valueof</w:t>
            </w:r>
            <w:proofErr w:type="spellEnd"/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>(</w:t>
            </w:r>
            <w:proofErr w:type="spellStart"/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>p_RAN_Type</w:t>
            </w:r>
            <w:proofErr w:type="spellEnd"/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>);</w:t>
            </w:r>
          </w:p>
          <w:p w14:paraId="5DAC4E14" w14:textId="77777777" w:rsidR="00A8013C" w:rsidRPr="00966D01" w:rsidRDefault="00A8013C" w:rsidP="00F27E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select (</w:t>
            </w:r>
            <w:proofErr w:type="spellStart"/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>v_RAN_Type</w:t>
            </w:r>
            <w:proofErr w:type="spellEnd"/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>) {</w:t>
            </w:r>
          </w:p>
          <w:p w14:paraId="363C2DAF" w14:textId="77777777" w:rsidR="00A8013C" w:rsidRPr="00966D01" w:rsidRDefault="00A8013C" w:rsidP="00F27E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case (UTRAN_FDD) </w:t>
            </w:r>
            <w:proofErr w:type="gramStart"/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 xml:space="preserve">{ </w:t>
            </w:r>
            <w:proofErr w:type="spellStart"/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>v</w:t>
            </w:r>
            <w:proofErr w:type="gramEnd"/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>_</w:t>
            </w:r>
            <w:proofErr w:type="gramStart"/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>RanString</w:t>
            </w:r>
            <w:proofErr w:type="spellEnd"/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 xml:space="preserve"> :</w:t>
            </w:r>
            <w:proofErr w:type="gramEnd"/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>= "3GPP-UTRAN-FDD"</w:t>
            </w:r>
            <w:proofErr w:type="gramStart"/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>; }</w:t>
            </w:r>
            <w:proofErr w:type="gramEnd"/>
          </w:p>
          <w:p w14:paraId="3DB152F0" w14:textId="77777777" w:rsidR="00A8013C" w:rsidRPr="00966D01" w:rsidRDefault="00A8013C" w:rsidP="00F27E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case (UTRAN_TDD) </w:t>
            </w:r>
            <w:proofErr w:type="gramStart"/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 xml:space="preserve">{ </w:t>
            </w:r>
            <w:proofErr w:type="spellStart"/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>v</w:t>
            </w:r>
            <w:proofErr w:type="gramEnd"/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>_</w:t>
            </w:r>
            <w:proofErr w:type="gramStart"/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>RanString</w:t>
            </w:r>
            <w:proofErr w:type="spellEnd"/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 xml:space="preserve"> :</w:t>
            </w:r>
            <w:proofErr w:type="gramEnd"/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>= "3GPP-UTRAN-TDD"</w:t>
            </w:r>
            <w:proofErr w:type="gramStart"/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>; }</w:t>
            </w:r>
            <w:proofErr w:type="gramEnd"/>
          </w:p>
          <w:p w14:paraId="56C79C26" w14:textId="77777777" w:rsidR="00A8013C" w:rsidRPr="00966D01" w:rsidRDefault="00A8013C" w:rsidP="00F27E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case (</w:t>
            </w:r>
            <w:proofErr w:type="gramStart"/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 xml:space="preserve">GERAN)   </w:t>
            </w:r>
            <w:proofErr w:type="gramEnd"/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 xml:space="preserve">  </w:t>
            </w:r>
            <w:proofErr w:type="gramStart"/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 xml:space="preserve">{ </w:t>
            </w:r>
            <w:proofErr w:type="spellStart"/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>v</w:t>
            </w:r>
            <w:proofErr w:type="gramEnd"/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>_</w:t>
            </w:r>
            <w:proofErr w:type="gramStart"/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>RanString</w:t>
            </w:r>
            <w:proofErr w:type="spellEnd"/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 xml:space="preserve"> :</w:t>
            </w:r>
            <w:proofErr w:type="gramEnd"/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>= "3GPP-GERAN"</w:t>
            </w:r>
            <w:proofErr w:type="gramStart"/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>; }</w:t>
            </w:r>
            <w:proofErr w:type="gramEnd"/>
          </w:p>
          <w:p w14:paraId="42BE4B46" w14:textId="77777777" w:rsidR="00A8013C" w:rsidRPr="00966D01" w:rsidRDefault="00A8013C" w:rsidP="00F27E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case (EUTRA_FDD) </w:t>
            </w:r>
            <w:proofErr w:type="gramStart"/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 xml:space="preserve">{ </w:t>
            </w:r>
            <w:proofErr w:type="spellStart"/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>v</w:t>
            </w:r>
            <w:proofErr w:type="gramEnd"/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>_</w:t>
            </w:r>
            <w:proofErr w:type="gramStart"/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>RanString</w:t>
            </w:r>
            <w:proofErr w:type="spellEnd"/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 xml:space="preserve"> :</w:t>
            </w:r>
            <w:proofErr w:type="gramEnd"/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>= "3GPP-E-UTRAN-FDD"</w:t>
            </w:r>
            <w:proofErr w:type="gramStart"/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>; }</w:t>
            </w:r>
            <w:proofErr w:type="gramEnd"/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// @sic R5s120530 change 1.4 sic@</w:t>
            </w:r>
          </w:p>
          <w:p w14:paraId="195AA4BC" w14:textId="77777777" w:rsidR="00A8013C" w:rsidRPr="00966D01" w:rsidRDefault="00A8013C" w:rsidP="00F27E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case (EUTRA_TDD) </w:t>
            </w:r>
            <w:proofErr w:type="gramStart"/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 xml:space="preserve">{ </w:t>
            </w:r>
            <w:proofErr w:type="spellStart"/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>v</w:t>
            </w:r>
            <w:proofErr w:type="gramEnd"/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>_</w:t>
            </w:r>
            <w:proofErr w:type="gramStart"/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>RanString</w:t>
            </w:r>
            <w:proofErr w:type="spellEnd"/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 xml:space="preserve"> :</w:t>
            </w:r>
            <w:proofErr w:type="gramEnd"/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>= "3GPP-E-UTRAN-TDD"</w:t>
            </w:r>
            <w:proofErr w:type="gramStart"/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>; }</w:t>
            </w:r>
            <w:proofErr w:type="gramEnd"/>
          </w:p>
          <w:p w14:paraId="456E6DC7" w14:textId="77777777" w:rsidR="00A8013C" w:rsidRPr="00966D01" w:rsidRDefault="00A8013C" w:rsidP="00F27E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case (</w:t>
            </w:r>
            <w:proofErr w:type="gramStart"/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>WLAN)      {</w:t>
            </w:r>
            <w:proofErr w:type="gramEnd"/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 xml:space="preserve"> </w:t>
            </w:r>
            <w:proofErr w:type="spellStart"/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>v_</w:t>
            </w:r>
            <w:proofErr w:type="gramStart"/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>RanString</w:t>
            </w:r>
            <w:proofErr w:type="spellEnd"/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 xml:space="preserve"> :</w:t>
            </w:r>
            <w:proofErr w:type="gramEnd"/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>= pattern "IEEE-802.11*"</w:t>
            </w:r>
            <w:proofErr w:type="gramStart"/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>; }</w:t>
            </w:r>
            <w:proofErr w:type="gramEnd"/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 xml:space="preserve"> // @sic R5-165947: WLAN registration sic@</w:t>
            </w:r>
          </w:p>
          <w:p w14:paraId="38764EF3" w14:textId="77777777" w:rsidR="00A8013C" w:rsidRPr="00966D01" w:rsidRDefault="00A8013C" w:rsidP="00F27E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</w:pPr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</w:t>
            </w:r>
            <w:r w:rsidRPr="00966D01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>case (</w:t>
            </w:r>
            <w:proofErr w:type="gramStart"/>
            <w:r w:rsidRPr="00966D01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 xml:space="preserve">NR)   </w:t>
            </w:r>
            <w:proofErr w:type="gramEnd"/>
            <w:r w:rsidRPr="00966D01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 xml:space="preserve">  </w:t>
            </w:r>
            <w:proofErr w:type="gramStart"/>
            <w:r w:rsidRPr="00966D01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 xml:space="preserve">   {</w:t>
            </w:r>
            <w:proofErr w:type="gramEnd"/>
          </w:p>
          <w:p w14:paraId="2DBF8A15" w14:textId="77777777" w:rsidR="00A8013C" w:rsidRPr="00966D01" w:rsidRDefault="00A8013C" w:rsidP="00F27E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</w:pPr>
            <w:r w:rsidRPr="00966D01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ab/>
            </w:r>
            <w:r w:rsidRPr="00966D01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ab/>
              <w:t xml:space="preserve">                     if (pc_supportOfRedCap_r17 or pc_supportOfERedCap_r18)</w:t>
            </w:r>
          </w:p>
          <w:p w14:paraId="28211E3F" w14:textId="77777777" w:rsidR="00A8013C" w:rsidRPr="00966D01" w:rsidRDefault="00A8013C" w:rsidP="00F27E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</w:pPr>
            <w:r w:rsidRPr="00966D01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ab/>
            </w:r>
            <w:r w:rsidRPr="00966D01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ab/>
              <w:t xml:space="preserve">                     {</w:t>
            </w:r>
          </w:p>
          <w:p w14:paraId="19922FD4" w14:textId="77777777" w:rsidR="00A8013C" w:rsidRPr="00966D01" w:rsidRDefault="00A8013C" w:rsidP="00F27E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</w:pPr>
            <w:r w:rsidRPr="00966D01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ab/>
            </w:r>
            <w:r w:rsidRPr="00966D01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ab/>
            </w:r>
            <w:r w:rsidRPr="00966D01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ab/>
            </w:r>
            <w:r w:rsidRPr="00966D01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ab/>
            </w:r>
            <w:r w:rsidRPr="00966D01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ab/>
            </w:r>
            <w:r w:rsidRPr="00966D01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ab/>
            </w:r>
            <w:r w:rsidRPr="00966D01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ab/>
              <w:t xml:space="preserve">     </w:t>
            </w:r>
            <w:proofErr w:type="spellStart"/>
            <w:r w:rsidRPr="00966D01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>v_</w:t>
            </w:r>
            <w:proofErr w:type="gramStart"/>
            <w:r w:rsidRPr="00966D01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>RanString</w:t>
            </w:r>
            <w:proofErr w:type="spellEnd"/>
            <w:r w:rsidRPr="00966D01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 xml:space="preserve"> :</w:t>
            </w:r>
            <w:proofErr w:type="gramEnd"/>
            <w:r w:rsidRPr="00966D01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 xml:space="preserve">= ("3GPP-NR", "3GPP-NR-FDD", "3GPP-NR-TDD", "3GPP-NR-REDCAP"); </w:t>
            </w:r>
          </w:p>
          <w:p w14:paraId="1841A2CC" w14:textId="77777777" w:rsidR="00A8013C" w:rsidRPr="00966D01" w:rsidRDefault="00A8013C" w:rsidP="00F27E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</w:pPr>
            <w:r w:rsidRPr="00966D01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ab/>
            </w:r>
            <w:r w:rsidRPr="00966D01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ab/>
              <w:t xml:space="preserve">                     }</w:t>
            </w:r>
          </w:p>
          <w:p w14:paraId="290F2A3A" w14:textId="77777777" w:rsidR="00A8013C" w:rsidRPr="00966D01" w:rsidRDefault="00A8013C" w:rsidP="00F27E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</w:pPr>
            <w:r w:rsidRPr="00966D01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ab/>
            </w:r>
            <w:r w:rsidRPr="00966D01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ab/>
              <w:t xml:space="preserve">                     else</w:t>
            </w:r>
          </w:p>
          <w:p w14:paraId="45D3BCCD" w14:textId="77777777" w:rsidR="00A8013C" w:rsidRPr="00966D01" w:rsidRDefault="00A8013C" w:rsidP="00F27E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</w:pPr>
            <w:r w:rsidRPr="00966D01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ab/>
            </w:r>
            <w:r w:rsidRPr="00966D01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ab/>
              <w:t xml:space="preserve">                     {</w:t>
            </w:r>
          </w:p>
          <w:p w14:paraId="66FED41F" w14:textId="77777777" w:rsidR="00A8013C" w:rsidRPr="00966D01" w:rsidRDefault="00A8013C" w:rsidP="00F27E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</w:pPr>
            <w:r w:rsidRPr="00966D01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ab/>
            </w:r>
            <w:r w:rsidRPr="00966D01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ab/>
              <w:t xml:space="preserve">                         </w:t>
            </w:r>
            <w:proofErr w:type="spellStart"/>
            <w:r w:rsidRPr="00966D01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>v_</w:t>
            </w:r>
            <w:proofErr w:type="gramStart"/>
            <w:r w:rsidRPr="00966D01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>RanString</w:t>
            </w:r>
            <w:proofErr w:type="spellEnd"/>
            <w:r w:rsidRPr="00966D01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 xml:space="preserve"> :</w:t>
            </w:r>
            <w:proofErr w:type="gramEnd"/>
            <w:r w:rsidRPr="00966D01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 xml:space="preserve">= ("3GPP-NR", "3GPP-NR-FDD", "3GPP-NR-TDD"); </w:t>
            </w:r>
          </w:p>
          <w:p w14:paraId="591C8652" w14:textId="77777777" w:rsidR="00A8013C" w:rsidRPr="00966D01" w:rsidRDefault="00A8013C" w:rsidP="00F27E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</w:pPr>
            <w:r w:rsidRPr="00966D01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ab/>
            </w:r>
            <w:r w:rsidRPr="00966D01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ab/>
              <w:t xml:space="preserve">                     }</w:t>
            </w:r>
          </w:p>
          <w:p w14:paraId="3659E88F" w14:textId="77777777" w:rsidR="00A8013C" w:rsidRPr="00966D01" w:rsidRDefault="00A8013C" w:rsidP="00F27E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966D01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ab/>
            </w:r>
            <w:r w:rsidRPr="00966D01">
              <w:rPr>
                <w:rFonts w:ascii="Courier New" w:hAnsi="Courier New" w:cs="Courier New"/>
                <w:bCs/>
                <w:sz w:val="16"/>
                <w:szCs w:val="16"/>
                <w:highlight w:val="yellow"/>
              </w:rPr>
              <w:tab/>
              <w:t xml:space="preserve">                 }</w:t>
            </w:r>
          </w:p>
          <w:p w14:paraId="323B7796" w14:textId="77777777" w:rsidR="00A8013C" w:rsidRPr="00966D01" w:rsidRDefault="00A8013C" w:rsidP="00F27E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  case else     </w:t>
            </w:r>
            <w:proofErr w:type="gramStart"/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 xml:space="preserve">   {</w:t>
            </w:r>
            <w:proofErr w:type="gramEnd"/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 xml:space="preserve"> </w:t>
            </w:r>
            <w:proofErr w:type="spellStart"/>
            <w:proofErr w:type="gramStart"/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>FatalError</w:t>
            </w:r>
            <w:proofErr w:type="spellEnd"/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>(</w:t>
            </w:r>
            <w:proofErr w:type="gramEnd"/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 xml:space="preserve">__FILE__, __LINE__, "Unknown </w:t>
            </w:r>
            <w:proofErr w:type="spellStart"/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>RANTech</w:t>
            </w:r>
            <w:proofErr w:type="spellEnd"/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>")</w:t>
            </w:r>
            <w:proofErr w:type="gramStart"/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>; }</w:t>
            </w:r>
            <w:proofErr w:type="gramEnd"/>
          </w:p>
          <w:p w14:paraId="2E6793D4" w14:textId="77777777" w:rsidR="00A8013C" w:rsidRPr="00966D01" w:rsidRDefault="00A8013C" w:rsidP="00F27E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  }</w:t>
            </w:r>
          </w:p>
          <w:p w14:paraId="569EF9CA" w14:textId="77777777" w:rsidR="00A8013C" w:rsidRPr="00966D01" w:rsidRDefault="00A8013C" w:rsidP="00F27E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}</w:t>
            </w:r>
          </w:p>
          <w:p w14:paraId="2BE1A90E" w14:textId="77777777" w:rsidR="00A8013C" w:rsidRPr="00966D01" w:rsidRDefault="00A8013C" w:rsidP="00F27E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 xml:space="preserve">    return </w:t>
            </w:r>
            <w:proofErr w:type="spellStart"/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>v_RanString</w:t>
            </w:r>
            <w:proofErr w:type="spellEnd"/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>;</w:t>
            </w:r>
          </w:p>
          <w:p w14:paraId="0B1F3C6E" w14:textId="77777777" w:rsidR="00A8013C" w:rsidRPr="00617F07" w:rsidRDefault="00A8013C" w:rsidP="00F27E5C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bCs/>
                <w:sz w:val="16"/>
                <w:szCs w:val="16"/>
              </w:rPr>
            </w:pPr>
            <w:r w:rsidRPr="00966D01">
              <w:rPr>
                <w:rFonts w:ascii="Courier New" w:hAnsi="Courier New" w:cs="Courier New"/>
                <w:bCs/>
                <w:sz w:val="16"/>
                <w:szCs w:val="16"/>
              </w:rPr>
              <w:t xml:space="preserve">  }</w:t>
            </w:r>
          </w:p>
        </w:tc>
      </w:tr>
    </w:tbl>
    <w:p w14:paraId="593BC115" w14:textId="77777777" w:rsidR="00A8013C" w:rsidRPr="002A077B" w:rsidRDefault="00A8013C" w:rsidP="00A8013C">
      <w:pPr>
        <w:pStyle w:val="Heading2"/>
        <w:overflowPunct w:val="0"/>
        <w:autoSpaceDE w:val="0"/>
        <w:autoSpaceDN w:val="0"/>
        <w:adjustRightInd w:val="0"/>
        <w:spacing w:before="480"/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8AA5E2" w14:textId="77777777" w:rsidR="00F56B18" w:rsidRDefault="00F56B18">
      <w:r>
        <w:separator/>
      </w:r>
    </w:p>
  </w:endnote>
  <w:endnote w:type="continuationSeparator" w:id="0">
    <w:p w14:paraId="4670122E" w14:textId="77777777" w:rsidR="00F56B18" w:rsidRDefault="00F56B1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45C6B5" w14:textId="77777777" w:rsidR="00F56B18" w:rsidRDefault="00F56B18">
      <w:r>
        <w:separator/>
      </w:r>
    </w:p>
  </w:footnote>
  <w:footnote w:type="continuationSeparator" w:id="0">
    <w:p w14:paraId="779AEC9C" w14:textId="77777777" w:rsidR="00F56B18" w:rsidRDefault="00F56B1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4270B4C"/>
    <w:multiLevelType w:val="multilevel"/>
    <w:tmpl w:val="34270B4C"/>
    <w:lvl w:ilvl="0">
      <w:start w:val="1"/>
      <w:numFmt w:val="decimal"/>
      <w:lvlText w:val="%1"/>
      <w:lvlJc w:val="left"/>
      <w:pPr>
        <w:tabs>
          <w:tab w:val="left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left" w:pos="576"/>
        </w:tabs>
        <w:ind w:left="576" w:hanging="576"/>
      </w:pPr>
      <w:rPr>
        <w:b/>
        <w:i w:val="0"/>
        <w:color w:val="auto"/>
      </w:rPr>
    </w:lvl>
    <w:lvl w:ilvl="2" w:tentative="1">
      <w:start w:val="1"/>
      <w:numFmt w:val="decimal"/>
      <w:lvlText w:val="%1.%2.%3"/>
      <w:lvlJc w:val="left"/>
      <w:pPr>
        <w:tabs>
          <w:tab w:val="left" w:pos="720"/>
        </w:tabs>
        <w:ind w:left="720" w:hanging="720"/>
      </w:pPr>
      <w:rPr>
        <w:sz w:val="24"/>
      </w:rPr>
    </w:lvl>
    <w:lvl w:ilvl="3" w:tentative="1">
      <w:start w:val="1"/>
      <w:numFmt w:val="decimal"/>
      <w:lvlText w:val="%1.%2.%3.%4"/>
      <w:lvlJc w:val="left"/>
      <w:pPr>
        <w:tabs>
          <w:tab w:val="left" w:pos="864"/>
        </w:tabs>
        <w:ind w:left="864" w:hanging="864"/>
      </w:pPr>
    </w:lvl>
    <w:lvl w:ilvl="4" w:tentative="1">
      <w:start w:val="1"/>
      <w:numFmt w:val="decimal"/>
      <w:lvlText w:val="%1.%2.%3.%4.%5"/>
      <w:lvlJc w:val="left"/>
      <w:pPr>
        <w:tabs>
          <w:tab w:val="left" w:pos="1008"/>
        </w:tabs>
        <w:ind w:left="1008" w:hanging="1008"/>
      </w:pPr>
    </w:lvl>
    <w:lvl w:ilvl="5" w:tentative="1">
      <w:start w:val="1"/>
      <w:numFmt w:val="decimal"/>
      <w:lvlText w:val="%1.%2.%3.%4.%5.%6"/>
      <w:lvlJc w:val="left"/>
      <w:pPr>
        <w:tabs>
          <w:tab w:val="left" w:pos="1152"/>
        </w:tabs>
        <w:ind w:left="1152" w:hanging="1152"/>
      </w:pPr>
    </w:lvl>
    <w:lvl w:ilvl="6" w:tentative="1">
      <w:start w:val="1"/>
      <w:numFmt w:val="decimal"/>
      <w:lvlText w:val="%1.%2.%3.%4.%5.%6.%7"/>
      <w:lvlJc w:val="left"/>
      <w:pPr>
        <w:tabs>
          <w:tab w:val="left" w:pos="1296"/>
        </w:tabs>
        <w:ind w:left="1296" w:hanging="1296"/>
      </w:pPr>
    </w:lvl>
    <w:lvl w:ilvl="7" w:tentative="1">
      <w:start w:val="1"/>
      <w:numFmt w:val="decimal"/>
      <w:lvlText w:val="%1.%2.%3.%4.%5.%6.%7.%8"/>
      <w:lvlJc w:val="left"/>
      <w:pPr>
        <w:tabs>
          <w:tab w:val="left" w:pos="1440"/>
        </w:tabs>
        <w:ind w:left="1440" w:hanging="1440"/>
      </w:pPr>
    </w:lvl>
    <w:lvl w:ilvl="8" w:tentative="1">
      <w:start w:val="1"/>
      <w:numFmt w:val="decimal"/>
      <w:lvlText w:val="%1.%2.%3.%4.%5.%6.%7.%8.%9"/>
      <w:lvlJc w:val="left"/>
      <w:pPr>
        <w:tabs>
          <w:tab w:val="left" w:pos="1584"/>
        </w:tabs>
        <w:ind w:left="1584" w:hanging="1584"/>
      </w:pPr>
    </w:lvl>
  </w:abstractNum>
  <w:num w:numId="1" w16cid:durableId="11934688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zoom w:percent="16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609EF"/>
    <w:rsid w:val="0036231A"/>
    <w:rsid w:val="00374DD4"/>
    <w:rsid w:val="003C6973"/>
    <w:rsid w:val="003E1A36"/>
    <w:rsid w:val="00410371"/>
    <w:rsid w:val="004242F1"/>
    <w:rsid w:val="004B75B7"/>
    <w:rsid w:val="005141D9"/>
    <w:rsid w:val="0051580D"/>
    <w:rsid w:val="00547111"/>
    <w:rsid w:val="00592D74"/>
    <w:rsid w:val="005B1620"/>
    <w:rsid w:val="005E2C44"/>
    <w:rsid w:val="00621188"/>
    <w:rsid w:val="006257ED"/>
    <w:rsid w:val="00653DE4"/>
    <w:rsid w:val="00665C47"/>
    <w:rsid w:val="0067605E"/>
    <w:rsid w:val="00695808"/>
    <w:rsid w:val="006B46FB"/>
    <w:rsid w:val="006D3B72"/>
    <w:rsid w:val="006E21FB"/>
    <w:rsid w:val="00792342"/>
    <w:rsid w:val="007977A8"/>
    <w:rsid w:val="007B512A"/>
    <w:rsid w:val="007C2097"/>
    <w:rsid w:val="007C7828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E70"/>
    <w:rsid w:val="00A50CF0"/>
    <w:rsid w:val="00A7671C"/>
    <w:rsid w:val="00A8013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C568D"/>
    <w:rsid w:val="00BD279D"/>
    <w:rsid w:val="00BD6BB8"/>
    <w:rsid w:val="00C300AB"/>
    <w:rsid w:val="00C66BA2"/>
    <w:rsid w:val="00C870F6"/>
    <w:rsid w:val="00C907B5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B09B7"/>
    <w:rsid w:val="00EE7D7C"/>
    <w:rsid w:val="00F25D98"/>
    <w:rsid w:val="00F300FB"/>
    <w:rsid w:val="00F370D2"/>
    <w:rsid w:val="00F56B18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Title">
    <w:name w:val="Title"/>
    <w:basedOn w:val="Normal"/>
    <w:next w:val="Normal"/>
    <w:link w:val="TitleChar"/>
    <w:qFormat/>
    <w:rsid w:val="00A8013C"/>
    <w:pPr>
      <w:spacing w:before="240" w:after="60"/>
      <w:jc w:val="center"/>
      <w:outlineLvl w:val="0"/>
    </w:pPr>
    <w:rPr>
      <w:rFonts w:ascii="Cambria" w:eastAsiaTheme="minorEastAs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qFormat/>
    <w:rsid w:val="00A8013C"/>
    <w:rPr>
      <w:rFonts w:ascii="Cambria" w:eastAsiaTheme="minorEastAsia" w:hAnsi="Cambria"/>
      <w:b/>
      <w:bCs/>
      <w:kern w:val="28"/>
      <w:sz w:val="32"/>
      <w:szCs w:val="32"/>
      <w:lang w:val="en-GB" w:eastAsia="en-US"/>
    </w:rPr>
  </w:style>
  <w:style w:type="character" w:styleId="Emphasis">
    <w:name w:val="Emphasis"/>
    <w:qFormat/>
    <w:rsid w:val="00A8013C"/>
    <w:rPr>
      <w:i/>
      <w:iCs/>
    </w:rPr>
  </w:style>
  <w:style w:type="character" w:customStyle="1" w:styleId="CRCoverPageChar">
    <w:name w:val="CR Cover Page Char"/>
    <w:link w:val="CRCoverPage"/>
    <w:qFormat/>
    <w:locked/>
    <w:rsid w:val="00A8013C"/>
    <w:rPr>
      <w:rFonts w:ascii="Arial" w:hAnsi="Arial"/>
      <w:lang w:val="en-GB" w:eastAsia="en-US"/>
    </w:rPr>
  </w:style>
  <w:style w:type="character" w:styleId="UnresolvedMention">
    <w:name w:val="Unresolved Mention"/>
    <w:basedOn w:val="DefaultParagraphFont"/>
    <w:uiPriority w:val="99"/>
    <w:semiHidden/>
    <w:unhideWhenUsed/>
    <w:rsid w:val="00A8013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mailto:mohit.kanchan@keysight.com" TargetMode="Externa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</TotalTime>
  <Pages>3</Pages>
  <Words>948</Words>
  <Characters>5407</Characters>
  <Application>Microsoft Office Word</Application>
  <DocSecurity>0</DocSecurity>
  <Lines>45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6343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MCC160</cp:lastModifiedBy>
  <cp:revision>4</cp:revision>
  <cp:lastPrinted>1900-01-01T00:00:00Z</cp:lastPrinted>
  <dcterms:created xsi:type="dcterms:W3CDTF">2025-09-01T10:17:00Z</dcterms:created>
  <dcterms:modified xsi:type="dcterms:W3CDTF">2025-09-01T10:33:00Z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2025</vt:lpwstr>
  </property>
  <property fmtid="{D5CDD505-2E9C-101B-9397-08002B2CF9AE}" pid="4" name="MtgTitle">
    <vt:lpwstr>-TTCN email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13th Dec 2024</vt:lpwstr>
  </property>
  <property fmtid="{D5CDD505-2E9C-101B-9397-08002B2CF9AE}" pid="8" name="EndDate">
    <vt:lpwstr>31st Dec 2025</vt:lpwstr>
  </property>
  <property fmtid="{D5CDD505-2E9C-101B-9397-08002B2CF9AE}" pid="9" name="Tdoc#">
    <vt:lpwstr>R5s250340</vt:lpwstr>
  </property>
  <property fmtid="{D5CDD505-2E9C-101B-9397-08002B2CF9AE}" pid="10" name="Spec#">
    <vt:lpwstr>34.229-3</vt:lpwstr>
  </property>
  <property fmtid="{D5CDD505-2E9C-101B-9397-08002B2CF9AE}" pid="11" name="Cr#">
    <vt:lpwstr>0984</vt:lpwstr>
  </property>
  <property fmtid="{D5CDD505-2E9C-101B-9397-08002B2CF9AE}" pid="12" name="Revision">
    <vt:lpwstr>-</vt:lpwstr>
  </property>
  <property fmtid="{D5CDD505-2E9C-101B-9397-08002B2CF9AE}" pid="13" name="Version">
    <vt:lpwstr>19.0.0</vt:lpwstr>
  </property>
  <property fmtid="{D5CDD505-2E9C-101B-9397-08002B2CF9AE}" pid="14" name="CrTitle">
    <vt:lpwstr>Correction to P-Access-Network-Info header for Recap UEs</vt:lpwstr>
  </property>
  <property fmtid="{D5CDD505-2E9C-101B-9397-08002B2CF9AE}" pid="15" name="SourceIfWg">
    <vt:lpwstr>Keysight Technologies UK</vt:lpwstr>
  </property>
  <property fmtid="{D5CDD505-2E9C-101B-9397-08002B2CF9AE}" pid="16" name="SourceIfTsg">
    <vt:lpwstr/>
  </property>
  <property fmtid="{D5CDD505-2E9C-101B-9397-08002B2CF9AE}" pid="17" name="RelatedWis">
    <vt:lpwstr>NR_redcap_plus_ARCH-UEConTest, TEI17_Test</vt:lpwstr>
  </property>
  <property fmtid="{D5CDD505-2E9C-101B-9397-08002B2CF9AE}" pid="18" name="Cat">
    <vt:lpwstr>F</vt:lpwstr>
  </property>
  <property fmtid="{D5CDD505-2E9C-101B-9397-08002B2CF9AE}" pid="19" name="ResDate">
    <vt:lpwstr>2025-08-20</vt:lpwstr>
  </property>
  <property fmtid="{D5CDD505-2E9C-101B-9397-08002B2CF9AE}" pid="20" name="Release">
    <vt:lpwstr>Rel-19</vt:lpwstr>
  </property>
</Properties>
</file>