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R5s250332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RRC test case 8.5.4.1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B2A4D" w:rsidR="001E41F3" w:rsidRDefault="005C24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0E78A" w:rsidR="001E41F3" w:rsidRDefault="005C24D6">
            <w:pPr>
              <w:pStyle w:val="CRCoverPage"/>
              <w:spacing w:after="0"/>
              <w:ind w:left="100"/>
              <w:rPr>
                <w:noProof/>
              </w:rPr>
            </w:pPr>
            <w:r w:rsidRPr="005C24D6">
              <w:rPr>
                <w:noProof/>
              </w:rPr>
              <w:t>UE vendors need to declare one set of capability per UE to the test houses for certification purposes. The current test procedure does not exclude NTN bands from checking of the reported capability vs declared capability which can cause test case to fail as UE capability differs in TN vs NTN band. And in any case, this test case is meant for checking UE capability in TN bands.There is a correponding test case 22.4.13a to check the UE capability in NTN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BA8FD" w:rsidR="001E41F3" w:rsidRDefault="005C24D6">
            <w:pPr>
              <w:pStyle w:val="CRCoverPage"/>
              <w:spacing w:after="0"/>
              <w:ind w:left="100"/>
              <w:rPr>
                <w:noProof/>
              </w:rPr>
            </w:pPr>
            <w:r>
              <w:rPr>
                <w:noProof/>
              </w:rPr>
              <w:t xml:space="preserve">Skipped the band reporting and half duplex checks for NTN bands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D3875" w:rsidR="001E41F3" w:rsidRDefault="005C24D6">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85FB1" w:rsidR="001E41F3" w:rsidRDefault="005C24D6">
            <w:pPr>
              <w:pStyle w:val="CRCoverPage"/>
              <w:spacing w:after="0"/>
              <w:ind w:left="100"/>
              <w:rPr>
                <w:noProof/>
              </w:rPr>
            </w:pPr>
            <w:r>
              <w:rPr>
                <w:noProof/>
              </w:rPr>
              <w:t>8.5.4.1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C24D6" w14:paraId="34ACE2EB" w14:textId="77777777" w:rsidTr="00547111">
        <w:tc>
          <w:tcPr>
            <w:tcW w:w="2694" w:type="dxa"/>
            <w:gridSpan w:val="2"/>
            <w:tcBorders>
              <w:left w:val="single" w:sz="4" w:space="0" w:color="auto"/>
            </w:tcBorders>
          </w:tcPr>
          <w:p w14:paraId="571382F3" w14:textId="77777777" w:rsidR="005C24D6" w:rsidRDefault="005C24D6" w:rsidP="005C24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24D6" w:rsidRDefault="005C24D6" w:rsidP="005C2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39738" w:rsidR="005C24D6" w:rsidRDefault="005C24D6" w:rsidP="005C24D6">
            <w:pPr>
              <w:pStyle w:val="CRCoverPage"/>
              <w:spacing w:after="0"/>
              <w:jc w:val="center"/>
              <w:rPr>
                <w:b/>
                <w:caps/>
                <w:noProof/>
              </w:rPr>
            </w:pPr>
            <w:r>
              <w:rPr>
                <w:b/>
                <w:caps/>
                <w:noProof/>
              </w:rPr>
              <w:t>X</w:t>
            </w:r>
          </w:p>
        </w:tc>
        <w:tc>
          <w:tcPr>
            <w:tcW w:w="2977" w:type="dxa"/>
            <w:gridSpan w:val="4"/>
          </w:tcPr>
          <w:p w14:paraId="7DB274D8" w14:textId="77777777" w:rsidR="005C24D6" w:rsidRDefault="005C24D6" w:rsidP="005C24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24D6" w:rsidRDefault="005C24D6" w:rsidP="005C24D6">
            <w:pPr>
              <w:pStyle w:val="CRCoverPage"/>
              <w:spacing w:after="0"/>
              <w:ind w:left="99"/>
              <w:rPr>
                <w:noProof/>
              </w:rPr>
            </w:pPr>
            <w:r>
              <w:rPr>
                <w:noProof/>
              </w:rPr>
              <w:t xml:space="preserve">TS/TR ... CR ... </w:t>
            </w:r>
          </w:p>
        </w:tc>
      </w:tr>
      <w:tr w:rsidR="005C24D6" w14:paraId="446DDBAC" w14:textId="77777777" w:rsidTr="00547111">
        <w:tc>
          <w:tcPr>
            <w:tcW w:w="2694" w:type="dxa"/>
            <w:gridSpan w:val="2"/>
            <w:tcBorders>
              <w:left w:val="single" w:sz="4" w:space="0" w:color="auto"/>
            </w:tcBorders>
          </w:tcPr>
          <w:p w14:paraId="678A1AA6" w14:textId="77777777" w:rsidR="005C24D6" w:rsidRDefault="005C24D6" w:rsidP="005C24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AF624D" w:rsidR="005C24D6" w:rsidRDefault="005C24D6" w:rsidP="005C24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9F2E9F" w:rsidR="005C24D6" w:rsidRDefault="005C24D6" w:rsidP="005C24D6">
            <w:pPr>
              <w:pStyle w:val="CRCoverPage"/>
              <w:spacing w:after="0"/>
              <w:jc w:val="center"/>
              <w:rPr>
                <w:b/>
                <w:caps/>
                <w:noProof/>
              </w:rPr>
            </w:pPr>
          </w:p>
        </w:tc>
        <w:tc>
          <w:tcPr>
            <w:tcW w:w="2977" w:type="dxa"/>
            <w:gridSpan w:val="4"/>
          </w:tcPr>
          <w:p w14:paraId="1A4306D9" w14:textId="77777777" w:rsidR="005C24D6" w:rsidRDefault="005C24D6" w:rsidP="005C24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A8D77E" w:rsidR="005C24D6" w:rsidRDefault="005C24D6" w:rsidP="005C24D6">
            <w:pPr>
              <w:pStyle w:val="CRCoverPage"/>
              <w:spacing w:after="0"/>
              <w:ind w:left="99"/>
              <w:rPr>
                <w:noProof/>
              </w:rPr>
            </w:pPr>
            <w:r>
              <w:rPr>
                <w:noProof/>
              </w:rPr>
              <w:t xml:space="preserve">TS 36.523-1 CR 5480 </w:t>
            </w:r>
          </w:p>
        </w:tc>
      </w:tr>
      <w:tr w:rsidR="005C24D6" w14:paraId="55C714D2" w14:textId="77777777" w:rsidTr="00547111">
        <w:tc>
          <w:tcPr>
            <w:tcW w:w="2694" w:type="dxa"/>
            <w:gridSpan w:val="2"/>
            <w:tcBorders>
              <w:left w:val="single" w:sz="4" w:space="0" w:color="auto"/>
            </w:tcBorders>
          </w:tcPr>
          <w:p w14:paraId="45913E62" w14:textId="77777777" w:rsidR="005C24D6" w:rsidRDefault="005C24D6" w:rsidP="005C24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24D6" w:rsidRDefault="005C24D6" w:rsidP="005C2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C5F79" w:rsidR="005C24D6" w:rsidRDefault="005C24D6" w:rsidP="005C24D6">
            <w:pPr>
              <w:pStyle w:val="CRCoverPage"/>
              <w:spacing w:after="0"/>
              <w:jc w:val="center"/>
              <w:rPr>
                <w:b/>
                <w:caps/>
                <w:noProof/>
              </w:rPr>
            </w:pPr>
            <w:r>
              <w:rPr>
                <w:b/>
                <w:caps/>
                <w:noProof/>
              </w:rPr>
              <w:t>X</w:t>
            </w:r>
          </w:p>
        </w:tc>
        <w:tc>
          <w:tcPr>
            <w:tcW w:w="2977" w:type="dxa"/>
            <w:gridSpan w:val="4"/>
          </w:tcPr>
          <w:p w14:paraId="1B4FF921" w14:textId="77777777" w:rsidR="005C24D6" w:rsidRDefault="005C24D6" w:rsidP="005C24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24D6" w:rsidRDefault="005C24D6" w:rsidP="005C24D6">
            <w:pPr>
              <w:pStyle w:val="CRCoverPage"/>
              <w:spacing w:after="0"/>
              <w:ind w:left="99"/>
              <w:rPr>
                <w:noProof/>
              </w:rPr>
            </w:pPr>
            <w:r>
              <w:rPr>
                <w:noProof/>
              </w:rPr>
              <w:t xml:space="preserve">TS/TR ... CR ... </w:t>
            </w:r>
          </w:p>
        </w:tc>
      </w:tr>
      <w:tr w:rsidR="005C24D6" w14:paraId="60DF82CC" w14:textId="77777777" w:rsidTr="008863B9">
        <w:tc>
          <w:tcPr>
            <w:tcW w:w="2694" w:type="dxa"/>
            <w:gridSpan w:val="2"/>
            <w:tcBorders>
              <w:left w:val="single" w:sz="4" w:space="0" w:color="auto"/>
            </w:tcBorders>
          </w:tcPr>
          <w:p w14:paraId="517696CD" w14:textId="77777777" w:rsidR="005C24D6" w:rsidRDefault="005C24D6" w:rsidP="005C24D6">
            <w:pPr>
              <w:pStyle w:val="CRCoverPage"/>
              <w:spacing w:after="0"/>
              <w:rPr>
                <w:b/>
                <w:i/>
                <w:noProof/>
              </w:rPr>
            </w:pPr>
          </w:p>
        </w:tc>
        <w:tc>
          <w:tcPr>
            <w:tcW w:w="6946" w:type="dxa"/>
            <w:gridSpan w:val="9"/>
            <w:tcBorders>
              <w:right w:val="single" w:sz="4" w:space="0" w:color="auto"/>
            </w:tcBorders>
          </w:tcPr>
          <w:p w14:paraId="4D84207F" w14:textId="77777777" w:rsidR="005C24D6" w:rsidRDefault="005C24D6" w:rsidP="005C24D6">
            <w:pPr>
              <w:pStyle w:val="CRCoverPage"/>
              <w:spacing w:after="0"/>
              <w:rPr>
                <w:noProof/>
              </w:rPr>
            </w:pPr>
          </w:p>
        </w:tc>
      </w:tr>
      <w:tr w:rsidR="005C24D6" w14:paraId="556B87B6" w14:textId="77777777" w:rsidTr="008863B9">
        <w:tc>
          <w:tcPr>
            <w:tcW w:w="2694" w:type="dxa"/>
            <w:gridSpan w:val="2"/>
            <w:tcBorders>
              <w:left w:val="single" w:sz="4" w:space="0" w:color="auto"/>
              <w:bottom w:val="single" w:sz="4" w:space="0" w:color="auto"/>
            </w:tcBorders>
          </w:tcPr>
          <w:p w14:paraId="79A9C411" w14:textId="77777777" w:rsidR="005C24D6" w:rsidRDefault="005C24D6" w:rsidP="005C24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24D6" w:rsidRDefault="005C24D6" w:rsidP="005C24D6">
            <w:pPr>
              <w:pStyle w:val="CRCoverPage"/>
              <w:spacing w:after="0"/>
              <w:ind w:left="100"/>
              <w:rPr>
                <w:noProof/>
              </w:rPr>
            </w:pPr>
          </w:p>
        </w:tc>
      </w:tr>
      <w:tr w:rsidR="005C24D6" w:rsidRPr="008863B9" w14:paraId="45BFE792" w14:textId="77777777" w:rsidTr="008863B9">
        <w:tc>
          <w:tcPr>
            <w:tcW w:w="2694" w:type="dxa"/>
            <w:gridSpan w:val="2"/>
            <w:tcBorders>
              <w:top w:val="single" w:sz="4" w:space="0" w:color="auto"/>
              <w:bottom w:val="single" w:sz="4" w:space="0" w:color="auto"/>
            </w:tcBorders>
          </w:tcPr>
          <w:p w14:paraId="194242DD" w14:textId="77777777" w:rsidR="005C24D6" w:rsidRPr="008863B9" w:rsidRDefault="005C24D6" w:rsidP="005C24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24D6" w:rsidRPr="008863B9" w:rsidRDefault="005C24D6" w:rsidP="005C24D6">
            <w:pPr>
              <w:pStyle w:val="CRCoverPage"/>
              <w:spacing w:after="0"/>
              <w:ind w:left="100"/>
              <w:rPr>
                <w:noProof/>
                <w:sz w:val="8"/>
                <w:szCs w:val="8"/>
              </w:rPr>
            </w:pPr>
          </w:p>
        </w:tc>
      </w:tr>
      <w:tr w:rsidR="005C24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24D6" w:rsidRDefault="005C24D6" w:rsidP="005C24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24D6" w:rsidRDefault="005C24D6" w:rsidP="005C24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78E324" w14:textId="77777777" w:rsidR="00DB295A" w:rsidRPr="00D83A7A" w:rsidRDefault="00DB295A" w:rsidP="00DB295A">
      <w:pPr>
        <w:pStyle w:val="Titel"/>
        <w:jc w:val="left"/>
        <w:rPr>
          <w:rStyle w:val="Hervorhebung"/>
          <w:rFonts w:cs="Arial"/>
          <w:i w:val="0"/>
          <w:lang w:eastAsia="en-GB"/>
        </w:rPr>
      </w:pPr>
      <w:bookmarkStart w:id="1" w:name="_Toc206184629"/>
      <w:r w:rsidRPr="00D83A7A">
        <w:rPr>
          <w:rStyle w:val="Hervorhebung"/>
          <w:rFonts w:cs="Arial"/>
          <w:i w:val="0"/>
        </w:rPr>
        <w:lastRenderedPageBreak/>
        <w:t>Table of Contents</w:t>
      </w:r>
      <w:bookmarkEnd w:id="1"/>
    </w:p>
    <w:p w14:paraId="6FDC4968" w14:textId="1D4B1677" w:rsidR="005C24D6" w:rsidRDefault="00DB295A">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5C24D6" w:rsidRPr="0043455E">
        <w:rPr>
          <w:rFonts w:cs="Arial"/>
          <w:iCs/>
        </w:rPr>
        <w:t>Table of Contents</w:t>
      </w:r>
      <w:r w:rsidR="005C24D6">
        <w:tab/>
      </w:r>
      <w:r w:rsidR="005C24D6">
        <w:fldChar w:fldCharType="begin"/>
      </w:r>
      <w:r w:rsidR="005C24D6">
        <w:instrText xml:space="preserve"> PAGEREF _Toc206184629 \h </w:instrText>
      </w:r>
      <w:r w:rsidR="005C24D6">
        <w:fldChar w:fldCharType="separate"/>
      </w:r>
      <w:r w:rsidR="005C24D6">
        <w:t>2</w:t>
      </w:r>
      <w:r w:rsidR="005C24D6">
        <w:fldChar w:fldCharType="end"/>
      </w:r>
    </w:p>
    <w:p w14:paraId="70F91C7B" w14:textId="59258275" w:rsidR="005C24D6" w:rsidRDefault="005C24D6">
      <w:pPr>
        <w:pStyle w:val="Verzeichnis1"/>
        <w:rPr>
          <w:rFonts w:asciiTheme="minorHAnsi" w:eastAsiaTheme="minorEastAsia" w:hAnsiTheme="minorHAnsi" w:cstheme="minorBidi"/>
          <w:kern w:val="2"/>
          <w:sz w:val="24"/>
          <w:szCs w:val="24"/>
          <w:lang w:eastAsia="en-GB"/>
          <w14:ligatures w14:val="standardContextual"/>
        </w:rPr>
      </w:pPr>
      <w:r w:rsidRPr="0043455E">
        <w:rPr>
          <w:b/>
          <w:lang w:eastAsia="ja-JP"/>
        </w:rPr>
        <w:t>1</w:t>
      </w:r>
      <w:r>
        <w:rPr>
          <w:rFonts w:asciiTheme="minorHAnsi" w:eastAsiaTheme="minorEastAsia" w:hAnsiTheme="minorHAnsi" w:cstheme="minorBidi"/>
          <w:kern w:val="2"/>
          <w:sz w:val="24"/>
          <w:szCs w:val="24"/>
          <w:lang w:eastAsia="en-GB"/>
          <w14:ligatures w14:val="standardContextual"/>
        </w:rPr>
        <w:tab/>
      </w:r>
      <w:r w:rsidRPr="0043455E">
        <w:rPr>
          <w:b/>
          <w:lang w:eastAsia="ja-JP"/>
        </w:rPr>
        <w:t>Overview</w:t>
      </w:r>
      <w:r>
        <w:tab/>
      </w:r>
      <w:r>
        <w:fldChar w:fldCharType="begin"/>
      </w:r>
      <w:r>
        <w:instrText xml:space="preserve"> PAGEREF _Toc206184630 \h </w:instrText>
      </w:r>
      <w:r>
        <w:fldChar w:fldCharType="separate"/>
      </w:r>
      <w:r>
        <w:t>3</w:t>
      </w:r>
      <w:r>
        <w:fldChar w:fldCharType="end"/>
      </w:r>
    </w:p>
    <w:p w14:paraId="1FC684B6" w14:textId="24AF728F" w:rsidR="005C24D6" w:rsidRDefault="005C24D6">
      <w:pPr>
        <w:pStyle w:val="Verzeichnis1"/>
        <w:rPr>
          <w:rFonts w:asciiTheme="minorHAnsi" w:eastAsiaTheme="minorEastAsia" w:hAnsiTheme="minorHAnsi" w:cstheme="minorBidi"/>
          <w:kern w:val="2"/>
          <w:sz w:val="24"/>
          <w:szCs w:val="24"/>
          <w:lang w:eastAsia="en-GB"/>
          <w14:ligatures w14:val="standardContextual"/>
        </w:rPr>
      </w:pPr>
      <w:r w:rsidRPr="0043455E">
        <w:rPr>
          <w:b/>
        </w:rPr>
        <w:t>2</w:t>
      </w:r>
      <w:r>
        <w:rPr>
          <w:rFonts w:asciiTheme="minorHAnsi" w:eastAsiaTheme="minorEastAsia" w:hAnsiTheme="minorHAnsi" w:cstheme="minorBidi"/>
          <w:kern w:val="2"/>
          <w:sz w:val="24"/>
          <w:szCs w:val="24"/>
          <w:lang w:eastAsia="en-GB"/>
          <w14:ligatures w14:val="standardContextual"/>
        </w:rPr>
        <w:tab/>
      </w:r>
      <w:r w:rsidRPr="0043455E">
        <w:rPr>
          <w:b/>
        </w:rPr>
        <w:t>Corrections required.</w:t>
      </w:r>
      <w:r>
        <w:tab/>
      </w:r>
      <w:r>
        <w:fldChar w:fldCharType="begin"/>
      </w:r>
      <w:r>
        <w:instrText xml:space="preserve"> PAGEREF _Toc206184631 \h </w:instrText>
      </w:r>
      <w:r>
        <w:fldChar w:fldCharType="separate"/>
      </w:r>
      <w:r>
        <w:t>3</w:t>
      </w:r>
      <w:r>
        <w:fldChar w:fldCharType="end"/>
      </w:r>
    </w:p>
    <w:p w14:paraId="1DDDEE7F" w14:textId="6ABB219D" w:rsidR="005C24D6" w:rsidRDefault="005C24D6">
      <w:pPr>
        <w:pStyle w:val="Verzeichnis2"/>
        <w:rPr>
          <w:rFonts w:asciiTheme="minorHAnsi" w:eastAsiaTheme="minorEastAsia" w:hAnsiTheme="minorHAnsi" w:cstheme="minorBidi"/>
          <w:kern w:val="2"/>
          <w:sz w:val="24"/>
          <w:szCs w:val="24"/>
          <w:lang w:eastAsia="en-GB"/>
          <w14:ligatures w14:val="standardContextual"/>
        </w:rPr>
      </w:pPr>
      <w:r w:rsidRPr="0043455E">
        <w:rPr>
          <w:b/>
          <w:lang w:val="pt-BR"/>
        </w:rPr>
        <w:t>2.1</w:t>
      </w:r>
      <w:r>
        <w:rPr>
          <w:rFonts w:asciiTheme="minorHAnsi" w:eastAsiaTheme="minorEastAsia" w:hAnsiTheme="minorHAnsi" w:cstheme="minorBidi"/>
          <w:kern w:val="2"/>
          <w:sz w:val="24"/>
          <w:szCs w:val="24"/>
          <w:lang w:eastAsia="en-GB"/>
          <w14:ligatures w14:val="standardContextual"/>
        </w:rPr>
        <w:tab/>
      </w:r>
      <w:r w:rsidRPr="0043455E">
        <w:rPr>
          <w:b/>
          <w:lang w:val="pt-BR"/>
        </w:rPr>
        <w:t>Change 1</w:t>
      </w:r>
      <w:r>
        <w:tab/>
      </w:r>
      <w:r>
        <w:fldChar w:fldCharType="begin"/>
      </w:r>
      <w:r>
        <w:instrText xml:space="preserve"> PAGEREF _Toc206184632 \h </w:instrText>
      </w:r>
      <w:r>
        <w:fldChar w:fldCharType="separate"/>
      </w:r>
      <w:r>
        <w:t>3</w:t>
      </w:r>
      <w:r>
        <w:fldChar w:fldCharType="end"/>
      </w:r>
    </w:p>
    <w:p w14:paraId="66133056" w14:textId="71A723C4" w:rsidR="005C24D6" w:rsidRDefault="005C24D6">
      <w:pPr>
        <w:pStyle w:val="Verzeichnis2"/>
        <w:rPr>
          <w:rFonts w:asciiTheme="minorHAnsi" w:eastAsiaTheme="minorEastAsia" w:hAnsiTheme="minorHAnsi" w:cstheme="minorBidi"/>
          <w:kern w:val="2"/>
          <w:sz w:val="24"/>
          <w:szCs w:val="24"/>
          <w:lang w:eastAsia="en-GB"/>
          <w14:ligatures w14:val="standardContextual"/>
        </w:rPr>
      </w:pPr>
      <w:r w:rsidRPr="0043455E">
        <w:rPr>
          <w:b/>
          <w:lang w:val="pt-BR"/>
        </w:rPr>
        <w:t>2.2</w:t>
      </w:r>
      <w:r>
        <w:rPr>
          <w:rFonts w:asciiTheme="minorHAnsi" w:eastAsiaTheme="minorEastAsia" w:hAnsiTheme="minorHAnsi" w:cstheme="minorBidi"/>
          <w:kern w:val="2"/>
          <w:sz w:val="24"/>
          <w:szCs w:val="24"/>
          <w:lang w:eastAsia="en-GB"/>
          <w14:ligatures w14:val="standardContextual"/>
        </w:rPr>
        <w:tab/>
      </w:r>
      <w:r w:rsidRPr="0043455E">
        <w:rPr>
          <w:b/>
          <w:lang w:val="pt-BR"/>
        </w:rPr>
        <w:t>Change 2</w:t>
      </w:r>
      <w:r>
        <w:tab/>
      </w:r>
      <w:r>
        <w:fldChar w:fldCharType="begin"/>
      </w:r>
      <w:r>
        <w:instrText xml:space="preserve"> PAGEREF _Toc206184633 \h </w:instrText>
      </w:r>
      <w:r>
        <w:fldChar w:fldCharType="separate"/>
      </w:r>
      <w:r>
        <w:t>7</w:t>
      </w:r>
      <w:r>
        <w:fldChar w:fldCharType="end"/>
      </w:r>
    </w:p>
    <w:p w14:paraId="6A8E9113" w14:textId="093247E9" w:rsidR="00DB295A" w:rsidRDefault="00DB295A" w:rsidP="00DB295A">
      <w:pPr>
        <w:rPr>
          <w:b/>
          <w:sz w:val="24"/>
          <w:lang w:eastAsia="ja-JP"/>
        </w:rPr>
      </w:pPr>
      <w:r>
        <w:rPr>
          <w:rFonts w:cs="Arial"/>
          <w:noProof/>
        </w:rPr>
        <w:fldChar w:fldCharType="end"/>
      </w:r>
      <w:r>
        <w:rPr>
          <w:lang w:val="pt-BR"/>
        </w:rPr>
        <w:br w:type="page"/>
      </w:r>
    </w:p>
    <w:p w14:paraId="7A607970" w14:textId="77777777" w:rsidR="00DB295A" w:rsidRDefault="00DB295A" w:rsidP="00DB295A">
      <w:pPr>
        <w:pStyle w:val="berschrift1"/>
        <w:numPr>
          <w:ilvl w:val="0"/>
          <w:numId w:val="1"/>
        </w:numPr>
        <w:autoSpaceDN w:val="0"/>
        <w:rPr>
          <w:b/>
          <w:lang w:eastAsia="ja-JP"/>
        </w:rPr>
      </w:pPr>
      <w:bookmarkStart w:id="2" w:name="_Toc122434485"/>
      <w:bookmarkStart w:id="3" w:name="_Toc206184630"/>
      <w:r>
        <w:rPr>
          <w:b/>
          <w:lang w:eastAsia="ja-JP"/>
        </w:rPr>
        <w:lastRenderedPageBreak/>
        <w:t>Overview</w:t>
      </w:r>
      <w:bookmarkEnd w:id="2"/>
      <w:bookmarkEnd w:id="3"/>
    </w:p>
    <w:p w14:paraId="621FC156" w14:textId="1602CC76" w:rsidR="00DB295A" w:rsidRDefault="00DB295A" w:rsidP="00DB295A">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C24D6" w:rsidRPr="005C24D6">
        <w:rPr>
          <w:rFonts w:cs="Arial"/>
        </w:rPr>
        <w:t>iwd-TTCN3-B2024-06_D25wk24</w:t>
      </w:r>
      <w:r>
        <w:rPr>
          <w:rFonts w:cs="Arial"/>
          <w:color w:val="FF0000"/>
          <w:lang w:eastAsia="ja-JP"/>
        </w:rPr>
        <w:t xml:space="preserve"> </w:t>
      </w:r>
      <w:r>
        <w:rPr>
          <w:rFonts w:cs="Arial"/>
        </w:rPr>
        <w:t>related to the title of this CR.</w:t>
      </w:r>
    </w:p>
    <w:p w14:paraId="7748DF9F" w14:textId="1D12AF80" w:rsidR="00DB295A" w:rsidRDefault="00DB295A" w:rsidP="00DB295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5C24D6" w:rsidRPr="009355DF">
          <w:rPr>
            <w:rStyle w:val="Hyperlink"/>
            <w:rFonts w:cs="Arial"/>
            <w:lang w:eastAsia="ja-JP"/>
          </w:rPr>
          <w:t>mohit.kanchan@keysight.com</w:t>
        </w:r>
      </w:hyperlink>
      <w:r w:rsidR="005C24D6">
        <w:rPr>
          <w:rFonts w:cs="Arial"/>
          <w:lang w:eastAsia="ja-JP"/>
        </w:rPr>
        <w:t xml:space="preserve"> </w:t>
      </w:r>
    </w:p>
    <w:p w14:paraId="41B7DFBB" w14:textId="77777777" w:rsidR="00DB295A" w:rsidRPr="00854C55" w:rsidRDefault="00DB295A" w:rsidP="00DB295A">
      <w:pPr>
        <w:pStyle w:val="berschrift1"/>
        <w:numPr>
          <w:ilvl w:val="0"/>
          <w:numId w:val="1"/>
        </w:numPr>
        <w:overflowPunct w:val="0"/>
        <w:autoSpaceDE w:val="0"/>
        <w:autoSpaceDN w:val="0"/>
        <w:adjustRightInd w:val="0"/>
        <w:rPr>
          <w:b/>
        </w:rPr>
      </w:pPr>
      <w:bookmarkStart w:id="4" w:name="_Toc122434488"/>
      <w:bookmarkStart w:id="5" w:name="_Toc295288959"/>
      <w:bookmarkStart w:id="6" w:name="_Toc206184631"/>
      <w:r w:rsidRPr="00854C55">
        <w:rPr>
          <w:b/>
        </w:rPr>
        <w:t xml:space="preserve">Corrections </w:t>
      </w:r>
      <w:bookmarkEnd w:id="4"/>
      <w:bookmarkEnd w:id="5"/>
      <w:r w:rsidRPr="00854C55">
        <w:rPr>
          <w:b/>
        </w:rPr>
        <w:t>required.</w:t>
      </w:r>
      <w:bookmarkEnd w:id="6"/>
    </w:p>
    <w:p w14:paraId="460EE445" w14:textId="77777777" w:rsidR="00DB295A" w:rsidRDefault="00DB295A" w:rsidP="00DB295A">
      <w:pPr>
        <w:pStyle w:val="berschrift2"/>
        <w:numPr>
          <w:ilvl w:val="1"/>
          <w:numId w:val="2"/>
        </w:numPr>
        <w:overflowPunct w:val="0"/>
        <w:autoSpaceDE w:val="0"/>
        <w:autoSpaceDN w:val="0"/>
        <w:adjustRightInd w:val="0"/>
        <w:spacing w:before="480"/>
        <w:rPr>
          <w:b/>
          <w:lang w:val="pt-BR"/>
        </w:rPr>
      </w:pPr>
      <w:bookmarkStart w:id="7" w:name="_Toc206184632"/>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B295A" w14:paraId="48CA9D86" w14:textId="77777777" w:rsidTr="00A44887">
        <w:trPr>
          <w:trHeight w:val="447"/>
        </w:trPr>
        <w:tc>
          <w:tcPr>
            <w:tcW w:w="1985" w:type="dxa"/>
          </w:tcPr>
          <w:p w14:paraId="44581504" w14:textId="77777777" w:rsidR="00DB295A" w:rsidRPr="00E751F5" w:rsidRDefault="00DB295A" w:rsidP="00A4488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22B0E27" w14:textId="77777777" w:rsidR="00DB295A" w:rsidRPr="002D56A7" w:rsidRDefault="00DB295A" w:rsidP="00A44887">
            <w:pPr>
              <w:spacing w:after="0"/>
            </w:pPr>
            <w:r w:rsidRPr="005C24D6">
              <w:rPr>
                <w:rFonts w:ascii="Arial" w:hAnsi="Arial"/>
                <w:noProof/>
              </w:rPr>
              <w:t>f_CheckUE_SupportedEUTRA_BandsExt</w:t>
            </w:r>
          </w:p>
        </w:tc>
      </w:tr>
      <w:tr w:rsidR="00DB295A" w14:paraId="557788F7" w14:textId="77777777" w:rsidTr="00A44887">
        <w:trPr>
          <w:trHeight w:val="452"/>
        </w:trPr>
        <w:tc>
          <w:tcPr>
            <w:tcW w:w="1985" w:type="dxa"/>
          </w:tcPr>
          <w:p w14:paraId="2009EFBB" w14:textId="77777777" w:rsidR="00DB295A" w:rsidRPr="00E751F5" w:rsidRDefault="00DB295A" w:rsidP="00A44887">
            <w:pPr>
              <w:spacing w:before="40" w:after="40"/>
              <w:rPr>
                <w:rFonts w:ascii="Arial" w:hAnsi="Arial"/>
                <w:b/>
              </w:rPr>
            </w:pPr>
            <w:r w:rsidRPr="00E751F5">
              <w:rPr>
                <w:rFonts w:ascii="Arial" w:hAnsi="Arial"/>
                <w:b/>
              </w:rPr>
              <w:t>Reason for change</w:t>
            </w:r>
          </w:p>
        </w:tc>
        <w:tc>
          <w:tcPr>
            <w:tcW w:w="7654" w:type="dxa"/>
          </w:tcPr>
          <w:p w14:paraId="383E9F71" w14:textId="5CE0903D" w:rsidR="00DB295A" w:rsidRPr="001462AC" w:rsidRDefault="005C24D6" w:rsidP="00A44887">
            <w:pPr>
              <w:pStyle w:val="CRCoverPage"/>
              <w:spacing w:after="0"/>
              <w:rPr>
                <w:noProof/>
              </w:rPr>
            </w:pPr>
            <w:r w:rsidRPr="005C24D6">
              <w:rPr>
                <w:noProof/>
              </w:rPr>
              <w:t>UE vendors need to declare one set of capability per UE to the test houses for certification purposes. The current test procedure does not exclude NTN bands from checking of the reported capability vs declared capability which can cause test case to fail as UE capability differs in TN vs NTN band. And in any case, this test case is meant for checking UE capability in TN bands.There is a correponding test case 22.4.13a to check the UE capability in NTN mode.</w:t>
            </w:r>
          </w:p>
        </w:tc>
      </w:tr>
      <w:tr w:rsidR="00DB295A" w14:paraId="6318DF25" w14:textId="77777777" w:rsidTr="00A44887">
        <w:tc>
          <w:tcPr>
            <w:tcW w:w="1985" w:type="dxa"/>
          </w:tcPr>
          <w:p w14:paraId="65CE608B" w14:textId="77777777" w:rsidR="00DB295A" w:rsidRPr="00E751F5" w:rsidRDefault="00DB295A" w:rsidP="00A44887">
            <w:pPr>
              <w:spacing w:before="40" w:after="40"/>
              <w:rPr>
                <w:rFonts w:ascii="Arial" w:hAnsi="Arial"/>
                <w:b/>
              </w:rPr>
            </w:pPr>
            <w:r w:rsidRPr="00E751F5">
              <w:rPr>
                <w:rFonts w:ascii="Arial" w:hAnsi="Arial"/>
                <w:b/>
              </w:rPr>
              <w:t>Summary of change</w:t>
            </w:r>
          </w:p>
        </w:tc>
        <w:tc>
          <w:tcPr>
            <w:tcW w:w="7654" w:type="dxa"/>
          </w:tcPr>
          <w:p w14:paraId="395A9528" w14:textId="058BF884" w:rsidR="00DB295A" w:rsidRPr="000352E9" w:rsidRDefault="00DB295A" w:rsidP="00A44887">
            <w:pPr>
              <w:pStyle w:val="CRCoverPage"/>
              <w:spacing w:after="0"/>
              <w:rPr>
                <w:noProof/>
                <w:lang w:val="en-SG"/>
              </w:rPr>
            </w:pPr>
            <w:r>
              <w:rPr>
                <w:noProof/>
              </w:rPr>
              <w:t>Skipp</w:t>
            </w:r>
            <w:r w:rsidR="005C24D6">
              <w:rPr>
                <w:noProof/>
              </w:rPr>
              <w:t>ed the</w:t>
            </w:r>
            <w:r>
              <w:rPr>
                <w:noProof/>
              </w:rPr>
              <w:t xml:space="preserve"> NTN band verification</w:t>
            </w:r>
          </w:p>
        </w:tc>
      </w:tr>
      <w:tr w:rsidR="00DB295A" w14:paraId="4373AB7D" w14:textId="77777777" w:rsidTr="00A44887">
        <w:tc>
          <w:tcPr>
            <w:tcW w:w="1985" w:type="dxa"/>
          </w:tcPr>
          <w:p w14:paraId="4C357072" w14:textId="77777777" w:rsidR="00DB295A" w:rsidRPr="00E751F5" w:rsidRDefault="00DB295A" w:rsidP="00A44887">
            <w:pPr>
              <w:spacing w:before="40" w:after="40"/>
              <w:rPr>
                <w:rFonts w:ascii="Arial" w:hAnsi="Arial"/>
                <w:b/>
              </w:rPr>
            </w:pPr>
            <w:r w:rsidRPr="00E751F5">
              <w:rPr>
                <w:rFonts w:ascii="Arial" w:hAnsi="Arial"/>
                <w:b/>
              </w:rPr>
              <w:t>TTCN module</w:t>
            </w:r>
          </w:p>
        </w:tc>
        <w:tc>
          <w:tcPr>
            <w:tcW w:w="7654" w:type="dxa"/>
          </w:tcPr>
          <w:p w14:paraId="3927B5BB" w14:textId="77777777" w:rsidR="00DB295A" w:rsidRPr="00E751F5" w:rsidRDefault="00DB295A" w:rsidP="00A44887">
            <w:pPr>
              <w:spacing w:after="0"/>
              <w:rPr>
                <w:rFonts w:ascii="Arial" w:hAnsi="Arial" w:cs="Arial"/>
                <w:noProof/>
              </w:rPr>
            </w:pPr>
            <w:r w:rsidRPr="008E4423">
              <w:rPr>
                <w:rFonts w:ascii="Arial" w:hAnsi="Arial" w:cs="Arial"/>
                <w:noProof/>
              </w:rPr>
              <w:t>EUTRA_CapabilityFunctions.ttcn</w:t>
            </w:r>
          </w:p>
        </w:tc>
      </w:tr>
      <w:tr w:rsidR="00DB295A" w:rsidRPr="00E751F5" w14:paraId="1FDCDC77" w14:textId="77777777" w:rsidTr="00A44887">
        <w:tc>
          <w:tcPr>
            <w:tcW w:w="1985" w:type="dxa"/>
          </w:tcPr>
          <w:p w14:paraId="4786AB1C" w14:textId="77777777" w:rsidR="00DB295A" w:rsidRPr="00E751F5" w:rsidRDefault="00DB295A" w:rsidP="00A44887">
            <w:pPr>
              <w:spacing w:before="40" w:after="40"/>
              <w:rPr>
                <w:rFonts w:ascii="Arial" w:hAnsi="Arial"/>
                <w:b/>
                <w:highlight w:val="cyan"/>
              </w:rPr>
            </w:pPr>
            <w:r w:rsidRPr="00092B23">
              <w:rPr>
                <w:rFonts w:ascii="Arial" w:hAnsi="Arial"/>
                <w:b/>
                <w:highlight w:val="cyan"/>
              </w:rPr>
              <w:t>MCC160 Comment</w:t>
            </w:r>
          </w:p>
        </w:tc>
        <w:tc>
          <w:tcPr>
            <w:tcW w:w="7654" w:type="dxa"/>
          </w:tcPr>
          <w:p w14:paraId="28743E6D" w14:textId="77777777" w:rsidR="00DB295A" w:rsidRDefault="00092B23" w:rsidP="00A44887">
            <w:pPr>
              <w:rPr>
                <w:rFonts w:ascii="Arial" w:hAnsi="Arial"/>
                <w:highlight w:val="cyan"/>
              </w:rPr>
            </w:pPr>
            <w:r>
              <w:rPr>
                <w:rFonts w:ascii="Arial" w:hAnsi="Arial"/>
                <w:highlight w:val="cyan"/>
              </w:rPr>
              <w:t>Accepted</w:t>
            </w:r>
          </w:p>
          <w:p w14:paraId="145F1CB4" w14:textId="3000AE89" w:rsidR="00092B23" w:rsidRPr="00E751F5" w:rsidRDefault="00092B23" w:rsidP="00A44887">
            <w:pPr>
              <w:rPr>
                <w:rFonts w:ascii="Arial" w:hAnsi="Arial"/>
                <w:highlight w:val="cyan"/>
              </w:rPr>
            </w:pPr>
            <w:r>
              <w:rPr>
                <w:rFonts w:ascii="Arial" w:hAnsi="Arial"/>
                <w:highlight w:val="cyan"/>
              </w:rPr>
              <w:t>MCC160 implementation see below.</w:t>
            </w:r>
          </w:p>
        </w:tc>
      </w:tr>
    </w:tbl>
    <w:p w14:paraId="7702881C" w14:textId="77777777" w:rsidR="00DB295A" w:rsidRDefault="00DB295A" w:rsidP="00DB295A">
      <w:pPr>
        <w:rPr>
          <w:noProof/>
        </w:rPr>
      </w:pPr>
    </w:p>
    <w:p w14:paraId="372C93EE" w14:textId="77777777" w:rsidR="00DB295A" w:rsidRDefault="00DB295A" w:rsidP="00DB295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95A" w14:paraId="44EAB134" w14:textId="77777777" w:rsidTr="00A44887">
        <w:tc>
          <w:tcPr>
            <w:tcW w:w="9855" w:type="dxa"/>
            <w:tcBorders>
              <w:top w:val="single" w:sz="4" w:space="0" w:color="auto"/>
              <w:left w:val="single" w:sz="4" w:space="0" w:color="auto"/>
              <w:bottom w:val="single" w:sz="4" w:space="0" w:color="auto"/>
              <w:right w:val="single" w:sz="4" w:space="0" w:color="auto"/>
            </w:tcBorders>
          </w:tcPr>
          <w:p w14:paraId="4433F1B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function </w:t>
            </w:r>
            <w:proofErr w:type="spellStart"/>
            <w:r w:rsidRPr="000A1C85">
              <w:rPr>
                <w:rFonts w:ascii="Arial" w:hAnsi="Arial" w:cs="Arial"/>
                <w:lang w:val="en-US" w:eastAsia="de-DE"/>
              </w:rPr>
              <w:t>f_CheckUE_SupportedEUTRA_</w:t>
            </w:r>
            <w:proofErr w:type="gramStart"/>
            <w:r w:rsidRPr="000A1C85">
              <w:rPr>
                <w:rFonts w:ascii="Arial" w:hAnsi="Arial" w:cs="Arial"/>
                <w:lang w:val="en-US" w:eastAsia="de-DE"/>
              </w:rPr>
              <w:t>BandsExt</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UE_EUTRA_Capability</w:t>
            </w:r>
            <w:proofErr w:type="spellEnd"/>
            <w:r w:rsidRPr="000A1C85">
              <w:rPr>
                <w:rFonts w:ascii="Arial" w:hAnsi="Arial" w:cs="Arial"/>
                <w:lang w:val="en-US" w:eastAsia="de-DE"/>
              </w:rPr>
              <w:t xml:space="preserve"> </w:t>
            </w:r>
            <w:proofErr w:type="spellStart"/>
            <w:r w:rsidRPr="000A1C85">
              <w:rPr>
                <w:rFonts w:ascii="Arial" w:hAnsi="Arial" w:cs="Arial"/>
                <w:lang w:val="en-US" w:eastAsia="de-DE"/>
              </w:rPr>
              <w:t>p_ReceivedCapabilityMsg</w:t>
            </w:r>
            <w:proofErr w:type="spellEnd"/>
            <w:r w:rsidRPr="000A1C85">
              <w:rPr>
                <w:rFonts w:ascii="Arial" w:hAnsi="Arial" w:cs="Arial"/>
                <w:lang w:val="en-US" w:eastAsia="de-DE"/>
              </w:rPr>
              <w:t>)</w:t>
            </w:r>
          </w:p>
          <w:p w14:paraId="17CDEF86"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526AB7E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@sic R5-162652, R5-163090, R5-168397 sic@</w:t>
            </w:r>
          </w:p>
          <w:p w14:paraId="631EED8A"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w:t>
            </w:r>
            <w:proofErr w:type="spellStart"/>
            <w:r w:rsidRPr="000A1C85">
              <w:rPr>
                <w:rFonts w:ascii="Arial" w:hAnsi="Arial" w:cs="Arial"/>
                <w:lang w:val="en-US" w:eastAsia="de-DE"/>
              </w:rPr>
              <w:t>UE_EUTRA_Capability</w:t>
            </w:r>
            <w:proofErr w:type="spellEnd"/>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ReceivedCapabilityMsg</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r w:rsidRPr="000A1C85">
              <w:rPr>
                <w:rFonts w:ascii="Arial" w:hAnsi="Arial" w:cs="Arial"/>
                <w:lang w:val="en-US" w:eastAsia="de-DE"/>
              </w:rPr>
              <w:t>p_ReceivedCapabilityMsg</w:t>
            </w:r>
            <w:proofErr w:type="spellEnd"/>
            <w:r w:rsidRPr="000A1C85">
              <w:rPr>
                <w:rFonts w:ascii="Arial" w:hAnsi="Arial" w:cs="Arial"/>
                <w:lang w:val="en-US" w:eastAsia="de-DE"/>
              </w:rPr>
              <w:t>;</w:t>
            </w:r>
          </w:p>
          <w:p w14:paraId="348BBD4C"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bitstring </w:t>
            </w:r>
            <w:proofErr w:type="spellStart"/>
            <w:r w:rsidRPr="000A1C85">
              <w:rPr>
                <w:rFonts w:ascii="Arial" w:hAnsi="Arial" w:cs="Arial"/>
                <w:lang w:val="en-US" w:eastAsia="de-DE"/>
              </w:rPr>
              <w:t>v_</w:t>
            </w:r>
            <w:proofErr w:type="gramStart"/>
            <w:r w:rsidRPr="000A1C85">
              <w:rPr>
                <w:rFonts w:ascii="Arial" w:hAnsi="Arial" w:cs="Arial"/>
                <w:lang w:val="en-US" w:eastAsia="de-DE"/>
              </w:rPr>
              <w:t>SuppEutraBandsExtAccToPICS</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f_DeriveSuppEutraBandsFromPics_v9e0();</w:t>
            </w:r>
          </w:p>
          <w:p w14:paraId="6FE9D13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w:t>
            </w:r>
            <w:proofErr w:type="spellStart"/>
            <w:r w:rsidRPr="000A1C85">
              <w:rPr>
                <w:rFonts w:ascii="Arial" w:hAnsi="Arial" w:cs="Arial"/>
                <w:lang w:val="en-US" w:eastAsia="de-DE"/>
              </w:rPr>
              <w:t>boolean</w:t>
            </w:r>
            <w:proofErr w:type="spellEnd"/>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ExtBandsSupported</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false;</w:t>
            </w:r>
          </w:p>
          <w:p w14:paraId="780D200C"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bitstring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w:t>
            </w:r>
          </w:p>
          <w:p w14:paraId="2A93553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integer </w:t>
            </w:r>
            <w:proofErr w:type="spellStart"/>
            <w:r w:rsidRPr="000A1C85">
              <w:rPr>
                <w:rFonts w:ascii="Arial" w:hAnsi="Arial" w:cs="Arial"/>
                <w:lang w:val="en-US" w:eastAsia="de-DE"/>
              </w:rPr>
              <w:t>v_Result</w:t>
            </w:r>
            <w:proofErr w:type="spellEnd"/>
            <w:r w:rsidRPr="000A1C85">
              <w:rPr>
                <w:rFonts w:ascii="Arial" w:hAnsi="Arial" w:cs="Arial"/>
                <w:lang w:val="en-US" w:eastAsia="de-DE"/>
              </w:rPr>
              <w:t>;</w:t>
            </w:r>
          </w:p>
          <w:p w14:paraId="7137CA6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UE_EUTRA_Capability_v9a0_IEs v_Ue_EUTRA_Capability_v9a0_IEs;</w:t>
            </w:r>
          </w:p>
          <w:p w14:paraId="045CEBE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bitstring v_Ue_EUTRA_Capability_v9a0_IEsContainer;</w:t>
            </w:r>
          </w:p>
          <w:p w14:paraId="7BD3853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SupportedBandListEUTRA_v9e0 v_SupportedBandListEUTRA_v9e0;</w:t>
            </w:r>
          </w:p>
          <w:p w14:paraId="7CA9751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w:t>
            </w:r>
            <w:proofErr w:type="spellStart"/>
            <w:r w:rsidRPr="000A1C85">
              <w:rPr>
                <w:rFonts w:ascii="Arial" w:hAnsi="Arial" w:cs="Arial"/>
                <w:lang w:val="en-US" w:eastAsia="de-DE"/>
              </w:rPr>
              <w:t>SupportedBandListEUTRA</w:t>
            </w:r>
            <w:proofErr w:type="spellEnd"/>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SupportedBandListEUTRA</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r w:rsidRPr="000A1C85">
              <w:rPr>
                <w:rFonts w:ascii="Arial" w:hAnsi="Arial" w:cs="Arial"/>
                <w:lang w:val="en-US" w:eastAsia="de-DE"/>
              </w:rPr>
              <w:t>p_ReceivedCapabilityMsg.rf_Parameters.supportedBandListEUTRA</w:t>
            </w:r>
            <w:proofErr w:type="spellEnd"/>
            <w:r w:rsidRPr="000A1C85">
              <w:rPr>
                <w:rFonts w:ascii="Arial" w:hAnsi="Arial" w:cs="Arial"/>
                <w:lang w:val="en-US" w:eastAsia="de-DE"/>
              </w:rPr>
              <w:t>;</w:t>
            </w:r>
          </w:p>
          <w:p w14:paraId="0BFD56D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integer </w:t>
            </w:r>
            <w:proofErr w:type="spellStart"/>
            <w:proofErr w:type="gramStart"/>
            <w:r w:rsidRPr="000A1C85">
              <w:rPr>
                <w:rFonts w:ascii="Arial" w:hAnsi="Arial" w:cs="Arial"/>
                <w:lang w:val="en-US" w:eastAsia="de-DE"/>
              </w:rPr>
              <w:t>i</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0;</w:t>
            </w:r>
          </w:p>
          <w:p w14:paraId="10F8154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1853E7C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PICS for new bands may be specified ... @sic R5s170603 sic@</w:t>
            </w:r>
          </w:p>
          <w:p w14:paraId="65EEB71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while (</w:t>
            </w:r>
            <w:proofErr w:type="spellStart"/>
            <w:r w:rsidRPr="000A1C85">
              <w:rPr>
                <w:rFonts w:ascii="Arial" w:hAnsi="Arial" w:cs="Arial"/>
                <w:lang w:val="en-US" w:eastAsia="de-DE"/>
              </w:rPr>
              <w:t>i</w:t>
            </w:r>
            <w:proofErr w:type="spellEnd"/>
            <w:r w:rsidRPr="000A1C85">
              <w:rPr>
                <w:rFonts w:ascii="Arial" w:hAnsi="Arial" w:cs="Arial"/>
                <w:lang w:val="en-US" w:eastAsia="de-DE"/>
              </w:rPr>
              <w:t xml:space="preserve"> &lt; </w:t>
            </w:r>
            <w:proofErr w:type="spellStart"/>
            <w:r w:rsidRPr="000A1C85">
              <w:rPr>
                <w:rFonts w:ascii="Arial" w:hAnsi="Arial" w:cs="Arial"/>
                <w:lang w:val="en-US" w:eastAsia="de-DE"/>
              </w:rPr>
              <w:t>lengthof</w:t>
            </w:r>
            <w:proofErr w:type="spellEnd"/>
            <w:r w:rsidRPr="000A1C85">
              <w:rPr>
                <w:rFonts w:ascii="Arial" w:hAnsi="Arial" w:cs="Arial"/>
                <w:lang w:val="en-US" w:eastAsia="de-DE"/>
              </w:rPr>
              <w:t>(</w:t>
            </w:r>
            <w:proofErr w:type="spellStart"/>
            <w:r w:rsidRPr="000A1C85">
              <w:rPr>
                <w:rFonts w:ascii="Arial" w:hAnsi="Arial" w:cs="Arial"/>
                <w:lang w:val="en-US" w:eastAsia="de-DE"/>
              </w:rPr>
              <w:t>v_SuppEutraBandsExtAccToPICS</w:t>
            </w:r>
            <w:proofErr w:type="spellEnd"/>
            <w:r w:rsidRPr="000A1C85">
              <w:rPr>
                <w:rFonts w:ascii="Arial" w:hAnsi="Arial" w:cs="Arial"/>
                <w:lang w:val="en-US" w:eastAsia="de-DE"/>
              </w:rPr>
              <w:t>) and (</w:t>
            </w:r>
            <w:proofErr w:type="spellStart"/>
            <w:r w:rsidRPr="000A1C85">
              <w:rPr>
                <w:rFonts w:ascii="Arial" w:hAnsi="Arial" w:cs="Arial"/>
                <w:lang w:val="en-US" w:eastAsia="de-DE"/>
              </w:rPr>
              <w:t>v_ExtBandsSupported</w:t>
            </w:r>
            <w:proofErr w:type="spellEnd"/>
            <w:r w:rsidRPr="000A1C85">
              <w:rPr>
                <w:rFonts w:ascii="Arial" w:hAnsi="Arial" w:cs="Arial"/>
                <w:lang w:val="en-US" w:eastAsia="de-DE"/>
              </w:rPr>
              <w:t xml:space="preserve"> == false)) </w:t>
            </w:r>
            <w:proofErr w:type="gramStart"/>
            <w:r w:rsidRPr="000A1C85">
              <w:rPr>
                <w:rFonts w:ascii="Arial" w:hAnsi="Arial" w:cs="Arial"/>
                <w:lang w:val="en-US" w:eastAsia="de-DE"/>
              </w:rPr>
              <w:t>{ /</w:t>
            </w:r>
            <w:proofErr w:type="gramEnd"/>
            <w:r w:rsidRPr="000A1C85">
              <w:rPr>
                <w:rFonts w:ascii="Arial" w:hAnsi="Arial" w:cs="Arial"/>
                <w:lang w:val="en-US" w:eastAsia="de-DE"/>
              </w:rPr>
              <w:t>/ @sic R5s170187 sic@</w:t>
            </w:r>
          </w:p>
          <w:p w14:paraId="11F307B6"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w:t>
            </w:r>
            <w:proofErr w:type="spellStart"/>
            <w:r w:rsidRPr="000A1C85">
              <w:rPr>
                <w:rFonts w:ascii="Arial" w:hAnsi="Arial" w:cs="Arial"/>
                <w:lang w:val="en-US" w:eastAsia="de-DE"/>
              </w:rPr>
              <w:t>v_SuppEutraBandsExtAccToPICS</w:t>
            </w:r>
            <w:proofErr w:type="spellEnd"/>
            <w:r w:rsidRPr="000A1C85">
              <w:rPr>
                <w:rFonts w:ascii="Arial" w:hAnsi="Arial" w:cs="Arial"/>
                <w:lang w:val="en-US" w:eastAsia="de-DE"/>
              </w:rPr>
              <w:t>[</w:t>
            </w:r>
            <w:proofErr w:type="spellStart"/>
            <w:r w:rsidRPr="000A1C85">
              <w:rPr>
                <w:rFonts w:ascii="Arial" w:hAnsi="Arial" w:cs="Arial"/>
                <w:lang w:val="en-US" w:eastAsia="de-DE"/>
              </w:rPr>
              <w:t>i</w:t>
            </w:r>
            <w:proofErr w:type="spellEnd"/>
            <w:r w:rsidRPr="000A1C85">
              <w:rPr>
                <w:rFonts w:ascii="Arial" w:hAnsi="Arial" w:cs="Arial"/>
                <w:lang w:val="en-US" w:eastAsia="de-DE"/>
              </w:rPr>
              <w:t>] == '1'B) {</w:t>
            </w:r>
          </w:p>
          <w:p w14:paraId="337B8B7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ExtBandsSupported</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true;</w:t>
            </w:r>
          </w:p>
          <w:p w14:paraId="25A300FF"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7969EE2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i</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r w:rsidRPr="000A1C85">
              <w:rPr>
                <w:rFonts w:ascii="Arial" w:hAnsi="Arial" w:cs="Arial"/>
                <w:lang w:val="en-US" w:eastAsia="de-DE"/>
              </w:rPr>
              <w:t>i</w:t>
            </w:r>
            <w:proofErr w:type="spellEnd"/>
            <w:r w:rsidRPr="000A1C85">
              <w:rPr>
                <w:rFonts w:ascii="Arial" w:hAnsi="Arial" w:cs="Arial"/>
                <w:lang w:val="en-US" w:eastAsia="de-DE"/>
              </w:rPr>
              <w:t xml:space="preserve"> + 1;</w:t>
            </w:r>
          </w:p>
          <w:p w14:paraId="6FE26539"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5B521CB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7825613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w:t>
            </w:r>
            <w:proofErr w:type="spellStart"/>
            <w:r w:rsidRPr="000A1C85">
              <w:rPr>
                <w:rFonts w:ascii="Arial" w:hAnsi="Arial" w:cs="Arial"/>
                <w:lang w:val="en-US" w:eastAsia="de-DE"/>
              </w:rPr>
              <w:t>v_ExtBandsSupported</w:t>
            </w:r>
            <w:proofErr w:type="spellEnd"/>
            <w:r w:rsidRPr="000A1C85">
              <w:rPr>
                <w:rFonts w:ascii="Arial" w:hAnsi="Arial" w:cs="Arial"/>
                <w:lang w:val="en-US" w:eastAsia="de-DE"/>
              </w:rPr>
              <w:t xml:space="preserve"> == false) </w:t>
            </w:r>
            <w:proofErr w:type="gramStart"/>
            <w:r w:rsidRPr="000A1C85">
              <w:rPr>
                <w:rFonts w:ascii="Arial" w:hAnsi="Arial" w:cs="Arial"/>
                <w:lang w:val="en-US" w:eastAsia="de-DE"/>
              </w:rPr>
              <w:t>{  /</w:t>
            </w:r>
            <w:proofErr w:type="gramEnd"/>
            <w:r w:rsidRPr="000A1C85">
              <w:rPr>
                <w:rFonts w:ascii="Arial" w:hAnsi="Arial" w:cs="Arial"/>
                <w:lang w:val="en-US" w:eastAsia="de-DE"/>
              </w:rPr>
              <w:t>/ @sic R5s170603 sic@</w:t>
            </w:r>
          </w:p>
          <w:p w14:paraId="4D0E692B"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gramStart"/>
            <w:r w:rsidRPr="000A1C85">
              <w:rPr>
                <w:rFonts w:ascii="Arial" w:hAnsi="Arial" w:cs="Arial"/>
                <w:lang w:val="en-US" w:eastAsia="de-DE"/>
              </w:rPr>
              <w:t>return ;</w:t>
            </w:r>
            <w:proofErr w:type="gramEnd"/>
            <w:r w:rsidRPr="000A1C85">
              <w:rPr>
                <w:rFonts w:ascii="Arial" w:hAnsi="Arial" w:cs="Arial"/>
                <w:lang w:val="en-US" w:eastAsia="de-DE"/>
              </w:rPr>
              <w:t xml:space="preserve"> // ext. bands may be reported or not, does not matter as there are no PICS declared</w:t>
            </w:r>
          </w:p>
          <w:p w14:paraId="3CE584D7"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4C260D5D" w14:textId="77777777" w:rsidR="00DB295A" w:rsidRPr="000A1C85" w:rsidRDefault="00DB295A" w:rsidP="00A44887">
            <w:pPr>
              <w:autoSpaceDE w:val="0"/>
              <w:autoSpaceDN w:val="0"/>
              <w:adjustRightInd w:val="0"/>
              <w:spacing w:after="0"/>
              <w:rPr>
                <w:rFonts w:ascii="Arial" w:hAnsi="Arial" w:cs="Arial"/>
                <w:lang w:val="en-US" w:eastAsia="de-DE"/>
              </w:rPr>
            </w:pPr>
          </w:p>
          <w:p w14:paraId="6ADB79C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PICS for ext. bands have been set</w:t>
            </w:r>
          </w:p>
          <w:p w14:paraId="00DBD51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(isvalue(v_</w:t>
            </w:r>
            <w:proofErr w:type="gramStart"/>
            <w:r w:rsidRPr="000A1C85">
              <w:rPr>
                <w:rFonts w:ascii="Arial" w:hAnsi="Arial" w:cs="Arial"/>
                <w:lang w:val="en-US" w:eastAsia="de-DE"/>
              </w:rPr>
              <w:t>ReceivedCapabilityMsg.nonCriticalExtension.nonCriticalExtension.lateNonCriticalExtension</w:t>
            </w:r>
            <w:proofErr w:type="gramEnd"/>
            <w:r w:rsidRPr="000A1C85">
              <w:rPr>
                <w:rFonts w:ascii="Arial" w:hAnsi="Arial" w:cs="Arial"/>
                <w:lang w:val="en-US" w:eastAsia="de-DE"/>
              </w:rPr>
              <w:t xml:space="preserve">)) </w:t>
            </w:r>
            <w:proofErr w:type="gramStart"/>
            <w:r w:rsidRPr="000A1C85">
              <w:rPr>
                <w:rFonts w:ascii="Arial" w:hAnsi="Arial" w:cs="Arial"/>
                <w:lang w:val="en-US" w:eastAsia="de-DE"/>
              </w:rPr>
              <w:t>{ /</w:t>
            </w:r>
            <w:proofErr w:type="gramEnd"/>
            <w:r w:rsidRPr="000A1C85">
              <w:rPr>
                <w:rFonts w:ascii="Arial" w:hAnsi="Arial" w:cs="Arial"/>
                <w:lang w:val="en-US" w:eastAsia="de-DE"/>
              </w:rPr>
              <w:t>/ @sic R5s120623 sic@ @sic R5s130863 sic@</w:t>
            </w:r>
          </w:p>
          <w:p w14:paraId="0C896D67"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Rel 9 (UE-EUTRA-Capability-v9a0-IEs) </w:t>
            </w:r>
            <w:proofErr w:type="gramStart"/>
            <w:r w:rsidRPr="000A1C85">
              <w:rPr>
                <w:rFonts w:ascii="Arial" w:hAnsi="Arial" w:cs="Arial"/>
                <w:lang w:val="en-US" w:eastAsia="de-DE"/>
              </w:rPr>
              <w:t>IEs  provided</w:t>
            </w:r>
            <w:proofErr w:type="gramEnd"/>
          </w:p>
          <w:p w14:paraId="0F36D0C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decoding of the UE_EUTRA_Capability_v9a0_IEs CONTAINER</w:t>
            </w:r>
          </w:p>
          <w:p w14:paraId="44F5194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v_Ue_EUTRA_Capability_v9a0_</w:t>
            </w:r>
            <w:proofErr w:type="gramStart"/>
            <w:r w:rsidRPr="000A1C85">
              <w:rPr>
                <w:rFonts w:ascii="Arial" w:hAnsi="Arial" w:cs="Arial"/>
                <w:lang w:val="en-US" w:eastAsia="de-DE"/>
              </w:rPr>
              <w:t>IEsContainer :</w:t>
            </w:r>
            <w:proofErr w:type="gramEnd"/>
            <w:r w:rsidRPr="000A1C85">
              <w:rPr>
                <w:rFonts w:ascii="Arial" w:hAnsi="Arial" w:cs="Arial"/>
                <w:lang w:val="en-US" w:eastAsia="de-DE"/>
              </w:rPr>
              <w:t>= oct2bit(v_</w:t>
            </w:r>
            <w:proofErr w:type="gramStart"/>
            <w:r w:rsidRPr="000A1C85">
              <w:rPr>
                <w:rFonts w:ascii="Arial" w:hAnsi="Arial" w:cs="Arial"/>
                <w:lang w:val="en-US" w:eastAsia="de-DE"/>
              </w:rPr>
              <w:t>ReceivedCapabilityMsg.nonCriticalExtension.nonCriticalExtension.lateNonCriticalExtension</w:t>
            </w:r>
            <w:proofErr w:type="gramEnd"/>
            <w:r w:rsidRPr="000A1C85">
              <w:rPr>
                <w:rFonts w:ascii="Arial" w:hAnsi="Arial" w:cs="Arial"/>
                <w:lang w:val="en-US" w:eastAsia="de-DE"/>
              </w:rPr>
              <w:t>);</w:t>
            </w:r>
          </w:p>
          <w:p w14:paraId="09D7C85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Result</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decvalue</w:t>
            </w:r>
            <w:proofErr w:type="spellEnd"/>
            <w:r w:rsidRPr="000A1C85">
              <w:rPr>
                <w:rFonts w:ascii="Arial" w:hAnsi="Arial" w:cs="Arial"/>
                <w:lang w:val="en-US" w:eastAsia="de-DE"/>
              </w:rPr>
              <w:t>(</w:t>
            </w:r>
            <w:proofErr w:type="gramEnd"/>
            <w:r w:rsidRPr="000A1C85">
              <w:rPr>
                <w:rFonts w:ascii="Arial" w:hAnsi="Arial" w:cs="Arial"/>
                <w:lang w:val="en-US" w:eastAsia="de-DE"/>
              </w:rPr>
              <w:t>v_Ue_EUTRA_Capability_v9a0_IEsContainer, v_Ue_EUTRA_Capability_v9a0_IEs);</w:t>
            </w:r>
          </w:p>
          <w:p w14:paraId="362CB5D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6C4836CB"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w:t>
            </w:r>
            <w:proofErr w:type="spellStart"/>
            <w:r w:rsidRPr="000A1C85">
              <w:rPr>
                <w:rFonts w:ascii="Arial" w:hAnsi="Arial" w:cs="Arial"/>
                <w:lang w:val="en-US" w:eastAsia="de-DE"/>
              </w:rPr>
              <w:t>v_</w:t>
            </w:r>
            <w:proofErr w:type="gramStart"/>
            <w:r w:rsidRPr="000A1C85">
              <w:rPr>
                <w:rFonts w:ascii="Arial" w:hAnsi="Arial" w:cs="Arial"/>
                <w:lang w:val="en-US" w:eastAsia="de-DE"/>
              </w:rPr>
              <w:t>Result</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0) {</w:t>
            </w:r>
          </w:p>
          <w:p w14:paraId="296AED1A"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FatalError</w:t>
            </w:r>
            <w:proofErr w:type="spellEnd"/>
            <w:r w:rsidRPr="000A1C85">
              <w:rPr>
                <w:rFonts w:ascii="Arial" w:hAnsi="Arial" w:cs="Arial"/>
                <w:lang w:val="en-US" w:eastAsia="de-DE"/>
              </w:rPr>
              <w:t>(</w:t>
            </w:r>
            <w:proofErr w:type="gramEnd"/>
            <w:r w:rsidRPr="000A1C85">
              <w:rPr>
                <w:rFonts w:ascii="Arial" w:hAnsi="Arial" w:cs="Arial"/>
                <w:lang w:val="en-US" w:eastAsia="de-DE"/>
              </w:rPr>
              <w:t>__FILE__, __LINE__, "UE_EUTRA_Capability_v9a0_IEs cannot be decoded");</w:t>
            </w:r>
          </w:p>
          <w:p w14:paraId="0616D2E5"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34A5438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431B7B1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else {</w:t>
            </w:r>
          </w:p>
          <w:p w14:paraId="104CEE6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FatalError</w:t>
            </w:r>
            <w:proofErr w:type="spellEnd"/>
            <w:r w:rsidRPr="000A1C85">
              <w:rPr>
                <w:rFonts w:ascii="Arial" w:hAnsi="Arial" w:cs="Arial"/>
                <w:lang w:val="en-US" w:eastAsia="de-DE"/>
              </w:rPr>
              <w:t>(</w:t>
            </w:r>
            <w:proofErr w:type="gramEnd"/>
            <w:r w:rsidRPr="000A1C85">
              <w:rPr>
                <w:rFonts w:ascii="Arial" w:hAnsi="Arial" w:cs="Arial"/>
                <w:lang w:val="en-US" w:eastAsia="de-DE"/>
              </w:rPr>
              <w:t>__FILE__, __LINE__, "UE_EUTRA_Capability_v9a0_IEs not provided for UEs &gt; Rel 8 although PICS for ext. bands are set"); // @sic R5s170298, R5s170603 sic@</w:t>
            </w:r>
          </w:p>
          <w:p w14:paraId="7263AEBA"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7532FB5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3FE06C67"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(not </w:t>
            </w:r>
            <w:proofErr w:type="spellStart"/>
            <w:r w:rsidRPr="000A1C85">
              <w:rPr>
                <w:rFonts w:ascii="Arial" w:hAnsi="Arial" w:cs="Arial"/>
                <w:lang w:val="en-US" w:eastAsia="de-DE"/>
              </w:rPr>
              <w:t>isvalue</w:t>
            </w:r>
            <w:proofErr w:type="spellEnd"/>
            <w:r w:rsidRPr="000A1C85">
              <w:rPr>
                <w:rFonts w:ascii="Arial" w:hAnsi="Arial" w:cs="Arial"/>
                <w:lang w:val="en-US" w:eastAsia="de-DE"/>
              </w:rPr>
              <w:t xml:space="preserve"> (v_Ue_EUTRA_Capability_v9a0_</w:t>
            </w:r>
            <w:proofErr w:type="gramStart"/>
            <w:r w:rsidRPr="000A1C85">
              <w:rPr>
                <w:rFonts w:ascii="Arial" w:hAnsi="Arial" w:cs="Arial"/>
                <w:lang w:val="en-US" w:eastAsia="de-DE"/>
              </w:rPr>
              <w:t>IEs.nonCriticalExtension.nonCriticalExtension.nonCriticalExtension</w:t>
            </w:r>
            <w:proofErr w:type="gramEnd"/>
            <w:r w:rsidRPr="000A1C85">
              <w:rPr>
                <w:rFonts w:ascii="Arial" w:hAnsi="Arial" w:cs="Arial"/>
                <w:lang w:val="en-US" w:eastAsia="de-DE"/>
              </w:rPr>
              <w:t>.rf_Parameters_v9e0.supportedBandListEUTRA_v9e0)) {</w:t>
            </w:r>
          </w:p>
          <w:p w14:paraId="1FAB8FC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FatalError</w:t>
            </w:r>
            <w:proofErr w:type="spellEnd"/>
            <w:r w:rsidRPr="000A1C85">
              <w:rPr>
                <w:rFonts w:ascii="Arial" w:hAnsi="Arial" w:cs="Arial"/>
                <w:lang w:val="en-US" w:eastAsia="de-DE"/>
              </w:rPr>
              <w:t>(</w:t>
            </w:r>
            <w:proofErr w:type="gramEnd"/>
            <w:r w:rsidRPr="000A1C85">
              <w:rPr>
                <w:rFonts w:ascii="Arial" w:hAnsi="Arial" w:cs="Arial"/>
                <w:lang w:val="en-US" w:eastAsia="de-DE"/>
              </w:rPr>
              <w:t>__FILE__, __LINE__, "supportedBandListEUTRA_v9e0 not provided for UEs &gt; Rel 8 although PICS for ext. bands are set"); // @sic R5s170298, R5s170603 sic@</w:t>
            </w:r>
          </w:p>
          <w:p w14:paraId="13B6748C"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59A1D06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else {</w:t>
            </w:r>
          </w:p>
          <w:p w14:paraId="2FC44247"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v_SupportedBandListEUTRA_v9e</w:t>
            </w:r>
            <w:proofErr w:type="gramStart"/>
            <w:r w:rsidRPr="000A1C85">
              <w:rPr>
                <w:rFonts w:ascii="Arial" w:hAnsi="Arial" w:cs="Arial"/>
                <w:lang w:val="en-US" w:eastAsia="de-DE"/>
              </w:rPr>
              <w:t>0 :</w:t>
            </w:r>
            <w:proofErr w:type="gramEnd"/>
            <w:r w:rsidRPr="000A1C85">
              <w:rPr>
                <w:rFonts w:ascii="Arial" w:hAnsi="Arial" w:cs="Arial"/>
                <w:lang w:val="en-US" w:eastAsia="de-DE"/>
              </w:rPr>
              <w:t>= v_Ue_EUTRA_Capability_v9a0_</w:t>
            </w:r>
            <w:proofErr w:type="gramStart"/>
            <w:r w:rsidRPr="000A1C85">
              <w:rPr>
                <w:rFonts w:ascii="Arial" w:hAnsi="Arial" w:cs="Arial"/>
                <w:lang w:val="en-US" w:eastAsia="de-DE"/>
              </w:rPr>
              <w:t>IEs.nonCriticalExtension.nonCriticalExtension.nonCriticalExtension</w:t>
            </w:r>
            <w:proofErr w:type="gramEnd"/>
            <w:r w:rsidRPr="000A1C85">
              <w:rPr>
                <w:rFonts w:ascii="Arial" w:hAnsi="Arial" w:cs="Arial"/>
                <w:lang w:val="en-US" w:eastAsia="de-DE"/>
              </w:rPr>
              <w:t>.rf_Parameters_v9e0.supportedBandListEUTRA_v9e0;</w:t>
            </w:r>
          </w:p>
          <w:p w14:paraId="172F6F3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w:t>
            </w:r>
            <w:proofErr w:type="spellStart"/>
            <w:r w:rsidRPr="000A1C85">
              <w:rPr>
                <w:rFonts w:ascii="Arial" w:hAnsi="Arial" w:cs="Arial"/>
                <w:lang w:val="en-US" w:eastAsia="de-DE"/>
              </w:rPr>
              <w:t>lengthof</w:t>
            </w:r>
            <w:proofErr w:type="spellEnd"/>
            <w:r w:rsidRPr="000A1C85">
              <w:rPr>
                <w:rFonts w:ascii="Arial" w:hAnsi="Arial" w:cs="Arial"/>
                <w:lang w:val="en-US" w:eastAsia="de-DE"/>
              </w:rPr>
              <w:t>(v_SupportedBandListEUTRA_v9e0</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 </w:t>
            </w:r>
            <w:proofErr w:type="spellStart"/>
            <w:r w:rsidRPr="000A1C85">
              <w:rPr>
                <w:rFonts w:ascii="Arial" w:hAnsi="Arial" w:cs="Arial"/>
                <w:lang w:val="en-US" w:eastAsia="de-DE"/>
              </w:rPr>
              <w:t>lengthof</w:t>
            </w:r>
            <w:proofErr w:type="spellEnd"/>
            <w:r w:rsidRPr="000A1C85">
              <w:rPr>
                <w:rFonts w:ascii="Arial" w:hAnsi="Arial" w:cs="Arial"/>
                <w:lang w:val="en-US" w:eastAsia="de-DE"/>
              </w:rPr>
              <w:t>(</w:t>
            </w:r>
            <w:proofErr w:type="spellStart"/>
            <w:r w:rsidRPr="000A1C85">
              <w:rPr>
                <w:rFonts w:ascii="Arial" w:hAnsi="Arial" w:cs="Arial"/>
                <w:lang w:val="en-US" w:eastAsia="de-DE"/>
              </w:rPr>
              <w:t>v_SupportedBandListEUTRA</w:t>
            </w:r>
            <w:proofErr w:type="spellEnd"/>
            <w:r w:rsidRPr="000A1C85">
              <w:rPr>
                <w:rFonts w:ascii="Arial" w:hAnsi="Arial" w:cs="Arial"/>
                <w:lang w:val="en-US" w:eastAsia="de-DE"/>
              </w:rPr>
              <w:t>)) {</w:t>
            </w:r>
          </w:p>
          <w:p w14:paraId="11CB620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f_</w:t>
            </w:r>
            <w:proofErr w:type="gramStart"/>
            <w:r w:rsidRPr="000A1C85">
              <w:rPr>
                <w:rFonts w:ascii="Arial" w:hAnsi="Arial" w:cs="Arial"/>
                <w:lang w:val="en-US" w:eastAsia="de-DE"/>
              </w:rPr>
              <w:t>SetVerdict</w:t>
            </w:r>
            <w:proofErr w:type="spellEnd"/>
            <w:r w:rsidRPr="000A1C85">
              <w:rPr>
                <w:rFonts w:ascii="Arial" w:hAnsi="Arial" w:cs="Arial"/>
                <w:lang w:val="en-US" w:eastAsia="de-DE"/>
              </w:rPr>
              <w:t>(</w:t>
            </w:r>
            <w:proofErr w:type="gramEnd"/>
            <w:r w:rsidRPr="000A1C85">
              <w:rPr>
                <w:rFonts w:ascii="Arial" w:hAnsi="Arial" w:cs="Arial"/>
                <w:lang w:val="en-US" w:eastAsia="de-DE"/>
              </w:rPr>
              <w:t xml:space="preserve">fail, __FILE__, __LINE__, " lengths of </w:t>
            </w:r>
            <w:proofErr w:type="spellStart"/>
            <w:r w:rsidRPr="000A1C85">
              <w:rPr>
                <w:rFonts w:ascii="Arial" w:hAnsi="Arial" w:cs="Arial"/>
                <w:lang w:val="en-US" w:eastAsia="de-DE"/>
              </w:rPr>
              <w:t>SupportedBandListEUTRA</w:t>
            </w:r>
            <w:proofErr w:type="spellEnd"/>
            <w:r w:rsidRPr="000A1C85">
              <w:rPr>
                <w:rFonts w:ascii="Arial" w:hAnsi="Arial" w:cs="Arial"/>
                <w:lang w:val="en-US" w:eastAsia="de-DE"/>
              </w:rPr>
              <w:t xml:space="preserve"> and SupportedBandListEUTRA_v9e0 differing"); // @sic R5s170446 sic@</w:t>
            </w:r>
          </w:p>
          <w:p w14:paraId="427BC15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20B40B0E" w14:textId="77777777" w:rsidR="00DB295A" w:rsidRPr="000A1C85" w:rsidRDefault="00DB295A" w:rsidP="00A44887">
            <w:pPr>
              <w:autoSpaceDE w:val="0"/>
              <w:autoSpaceDN w:val="0"/>
              <w:adjustRightInd w:val="0"/>
              <w:spacing w:after="0"/>
              <w:rPr>
                <w:rFonts w:ascii="Arial" w:hAnsi="Arial" w:cs="Arial"/>
                <w:lang w:val="en-US" w:eastAsia="de-DE"/>
              </w:rPr>
            </w:pPr>
          </w:p>
          <w:p w14:paraId="3618EEA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It is checked that number of supported EUTRA bands match the set PICS parameters (</w:t>
            </w:r>
            <w:proofErr w:type="spellStart"/>
            <w:r w:rsidRPr="000A1C85">
              <w:rPr>
                <w:rFonts w:ascii="Arial" w:hAnsi="Arial" w:cs="Arial"/>
                <w:lang w:val="en-US" w:eastAsia="de-DE"/>
              </w:rPr>
              <w:t>pc_eBanda_Supp</w:t>
            </w:r>
            <w:proofErr w:type="spellEnd"/>
            <w:r w:rsidRPr="000A1C85">
              <w:rPr>
                <w:rFonts w:ascii="Arial" w:hAnsi="Arial" w:cs="Arial"/>
                <w:lang w:val="en-US" w:eastAsia="de-DE"/>
              </w:rPr>
              <w:t>)</w:t>
            </w:r>
          </w:p>
          <w:p w14:paraId="75876875"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There may be more bands reported than there are PICS defined for bands</w:t>
            </w:r>
          </w:p>
          <w:p w14:paraId="66BF45C4"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52E4546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Check that any value B such that </w:t>
            </w:r>
            <w:proofErr w:type="spellStart"/>
            <w:r w:rsidRPr="000A1C85">
              <w:rPr>
                <w:rFonts w:ascii="Arial" w:hAnsi="Arial" w:cs="Arial"/>
                <w:lang w:val="en-US" w:eastAsia="de-DE"/>
              </w:rPr>
              <w:t>pc_eBandB_Supp</w:t>
            </w:r>
            <w:proofErr w:type="spellEnd"/>
            <w:r w:rsidRPr="000A1C85">
              <w:rPr>
                <w:rFonts w:ascii="Arial" w:hAnsi="Arial" w:cs="Arial"/>
                <w:lang w:val="en-US" w:eastAsia="de-DE"/>
              </w:rPr>
              <w:t xml:space="preserve"> is TRUE and different from all </w:t>
            </w:r>
            <w:proofErr w:type="spellStart"/>
            <w:r w:rsidRPr="000A1C85">
              <w:rPr>
                <w:rFonts w:ascii="Arial" w:hAnsi="Arial" w:cs="Arial"/>
                <w:lang w:val="en-US" w:eastAsia="de-DE"/>
              </w:rPr>
              <w:t>eutra</w:t>
            </w:r>
            <w:proofErr w:type="spellEnd"/>
            <w:r w:rsidRPr="000A1C85">
              <w:rPr>
                <w:rFonts w:ascii="Arial" w:hAnsi="Arial" w:cs="Arial"/>
                <w:lang w:val="en-US" w:eastAsia="de-DE"/>
              </w:rPr>
              <w:t>-Band[k] where k = 1 to a - 1</w:t>
            </w:r>
          </w:p>
          <w:p w14:paraId="1C8607D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Go through the received </w:t>
            </w:r>
            <w:proofErr w:type="spellStart"/>
            <w:r w:rsidRPr="000A1C85">
              <w:rPr>
                <w:rFonts w:ascii="Arial" w:hAnsi="Arial" w:cs="Arial"/>
                <w:lang w:val="en-US" w:eastAsia="de-DE"/>
              </w:rPr>
              <w:t>supportedBandListEUTRA</w:t>
            </w:r>
            <w:proofErr w:type="spellEnd"/>
            <w:r w:rsidRPr="000A1C85">
              <w:rPr>
                <w:rFonts w:ascii="Arial" w:hAnsi="Arial" w:cs="Arial"/>
                <w:lang w:val="en-US" w:eastAsia="de-DE"/>
              </w:rPr>
              <w:t xml:space="preserve"> and match against the supported bands according to the PICS</w:t>
            </w:r>
          </w:p>
          <w:p w14:paraId="5CE6E36C"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Check only the bands for which there are PICS; do not check other bands which may or may not be reported.</w:t>
            </w:r>
          </w:p>
          <w:p w14:paraId="20AF81C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Done for all sets of continuous PICS.</w:t>
            </w:r>
          </w:p>
          <w:p w14:paraId="0813479A"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0, 10); // bands 65-74 [0 = 65-maxFBI-1]</w:t>
            </w:r>
          </w:p>
          <w:p w14:paraId="66AEA646"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0, 10); // @sic R5-162652, R5-163090 sic@</w:t>
            </w:r>
          </w:p>
          <w:p w14:paraId="552DC8A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@sic R5-168397, R5-176304, R5-181163, R5-181164, R5-176295, R5-180920, R5-196883, R5s210295, R5-236579 sic@</w:t>
            </w:r>
          </w:p>
          <w:p w14:paraId="5876DCB2" w14:textId="77777777" w:rsidR="00DB295A" w:rsidRPr="000A1C85" w:rsidRDefault="00DB295A" w:rsidP="00A44887">
            <w:pPr>
              <w:autoSpaceDE w:val="0"/>
              <w:autoSpaceDN w:val="0"/>
              <w:adjustRightInd w:val="0"/>
              <w:spacing w:after="0"/>
              <w:rPr>
                <w:rFonts w:ascii="Arial" w:hAnsi="Arial" w:cs="Arial"/>
                <w:lang w:val="en-US" w:eastAsia="de-DE"/>
              </w:rPr>
            </w:pPr>
          </w:p>
          <w:p w14:paraId="62FD7D7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appearance of band 85</w:t>
            </w:r>
          </w:p>
          <w:p w14:paraId="31C23DA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20, 1); // band 85 [20 = 85-maxFBI-1]</w:t>
            </w:r>
          </w:p>
          <w:p w14:paraId="03C4153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20, 1); // @sic R5-193737 sic@</w:t>
            </w:r>
          </w:p>
          <w:p w14:paraId="146DFDBA" w14:textId="77777777" w:rsidR="00DB295A" w:rsidRPr="000A1C85" w:rsidRDefault="00DB295A" w:rsidP="00A44887">
            <w:pPr>
              <w:autoSpaceDE w:val="0"/>
              <w:autoSpaceDN w:val="0"/>
              <w:adjustRightInd w:val="0"/>
              <w:spacing w:after="0"/>
              <w:rPr>
                <w:rFonts w:ascii="Arial" w:hAnsi="Arial" w:cs="Arial"/>
                <w:lang w:val="en-US" w:eastAsia="de-DE"/>
              </w:rPr>
            </w:pPr>
          </w:p>
          <w:p w14:paraId="5AAB84E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appearance of bands 87-88</w:t>
            </w:r>
          </w:p>
          <w:p w14:paraId="0115DAC6"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lastRenderedPageBreak/>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22, 2); // band 87 [22 = 87-maxFBI-1]</w:t>
            </w:r>
          </w:p>
          <w:p w14:paraId="3E769D65"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22, 2); // @sic R5-205088, R5s210295 sic@</w:t>
            </w:r>
          </w:p>
          <w:p w14:paraId="6780FFC3" w14:textId="77777777" w:rsidR="00DB295A" w:rsidRPr="000A1C85" w:rsidRDefault="00DB295A" w:rsidP="00A44887">
            <w:pPr>
              <w:autoSpaceDE w:val="0"/>
              <w:autoSpaceDN w:val="0"/>
              <w:adjustRightInd w:val="0"/>
              <w:spacing w:after="0"/>
              <w:rPr>
                <w:rFonts w:ascii="Arial" w:hAnsi="Arial" w:cs="Arial"/>
                <w:lang w:val="en-US" w:eastAsia="de-DE"/>
              </w:rPr>
            </w:pPr>
          </w:p>
          <w:p w14:paraId="5AE0B98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appearance of band 103</w:t>
            </w:r>
          </w:p>
          <w:p w14:paraId="7A393F49"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38, 1); // band 103 [38 = 103-maxFBI-1]</w:t>
            </w:r>
          </w:p>
          <w:p w14:paraId="013DC0EB"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38, 1); // @sic R5-225938 sic@</w:t>
            </w:r>
          </w:p>
          <w:p w14:paraId="391EB257" w14:textId="77777777" w:rsidR="00DB295A" w:rsidRPr="000A1C85" w:rsidRDefault="00DB295A" w:rsidP="00A44887">
            <w:pPr>
              <w:autoSpaceDE w:val="0"/>
              <w:autoSpaceDN w:val="0"/>
              <w:adjustRightInd w:val="0"/>
              <w:spacing w:after="0"/>
              <w:rPr>
                <w:rFonts w:ascii="Arial" w:hAnsi="Arial" w:cs="Arial"/>
                <w:lang w:val="en-US" w:eastAsia="de-DE"/>
              </w:rPr>
            </w:pPr>
          </w:p>
          <w:p w14:paraId="69AC8B9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appearance of bands 255-256</w:t>
            </w:r>
          </w:p>
          <w:p w14:paraId="1B734EC9"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190, 2); // band 255 [190 = 255-maxFBI-1]</w:t>
            </w:r>
          </w:p>
          <w:p w14:paraId="31A23A54"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190, 2); // @sic R5-231563 sic@</w:t>
            </w:r>
          </w:p>
          <w:p w14:paraId="37A4830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3D438D9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639ACE56" w14:textId="77777777" w:rsidR="00DB295A" w:rsidRPr="008B4B2C"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tc>
      </w:tr>
    </w:tbl>
    <w:p w14:paraId="7A9CEA4F" w14:textId="77777777" w:rsidR="00DB295A" w:rsidRDefault="00DB295A" w:rsidP="00DB295A">
      <w:pPr>
        <w:spacing w:after="0"/>
        <w:rPr>
          <w:rFonts w:ascii="Arial" w:hAnsi="Arial"/>
          <w:b/>
          <w:lang w:eastAsia="en-GB"/>
        </w:rPr>
      </w:pPr>
    </w:p>
    <w:p w14:paraId="70D5D168" w14:textId="77777777" w:rsidR="00DB295A" w:rsidRDefault="00DB295A" w:rsidP="00DB295A">
      <w:pPr>
        <w:spacing w:after="0"/>
        <w:rPr>
          <w:rFonts w:ascii="Arial" w:hAnsi="Arial"/>
          <w:b/>
          <w:lang w:eastAsia="en-GB"/>
        </w:rPr>
      </w:pPr>
    </w:p>
    <w:p w14:paraId="55CF7499" w14:textId="77777777" w:rsidR="00DB295A" w:rsidRDefault="00DB295A" w:rsidP="00DB295A">
      <w:pPr>
        <w:spacing w:after="0"/>
        <w:rPr>
          <w:rFonts w:ascii="Arial" w:hAnsi="Arial"/>
          <w:b/>
          <w:lang w:eastAsia="en-GB"/>
        </w:rPr>
      </w:pPr>
    </w:p>
    <w:p w14:paraId="12B8E821" w14:textId="77777777" w:rsidR="00DB295A" w:rsidRDefault="00DB295A" w:rsidP="00DB295A">
      <w:pPr>
        <w:spacing w:after="0"/>
        <w:rPr>
          <w:rFonts w:ascii="Arial" w:hAnsi="Arial"/>
          <w:b/>
          <w:lang w:eastAsia="en-GB"/>
        </w:rPr>
      </w:pPr>
    </w:p>
    <w:p w14:paraId="5AADE598" w14:textId="77777777" w:rsidR="00DB295A" w:rsidRDefault="00DB295A" w:rsidP="00DB295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95A" w14:paraId="6FDCCC99" w14:textId="77777777" w:rsidTr="00092B23">
        <w:tc>
          <w:tcPr>
            <w:tcW w:w="9629" w:type="dxa"/>
            <w:tcBorders>
              <w:top w:val="single" w:sz="4" w:space="0" w:color="auto"/>
              <w:left w:val="single" w:sz="4" w:space="0" w:color="auto"/>
              <w:bottom w:val="single" w:sz="4" w:space="0" w:color="auto"/>
              <w:right w:val="single" w:sz="4" w:space="0" w:color="auto"/>
            </w:tcBorders>
          </w:tcPr>
          <w:p w14:paraId="5C4DED7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function f_CheckUE_SupportedEUTRA_BandsExt(UE_EUTRA_Capability p_ReceivedCapabilityMsg)</w:t>
            </w:r>
          </w:p>
          <w:p w14:paraId="349C6BC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6FDFF1A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@sic R5-162652, R5-163090, R5-168397 sic@</w:t>
            </w:r>
          </w:p>
          <w:p w14:paraId="7D45B81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UE_EUTRA_Capability v_ReceivedCapabilityMsg := p_ReceivedCapabilityMsg;</w:t>
            </w:r>
          </w:p>
          <w:p w14:paraId="76B4BF2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bitstring v_SuppEutraBandsExtAccToPICS := f_DeriveSuppEutraBandsFromPics_v9e0();</w:t>
            </w:r>
          </w:p>
          <w:p w14:paraId="0F15D878"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boolean v_ExtBandsSupported := false;</w:t>
            </w:r>
          </w:p>
          <w:p w14:paraId="541E27F8"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bitstring v_SuppEutraBandsExtAccToPICS_Chunk;</w:t>
            </w:r>
          </w:p>
          <w:p w14:paraId="23F02DA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integer v_Result;</w:t>
            </w:r>
          </w:p>
          <w:p w14:paraId="50147AB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UE_EUTRA_Capability_v9a0_IEs v_Ue_EUTRA_Capability_v9a0_IEs;</w:t>
            </w:r>
          </w:p>
          <w:p w14:paraId="3CB3D16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bitstring v_Ue_EUTRA_Capability_v9a0_IEsContainer;</w:t>
            </w:r>
          </w:p>
          <w:p w14:paraId="59748AD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SupportedBandListEUTRA_v9e0 v_SupportedBandListEUTRA_v9e0;</w:t>
            </w:r>
          </w:p>
          <w:p w14:paraId="66FE7B8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SupportedBandListEUTRA v_SupportedBandListEUTRA := p_ReceivedCapabilityMsg.rf_Parameters.supportedBandListEUTRA;</w:t>
            </w:r>
          </w:p>
          <w:p w14:paraId="4BD67AD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integer i := 0;</w:t>
            </w:r>
          </w:p>
          <w:p w14:paraId="7E340AF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2D954C5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PICS for new bands may be specified ... @sic R5s170603 sic@</w:t>
            </w:r>
          </w:p>
          <w:p w14:paraId="539DAE3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while (i &lt; lengthof(v_SuppEutraBandsExtAccToPICS) and (v_ExtBandsSupported == false)) { // @sic R5s170187 sic@</w:t>
            </w:r>
          </w:p>
          <w:p w14:paraId="6332732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(v_SuppEutraBandsExtAccToPICS[i] == '1'B) {</w:t>
            </w:r>
          </w:p>
          <w:p w14:paraId="2178E8A7"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v_ExtBandsSupported := true;</w:t>
            </w:r>
          </w:p>
          <w:p w14:paraId="368212B4"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37145A88"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 := i + 1;</w:t>
            </w:r>
          </w:p>
          <w:p w14:paraId="22E1F6C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51C46B2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774EDE7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(v_ExtBandsSupported == false) {  // @sic R5s170603 sic@</w:t>
            </w:r>
          </w:p>
          <w:p w14:paraId="27B8DF9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return ; // ext. bands may be reported or not, does not matter as there are no PICS declared</w:t>
            </w:r>
          </w:p>
          <w:p w14:paraId="7A663011"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3D4EED51" w14:textId="77777777" w:rsidR="00DB295A" w:rsidRPr="004A0B91" w:rsidRDefault="00DB295A" w:rsidP="00A44887">
            <w:pPr>
              <w:autoSpaceDE w:val="0"/>
              <w:autoSpaceDN w:val="0"/>
              <w:adjustRightInd w:val="0"/>
              <w:spacing w:after="0"/>
              <w:rPr>
                <w:rFonts w:ascii="Arial" w:hAnsi="Arial"/>
                <w:noProof/>
              </w:rPr>
            </w:pPr>
          </w:p>
          <w:p w14:paraId="17F3210F"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PICS for ext. bands have been set</w:t>
            </w:r>
          </w:p>
          <w:p w14:paraId="6547EDC0"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(isvalue(v_ReceivedCapabilityMsg.nonCriticalExtension.nonCriticalExtension.lateNonCriticalExtension)) { // @sic R5s120623 sic@ @sic R5s130863 sic@</w:t>
            </w:r>
          </w:p>
          <w:p w14:paraId="1378CC86"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Rel 9 (UE-EUTRA-Capability-v9a0-IEs) IEs  provided</w:t>
            </w:r>
          </w:p>
          <w:p w14:paraId="1C4AE821"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decoding of the UE_EUTRA_Capability_v9a0_IEs CONTAINER</w:t>
            </w:r>
          </w:p>
          <w:p w14:paraId="00B7FD5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v_Ue_EUTRA_Capability_v9a0_IEsContainer := oct2bit(v_ReceivedCapabilityMsg.nonCriticalExtension.nonCriticalExtension.lateNonCriticalExtension);</w:t>
            </w:r>
          </w:p>
          <w:p w14:paraId="2D7F247D"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lastRenderedPageBreak/>
              <w:t xml:space="preserve">      v_Result := decvalue(v_Ue_EUTRA_Capability_v9a0_IEsContainer, v_Ue_EUTRA_Capability_v9a0_IEs);</w:t>
            </w:r>
          </w:p>
          <w:p w14:paraId="01A78B2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13914D6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(v_Result != 0) {</w:t>
            </w:r>
          </w:p>
          <w:p w14:paraId="4853A43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FatalError(__FILE__, __LINE__, "UE_EUTRA_Capability_v9a0_IEs cannot be decoded");</w:t>
            </w:r>
          </w:p>
          <w:p w14:paraId="4BD0220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0AB75CE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3773363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else {</w:t>
            </w:r>
          </w:p>
          <w:p w14:paraId="59F406A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FatalError(__FILE__, __LINE__, "UE_EUTRA_Capability_v9a0_IEs not provided for UEs &gt; Rel 8 although PICS for ext. bands are set"); // @sic R5s170298, R5s170603 sic@</w:t>
            </w:r>
          </w:p>
          <w:p w14:paraId="01B09F6C"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6FE0A8C8"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18B7E37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(not isvalue (v_Ue_EUTRA_Capability_v9a0_IEs.nonCriticalExtension.nonCriticalExtension.nonCriticalExtension.rf_Parameters_v9e0.supportedBandListEUTRA_v9e0)) {</w:t>
            </w:r>
          </w:p>
          <w:p w14:paraId="619F134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FatalError(__FILE__, __LINE__, "supportedBandListEUTRA_v9e0 not provided for UEs &gt; Rel 8 although PICS for ext. bands are set"); // @sic R5s170298, R5s170603 sic@</w:t>
            </w:r>
          </w:p>
          <w:p w14:paraId="2EB3F8C4"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495B4CD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else {</w:t>
            </w:r>
          </w:p>
          <w:p w14:paraId="4E9FEBE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v_SupportedBandListEUTRA_v9e0 := v_Ue_EUTRA_Capability_v9a0_IEs.nonCriticalExtension.nonCriticalExtension.nonCriticalExtension.rf_Parameters_v9e0.supportedBandListEUTRA_v9e0;</w:t>
            </w:r>
          </w:p>
          <w:p w14:paraId="682A23A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(lengthof(v_SupportedBandListEUTRA_v9e0) != lengthof(v_SupportedBandListEUTRA)) {</w:t>
            </w:r>
          </w:p>
          <w:p w14:paraId="33A5DD76"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f_SetVerdict(fail, __FILE__, __LINE__, " lengths of SupportedBandListEUTRA and SupportedBandListEUTRA_v9e0 differing"); // @sic R5s170446 sic@</w:t>
            </w:r>
          </w:p>
          <w:p w14:paraId="7D2DC90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60856D6D" w14:textId="77777777" w:rsidR="00DB295A" w:rsidRPr="004A0B91" w:rsidRDefault="00DB295A" w:rsidP="00A44887">
            <w:pPr>
              <w:autoSpaceDE w:val="0"/>
              <w:autoSpaceDN w:val="0"/>
              <w:adjustRightInd w:val="0"/>
              <w:spacing w:after="0"/>
              <w:rPr>
                <w:rFonts w:ascii="Arial" w:hAnsi="Arial"/>
                <w:noProof/>
              </w:rPr>
            </w:pPr>
          </w:p>
          <w:p w14:paraId="79C3D9D1"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It is checked that number of supported EUTRA bands match the set PICS parameters (pc_eBanda_Supp)</w:t>
            </w:r>
          </w:p>
          <w:p w14:paraId="6988245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There may be more bands reported than there are PICS defined for bands</w:t>
            </w:r>
          </w:p>
          <w:p w14:paraId="26E7939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1D16149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Check that any value B such that pc_eBandB_Supp is TRUE and different from all eutra-Band[k] where k = 1 to a - 1</w:t>
            </w:r>
          </w:p>
          <w:p w14:paraId="7320038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Go through the received supportedBandListEUTRA and match against the supported bands according to the PICS</w:t>
            </w:r>
          </w:p>
          <w:p w14:paraId="2E34076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Check only the bands for which there are PICS; do not check other bands which may or may not be reported.</w:t>
            </w:r>
          </w:p>
          <w:p w14:paraId="1D0C6DC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Done for all sets of continuous PICS.</w:t>
            </w:r>
          </w:p>
          <w:p w14:paraId="00DB6A9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v_SuppEutraBandsExtAccToPICS_Chunk := substr(v_SuppEutraBandsExtAccToPICS, 0, 10); // bands 65-74 [0 = 65-maxFBI-1]</w:t>
            </w:r>
          </w:p>
          <w:p w14:paraId="7C94144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f_CheckUE_SupportedEUTRA_BandsExt_Chunk(v_SupportedBandListEUTRA_v9e0, v_SuppEutraBandsExtAccToPICS_Chunk, 0, 10); // @sic R5-162652, R5-163090 sic@</w:t>
            </w:r>
          </w:p>
          <w:p w14:paraId="57DA5B81"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@sic R5-168397, R5-176304, R5-181163, R5-181164, R5-176295, R5-180920, R5-196883, R5s210295, R5-236579 sic@</w:t>
            </w:r>
            <w:r>
              <w:rPr>
                <w:rFonts w:ascii="Arial" w:hAnsi="Arial"/>
                <w:noProof/>
              </w:rPr>
              <w:br/>
            </w:r>
          </w:p>
          <w:p w14:paraId="6EF5515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appearance of band 85</w:t>
            </w:r>
          </w:p>
          <w:p w14:paraId="543E122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v_SuppEutraBandsExtAccToPICS_Chunk := substr(v_SuppEutraBandsExtAccToPICS, 20, 1); // band 85 [20 = 85-maxFBI-1]</w:t>
            </w:r>
          </w:p>
          <w:p w14:paraId="6C4C428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f_CheckUE_SupportedEUTRA_BandsExt_Chunk(v_SupportedBandListEUTRA_v9e0, v_SuppEutraBandsExtAccToPICS_Chunk, 20, 1); // @sic R5-193737 sic@</w:t>
            </w:r>
          </w:p>
          <w:p w14:paraId="44A2253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r>
              <w:rPr>
                <w:rFonts w:ascii="Arial" w:hAnsi="Arial"/>
                <w:noProof/>
              </w:rPr>
              <w:br/>
              <w:t xml:space="preserve">    </w:t>
            </w:r>
            <w:r w:rsidRPr="004A0B91">
              <w:rPr>
                <w:rFonts w:ascii="Arial" w:hAnsi="Arial"/>
                <w:noProof/>
              </w:rPr>
              <w:t>// appearance of bands 87-88</w:t>
            </w:r>
          </w:p>
          <w:p w14:paraId="1B7B857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v_SuppEutraBandsExtAccToPICS_Chunk := substr(v_SuppEutraBandsExtAccToPICS, 22, 2); // band 87 [22 = 87-maxFBI-1]</w:t>
            </w:r>
          </w:p>
          <w:p w14:paraId="6CBC7DDF"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f_CheckUE_SupportedEUTRA_BandsExt_Chunk(v_SupportedBandListEUTRA_v9e0, v_SuppEutraBandsExtAccToPICS_Chunk, 22, 2); // @sic R5-205088, R5s210295 sic@</w:t>
            </w:r>
          </w:p>
          <w:p w14:paraId="1635CB1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r>
              <w:rPr>
                <w:rFonts w:ascii="Arial" w:hAnsi="Arial"/>
                <w:noProof/>
              </w:rPr>
              <w:br/>
              <w:t xml:space="preserve">     </w:t>
            </w:r>
            <w:r w:rsidRPr="004A0B91">
              <w:rPr>
                <w:rFonts w:ascii="Arial" w:hAnsi="Arial"/>
                <w:noProof/>
              </w:rPr>
              <w:t>// appearance of band 103</w:t>
            </w:r>
          </w:p>
          <w:p w14:paraId="28BC638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v_SuppEutraBandsExtAccToPICS_Chunk := substr(v_SuppEutraBandsExtAccToPICS, 38, 1); // band 103 [38 = 103-maxFBI-1]</w:t>
            </w:r>
          </w:p>
          <w:p w14:paraId="5E423044"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f_CheckUE_SupportedEUTRA_BandsExt_Chunk(v_SupportedBandListEUTRA_v9e0, v_SuppEutraBandsExtAccToPICS_Chunk, 38, 1); // @sic R5-225938 sic@</w:t>
            </w:r>
          </w:p>
          <w:p w14:paraId="2C4289D4"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lastRenderedPageBreak/>
              <w:t xml:space="preserve">     </w:t>
            </w:r>
            <w:r>
              <w:rPr>
                <w:rFonts w:ascii="Arial" w:hAnsi="Arial"/>
                <w:noProof/>
              </w:rPr>
              <w:br/>
              <w:t xml:space="preserve">    </w:t>
            </w:r>
            <w:r w:rsidRPr="004A0B91">
              <w:rPr>
                <w:rFonts w:ascii="Arial" w:hAnsi="Arial"/>
                <w:noProof/>
              </w:rPr>
              <w:t>// appearance of bands 255-256</w:t>
            </w:r>
          </w:p>
          <w:p w14:paraId="0FAE5DCA" w14:textId="77777777" w:rsidR="00DB295A" w:rsidRPr="004A0B91" w:rsidRDefault="00DB295A" w:rsidP="00A44887">
            <w:pPr>
              <w:autoSpaceDE w:val="0"/>
              <w:autoSpaceDN w:val="0"/>
              <w:adjustRightInd w:val="0"/>
              <w:spacing w:after="0"/>
              <w:rPr>
                <w:rFonts w:ascii="Arial" w:hAnsi="Arial"/>
                <w:noProof/>
                <w:highlight w:val="yellow"/>
              </w:rPr>
            </w:pPr>
            <w:r w:rsidRPr="004A0B91">
              <w:rPr>
                <w:rFonts w:ascii="Arial" w:hAnsi="Arial"/>
                <w:noProof/>
              </w:rPr>
              <w:t xml:space="preserve">      </w:t>
            </w:r>
            <w:r w:rsidRPr="004A0B91">
              <w:rPr>
                <w:rFonts w:ascii="Arial" w:hAnsi="Arial"/>
                <w:noProof/>
                <w:highlight w:val="yellow"/>
              </w:rPr>
              <w:t>/*v_SuppEutraBandsExtAccToPICS_Chunk := substr(v_SuppEutraBandsExtAccToPICS, 190, 2); // band 255 [190 = 255-maxFBI-1]</w:t>
            </w:r>
          </w:p>
          <w:p w14:paraId="2F50C4B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highlight w:val="yellow"/>
              </w:rPr>
              <w:t xml:space="preserve">      f_CheckUE_SupportedEUTRA_BandsExt_Chunk(v_SupportedBandListEUTRA_v9e0, v_SuppEutraBandsExtAccToPICS_Chunk, 190, 2); // @sic R5-231563 sic@ */   // checking of 255-256 skipped</w:t>
            </w:r>
          </w:p>
          <w:p w14:paraId="489721A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68F3E674" w14:textId="77777777" w:rsidR="00DB295A" w:rsidRPr="001C599F" w:rsidRDefault="00DB295A" w:rsidP="00A44887">
            <w:pPr>
              <w:autoSpaceDE w:val="0"/>
              <w:autoSpaceDN w:val="0"/>
              <w:adjustRightInd w:val="0"/>
              <w:spacing w:after="0"/>
              <w:rPr>
                <w:rFonts w:ascii="Arial" w:hAnsi="Arial"/>
                <w:noProof/>
              </w:rPr>
            </w:pPr>
            <w:r w:rsidRPr="004A0B91">
              <w:rPr>
                <w:rFonts w:ascii="Arial" w:hAnsi="Arial"/>
                <w:noProof/>
              </w:rPr>
              <w:t xml:space="preserve">  }</w:t>
            </w:r>
          </w:p>
        </w:tc>
      </w:tr>
    </w:tbl>
    <w:p w14:paraId="00359F8D" w14:textId="77777777" w:rsidR="00092B23" w:rsidRDefault="00092B23" w:rsidP="00092B23">
      <w:pPr>
        <w:spacing w:after="0"/>
        <w:rPr>
          <w:rFonts w:ascii="Arial" w:hAnsi="Arial"/>
          <w:b/>
          <w:lang w:eastAsia="en-GB"/>
        </w:rPr>
      </w:pPr>
      <w:bookmarkStart w:id="8" w:name="_Toc206184633"/>
    </w:p>
    <w:p w14:paraId="6398CA7F" w14:textId="73C694F2" w:rsidR="00092B23" w:rsidRDefault="00092B23" w:rsidP="00092B23">
      <w:pPr>
        <w:spacing w:after="0"/>
        <w:rPr>
          <w:rFonts w:ascii="Arial" w:hAnsi="Arial"/>
          <w:b/>
          <w:lang w:eastAsia="en-GB"/>
        </w:rPr>
      </w:pPr>
      <w:r>
        <w:rPr>
          <w:rFonts w:ascii="Arial" w:hAnsi="Arial"/>
          <w:b/>
          <w:lang w:eastAsia="en-GB"/>
        </w:rPr>
        <w:t>MCC160 Implementation</w:t>
      </w:r>
      <w:r w:rsidRPr="00092B23">
        <w:rPr>
          <w:rFonts w:ascii="Arial" w:hAnsi="Arial"/>
          <w:b/>
          <w:lang w:eastAsia="en-GB"/>
        </w:rPr>
        <w:t>:</w:t>
      </w:r>
    </w:p>
    <w:p w14:paraId="617ED964" w14:textId="40231258" w:rsidR="00092B23" w:rsidRDefault="00092B23" w:rsidP="00092B23">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92B23" w14:paraId="5970585A" w14:textId="77777777" w:rsidTr="00D836C3">
        <w:tc>
          <w:tcPr>
            <w:tcW w:w="9629" w:type="dxa"/>
            <w:tcBorders>
              <w:top w:val="single" w:sz="4" w:space="0" w:color="auto"/>
              <w:left w:val="single" w:sz="4" w:space="0" w:color="auto"/>
              <w:bottom w:val="single" w:sz="4" w:space="0" w:color="auto"/>
              <w:right w:val="single" w:sz="4" w:space="0" w:color="auto"/>
            </w:tcBorders>
          </w:tcPr>
          <w:p w14:paraId="5A66B009" w14:textId="77777777" w:rsidR="00092B23" w:rsidRPr="004A0B91" w:rsidRDefault="00092B23" w:rsidP="00D836C3">
            <w:pPr>
              <w:autoSpaceDE w:val="0"/>
              <w:autoSpaceDN w:val="0"/>
              <w:adjustRightInd w:val="0"/>
              <w:spacing w:after="0"/>
              <w:rPr>
                <w:rFonts w:ascii="Arial" w:hAnsi="Arial"/>
                <w:noProof/>
              </w:rPr>
            </w:pPr>
            <w:r w:rsidRPr="004A0B91">
              <w:rPr>
                <w:rFonts w:ascii="Arial" w:hAnsi="Arial"/>
                <w:noProof/>
              </w:rPr>
              <w:t xml:space="preserve">  function f_CheckUE_SupportedEUTRA_BandsExt(UE_EUTRA_Capability p_ReceivedCapabilityMsg)</w:t>
            </w:r>
          </w:p>
          <w:p w14:paraId="307C39E3" w14:textId="77777777" w:rsidR="00092B23" w:rsidRPr="004A0B91" w:rsidRDefault="00092B23" w:rsidP="00D836C3">
            <w:pPr>
              <w:autoSpaceDE w:val="0"/>
              <w:autoSpaceDN w:val="0"/>
              <w:adjustRightInd w:val="0"/>
              <w:spacing w:after="0"/>
              <w:rPr>
                <w:rFonts w:ascii="Arial" w:hAnsi="Arial"/>
                <w:noProof/>
              </w:rPr>
            </w:pPr>
            <w:r w:rsidRPr="004A0B91">
              <w:rPr>
                <w:rFonts w:ascii="Arial" w:hAnsi="Arial"/>
                <w:noProof/>
              </w:rPr>
              <w:t xml:space="preserve">  {</w:t>
            </w:r>
          </w:p>
          <w:p w14:paraId="3C255AAE" w14:textId="77777777" w:rsidR="00092B23" w:rsidRDefault="00092B23" w:rsidP="00D836C3">
            <w:pPr>
              <w:autoSpaceDE w:val="0"/>
              <w:autoSpaceDN w:val="0"/>
              <w:adjustRightInd w:val="0"/>
              <w:spacing w:after="0"/>
              <w:rPr>
                <w:rFonts w:ascii="Arial" w:hAnsi="Arial"/>
                <w:noProof/>
              </w:rPr>
            </w:pPr>
            <w:r>
              <w:rPr>
                <w:rFonts w:ascii="Arial" w:hAnsi="Arial"/>
                <w:noProof/>
              </w:rPr>
              <w:t>…</w:t>
            </w:r>
          </w:p>
          <w:p w14:paraId="71F6BE11" w14:textId="598771CB" w:rsidR="00092B23" w:rsidRPr="004A0B91" w:rsidRDefault="00092B23" w:rsidP="00D836C3">
            <w:pPr>
              <w:autoSpaceDE w:val="0"/>
              <w:autoSpaceDN w:val="0"/>
              <w:adjustRightInd w:val="0"/>
              <w:spacing w:after="0"/>
              <w:rPr>
                <w:rFonts w:ascii="Arial" w:hAnsi="Arial"/>
                <w:noProof/>
              </w:rPr>
            </w:pPr>
            <w:r>
              <w:rPr>
                <w:rFonts w:ascii="Arial" w:hAnsi="Arial"/>
                <w:noProof/>
              </w:rPr>
              <w:t xml:space="preserve">     </w:t>
            </w:r>
            <w:r w:rsidRPr="004A0B91">
              <w:rPr>
                <w:rFonts w:ascii="Arial" w:hAnsi="Arial"/>
                <w:noProof/>
              </w:rPr>
              <w:t>// appearance of band 103</w:t>
            </w:r>
          </w:p>
          <w:p w14:paraId="21E67742" w14:textId="77777777" w:rsidR="00092B23" w:rsidRPr="004A0B91" w:rsidRDefault="00092B23" w:rsidP="00D836C3">
            <w:pPr>
              <w:autoSpaceDE w:val="0"/>
              <w:autoSpaceDN w:val="0"/>
              <w:adjustRightInd w:val="0"/>
              <w:spacing w:after="0"/>
              <w:rPr>
                <w:rFonts w:ascii="Arial" w:hAnsi="Arial"/>
                <w:noProof/>
              </w:rPr>
            </w:pPr>
            <w:r w:rsidRPr="004A0B91">
              <w:rPr>
                <w:rFonts w:ascii="Arial" w:hAnsi="Arial"/>
                <w:noProof/>
              </w:rPr>
              <w:t xml:space="preserve">      v_SuppEutraBandsExtAccToPICS_Chunk := substr(v_SuppEutraBandsExtAccToPICS, 38, 1); // band 103 [38 = 103-maxFBI-1]</w:t>
            </w:r>
          </w:p>
          <w:p w14:paraId="2179D3CE" w14:textId="77777777" w:rsidR="00092B23" w:rsidRPr="004A0B91" w:rsidRDefault="00092B23" w:rsidP="00D836C3">
            <w:pPr>
              <w:autoSpaceDE w:val="0"/>
              <w:autoSpaceDN w:val="0"/>
              <w:adjustRightInd w:val="0"/>
              <w:spacing w:after="0"/>
              <w:rPr>
                <w:rFonts w:ascii="Arial" w:hAnsi="Arial"/>
                <w:noProof/>
              </w:rPr>
            </w:pPr>
            <w:r w:rsidRPr="004A0B91">
              <w:rPr>
                <w:rFonts w:ascii="Arial" w:hAnsi="Arial"/>
                <w:noProof/>
              </w:rPr>
              <w:t xml:space="preserve">      f_CheckUE_SupportedEUTRA_BandsExt_Chunk(v_SupportedBandListEUTRA_v9e0, v_SuppEutraBandsExtAccToPICS_Chunk, 38, 1); // @sic R5-225938 sic@</w:t>
            </w:r>
          </w:p>
          <w:p w14:paraId="669F6CD3" w14:textId="77777777" w:rsidR="00092B23" w:rsidRPr="00092B23" w:rsidRDefault="00092B23" w:rsidP="00092B23">
            <w:pPr>
              <w:autoSpaceDE w:val="0"/>
              <w:autoSpaceDN w:val="0"/>
              <w:adjustRightInd w:val="0"/>
              <w:spacing w:after="0"/>
              <w:rPr>
                <w:rFonts w:ascii="Arial" w:hAnsi="Arial"/>
                <w:noProof/>
                <w:highlight w:val="cyan"/>
              </w:rPr>
            </w:pPr>
            <w:r w:rsidRPr="004A0B91">
              <w:rPr>
                <w:rFonts w:ascii="Arial" w:hAnsi="Arial"/>
                <w:noProof/>
              </w:rPr>
              <w:t xml:space="preserve">     </w:t>
            </w:r>
            <w:r>
              <w:rPr>
                <w:rFonts w:ascii="Arial" w:hAnsi="Arial"/>
                <w:noProof/>
              </w:rPr>
              <w:br/>
            </w:r>
            <w:r w:rsidRPr="00092B23">
              <w:rPr>
                <w:rFonts w:ascii="Arial" w:hAnsi="Arial"/>
                <w:noProof/>
              </w:rPr>
              <w:t xml:space="preserve">      </w:t>
            </w:r>
            <w:r w:rsidRPr="00092B23">
              <w:rPr>
                <w:rFonts w:ascii="Arial" w:hAnsi="Arial"/>
                <w:noProof/>
                <w:highlight w:val="cyan"/>
              </w:rPr>
              <w:t>// appearance of NTN bands 252-256</w:t>
            </w:r>
          </w:p>
          <w:p w14:paraId="19317BC2" w14:textId="77777777" w:rsidR="00092B23" w:rsidRDefault="00092B23" w:rsidP="00092B23">
            <w:pPr>
              <w:autoSpaceDE w:val="0"/>
              <w:autoSpaceDN w:val="0"/>
              <w:adjustRightInd w:val="0"/>
              <w:spacing w:after="0"/>
              <w:rPr>
                <w:rFonts w:ascii="Arial" w:hAnsi="Arial"/>
                <w:noProof/>
              </w:rPr>
            </w:pPr>
            <w:r w:rsidRPr="00092B23">
              <w:rPr>
                <w:rFonts w:ascii="Arial" w:hAnsi="Arial"/>
                <w:noProof/>
                <w:highlight w:val="cyan"/>
              </w:rPr>
              <w:t xml:space="preserve">      // not checked @sic R5-255055, R5s250332 sic@</w:t>
            </w:r>
          </w:p>
          <w:p w14:paraId="5844F00B" w14:textId="75AD6CBD" w:rsidR="00092B23" w:rsidRPr="004A0B91" w:rsidRDefault="00092B23" w:rsidP="00092B23">
            <w:pPr>
              <w:autoSpaceDE w:val="0"/>
              <w:autoSpaceDN w:val="0"/>
              <w:adjustRightInd w:val="0"/>
              <w:spacing w:after="0"/>
              <w:rPr>
                <w:rFonts w:ascii="Arial" w:hAnsi="Arial"/>
                <w:noProof/>
              </w:rPr>
            </w:pPr>
            <w:r w:rsidRPr="004A0B91">
              <w:rPr>
                <w:rFonts w:ascii="Arial" w:hAnsi="Arial"/>
                <w:noProof/>
              </w:rPr>
              <w:t xml:space="preserve">    }</w:t>
            </w:r>
          </w:p>
          <w:p w14:paraId="67B9AEB6" w14:textId="77777777" w:rsidR="00092B23" w:rsidRPr="001C599F" w:rsidRDefault="00092B23" w:rsidP="00D836C3">
            <w:pPr>
              <w:autoSpaceDE w:val="0"/>
              <w:autoSpaceDN w:val="0"/>
              <w:adjustRightInd w:val="0"/>
              <w:spacing w:after="0"/>
              <w:rPr>
                <w:rFonts w:ascii="Arial" w:hAnsi="Arial"/>
                <w:noProof/>
              </w:rPr>
            </w:pPr>
            <w:r w:rsidRPr="004A0B91">
              <w:rPr>
                <w:rFonts w:ascii="Arial" w:hAnsi="Arial"/>
                <w:noProof/>
              </w:rPr>
              <w:t xml:space="preserve">  }</w:t>
            </w:r>
          </w:p>
        </w:tc>
      </w:tr>
    </w:tbl>
    <w:p w14:paraId="45FA658A" w14:textId="77777777" w:rsidR="00092B23" w:rsidRDefault="00092B23" w:rsidP="00092B23">
      <w:pPr>
        <w:spacing w:after="0"/>
        <w:rPr>
          <w:rFonts w:ascii="Arial" w:hAnsi="Arial"/>
          <w:b/>
          <w:lang w:eastAsia="en-GB"/>
        </w:rPr>
      </w:pPr>
    </w:p>
    <w:p w14:paraId="0D250D60" w14:textId="77777777" w:rsidR="00092B23" w:rsidRPr="00092B23" w:rsidRDefault="00092B23" w:rsidP="00092B23">
      <w:pPr>
        <w:spacing w:after="0"/>
        <w:rPr>
          <w:rFonts w:ascii="Arial" w:hAnsi="Arial"/>
          <w:b/>
          <w:lang w:eastAsia="en-GB"/>
        </w:rPr>
      </w:pPr>
    </w:p>
    <w:p w14:paraId="349C1C79" w14:textId="77777777" w:rsidR="00DB295A" w:rsidRPr="00DA038E" w:rsidRDefault="00DB295A" w:rsidP="00DB295A">
      <w:pPr>
        <w:pStyle w:val="berschrift2"/>
        <w:numPr>
          <w:ilvl w:val="1"/>
          <w:numId w:val="2"/>
        </w:numPr>
        <w:overflowPunct w:val="0"/>
        <w:autoSpaceDE w:val="0"/>
        <w:autoSpaceDN w:val="0"/>
        <w:adjustRightInd w:val="0"/>
        <w:spacing w:before="480"/>
        <w:rPr>
          <w:b/>
          <w:lang w:val="pt-BR"/>
        </w:rPr>
      </w:pPr>
      <w:r w:rsidRPr="00DA038E">
        <w:rPr>
          <w:b/>
          <w:lang w:val="pt-BR"/>
        </w:rPr>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B295A" w14:paraId="4A5CCE88" w14:textId="77777777" w:rsidTr="00A44887">
        <w:trPr>
          <w:trHeight w:val="447"/>
        </w:trPr>
        <w:tc>
          <w:tcPr>
            <w:tcW w:w="1985" w:type="dxa"/>
          </w:tcPr>
          <w:p w14:paraId="63FD0D6B" w14:textId="77777777" w:rsidR="00DB295A" w:rsidRPr="00E751F5" w:rsidRDefault="00DB295A" w:rsidP="00A4488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DF8BC4D" w14:textId="77777777" w:rsidR="00DB295A" w:rsidRPr="002D56A7" w:rsidRDefault="00DB295A" w:rsidP="00A44887">
            <w:pPr>
              <w:spacing w:after="0"/>
            </w:pPr>
            <w:r w:rsidRPr="005C24D6">
              <w:rPr>
                <w:rFonts w:ascii="Arial" w:hAnsi="Arial"/>
                <w:noProof/>
              </w:rPr>
              <w:t>f_CheckUE_HDX_SupportedEUTRA_Bands</w:t>
            </w:r>
          </w:p>
        </w:tc>
      </w:tr>
      <w:tr w:rsidR="00DB295A" w14:paraId="124607B1" w14:textId="77777777" w:rsidTr="00A44887">
        <w:trPr>
          <w:trHeight w:val="452"/>
        </w:trPr>
        <w:tc>
          <w:tcPr>
            <w:tcW w:w="1985" w:type="dxa"/>
          </w:tcPr>
          <w:p w14:paraId="656C1B49" w14:textId="77777777" w:rsidR="00DB295A" w:rsidRPr="00E751F5" w:rsidRDefault="00DB295A" w:rsidP="00A44887">
            <w:pPr>
              <w:spacing w:before="40" w:after="40"/>
              <w:rPr>
                <w:rFonts w:ascii="Arial" w:hAnsi="Arial"/>
                <w:b/>
              </w:rPr>
            </w:pPr>
            <w:r w:rsidRPr="00E751F5">
              <w:rPr>
                <w:rFonts w:ascii="Arial" w:hAnsi="Arial"/>
                <w:b/>
              </w:rPr>
              <w:t>Reason for change</w:t>
            </w:r>
          </w:p>
        </w:tc>
        <w:tc>
          <w:tcPr>
            <w:tcW w:w="7654" w:type="dxa"/>
          </w:tcPr>
          <w:p w14:paraId="7F5F9E3A" w14:textId="40DBC41A" w:rsidR="00DB295A" w:rsidRPr="001462AC" w:rsidRDefault="005C24D6" w:rsidP="00A44887">
            <w:pPr>
              <w:pStyle w:val="CRCoverPage"/>
              <w:spacing w:after="0"/>
              <w:rPr>
                <w:noProof/>
              </w:rPr>
            </w:pPr>
            <w:r w:rsidRPr="005C24D6">
              <w:rPr>
                <w:noProof/>
              </w:rPr>
              <w:t>UE vendors need to declare one set of capability per UE to the test houses for certification purposes. The current test procedure does not exclude NTN bands from checking of the reported capability vs declared capability which can cause test case to fail as UE capability differs in TN vs NTN band. And in any case, this test case is meant for checking UE capability in TN bands.There is a correponding test case 22.4.13a to check the UE capability in NTN mode.</w:t>
            </w:r>
          </w:p>
        </w:tc>
      </w:tr>
      <w:tr w:rsidR="00DB295A" w14:paraId="2AB19FAF" w14:textId="77777777" w:rsidTr="00A44887">
        <w:tc>
          <w:tcPr>
            <w:tcW w:w="1985" w:type="dxa"/>
          </w:tcPr>
          <w:p w14:paraId="23A1C514" w14:textId="77777777" w:rsidR="00DB295A" w:rsidRPr="00E751F5" w:rsidRDefault="00DB295A" w:rsidP="00A44887">
            <w:pPr>
              <w:spacing w:before="40" w:after="40"/>
              <w:rPr>
                <w:rFonts w:ascii="Arial" w:hAnsi="Arial"/>
                <w:b/>
              </w:rPr>
            </w:pPr>
            <w:r w:rsidRPr="00E751F5">
              <w:rPr>
                <w:rFonts w:ascii="Arial" w:hAnsi="Arial"/>
                <w:b/>
              </w:rPr>
              <w:t>Summary of change</w:t>
            </w:r>
          </w:p>
        </w:tc>
        <w:tc>
          <w:tcPr>
            <w:tcW w:w="7654" w:type="dxa"/>
          </w:tcPr>
          <w:p w14:paraId="10125773" w14:textId="5A44BF34" w:rsidR="00DB295A" w:rsidRPr="000352E9" w:rsidRDefault="00DB295A" w:rsidP="00A44887">
            <w:pPr>
              <w:pStyle w:val="CRCoverPage"/>
              <w:spacing w:after="0"/>
              <w:rPr>
                <w:noProof/>
                <w:lang w:val="en-SG"/>
              </w:rPr>
            </w:pPr>
            <w:r>
              <w:rPr>
                <w:noProof/>
              </w:rPr>
              <w:t>Skipp</w:t>
            </w:r>
            <w:r w:rsidR="005C24D6">
              <w:rPr>
                <w:noProof/>
              </w:rPr>
              <w:t>ed</w:t>
            </w:r>
            <w:r>
              <w:rPr>
                <w:noProof/>
              </w:rPr>
              <w:t xml:space="preserve"> the NTN bands for half-duplex check</w:t>
            </w:r>
          </w:p>
        </w:tc>
      </w:tr>
      <w:tr w:rsidR="00DB295A" w14:paraId="0E7C50F0" w14:textId="77777777" w:rsidTr="00A44887">
        <w:tc>
          <w:tcPr>
            <w:tcW w:w="1985" w:type="dxa"/>
          </w:tcPr>
          <w:p w14:paraId="7B47CC4B" w14:textId="77777777" w:rsidR="00DB295A" w:rsidRPr="00E751F5" w:rsidRDefault="00DB295A" w:rsidP="00A44887">
            <w:pPr>
              <w:spacing w:before="40" w:after="40"/>
              <w:rPr>
                <w:rFonts w:ascii="Arial" w:hAnsi="Arial"/>
                <w:b/>
              </w:rPr>
            </w:pPr>
            <w:r w:rsidRPr="00E751F5">
              <w:rPr>
                <w:rFonts w:ascii="Arial" w:hAnsi="Arial"/>
                <w:b/>
              </w:rPr>
              <w:t>TTCN module</w:t>
            </w:r>
          </w:p>
        </w:tc>
        <w:tc>
          <w:tcPr>
            <w:tcW w:w="7654" w:type="dxa"/>
          </w:tcPr>
          <w:p w14:paraId="0C7563A4" w14:textId="77777777" w:rsidR="00DB295A" w:rsidRPr="00E751F5" w:rsidRDefault="00DB295A" w:rsidP="00A44887">
            <w:pPr>
              <w:spacing w:after="0"/>
              <w:rPr>
                <w:rFonts w:ascii="Arial" w:hAnsi="Arial" w:cs="Arial"/>
                <w:noProof/>
              </w:rPr>
            </w:pPr>
            <w:r w:rsidRPr="008E4423">
              <w:rPr>
                <w:rFonts w:ascii="Arial" w:hAnsi="Arial" w:cs="Arial"/>
                <w:noProof/>
              </w:rPr>
              <w:t>EUTRA_CapabilityFunctions.ttcn</w:t>
            </w:r>
          </w:p>
        </w:tc>
      </w:tr>
      <w:tr w:rsidR="00DB295A" w:rsidRPr="00E751F5" w14:paraId="3BBE54F9" w14:textId="77777777" w:rsidTr="00A44887">
        <w:tc>
          <w:tcPr>
            <w:tcW w:w="1985" w:type="dxa"/>
          </w:tcPr>
          <w:p w14:paraId="5239D02B" w14:textId="77777777" w:rsidR="00DB295A" w:rsidRPr="00E751F5" w:rsidRDefault="00DB295A" w:rsidP="00A44887">
            <w:pPr>
              <w:spacing w:before="40" w:after="40"/>
              <w:rPr>
                <w:rFonts w:ascii="Arial" w:hAnsi="Arial"/>
                <w:b/>
                <w:highlight w:val="cyan"/>
              </w:rPr>
            </w:pPr>
            <w:r w:rsidRPr="00D475A2">
              <w:rPr>
                <w:rFonts w:ascii="Arial" w:hAnsi="Arial"/>
                <w:b/>
                <w:highlight w:val="cyan"/>
              </w:rPr>
              <w:t>MCC160 Comment</w:t>
            </w:r>
          </w:p>
        </w:tc>
        <w:tc>
          <w:tcPr>
            <w:tcW w:w="7654" w:type="dxa"/>
          </w:tcPr>
          <w:p w14:paraId="4ED06AF0" w14:textId="0C0A4149" w:rsidR="00D475A2" w:rsidRDefault="00D475A2" w:rsidP="00A44887">
            <w:pPr>
              <w:rPr>
                <w:rFonts w:ascii="Arial" w:hAnsi="Arial"/>
                <w:highlight w:val="cyan"/>
              </w:rPr>
            </w:pPr>
            <w:r>
              <w:rPr>
                <w:rFonts w:ascii="Arial" w:hAnsi="Arial"/>
                <w:highlight w:val="cyan"/>
              </w:rPr>
              <w:t>Accepted in principle.</w:t>
            </w:r>
          </w:p>
          <w:p w14:paraId="0EF3D851" w14:textId="2CA346E4" w:rsidR="00DB295A" w:rsidRPr="00E751F5" w:rsidRDefault="00D475A2" w:rsidP="00A44887">
            <w:pPr>
              <w:rPr>
                <w:rFonts w:ascii="Arial" w:hAnsi="Arial"/>
                <w:highlight w:val="cyan"/>
              </w:rPr>
            </w:pPr>
            <w:r>
              <w:rPr>
                <w:rFonts w:ascii="Arial" w:hAnsi="Arial"/>
                <w:highlight w:val="cyan"/>
              </w:rPr>
              <w:t>MCC160 implementation see below.</w:t>
            </w:r>
          </w:p>
        </w:tc>
      </w:tr>
    </w:tbl>
    <w:p w14:paraId="0FCE9B1E" w14:textId="77777777" w:rsidR="00DB295A" w:rsidRDefault="00DB295A" w:rsidP="00DB295A">
      <w:pPr>
        <w:spacing w:after="0"/>
        <w:rPr>
          <w:rFonts w:ascii="Arial" w:hAnsi="Arial"/>
          <w:b/>
          <w:lang w:eastAsia="en-GB"/>
        </w:rPr>
      </w:pPr>
      <w:r>
        <w:rPr>
          <w:lang w:val="pt-BR"/>
        </w:rPr>
        <w:br/>
      </w:r>
      <w:r>
        <w:rPr>
          <w:lang w:val="pt-BR"/>
        </w:rPr>
        <w:br/>
      </w: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95A" w14:paraId="3F76AF1C" w14:textId="77777777" w:rsidTr="00A44887">
        <w:tc>
          <w:tcPr>
            <w:tcW w:w="9855" w:type="dxa"/>
            <w:tcBorders>
              <w:top w:val="single" w:sz="4" w:space="0" w:color="auto"/>
              <w:left w:val="single" w:sz="4" w:space="0" w:color="auto"/>
              <w:bottom w:val="single" w:sz="4" w:space="0" w:color="auto"/>
              <w:right w:val="single" w:sz="4" w:space="0" w:color="auto"/>
            </w:tcBorders>
          </w:tcPr>
          <w:p w14:paraId="04218C65"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function </w:t>
            </w:r>
            <w:proofErr w:type="spellStart"/>
            <w:r w:rsidRPr="00A2207C">
              <w:rPr>
                <w:rFonts w:ascii="Arial" w:hAnsi="Arial" w:cs="Arial"/>
                <w:lang w:val="en-US" w:eastAsia="de-DE"/>
              </w:rPr>
              <w:t>f_CheckUE_HDX_SupportedEUTRA_</w:t>
            </w:r>
            <w:proofErr w:type="gramStart"/>
            <w:r w:rsidRPr="00A2207C">
              <w:rPr>
                <w:rFonts w:ascii="Arial" w:hAnsi="Arial" w:cs="Arial"/>
                <w:lang w:val="en-US" w:eastAsia="de-DE"/>
              </w:rPr>
              <w:t>Bands</w:t>
            </w:r>
            <w:proofErr w:type="spellEnd"/>
            <w:r w:rsidRPr="00A2207C">
              <w:rPr>
                <w:rFonts w:ascii="Arial" w:hAnsi="Arial" w:cs="Arial"/>
                <w:lang w:val="en-US" w:eastAsia="de-DE"/>
              </w:rPr>
              <w:t>(</w:t>
            </w:r>
            <w:proofErr w:type="spellStart"/>
            <w:proofErr w:type="gramEnd"/>
            <w:r w:rsidRPr="00A2207C">
              <w:rPr>
                <w:rFonts w:ascii="Arial" w:hAnsi="Arial" w:cs="Arial"/>
                <w:lang w:val="en-US" w:eastAsia="de-DE"/>
              </w:rPr>
              <w:t>UE_EUTRA_Capability</w:t>
            </w:r>
            <w:proofErr w:type="spellEnd"/>
            <w:r w:rsidRPr="00A2207C">
              <w:rPr>
                <w:rFonts w:ascii="Arial" w:hAnsi="Arial" w:cs="Arial"/>
                <w:lang w:val="en-US" w:eastAsia="de-DE"/>
              </w:rPr>
              <w:t xml:space="preserve"> </w:t>
            </w:r>
            <w:proofErr w:type="spellStart"/>
            <w:r w:rsidRPr="00A2207C">
              <w:rPr>
                <w:rFonts w:ascii="Arial" w:hAnsi="Arial" w:cs="Arial"/>
                <w:lang w:val="en-US" w:eastAsia="de-DE"/>
              </w:rPr>
              <w:t>p_ReceivedCapabilityMsg</w:t>
            </w:r>
            <w:proofErr w:type="spellEnd"/>
            <w:r w:rsidRPr="00A2207C">
              <w:rPr>
                <w:rFonts w:ascii="Arial" w:hAnsi="Arial" w:cs="Arial"/>
                <w:lang w:val="en-US" w:eastAsia="de-DE"/>
              </w:rPr>
              <w:t>)</w:t>
            </w:r>
          </w:p>
          <w:p w14:paraId="16139E8A"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roofErr w:type="gramStart"/>
            <w:r w:rsidRPr="00A2207C">
              <w:rPr>
                <w:rFonts w:ascii="Arial" w:hAnsi="Arial" w:cs="Arial"/>
                <w:lang w:val="en-US" w:eastAsia="de-DE"/>
              </w:rPr>
              <w:t>{ /</w:t>
            </w:r>
            <w:proofErr w:type="gramEnd"/>
            <w:r w:rsidRPr="00A2207C">
              <w:rPr>
                <w:rFonts w:ascii="Arial" w:hAnsi="Arial" w:cs="Arial"/>
                <w:lang w:val="en-US" w:eastAsia="de-DE"/>
              </w:rPr>
              <w:t>/@sic R5-193997 sic@</w:t>
            </w:r>
          </w:p>
          <w:p w14:paraId="09B5CF2E"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integer </w:t>
            </w:r>
            <w:proofErr w:type="spellStart"/>
            <w:r w:rsidRPr="00A2207C">
              <w:rPr>
                <w:rFonts w:ascii="Arial" w:hAnsi="Arial" w:cs="Arial"/>
                <w:lang w:val="en-US" w:eastAsia="de-DE"/>
              </w:rPr>
              <w:t>i</w:t>
            </w:r>
            <w:proofErr w:type="spellEnd"/>
            <w:r w:rsidRPr="00A2207C">
              <w:rPr>
                <w:rFonts w:ascii="Arial" w:hAnsi="Arial" w:cs="Arial"/>
                <w:lang w:val="en-US" w:eastAsia="de-DE"/>
              </w:rPr>
              <w:t>;</w:t>
            </w:r>
          </w:p>
          <w:p w14:paraId="1ED9D049"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integer </w:t>
            </w:r>
            <w:proofErr w:type="spellStart"/>
            <w:r w:rsidRPr="00A2207C">
              <w:rPr>
                <w:rFonts w:ascii="Arial" w:hAnsi="Arial" w:cs="Arial"/>
                <w:lang w:val="en-US" w:eastAsia="de-DE"/>
              </w:rPr>
              <w:t>v_BandEUTRA</w:t>
            </w:r>
            <w:proofErr w:type="spellEnd"/>
            <w:r w:rsidRPr="00A2207C">
              <w:rPr>
                <w:rFonts w:ascii="Arial" w:hAnsi="Arial" w:cs="Arial"/>
                <w:lang w:val="en-US" w:eastAsia="de-DE"/>
              </w:rPr>
              <w:t>;</w:t>
            </w:r>
          </w:p>
          <w:p w14:paraId="25183951"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w:t>
            </w:r>
            <w:proofErr w:type="spellStart"/>
            <w:r w:rsidRPr="00A2207C">
              <w:rPr>
                <w:rFonts w:ascii="Arial" w:hAnsi="Arial" w:cs="Arial"/>
                <w:lang w:val="en-US" w:eastAsia="de-DE"/>
              </w:rPr>
              <w:t>boolean</w:t>
            </w:r>
            <w:proofErr w:type="spellEnd"/>
            <w:r w:rsidRPr="00A2207C">
              <w:rPr>
                <w:rFonts w:ascii="Arial" w:hAnsi="Arial" w:cs="Arial"/>
                <w:lang w:val="en-US" w:eastAsia="de-DE"/>
              </w:rPr>
              <w:t xml:space="preserve"> </w:t>
            </w:r>
            <w:proofErr w:type="spellStart"/>
            <w:r w:rsidRPr="00A2207C">
              <w:rPr>
                <w:rFonts w:ascii="Arial" w:hAnsi="Arial" w:cs="Arial"/>
                <w:lang w:val="en-US" w:eastAsia="de-DE"/>
              </w:rPr>
              <w:t>v_HalfDuplex</w:t>
            </w:r>
            <w:proofErr w:type="spellEnd"/>
            <w:r w:rsidRPr="00A2207C">
              <w:rPr>
                <w:rFonts w:ascii="Arial" w:hAnsi="Arial" w:cs="Arial"/>
                <w:lang w:val="en-US" w:eastAsia="de-DE"/>
              </w:rPr>
              <w:t>; // @sic R5-166324 sic@</w:t>
            </w:r>
          </w:p>
          <w:p w14:paraId="2D5BA621"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w:t>
            </w:r>
            <w:proofErr w:type="spellStart"/>
            <w:r w:rsidRPr="00A2207C">
              <w:rPr>
                <w:rFonts w:ascii="Arial" w:hAnsi="Arial" w:cs="Arial"/>
                <w:lang w:val="en-US" w:eastAsia="de-DE"/>
              </w:rPr>
              <w:t>SupportedBandListEUTRA</w:t>
            </w:r>
            <w:proofErr w:type="spellEnd"/>
            <w:r w:rsidRPr="00A2207C">
              <w:rPr>
                <w:rFonts w:ascii="Arial" w:hAnsi="Arial" w:cs="Arial"/>
                <w:lang w:val="en-US" w:eastAsia="de-DE"/>
              </w:rPr>
              <w:t xml:space="preserve"> </w:t>
            </w:r>
            <w:proofErr w:type="spellStart"/>
            <w:r w:rsidRPr="00A2207C">
              <w:rPr>
                <w:rFonts w:ascii="Arial" w:hAnsi="Arial" w:cs="Arial"/>
                <w:lang w:val="en-US" w:eastAsia="de-DE"/>
              </w:rPr>
              <w:t>v_</w:t>
            </w:r>
            <w:proofErr w:type="gramStart"/>
            <w:r w:rsidRPr="00A2207C">
              <w:rPr>
                <w:rFonts w:ascii="Arial" w:hAnsi="Arial" w:cs="Arial"/>
                <w:lang w:val="en-US" w:eastAsia="de-DE"/>
              </w:rPr>
              <w:t>SupportedBandListEUTRA</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p_ReceivedCapabilityMsg.rf_Parameters.supportedBandListEUTRA</w:t>
            </w:r>
            <w:proofErr w:type="spellEnd"/>
            <w:r w:rsidRPr="00A2207C">
              <w:rPr>
                <w:rFonts w:ascii="Arial" w:hAnsi="Arial" w:cs="Arial"/>
                <w:lang w:val="en-US" w:eastAsia="de-DE"/>
              </w:rPr>
              <w:t>;</w:t>
            </w:r>
          </w:p>
          <w:p w14:paraId="30010154"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integer </w:t>
            </w:r>
            <w:proofErr w:type="spellStart"/>
            <w:r w:rsidRPr="00A2207C">
              <w:rPr>
                <w:rFonts w:ascii="Arial" w:hAnsi="Arial" w:cs="Arial"/>
                <w:lang w:val="en-US" w:eastAsia="de-DE"/>
              </w:rPr>
              <w:t>v_</w:t>
            </w:r>
            <w:proofErr w:type="gramStart"/>
            <w:r w:rsidRPr="00A2207C">
              <w:rPr>
                <w:rFonts w:ascii="Arial" w:hAnsi="Arial" w:cs="Arial"/>
                <w:lang w:val="en-US" w:eastAsia="de-DE"/>
              </w:rPr>
              <w:t>MaxBandsReported</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lengthof</w:t>
            </w:r>
            <w:proofErr w:type="spellEnd"/>
            <w:r w:rsidRPr="00A2207C">
              <w:rPr>
                <w:rFonts w:ascii="Arial" w:hAnsi="Arial" w:cs="Arial"/>
                <w:lang w:val="en-US" w:eastAsia="de-DE"/>
              </w:rPr>
              <w:t>(</w:t>
            </w:r>
            <w:proofErr w:type="spellStart"/>
            <w:r w:rsidRPr="00A2207C">
              <w:rPr>
                <w:rFonts w:ascii="Arial" w:hAnsi="Arial" w:cs="Arial"/>
                <w:lang w:val="en-US" w:eastAsia="de-DE"/>
              </w:rPr>
              <w:t>v_SupportedBandListEUTRA</w:t>
            </w:r>
            <w:proofErr w:type="spellEnd"/>
            <w:r w:rsidRPr="00A2207C">
              <w:rPr>
                <w:rFonts w:ascii="Arial" w:hAnsi="Arial" w:cs="Arial"/>
                <w:lang w:val="en-US" w:eastAsia="de-DE"/>
              </w:rPr>
              <w:t>);</w:t>
            </w:r>
          </w:p>
          <w:p w14:paraId="319CB5FA" w14:textId="77777777" w:rsidR="00DB295A" w:rsidRPr="00A2207C" w:rsidRDefault="00DB295A" w:rsidP="00A44887">
            <w:pPr>
              <w:autoSpaceDE w:val="0"/>
              <w:autoSpaceDN w:val="0"/>
              <w:adjustRightInd w:val="0"/>
              <w:spacing w:after="0"/>
              <w:rPr>
                <w:rFonts w:ascii="Arial" w:hAnsi="Arial" w:cs="Arial"/>
                <w:lang w:val="en-US" w:eastAsia="de-DE"/>
              </w:rPr>
            </w:pPr>
          </w:p>
          <w:p w14:paraId="63FE1614"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for (</w:t>
            </w:r>
            <w:proofErr w:type="spellStart"/>
            <w:proofErr w:type="gramStart"/>
            <w:r w:rsidRPr="00A2207C">
              <w:rPr>
                <w:rFonts w:ascii="Arial" w:hAnsi="Arial" w:cs="Arial"/>
                <w:lang w:val="en-US" w:eastAsia="de-DE"/>
              </w:rPr>
              <w:t>i</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0; </w:t>
            </w:r>
            <w:proofErr w:type="spellStart"/>
            <w:r w:rsidRPr="00A2207C">
              <w:rPr>
                <w:rFonts w:ascii="Arial" w:hAnsi="Arial" w:cs="Arial"/>
                <w:lang w:val="en-US" w:eastAsia="de-DE"/>
              </w:rPr>
              <w:t>i</w:t>
            </w:r>
            <w:proofErr w:type="spellEnd"/>
            <w:r w:rsidRPr="00A2207C">
              <w:rPr>
                <w:rFonts w:ascii="Arial" w:hAnsi="Arial" w:cs="Arial"/>
                <w:lang w:val="en-US" w:eastAsia="de-DE"/>
              </w:rPr>
              <w:t xml:space="preserve"> &lt; </w:t>
            </w:r>
            <w:proofErr w:type="spellStart"/>
            <w:r w:rsidRPr="00A2207C">
              <w:rPr>
                <w:rFonts w:ascii="Arial" w:hAnsi="Arial" w:cs="Arial"/>
                <w:lang w:val="en-US" w:eastAsia="de-DE"/>
              </w:rPr>
              <w:t>v_MaxBandsReported</w:t>
            </w:r>
            <w:proofErr w:type="spellEnd"/>
            <w:r w:rsidRPr="00A2207C">
              <w:rPr>
                <w:rFonts w:ascii="Arial" w:hAnsi="Arial" w:cs="Arial"/>
                <w:lang w:val="en-US" w:eastAsia="de-DE"/>
              </w:rPr>
              <w:t xml:space="preserve">; </w:t>
            </w:r>
            <w:proofErr w:type="spellStart"/>
            <w:proofErr w:type="gramStart"/>
            <w:r w:rsidRPr="00A2207C">
              <w:rPr>
                <w:rFonts w:ascii="Arial" w:hAnsi="Arial" w:cs="Arial"/>
                <w:lang w:val="en-US" w:eastAsia="de-DE"/>
              </w:rPr>
              <w:t>i</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i</w:t>
            </w:r>
            <w:proofErr w:type="spellEnd"/>
            <w:r w:rsidRPr="00A2207C">
              <w:rPr>
                <w:rFonts w:ascii="Arial" w:hAnsi="Arial" w:cs="Arial"/>
                <w:lang w:val="en-US" w:eastAsia="de-DE"/>
              </w:rPr>
              <w:t xml:space="preserve"> + 1) </w:t>
            </w:r>
            <w:proofErr w:type="gramStart"/>
            <w:r w:rsidRPr="00A2207C">
              <w:rPr>
                <w:rFonts w:ascii="Arial" w:hAnsi="Arial" w:cs="Arial"/>
                <w:lang w:val="en-US" w:eastAsia="de-DE"/>
              </w:rPr>
              <w:t>{ /</w:t>
            </w:r>
            <w:proofErr w:type="gramEnd"/>
            <w:r w:rsidRPr="00A2207C">
              <w:rPr>
                <w:rFonts w:ascii="Arial" w:hAnsi="Arial" w:cs="Arial"/>
                <w:lang w:val="en-US" w:eastAsia="de-DE"/>
              </w:rPr>
              <w:t>/ check against all reported bands</w:t>
            </w:r>
          </w:p>
          <w:p w14:paraId="25A1EA70"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roofErr w:type="spellStart"/>
            <w:r w:rsidRPr="00A2207C">
              <w:rPr>
                <w:rFonts w:ascii="Arial" w:hAnsi="Arial" w:cs="Arial"/>
                <w:lang w:val="en-US" w:eastAsia="de-DE"/>
              </w:rPr>
              <w:t>v_</w:t>
            </w:r>
            <w:proofErr w:type="gramStart"/>
            <w:r w:rsidRPr="00A2207C">
              <w:rPr>
                <w:rFonts w:ascii="Arial" w:hAnsi="Arial" w:cs="Arial"/>
                <w:lang w:val="en-US" w:eastAsia="de-DE"/>
              </w:rPr>
              <w:t>BandEUTRA</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v_SupportedBandListEUTRA</w:t>
            </w:r>
            <w:proofErr w:type="spellEnd"/>
            <w:r w:rsidRPr="00A2207C">
              <w:rPr>
                <w:rFonts w:ascii="Arial" w:hAnsi="Arial" w:cs="Arial"/>
                <w:lang w:val="en-US" w:eastAsia="de-DE"/>
              </w:rPr>
              <w:t>[</w:t>
            </w:r>
            <w:proofErr w:type="spellStart"/>
            <w:r w:rsidRPr="00A2207C">
              <w:rPr>
                <w:rFonts w:ascii="Arial" w:hAnsi="Arial" w:cs="Arial"/>
                <w:lang w:val="en-US" w:eastAsia="de-DE"/>
              </w:rPr>
              <w:t>i</w:t>
            </w:r>
            <w:proofErr w:type="spellEnd"/>
            <w:proofErr w:type="gramStart"/>
            <w:r w:rsidRPr="00A2207C">
              <w:rPr>
                <w:rFonts w:ascii="Arial" w:hAnsi="Arial" w:cs="Arial"/>
                <w:lang w:val="en-US" w:eastAsia="de-DE"/>
              </w:rPr>
              <w:t>].</w:t>
            </w:r>
            <w:proofErr w:type="spellStart"/>
            <w:r w:rsidRPr="00A2207C">
              <w:rPr>
                <w:rFonts w:ascii="Arial" w:hAnsi="Arial" w:cs="Arial"/>
                <w:lang w:val="en-US" w:eastAsia="de-DE"/>
              </w:rPr>
              <w:t>bandEUTRA</w:t>
            </w:r>
            <w:proofErr w:type="spellEnd"/>
            <w:proofErr w:type="gramEnd"/>
            <w:r w:rsidRPr="00A2207C">
              <w:rPr>
                <w:rFonts w:ascii="Arial" w:hAnsi="Arial" w:cs="Arial"/>
                <w:lang w:val="en-US" w:eastAsia="de-DE"/>
              </w:rPr>
              <w:t>;</w:t>
            </w:r>
          </w:p>
          <w:p w14:paraId="4FAB971D"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lastRenderedPageBreak/>
              <w:t xml:space="preserve">      </w:t>
            </w:r>
            <w:proofErr w:type="spellStart"/>
            <w:r w:rsidRPr="00A2207C">
              <w:rPr>
                <w:rFonts w:ascii="Arial" w:hAnsi="Arial" w:cs="Arial"/>
                <w:lang w:val="en-US" w:eastAsia="de-DE"/>
              </w:rPr>
              <w:t>v_</w:t>
            </w:r>
            <w:proofErr w:type="gramStart"/>
            <w:r w:rsidRPr="00A2207C">
              <w:rPr>
                <w:rFonts w:ascii="Arial" w:hAnsi="Arial" w:cs="Arial"/>
                <w:lang w:val="en-US" w:eastAsia="de-DE"/>
              </w:rPr>
              <w:t>HalfDuplex</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v_SupportedBandListEUTRA</w:t>
            </w:r>
            <w:proofErr w:type="spellEnd"/>
            <w:r w:rsidRPr="00A2207C">
              <w:rPr>
                <w:rFonts w:ascii="Arial" w:hAnsi="Arial" w:cs="Arial"/>
                <w:lang w:val="en-US" w:eastAsia="de-DE"/>
              </w:rPr>
              <w:t>[</w:t>
            </w:r>
            <w:proofErr w:type="spellStart"/>
            <w:r w:rsidRPr="00A2207C">
              <w:rPr>
                <w:rFonts w:ascii="Arial" w:hAnsi="Arial" w:cs="Arial"/>
                <w:lang w:val="en-US" w:eastAsia="de-DE"/>
              </w:rPr>
              <w:t>i</w:t>
            </w:r>
            <w:proofErr w:type="spellEnd"/>
            <w:proofErr w:type="gramStart"/>
            <w:r w:rsidRPr="00A2207C">
              <w:rPr>
                <w:rFonts w:ascii="Arial" w:hAnsi="Arial" w:cs="Arial"/>
                <w:lang w:val="en-US" w:eastAsia="de-DE"/>
              </w:rPr>
              <w:t>].</w:t>
            </w:r>
            <w:proofErr w:type="spellStart"/>
            <w:r w:rsidRPr="00A2207C">
              <w:rPr>
                <w:rFonts w:ascii="Arial" w:hAnsi="Arial" w:cs="Arial"/>
                <w:lang w:val="en-US" w:eastAsia="de-DE"/>
              </w:rPr>
              <w:t>halfDuplex</w:t>
            </w:r>
            <w:proofErr w:type="spellEnd"/>
            <w:proofErr w:type="gramEnd"/>
            <w:r w:rsidRPr="00A2207C">
              <w:rPr>
                <w:rFonts w:ascii="Arial" w:hAnsi="Arial" w:cs="Arial"/>
                <w:lang w:val="en-US" w:eastAsia="de-DE"/>
              </w:rPr>
              <w:t>; // @sic R5-166324 sic@</w:t>
            </w:r>
          </w:p>
          <w:p w14:paraId="04D117DE"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 if the band is an extended band it is represented by </w:t>
            </w:r>
            <w:proofErr w:type="spellStart"/>
            <w:r w:rsidRPr="00A2207C">
              <w:rPr>
                <w:rFonts w:ascii="Arial" w:hAnsi="Arial" w:cs="Arial"/>
                <w:lang w:val="en-US" w:eastAsia="de-DE"/>
              </w:rPr>
              <w:t>maxFBI</w:t>
            </w:r>
            <w:proofErr w:type="spellEnd"/>
            <w:r w:rsidRPr="00A2207C">
              <w:rPr>
                <w:rFonts w:ascii="Arial" w:hAnsi="Arial" w:cs="Arial"/>
                <w:lang w:val="en-US" w:eastAsia="de-DE"/>
              </w:rPr>
              <w:t>. All extended bands are FDD bands!</w:t>
            </w:r>
          </w:p>
          <w:p w14:paraId="648D5B70"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if (</w:t>
            </w:r>
            <w:proofErr w:type="spellStart"/>
            <w:r w:rsidRPr="00A2207C">
              <w:rPr>
                <w:rFonts w:ascii="Arial" w:hAnsi="Arial" w:cs="Arial"/>
                <w:lang w:val="en-US" w:eastAsia="de-DE"/>
              </w:rPr>
              <w:t>f_EUTRA_FrequencyBandIsFDD</w:t>
            </w:r>
            <w:proofErr w:type="spellEnd"/>
            <w:r w:rsidRPr="00A2207C">
              <w:rPr>
                <w:rFonts w:ascii="Arial" w:hAnsi="Arial" w:cs="Arial"/>
                <w:lang w:val="en-US" w:eastAsia="de-DE"/>
              </w:rPr>
              <w:t>(</w:t>
            </w:r>
            <w:proofErr w:type="spellStart"/>
            <w:r w:rsidRPr="00A2207C">
              <w:rPr>
                <w:rFonts w:ascii="Arial" w:hAnsi="Arial" w:cs="Arial"/>
                <w:lang w:val="en-US" w:eastAsia="de-DE"/>
              </w:rPr>
              <w:t>v_BandEUTRA</w:t>
            </w:r>
            <w:proofErr w:type="spellEnd"/>
            <w:r w:rsidRPr="00A2207C">
              <w:rPr>
                <w:rFonts w:ascii="Arial" w:hAnsi="Arial" w:cs="Arial"/>
                <w:lang w:val="en-US" w:eastAsia="de-DE"/>
              </w:rPr>
              <w:t xml:space="preserve">)) </w:t>
            </w:r>
            <w:proofErr w:type="gramStart"/>
            <w:r w:rsidRPr="00A2207C">
              <w:rPr>
                <w:rFonts w:ascii="Arial" w:hAnsi="Arial" w:cs="Arial"/>
                <w:lang w:val="en-US" w:eastAsia="de-DE"/>
              </w:rPr>
              <w:t>{  /</w:t>
            </w:r>
            <w:proofErr w:type="gramEnd"/>
            <w:r w:rsidRPr="00A2207C">
              <w:rPr>
                <w:rFonts w:ascii="Arial" w:hAnsi="Arial" w:cs="Arial"/>
                <w:lang w:val="en-US" w:eastAsia="de-DE"/>
              </w:rPr>
              <w:t>/ @sic R5s160823 sic@</w:t>
            </w:r>
          </w:p>
          <w:p w14:paraId="1DF9D5F2"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if ((</w:t>
            </w:r>
            <w:proofErr w:type="spellStart"/>
            <w:r w:rsidRPr="00A2207C">
              <w:rPr>
                <w:rFonts w:ascii="Arial" w:hAnsi="Arial" w:cs="Arial"/>
                <w:lang w:val="en-US" w:eastAsia="de-DE"/>
              </w:rPr>
              <w:t>pc_FDD_TypeB_HalfDuplex</w:t>
            </w:r>
            <w:proofErr w:type="spellEnd"/>
            <w:r w:rsidRPr="00A2207C">
              <w:rPr>
                <w:rFonts w:ascii="Arial" w:hAnsi="Arial" w:cs="Arial"/>
                <w:lang w:val="en-US" w:eastAsia="de-DE"/>
              </w:rPr>
              <w:t xml:space="preserve"> and (not </w:t>
            </w:r>
            <w:proofErr w:type="spellStart"/>
            <w:r w:rsidRPr="00A2207C">
              <w:rPr>
                <w:rFonts w:ascii="Arial" w:hAnsi="Arial" w:cs="Arial"/>
                <w:lang w:val="en-US" w:eastAsia="de-DE"/>
              </w:rPr>
              <w:t>v_HalfDuplex</w:t>
            </w:r>
            <w:proofErr w:type="spellEnd"/>
            <w:r w:rsidRPr="00A2207C">
              <w:rPr>
                <w:rFonts w:ascii="Arial" w:hAnsi="Arial" w:cs="Arial"/>
                <w:lang w:val="en-US" w:eastAsia="de-DE"/>
              </w:rPr>
              <w:t xml:space="preserve">)) or ((not </w:t>
            </w:r>
            <w:proofErr w:type="spellStart"/>
            <w:r w:rsidRPr="00A2207C">
              <w:rPr>
                <w:rFonts w:ascii="Arial" w:hAnsi="Arial" w:cs="Arial"/>
                <w:lang w:val="en-US" w:eastAsia="de-DE"/>
              </w:rPr>
              <w:t>pc_FDD_TypeB_HalfDuplex</w:t>
            </w:r>
            <w:proofErr w:type="spellEnd"/>
            <w:r w:rsidRPr="00A2207C">
              <w:rPr>
                <w:rFonts w:ascii="Arial" w:hAnsi="Arial" w:cs="Arial"/>
                <w:lang w:val="en-US" w:eastAsia="de-DE"/>
              </w:rPr>
              <w:t xml:space="preserve">) and </w:t>
            </w:r>
            <w:proofErr w:type="spellStart"/>
            <w:r w:rsidRPr="00A2207C">
              <w:rPr>
                <w:rFonts w:ascii="Arial" w:hAnsi="Arial" w:cs="Arial"/>
                <w:lang w:val="en-US" w:eastAsia="de-DE"/>
              </w:rPr>
              <w:t>v_HalfDuplex</w:t>
            </w:r>
            <w:proofErr w:type="spellEnd"/>
            <w:r w:rsidRPr="00A2207C">
              <w:rPr>
                <w:rFonts w:ascii="Arial" w:hAnsi="Arial" w:cs="Arial"/>
                <w:lang w:val="en-US" w:eastAsia="de-DE"/>
              </w:rPr>
              <w:t xml:space="preserve">)) </w:t>
            </w:r>
            <w:proofErr w:type="gramStart"/>
            <w:r w:rsidRPr="00A2207C">
              <w:rPr>
                <w:rFonts w:ascii="Arial" w:hAnsi="Arial" w:cs="Arial"/>
                <w:lang w:val="en-US" w:eastAsia="de-DE"/>
              </w:rPr>
              <w:t>{  /</w:t>
            </w:r>
            <w:proofErr w:type="gramEnd"/>
            <w:r w:rsidRPr="00A2207C">
              <w:rPr>
                <w:rFonts w:ascii="Arial" w:hAnsi="Arial" w:cs="Arial"/>
                <w:lang w:val="en-US" w:eastAsia="de-DE"/>
              </w:rPr>
              <w:t>/ @sic R5-166324 sic@</w:t>
            </w:r>
          </w:p>
          <w:p w14:paraId="14915ADE"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roofErr w:type="spellStart"/>
            <w:r w:rsidRPr="00A2207C">
              <w:rPr>
                <w:rFonts w:ascii="Arial" w:hAnsi="Arial" w:cs="Arial"/>
                <w:lang w:val="en-US" w:eastAsia="de-DE"/>
              </w:rPr>
              <w:t>f_</w:t>
            </w:r>
            <w:proofErr w:type="gramStart"/>
            <w:r w:rsidRPr="00A2207C">
              <w:rPr>
                <w:rFonts w:ascii="Arial" w:hAnsi="Arial" w:cs="Arial"/>
                <w:lang w:val="en-US" w:eastAsia="de-DE"/>
              </w:rPr>
              <w:t>SetVerdict</w:t>
            </w:r>
            <w:proofErr w:type="spellEnd"/>
            <w:r w:rsidRPr="00A2207C">
              <w:rPr>
                <w:rFonts w:ascii="Arial" w:hAnsi="Arial" w:cs="Arial"/>
                <w:lang w:val="en-US" w:eastAsia="de-DE"/>
              </w:rPr>
              <w:t>(</w:t>
            </w:r>
            <w:proofErr w:type="gramEnd"/>
            <w:r w:rsidRPr="00A2207C">
              <w:rPr>
                <w:rFonts w:ascii="Arial" w:hAnsi="Arial" w:cs="Arial"/>
                <w:lang w:val="en-US" w:eastAsia="de-DE"/>
              </w:rPr>
              <w:t>fail, __FILE__, __LINE__, "half duplex mode of EUTRA band No. " &amp; int2str(</w:t>
            </w:r>
            <w:proofErr w:type="spellStart"/>
            <w:r w:rsidRPr="00A2207C">
              <w:rPr>
                <w:rFonts w:ascii="Arial" w:hAnsi="Arial" w:cs="Arial"/>
                <w:lang w:val="en-US" w:eastAsia="de-DE"/>
              </w:rPr>
              <w:t>v_BandEUTRA</w:t>
            </w:r>
            <w:proofErr w:type="spellEnd"/>
            <w:r w:rsidRPr="00A2207C">
              <w:rPr>
                <w:rFonts w:ascii="Arial" w:hAnsi="Arial" w:cs="Arial"/>
                <w:lang w:val="en-US" w:eastAsia="de-DE"/>
              </w:rPr>
              <w:t xml:space="preserve">) </w:t>
            </w:r>
            <w:proofErr w:type="gramStart"/>
            <w:r w:rsidRPr="00A2207C">
              <w:rPr>
                <w:rFonts w:ascii="Arial" w:hAnsi="Arial" w:cs="Arial"/>
                <w:lang w:val="en-US" w:eastAsia="de-DE"/>
              </w:rPr>
              <w:t>&amp;  "</w:t>
            </w:r>
            <w:proofErr w:type="gramEnd"/>
            <w:r w:rsidRPr="00A2207C">
              <w:rPr>
                <w:rFonts w:ascii="Arial" w:hAnsi="Arial" w:cs="Arial"/>
                <w:lang w:val="en-US" w:eastAsia="de-DE"/>
              </w:rPr>
              <w:t xml:space="preserve"> inconsistent with </w:t>
            </w:r>
            <w:proofErr w:type="spellStart"/>
            <w:r w:rsidRPr="00A2207C">
              <w:rPr>
                <w:rFonts w:ascii="Arial" w:hAnsi="Arial" w:cs="Arial"/>
                <w:lang w:val="en-US" w:eastAsia="de-DE"/>
              </w:rPr>
              <w:t>pc_FDD_TypeB_HalfDuplex</w:t>
            </w:r>
            <w:proofErr w:type="spellEnd"/>
            <w:r w:rsidRPr="00A2207C">
              <w:rPr>
                <w:rFonts w:ascii="Arial" w:hAnsi="Arial" w:cs="Arial"/>
                <w:lang w:val="en-US" w:eastAsia="de-DE"/>
              </w:rPr>
              <w:t>"); // half duplex mode inconsistent @sic R5s240460 add. change sic@</w:t>
            </w:r>
          </w:p>
          <w:p w14:paraId="2757A1BC"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
          <w:p w14:paraId="67E46DC7"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
          <w:p w14:paraId="41546C3F"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 TDD bands are not </w:t>
            </w:r>
            <w:proofErr w:type="gramStart"/>
            <w:r w:rsidRPr="00A2207C">
              <w:rPr>
                <w:rFonts w:ascii="Arial" w:hAnsi="Arial" w:cs="Arial"/>
                <w:lang w:val="en-US" w:eastAsia="de-DE"/>
              </w:rPr>
              <w:t>checked !</w:t>
            </w:r>
            <w:proofErr w:type="gramEnd"/>
          </w:p>
          <w:p w14:paraId="5EC97784"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
          <w:p w14:paraId="71FAD97E" w14:textId="77777777" w:rsidR="00DB295A" w:rsidRPr="008B4B2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
        </w:tc>
      </w:tr>
    </w:tbl>
    <w:p w14:paraId="47289439" w14:textId="77777777" w:rsidR="00DB295A" w:rsidRDefault="00DB295A" w:rsidP="00DB295A">
      <w:pPr>
        <w:spacing w:after="0"/>
        <w:rPr>
          <w:rFonts w:ascii="Arial" w:hAnsi="Arial"/>
          <w:b/>
          <w:lang w:eastAsia="en-GB"/>
        </w:rPr>
      </w:pPr>
    </w:p>
    <w:p w14:paraId="7ACB1A62" w14:textId="77777777" w:rsidR="00DB295A" w:rsidRDefault="00DB295A" w:rsidP="00DB295A">
      <w:pPr>
        <w:spacing w:after="0"/>
        <w:rPr>
          <w:rFonts w:ascii="Arial" w:hAnsi="Arial"/>
          <w:b/>
          <w:lang w:eastAsia="en-GB"/>
        </w:rPr>
      </w:pPr>
    </w:p>
    <w:p w14:paraId="5CC00CF9" w14:textId="77777777" w:rsidR="00DB295A" w:rsidRDefault="00DB295A" w:rsidP="00DB295A">
      <w:pPr>
        <w:spacing w:after="0"/>
        <w:rPr>
          <w:rFonts w:ascii="Arial" w:hAnsi="Arial"/>
          <w:b/>
          <w:lang w:eastAsia="en-GB"/>
        </w:rPr>
      </w:pPr>
    </w:p>
    <w:p w14:paraId="4EBE9189" w14:textId="77777777" w:rsidR="00DB295A" w:rsidRDefault="00DB295A" w:rsidP="00DB295A">
      <w:pPr>
        <w:spacing w:after="0"/>
        <w:rPr>
          <w:rFonts w:ascii="Arial" w:hAnsi="Arial"/>
          <w:b/>
          <w:lang w:eastAsia="en-GB"/>
        </w:rPr>
      </w:pPr>
    </w:p>
    <w:p w14:paraId="7FE20FE1" w14:textId="77777777" w:rsidR="00DB295A" w:rsidRDefault="00DB295A" w:rsidP="00DB295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95A" w14:paraId="6519D941" w14:textId="77777777" w:rsidTr="00A44887">
        <w:tc>
          <w:tcPr>
            <w:tcW w:w="9855" w:type="dxa"/>
            <w:tcBorders>
              <w:top w:val="single" w:sz="4" w:space="0" w:color="auto"/>
              <w:left w:val="single" w:sz="4" w:space="0" w:color="auto"/>
              <w:bottom w:val="single" w:sz="4" w:space="0" w:color="auto"/>
              <w:right w:val="single" w:sz="4" w:space="0" w:color="auto"/>
            </w:tcBorders>
          </w:tcPr>
          <w:p w14:paraId="1E882626"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function f_CheckUE_HDX_SupportedEUTRA_Bands(UE_EUTRA_Capability p_ReceivedCapabilityMsg)</w:t>
            </w:r>
          </w:p>
          <w:p w14:paraId="682C3993"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 //@sic R5-193997 sic@</w:t>
            </w:r>
          </w:p>
          <w:p w14:paraId="03A997F8"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var integer i;</w:t>
            </w:r>
          </w:p>
          <w:p w14:paraId="1C37B739"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var integer v_BandEUTRA;</w:t>
            </w:r>
          </w:p>
          <w:p w14:paraId="207CCD0B"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var boolean v_HalfDuplex; // @sic R5-166324 sic@</w:t>
            </w:r>
          </w:p>
          <w:p w14:paraId="6ED2CF79"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var SupportedBandListEUTRA v_SupportedBandListEUTRA := p_ReceivedCapabilityMsg.rf_Parameters.supportedBandListEUTRA;</w:t>
            </w:r>
          </w:p>
          <w:p w14:paraId="286E42CE"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var integer v_MaxBandsReported := lengthof(v_SupportedBandListEUTRA);</w:t>
            </w:r>
          </w:p>
          <w:p w14:paraId="29059767" w14:textId="77777777" w:rsidR="00DB295A" w:rsidRPr="007010A7" w:rsidRDefault="00DB295A" w:rsidP="00A44887">
            <w:pPr>
              <w:autoSpaceDE w:val="0"/>
              <w:autoSpaceDN w:val="0"/>
              <w:adjustRightInd w:val="0"/>
              <w:spacing w:after="0"/>
              <w:rPr>
                <w:rFonts w:ascii="Arial" w:hAnsi="Arial"/>
                <w:noProof/>
              </w:rPr>
            </w:pPr>
          </w:p>
          <w:p w14:paraId="568E1798"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for (i := 0; i &lt; v_MaxBandsReported; i := i + 1) { // check against all reported bands</w:t>
            </w:r>
          </w:p>
          <w:p w14:paraId="242BFF82"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v_BandEUTRA := v_SupportedBandListEUTRA[i].bandEUTRA;</w:t>
            </w:r>
          </w:p>
          <w:p w14:paraId="46F5D72C"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v_HalfDuplex := v_SupportedBandListEUTRA[i].halfDuplex; // @sic R5-166324 sic@</w:t>
            </w:r>
          </w:p>
          <w:p w14:paraId="604C8E9F"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 if the band is an extended band it is represented by maxFBI. All extended bands are FDD bands!</w:t>
            </w:r>
          </w:p>
          <w:p w14:paraId="74084938"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if (f_EUTRA_FrequencyBandIsFDD(v_BandEUTRA)) {  // @sic R5s160823 sic@</w:t>
            </w:r>
          </w:p>
          <w:p w14:paraId="7CEDD2EA" w14:textId="77777777" w:rsidR="00DB295A" w:rsidRPr="0061771F" w:rsidRDefault="00DB295A" w:rsidP="00A44887">
            <w:pPr>
              <w:autoSpaceDE w:val="0"/>
              <w:autoSpaceDN w:val="0"/>
              <w:adjustRightInd w:val="0"/>
              <w:spacing w:after="0"/>
              <w:rPr>
                <w:rFonts w:ascii="Arial" w:hAnsi="Arial"/>
                <w:noProof/>
                <w:highlight w:val="yellow"/>
              </w:rPr>
            </w:pPr>
            <w:r w:rsidRPr="007010A7">
              <w:rPr>
                <w:rFonts w:ascii="Arial" w:hAnsi="Arial"/>
                <w:noProof/>
              </w:rPr>
              <w:t xml:space="preserve">        </w:t>
            </w:r>
            <w:r w:rsidRPr="00F53CFB">
              <w:rPr>
                <w:rFonts w:ascii="Arial" w:hAnsi="Arial"/>
                <w:noProof/>
                <w:highlight w:val="yellow"/>
              </w:rPr>
              <w:t xml:space="preserve">if </w:t>
            </w:r>
            <w:r w:rsidRPr="0061771F">
              <w:rPr>
                <w:rFonts w:ascii="Arial" w:hAnsi="Arial"/>
                <w:noProof/>
                <w:highlight w:val="yellow"/>
              </w:rPr>
              <w:t>(v_BandEUTRA != 255 and v_BandEUTRA != 256) { // change for 8_4_5_1</w:t>
            </w:r>
          </w:p>
          <w:p w14:paraId="4AC158AA" w14:textId="77777777" w:rsidR="00DB295A" w:rsidRPr="0061771F" w:rsidRDefault="00DB295A" w:rsidP="00A44887">
            <w:pPr>
              <w:autoSpaceDE w:val="0"/>
              <w:autoSpaceDN w:val="0"/>
              <w:adjustRightInd w:val="0"/>
              <w:spacing w:after="0"/>
              <w:rPr>
                <w:rFonts w:ascii="Arial" w:hAnsi="Arial"/>
                <w:noProof/>
                <w:highlight w:val="yellow"/>
              </w:rPr>
            </w:pPr>
            <w:r w:rsidRPr="0061771F">
              <w:rPr>
                <w:rFonts w:ascii="Arial" w:hAnsi="Arial"/>
                <w:noProof/>
                <w:highlight w:val="yellow"/>
              </w:rPr>
              <w:t xml:space="preserve">          if ((pc_FDD_TypeB_HalfDuplex and (not v_HalfDuplex)) or ((not pc_FDD_TypeB_HalfDuplex) and v_HalfDuplex)) {  // @sic R5-166324 sic@</w:t>
            </w:r>
          </w:p>
          <w:p w14:paraId="76733CC2" w14:textId="77777777" w:rsidR="00DB295A" w:rsidRPr="0061771F" w:rsidRDefault="00DB295A" w:rsidP="00A44887">
            <w:pPr>
              <w:autoSpaceDE w:val="0"/>
              <w:autoSpaceDN w:val="0"/>
              <w:adjustRightInd w:val="0"/>
              <w:spacing w:after="0"/>
              <w:rPr>
                <w:rFonts w:ascii="Arial" w:hAnsi="Arial"/>
                <w:noProof/>
                <w:highlight w:val="yellow"/>
              </w:rPr>
            </w:pPr>
            <w:r w:rsidRPr="0061771F">
              <w:rPr>
                <w:rFonts w:ascii="Arial" w:hAnsi="Arial"/>
                <w:noProof/>
                <w:highlight w:val="yellow"/>
              </w:rPr>
              <w:t xml:space="preserve">          </w:t>
            </w:r>
            <w:r w:rsidRPr="0061771F">
              <w:rPr>
                <w:rFonts w:ascii="Arial" w:hAnsi="Arial"/>
                <w:noProof/>
                <w:highlight w:val="yellow"/>
              </w:rPr>
              <w:tab/>
              <w:t>f_SetVerdict(fail, __FILE__, __LINE__, "half duplex mode of EUTRA band No. " &amp; int2str(v_BandEUTRA) &amp;  " inconsistent with pc_FDD_TypeB_HalfDuplex"); // half duplex mode inconsistent @sic R5s240460 add. change sic@</w:t>
            </w:r>
          </w:p>
          <w:p w14:paraId="3DEED7DC" w14:textId="77777777" w:rsidR="00DB295A" w:rsidRPr="0061771F" w:rsidRDefault="00DB295A" w:rsidP="00A44887">
            <w:pPr>
              <w:autoSpaceDE w:val="0"/>
              <w:autoSpaceDN w:val="0"/>
              <w:adjustRightInd w:val="0"/>
              <w:spacing w:after="0"/>
              <w:rPr>
                <w:rFonts w:ascii="Arial" w:hAnsi="Arial"/>
                <w:noProof/>
                <w:highlight w:val="yellow"/>
              </w:rPr>
            </w:pPr>
            <w:r w:rsidRPr="0061771F">
              <w:rPr>
                <w:rFonts w:ascii="Arial" w:hAnsi="Arial"/>
                <w:noProof/>
                <w:highlight w:val="yellow"/>
              </w:rPr>
              <w:t xml:space="preserve">          };</w:t>
            </w:r>
          </w:p>
          <w:p w14:paraId="0EDBF6A8" w14:textId="77777777" w:rsidR="00DB295A" w:rsidRPr="007010A7" w:rsidRDefault="00DB295A" w:rsidP="00A44887">
            <w:pPr>
              <w:autoSpaceDE w:val="0"/>
              <w:autoSpaceDN w:val="0"/>
              <w:adjustRightInd w:val="0"/>
              <w:spacing w:after="0"/>
              <w:rPr>
                <w:rFonts w:ascii="Arial" w:hAnsi="Arial"/>
                <w:noProof/>
              </w:rPr>
            </w:pPr>
            <w:r w:rsidRPr="0061771F">
              <w:rPr>
                <w:rFonts w:ascii="Arial" w:hAnsi="Arial"/>
                <w:noProof/>
                <w:highlight w:val="yellow"/>
              </w:rPr>
              <w:t xml:space="preserve">        };</w:t>
            </w:r>
          </w:p>
          <w:p w14:paraId="27923571"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w:t>
            </w:r>
          </w:p>
          <w:p w14:paraId="2F19028C"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 TDD bands are not checked !</w:t>
            </w:r>
          </w:p>
          <w:p w14:paraId="6D838E2C"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w:t>
            </w:r>
          </w:p>
          <w:p w14:paraId="6AF21B9A" w14:textId="77777777" w:rsidR="00DB295A" w:rsidRPr="001C599F" w:rsidRDefault="00DB295A" w:rsidP="00A44887">
            <w:pPr>
              <w:autoSpaceDE w:val="0"/>
              <w:autoSpaceDN w:val="0"/>
              <w:adjustRightInd w:val="0"/>
              <w:spacing w:after="0"/>
              <w:rPr>
                <w:rFonts w:ascii="Arial" w:hAnsi="Arial"/>
                <w:noProof/>
              </w:rPr>
            </w:pPr>
            <w:r w:rsidRPr="007010A7">
              <w:rPr>
                <w:rFonts w:ascii="Arial" w:hAnsi="Arial"/>
                <w:noProof/>
              </w:rPr>
              <w:t xml:space="preserve">  }</w:t>
            </w:r>
          </w:p>
        </w:tc>
      </w:tr>
    </w:tbl>
    <w:p w14:paraId="2BB08BA0" w14:textId="77777777" w:rsidR="00DB295A" w:rsidRPr="00DA038E" w:rsidRDefault="00DB295A" w:rsidP="00DB295A">
      <w:pPr>
        <w:rPr>
          <w:lang w:val="pt-BR"/>
        </w:rPr>
      </w:pPr>
    </w:p>
    <w:p w14:paraId="6AF19EA9" w14:textId="77777777" w:rsidR="00A3335F" w:rsidRDefault="00A3335F" w:rsidP="00A3335F">
      <w:pPr>
        <w:spacing w:after="0"/>
        <w:rPr>
          <w:rFonts w:ascii="Arial" w:hAnsi="Arial"/>
          <w:b/>
          <w:lang w:eastAsia="en-GB"/>
        </w:rPr>
      </w:pPr>
      <w:r>
        <w:rPr>
          <w:rFonts w:ascii="Arial" w:hAnsi="Arial"/>
          <w:b/>
          <w:lang w:eastAsia="en-GB"/>
        </w:rPr>
        <w:t>MCC160 Implementation</w:t>
      </w:r>
      <w:r w:rsidRPr="00092B23">
        <w:rPr>
          <w:rFonts w:ascii="Arial" w:hAnsi="Arial"/>
          <w:b/>
          <w:lang w:eastAsia="en-GB"/>
        </w:rPr>
        <w:t>:</w:t>
      </w:r>
    </w:p>
    <w:p w14:paraId="5260AEE2" w14:textId="77777777" w:rsidR="00A3335F" w:rsidRDefault="00A3335F" w:rsidP="00A3335F">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335F" w14:paraId="74A68800" w14:textId="77777777" w:rsidTr="00D836C3">
        <w:tc>
          <w:tcPr>
            <w:tcW w:w="9629" w:type="dxa"/>
            <w:tcBorders>
              <w:top w:val="single" w:sz="4" w:space="0" w:color="auto"/>
              <w:left w:val="single" w:sz="4" w:space="0" w:color="auto"/>
              <w:bottom w:val="single" w:sz="4" w:space="0" w:color="auto"/>
              <w:right w:val="single" w:sz="4" w:space="0" w:color="auto"/>
            </w:tcBorders>
          </w:tcPr>
          <w:p w14:paraId="31F73604" w14:textId="7787D297" w:rsidR="00A3335F" w:rsidRPr="00A3335F" w:rsidRDefault="00A3335F" w:rsidP="00A3335F">
            <w:pPr>
              <w:autoSpaceDE w:val="0"/>
              <w:autoSpaceDN w:val="0"/>
              <w:adjustRightInd w:val="0"/>
              <w:spacing w:after="0"/>
              <w:rPr>
                <w:rFonts w:ascii="Arial" w:hAnsi="Arial"/>
                <w:noProof/>
                <w:highlight w:val="cyan"/>
              </w:rPr>
            </w:pPr>
            <w:r w:rsidRPr="004A0B91">
              <w:rPr>
                <w:rFonts w:ascii="Arial" w:hAnsi="Arial"/>
                <w:noProof/>
              </w:rPr>
              <w:t xml:space="preserve">  </w:t>
            </w:r>
            <w:r w:rsidRPr="00A3335F">
              <w:rPr>
                <w:rFonts w:ascii="Arial" w:hAnsi="Arial"/>
                <w:noProof/>
                <w:highlight w:val="cyan"/>
              </w:rPr>
              <w:t>/*</w:t>
            </w:r>
          </w:p>
          <w:p w14:paraId="73DFFEB5" w14:textId="77777777" w:rsidR="00A3335F" w:rsidRPr="00A3335F" w:rsidRDefault="00A3335F" w:rsidP="00A3335F">
            <w:pPr>
              <w:autoSpaceDE w:val="0"/>
              <w:autoSpaceDN w:val="0"/>
              <w:adjustRightInd w:val="0"/>
              <w:spacing w:after="0"/>
              <w:rPr>
                <w:rFonts w:ascii="Arial" w:hAnsi="Arial"/>
                <w:noProof/>
                <w:highlight w:val="cyan"/>
              </w:rPr>
            </w:pPr>
            <w:r w:rsidRPr="00A3335F">
              <w:rPr>
                <w:rFonts w:ascii="Arial" w:hAnsi="Arial"/>
                <w:noProof/>
                <w:highlight w:val="cyan"/>
              </w:rPr>
              <w:t xml:space="preserve">   * @desc      Function to check if a band is a TN band (i.e. not an NTN band)</w:t>
            </w:r>
          </w:p>
          <w:p w14:paraId="733B5BFD" w14:textId="77777777" w:rsidR="00A3335F" w:rsidRPr="00A3335F" w:rsidRDefault="00A3335F" w:rsidP="00A3335F">
            <w:pPr>
              <w:autoSpaceDE w:val="0"/>
              <w:autoSpaceDN w:val="0"/>
              <w:adjustRightInd w:val="0"/>
              <w:spacing w:after="0"/>
              <w:rPr>
                <w:rFonts w:ascii="Arial" w:hAnsi="Arial"/>
                <w:noProof/>
                <w:highlight w:val="cyan"/>
              </w:rPr>
            </w:pPr>
            <w:r w:rsidRPr="00A3335F">
              <w:rPr>
                <w:rFonts w:ascii="Arial" w:hAnsi="Arial"/>
                <w:noProof/>
                <w:highlight w:val="cyan"/>
              </w:rPr>
              <w:t xml:space="preserve">   * @param     p_BandEUTRA</w:t>
            </w:r>
          </w:p>
          <w:p w14:paraId="4744EB07" w14:textId="77777777" w:rsidR="00A3335F" w:rsidRPr="00A3335F" w:rsidRDefault="00A3335F" w:rsidP="00A3335F">
            <w:pPr>
              <w:autoSpaceDE w:val="0"/>
              <w:autoSpaceDN w:val="0"/>
              <w:adjustRightInd w:val="0"/>
              <w:spacing w:after="0"/>
              <w:rPr>
                <w:rFonts w:ascii="Arial" w:hAnsi="Arial"/>
                <w:noProof/>
                <w:highlight w:val="cyan"/>
              </w:rPr>
            </w:pPr>
            <w:r w:rsidRPr="00A3335F">
              <w:rPr>
                <w:rFonts w:ascii="Arial" w:hAnsi="Arial"/>
                <w:noProof/>
                <w:highlight w:val="cyan"/>
              </w:rPr>
              <w:t xml:space="preserve">   * @status    </w:t>
            </w:r>
          </w:p>
          <w:p w14:paraId="39F93799" w14:textId="77777777" w:rsidR="00A3335F" w:rsidRPr="00A3335F" w:rsidRDefault="00A3335F" w:rsidP="00A3335F">
            <w:pPr>
              <w:autoSpaceDE w:val="0"/>
              <w:autoSpaceDN w:val="0"/>
              <w:adjustRightInd w:val="0"/>
              <w:spacing w:after="0"/>
              <w:rPr>
                <w:rFonts w:ascii="Arial" w:hAnsi="Arial"/>
                <w:noProof/>
                <w:highlight w:val="cyan"/>
              </w:rPr>
            </w:pPr>
            <w:r w:rsidRPr="00A3335F">
              <w:rPr>
                <w:rFonts w:ascii="Arial" w:hAnsi="Arial"/>
                <w:noProof/>
                <w:highlight w:val="cyan"/>
              </w:rPr>
              <w:t xml:space="preserve">   */</w:t>
            </w:r>
          </w:p>
          <w:p w14:paraId="28D6AA12" w14:textId="77777777" w:rsidR="00A3335F" w:rsidRPr="00A3335F" w:rsidRDefault="00A3335F" w:rsidP="00A3335F">
            <w:pPr>
              <w:autoSpaceDE w:val="0"/>
              <w:autoSpaceDN w:val="0"/>
              <w:adjustRightInd w:val="0"/>
              <w:spacing w:after="0"/>
              <w:rPr>
                <w:rFonts w:ascii="Arial" w:hAnsi="Arial"/>
                <w:noProof/>
                <w:highlight w:val="cyan"/>
              </w:rPr>
            </w:pPr>
            <w:r w:rsidRPr="00A3335F">
              <w:rPr>
                <w:rFonts w:ascii="Arial" w:hAnsi="Arial"/>
                <w:noProof/>
                <w:highlight w:val="cyan"/>
              </w:rPr>
              <w:t xml:space="preserve">  function fl_EUTRA_Band_IsTN(integer p_BandEUTRA) return boolean</w:t>
            </w:r>
          </w:p>
          <w:p w14:paraId="4E4744F0" w14:textId="77777777" w:rsidR="00A3335F" w:rsidRPr="00A3335F" w:rsidRDefault="00A3335F" w:rsidP="00A3335F">
            <w:pPr>
              <w:autoSpaceDE w:val="0"/>
              <w:autoSpaceDN w:val="0"/>
              <w:adjustRightInd w:val="0"/>
              <w:spacing w:after="0"/>
              <w:rPr>
                <w:rFonts w:ascii="Arial" w:hAnsi="Arial"/>
                <w:noProof/>
                <w:highlight w:val="cyan"/>
              </w:rPr>
            </w:pPr>
            <w:r w:rsidRPr="00A3335F">
              <w:rPr>
                <w:rFonts w:ascii="Arial" w:hAnsi="Arial"/>
                <w:noProof/>
                <w:highlight w:val="cyan"/>
              </w:rPr>
              <w:t xml:space="preserve">  { // @sic R5-255055, R5s250332 sic@</w:t>
            </w:r>
          </w:p>
          <w:p w14:paraId="1F2C8135" w14:textId="77777777" w:rsidR="00A3335F" w:rsidRPr="00A3335F" w:rsidRDefault="00A3335F" w:rsidP="00A3335F">
            <w:pPr>
              <w:autoSpaceDE w:val="0"/>
              <w:autoSpaceDN w:val="0"/>
              <w:adjustRightInd w:val="0"/>
              <w:spacing w:after="0"/>
              <w:rPr>
                <w:rFonts w:ascii="Arial" w:hAnsi="Arial"/>
                <w:noProof/>
                <w:highlight w:val="cyan"/>
              </w:rPr>
            </w:pPr>
            <w:r w:rsidRPr="00A3335F">
              <w:rPr>
                <w:rFonts w:ascii="Arial" w:hAnsi="Arial"/>
                <w:noProof/>
                <w:highlight w:val="cyan"/>
              </w:rPr>
              <w:t xml:space="preserve">    if ((p_BandEUTRA == 252) or (p_BandEUTRA == 253) or (p_BandEUTRA == 254) or (p_BandEUTRA == 255) or (p_BandEUTRA == 256)) {return false}</w:t>
            </w:r>
          </w:p>
          <w:p w14:paraId="096595D0" w14:textId="77777777" w:rsidR="00A3335F" w:rsidRPr="00A3335F" w:rsidRDefault="00A3335F" w:rsidP="00A3335F">
            <w:pPr>
              <w:autoSpaceDE w:val="0"/>
              <w:autoSpaceDN w:val="0"/>
              <w:adjustRightInd w:val="0"/>
              <w:spacing w:after="0"/>
              <w:rPr>
                <w:rFonts w:ascii="Arial" w:hAnsi="Arial"/>
                <w:noProof/>
                <w:highlight w:val="cyan"/>
              </w:rPr>
            </w:pPr>
            <w:r w:rsidRPr="00A3335F">
              <w:rPr>
                <w:rFonts w:ascii="Arial" w:hAnsi="Arial"/>
                <w:noProof/>
                <w:highlight w:val="cyan"/>
              </w:rPr>
              <w:tab/>
              <w:t>else {return true};</w:t>
            </w:r>
          </w:p>
          <w:p w14:paraId="0EC26E21" w14:textId="77777777" w:rsidR="00A3335F" w:rsidRDefault="00A3335F" w:rsidP="00A3335F">
            <w:pPr>
              <w:autoSpaceDE w:val="0"/>
              <w:autoSpaceDN w:val="0"/>
              <w:adjustRightInd w:val="0"/>
              <w:spacing w:after="0"/>
              <w:rPr>
                <w:rFonts w:ascii="Arial" w:hAnsi="Arial"/>
                <w:noProof/>
              </w:rPr>
            </w:pPr>
            <w:r w:rsidRPr="00A3335F">
              <w:rPr>
                <w:rFonts w:ascii="Arial" w:hAnsi="Arial"/>
                <w:noProof/>
                <w:highlight w:val="cyan"/>
              </w:rPr>
              <w:t xml:space="preserve">  }</w:t>
            </w:r>
            <w:r w:rsidRPr="00A3335F">
              <w:rPr>
                <w:rFonts w:ascii="Arial" w:hAnsi="Arial"/>
                <w:noProof/>
              </w:rPr>
              <w:tab/>
            </w:r>
          </w:p>
          <w:p w14:paraId="457BF807" w14:textId="77777777" w:rsidR="00A3335F" w:rsidRDefault="00A3335F" w:rsidP="00A3335F">
            <w:pPr>
              <w:autoSpaceDE w:val="0"/>
              <w:autoSpaceDN w:val="0"/>
              <w:adjustRightInd w:val="0"/>
              <w:spacing w:after="0"/>
              <w:rPr>
                <w:rFonts w:ascii="Arial" w:hAnsi="Arial"/>
                <w:noProof/>
              </w:rPr>
            </w:pPr>
          </w:p>
          <w:p w14:paraId="331DFC5C"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function f_CheckUE_HDX_SupportedEUTRA_Bands(UE_EUTRA_Capability p_ReceivedCapabilityMsg)</w:t>
            </w:r>
          </w:p>
          <w:p w14:paraId="20672D04"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 //@sic R5-193997 sic@</w:t>
            </w:r>
          </w:p>
          <w:p w14:paraId="31AD9128" w14:textId="4937584C" w:rsidR="00A3335F" w:rsidRDefault="00A3335F" w:rsidP="00A3335F">
            <w:pPr>
              <w:autoSpaceDE w:val="0"/>
              <w:autoSpaceDN w:val="0"/>
              <w:adjustRightInd w:val="0"/>
              <w:spacing w:after="0"/>
              <w:rPr>
                <w:rFonts w:ascii="Arial" w:hAnsi="Arial"/>
                <w:noProof/>
              </w:rPr>
            </w:pPr>
            <w:r>
              <w:rPr>
                <w:rFonts w:ascii="Arial" w:hAnsi="Arial"/>
                <w:noProof/>
              </w:rPr>
              <w:lastRenderedPageBreak/>
              <w:t>…</w:t>
            </w:r>
          </w:p>
          <w:p w14:paraId="0C21518E" w14:textId="77777777" w:rsidR="00A3335F" w:rsidRPr="00A3335F" w:rsidRDefault="00A3335F" w:rsidP="00A3335F">
            <w:pPr>
              <w:autoSpaceDE w:val="0"/>
              <w:autoSpaceDN w:val="0"/>
              <w:adjustRightInd w:val="0"/>
              <w:spacing w:after="0"/>
              <w:rPr>
                <w:rFonts w:ascii="Arial" w:hAnsi="Arial"/>
                <w:noProof/>
              </w:rPr>
            </w:pPr>
          </w:p>
          <w:p w14:paraId="6AA67735"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for (i := 0; i &lt; v_MaxBandsReported; i := i + 1) { // check against all reported bands</w:t>
            </w:r>
          </w:p>
          <w:p w14:paraId="0F3817A1"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v_BandEUTRA := v_SupportedBandListEUTRA[i].bandEUTRA;</w:t>
            </w:r>
          </w:p>
          <w:p w14:paraId="75EF3A20"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v_HalfDuplex := v_SupportedBandListEUTRA[i].halfDuplex; // @sic R5-166324 sic@</w:t>
            </w:r>
          </w:p>
          <w:p w14:paraId="7595D821"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 if the band is an extended band it is represented by maxFBI. All extended bands are FDD bands!</w:t>
            </w:r>
          </w:p>
          <w:p w14:paraId="10916998"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if (f_EUTRA_FrequencyBandIsFDD(v_BandEUTRA)) {  // @sic R5s160823 sic@</w:t>
            </w:r>
          </w:p>
          <w:p w14:paraId="358CAC95"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w:t>
            </w:r>
            <w:r w:rsidRPr="00A3335F">
              <w:rPr>
                <w:rFonts w:ascii="Arial" w:hAnsi="Arial"/>
                <w:noProof/>
                <w:highlight w:val="cyan"/>
              </w:rPr>
              <w:t>if (fl_EUTRA_Band_IsTN (v_BandEUTRA)) { // @sic R5-255055, R5s250332 sic@</w:t>
            </w:r>
          </w:p>
          <w:p w14:paraId="70C5AB17"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if ((pc_FDD_TypeB_HalfDuplex and (not v_HalfDuplex)) or ((not pc_FDD_TypeB_HalfDuplex) and v_HalfDuplex)) {  // @sic R5-166324 sic@</w:t>
            </w:r>
          </w:p>
          <w:p w14:paraId="6A417ED3"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w:t>
            </w:r>
            <w:r w:rsidRPr="00A3335F">
              <w:rPr>
                <w:rFonts w:ascii="Arial" w:hAnsi="Arial"/>
                <w:noProof/>
              </w:rPr>
              <w:tab/>
              <w:t>f_SetVerdict(fail, __FILE__, __LINE__, "half duplex mode of EUTRA band No. " &amp; int2str(v_BandEUTRA) &amp;  " inconsistent with pc_FDD_TypeB_HalfDuplex"); // half duplex mode inconsistent @sic R5s240460 add. change sic@</w:t>
            </w:r>
          </w:p>
          <w:p w14:paraId="6DAB4D06"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w:t>
            </w:r>
          </w:p>
          <w:p w14:paraId="5FB6E05B"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w:t>
            </w:r>
            <w:r w:rsidRPr="00A3335F">
              <w:rPr>
                <w:rFonts w:ascii="Arial" w:hAnsi="Arial"/>
                <w:noProof/>
                <w:highlight w:val="cyan"/>
              </w:rPr>
              <w:t>};</w:t>
            </w:r>
          </w:p>
          <w:p w14:paraId="05C9E299"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w:t>
            </w:r>
          </w:p>
          <w:p w14:paraId="2D06AB66"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 TDD bands are not checked !</w:t>
            </w:r>
          </w:p>
          <w:p w14:paraId="73EA3B26" w14:textId="77777777" w:rsidR="00A3335F" w:rsidRPr="00A3335F" w:rsidRDefault="00A3335F" w:rsidP="00A3335F">
            <w:pPr>
              <w:autoSpaceDE w:val="0"/>
              <w:autoSpaceDN w:val="0"/>
              <w:adjustRightInd w:val="0"/>
              <w:spacing w:after="0"/>
              <w:rPr>
                <w:rFonts w:ascii="Arial" w:hAnsi="Arial"/>
                <w:noProof/>
              </w:rPr>
            </w:pPr>
            <w:r w:rsidRPr="00A3335F">
              <w:rPr>
                <w:rFonts w:ascii="Arial" w:hAnsi="Arial"/>
                <w:noProof/>
              </w:rPr>
              <w:t xml:space="preserve">    };</w:t>
            </w:r>
          </w:p>
          <w:p w14:paraId="1CB99BC4" w14:textId="7BEC0B80" w:rsidR="00A3335F" w:rsidRDefault="00A3335F" w:rsidP="00A3335F">
            <w:pPr>
              <w:autoSpaceDE w:val="0"/>
              <w:autoSpaceDN w:val="0"/>
              <w:adjustRightInd w:val="0"/>
              <w:spacing w:after="0"/>
              <w:rPr>
                <w:rFonts w:ascii="Arial" w:hAnsi="Arial"/>
                <w:noProof/>
              </w:rPr>
            </w:pPr>
            <w:r w:rsidRPr="00A3335F">
              <w:rPr>
                <w:rFonts w:ascii="Arial" w:hAnsi="Arial"/>
                <w:noProof/>
              </w:rPr>
              <w:t xml:space="preserve">  }</w:t>
            </w:r>
          </w:p>
          <w:p w14:paraId="74BAA58F" w14:textId="77777777" w:rsidR="00A3335F" w:rsidRDefault="00A3335F" w:rsidP="00A3335F">
            <w:pPr>
              <w:autoSpaceDE w:val="0"/>
              <w:autoSpaceDN w:val="0"/>
              <w:adjustRightInd w:val="0"/>
              <w:spacing w:after="0"/>
              <w:rPr>
                <w:rFonts w:ascii="Arial" w:hAnsi="Arial"/>
                <w:noProof/>
              </w:rPr>
            </w:pPr>
          </w:p>
          <w:p w14:paraId="1D2EB068" w14:textId="77777777" w:rsidR="00A3335F" w:rsidRDefault="00A3335F" w:rsidP="00A3335F">
            <w:pPr>
              <w:autoSpaceDE w:val="0"/>
              <w:autoSpaceDN w:val="0"/>
              <w:adjustRightInd w:val="0"/>
              <w:spacing w:after="0"/>
              <w:rPr>
                <w:rFonts w:ascii="Arial" w:hAnsi="Arial"/>
                <w:noProof/>
              </w:rPr>
            </w:pPr>
          </w:p>
          <w:p w14:paraId="5BD6679A" w14:textId="77777777" w:rsidR="00A3335F" w:rsidRDefault="00A3335F" w:rsidP="00A3335F">
            <w:pPr>
              <w:autoSpaceDE w:val="0"/>
              <w:autoSpaceDN w:val="0"/>
              <w:adjustRightInd w:val="0"/>
              <w:spacing w:after="0"/>
              <w:rPr>
                <w:rFonts w:ascii="Arial" w:hAnsi="Arial"/>
                <w:noProof/>
              </w:rPr>
            </w:pPr>
          </w:p>
          <w:p w14:paraId="0A12D0D8" w14:textId="77777777" w:rsidR="00A3335F" w:rsidRDefault="00A3335F" w:rsidP="00A3335F">
            <w:pPr>
              <w:autoSpaceDE w:val="0"/>
              <w:autoSpaceDN w:val="0"/>
              <w:adjustRightInd w:val="0"/>
              <w:spacing w:after="0"/>
              <w:rPr>
                <w:rFonts w:ascii="Arial" w:hAnsi="Arial"/>
                <w:noProof/>
              </w:rPr>
            </w:pPr>
          </w:p>
          <w:p w14:paraId="260442C1" w14:textId="77777777" w:rsidR="00A3335F" w:rsidRDefault="00A3335F" w:rsidP="00A3335F">
            <w:pPr>
              <w:autoSpaceDE w:val="0"/>
              <w:autoSpaceDN w:val="0"/>
              <w:adjustRightInd w:val="0"/>
              <w:spacing w:after="0"/>
              <w:rPr>
                <w:rFonts w:ascii="Arial" w:hAnsi="Arial"/>
                <w:noProof/>
              </w:rPr>
            </w:pPr>
          </w:p>
          <w:p w14:paraId="2945C515" w14:textId="0EE29895" w:rsidR="00A3335F" w:rsidRPr="001C599F" w:rsidRDefault="00A3335F" w:rsidP="00A3335F">
            <w:pPr>
              <w:autoSpaceDE w:val="0"/>
              <w:autoSpaceDN w:val="0"/>
              <w:adjustRightInd w:val="0"/>
              <w:spacing w:after="0"/>
              <w:rPr>
                <w:rFonts w:ascii="Arial" w:hAnsi="Arial"/>
                <w:noProof/>
              </w:rPr>
            </w:pPr>
            <w:r w:rsidRPr="00A3335F">
              <w:rPr>
                <w:rFonts w:ascii="Arial" w:hAnsi="Arial"/>
                <w:noProof/>
              </w:rPr>
              <w:t xml:space="preserve">  </w:t>
            </w:r>
          </w:p>
        </w:tc>
      </w:tr>
    </w:tbl>
    <w:p w14:paraId="33BC4BE1" w14:textId="77777777" w:rsidR="00A3335F" w:rsidRDefault="00A3335F" w:rsidP="00A3335F">
      <w:pPr>
        <w:spacing w:after="0"/>
        <w:rPr>
          <w:rFonts w:ascii="Arial" w:hAnsi="Arial"/>
          <w:b/>
          <w:lang w:eastAsia="en-GB"/>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6650" w14:textId="77777777" w:rsidR="00CD0DFE" w:rsidRDefault="00CD0DFE">
      <w:r>
        <w:separator/>
      </w:r>
    </w:p>
  </w:endnote>
  <w:endnote w:type="continuationSeparator" w:id="0">
    <w:p w14:paraId="5811758D" w14:textId="77777777" w:rsidR="00CD0DFE" w:rsidRDefault="00CD0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1CEAC" w14:textId="77777777" w:rsidR="00CD0DFE" w:rsidRDefault="00CD0DFE">
      <w:r>
        <w:separator/>
      </w:r>
    </w:p>
  </w:footnote>
  <w:footnote w:type="continuationSeparator" w:id="0">
    <w:p w14:paraId="0BC76F7E" w14:textId="77777777" w:rsidR="00CD0DFE" w:rsidRDefault="00CD0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4F"/>
    <w:rsid w:val="00070E09"/>
    <w:rsid w:val="00092B2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C24D6"/>
    <w:rsid w:val="005E2C44"/>
    <w:rsid w:val="00621188"/>
    <w:rsid w:val="006257ED"/>
    <w:rsid w:val="00653DE4"/>
    <w:rsid w:val="00665C47"/>
    <w:rsid w:val="00671CF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335F"/>
    <w:rsid w:val="00A47E70"/>
    <w:rsid w:val="00A50CF0"/>
    <w:rsid w:val="00A7671C"/>
    <w:rsid w:val="00AA2CBC"/>
    <w:rsid w:val="00AC5820"/>
    <w:rsid w:val="00AD1CD8"/>
    <w:rsid w:val="00B258BB"/>
    <w:rsid w:val="00B57FF4"/>
    <w:rsid w:val="00B67B97"/>
    <w:rsid w:val="00B968C8"/>
    <w:rsid w:val="00BA3EC5"/>
    <w:rsid w:val="00BA51D9"/>
    <w:rsid w:val="00BB5DFC"/>
    <w:rsid w:val="00BD279D"/>
    <w:rsid w:val="00BD6BB8"/>
    <w:rsid w:val="00C66BA2"/>
    <w:rsid w:val="00C870F6"/>
    <w:rsid w:val="00C907B5"/>
    <w:rsid w:val="00C95985"/>
    <w:rsid w:val="00CC5026"/>
    <w:rsid w:val="00CC68D0"/>
    <w:rsid w:val="00CD0DFE"/>
    <w:rsid w:val="00D03F9A"/>
    <w:rsid w:val="00D06D51"/>
    <w:rsid w:val="00D24991"/>
    <w:rsid w:val="00D475A2"/>
    <w:rsid w:val="00D50255"/>
    <w:rsid w:val="00D66520"/>
    <w:rsid w:val="00D84AE9"/>
    <w:rsid w:val="00D9124E"/>
    <w:rsid w:val="00DB295A"/>
    <w:rsid w:val="00DE34CF"/>
    <w:rsid w:val="00E13F3D"/>
    <w:rsid w:val="00E34898"/>
    <w:rsid w:val="00EB09B7"/>
    <w:rsid w:val="00EC419D"/>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locked/>
    <w:rsid w:val="00DB295A"/>
    <w:rPr>
      <w:rFonts w:ascii="Arial" w:hAnsi="Arial"/>
      <w:lang w:val="en-GB" w:eastAsia="en-US"/>
    </w:rPr>
  </w:style>
  <w:style w:type="character" w:styleId="Hervorhebung">
    <w:name w:val="Emphasis"/>
    <w:qFormat/>
    <w:rsid w:val="00DB295A"/>
    <w:rPr>
      <w:i/>
      <w:iCs/>
    </w:rPr>
  </w:style>
  <w:style w:type="paragraph" w:styleId="Titel">
    <w:name w:val="Title"/>
    <w:basedOn w:val="Standard"/>
    <w:next w:val="Standard"/>
    <w:link w:val="TitelZchn"/>
    <w:qFormat/>
    <w:rsid w:val="00DB295A"/>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DB295A"/>
    <w:rPr>
      <w:rFonts w:ascii="Cambria" w:hAnsi="Cambria"/>
      <w:b/>
      <w:bCs/>
      <w:kern w:val="28"/>
      <w:sz w:val="32"/>
      <w:szCs w:val="32"/>
      <w:lang w:val="en-GB" w:eastAsia="en-US"/>
    </w:rPr>
  </w:style>
  <w:style w:type="character" w:styleId="NichtaufgelsteErwhnung">
    <w:name w:val="Unresolved Mention"/>
    <w:basedOn w:val="Absatz-Standardschriftart"/>
    <w:uiPriority w:val="99"/>
    <w:semiHidden/>
    <w:unhideWhenUsed/>
    <w:rsid w:val="005C24D6"/>
    <w:rPr>
      <w:color w:val="605E5C"/>
      <w:shd w:val="clear" w:color="auto" w:fill="E1DFDD"/>
    </w:rPr>
  </w:style>
  <w:style w:type="paragraph" w:styleId="Listenabsatz">
    <w:name w:val="List Paragraph"/>
    <w:basedOn w:val="Standard"/>
    <w:uiPriority w:val="34"/>
    <w:qFormat/>
    <w:rsid w:val="00092B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2985</Words>
  <Characters>17021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Weber</cp:lastModifiedBy>
  <cp:revision>6</cp:revision>
  <cp:lastPrinted>1900-01-01T00:00:00Z</cp:lastPrinted>
  <dcterms:created xsi:type="dcterms:W3CDTF">2025-08-15T20:04:00Z</dcterms:created>
  <dcterms:modified xsi:type="dcterms:W3CDTF">2025-09-01T19:11:00Z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R5s250332</vt:lpwstr>
  </property>
  <property fmtid="{D5CDD505-2E9C-101B-9397-08002B2CF9AE}" pid="10" name="Spec#">
    <vt:lpwstr>36.523-3</vt:lpwstr>
  </property>
  <property fmtid="{D5CDD505-2E9C-101B-9397-08002B2CF9AE}" pid="11" name="Cr#">
    <vt:lpwstr>4926</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RRC test case 8.5.4.1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2025-08-09</vt:lpwstr>
  </property>
  <property fmtid="{D5CDD505-2E9C-101B-9397-08002B2CF9AE}" pid="20" name="Release">
    <vt:lpwstr>Rel-18</vt:lpwstr>
  </property>
</Properties>
</file>