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BC1FE" w14:textId="77777777" w:rsidR="001E0BA7" w:rsidRDefault="001E0BA7" w:rsidP="001E0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R5s250115</w:t>
        </w:r>
      </w:fldSimple>
    </w:p>
    <w:p w14:paraId="0CFE0637" w14:textId="77777777" w:rsidR="001E0BA7" w:rsidRDefault="001E0BA7" w:rsidP="001E0B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0BA7" w14:paraId="48DE94F5" w14:textId="77777777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136C3" w14:textId="77777777" w:rsidR="001E0BA7" w:rsidRDefault="001E0BA7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0BA7" w14:paraId="4B2AAFF2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544BC" w14:textId="77777777" w:rsidR="001E0BA7" w:rsidRDefault="001E0BA7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0BA7" w14:paraId="5F814839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CB3FA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3E8DF61" w14:textId="77777777" w:rsidTr="00445B17">
        <w:tc>
          <w:tcPr>
            <w:tcW w:w="142" w:type="dxa"/>
            <w:tcBorders>
              <w:left w:val="single" w:sz="4" w:space="0" w:color="auto"/>
            </w:tcBorders>
          </w:tcPr>
          <w:p w14:paraId="7DBC9AB4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87F017" w14:textId="77777777" w:rsidR="001E0BA7" w:rsidRPr="00410371" w:rsidRDefault="001E0BA7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5127035" w14:textId="77777777" w:rsidR="001E0BA7" w:rsidRDefault="001E0BA7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677087" w14:textId="77777777" w:rsidR="001E0BA7" w:rsidRPr="00410371" w:rsidRDefault="001E0BA7" w:rsidP="00445B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3653</w:t>
              </w:r>
            </w:fldSimple>
          </w:p>
        </w:tc>
        <w:tc>
          <w:tcPr>
            <w:tcW w:w="709" w:type="dxa"/>
          </w:tcPr>
          <w:p w14:paraId="6E54CB9F" w14:textId="77777777" w:rsidR="001E0BA7" w:rsidRDefault="001E0BA7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149835" w14:textId="77777777" w:rsidR="001E0BA7" w:rsidRPr="00410371" w:rsidRDefault="001E0BA7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20166D" w14:textId="77777777" w:rsidR="001E0BA7" w:rsidRDefault="001E0BA7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92007" w14:textId="77777777" w:rsidR="001E0BA7" w:rsidRPr="00410371" w:rsidRDefault="001E0BA7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E6A82" w14:textId="77777777" w:rsidR="001E0BA7" w:rsidRDefault="001E0BA7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1E0BA7" w14:paraId="59A3E029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E8A7E" w14:textId="77777777" w:rsidR="001E0BA7" w:rsidRDefault="001E0BA7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1E0BA7" w14:paraId="4097866D" w14:textId="77777777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5D4E" w14:textId="77777777" w:rsidR="001E0BA7" w:rsidRPr="00F25D98" w:rsidRDefault="001E0BA7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0BA7" w14:paraId="58C5E14A" w14:textId="77777777" w:rsidTr="00445B17">
        <w:tc>
          <w:tcPr>
            <w:tcW w:w="9641" w:type="dxa"/>
            <w:gridSpan w:val="9"/>
          </w:tcPr>
          <w:p w14:paraId="100CDEA4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0B810" w14:textId="77777777" w:rsidR="001E0BA7" w:rsidRDefault="001E0BA7" w:rsidP="001E0B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0BA7" w14:paraId="0B4CBB88" w14:textId="77777777" w:rsidTr="00445B17">
        <w:tc>
          <w:tcPr>
            <w:tcW w:w="2835" w:type="dxa"/>
          </w:tcPr>
          <w:p w14:paraId="2B821209" w14:textId="77777777" w:rsidR="001E0BA7" w:rsidRDefault="001E0BA7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A9D0A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76432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7BAAA8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B65C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B6E4A0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DBC0B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D3DDD2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18373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C30156" w14:textId="77777777" w:rsidR="001E0BA7" w:rsidRDefault="001E0BA7" w:rsidP="001E0B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0BA7" w14:paraId="3414630A" w14:textId="77777777" w:rsidTr="00445B17">
        <w:tc>
          <w:tcPr>
            <w:tcW w:w="9640" w:type="dxa"/>
            <w:gridSpan w:val="11"/>
          </w:tcPr>
          <w:p w14:paraId="69170B2B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5C7A269" w14:textId="77777777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83820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DCDA9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fl_Check_PICSinOptionalGroups_NR_r16</w:t>
              </w:r>
            </w:fldSimple>
          </w:p>
        </w:tc>
      </w:tr>
      <w:tr w:rsidR="001E0BA7" w14:paraId="2832606F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66AE8410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D458F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6B6CBC3A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FAA41DD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D9653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0BA7" w14:paraId="241B4399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457DE140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7288C" w14:textId="494B9C7F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0BA7" w14:paraId="65CDEF2B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44FD1C06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8EB0C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ED54CD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85D2D39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9CAD11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A811FC" w14:textId="77777777" w:rsidR="001E0BA7" w:rsidRDefault="001E0BA7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6BBDA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162BA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2025-04-01</w:t>
              </w:r>
            </w:fldSimple>
          </w:p>
        </w:tc>
      </w:tr>
      <w:tr w:rsidR="001E0BA7" w14:paraId="221A35A6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57F0C032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A2916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D7128E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EF71BC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EAE9DA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B9250E0" w14:textId="77777777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8F90B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70FBC" w14:textId="77777777" w:rsidR="001E0BA7" w:rsidRDefault="001E0BA7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378FC" w14:textId="77777777" w:rsidR="001E0BA7" w:rsidRDefault="001E0BA7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545A6" w14:textId="77777777" w:rsidR="001E0BA7" w:rsidRDefault="001E0BA7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DAC92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0BA7" w14:paraId="14938FB7" w14:textId="77777777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9A89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64897" w14:textId="77777777" w:rsidR="001E0BA7" w:rsidRDefault="001E0BA7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CBCC5B" w14:textId="77777777" w:rsidR="001E0BA7" w:rsidRDefault="001E0BA7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B9082" w14:textId="77777777" w:rsidR="001E0BA7" w:rsidRPr="007C2097" w:rsidRDefault="001E0BA7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0BA7" w14:paraId="43127325" w14:textId="77777777" w:rsidTr="00445B17">
        <w:tc>
          <w:tcPr>
            <w:tcW w:w="1843" w:type="dxa"/>
          </w:tcPr>
          <w:p w14:paraId="7BFD13B4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9D162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6C170AE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8246A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DDD21" w14:textId="06605E03" w:rsidR="001E0BA7" w:rsidRPr="00EB4BD2" w:rsidRDefault="001E0BA7" w:rsidP="001E0BA7">
            <w:pPr>
              <w:pStyle w:val="CRCoverPage"/>
              <w:spacing w:after="0"/>
              <w:rPr>
                <w:noProof/>
              </w:rPr>
            </w:pPr>
            <w:r w:rsidRPr="001E0BA7">
              <w:rPr>
                <w:noProof/>
              </w:rPr>
              <w:t>As per R16 spec</w:t>
            </w:r>
            <w:r w:rsidRPr="000E33E4">
              <w:rPr>
                <w:i/>
                <w:iCs/>
                <w:noProof/>
              </w:rPr>
              <w:t xml:space="preserve"> -  </w:t>
            </w:r>
            <w:hyperlink r:id="rId17" w:history="1">
              <w:r w:rsidRPr="000E33E4">
                <w:rPr>
                  <w:rStyle w:val="Hyperlink"/>
                  <w:i/>
                  <w:iCs/>
                  <w:noProof/>
                </w:rPr>
                <w:t>TS 138 306 - V16.19.0 - 5G; NR; User Equipment (UE) radio access capabilities (3GPP TS 38.306 version 16.19.0 Release 16)</w:t>
              </w:r>
            </w:hyperlink>
            <w:r>
              <w:rPr>
                <w:rStyle w:val="Hyperlink"/>
                <w:i/>
                <w:iCs/>
                <w:noProof/>
              </w:rPr>
              <w:t>, Table 4.2.2</w:t>
            </w:r>
            <w:r w:rsidRPr="000E33E4">
              <w:rPr>
                <w:i/>
                <w:iCs/>
                <w:noProof/>
              </w:rPr>
              <w:br/>
            </w:r>
            <w:r w:rsidRPr="000E33E4">
              <w:rPr>
                <w:b/>
                <w:bCs/>
                <w:noProof/>
              </w:rPr>
              <w:t>ul-RRC-Segmentation-r16</w:t>
            </w:r>
            <w:r w:rsidRPr="000E33E4">
              <w:rPr>
                <w:noProof/>
              </w:rPr>
              <w:t xml:space="preserve"> Indicates whether the UE supports uplink RRC segmentation of UECapabilityInformation as specified in TS 38.331 [9].</w:t>
            </w:r>
            <w:r w:rsidRPr="000E33E4">
              <w:rPr>
                <w:i/>
                <w:iCs/>
                <w:noProof/>
              </w:rPr>
              <w:t xml:space="preserve"> </w:t>
            </w:r>
            <w:r w:rsidRPr="000E33E4">
              <w:rPr>
                <w:i/>
                <w:iCs/>
                <w:noProof/>
                <w:u w:val="single"/>
              </w:rPr>
              <w:t>In this version of the specification, the absence of this parameter does not indicate the UE does not support uplink RRC segmentation of UECapabilityInformation</w:t>
            </w:r>
          </w:p>
          <w:p w14:paraId="635928FB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</w:p>
          <w:p w14:paraId="3FF9C568" w14:textId="6E8617E5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 w:rsidRPr="00E43674">
              <w:rPr>
                <w:noProof/>
              </w:rPr>
              <w:t>Based on the provided</w:t>
            </w:r>
            <w:r>
              <w:rPr>
                <w:noProof/>
              </w:rPr>
              <w:t xml:space="preserve"> specification reference</w:t>
            </w:r>
            <w:r w:rsidRPr="00E43674">
              <w:rPr>
                <w:noProof/>
              </w:rPr>
              <w:t>, the UE may opt not to populate the parent node “NRCapabilityMsg.nonCriticalExtension.nonCriticalExtension.nonCriticalExtension.nonCriticalExtension.nonCriticalExtension.nonCriticalExtension.nonCriticalExtension.nonCriticalExtension.nonCriticalExtension” since, according to Rel16 access stratum, the UE can choose not to include the IE: ul-RRC-Segmentation-r16.</w:t>
            </w:r>
          </w:p>
        </w:tc>
      </w:tr>
      <w:tr w:rsidR="001E0BA7" w14:paraId="2603425B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973B7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917CF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5E9F44D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74F3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46A96" w14:textId="294FAFEB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 w:rsidRPr="00850390">
              <w:rPr>
                <w:noProof/>
              </w:rPr>
              <w:t>To align with the Rel16 specification requirements, the check for pc_NR_UL_Segmentation needs to be removed in the function fl_Check_PICSinOptionalGroups_NR_r16.</w:t>
            </w:r>
          </w:p>
        </w:tc>
      </w:tr>
      <w:tr w:rsidR="001E0BA7" w14:paraId="7E7D245D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E18D3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B0AE0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4662432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00B1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C585A" w14:textId="711C8A6F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1E0BA7" w14:paraId="6C784202" w14:textId="77777777" w:rsidTr="00445B17">
        <w:tc>
          <w:tcPr>
            <w:tcW w:w="2694" w:type="dxa"/>
            <w:gridSpan w:val="2"/>
          </w:tcPr>
          <w:p w14:paraId="0D879884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F2BE38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0E6128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9347F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FCA06" w14:textId="6EF7A9C6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1E0BA7" w14:paraId="70ACD398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0E642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E5482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C9D1726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E5C4A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5647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65C200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D05C87" w14:textId="77777777" w:rsidR="001E0BA7" w:rsidRDefault="001E0BA7" w:rsidP="001E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7AA1C6" w14:textId="77777777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7BCD877E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DEE11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2ACD0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C6899" w14:textId="4F047330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5A8E6" w14:textId="77777777" w:rsidR="001E0BA7" w:rsidRDefault="001E0BA7" w:rsidP="001E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D47F0" w14:textId="1EE72633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391A4A9C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3EDA7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E354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DE82E" w14:textId="78C3DAD1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30FE50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EF1F" w14:textId="24B1410E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329F1A1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D1984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8A46F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91B1B" w14:textId="0CAE70BA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19A0C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FA3E4" w14:textId="3F197759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264BA31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91ABC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3561F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</w:p>
        </w:tc>
      </w:tr>
      <w:tr w:rsidR="001E0BA7" w14:paraId="5D6186BF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CECFE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B03A" w14:textId="77777777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BA7" w:rsidRPr="008863B9" w14:paraId="02859415" w14:textId="77777777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B39F6" w14:textId="77777777" w:rsidR="001E0BA7" w:rsidRPr="008863B9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B4D68" w14:textId="77777777" w:rsidR="001E0BA7" w:rsidRPr="008863B9" w:rsidRDefault="001E0BA7" w:rsidP="001E0B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BA7" w14:paraId="0919685F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EAE0A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78941" w14:textId="77777777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5AB40" w14:textId="77777777" w:rsidR="001E0BA7" w:rsidRDefault="001E0BA7" w:rsidP="001E0BA7">
      <w:pPr>
        <w:pStyle w:val="CRCoverPage"/>
        <w:spacing w:after="0"/>
        <w:rPr>
          <w:noProof/>
          <w:sz w:val="8"/>
          <w:szCs w:val="8"/>
        </w:rPr>
      </w:pPr>
    </w:p>
    <w:p w14:paraId="03E87A1C" w14:textId="77777777" w:rsidR="001E0BA7" w:rsidRDefault="001E0BA7" w:rsidP="001E0BA7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40559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3AB4D16" w14:textId="7F227CBB" w:rsidR="001E0BA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E0BA7" w:rsidRPr="008A7F8B">
        <w:rPr>
          <w:rFonts w:ascii="Arial" w:hAnsi="Arial" w:cs="Arial"/>
          <w:iCs/>
          <w:noProof/>
        </w:rPr>
        <w:t>Table of Contents</w:t>
      </w:r>
      <w:r w:rsidR="001E0BA7">
        <w:rPr>
          <w:noProof/>
        </w:rPr>
        <w:tab/>
      </w:r>
      <w:r w:rsidR="001E0BA7">
        <w:rPr>
          <w:noProof/>
        </w:rPr>
        <w:fldChar w:fldCharType="begin"/>
      </w:r>
      <w:r w:rsidR="001E0BA7">
        <w:rPr>
          <w:noProof/>
        </w:rPr>
        <w:instrText xml:space="preserve"> PAGEREF _Toc194405595 \h </w:instrText>
      </w:r>
      <w:r w:rsidR="001E0BA7">
        <w:rPr>
          <w:noProof/>
        </w:rPr>
      </w:r>
      <w:r w:rsidR="001E0BA7">
        <w:rPr>
          <w:noProof/>
        </w:rPr>
        <w:fldChar w:fldCharType="separate"/>
      </w:r>
      <w:r w:rsidR="001E0BA7">
        <w:rPr>
          <w:noProof/>
        </w:rPr>
        <w:t>3</w:t>
      </w:r>
      <w:r w:rsidR="001E0BA7">
        <w:rPr>
          <w:noProof/>
        </w:rPr>
        <w:fldChar w:fldCharType="end"/>
      </w:r>
    </w:p>
    <w:p w14:paraId="5DB8F51D" w14:textId="1347EDE5" w:rsidR="001E0BA7" w:rsidRDefault="001E0BA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A7F8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A7F8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_Toc194405596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BA0430E" w14:textId="3667021E" w:rsidR="001E0BA7" w:rsidRDefault="001E0BA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A7F8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A7F8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_Toc194405597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E393877" w14:textId="02C3EE10" w:rsidR="001E0BA7" w:rsidRDefault="001E0BA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A7F8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A7F8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_Toc194405598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43818E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405596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C462D5">
        <w:rPr>
          <w:rFonts w:cs="Arial"/>
          <w:sz w:val="24"/>
          <w:lang w:val="en-US" w:eastAsia="ja-JP"/>
        </w:rPr>
        <w:br/>
      </w:r>
      <w:r w:rsidR="0050051B" w:rsidRPr="00C462D5">
        <w:rPr>
          <w:rFonts w:cs="Arial"/>
          <w:sz w:val="24"/>
          <w:lang w:val="en-U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4405597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40559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2B9417D" w:rsidR="00BB6C5E" w:rsidRPr="000D7399" w:rsidRDefault="00F24C93" w:rsidP="00115981">
            <w:pPr>
              <w:spacing w:after="0"/>
              <w:rPr>
                <w:rFonts w:ascii="Arial" w:hAnsi="Arial" w:cs="Arial"/>
              </w:rPr>
            </w:pPr>
            <w:r w:rsidRPr="00F24C93">
              <w:rPr>
                <w:rFonts w:ascii="Arial" w:hAnsi="Arial" w:cs="Arial"/>
              </w:rPr>
              <w:t>fl_Check_PICSinOptionalGroups_NR_r16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054F48" w14:textId="6559303F" w:rsidR="008369D1" w:rsidRPr="00EB4BD2" w:rsidRDefault="001E0BA7" w:rsidP="008369D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1E0BA7">
              <w:rPr>
                <w:noProof/>
              </w:rPr>
              <w:t>A</w:t>
            </w:r>
            <w:r w:rsidR="008369D1" w:rsidRPr="001E0BA7">
              <w:rPr>
                <w:noProof/>
              </w:rPr>
              <w:t>s per R16 spec</w:t>
            </w:r>
            <w:r w:rsidR="008369D1" w:rsidRPr="000E33E4">
              <w:rPr>
                <w:i/>
                <w:iCs/>
                <w:noProof/>
              </w:rPr>
              <w:t xml:space="preserve"> -  </w:t>
            </w:r>
            <w:hyperlink r:id="rId24" w:history="1">
              <w:r w:rsidR="008369D1" w:rsidRPr="000E33E4">
                <w:rPr>
                  <w:rStyle w:val="Hyperlink"/>
                  <w:i/>
                  <w:iCs/>
                  <w:noProof/>
                </w:rPr>
                <w:t>TS 138 306 - V16.19.0 - 5G; NR; User Equipment (UE) radio access capabilities (3GPP TS 38.306 version 16.19.0 Release 16)</w:t>
              </w:r>
            </w:hyperlink>
            <w:r>
              <w:rPr>
                <w:rStyle w:val="Hyperlink"/>
                <w:i/>
                <w:iCs/>
                <w:noProof/>
              </w:rPr>
              <w:t>, Table 4.2.2</w:t>
            </w:r>
            <w:r w:rsidR="008369D1" w:rsidRPr="000E33E4">
              <w:rPr>
                <w:i/>
                <w:iCs/>
                <w:noProof/>
              </w:rPr>
              <w:br/>
            </w:r>
            <w:r w:rsidR="008369D1" w:rsidRPr="000E33E4">
              <w:rPr>
                <w:b/>
                <w:bCs/>
                <w:noProof/>
              </w:rPr>
              <w:t>ul-RRC-Segmentation-r16</w:t>
            </w:r>
            <w:r w:rsidR="008369D1" w:rsidRPr="000E33E4">
              <w:rPr>
                <w:noProof/>
              </w:rPr>
              <w:t xml:space="preserve"> Indicates whether the UE supports uplink RRC segmentation of UECapabilityInformation as specified in TS 38.331 [9].</w:t>
            </w:r>
            <w:r w:rsidR="008369D1" w:rsidRPr="000E33E4">
              <w:rPr>
                <w:i/>
                <w:iCs/>
                <w:noProof/>
              </w:rPr>
              <w:t xml:space="preserve"> </w:t>
            </w:r>
            <w:r w:rsidR="008369D1" w:rsidRPr="000E33E4">
              <w:rPr>
                <w:i/>
                <w:iCs/>
                <w:noProof/>
                <w:u w:val="single"/>
              </w:rPr>
              <w:t>In this version of the specification, the absence of this parameter does not indicate the UE does not support uplink RRC segmentation of UECapabilityInformation</w:t>
            </w:r>
          </w:p>
          <w:p w14:paraId="7EBF6753" w14:textId="77777777" w:rsidR="008369D1" w:rsidRDefault="008369D1" w:rsidP="008369D1">
            <w:pPr>
              <w:pStyle w:val="CRCoverPage"/>
              <w:spacing w:after="0"/>
              <w:rPr>
                <w:noProof/>
              </w:rPr>
            </w:pPr>
          </w:p>
          <w:p w14:paraId="0458A18E" w14:textId="0FEBEA32" w:rsidR="006000F1" w:rsidRPr="00241F66" w:rsidRDefault="008369D1" w:rsidP="008369D1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 w:rsidRPr="00E43674">
              <w:rPr>
                <w:noProof/>
              </w:rPr>
              <w:t>Based on the provided</w:t>
            </w:r>
            <w:r>
              <w:rPr>
                <w:noProof/>
              </w:rPr>
              <w:t xml:space="preserve"> specification reference</w:t>
            </w:r>
            <w:r w:rsidRPr="00E43674">
              <w:rPr>
                <w:noProof/>
              </w:rPr>
              <w:t>, the UE may opt not to populate the parent node “NRCapabilityMsg.nonCriticalExtension.nonCriticalExtension.nonCriticalExtension.nonCriticalExtension.nonCriticalExtension.nonCriticalExtension.nonCriticalExtension.nonCriticalExtension.nonCriticalExtension” since, according to Rel16 access stratum, the UE can choose not to include the IE: ul-RRC-Segmentation-r16.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3FCDD6D4" w:rsidR="00BB6C5E" w:rsidRPr="007E26D6" w:rsidRDefault="00EC76E4" w:rsidP="00B111F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</w:rPr>
            </w:pPr>
            <w:r w:rsidRPr="00850390">
              <w:rPr>
                <w:noProof/>
              </w:rPr>
              <w:t>To align with the Rel16 specification requirements, the check for pc_NR_UL_Segmentation needs to be removed in the function fl_Check_PICSinOptionalGroups_NR_r16.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7DD388A" w:rsidR="00BB6C5E" w:rsidRPr="000D7399" w:rsidRDefault="00A32CC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A32CC3"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  <w:r w:rsidRPr="00A32CC3">
              <w:rPr>
                <w:rFonts w:ascii="Arial" w:hAnsi="Arial" w:cs="Arial"/>
                <w:lang w:val="en-IN" w:eastAsia="en-GB"/>
              </w:rPr>
              <w:t>\develop\Common\NR\</w:t>
            </w:r>
            <w:proofErr w:type="spellStart"/>
            <w:r w:rsidRPr="00A32CC3">
              <w:rPr>
                <w:rFonts w:ascii="Arial" w:hAnsi="Arial" w:cs="Arial"/>
                <w:lang w:val="en-IN" w:eastAsia="en-GB"/>
              </w:rPr>
              <w:t>NR_CapabilityFunctions.ttc</w:t>
            </w:r>
            <w:r w:rsidR="001816D9" w:rsidRPr="001816D9">
              <w:rPr>
                <w:rFonts w:ascii="Arial" w:hAnsi="Arial" w:cs="Arial"/>
                <w:lang w:val="en-IN" w:eastAsia="en-GB"/>
              </w:rPr>
              <w:t>n</w:t>
            </w:r>
            <w:proofErr w:type="spellEnd"/>
          </w:p>
        </w:tc>
      </w:tr>
      <w:tr w:rsidR="00C462D5" w:rsidRPr="00E12CDE" w14:paraId="1FE9E258" w14:textId="77777777" w:rsidTr="00115981">
        <w:tc>
          <w:tcPr>
            <w:tcW w:w="1985" w:type="dxa"/>
          </w:tcPr>
          <w:p w14:paraId="171EE6A6" w14:textId="6BA1D4AB" w:rsidR="00C462D5" w:rsidRPr="00E12CDE" w:rsidRDefault="00C462D5" w:rsidP="00C462D5">
            <w:pPr>
              <w:spacing w:before="40" w:after="40"/>
              <w:rPr>
                <w:rFonts w:ascii="Arial" w:hAnsi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03CAAE" w14:textId="77777777" w:rsidR="00C619CB" w:rsidRDefault="00C462D5" w:rsidP="00C462D5">
            <w:pPr>
              <w:spacing w:after="0"/>
              <w:rPr>
                <w:rFonts w:ascii="Arial" w:hAnsi="Arial"/>
                <w:highlight w:val="cyan"/>
                <w:lang w:val="en-US"/>
              </w:rPr>
            </w:pPr>
            <w:r>
              <w:rPr>
                <w:rFonts w:ascii="Arial" w:hAnsi="Arial"/>
                <w:highlight w:val="cyan"/>
              </w:rPr>
              <w:t xml:space="preserve">Accepted in principle but implemented differently </w:t>
            </w:r>
            <w:r w:rsidR="00C619CB">
              <w:rPr>
                <w:rFonts w:ascii="Arial" w:hAnsi="Arial"/>
                <w:highlight w:val="cyan"/>
              </w:rPr>
              <w:t>See MCC160 Comments below</w:t>
            </w:r>
            <w:r w:rsidR="00C619CB">
              <w:rPr>
                <w:rFonts w:ascii="Arial" w:hAnsi="Arial"/>
                <w:highlight w:val="cyan"/>
                <w:lang w:val="en-US"/>
              </w:rPr>
              <w:t xml:space="preserve"> </w:t>
            </w:r>
          </w:p>
          <w:p w14:paraId="6EBBE00F" w14:textId="77777777" w:rsidR="00C619CB" w:rsidRDefault="00C619CB" w:rsidP="00C462D5">
            <w:pPr>
              <w:spacing w:after="0"/>
              <w:rPr>
                <w:rFonts w:ascii="Arial" w:hAnsi="Arial"/>
                <w:highlight w:val="cyan"/>
                <w:lang w:val="en-US"/>
              </w:rPr>
            </w:pPr>
          </w:p>
          <w:p w14:paraId="17833736" w14:textId="6EF90959" w:rsidR="00C462D5" w:rsidRPr="00C619CB" w:rsidRDefault="00C619CB" w:rsidP="00C462D5">
            <w:pPr>
              <w:spacing w:after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val="en-US"/>
              </w:rPr>
              <w:t>F</w:t>
            </w:r>
            <w:r w:rsidRPr="00C619CB">
              <w:rPr>
                <w:rFonts w:ascii="Arial" w:hAnsi="Arial"/>
                <w:highlight w:val="cyan"/>
                <w:lang w:val="en-US"/>
              </w:rPr>
              <w:t>ield</w:t>
            </w:r>
            <w:r w:rsidRPr="00C619CB">
              <w:rPr>
                <w:rFonts w:ascii="Arial" w:hAnsi="Arial"/>
                <w:highlight w:val="cyan"/>
                <w:lang w:val="en-US"/>
              </w:rPr>
              <w:t xml:space="preserve"> </w:t>
            </w:r>
            <w:r w:rsidRPr="00C619CB">
              <w:rPr>
                <w:rFonts w:ascii="Arial" w:hAnsi="Arial"/>
                <w:highlight w:val="cyan"/>
                <w:lang w:val="en-US"/>
              </w:rPr>
              <w:t>ul-RRC-Segmentation-r16</w:t>
            </w:r>
            <w:r w:rsidRPr="00C619CB">
              <w:rPr>
                <w:rFonts w:ascii="Arial" w:hAnsi="Arial"/>
                <w:highlight w:val="cyan"/>
                <w:lang w:val="en-US"/>
              </w:rPr>
              <w:t xml:space="preserve"> </w:t>
            </w:r>
            <w:r w:rsidRPr="00C619CB">
              <w:rPr>
                <w:rFonts w:ascii="Arial" w:hAnsi="Arial"/>
                <w:highlight w:val="cyan"/>
                <w:lang w:val="en-US"/>
              </w:rPr>
              <w:t xml:space="preserve">is optional and </w:t>
            </w:r>
            <w:r>
              <w:rPr>
                <w:rFonts w:ascii="Arial" w:hAnsi="Arial"/>
                <w:highlight w:val="cyan"/>
                <w:lang w:val="en-US"/>
              </w:rPr>
              <w:t xml:space="preserve">the check </w:t>
            </w:r>
            <w:r w:rsidR="00424302">
              <w:rPr>
                <w:rFonts w:ascii="Arial" w:hAnsi="Arial"/>
                <w:highlight w:val="cyan"/>
                <w:lang w:val="en-US"/>
              </w:rPr>
              <w:t>must</w:t>
            </w:r>
            <w:r>
              <w:rPr>
                <w:rFonts w:ascii="Arial" w:hAnsi="Arial"/>
                <w:highlight w:val="cyan"/>
                <w:lang w:val="en-US"/>
              </w:rPr>
              <w:t xml:space="preserve"> be done only in case it is </w:t>
            </w:r>
            <w:proofErr w:type="spellStart"/>
            <w:r>
              <w:rPr>
                <w:rFonts w:ascii="Arial" w:hAnsi="Arial"/>
                <w:highlight w:val="cyan"/>
                <w:lang w:val="en-US"/>
              </w:rPr>
              <w:t>signalled</w:t>
            </w:r>
            <w:proofErr w:type="spellEnd"/>
            <w:r>
              <w:rPr>
                <w:rFonts w:ascii="Arial" w:hAnsi="Arial"/>
                <w:highlight w:val="cyan"/>
                <w:lang w:val="en-US"/>
              </w:rPr>
              <w:t xml:space="preserve"> by the UE therefore the field in the template </w:t>
            </w:r>
            <w:r w:rsidR="00E8190D">
              <w:rPr>
                <w:rFonts w:ascii="Arial" w:hAnsi="Arial"/>
                <w:highlight w:val="cyan"/>
                <w:lang w:val="en-US"/>
              </w:rPr>
              <w:t xml:space="preserve">needs </w:t>
            </w:r>
            <w:r>
              <w:rPr>
                <w:rFonts w:ascii="Arial" w:hAnsi="Arial"/>
                <w:highlight w:val="cyan"/>
                <w:lang w:val="en-US"/>
              </w:rPr>
              <w:t>to include a restriction ‘</w:t>
            </w:r>
            <w:proofErr w:type="spellStart"/>
            <w:r>
              <w:rPr>
                <w:rFonts w:ascii="Arial" w:hAnsi="Arial"/>
                <w:highlight w:val="cyan"/>
                <w:lang w:val="en-US"/>
              </w:rPr>
              <w:t>ifpresent</w:t>
            </w:r>
            <w:proofErr w:type="spellEnd"/>
            <w:r>
              <w:rPr>
                <w:rFonts w:ascii="Arial" w:hAnsi="Arial"/>
                <w:highlight w:val="cyan"/>
                <w:lang w:val="en-US"/>
              </w:rPr>
              <w:t>’.</w:t>
            </w:r>
            <w:r w:rsidR="00205D79">
              <w:rPr>
                <w:rFonts w:ascii="Arial" w:hAnsi="Arial"/>
                <w:highlight w:val="cyan"/>
                <w:lang w:val="en-US"/>
              </w:rPr>
              <w:t xml:space="preserve"> </w:t>
            </w:r>
            <w:r w:rsidR="008266D3">
              <w:rPr>
                <w:rFonts w:ascii="Arial" w:hAnsi="Arial"/>
                <w:highlight w:val="cyan"/>
                <w:lang w:val="en-US"/>
              </w:rPr>
              <w:t xml:space="preserve">Updated </w:t>
            </w:r>
            <w:r w:rsidR="008266D3" w:rsidRPr="008266D3">
              <w:rPr>
                <w:rFonts w:ascii="Arial" w:hAnsi="Arial"/>
                <w:highlight w:val="cyan"/>
                <w:lang w:val="en-US"/>
              </w:rPr>
              <w:t>template</w:t>
            </w:r>
            <w:r w:rsidR="008266D3" w:rsidRPr="008266D3">
              <w:rPr>
                <w:rFonts w:ascii="Arial" w:hAnsi="Arial"/>
                <w:highlight w:val="cyan"/>
                <w:lang w:val="en-US"/>
              </w:rPr>
              <w:t xml:space="preserve">s </w:t>
            </w:r>
            <w:r w:rsidR="008266D3" w:rsidRPr="008266D3">
              <w:rPr>
                <w:rFonts w:ascii="Arial" w:hAnsi="Arial"/>
                <w:highlight w:val="cyan"/>
                <w:lang w:val="en-US"/>
              </w:rPr>
              <w:t xml:space="preserve">cr_UE_NR_Capability_v1640_IEs </w:t>
            </w:r>
            <w:r w:rsidR="008266D3" w:rsidRPr="008266D3">
              <w:rPr>
                <w:rFonts w:ascii="Arial" w:hAnsi="Arial"/>
                <w:highlight w:val="cyan"/>
                <w:lang w:val="en-US"/>
              </w:rPr>
              <w:t xml:space="preserve"> and </w:t>
            </w:r>
            <w:r w:rsidR="008266D3" w:rsidRPr="008266D3">
              <w:rPr>
                <w:rFonts w:ascii="Arial" w:hAnsi="Arial"/>
                <w:highlight w:val="cyan"/>
                <w:lang w:val="en-US"/>
              </w:rPr>
              <w:t>cr_UE_NR_Capability_v1640_IEs_RedCap</w:t>
            </w:r>
            <w:r w:rsidR="003C1303">
              <w:rPr>
                <w:rFonts w:ascii="Arial" w:hAnsi="Arial"/>
                <w:highlight w:val="cyan"/>
                <w:lang w:val="en-US"/>
              </w:rPr>
              <w:t xml:space="preserve"> instead of </w:t>
            </w:r>
            <w:r w:rsidR="003C1303" w:rsidRPr="003C1303">
              <w:rPr>
                <w:rFonts w:ascii="Arial" w:hAnsi="Arial"/>
                <w:highlight w:val="cyan"/>
                <w:lang w:val="en-US"/>
              </w:rPr>
              <w:t>function fl_Check_PICSinOptionalGroups_NR_r16</w:t>
            </w:r>
            <w:r w:rsidR="00C6035B">
              <w:rPr>
                <w:rFonts w:ascii="Arial" w:hAnsi="Arial"/>
                <w:highlight w:val="cyan"/>
                <w:lang w:val="en-US"/>
              </w:rPr>
              <w:t>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29B514F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fl_Check_PICSinOptionalGroups_NR_r16 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22F138FF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R5s240547 R5-250329 sic@</w:t>
            </w:r>
          </w:p>
          <w:p w14:paraId="1B244124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v_Received_NRCapabilityMsg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8E3C5E3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52B7E1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fl_Check_RootPICSinOptionalGroups_NR_r16(v_Received_NRCapabilityMsg);</w:t>
            </w:r>
          </w:p>
          <w:p w14:paraId="60901B87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137D0394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isvalue(v_Received_NRCapabilityMsg.nonCriticalExtension.nonCriticalExtension.nonCriticalExtension.nonCriticalExtension.nonCriticalExtension.nonCriticalExtension)) {  // UE_NR_Capability_v1610</w:t>
            </w:r>
          </w:p>
          <w:p w14:paraId="3DFF1012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pc_NR_dl_DedicatedMessageSegmentation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or pc_resumeWithSCG_Config_r16 or pc_inDeviceCoexInd_r16) {</w:t>
            </w:r>
          </w:p>
          <w:p w14:paraId="7D184B1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UE_NR_Capability_v1610, no PICS shall be set in a branch when parent is not present");</w:t>
            </w:r>
          </w:p>
          <w:p w14:paraId="2804C4C9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}</w:t>
            </w:r>
          </w:p>
          <w:p w14:paraId="59FE255D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5EC5288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    </w:r>
          </w:p>
          <w:p w14:paraId="5626D48A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2AB4A79F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UE_NR_Capability_v1610.ue_BasedPerfMeas_Parameters_r16, no PICS shall be set in a branch when parent is not present");</w:t>
            </w:r>
          </w:p>
          <w:p w14:paraId="6F8F5168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832EA08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4491A70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    </w:r>
          </w:p>
          <w:p w14:paraId="0387F2E3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(pc_rachReport_r16) {</w:t>
            </w:r>
          </w:p>
          <w:p w14:paraId="117DAAC9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UE_NR_Capability_v1610.son_Parameters_r16, no PICS shall be set in a branch when parent is not present");</w:t>
            </w:r>
          </w:p>
          <w:p w14:paraId="1D0D9CF7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E4B6F32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EF5A53C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    </w:r>
          </w:p>
          <w:p w14:paraId="50D0C0FE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(pc_NR_mpsPriorityIndication_r16) {</w:t>
            </w:r>
          </w:p>
          <w:p w14:paraId="7388B413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UE_NR_Capability_v1650, no PICS shall be set in a branch when parent is not present");    // UE_NR_Capability_v1650</w:t>
            </w:r>
          </w:p>
          <w:p w14:paraId="5E713B0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8F18A2D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54EC102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isvalue(v_Received_NRCapabilityMsg.nonCriticalExtension.nonCriticalExtension.nonCriticalExtension.nonCriticalExtension.nonCriticalExtension.nonCriticalExtension.nonCriticalExtension.nonCriticalExtension.nonCriticalExtension)) {  // UE_NR_Capability_v1690</w:t>
            </w:r>
          </w:p>
          <w:p w14:paraId="594F2957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pc_NR_UL_Segmentation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4CF1D09C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UE_NR_Capability_v1690, no PICS shall be set in a branch when parent is not present");    // UE_NR_Capability_v1690</w:t>
            </w:r>
          </w:p>
          <w:p w14:paraId="73DCE0FD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BB02E76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0F35C14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032044CF" w:rsidR="00BB6C5E" w:rsidRPr="005571C5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 //end of fl_Check_PICSinOptionalGroups_NR_r16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9C7016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fl_Check_PICSinOptionalGroups_NR_r16 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728E3B4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R5s240547 R5-250329 sic@</w:t>
            </w:r>
          </w:p>
          <w:p w14:paraId="5585626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v_Received_NRCapabilityMsg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91D894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290E0F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fl_Check_RootPICSinOptionalGroups_NR_r16(v_Received_NRCapabilityMsg);</w:t>
            </w:r>
          </w:p>
          <w:p w14:paraId="2B0D538E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394B3D0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isvalue(v_Received_NRCapabilityMsg.nonCriticalExtension.nonCriticalExtension.nonCriticalExtension.nonCriticalExtension.nonCriticalExtension.nonCriticalExtension)) {  // UE_NR_Capability_v1610</w:t>
            </w:r>
          </w:p>
          <w:p w14:paraId="167162EE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pc_NR_dl_DedicatedMessageSegmentation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or pc_resumeWithSCG_Config_r16 or pc_inDeviceCoexInd_r16) {</w:t>
            </w:r>
          </w:p>
          <w:p w14:paraId="16ED0414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UE_NR_Capability_v1610, no PICS shall be set in a branch when parent is not present");</w:t>
            </w:r>
          </w:p>
          <w:p w14:paraId="1DC22EE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D8E6A9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B9C5423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    </w:r>
          </w:p>
          <w:p w14:paraId="5754936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62A8150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UE_NR_Capability_v1610.ue_BasedPerfMeas_Parameters_r16, no PICS shall be set in a branch when parent is not present");</w:t>
            </w:r>
          </w:p>
          <w:p w14:paraId="653BD7B4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3CF01A3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77E9D9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    </w:r>
          </w:p>
          <w:p w14:paraId="4F7149E1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(pc_rachReport_r16) {</w:t>
            </w:r>
          </w:p>
          <w:p w14:paraId="482C1F45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UE_NR_Capability_v1610.son_Parameters_r16, no PICS shall be set in a branch when parent is not present");</w:t>
            </w:r>
          </w:p>
          <w:p w14:paraId="5FB86E6F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1718665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B3DA403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    </w:r>
          </w:p>
          <w:p w14:paraId="46C9E054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(pc_NR_mpsPriorityIndication_r16) {</w:t>
            </w:r>
          </w:p>
          <w:p w14:paraId="49AFDD2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UE_NR_Capability_v1650, no PICS shall be set in a branch when parent is not present");    // UE_NR_Capability_v1650</w:t>
            </w:r>
          </w:p>
          <w:p w14:paraId="7AC48E9D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1A00EA0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45DF80D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401E217" w14:textId="23777A50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 </w:t>
            </w:r>
            <w:r w:rsidR="001E0BA7" w:rsidRPr="001E0BA7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COMMENTED OUT</w:t>
            </w:r>
            <w:r w:rsidR="001E0BA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TS 138 306 - V16.19.0 In this version of the specification, the absence of this parameter </w:t>
            </w:r>
          </w:p>
          <w:p w14:paraId="474B5E41" w14:textId="366CBC81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// </w:t>
            </w:r>
            <w:r w:rsidR="001E0BA7" w:rsidRPr="001E0BA7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COMMENTED OUT</w:t>
            </w:r>
            <w:r w:rsidR="001E0BA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does not indicate the UE does not support uplink RRC segmentation of 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UECapabilityInformation</w:t>
            </w:r>
            <w:proofErr w:type="spellEnd"/>
          </w:p>
          <w:p w14:paraId="316BAB8C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//WA#WI=1398970</w:t>
            </w:r>
          </w:p>
          <w:p w14:paraId="0AA0DBBA" w14:textId="6252CDF3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r w:rsidRPr="00FB55D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/*</w:t>
            </w:r>
            <w:r w:rsidR="001E0BA7" w:rsidRPr="001E0BA7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 xml:space="preserve"> COMMENTED OUT</w:t>
            </w:r>
            <w:r w:rsidR="001E0BA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 (not isvalue(v_Received_NRCapabilityMsg.nonCriticalExtension.nonCriticalExtension.nonCriticalExtension.nonCriticalExtension.nonCriticalExtension.nonCriticalExtension.nonCriticalExtension.nonCriticalExtension.nonCriticalExtension)) {  // UE_NR_Capability_v1690</w:t>
            </w:r>
          </w:p>
          <w:p w14:paraId="581A1515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if (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pc_NR_UL_Segmentation</w:t>
            </w:r>
            <w:proofErr w:type="spellEnd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7BA7AE67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f_SetVerdict</w:t>
            </w:r>
            <w:proofErr w:type="spellEnd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inconc</w:t>
            </w:r>
            <w:proofErr w:type="spellEnd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,__FILE__, __LINE__, "UE is not signalling UE_NR_Capability_v1690, no PICS shall be set in a branch when parent is not present");    // UE_NR_Capability_v1690</w:t>
            </w:r>
          </w:p>
          <w:p w14:paraId="6ADA9535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}</w:t>
            </w:r>
          </w:p>
          <w:p w14:paraId="5E9B12C1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  <w:r w:rsidRPr="00FB55D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*/</w:t>
            </w:r>
          </w:p>
          <w:p w14:paraId="7E2B63B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4FCDBF" w14:textId="619DF32B" w:rsidR="00BB6C5E" w:rsidRPr="00B5380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 //end of fl_Check_PICSinOptionalGroups_NR_r16</w:t>
            </w:r>
          </w:p>
        </w:tc>
      </w:tr>
    </w:tbl>
    <w:p w14:paraId="30AA55EA" w14:textId="77777777" w:rsidR="00C462D5" w:rsidRDefault="00C462D5" w:rsidP="00C462D5">
      <w:pPr>
        <w:spacing w:after="0"/>
        <w:rPr>
          <w:rFonts w:ascii="Arial" w:hAnsi="Arial"/>
          <w:b/>
          <w:highlight w:val="cyan"/>
          <w:lang w:eastAsia="en-GB"/>
        </w:rPr>
      </w:pPr>
    </w:p>
    <w:p w14:paraId="7722F448" w14:textId="77777777" w:rsidR="00C462D5" w:rsidRDefault="00C462D5" w:rsidP="00C462D5">
      <w:pPr>
        <w:spacing w:after="0"/>
        <w:rPr>
          <w:rFonts w:ascii="Arial" w:hAnsi="Arial"/>
          <w:b/>
          <w:highlight w:val="cyan"/>
          <w:lang w:eastAsia="en-GB"/>
        </w:rPr>
      </w:pPr>
    </w:p>
    <w:p w14:paraId="7D3F11F3" w14:textId="11AEBA04" w:rsidR="00C462D5" w:rsidRDefault="00C462D5" w:rsidP="00C462D5">
      <w:pPr>
        <w:spacing w:after="0"/>
        <w:rPr>
          <w:rFonts w:ascii="Arial" w:hAnsi="Arial"/>
          <w:b/>
          <w:lang w:eastAsia="en-GB"/>
        </w:rPr>
      </w:pPr>
      <w:r w:rsidRPr="0090735F">
        <w:rPr>
          <w:rFonts w:ascii="Arial" w:hAnsi="Arial"/>
          <w:b/>
          <w:highlight w:val="cyan"/>
          <w:lang w:eastAsia="en-GB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62D5" w14:paraId="523464E6" w14:textId="77777777" w:rsidTr="00C3357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636" w14:textId="4877FBE9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>template UE_NR_Capability_v1640 cr_UE_NR_Capability_v1640_IEs_RedCap (template UE_NR_Capability_v1740 p_UE_NR_Capability_v1740 := *) :=</w:t>
            </w:r>
          </w:p>
          <w:p w14:paraId="74A9697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// @sic R5-231410 R5s211246 R5-225384 R5s221155 R5s221179 R5-227571 R5-227572 R5-227573 R5s230456 R5-233835 R5s240531 sic@</w:t>
            </w:r>
          </w:p>
          <w:p w14:paraId="223F807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{ /* @status    APPROVED (ENDC, NR5GC) */</w:t>
            </w:r>
          </w:p>
          <w:p w14:paraId="792F989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redirectAtResumeByNAS_r16                   := *,</w:t>
            </w:r>
          </w:p>
          <w:p w14:paraId="31FE9AE6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phy_ParametersSharedSpectrumChAccess_r16    := cr_V1640_phy_ParametersSharedSpectrumChAccess_r16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0F8937B5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           := { // UE-NR-Capability-v1650</w:t>
            </w:r>
          </w:p>
          <w:p w14:paraId="1E2ADF8A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mpsPriorityIndication_r16     := f_Derive_NR_mpsPriorityIndication_r16()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6DCE813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highSpeedParameters_v1650     := *,</w:t>
            </w:r>
          </w:p>
          <w:p w14:paraId="264094F1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:= {           // UE-NR-Capability-v1690</w:t>
            </w:r>
          </w:p>
          <w:p w14:paraId="169EB998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ul_RRC_Segmentation_r16   := f_Derive_ul_RRC_Segmentation_r16() </w:t>
            </w:r>
            <w:proofErr w:type="spellStart"/>
            <w:r w:rsidRPr="008266D3">
              <w:rPr>
                <w:rFonts w:ascii="Arial" w:hAnsi="Arial" w:cs="Arial"/>
                <w:highlight w:val="cyan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6242C01A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:= {           // UE-NR-Capability-v1700</w:t>
            </w:r>
          </w:p>
          <w:p w14:paraId="35D0950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inactiveStatePO_Determination_r17 := *,</w:t>
            </w:r>
          </w:p>
          <w:p w14:paraId="1DF17FB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highSpeedParameters_v1700         := *,</w:t>
            </w:r>
          </w:p>
          <w:p w14:paraId="54BC567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powSav_Parameters_v1700           := *,</w:t>
            </w:r>
          </w:p>
          <w:p w14:paraId="584E9AD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mac_Parameters_v1700              := {</w:t>
            </w:r>
          </w:p>
          <w:p w14:paraId="5A96914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lastRenderedPageBreak/>
              <w:t xml:space="preserve">                 mac_ParametersFR2_2_r17   := {      // MAC-ParametersFR2-2-r17</w:t>
            </w:r>
          </w:p>
          <w:p w14:paraId="5D51327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directMCG_SCellActivation_r17       := *,  // @sic R5-232320 sic@</w:t>
            </w:r>
          </w:p>
          <w:p w14:paraId="0F09732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directMCG_SCellActivationResume_r17 := *,  // @sic R5-232320 sic@</w:t>
            </w:r>
          </w:p>
          <w:p w14:paraId="7894091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directSCG_SCellActivation_r17       := *,</w:t>
            </w:r>
          </w:p>
          <w:p w14:paraId="622DBAB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directSCG_SCellActivationResume_r17 := *,</w:t>
            </w:r>
          </w:p>
          <w:p w14:paraId="0F607545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drx_Adaptation_r17                  := *</w:t>
            </w:r>
          </w:p>
          <w:p w14:paraId="027F7E6F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</w:p>
          <w:p w14:paraId="70221BC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67915925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ims_Parameters_v1700              := *,</w:t>
            </w:r>
          </w:p>
          <w:p w14:paraId="4E15D0E9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measAndMobParameters_v1700        := ?, //MeasAndMobParameters_v1700 non optional</w:t>
            </w:r>
          </w:p>
          <w:p w14:paraId="35FC46C6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appLayerMeasParameters_r17        := {</w:t>
            </w:r>
          </w:p>
          <w:p w14:paraId="2A33E26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qoe_Streaming_MeasReport_r17  := *,</w:t>
            </w:r>
          </w:p>
          <w:p w14:paraId="2380BC3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qoe_MTSI_MeasReport_r17       := f_Derive_qoe_MTSI_MeasReport_r17(), // pc_qoe_MTSI_MeasReport_r17 - @sic R5-250329 sic@</w:t>
            </w:r>
          </w:p>
          <w:p w14:paraId="1CC26CE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qoe_VR_MeasReport_r17         := *,</w:t>
            </w:r>
          </w:p>
          <w:p w14:paraId="69D9376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ran_VisibleQoE_Streaming_MeasReport_r17  := *,</w:t>
            </w:r>
          </w:p>
          <w:p w14:paraId="4D2F67E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ran_VisibleQoE_VR_MeasReport_r17         := *,</w:t>
            </w:r>
          </w:p>
          <w:p w14:paraId="2EB2AC1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ul_MeasurementReportAppLayer_Seg_r17     := *,</w:t>
            </w:r>
          </w:p>
          <w:p w14:paraId="1780C2A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qoe_IdleInactiveMeasReport_r18           := *,</w:t>
            </w:r>
          </w:p>
          <w:p w14:paraId="41B84168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qoe_NRDC_MeasReport_r18                  := *,</w:t>
            </w:r>
          </w:p>
          <w:p w14:paraId="54B20A39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qoe_AdditionalMemoryMeasReport_r18       := *,</w:t>
            </w:r>
          </w:p>
          <w:p w14:paraId="4D3F059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qoe_PriorityBasedDiscarding_r18          := *,</w:t>
            </w:r>
          </w:p>
          <w:p w14:paraId="05C59C3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srb5_r18                                 := *</w:t>
            </w:r>
          </w:p>
          <w:p w14:paraId="0906AC39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},</w:t>
            </w:r>
          </w:p>
          <w:p w14:paraId="6009A9B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redCapParameters_r17              := {</w:t>
            </w:r>
          </w:p>
          <w:p w14:paraId="6DC00B3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supportOfRedCap_r17         := f_Derive_supportOfRedCap_r17()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,         // pc_supportOfRedCap_r17 - only present in NR5GC and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RedCap</w:t>
            </w:r>
            <w:proofErr w:type="spellEnd"/>
          </w:p>
          <w:p w14:paraId="7B7A6ED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supportOf16DRB_RedCap_r17   := f_Derive_supportOf16DRB_RedCap_r17()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// pc_16DRB_RedCap_r17    - only present in NR5GC and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RedCap</w:t>
            </w:r>
            <w:proofErr w:type="spellEnd"/>
          </w:p>
          <w:p w14:paraId="22FAA9F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055802D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ra_SDT_r17                        := f_Derive_ra_SDT_r17()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   // pc_ra_SDT_r17  - only present in NR5GC</w:t>
            </w:r>
          </w:p>
          <w:p w14:paraId="1C71A0D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srb_SDT_r17                       := f_Derive_srb_SDT_r17()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  // pc_srb_SDT_r17 - only present in NR5GC</w:t>
            </w:r>
          </w:p>
          <w:p w14:paraId="4E34FEF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gNB_SideRTT_BasedPDC_r17          := *,</w:t>
            </w:r>
          </w:p>
          <w:p w14:paraId="622580C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bh_RLF_DetectionRecovery_Indication_r17  := *,</w:t>
            </w:r>
          </w:p>
          <w:p w14:paraId="53C922B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nrdc_Parameters_v1700                    := *,</w:t>
            </w:r>
          </w:p>
          <w:p w14:paraId="66467018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bap_Parameters_v1700                     := *,</w:t>
            </w:r>
          </w:p>
          <w:p w14:paraId="374734D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musim_GapPreference_r17                  := f_Derive_musim_GapPreference_r17()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// @sic R5-236307 sic@ - pc_musim_GapPreference_r17</w:t>
            </w:r>
          </w:p>
          <w:p w14:paraId="41C2FA11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musimLeaveConnected_r17                  := f_Derive_musimLeaveConnected_r17()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// @sic R5-236307 sic@ - pc_musimLeaveConnected_r17</w:t>
            </w:r>
          </w:p>
          <w:p w14:paraId="70002F78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mbs_Parameters_r17                       := ?, //MBS_Parameters_r17 non optional</w:t>
            </w:r>
          </w:p>
          <w:p w14:paraId="522A11D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nonTerrestrialNetwork_r17                := f_Derive_nonTerrestrialNetwork_r17()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// @sic R5-245527 sic@ - pc_nonTerrestrialNetwork_r17</w:t>
            </w:r>
          </w:p>
          <w:p w14:paraId="32FC547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ntn_ScenarioSupport_r17                  := *,</w:t>
            </w:r>
          </w:p>
          <w:p w14:paraId="1541BC91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sliceInfoforCellReselection_r17          := f_Derive_sliceInfoforCellReselection_r17()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// @sic R5-232202 sic@</w:t>
            </w:r>
          </w:p>
          <w:p w14:paraId="15EBBDE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ue_RadioPagingInfo_r17                   := {</w:t>
            </w:r>
          </w:p>
          <w:p w14:paraId="0FE0F56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pei_SubgroupingSupportBandList_r17  := * // @sic R5-233835 sic@</w:t>
            </w:r>
          </w:p>
          <w:p w14:paraId="44322F0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5443008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ul_GapFR2_Pattern_r17                    := *,</w:t>
            </w:r>
          </w:p>
          <w:p w14:paraId="297709F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ntn_Parameters_r17                       := *,</w:t>
            </w:r>
          </w:p>
          <w:p w14:paraId="56C7006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        := p_UE_NR_Capability_v1740  // UE_NR_Capability_v1740</w:t>
            </w:r>
          </w:p>
          <w:p w14:paraId="2B686DC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// UE_NR_Capability_v1700 IEs</w:t>
            </w:r>
          </w:p>
          <w:p w14:paraId="604841C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// UE_NR_Capability_v1690 IEs</w:t>
            </w:r>
          </w:p>
          <w:p w14:paraId="4F0FA0D8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    // UE_NR_Capability_v1650 IEs</w:t>
            </w:r>
          </w:p>
          <w:p w14:paraId="259A517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;                  // UE_NR_Capability_v1640 IEs</w:t>
            </w:r>
          </w:p>
          <w:p w14:paraId="2C350C2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1F91D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2B2AB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template UE_NR_Capability_v1640 cr_UE_NR_Capability_v1640_IEs (template UE_NR_Capability_v1740 p_UE_NR_Capability_v1740 := *) := // @sic R5-230111 R5-230112 </w:t>
            </w:r>
            <w:r w:rsidRPr="008266D3">
              <w:rPr>
                <w:rFonts w:ascii="Arial" w:hAnsi="Arial" w:cs="Arial"/>
                <w:lang w:val="en-US" w:eastAsia="en-GB"/>
              </w:rPr>
              <w:lastRenderedPageBreak/>
              <w:t>R5s211246 R5-225384 R5s221155 R5s221179 R5-227571 R5-227572 R5-227573 R5-233835 R5s240531 sic@</w:t>
            </w:r>
          </w:p>
          <w:p w14:paraId="2B11A19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{ /* @status    APPROVED (ENDC, NR5GC) */</w:t>
            </w:r>
          </w:p>
          <w:p w14:paraId="5E71F1A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redirectAtResumeByNAS_r16                   := *,</w:t>
            </w:r>
          </w:p>
          <w:p w14:paraId="545089E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phy_ParametersSharedSpectrumChAccess_r16    := cr_V1640_phy_ParametersSharedSpectrumChAccess_r16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30C754E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           := { // UE-NR-Capability-v1650</w:t>
            </w:r>
          </w:p>
          <w:p w14:paraId="6A104681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mpsPriorityIndication_r16     := f_Derive_NR_mpsPriorityIndication_r16()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0D6DABF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highSpeedParameters_v1650     := *,</w:t>
            </w:r>
          </w:p>
          <w:p w14:paraId="436BDCA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:= {           // UE-NR-Capability-v1690</w:t>
            </w:r>
          </w:p>
          <w:p w14:paraId="1BFDDBE6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ul_RRC_Segmentation_r16   := f_Derive_ul_RRC_Segmentation_r16() </w:t>
            </w:r>
            <w:proofErr w:type="spellStart"/>
            <w:r w:rsidRPr="008266D3">
              <w:rPr>
                <w:rFonts w:ascii="Arial" w:hAnsi="Arial" w:cs="Arial"/>
                <w:highlight w:val="cyan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74E9D47A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:= {           // UE-NR-Capability-v1700</w:t>
            </w:r>
          </w:p>
          <w:p w14:paraId="498948E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inactiveStatePO_Determination_r17 := *,</w:t>
            </w:r>
          </w:p>
          <w:p w14:paraId="32BF88A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highSpeedParameters_v1700         := *,</w:t>
            </w:r>
          </w:p>
          <w:p w14:paraId="78E9953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powSav_Parameters_v1700           := *,</w:t>
            </w:r>
          </w:p>
          <w:p w14:paraId="340DCA6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mac_Parameters_v1700              := {</w:t>
            </w:r>
          </w:p>
          <w:p w14:paraId="1019A0AA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mac_ParametersFR2_2_r17   := {      // MAC-ParametersFR2-2-r17</w:t>
            </w:r>
          </w:p>
          <w:p w14:paraId="423560CA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directMCG_SCellActivation_r17       := *, // @sic R5-232320 sic@</w:t>
            </w:r>
          </w:p>
          <w:p w14:paraId="14CF06B8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directMCG_SCellActivationResume_r17 := *, // @sic R5-232320 sic@</w:t>
            </w:r>
          </w:p>
          <w:p w14:paraId="6541727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directSCG_SCellActivation_r17       := *,</w:t>
            </w:r>
          </w:p>
          <w:p w14:paraId="1AD062B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directSCG_SCellActivationResume_r17 := *,</w:t>
            </w:r>
          </w:p>
          <w:p w14:paraId="476713F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  drx_Adaptation_r17                  := *</w:t>
            </w:r>
          </w:p>
          <w:p w14:paraId="5876BC2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</w:p>
          <w:p w14:paraId="5E1C3B6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7C205441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ims_Parameters_v1700              := *,</w:t>
            </w:r>
          </w:p>
          <w:p w14:paraId="7F4D406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measAndMobParameters_v1700        := ?, //MeasAndMobParameters_v1700 non optional</w:t>
            </w:r>
          </w:p>
          <w:p w14:paraId="51AC230E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appLayerMeasParameters_r17        := {</w:t>
            </w:r>
          </w:p>
          <w:p w14:paraId="53C9AB1F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qoe_Streaming_MeasReport_r17  := *,</w:t>
            </w:r>
          </w:p>
          <w:p w14:paraId="7AB6B8B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qoe_MTSI_MeasReport_r17       := f_Derive_qoe_MTSI_MeasReport_r17(), // pc_qoe_MTSI_MeasReport_r17 - @sic R5-250329 sic@</w:t>
            </w:r>
          </w:p>
          <w:p w14:paraId="4ED88F35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qoe_VR_MeasReport_r17         := *,</w:t>
            </w:r>
          </w:p>
          <w:p w14:paraId="64FAB88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ran_VisibleQoE_Streaming_MeasReport_r17  := *,</w:t>
            </w:r>
          </w:p>
          <w:p w14:paraId="0186B9F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ran_VisibleQoE_VR_MeasReport_r17         := *,</w:t>
            </w:r>
          </w:p>
          <w:p w14:paraId="2898E9CF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ul_MeasurementReportAppLayer_Seg_r17     := *,</w:t>
            </w:r>
          </w:p>
          <w:p w14:paraId="0D4E831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qoe_IdleInactiveMeasReport_r18           := *,</w:t>
            </w:r>
          </w:p>
          <w:p w14:paraId="1806F27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qoe_NRDC_MeasReport_r18                  := *,</w:t>
            </w:r>
          </w:p>
          <w:p w14:paraId="5D91764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qoe_AdditionalMemoryMeasReport_r18       := *,</w:t>
            </w:r>
          </w:p>
          <w:p w14:paraId="30740B61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qoe_PriorityBasedDiscarding_r18          := *,</w:t>
            </w:r>
          </w:p>
          <w:p w14:paraId="6EE54839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srb5_r18                                 := *</w:t>
            </w:r>
          </w:p>
          <w:p w14:paraId="6D10B78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},</w:t>
            </w:r>
          </w:p>
          <w:p w14:paraId="355E9E6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redCapParameters_r17              := *,</w:t>
            </w:r>
          </w:p>
          <w:p w14:paraId="09EE8FF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ra_SDT_r17                        := *,    // pc_ra_SDT_r17  - only present in NR5GC</w:t>
            </w:r>
          </w:p>
          <w:p w14:paraId="2016787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srb_SDT_r17                       := *,    // pc_srb_SDT_r17 - only present in NR5GC</w:t>
            </w:r>
          </w:p>
          <w:p w14:paraId="191900E5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gNB_SideRTT_BasedPDC_r17          := *,</w:t>
            </w:r>
          </w:p>
          <w:p w14:paraId="6F440E7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bh_RLF_DetectionRecovery_Indication_r17  := *,</w:t>
            </w:r>
          </w:p>
          <w:p w14:paraId="20EC74DA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nrdc_Parameters_v1700                    := *,</w:t>
            </w:r>
          </w:p>
          <w:p w14:paraId="2A4BA5E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bap_Parameters_v1700                     := *,</w:t>
            </w:r>
          </w:p>
          <w:p w14:paraId="3327D560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musim_GapPreference_r17                  := f_Derive_musim_GapPreference_r17()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// @sic R5-236307 sic@ - pc_musim_GapPreference_r17</w:t>
            </w:r>
          </w:p>
          <w:p w14:paraId="1A318A89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musimLeaveConnected_r17                  := f_Derive_musimLeaveConnected_r17()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// @sic R5-236307 sic@ - pc_musimLeaveConnected_r17</w:t>
            </w:r>
          </w:p>
          <w:p w14:paraId="799C6842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mbs_Parameters_r17                       := ?, //MBS_Parameters_r17 non optional</w:t>
            </w:r>
          </w:p>
          <w:p w14:paraId="0058988D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nonTerrestrialNetwork_r17                := f_Derive_nonTerrestrialNetwork_r17()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 // @sic R5-245527 sic@ - pc_nonTerrestrialNetwork_r17</w:t>
            </w:r>
          </w:p>
          <w:p w14:paraId="61E1145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ntn_ScenarioSupport_r17                  := *,</w:t>
            </w:r>
          </w:p>
          <w:p w14:paraId="12D6338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sliceInfoforCellReselection_r17          := f_Derive_sliceInfoforCellReselection_r17()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3E82EBA7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ue_RadioPagingInfo_r17                   := {</w:t>
            </w:r>
          </w:p>
          <w:p w14:paraId="3F972EF3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  pei_SubgroupingSupportBandList_r17  := * // @sic R5-233835 R5-246407 sic@ - Checked in fl_NRCap_CommonChecks_r17\f_FeaturesDependencies_r17\f_PEI_SubgroupingSupportBandList_r17</w:t>
            </w:r>
          </w:p>
          <w:p w14:paraId="25F0EC7B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,</w:t>
            </w:r>
          </w:p>
          <w:p w14:paraId="26ACFA1C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ul_GapFR2_Pattern_r17                    := *,</w:t>
            </w:r>
          </w:p>
          <w:p w14:paraId="5503CC54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   ntn_Parameters_r17                       := *,</w:t>
            </w:r>
          </w:p>
          <w:p w14:paraId="0DC28949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lastRenderedPageBreak/>
              <w:t xml:space="preserve">              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nonCriticalExtension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        := p_UE_NR_Capability_v1740  // UE-NR-Capability-v1740</w:t>
            </w:r>
          </w:p>
          <w:p w14:paraId="7B197608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// UE_NR_Capability_v1700 IEs</w:t>
            </w:r>
          </w:p>
          <w:p w14:paraId="1AD1F9CF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// UE_NR_Capability_v1690 IEs</w:t>
            </w:r>
          </w:p>
          <w:p w14:paraId="04693911" w14:textId="77777777" w:rsidR="008266D3" w:rsidRPr="008266D3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 xml:space="preserve">                 // UE_NR_Capability_v1650 IEs</w:t>
            </w:r>
          </w:p>
          <w:p w14:paraId="71868F4D" w14:textId="53BF03DC" w:rsidR="00C462D5" w:rsidRPr="001C599F" w:rsidRDefault="008266D3" w:rsidP="008266D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266D3">
              <w:rPr>
                <w:rFonts w:ascii="Arial" w:hAnsi="Arial" w:cs="Arial"/>
                <w:lang w:val="en-US" w:eastAsia="en-GB"/>
              </w:rPr>
              <w:t xml:space="preserve">  } </w:t>
            </w:r>
            <w:proofErr w:type="spellStart"/>
            <w:r w:rsidRPr="008266D3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8266D3">
              <w:rPr>
                <w:rFonts w:ascii="Arial" w:hAnsi="Arial" w:cs="Arial"/>
                <w:lang w:val="en-US" w:eastAsia="en-GB"/>
              </w:rPr>
              <w:t>;                  // UE_NR_Capability_v1640 IEs</w:t>
            </w:r>
          </w:p>
        </w:tc>
      </w:tr>
    </w:tbl>
    <w:p w14:paraId="0EBB1E24" w14:textId="77777777" w:rsidR="00BB6C5E" w:rsidRPr="00BB6C5E" w:rsidRDefault="00BB6C5E" w:rsidP="0008614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DB93D" w14:textId="77777777" w:rsidR="003E5FFC" w:rsidRDefault="003E5FFC">
      <w:pPr>
        <w:spacing w:after="0"/>
      </w:pPr>
      <w:r>
        <w:separator/>
      </w:r>
    </w:p>
  </w:endnote>
  <w:endnote w:type="continuationSeparator" w:id="0">
    <w:p w14:paraId="659B9B0E" w14:textId="77777777" w:rsidR="003E5FFC" w:rsidRDefault="003E5F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2BD11" w14:textId="77777777" w:rsidR="003E5FFC" w:rsidRDefault="003E5FFC">
      <w:pPr>
        <w:spacing w:after="0"/>
      </w:pPr>
      <w:r>
        <w:separator/>
      </w:r>
    </w:p>
  </w:footnote>
  <w:footnote w:type="continuationSeparator" w:id="0">
    <w:p w14:paraId="52A1E54F" w14:textId="77777777" w:rsidR="003E5FFC" w:rsidRDefault="003E5F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1"/>
  </w:num>
  <w:num w:numId="4" w16cid:durableId="78525773">
    <w:abstractNumId w:val="34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26"/>
  </w:num>
  <w:num w:numId="8" w16cid:durableId="49496477">
    <w:abstractNumId w:val="32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29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5"/>
  </w:num>
  <w:num w:numId="16" w16cid:durableId="156658403">
    <w:abstractNumId w:val="22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4"/>
  </w:num>
  <w:num w:numId="23" w16cid:durableId="1314218732">
    <w:abstractNumId w:val="23"/>
  </w:num>
  <w:num w:numId="24" w16cid:durableId="701630240">
    <w:abstractNumId w:val="33"/>
  </w:num>
  <w:num w:numId="25" w16cid:durableId="950086284">
    <w:abstractNumId w:val="30"/>
  </w:num>
  <w:num w:numId="26" w16cid:durableId="244458301">
    <w:abstractNumId w:val="7"/>
  </w:num>
  <w:num w:numId="27" w16cid:durableId="372773801">
    <w:abstractNumId w:val="36"/>
  </w:num>
  <w:num w:numId="28" w16cid:durableId="1095856528">
    <w:abstractNumId w:val="21"/>
  </w:num>
  <w:num w:numId="29" w16cid:durableId="931426950">
    <w:abstractNumId w:val="28"/>
  </w:num>
  <w:num w:numId="30" w16cid:durableId="829633720">
    <w:abstractNumId w:val="35"/>
  </w:num>
  <w:num w:numId="31" w16cid:durableId="1377779360">
    <w:abstractNumId w:val="19"/>
  </w:num>
  <w:num w:numId="32" w16cid:durableId="1366442776">
    <w:abstractNumId w:val="15"/>
  </w:num>
  <w:num w:numId="33" w16cid:durableId="799033661">
    <w:abstractNumId w:val="27"/>
  </w:num>
  <w:num w:numId="34" w16cid:durableId="2110737433">
    <w:abstractNumId w:val="2"/>
  </w:num>
  <w:num w:numId="35" w16cid:durableId="125974615">
    <w:abstractNumId w:val="20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1CEF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6140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3E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16D9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BA7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5D79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303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FFC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302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66D3"/>
    <w:rsid w:val="008273F4"/>
    <w:rsid w:val="0082772B"/>
    <w:rsid w:val="008279FA"/>
    <w:rsid w:val="00827ED2"/>
    <w:rsid w:val="00830495"/>
    <w:rsid w:val="00831633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0C66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0ED4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38CC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462D5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035B"/>
    <w:rsid w:val="00C61603"/>
    <w:rsid w:val="00C619CB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0C8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90D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72DB"/>
    <w:rsid w:val="00EC0E62"/>
    <w:rsid w:val="00EC1A27"/>
    <w:rsid w:val="00EC220F"/>
    <w:rsid w:val="00EC4E19"/>
    <w:rsid w:val="00EC76E4"/>
    <w:rsid w:val="00ED1AAC"/>
    <w:rsid w:val="00ED31E4"/>
    <w:rsid w:val="00ED33F0"/>
    <w:rsid w:val="00ED5081"/>
    <w:rsid w:val="00ED5FB2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C93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4902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etsi.org/deliver/etsi_ts/138300_138399/138306/16.19.00_60/ts_138306v161900p.pdf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s://www.etsi.org/deliver/etsi_ts/138300_138399/138306/16.19.00_60/ts_138306v161900p.pdf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H4VU7HTV54JD-1231737843-1533</_dlc_DocId>
    <_dlc_DocIdUrl xmlns="05fef6b6-48ff-4793-a586-dff4857ec2fd">
      <Url>https://sharepoint.rsint.net/teams/MRT_Dev/_layouts/15/DocIdRedir.aspx?ID=H4VU7HTV54JD-1231737843-1533</Url>
      <Description>H4VU7HTV54JD-1231737843-1533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BD57A-4E12-491D-8D52-67689261137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87680D17-4C34-4BBA-A86D-ED2320FCC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D6865-9DFF-4470-8E9A-33862A7A18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155AC2-73D4-4EF1-B192-3601205E2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3327</Words>
  <Characters>18300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10</cp:revision>
  <cp:lastPrinted>1900-12-31T16:00:00Z</cp:lastPrinted>
  <dcterms:created xsi:type="dcterms:W3CDTF">2025-04-01T16:12:00Z</dcterms:created>
  <dcterms:modified xsi:type="dcterms:W3CDTF">2025-04-01T16:20:00Z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fbf844fa-a236-4f5b-9cce-427f236af5b9</vt:lpwstr>
  </property>
</Properties>
</file>