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BBA32" w14:textId="77698898" w:rsidR="006656B6" w:rsidRDefault="006656B6" w:rsidP="006656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D05DD8" w:rsidRPr="00D05DD8">
        <w:rPr>
          <w:b/>
          <w:bCs/>
          <w:i/>
          <w:iCs/>
          <w:sz w:val="24"/>
          <w:szCs w:val="24"/>
        </w:rPr>
        <w:t>R5s250191</w:t>
      </w:r>
    </w:p>
    <w:p w14:paraId="1A2316BD" w14:textId="77777777" w:rsidR="006656B6" w:rsidRDefault="00000000" w:rsidP="006656B6">
      <w:pPr>
        <w:pStyle w:val="CRCoverPage"/>
        <w:outlineLvl w:val="0"/>
        <w:rPr>
          <w:b/>
          <w:noProof/>
          <w:sz w:val="24"/>
        </w:rPr>
      </w:pPr>
      <w:fldSimple w:instr=" DOCPROPERTY  Location  \* MERGEFORMAT ">
        <w:r w:rsidR="006656B6" w:rsidRPr="00BA51D9">
          <w:rPr>
            <w:b/>
            <w:noProof/>
            <w:sz w:val="24"/>
          </w:rPr>
          <w:t>Online</w:t>
        </w:r>
      </w:fldSimple>
      <w:r w:rsidR="006656B6">
        <w:rPr>
          <w:b/>
          <w:noProof/>
          <w:sz w:val="24"/>
        </w:rPr>
        <w:t xml:space="preserve">, </w:t>
      </w:r>
      <w:fldSimple w:instr=" DOCPROPERTY  Country  \* MERGEFORMAT "/>
      <w:r w:rsidR="006656B6">
        <w:rPr>
          <w:b/>
          <w:noProof/>
          <w:sz w:val="24"/>
        </w:rPr>
        <w:t xml:space="preserve">, </w:t>
      </w:r>
      <w:fldSimple w:instr=" DOCPROPERTY  StartDate  \* MERGEFORMAT ">
        <w:r w:rsidR="006656B6" w:rsidRPr="00BA51D9">
          <w:rPr>
            <w:b/>
            <w:noProof/>
            <w:sz w:val="24"/>
          </w:rPr>
          <w:t>13th Dec 2024</w:t>
        </w:r>
      </w:fldSimple>
      <w:r w:rsidR="006656B6">
        <w:rPr>
          <w:b/>
          <w:noProof/>
          <w:sz w:val="24"/>
        </w:rPr>
        <w:t xml:space="preserve"> - </w:t>
      </w:r>
      <w:fldSimple w:instr=" DOCPROPERTY  EndDate  \* MERGEFORMAT ">
        <w:r w:rsidR="006656B6"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0D09DB">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0D09DB">
            <w:pPr>
              <w:pStyle w:val="CRCoverPage"/>
              <w:spacing w:after="0"/>
              <w:jc w:val="right"/>
              <w:rPr>
                <w:i/>
                <w:noProof/>
              </w:rPr>
            </w:pPr>
            <w:r>
              <w:rPr>
                <w:i/>
                <w:noProof/>
                <w:sz w:val="14"/>
              </w:rPr>
              <w:t>CR-Form-v12.3</w:t>
            </w:r>
          </w:p>
        </w:tc>
      </w:tr>
      <w:tr w:rsidR="006656B6" w14:paraId="50B1FFCE" w14:textId="77777777" w:rsidTr="000D09DB">
        <w:tc>
          <w:tcPr>
            <w:tcW w:w="9641" w:type="dxa"/>
            <w:gridSpan w:val="9"/>
            <w:tcBorders>
              <w:left w:val="single" w:sz="4" w:space="0" w:color="auto"/>
              <w:right w:val="single" w:sz="4" w:space="0" w:color="auto"/>
            </w:tcBorders>
          </w:tcPr>
          <w:p w14:paraId="3B769EAC" w14:textId="77777777" w:rsidR="006656B6" w:rsidRDefault="006656B6" w:rsidP="000D09DB">
            <w:pPr>
              <w:pStyle w:val="CRCoverPage"/>
              <w:spacing w:after="0"/>
              <w:jc w:val="center"/>
              <w:rPr>
                <w:noProof/>
              </w:rPr>
            </w:pPr>
            <w:r>
              <w:rPr>
                <w:b/>
                <w:noProof/>
                <w:sz w:val="32"/>
              </w:rPr>
              <w:t>CHANGE REQUEST</w:t>
            </w:r>
          </w:p>
        </w:tc>
      </w:tr>
      <w:tr w:rsidR="006656B6" w14:paraId="7D45CE8D" w14:textId="77777777" w:rsidTr="000D09DB">
        <w:tc>
          <w:tcPr>
            <w:tcW w:w="9641" w:type="dxa"/>
            <w:gridSpan w:val="9"/>
            <w:tcBorders>
              <w:left w:val="single" w:sz="4" w:space="0" w:color="auto"/>
              <w:right w:val="single" w:sz="4" w:space="0" w:color="auto"/>
            </w:tcBorders>
          </w:tcPr>
          <w:p w14:paraId="57AF5B13" w14:textId="77777777" w:rsidR="006656B6" w:rsidRDefault="006656B6" w:rsidP="000D09DB">
            <w:pPr>
              <w:pStyle w:val="CRCoverPage"/>
              <w:spacing w:after="0"/>
              <w:rPr>
                <w:noProof/>
                <w:sz w:val="8"/>
                <w:szCs w:val="8"/>
              </w:rPr>
            </w:pPr>
          </w:p>
        </w:tc>
      </w:tr>
      <w:tr w:rsidR="006656B6" w14:paraId="62B0229C" w14:textId="77777777" w:rsidTr="000D09DB">
        <w:tc>
          <w:tcPr>
            <w:tcW w:w="142" w:type="dxa"/>
            <w:tcBorders>
              <w:left w:val="single" w:sz="4" w:space="0" w:color="auto"/>
            </w:tcBorders>
          </w:tcPr>
          <w:p w14:paraId="7A11F194" w14:textId="77777777" w:rsidR="006656B6" w:rsidRDefault="006656B6" w:rsidP="000D09DB">
            <w:pPr>
              <w:pStyle w:val="CRCoverPage"/>
              <w:spacing w:after="0"/>
              <w:jc w:val="right"/>
              <w:rPr>
                <w:noProof/>
              </w:rPr>
            </w:pPr>
          </w:p>
        </w:tc>
        <w:tc>
          <w:tcPr>
            <w:tcW w:w="1559" w:type="dxa"/>
            <w:shd w:val="pct30" w:color="FFFF00" w:fill="auto"/>
          </w:tcPr>
          <w:p w14:paraId="1D6DAC6F" w14:textId="77777777" w:rsidR="006656B6" w:rsidRPr="00410371" w:rsidRDefault="00000000" w:rsidP="000D09DB">
            <w:pPr>
              <w:pStyle w:val="CRCoverPage"/>
              <w:spacing w:after="0"/>
              <w:jc w:val="right"/>
              <w:rPr>
                <w:b/>
                <w:noProof/>
                <w:sz w:val="28"/>
              </w:rPr>
            </w:pPr>
            <w:fldSimple w:instr=" DOCPROPERTY  Spec#  \* MERGEFORMAT ">
              <w:r w:rsidR="006656B6" w:rsidRPr="00410371">
                <w:rPr>
                  <w:b/>
                  <w:noProof/>
                  <w:sz w:val="28"/>
                </w:rPr>
                <w:t>38.523-3</w:t>
              </w:r>
            </w:fldSimple>
          </w:p>
        </w:tc>
        <w:tc>
          <w:tcPr>
            <w:tcW w:w="709" w:type="dxa"/>
          </w:tcPr>
          <w:p w14:paraId="137CE6EF" w14:textId="77777777" w:rsidR="006656B6" w:rsidRDefault="006656B6" w:rsidP="000D09DB">
            <w:pPr>
              <w:pStyle w:val="CRCoverPage"/>
              <w:spacing w:after="0"/>
              <w:jc w:val="center"/>
              <w:rPr>
                <w:noProof/>
              </w:rPr>
            </w:pPr>
            <w:r>
              <w:rPr>
                <w:b/>
                <w:noProof/>
                <w:sz w:val="28"/>
              </w:rPr>
              <w:t>CR</w:t>
            </w:r>
          </w:p>
        </w:tc>
        <w:tc>
          <w:tcPr>
            <w:tcW w:w="1276" w:type="dxa"/>
            <w:shd w:val="pct30" w:color="FFFF00" w:fill="auto"/>
          </w:tcPr>
          <w:p w14:paraId="39B412AD" w14:textId="332A0EA3" w:rsidR="006656B6" w:rsidRPr="00D05DD8" w:rsidRDefault="00D05DD8" w:rsidP="000D09DB">
            <w:pPr>
              <w:pStyle w:val="CRCoverPage"/>
              <w:spacing w:after="0"/>
              <w:rPr>
                <w:b/>
                <w:bCs/>
                <w:noProof/>
              </w:rPr>
            </w:pPr>
            <w:r w:rsidRPr="00D05DD8">
              <w:rPr>
                <w:b/>
                <w:bCs/>
                <w:sz w:val="28"/>
                <w:szCs w:val="28"/>
              </w:rPr>
              <w:t>3679</w:t>
            </w:r>
          </w:p>
        </w:tc>
        <w:tc>
          <w:tcPr>
            <w:tcW w:w="709" w:type="dxa"/>
          </w:tcPr>
          <w:p w14:paraId="4C3D44FF" w14:textId="77777777" w:rsidR="006656B6" w:rsidRDefault="006656B6"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77777777" w:rsidR="006656B6" w:rsidRPr="00410371" w:rsidRDefault="00000000" w:rsidP="000D09DB">
            <w:pPr>
              <w:pStyle w:val="CRCoverPage"/>
              <w:spacing w:after="0"/>
              <w:jc w:val="center"/>
              <w:rPr>
                <w:b/>
                <w:noProof/>
              </w:rPr>
            </w:pPr>
            <w:fldSimple w:instr=" DOCPROPERTY  Revision  \* MERGEFORMAT ">
              <w:r w:rsidR="006656B6" w:rsidRPr="00410371">
                <w:rPr>
                  <w:b/>
                  <w:noProof/>
                  <w:sz w:val="28"/>
                </w:rPr>
                <w:t>-</w:t>
              </w:r>
            </w:fldSimple>
          </w:p>
        </w:tc>
        <w:tc>
          <w:tcPr>
            <w:tcW w:w="2410" w:type="dxa"/>
          </w:tcPr>
          <w:p w14:paraId="66F2501E" w14:textId="77777777" w:rsidR="006656B6" w:rsidRDefault="006656B6"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33FCE920" w:rsidR="006656B6" w:rsidRPr="00410371" w:rsidRDefault="00000000" w:rsidP="000D09DB">
            <w:pPr>
              <w:pStyle w:val="CRCoverPage"/>
              <w:spacing w:after="0"/>
              <w:jc w:val="center"/>
              <w:rPr>
                <w:noProof/>
                <w:sz w:val="28"/>
              </w:rPr>
            </w:pPr>
            <w:fldSimple w:instr=" DOCPROPERTY  Version  \* MERGEFORMAT ">
              <w:r w:rsidR="006656B6" w:rsidRPr="00410371">
                <w:rPr>
                  <w:b/>
                  <w:noProof/>
                  <w:sz w:val="28"/>
                </w:rPr>
                <w:t>18.</w:t>
              </w:r>
              <w:r w:rsidR="008B5A1A">
                <w:rPr>
                  <w:b/>
                  <w:noProof/>
                  <w:sz w:val="28"/>
                </w:rPr>
                <w:t>2</w:t>
              </w:r>
              <w:r w:rsidR="006656B6" w:rsidRPr="00410371">
                <w:rPr>
                  <w:b/>
                  <w:noProof/>
                  <w:sz w:val="28"/>
                </w:rPr>
                <w:t>.0</w:t>
              </w:r>
            </w:fldSimple>
          </w:p>
        </w:tc>
        <w:tc>
          <w:tcPr>
            <w:tcW w:w="143" w:type="dxa"/>
            <w:tcBorders>
              <w:right w:val="single" w:sz="4" w:space="0" w:color="auto"/>
            </w:tcBorders>
          </w:tcPr>
          <w:p w14:paraId="6DD6C0D2" w14:textId="77777777" w:rsidR="006656B6" w:rsidRDefault="006656B6" w:rsidP="000D09DB">
            <w:pPr>
              <w:pStyle w:val="CRCoverPage"/>
              <w:spacing w:after="0"/>
              <w:rPr>
                <w:noProof/>
              </w:rPr>
            </w:pPr>
          </w:p>
        </w:tc>
      </w:tr>
      <w:tr w:rsidR="006656B6" w14:paraId="3F9A059A" w14:textId="77777777" w:rsidTr="000D09DB">
        <w:tc>
          <w:tcPr>
            <w:tcW w:w="9641" w:type="dxa"/>
            <w:gridSpan w:val="9"/>
            <w:tcBorders>
              <w:left w:val="single" w:sz="4" w:space="0" w:color="auto"/>
              <w:right w:val="single" w:sz="4" w:space="0" w:color="auto"/>
            </w:tcBorders>
          </w:tcPr>
          <w:p w14:paraId="1A2CB149" w14:textId="77777777" w:rsidR="006656B6" w:rsidRDefault="006656B6" w:rsidP="000D09DB">
            <w:pPr>
              <w:pStyle w:val="CRCoverPage"/>
              <w:spacing w:after="0"/>
              <w:rPr>
                <w:noProof/>
              </w:rPr>
            </w:pPr>
          </w:p>
        </w:tc>
      </w:tr>
      <w:tr w:rsidR="006656B6" w14:paraId="2B83C806" w14:textId="77777777" w:rsidTr="000D09DB">
        <w:tc>
          <w:tcPr>
            <w:tcW w:w="9641" w:type="dxa"/>
            <w:gridSpan w:val="9"/>
            <w:tcBorders>
              <w:top w:val="single" w:sz="4" w:space="0" w:color="auto"/>
            </w:tcBorders>
          </w:tcPr>
          <w:p w14:paraId="12D5B4BF" w14:textId="77777777" w:rsidR="006656B6" w:rsidRPr="00F25D98" w:rsidRDefault="006656B6"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0D09DB">
        <w:tc>
          <w:tcPr>
            <w:tcW w:w="9641" w:type="dxa"/>
            <w:gridSpan w:val="9"/>
          </w:tcPr>
          <w:p w14:paraId="799D5057" w14:textId="77777777" w:rsidR="006656B6" w:rsidRDefault="006656B6" w:rsidP="000D09DB">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0D09DB">
        <w:tc>
          <w:tcPr>
            <w:tcW w:w="2835" w:type="dxa"/>
          </w:tcPr>
          <w:p w14:paraId="1575EB5E" w14:textId="77777777" w:rsidR="006656B6" w:rsidRDefault="006656B6" w:rsidP="000D09DB">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0D09DB">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0D09DB">
            <w:pPr>
              <w:pStyle w:val="CRCoverPage"/>
              <w:spacing w:after="0"/>
              <w:jc w:val="center"/>
              <w:rPr>
                <w:b/>
                <w:caps/>
                <w:noProof/>
              </w:rPr>
            </w:pPr>
          </w:p>
        </w:tc>
        <w:tc>
          <w:tcPr>
            <w:tcW w:w="2126" w:type="dxa"/>
          </w:tcPr>
          <w:p w14:paraId="62083FC3" w14:textId="77777777" w:rsidR="006656B6" w:rsidRDefault="006656B6"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0D09DB">
            <w:pPr>
              <w:pStyle w:val="CRCoverPage"/>
              <w:spacing w:after="0"/>
              <w:jc w:val="center"/>
              <w:rPr>
                <w:b/>
                <w:caps/>
                <w:noProof/>
              </w:rPr>
            </w:pPr>
          </w:p>
        </w:tc>
        <w:tc>
          <w:tcPr>
            <w:tcW w:w="1418" w:type="dxa"/>
            <w:tcBorders>
              <w:left w:val="nil"/>
            </w:tcBorders>
          </w:tcPr>
          <w:p w14:paraId="4B3FA18B" w14:textId="77777777" w:rsidR="006656B6" w:rsidRDefault="006656B6"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0D09DB">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0D09DB">
        <w:tc>
          <w:tcPr>
            <w:tcW w:w="9640" w:type="dxa"/>
            <w:gridSpan w:val="11"/>
          </w:tcPr>
          <w:p w14:paraId="45D4F001" w14:textId="77777777" w:rsidR="006656B6" w:rsidRDefault="006656B6" w:rsidP="000D09DB">
            <w:pPr>
              <w:pStyle w:val="CRCoverPage"/>
              <w:spacing w:after="0"/>
              <w:rPr>
                <w:noProof/>
                <w:sz w:val="8"/>
                <w:szCs w:val="8"/>
              </w:rPr>
            </w:pPr>
          </w:p>
        </w:tc>
      </w:tr>
      <w:tr w:rsidR="00FD2B96" w14:paraId="133CB93A" w14:textId="77777777" w:rsidTr="000D09DB">
        <w:tc>
          <w:tcPr>
            <w:tcW w:w="1843" w:type="dxa"/>
            <w:tcBorders>
              <w:top w:val="single" w:sz="4" w:space="0" w:color="auto"/>
              <w:left w:val="single" w:sz="4" w:space="0" w:color="auto"/>
            </w:tcBorders>
          </w:tcPr>
          <w:p w14:paraId="751A18FA" w14:textId="77777777" w:rsidR="00FD2B96" w:rsidRDefault="00FD2B96" w:rsidP="00FD2B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1EE9EF24" w:rsidR="00FD2B96" w:rsidRDefault="00FD2B96" w:rsidP="00FD2B96">
            <w:pPr>
              <w:pStyle w:val="CRCoverPage"/>
              <w:spacing w:after="0"/>
              <w:ind w:left="100"/>
              <w:rPr>
                <w:noProof/>
              </w:rPr>
            </w:pPr>
            <w:r w:rsidRPr="003C4E4F">
              <w:rPr>
                <w:rFonts w:cs="Arial"/>
              </w:rPr>
              <w:t xml:space="preserve">NR5GC FR1 : Addition of Rel-17 </w:t>
            </w:r>
            <w:r>
              <w:rPr>
                <w:rFonts w:cs="Arial"/>
              </w:rPr>
              <w:t>NR NTN</w:t>
            </w:r>
            <w:r w:rsidRPr="003C4E4F">
              <w:rPr>
                <w:rFonts w:cs="Arial"/>
              </w:rPr>
              <w:t xml:space="preserve"> test case </w:t>
            </w:r>
            <w:r w:rsidR="00C3234A">
              <w:rPr>
                <w:rFonts w:cs="Arial"/>
              </w:rPr>
              <w:t>7.1.3.5.1a</w:t>
            </w:r>
          </w:p>
        </w:tc>
      </w:tr>
      <w:tr w:rsidR="006656B6" w14:paraId="37523EB3" w14:textId="77777777" w:rsidTr="000D09DB">
        <w:tc>
          <w:tcPr>
            <w:tcW w:w="1843" w:type="dxa"/>
            <w:tcBorders>
              <w:left w:val="single" w:sz="4" w:space="0" w:color="auto"/>
            </w:tcBorders>
          </w:tcPr>
          <w:p w14:paraId="1B9AB19A"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0D09DB">
            <w:pPr>
              <w:pStyle w:val="CRCoverPage"/>
              <w:spacing w:after="0"/>
              <w:rPr>
                <w:noProof/>
                <w:sz w:val="8"/>
                <w:szCs w:val="8"/>
              </w:rPr>
            </w:pPr>
          </w:p>
        </w:tc>
      </w:tr>
      <w:tr w:rsidR="006656B6" w14:paraId="25A0D095" w14:textId="77777777" w:rsidTr="000D09DB">
        <w:tc>
          <w:tcPr>
            <w:tcW w:w="1843" w:type="dxa"/>
            <w:tcBorders>
              <w:left w:val="single" w:sz="4" w:space="0" w:color="auto"/>
            </w:tcBorders>
          </w:tcPr>
          <w:p w14:paraId="693C2C6C" w14:textId="77777777" w:rsidR="006656B6" w:rsidRDefault="006656B6"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0D09DB">
            <w:pPr>
              <w:pStyle w:val="CRCoverPage"/>
              <w:spacing w:after="0"/>
              <w:ind w:left="100"/>
              <w:rPr>
                <w:noProof/>
              </w:rPr>
            </w:pPr>
            <w:r>
              <w:t>ANRITSU LTD</w:t>
            </w:r>
          </w:p>
        </w:tc>
      </w:tr>
      <w:tr w:rsidR="006656B6" w14:paraId="1DFB9A94" w14:textId="77777777" w:rsidTr="000D09DB">
        <w:tc>
          <w:tcPr>
            <w:tcW w:w="1843" w:type="dxa"/>
            <w:tcBorders>
              <w:left w:val="single" w:sz="4" w:space="0" w:color="auto"/>
            </w:tcBorders>
          </w:tcPr>
          <w:p w14:paraId="256EB880" w14:textId="77777777" w:rsidR="006656B6" w:rsidRDefault="006656B6"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5212D683" w:rsidR="006656B6" w:rsidRDefault="006656B6" w:rsidP="008E5F82">
            <w:pPr>
              <w:pStyle w:val="CRCoverPage"/>
              <w:tabs>
                <w:tab w:val="left" w:pos="2484"/>
              </w:tabs>
              <w:spacing w:after="0"/>
              <w:ind w:left="100"/>
              <w:rPr>
                <w:noProof/>
              </w:rPr>
            </w:pPr>
            <w:r>
              <w:t>R5</w:t>
            </w:r>
            <w:fldSimple w:instr=" DOCPROPERTY  SourceIfTsg  \* MERGEFORMAT "/>
            <w:r w:rsidR="008E5F82">
              <w:tab/>
            </w:r>
          </w:p>
        </w:tc>
      </w:tr>
      <w:tr w:rsidR="006656B6" w14:paraId="49CADF6E" w14:textId="77777777" w:rsidTr="000D09DB">
        <w:tc>
          <w:tcPr>
            <w:tcW w:w="1843" w:type="dxa"/>
            <w:tcBorders>
              <w:left w:val="single" w:sz="4" w:space="0" w:color="auto"/>
            </w:tcBorders>
          </w:tcPr>
          <w:p w14:paraId="5865D2A4"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0D09DB">
            <w:pPr>
              <w:pStyle w:val="CRCoverPage"/>
              <w:spacing w:after="0"/>
              <w:rPr>
                <w:noProof/>
                <w:sz w:val="8"/>
                <w:szCs w:val="8"/>
              </w:rPr>
            </w:pPr>
          </w:p>
        </w:tc>
      </w:tr>
      <w:tr w:rsidR="006656B6" w14:paraId="1FF7C009" w14:textId="77777777" w:rsidTr="000D09DB">
        <w:tc>
          <w:tcPr>
            <w:tcW w:w="1843" w:type="dxa"/>
            <w:tcBorders>
              <w:left w:val="single" w:sz="4" w:space="0" w:color="auto"/>
            </w:tcBorders>
          </w:tcPr>
          <w:p w14:paraId="06EA4A31" w14:textId="77777777" w:rsidR="006656B6" w:rsidRDefault="006656B6"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4818B343" w:rsidR="006656B6" w:rsidRPr="00EA12CF" w:rsidRDefault="00E53D55" w:rsidP="000D09DB">
            <w:pPr>
              <w:pStyle w:val="CRCoverPage"/>
              <w:spacing w:after="0"/>
              <w:ind w:left="100"/>
              <w:rPr>
                <w:noProof/>
                <w:lang w:val="en-IN"/>
              </w:rPr>
            </w:pPr>
            <w:r w:rsidRPr="00E53D55">
              <w:t>NR_NTN_solutions_plus_CT-UEConTest</w:t>
            </w:r>
          </w:p>
        </w:tc>
        <w:tc>
          <w:tcPr>
            <w:tcW w:w="567" w:type="dxa"/>
            <w:tcBorders>
              <w:left w:val="nil"/>
            </w:tcBorders>
          </w:tcPr>
          <w:p w14:paraId="09B3F628" w14:textId="77777777" w:rsidR="006656B6" w:rsidRPr="00EA12CF" w:rsidRDefault="006656B6" w:rsidP="000D09DB">
            <w:pPr>
              <w:pStyle w:val="CRCoverPage"/>
              <w:spacing w:after="0"/>
              <w:ind w:right="100"/>
              <w:rPr>
                <w:noProof/>
                <w:lang w:val="en-IN"/>
              </w:rPr>
            </w:pPr>
          </w:p>
        </w:tc>
        <w:tc>
          <w:tcPr>
            <w:tcW w:w="1417" w:type="dxa"/>
            <w:gridSpan w:val="3"/>
            <w:tcBorders>
              <w:left w:val="nil"/>
            </w:tcBorders>
          </w:tcPr>
          <w:p w14:paraId="57F70810" w14:textId="77777777" w:rsidR="006656B6" w:rsidRDefault="006656B6"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4C044F73" w:rsidR="006656B6" w:rsidRDefault="00000000" w:rsidP="000D09DB">
            <w:pPr>
              <w:pStyle w:val="CRCoverPage"/>
              <w:spacing w:after="0"/>
              <w:ind w:left="100"/>
              <w:rPr>
                <w:noProof/>
              </w:rPr>
            </w:pPr>
            <w:fldSimple w:instr=" DOCPROPERTY  ResDate  \* MERGEFORMAT ">
              <w:r w:rsidR="006656B6">
                <w:rPr>
                  <w:noProof/>
                </w:rPr>
                <w:t>2025-0</w:t>
              </w:r>
              <w:r w:rsidR="00FD2B96">
                <w:rPr>
                  <w:noProof/>
                </w:rPr>
                <w:t>5</w:t>
              </w:r>
              <w:r w:rsidR="006656B6">
                <w:rPr>
                  <w:noProof/>
                </w:rPr>
                <w:t>-</w:t>
              </w:r>
            </w:fldSimple>
            <w:r w:rsidR="00FD2B96">
              <w:rPr>
                <w:noProof/>
              </w:rPr>
              <w:t>09</w:t>
            </w:r>
          </w:p>
        </w:tc>
      </w:tr>
      <w:tr w:rsidR="006656B6" w14:paraId="7174AF63" w14:textId="77777777" w:rsidTr="000D09DB">
        <w:tc>
          <w:tcPr>
            <w:tcW w:w="1843" w:type="dxa"/>
            <w:tcBorders>
              <w:left w:val="single" w:sz="4" w:space="0" w:color="auto"/>
            </w:tcBorders>
          </w:tcPr>
          <w:p w14:paraId="7E8EE624" w14:textId="77777777" w:rsidR="006656B6" w:rsidRDefault="006656B6" w:rsidP="000D09DB">
            <w:pPr>
              <w:pStyle w:val="CRCoverPage"/>
              <w:spacing w:after="0"/>
              <w:rPr>
                <w:b/>
                <w:i/>
                <w:noProof/>
                <w:sz w:val="8"/>
                <w:szCs w:val="8"/>
              </w:rPr>
            </w:pPr>
          </w:p>
        </w:tc>
        <w:tc>
          <w:tcPr>
            <w:tcW w:w="1986" w:type="dxa"/>
            <w:gridSpan w:val="4"/>
          </w:tcPr>
          <w:p w14:paraId="4B200137" w14:textId="77777777" w:rsidR="006656B6" w:rsidRDefault="006656B6" w:rsidP="000D09DB">
            <w:pPr>
              <w:pStyle w:val="CRCoverPage"/>
              <w:spacing w:after="0"/>
              <w:rPr>
                <w:noProof/>
                <w:sz w:val="8"/>
                <w:szCs w:val="8"/>
              </w:rPr>
            </w:pPr>
          </w:p>
        </w:tc>
        <w:tc>
          <w:tcPr>
            <w:tcW w:w="2267" w:type="dxa"/>
            <w:gridSpan w:val="2"/>
          </w:tcPr>
          <w:p w14:paraId="25DB8ADA" w14:textId="77777777" w:rsidR="006656B6" w:rsidRDefault="006656B6" w:rsidP="000D09DB">
            <w:pPr>
              <w:pStyle w:val="CRCoverPage"/>
              <w:spacing w:after="0"/>
              <w:rPr>
                <w:noProof/>
                <w:sz w:val="8"/>
                <w:szCs w:val="8"/>
              </w:rPr>
            </w:pPr>
          </w:p>
        </w:tc>
        <w:tc>
          <w:tcPr>
            <w:tcW w:w="1417" w:type="dxa"/>
            <w:gridSpan w:val="3"/>
          </w:tcPr>
          <w:p w14:paraId="726A87F0" w14:textId="77777777" w:rsidR="006656B6" w:rsidRDefault="006656B6" w:rsidP="000D09DB">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0D09DB">
            <w:pPr>
              <w:pStyle w:val="CRCoverPage"/>
              <w:spacing w:after="0"/>
              <w:rPr>
                <w:noProof/>
                <w:sz w:val="8"/>
                <w:szCs w:val="8"/>
              </w:rPr>
            </w:pPr>
          </w:p>
        </w:tc>
      </w:tr>
      <w:tr w:rsidR="006656B6" w14:paraId="54B1D46B" w14:textId="77777777" w:rsidTr="000D09DB">
        <w:trPr>
          <w:cantSplit/>
        </w:trPr>
        <w:tc>
          <w:tcPr>
            <w:tcW w:w="1843" w:type="dxa"/>
            <w:tcBorders>
              <w:left w:val="single" w:sz="4" w:space="0" w:color="auto"/>
            </w:tcBorders>
          </w:tcPr>
          <w:p w14:paraId="24796293" w14:textId="77777777" w:rsidR="006656B6" w:rsidRDefault="006656B6" w:rsidP="000D09DB">
            <w:pPr>
              <w:pStyle w:val="CRCoverPage"/>
              <w:tabs>
                <w:tab w:val="right" w:pos="1759"/>
              </w:tabs>
              <w:spacing w:after="0"/>
              <w:rPr>
                <w:b/>
                <w:i/>
                <w:noProof/>
              </w:rPr>
            </w:pPr>
            <w:r>
              <w:rPr>
                <w:b/>
                <w:i/>
                <w:noProof/>
              </w:rPr>
              <w:t>Category:</w:t>
            </w:r>
          </w:p>
        </w:tc>
        <w:tc>
          <w:tcPr>
            <w:tcW w:w="851" w:type="dxa"/>
            <w:shd w:val="pct30" w:color="FFFF00" w:fill="auto"/>
          </w:tcPr>
          <w:p w14:paraId="5FC773BF" w14:textId="777C2BC1" w:rsidR="006656B6" w:rsidRDefault="00FD2B96" w:rsidP="000D09DB">
            <w:pPr>
              <w:pStyle w:val="CRCoverPage"/>
              <w:spacing w:after="0"/>
              <w:ind w:left="100" w:right="-609"/>
              <w:rPr>
                <w:b/>
                <w:noProof/>
              </w:rPr>
            </w:pPr>
            <w:r>
              <w:rPr>
                <w:b/>
                <w:noProof/>
              </w:rPr>
              <w:t>B</w:t>
            </w:r>
          </w:p>
        </w:tc>
        <w:tc>
          <w:tcPr>
            <w:tcW w:w="3402" w:type="dxa"/>
            <w:gridSpan w:val="5"/>
            <w:tcBorders>
              <w:left w:val="nil"/>
            </w:tcBorders>
          </w:tcPr>
          <w:p w14:paraId="01B05822" w14:textId="77777777" w:rsidR="006656B6" w:rsidRDefault="006656B6" w:rsidP="000D09DB">
            <w:pPr>
              <w:pStyle w:val="CRCoverPage"/>
              <w:spacing w:after="0"/>
              <w:rPr>
                <w:noProof/>
              </w:rPr>
            </w:pPr>
          </w:p>
        </w:tc>
        <w:tc>
          <w:tcPr>
            <w:tcW w:w="1417" w:type="dxa"/>
            <w:gridSpan w:val="3"/>
            <w:tcBorders>
              <w:left w:val="nil"/>
            </w:tcBorders>
          </w:tcPr>
          <w:p w14:paraId="6531B97C" w14:textId="77777777" w:rsidR="006656B6" w:rsidRDefault="006656B6"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000000" w:rsidP="000D09DB">
            <w:pPr>
              <w:pStyle w:val="CRCoverPage"/>
              <w:spacing w:after="0"/>
              <w:ind w:left="100"/>
              <w:rPr>
                <w:noProof/>
              </w:rPr>
            </w:pPr>
            <w:fldSimple w:instr=" DOCPROPERTY  Release  \* MERGEFORMAT ">
              <w:r w:rsidR="006656B6">
                <w:rPr>
                  <w:noProof/>
                </w:rPr>
                <w:t>Rel-18</w:t>
              </w:r>
            </w:fldSimple>
          </w:p>
        </w:tc>
      </w:tr>
      <w:tr w:rsidR="006656B6" w14:paraId="3CA2AED6" w14:textId="77777777" w:rsidTr="000D09DB">
        <w:tc>
          <w:tcPr>
            <w:tcW w:w="1843" w:type="dxa"/>
            <w:tcBorders>
              <w:left w:val="single" w:sz="4" w:space="0" w:color="auto"/>
              <w:bottom w:val="single" w:sz="4" w:space="0" w:color="auto"/>
            </w:tcBorders>
          </w:tcPr>
          <w:p w14:paraId="452EEB0E" w14:textId="77777777" w:rsidR="006656B6" w:rsidRDefault="006656B6" w:rsidP="000D09DB">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0D09DB">
        <w:tc>
          <w:tcPr>
            <w:tcW w:w="1843" w:type="dxa"/>
          </w:tcPr>
          <w:p w14:paraId="481A1BD0" w14:textId="77777777" w:rsidR="006656B6" w:rsidRDefault="006656B6" w:rsidP="000D09DB">
            <w:pPr>
              <w:pStyle w:val="CRCoverPage"/>
              <w:spacing w:after="0"/>
              <w:rPr>
                <w:b/>
                <w:i/>
                <w:noProof/>
                <w:sz w:val="8"/>
                <w:szCs w:val="8"/>
              </w:rPr>
            </w:pPr>
          </w:p>
        </w:tc>
        <w:tc>
          <w:tcPr>
            <w:tcW w:w="7797" w:type="dxa"/>
            <w:gridSpan w:val="10"/>
          </w:tcPr>
          <w:p w14:paraId="2CA9CCC3" w14:textId="77777777" w:rsidR="006656B6" w:rsidRDefault="006656B6" w:rsidP="000D09DB">
            <w:pPr>
              <w:pStyle w:val="CRCoverPage"/>
              <w:spacing w:after="0"/>
              <w:rPr>
                <w:noProof/>
                <w:sz w:val="8"/>
                <w:szCs w:val="8"/>
              </w:rPr>
            </w:pPr>
          </w:p>
        </w:tc>
      </w:tr>
      <w:tr w:rsidR="00EA12CF" w14:paraId="2FBA5827" w14:textId="77777777" w:rsidTr="000D09DB">
        <w:tc>
          <w:tcPr>
            <w:tcW w:w="2694" w:type="dxa"/>
            <w:gridSpan w:val="2"/>
            <w:tcBorders>
              <w:top w:val="single" w:sz="4" w:space="0" w:color="auto"/>
              <w:left w:val="single" w:sz="4" w:space="0" w:color="auto"/>
            </w:tcBorders>
          </w:tcPr>
          <w:p w14:paraId="54C72BE5" w14:textId="5E16B8E9" w:rsidR="00EA12CF" w:rsidRDefault="00EA12CF" w:rsidP="00EA12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BE4ED" w14:textId="4433D87F" w:rsidR="00EA12CF" w:rsidRDefault="00EA12CF" w:rsidP="00D2165C">
            <w:pPr>
              <w:pStyle w:val="CRCoverPage"/>
              <w:spacing w:after="0"/>
              <w:rPr>
                <w:noProof/>
              </w:rPr>
            </w:pPr>
            <w:r w:rsidRPr="0002234C">
              <w:rPr>
                <w:noProof/>
              </w:rPr>
              <w:t>To add</w:t>
            </w:r>
            <w:r>
              <w:rPr>
                <w:noProof/>
              </w:rPr>
              <w:t xml:space="preserve"> NR5GC test case 7.1.3.5.1a to the IWD_25wk11 </w:t>
            </w:r>
            <w:r w:rsidRPr="0002234C">
              <w:rPr>
                <w:noProof/>
              </w:rPr>
              <w:t>ATS.</w:t>
            </w:r>
          </w:p>
        </w:tc>
      </w:tr>
      <w:tr w:rsidR="00EA12CF" w14:paraId="24F1E697" w14:textId="77777777" w:rsidTr="000D09DB">
        <w:tc>
          <w:tcPr>
            <w:tcW w:w="2694" w:type="dxa"/>
            <w:gridSpan w:val="2"/>
            <w:tcBorders>
              <w:left w:val="single" w:sz="4" w:space="0" w:color="auto"/>
            </w:tcBorders>
          </w:tcPr>
          <w:p w14:paraId="1AD493FB"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683DC66B" w14:textId="77777777" w:rsidR="00EA12CF" w:rsidRDefault="00EA12CF" w:rsidP="00EA12CF">
            <w:pPr>
              <w:pStyle w:val="CRCoverPage"/>
              <w:spacing w:after="0"/>
              <w:rPr>
                <w:noProof/>
                <w:sz w:val="8"/>
                <w:szCs w:val="8"/>
              </w:rPr>
            </w:pPr>
          </w:p>
        </w:tc>
      </w:tr>
      <w:tr w:rsidR="00EA12CF" w14:paraId="4B01FA70" w14:textId="77777777" w:rsidTr="000D09DB">
        <w:tc>
          <w:tcPr>
            <w:tcW w:w="2694" w:type="dxa"/>
            <w:gridSpan w:val="2"/>
            <w:tcBorders>
              <w:left w:val="single" w:sz="4" w:space="0" w:color="auto"/>
            </w:tcBorders>
          </w:tcPr>
          <w:p w14:paraId="6F280206" w14:textId="0E99245E" w:rsidR="00EA12CF" w:rsidRDefault="00EA12CF" w:rsidP="00EA12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291D8" w14:textId="659CAF8D" w:rsidR="00EA12CF" w:rsidRDefault="00EA12CF" w:rsidP="00D2165C">
            <w:pPr>
              <w:pStyle w:val="CRCoverPage"/>
              <w:spacing w:after="0"/>
              <w:rPr>
                <w:noProof/>
              </w:rPr>
            </w:pPr>
            <w:r w:rsidRPr="0002234C">
              <w:rPr>
                <w:noProof/>
              </w:rPr>
              <w:t xml:space="preserve">This document lists all changes applied to </w:t>
            </w:r>
            <w:r>
              <w:rPr>
                <w:noProof/>
              </w:rPr>
              <w:t xml:space="preserve">test case </w:t>
            </w:r>
            <w:r w:rsidR="00C646EA">
              <w:rPr>
                <w:noProof/>
              </w:rPr>
              <w:t>7.1.3.5.1a</w:t>
            </w:r>
            <w:r>
              <w:rPr>
                <w:noProof/>
              </w:rPr>
              <w:t xml:space="preserve"> </w:t>
            </w:r>
            <w:r w:rsidRPr="0002234C">
              <w:rPr>
                <w:noProof/>
              </w:rPr>
              <w:t>required for approval. See detailed change description for further information</w:t>
            </w:r>
            <w:r>
              <w:rPr>
                <w:noProof/>
              </w:rPr>
              <w:t>.</w:t>
            </w:r>
          </w:p>
        </w:tc>
      </w:tr>
      <w:tr w:rsidR="00EA12CF" w14:paraId="0CD03138" w14:textId="77777777" w:rsidTr="000D09DB">
        <w:tc>
          <w:tcPr>
            <w:tcW w:w="2694" w:type="dxa"/>
            <w:gridSpan w:val="2"/>
            <w:tcBorders>
              <w:left w:val="single" w:sz="4" w:space="0" w:color="auto"/>
            </w:tcBorders>
          </w:tcPr>
          <w:p w14:paraId="25F174FA"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3B216FF1" w14:textId="77777777" w:rsidR="00EA12CF" w:rsidRDefault="00EA12CF" w:rsidP="00EA12CF">
            <w:pPr>
              <w:pStyle w:val="CRCoverPage"/>
              <w:spacing w:after="0"/>
              <w:rPr>
                <w:noProof/>
                <w:sz w:val="8"/>
                <w:szCs w:val="8"/>
              </w:rPr>
            </w:pPr>
          </w:p>
        </w:tc>
      </w:tr>
      <w:tr w:rsidR="00EA12CF" w14:paraId="7C9F8B6C" w14:textId="77777777" w:rsidTr="000D09DB">
        <w:tc>
          <w:tcPr>
            <w:tcW w:w="2694" w:type="dxa"/>
            <w:gridSpan w:val="2"/>
            <w:tcBorders>
              <w:left w:val="single" w:sz="4" w:space="0" w:color="auto"/>
              <w:bottom w:val="single" w:sz="4" w:space="0" w:color="auto"/>
            </w:tcBorders>
          </w:tcPr>
          <w:p w14:paraId="29FCDB75" w14:textId="6A68D1BE" w:rsidR="00EA12CF" w:rsidRDefault="00EA12CF" w:rsidP="00EA12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7A6002A9" w:rsidR="00EA12CF" w:rsidRDefault="00EA12CF" w:rsidP="00D2165C">
            <w:pPr>
              <w:pStyle w:val="CRCoverPage"/>
              <w:spacing w:after="0"/>
              <w:rPr>
                <w:noProof/>
              </w:rPr>
            </w:pPr>
            <w:r w:rsidRPr="0002234C">
              <w:rPr>
                <w:noProof/>
                <w:lang w:eastAsia="zh-CN"/>
              </w:rPr>
              <w:t>Test case will not be added to ATS</w:t>
            </w:r>
          </w:p>
        </w:tc>
      </w:tr>
      <w:tr w:rsidR="006656B6" w14:paraId="735637FB" w14:textId="77777777" w:rsidTr="000D09DB">
        <w:tc>
          <w:tcPr>
            <w:tcW w:w="2694" w:type="dxa"/>
            <w:gridSpan w:val="2"/>
          </w:tcPr>
          <w:p w14:paraId="0FB49A5C" w14:textId="77777777" w:rsidR="006656B6" w:rsidRDefault="006656B6" w:rsidP="006656B6">
            <w:pPr>
              <w:pStyle w:val="CRCoverPage"/>
              <w:spacing w:after="0"/>
              <w:rPr>
                <w:b/>
                <w:i/>
                <w:noProof/>
                <w:sz w:val="8"/>
                <w:szCs w:val="8"/>
              </w:rPr>
            </w:pPr>
          </w:p>
        </w:tc>
        <w:tc>
          <w:tcPr>
            <w:tcW w:w="6946" w:type="dxa"/>
            <w:gridSpan w:val="9"/>
          </w:tcPr>
          <w:p w14:paraId="1E927319" w14:textId="77777777" w:rsidR="006656B6" w:rsidRDefault="006656B6" w:rsidP="006656B6">
            <w:pPr>
              <w:pStyle w:val="CRCoverPage"/>
              <w:spacing w:after="0"/>
              <w:rPr>
                <w:noProof/>
                <w:sz w:val="8"/>
                <w:szCs w:val="8"/>
              </w:rPr>
            </w:pPr>
          </w:p>
        </w:tc>
      </w:tr>
      <w:tr w:rsidR="006656B6" w14:paraId="53715F01" w14:textId="77777777" w:rsidTr="000D09DB">
        <w:tc>
          <w:tcPr>
            <w:tcW w:w="2694" w:type="dxa"/>
            <w:gridSpan w:val="2"/>
            <w:tcBorders>
              <w:top w:val="single" w:sz="4" w:space="0" w:color="auto"/>
              <w:left w:val="single" w:sz="4" w:space="0" w:color="auto"/>
            </w:tcBorders>
          </w:tcPr>
          <w:p w14:paraId="4DAE9756" w14:textId="77777777" w:rsidR="006656B6" w:rsidRDefault="006656B6" w:rsidP="006656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3EB0375D" w:rsidR="006656B6" w:rsidRDefault="00FD2B96" w:rsidP="006656B6">
            <w:pPr>
              <w:pStyle w:val="CRCoverPage"/>
              <w:spacing w:after="0"/>
              <w:ind w:left="100"/>
              <w:rPr>
                <w:noProof/>
              </w:rPr>
            </w:pPr>
            <w:r>
              <w:rPr>
                <w:noProof/>
              </w:rPr>
              <w:t>7.1.3.5.1a</w:t>
            </w:r>
            <w:r w:rsidR="006656B6">
              <w:rPr>
                <w:noProof/>
              </w:rPr>
              <w:t>.NR5GC</w:t>
            </w:r>
          </w:p>
        </w:tc>
      </w:tr>
      <w:tr w:rsidR="006656B6" w14:paraId="473AEB56" w14:textId="77777777" w:rsidTr="000D09DB">
        <w:tc>
          <w:tcPr>
            <w:tcW w:w="2694" w:type="dxa"/>
            <w:gridSpan w:val="2"/>
            <w:tcBorders>
              <w:left w:val="single" w:sz="4" w:space="0" w:color="auto"/>
            </w:tcBorders>
          </w:tcPr>
          <w:p w14:paraId="3F569496"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778F158E" w14:textId="77777777" w:rsidR="006656B6" w:rsidRDefault="006656B6" w:rsidP="006656B6">
            <w:pPr>
              <w:pStyle w:val="CRCoverPage"/>
              <w:spacing w:after="0"/>
              <w:rPr>
                <w:noProof/>
                <w:sz w:val="8"/>
                <w:szCs w:val="8"/>
              </w:rPr>
            </w:pPr>
          </w:p>
        </w:tc>
      </w:tr>
      <w:tr w:rsidR="006656B6" w14:paraId="07D76BE0" w14:textId="77777777" w:rsidTr="000D09DB">
        <w:tc>
          <w:tcPr>
            <w:tcW w:w="2694" w:type="dxa"/>
            <w:gridSpan w:val="2"/>
            <w:tcBorders>
              <w:left w:val="single" w:sz="4" w:space="0" w:color="auto"/>
            </w:tcBorders>
          </w:tcPr>
          <w:p w14:paraId="3A631ABC" w14:textId="77777777" w:rsidR="006656B6" w:rsidRDefault="006656B6" w:rsidP="00665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6656B6" w:rsidRDefault="006656B6" w:rsidP="006656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6656B6" w:rsidRDefault="006656B6" w:rsidP="006656B6">
            <w:pPr>
              <w:pStyle w:val="CRCoverPage"/>
              <w:spacing w:after="0"/>
              <w:jc w:val="center"/>
              <w:rPr>
                <w:b/>
                <w:caps/>
                <w:noProof/>
              </w:rPr>
            </w:pPr>
            <w:r>
              <w:rPr>
                <w:b/>
                <w:caps/>
                <w:noProof/>
              </w:rPr>
              <w:t>N</w:t>
            </w:r>
          </w:p>
        </w:tc>
        <w:tc>
          <w:tcPr>
            <w:tcW w:w="2977" w:type="dxa"/>
            <w:gridSpan w:val="4"/>
          </w:tcPr>
          <w:p w14:paraId="4DFE8C5C" w14:textId="77777777" w:rsidR="006656B6" w:rsidRDefault="006656B6" w:rsidP="006656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6656B6" w:rsidRDefault="006656B6" w:rsidP="006656B6">
            <w:pPr>
              <w:pStyle w:val="CRCoverPage"/>
              <w:spacing w:after="0"/>
              <w:ind w:left="99"/>
              <w:rPr>
                <w:noProof/>
              </w:rPr>
            </w:pPr>
          </w:p>
        </w:tc>
      </w:tr>
      <w:tr w:rsidR="006656B6" w14:paraId="0C4D0344" w14:textId="77777777" w:rsidTr="000D09DB">
        <w:tc>
          <w:tcPr>
            <w:tcW w:w="2694" w:type="dxa"/>
            <w:gridSpan w:val="2"/>
            <w:tcBorders>
              <w:left w:val="single" w:sz="4" w:space="0" w:color="auto"/>
            </w:tcBorders>
          </w:tcPr>
          <w:p w14:paraId="6E52274C" w14:textId="77777777" w:rsidR="006656B6" w:rsidRDefault="006656B6" w:rsidP="006656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6656B6" w:rsidRDefault="006656B6" w:rsidP="006656B6">
            <w:pPr>
              <w:pStyle w:val="CRCoverPage"/>
              <w:spacing w:after="0"/>
              <w:jc w:val="center"/>
              <w:rPr>
                <w:b/>
                <w:caps/>
                <w:noProof/>
              </w:rPr>
            </w:pPr>
            <w:r>
              <w:rPr>
                <w:b/>
                <w:caps/>
                <w:noProof/>
              </w:rPr>
              <w:t>x</w:t>
            </w:r>
          </w:p>
        </w:tc>
        <w:tc>
          <w:tcPr>
            <w:tcW w:w="2977" w:type="dxa"/>
            <w:gridSpan w:val="4"/>
          </w:tcPr>
          <w:p w14:paraId="062EA830" w14:textId="77777777" w:rsidR="006656B6" w:rsidRDefault="006656B6" w:rsidP="006656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6656B6" w:rsidRDefault="006656B6" w:rsidP="006656B6">
            <w:pPr>
              <w:pStyle w:val="CRCoverPage"/>
              <w:spacing w:after="0"/>
              <w:ind w:left="99"/>
              <w:rPr>
                <w:noProof/>
              </w:rPr>
            </w:pPr>
          </w:p>
        </w:tc>
      </w:tr>
      <w:tr w:rsidR="006656B6" w14:paraId="16801495" w14:textId="77777777" w:rsidTr="000D09DB">
        <w:tc>
          <w:tcPr>
            <w:tcW w:w="2694" w:type="dxa"/>
            <w:gridSpan w:val="2"/>
            <w:tcBorders>
              <w:left w:val="single" w:sz="4" w:space="0" w:color="auto"/>
            </w:tcBorders>
          </w:tcPr>
          <w:p w14:paraId="0183036D" w14:textId="77777777" w:rsidR="006656B6" w:rsidRDefault="006656B6" w:rsidP="006656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6E500224"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0F87F85F" w:rsidR="006656B6" w:rsidRDefault="00C3234A" w:rsidP="006656B6">
            <w:pPr>
              <w:pStyle w:val="CRCoverPage"/>
              <w:spacing w:after="0"/>
              <w:jc w:val="center"/>
              <w:rPr>
                <w:b/>
                <w:caps/>
                <w:noProof/>
              </w:rPr>
            </w:pPr>
            <w:r>
              <w:rPr>
                <w:b/>
                <w:caps/>
                <w:noProof/>
              </w:rPr>
              <w:t>X</w:t>
            </w:r>
          </w:p>
        </w:tc>
        <w:tc>
          <w:tcPr>
            <w:tcW w:w="2977" w:type="dxa"/>
            <w:gridSpan w:val="4"/>
          </w:tcPr>
          <w:p w14:paraId="4BAC954E" w14:textId="77777777" w:rsidR="006656B6" w:rsidRDefault="006656B6" w:rsidP="006656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1D81A282" w:rsidR="006656B6" w:rsidRDefault="006656B6" w:rsidP="006656B6">
            <w:pPr>
              <w:pStyle w:val="CRCoverPage"/>
              <w:spacing w:after="0"/>
              <w:ind w:left="99"/>
              <w:rPr>
                <w:noProof/>
              </w:rPr>
            </w:pPr>
          </w:p>
        </w:tc>
      </w:tr>
      <w:tr w:rsidR="006656B6" w14:paraId="57B70F67" w14:textId="77777777" w:rsidTr="000D09DB">
        <w:tc>
          <w:tcPr>
            <w:tcW w:w="2694" w:type="dxa"/>
            <w:gridSpan w:val="2"/>
            <w:tcBorders>
              <w:left w:val="single" w:sz="4" w:space="0" w:color="auto"/>
            </w:tcBorders>
          </w:tcPr>
          <w:p w14:paraId="4AA262E8" w14:textId="77777777" w:rsidR="006656B6" w:rsidRDefault="006656B6" w:rsidP="006656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6656B6" w:rsidRDefault="006656B6" w:rsidP="006656B6">
            <w:pPr>
              <w:pStyle w:val="CRCoverPage"/>
              <w:spacing w:after="0"/>
              <w:jc w:val="center"/>
              <w:rPr>
                <w:b/>
                <w:caps/>
                <w:noProof/>
              </w:rPr>
            </w:pPr>
            <w:r>
              <w:rPr>
                <w:b/>
                <w:caps/>
                <w:noProof/>
              </w:rPr>
              <w:t>x</w:t>
            </w:r>
          </w:p>
        </w:tc>
        <w:tc>
          <w:tcPr>
            <w:tcW w:w="2977" w:type="dxa"/>
            <w:gridSpan w:val="4"/>
          </w:tcPr>
          <w:p w14:paraId="2CE03CB0" w14:textId="77777777" w:rsidR="006656B6" w:rsidRDefault="006656B6" w:rsidP="006656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6656B6" w:rsidRDefault="006656B6" w:rsidP="006656B6">
            <w:pPr>
              <w:pStyle w:val="CRCoverPage"/>
              <w:spacing w:after="0"/>
              <w:ind w:left="99"/>
              <w:rPr>
                <w:noProof/>
              </w:rPr>
            </w:pPr>
          </w:p>
        </w:tc>
      </w:tr>
      <w:tr w:rsidR="006656B6" w14:paraId="74A54407" w14:textId="77777777" w:rsidTr="000D09DB">
        <w:tc>
          <w:tcPr>
            <w:tcW w:w="2694" w:type="dxa"/>
            <w:gridSpan w:val="2"/>
            <w:tcBorders>
              <w:left w:val="single" w:sz="4" w:space="0" w:color="auto"/>
            </w:tcBorders>
          </w:tcPr>
          <w:p w14:paraId="24D6CA6C" w14:textId="77777777" w:rsidR="006656B6" w:rsidRDefault="006656B6" w:rsidP="006656B6">
            <w:pPr>
              <w:pStyle w:val="CRCoverPage"/>
              <w:spacing w:after="0"/>
              <w:rPr>
                <w:b/>
                <w:i/>
                <w:noProof/>
              </w:rPr>
            </w:pPr>
          </w:p>
        </w:tc>
        <w:tc>
          <w:tcPr>
            <w:tcW w:w="6946" w:type="dxa"/>
            <w:gridSpan w:val="9"/>
            <w:tcBorders>
              <w:right w:val="single" w:sz="4" w:space="0" w:color="auto"/>
            </w:tcBorders>
          </w:tcPr>
          <w:p w14:paraId="5F204934" w14:textId="77777777" w:rsidR="006656B6" w:rsidRDefault="006656B6" w:rsidP="006656B6">
            <w:pPr>
              <w:pStyle w:val="CRCoverPage"/>
              <w:spacing w:after="0"/>
              <w:rPr>
                <w:noProof/>
              </w:rPr>
            </w:pPr>
          </w:p>
        </w:tc>
      </w:tr>
      <w:tr w:rsidR="006656B6" w14:paraId="54C6FB4C" w14:textId="77777777" w:rsidTr="000D09DB">
        <w:tc>
          <w:tcPr>
            <w:tcW w:w="2694" w:type="dxa"/>
            <w:gridSpan w:val="2"/>
            <w:tcBorders>
              <w:left w:val="single" w:sz="4" w:space="0" w:color="auto"/>
              <w:bottom w:val="single" w:sz="4" w:space="0" w:color="auto"/>
            </w:tcBorders>
          </w:tcPr>
          <w:p w14:paraId="032FAF37" w14:textId="77777777" w:rsidR="006656B6" w:rsidRDefault="006656B6" w:rsidP="006656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6656B6" w:rsidRDefault="006656B6" w:rsidP="006656B6">
            <w:pPr>
              <w:pStyle w:val="CRCoverPage"/>
              <w:spacing w:after="0"/>
              <w:ind w:left="100"/>
              <w:rPr>
                <w:noProof/>
              </w:rPr>
            </w:pPr>
          </w:p>
        </w:tc>
      </w:tr>
      <w:tr w:rsidR="006656B6" w:rsidRPr="008863B9" w14:paraId="7A885599" w14:textId="77777777" w:rsidTr="000D09DB">
        <w:tc>
          <w:tcPr>
            <w:tcW w:w="2694" w:type="dxa"/>
            <w:gridSpan w:val="2"/>
            <w:tcBorders>
              <w:top w:val="single" w:sz="4" w:space="0" w:color="auto"/>
              <w:bottom w:val="single" w:sz="4" w:space="0" w:color="auto"/>
            </w:tcBorders>
          </w:tcPr>
          <w:p w14:paraId="70A368C6" w14:textId="77777777" w:rsidR="006656B6" w:rsidRPr="008863B9" w:rsidRDefault="006656B6" w:rsidP="006656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6656B6" w:rsidRPr="008863B9" w:rsidRDefault="006656B6" w:rsidP="006656B6">
            <w:pPr>
              <w:pStyle w:val="CRCoverPage"/>
              <w:spacing w:after="0"/>
              <w:ind w:left="100"/>
              <w:rPr>
                <w:noProof/>
                <w:sz w:val="8"/>
                <w:szCs w:val="8"/>
              </w:rPr>
            </w:pPr>
          </w:p>
        </w:tc>
      </w:tr>
      <w:tr w:rsidR="006656B6" w14:paraId="392F5142" w14:textId="77777777" w:rsidTr="000D09DB">
        <w:tc>
          <w:tcPr>
            <w:tcW w:w="2694" w:type="dxa"/>
            <w:gridSpan w:val="2"/>
            <w:tcBorders>
              <w:top w:val="single" w:sz="4" w:space="0" w:color="auto"/>
              <w:left w:val="single" w:sz="4" w:space="0" w:color="auto"/>
              <w:bottom w:val="single" w:sz="4" w:space="0" w:color="auto"/>
            </w:tcBorders>
          </w:tcPr>
          <w:p w14:paraId="5B48B7C8" w14:textId="77777777" w:rsidR="006656B6" w:rsidRDefault="006656B6" w:rsidP="006656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6656B6" w:rsidRDefault="006656B6" w:rsidP="006656B6">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4320517"/>
      <w:r w:rsidRPr="00E12CDE">
        <w:rPr>
          <w:rStyle w:val="Emphasis"/>
          <w:rFonts w:ascii="Arial" w:hAnsi="Arial" w:cs="Arial"/>
          <w:b w:val="0"/>
          <w:i w:val="0"/>
        </w:rPr>
        <w:t>Table of Contents</w:t>
      </w:r>
      <w:bookmarkEnd w:id="0"/>
    </w:p>
    <w:p w14:paraId="3CC11292" w14:textId="77777777" w:rsidR="00996923" w:rsidRDefault="00444FBC" w:rsidP="00996923">
      <w:pPr>
        <w:pStyle w:val="TOC1"/>
        <w:rPr>
          <w:rFonts w:asciiTheme="minorHAnsi" w:hAnsiTheme="minorHAnsi" w:cstheme="minorBidi"/>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996923">
        <w:rPr>
          <w:rFonts w:cs="Arial"/>
        </w:rPr>
        <w:fldChar w:fldCharType="begin"/>
      </w:r>
      <w:r w:rsidR="00996923">
        <w:rPr>
          <w:rFonts w:cs="Arial"/>
        </w:rPr>
        <w:instrText xml:space="preserve"> TOC \o "1-3" </w:instrText>
      </w:r>
      <w:r w:rsidR="00996923">
        <w:rPr>
          <w:rFonts w:cs="Arial"/>
        </w:rPr>
        <w:fldChar w:fldCharType="separate"/>
      </w:r>
      <w:r w:rsidR="00996923" w:rsidRPr="00901089">
        <w:rPr>
          <w:rFonts w:ascii="Arial" w:hAnsi="Arial" w:cs="Arial"/>
          <w:iCs/>
        </w:rPr>
        <w:t>Table of Contents</w:t>
      </w:r>
      <w:r w:rsidR="00996923">
        <w:tab/>
      </w:r>
      <w:r w:rsidR="00996923">
        <w:fldChar w:fldCharType="begin"/>
      </w:r>
      <w:r w:rsidR="00996923">
        <w:instrText xml:space="preserve"> PAGEREF _Toc193970891 \h </w:instrText>
      </w:r>
      <w:r w:rsidR="00996923">
        <w:fldChar w:fldCharType="separate"/>
      </w:r>
      <w:r w:rsidR="00996923">
        <w:t>2</w:t>
      </w:r>
      <w:r w:rsidR="00996923">
        <w:fldChar w:fldCharType="end"/>
      </w:r>
    </w:p>
    <w:p w14:paraId="55F22E8C" w14:textId="77777777"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1</w:t>
      </w:r>
      <w:r>
        <w:rPr>
          <w:rFonts w:asciiTheme="minorHAnsi" w:hAnsiTheme="minorHAnsi" w:cstheme="minorBidi"/>
          <w:kern w:val="2"/>
          <w:sz w:val="24"/>
          <w:szCs w:val="24"/>
          <w:lang w:eastAsia="en-GB"/>
          <w14:ligatures w14:val="standardContextual"/>
        </w:rPr>
        <w:tab/>
      </w:r>
      <w:r w:rsidRPr="00901089">
        <w:rPr>
          <w:rFonts w:cs="Arial"/>
          <w:b/>
        </w:rPr>
        <w:t>Overview</w:t>
      </w:r>
      <w:r>
        <w:tab/>
      </w:r>
      <w:r>
        <w:fldChar w:fldCharType="begin"/>
      </w:r>
      <w:r>
        <w:instrText xml:space="preserve"> PAGEREF _Toc193970892 \h </w:instrText>
      </w:r>
      <w:r>
        <w:fldChar w:fldCharType="separate"/>
      </w:r>
      <w:r>
        <w:t>3</w:t>
      </w:r>
      <w:r>
        <w:fldChar w:fldCharType="end"/>
      </w:r>
    </w:p>
    <w:p w14:paraId="46F0A3F3" w14:textId="77777777" w:rsidR="00996923" w:rsidRDefault="00996923" w:rsidP="00996923">
      <w:pPr>
        <w:pStyle w:val="TOC2"/>
        <w:rPr>
          <w:rFonts w:asciiTheme="minorHAnsi" w:hAnsiTheme="minorHAnsi" w:cstheme="minorBidi"/>
          <w:kern w:val="2"/>
          <w:sz w:val="24"/>
          <w:szCs w:val="24"/>
          <w:lang w:eastAsia="en-GB"/>
          <w14:ligatures w14:val="standardContextual"/>
        </w:rPr>
      </w:pPr>
      <w:r w:rsidRPr="00901089">
        <w:rPr>
          <w:b/>
        </w:rPr>
        <w:t>1.1</w:t>
      </w:r>
      <w:r>
        <w:rPr>
          <w:rFonts w:asciiTheme="minorHAnsi" w:hAnsiTheme="minorHAnsi" w:cstheme="minorBidi"/>
          <w:kern w:val="2"/>
          <w:sz w:val="24"/>
          <w:szCs w:val="24"/>
          <w:lang w:eastAsia="en-GB"/>
          <w14:ligatures w14:val="standardContextual"/>
        </w:rPr>
        <w:tab/>
      </w:r>
      <w:r>
        <w:t>Verification Test Summary</w:t>
      </w:r>
      <w:r>
        <w:tab/>
      </w:r>
      <w:r>
        <w:fldChar w:fldCharType="begin"/>
      </w:r>
      <w:r>
        <w:instrText xml:space="preserve"> PAGEREF _Toc193970893 \h </w:instrText>
      </w:r>
      <w:r>
        <w:fldChar w:fldCharType="separate"/>
      </w:r>
      <w:r>
        <w:t>3</w:t>
      </w:r>
      <w:r>
        <w:fldChar w:fldCharType="end"/>
      </w:r>
    </w:p>
    <w:p w14:paraId="18CE7B1E" w14:textId="6271337E"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2</w:t>
      </w:r>
      <w:r>
        <w:rPr>
          <w:rFonts w:asciiTheme="minorHAnsi" w:hAnsiTheme="minorHAnsi" w:cstheme="minorBidi"/>
          <w:kern w:val="2"/>
          <w:sz w:val="24"/>
          <w:szCs w:val="24"/>
          <w:lang w:eastAsia="en-GB"/>
          <w14:ligatures w14:val="standardContextual"/>
        </w:rPr>
        <w:tab/>
      </w:r>
      <w:r w:rsidRPr="00901089">
        <w:rPr>
          <w:rFonts w:cs="Arial"/>
          <w:b/>
        </w:rPr>
        <w:t>Corrections required to testcase 7.1.</w:t>
      </w:r>
      <w:r>
        <w:rPr>
          <w:rFonts w:cs="Arial"/>
          <w:b/>
        </w:rPr>
        <w:t>3</w:t>
      </w:r>
      <w:r w:rsidRPr="00901089">
        <w:rPr>
          <w:rFonts w:cs="Arial"/>
          <w:b/>
        </w:rPr>
        <w:t>.</w:t>
      </w:r>
      <w:r>
        <w:rPr>
          <w:rFonts w:cs="Arial"/>
          <w:b/>
        </w:rPr>
        <w:t>5</w:t>
      </w:r>
      <w:r w:rsidRPr="00901089">
        <w:rPr>
          <w:rFonts w:cs="Arial"/>
          <w:b/>
        </w:rPr>
        <w:t>.</w:t>
      </w:r>
      <w:r>
        <w:rPr>
          <w:rFonts w:cs="Arial"/>
          <w:b/>
        </w:rPr>
        <w:t>1</w:t>
      </w:r>
      <w:r w:rsidRPr="00901089">
        <w:rPr>
          <w:rFonts w:cs="Arial"/>
          <w:b/>
        </w:rPr>
        <w:t>a</w:t>
      </w:r>
      <w:r>
        <w:tab/>
      </w:r>
      <w:r>
        <w:fldChar w:fldCharType="begin"/>
      </w:r>
      <w:r>
        <w:instrText xml:space="preserve"> PAGEREF _Toc193970894 \h </w:instrText>
      </w:r>
      <w:r>
        <w:fldChar w:fldCharType="separate"/>
      </w:r>
      <w:r>
        <w:t>4</w:t>
      </w:r>
      <w:r>
        <w:fldChar w:fldCharType="end"/>
      </w:r>
    </w:p>
    <w:p w14:paraId="323A5D6E" w14:textId="2392DA73" w:rsidR="00996923" w:rsidRDefault="00996923" w:rsidP="00996923">
      <w:pPr>
        <w:pStyle w:val="TOC2"/>
        <w:rPr>
          <w:rFonts w:asciiTheme="minorHAnsi" w:hAnsiTheme="minorHAnsi" w:cstheme="minorBidi"/>
          <w:kern w:val="2"/>
          <w:sz w:val="24"/>
          <w:szCs w:val="24"/>
          <w:lang w:eastAsia="en-GB"/>
          <w14:ligatures w14:val="standardContextual"/>
        </w:rPr>
      </w:pPr>
      <w:r w:rsidRPr="00901089">
        <w:rPr>
          <w:rFonts w:cs="Arial"/>
          <w:b/>
          <w:lang w:eastAsia="en-GB"/>
        </w:rPr>
        <w:t>2.1</w:t>
      </w:r>
      <w:r>
        <w:rPr>
          <w:rFonts w:asciiTheme="minorHAnsi" w:hAnsiTheme="minorHAnsi" w:cstheme="minorBidi"/>
          <w:kern w:val="2"/>
          <w:sz w:val="24"/>
          <w:szCs w:val="24"/>
          <w:lang w:eastAsia="en-GB"/>
          <w14:ligatures w14:val="standardContextual"/>
        </w:rPr>
        <w:tab/>
      </w:r>
      <w:r w:rsidRPr="00901089">
        <w:rPr>
          <w:rFonts w:cs="Arial"/>
          <w:b/>
          <w:color w:val="000000"/>
          <w:lang w:eastAsia="en-GB"/>
        </w:rPr>
        <w:t>Change 1</w:t>
      </w:r>
      <w:r>
        <w:tab/>
      </w:r>
      <w:r>
        <w:fldChar w:fldCharType="begin"/>
      </w:r>
      <w:r>
        <w:instrText xml:space="preserve"> PAGEREF _Toc193970895 \h </w:instrText>
      </w:r>
      <w:r>
        <w:fldChar w:fldCharType="separate"/>
      </w:r>
      <w:r>
        <w:t>4</w:t>
      </w:r>
      <w:r>
        <w:fldChar w:fldCharType="end"/>
      </w:r>
    </w:p>
    <w:p w14:paraId="041F1331" w14:textId="7D5D2E58"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3</w:t>
      </w:r>
      <w:r>
        <w:rPr>
          <w:rFonts w:asciiTheme="minorHAnsi" w:hAnsiTheme="minorHAnsi" w:cstheme="minorBidi"/>
          <w:kern w:val="2"/>
          <w:sz w:val="24"/>
          <w:szCs w:val="24"/>
          <w:lang w:eastAsia="en-GB"/>
          <w14:ligatures w14:val="standardContextual"/>
        </w:rPr>
        <w:tab/>
      </w:r>
      <w:r w:rsidRPr="00901089">
        <w:rPr>
          <w:rFonts w:cs="Arial"/>
          <w:b/>
        </w:rPr>
        <w:t>Branches executed</w:t>
      </w:r>
      <w:r>
        <w:tab/>
        <w:t>6</w:t>
      </w:r>
    </w:p>
    <w:p w14:paraId="372FE431" w14:textId="5F9FB148"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4</w:t>
      </w:r>
      <w:r>
        <w:rPr>
          <w:rFonts w:asciiTheme="minorHAnsi" w:hAnsiTheme="minorHAnsi" w:cstheme="minorBidi"/>
          <w:kern w:val="2"/>
          <w:sz w:val="24"/>
          <w:szCs w:val="24"/>
          <w:lang w:eastAsia="en-GB"/>
          <w14:ligatures w14:val="standardContextual"/>
        </w:rPr>
        <w:tab/>
      </w:r>
      <w:r w:rsidRPr="00901089">
        <w:rPr>
          <w:rFonts w:cs="Arial"/>
          <w:b/>
        </w:rPr>
        <w:t>Execution Log Files</w:t>
      </w:r>
      <w:r>
        <w:tab/>
        <w:t>6</w:t>
      </w:r>
    </w:p>
    <w:p w14:paraId="4351F7C7" w14:textId="0101162C" w:rsidR="00996923" w:rsidRDefault="00996923" w:rsidP="00996923">
      <w:pPr>
        <w:pStyle w:val="TOC2"/>
        <w:rPr>
          <w:rFonts w:asciiTheme="minorHAnsi" w:hAnsiTheme="minorHAnsi" w:cstheme="minorBidi"/>
          <w:kern w:val="2"/>
          <w:sz w:val="24"/>
          <w:szCs w:val="24"/>
          <w:lang w:eastAsia="en-GB"/>
          <w14:ligatures w14:val="standardContextual"/>
        </w:rPr>
      </w:pPr>
      <w:r w:rsidRPr="00901089">
        <w:rPr>
          <w:rFonts w:cs="Arial"/>
          <w:b/>
        </w:rPr>
        <w:t>4.1</w:t>
      </w:r>
      <w:r>
        <w:rPr>
          <w:rFonts w:asciiTheme="minorHAnsi" w:hAnsiTheme="minorHAnsi" w:cstheme="minorBidi"/>
          <w:kern w:val="2"/>
          <w:sz w:val="24"/>
          <w:szCs w:val="24"/>
          <w:lang w:eastAsia="en-GB"/>
          <w14:ligatures w14:val="standardContextual"/>
        </w:rPr>
        <w:tab/>
      </w:r>
      <w:r>
        <w:rPr>
          <w:lang w:val="en-US"/>
        </w:rPr>
        <w:t>Exynos 2500</w:t>
      </w:r>
      <w:r>
        <w:tab/>
        <w:t>6</w:t>
      </w:r>
    </w:p>
    <w:p w14:paraId="3A9B6E2D" w14:textId="4D38DE1D"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5</w:t>
      </w:r>
      <w:r>
        <w:rPr>
          <w:rFonts w:asciiTheme="minorHAnsi" w:hAnsiTheme="minorHAnsi" w:cstheme="minorBidi"/>
          <w:kern w:val="2"/>
          <w:sz w:val="24"/>
          <w:szCs w:val="24"/>
          <w:lang w:eastAsia="en-GB"/>
          <w14:ligatures w14:val="standardContextual"/>
        </w:rPr>
        <w:tab/>
      </w:r>
      <w:r w:rsidRPr="00901089">
        <w:rPr>
          <w:rFonts w:cs="Arial"/>
          <w:b/>
        </w:rPr>
        <w:t>References</w:t>
      </w:r>
      <w:r>
        <w:tab/>
        <w:t>7</w:t>
      </w:r>
    </w:p>
    <w:p w14:paraId="22EC0386" w14:textId="77DE88DD" w:rsidR="00E23B30" w:rsidRPr="00E23B30" w:rsidRDefault="00996923" w:rsidP="00996923">
      <w:pPr>
        <w:pStyle w:val="TOC1"/>
      </w:pPr>
      <w:r>
        <w:rPr>
          <w:rFonts w:cs="Arial"/>
          <w:noProof/>
        </w:rPr>
        <w:fldChar w:fldCharType="end"/>
      </w:r>
    </w:p>
    <w:p w14:paraId="302138F3" w14:textId="2D7069FE"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4320518"/>
      <w:r w:rsidRPr="00E12CDE">
        <w:rPr>
          <w:rFonts w:cs="Arial"/>
        </w:rPr>
        <w:t>Overview</w:t>
      </w:r>
      <w:bookmarkEnd w:id="1"/>
      <w:bookmarkEnd w:id="2"/>
    </w:p>
    <w:p w14:paraId="1A7AB5AB" w14:textId="32B9404C"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en-GB"/>
        </w:rPr>
      </w:pPr>
      <w:bookmarkStart w:id="3" w:name="_Toc122434488"/>
      <w:bookmarkStart w:id="4" w:name="_Toc295288959"/>
      <w:bookmarkStart w:id="5" w:name="_Toc194320519"/>
      <w:r>
        <w:rPr>
          <w:rFonts w:cs="Arial"/>
        </w:rPr>
        <w:t>This document lists all the essencial changes needed to correct problems in the TTCN implementation of NR5GC test case 7.1.</w:t>
      </w:r>
      <w:r w:rsidR="00183820">
        <w:rPr>
          <w:rFonts w:cs="Arial"/>
        </w:rPr>
        <w:t>3</w:t>
      </w:r>
      <w:r>
        <w:rPr>
          <w:rFonts w:cs="Arial"/>
        </w:rPr>
        <w:t>.</w:t>
      </w:r>
      <w:r w:rsidR="00183820">
        <w:rPr>
          <w:rFonts w:cs="Arial"/>
        </w:rPr>
        <w:t>5</w:t>
      </w:r>
      <w:r>
        <w:rPr>
          <w:rFonts w:cs="Arial"/>
        </w:rPr>
        <w:t>.</w:t>
      </w:r>
      <w:r w:rsidR="00183820">
        <w:rPr>
          <w:rFonts w:cs="Arial"/>
        </w:rPr>
        <w:t>1</w:t>
      </w:r>
      <w:r>
        <w:rPr>
          <w:rFonts w:cs="Arial"/>
        </w:rPr>
        <w:t xml:space="preserve">a which is part of the NR5GC test suite in </w:t>
      </w:r>
      <w:r w:rsidRPr="00AA391D">
        <w:rPr>
          <w:rFonts w:cs="Arial"/>
          <w:lang w:val="en-US"/>
        </w:rPr>
        <w:t>iwd-TTCN3-B2024-06_D25wk11</w:t>
      </w:r>
      <w:r>
        <w:rPr>
          <w:rFonts w:cs="Arial"/>
        </w:rPr>
        <w:t>.</w:t>
      </w:r>
    </w:p>
    <w:p w14:paraId="70982F0B" w14:textId="77777777"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1951B59B" w14:textId="47D1A0C9"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Narendra Kalahasti</w:t>
      </w:r>
    </w:p>
    <w:p w14:paraId="6EB0B17B" w14:textId="6A2B1126" w:rsidR="00253C97" w:rsidRPr="00F30F52"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9" w:history="1">
        <w:r w:rsidR="00203F8E" w:rsidRPr="00562348">
          <w:rPr>
            <w:rStyle w:val="Hyperlink"/>
            <w:rFonts w:cs="Arial"/>
            <w:sz w:val="24"/>
            <w:lang w:eastAsia="ja-JP"/>
          </w:rPr>
          <w:t>Narendra.Kalahasti@anritsu.com</w:t>
        </w:r>
      </w:hyperlink>
      <w:r w:rsidRPr="00F30F52">
        <w:rPr>
          <w:rFonts w:cs="Arial"/>
          <w:sz w:val="24"/>
          <w:lang w:eastAsia="ja-JP"/>
        </w:rPr>
        <w:t xml:space="preserve"> </w:t>
      </w:r>
      <w:r w:rsidRPr="00F30F52">
        <w:rPr>
          <w:rFonts w:cs="Arial"/>
          <w:lang w:eastAsia="ja-JP"/>
        </w:rPr>
        <w:tab/>
      </w:r>
    </w:p>
    <w:p w14:paraId="0B95A20A" w14:textId="77777777" w:rsidR="00253C97" w:rsidRPr="00E24250" w:rsidRDefault="00253C97" w:rsidP="00253C97">
      <w:pPr>
        <w:pStyle w:val="Heading2"/>
        <w:numPr>
          <w:ilvl w:val="1"/>
          <w:numId w:val="39"/>
        </w:numPr>
        <w:pBdr>
          <w:top w:val="single" w:sz="4" w:space="3" w:color="00B050"/>
          <w:left w:val="single" w:sz="4" w:space="4" w:color="00B050"/>
          <w:bottom w:val="single" w:sz="4" w:space="1" w:color="00B050"/>
          <w:right w:val="single" w:sz="4" w:space="4" w:color="00B050"/>
        </w:pBdr>
        <w:rPr>
          <w:sz w:val="28"/>
          <w:szCs w:val="28"/>
        </w:rPr>
      </w:pPr>
      <w:bookmarkStart w:id="6" w:name="_Toc132958128"/>
      <w:bookmarkStart w:id="7" w:name="_Toc193970893"/>
      <w:r w:rsidRPr="00E24250">
        <w:rPr>
          <w:sz w:val="28"/>
          <w:szCs w:val="28"/>
        </w:rPr>
        <w:t>Verification Test Summary</w:t>
      </w:r>
      <w:bookmarkEnd w:id="6"/>
      <w:bookmarkEnd w:id="7"/>
      <w:r w:rsidRPr="00E24250">
        <w:rPr>
          <w:sz w:val="28"/>
          <w:szCs w:val="28"/>
        </w:rPr>
        <w:t xml:space="preserve"> </w:t>
      </w:r>
    </w:p>
    <w:p w14:paraId="067611E8" w14:textId="19AC98B6"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t>7.1.</w:t>
      </w:r>
      <w:r w:rsidR="00203F8E">
        <w:rPr>
          <w:rFonts w:cs="Arial"/>
          <w:b/>
          <w:lang w:eastAsia="ja-JP"/>
        </w:rPr>
        <w:t>3</w:t>
      </w:r>
      <w:r>
        <w:rPr>
          <w:rFonts w:cs="Arial"/>
          <w:b/>
          <w:lang w:eastAsia="ja-JP"/>
        </w:rPr>
        <w:t>.</w:t>
      </w:r>
      <w:r w:rsidR="00203F8E">
        <w:rPr>
          <w:rFonts w:cs="Arial"/>
          <w:b/>
          <w:lang w:eastAsia="ja-JP"/>
        </w:rPr>
        <w:t>5</w:t>
      </w:r>
      <w:r>
        <w:rPr>
          <w:rFonts w:cs="Arial"/>
          <w:b/>
          <w:lang w:eastAsia="ja-JP"/>
        </w:rPr>
        <w:t>.</w:t>
      </w:r>
      <w:r w:rsidR="00203F8E">
        <w:rPr>
          <w:rFonts w:cs="Arial"/>
          <w:b/>
          <w:lang w:eastAsia="ja-JP"/>
        </w:rPr>
        <w:t>1</w:t>
      </w:r>
      <w:r>
        <w:rPr>
          <w:rFonts w:cs="Arial"/>
          <w:b/>
          <w:lang w:eastAsia="ja-JP"/>
        </w:rPr>
        <w:t>a.NR5GC</w:t>
      </w:r>
    </w:p>
    <w:p w14:paraId="7A99B490"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iwd-TTCN3-B2024-06_D25wk11</w:t>
      </w:r>
    </w:p>
    <w:p w14:paraId="75B0FCDC" w14:textId="2DC217FF"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8" w:name="_Hlk37919671"/>
      <w:r w:rsidR="00AF668A" w:rsidRPr="00AF668A">
        <w:rPr>
          <w:lang w:eastAsia="ja-JP"/>
        </w:rPr>
        <w:t>Anritsu Protocol Conformance Test System ME7834NR</w:t>
      </w:r>
    </w:p>
    <w:bookmarkEnd w:id="8"/>
    <w:p w14:paraId="21E16A33" w14:textId="7C8E5418" w:rsidR="00253C97"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D05DD8">
        <w:rPr>
          <w:b/>
          <w:lang w:eastAsia="ja-JP"/>
        </w:rPr>
        <w:t xml:space="preserve">Samsung </w:t>
      </w:r>
      <w:r w:rsidR="00AF668A">
        <w:rPr>
          <w:b/>
          <w:bCs/>
          <w:lang w:val="en-US"/>
        </w:rPr>
        <w:t>Exynos 2500</w:t>
      </w:r>
      <w:r w:rsidRPr="00CA30C1">
        <w:t xml:space="preserve"> </w:t>
      </w:r>
      <w:r w:rsidRPr="00CA30C1">
        <w:rPr>
          <w:rFonts w:cs="Arial"/>
        </w:rPr>
        <w:t xml:space="preserve"> </w:t>
      </w:r>
    </w:p>
    <w:p w14:paraId="5FB3FE1E"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A57A3D8" w14:textId="77777777" w:rsidR="00DE555B" w:rsidRDefault="00444FBC">
      <w:pPr>
        <w:pStyle w:val="Heading1"/>
        <w:numPr>
          <w:ilvl w:val="0"/>
          <w:numId w:val="1"/>
        </w:numPr>
        <w:autoSpaceDN w:val="0"/>
        <w:rPr>
          <w:rFonts w:cs="Arial"/>
        </w:rPr>
      </w:pPr>
      <w:r w:rsidRPr="00E12CDE">
        <w:rPr>
          <w:rFonts w:cs="Arial"/>
        </w:rPr>
        <w:t>Corrections required</w:t>
      </w:r>
      <w:bookmarkEnd w:id="3"/>
      <w:bookmarkEnd w:id="4"/>
      <w:bookmarkEnd w:id="5"/>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9" w:name="_Toc183764882"/>
      <w:bookmarkStart w:id="10" w:name="_Toc194320520"/>
      <w:r w:rsidRPr="00E12CDE">
        <w:rPr>
          <w:b/>
          <w:lang w:val="pt-BR"/>
        </w:rPr>
        <w:t xml:space="preserve">Change </w:t>
      </w:r>
      <w:r w:rsidR="00DD4C47">
        <w:rPr>
          <w:b/>
          <w:lang w:val="pt-BR"/>
        </w:rPr>
        <w:t>1</w:t>
      </w:r>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3B98E066" w:rsidR="00BB6C5E" w:rsidRPr="000D7399" w:rsidRDefault="00A52393" w:rsidP="00115981">
            <w:pPr>
              <w:spacing w:after="0"/>
              <w:rPr>
                <w:rFonts w:ascii="Arial" w:hAnsi="Arial" w:cs="Arial"/>
              </w:rPr>
            </w:pPr>
            <w:r w:rsidRPr="004142BD">
              <w:rPr>
                <w:rFonts w:ascii="Arial" w:hAnsi="Arial" w:cs="Arial"/>
                <w:bCs/>
              </w:rPr>
              <w:t>f_TC_7_1_3_5_1a_NR_TestBody</w:t>
            </w:r>
            <w:r>
              <w:rPr>
                <w:rFonts w:ascii="Arial" w:hAnsi="Arial" w:cs="Arial"/>
                <w:bCs/>
              </w:rPr>
              <w:t>()</w:t>
            </w:r>
          </w:p>
        </w:tc>
      </w:tr>
      <w:tr w:rsidR="00BB6C5E" w:rsidRPr="003A459F"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7D6F3734" w14:textId="0BE072D5" w:rsidR="00C72FB7" w:rsidRDefault="003F4D73" w:rsidP="0071437E">
            <w:pPr>
              <w:pStyle w:val="CRCoverPage"/>
              <w:numPr>
                <w:ilvl w:val="0"/>
                <w:numId w:val="41"/>
              </w:numPr>
              <w:spacing w:after="0"/>
              <w:rPr>
                <w:rFonts w:eastAsia="SimSun" w:cs="Arial"/>
                <w:lang w:val="en-IN" w:eastAsia="zh-CN"/>
              </w:rPr>
            </w:pPr>
            <w:r>
              <w:rPr>
                <w:rFonts w:eastAsia="SimSun" w:cs="Arial"/>
                <w:lang w:val="en-IN" w:eastAsia="zh-CN"/>
              </w:rPr>
              <w:t>Prose 38.523-1, is expecting</w:t>
            </w:r>
            <w:r w:rsidR="00AC47CC">
              <w:t xml:space="preserve"> </w:t>
            </w:r>
            <w:r w:rsidR="00AC47CC" w:rsidRPr="00AC47CC">
              <w:rPr>
                <w:rFonts w:eastAsia="SimSun" w:cs="Arial"/>
                <w:lang w:val="en-IN" w:eastAsia="zh-CN"/>
              </w:rPr>
              <w:t>Data PDU = 62 bytes</w:t>
            </w:r>
            <w:r>
              <w:rPr>
                <w:rFonts w:eastAsia="SimSun" w:cs="Arial"/>
                <w:lang w:val="en-IN" w:eastAsia="zh-CN"/>
              </w:rPr>
              <w:t xml:space="preserve"> at step 6</w:t>
            </w:r>
            <w:r w:rsidR="00AC47CC">
              <w:rPr>
                <w:rFonts w:eastAsia="SimSun" w:cs="Arial"/>
                <w:lang w:val="en-IN" w:eastAsia="zh-CN"/>
              </w:rPr>
              <w:t xml:space="preserve">, but </w:t>
            </w:r>
            <w:r w:rsidR="00B56171">
              <w:rPr>
                <w:rFonts w:eastAsia="SimSun" w:cs="Arial"/>
                <w:lang w:val="en-IN" w:eastAsia="zh-CN"/>
              </w:rPr>
              <w:t>in TTCN 64 bytes were allocated.</w:t>
            </w:r>
          </w:p>
          <w:p w14:paraId="7280F19F" w14:textId="14CF7E20" w:rsidR="00055183" w:rsidRDefault="00CD268A" w:rsidP="008F6111">
            <w:pPr>
              <w:pStyle w:val="CRCoverPage"/>
              <w:numPr>
                <w:ilvl w:val="0"/>
                <w:numId w:val="41"/>
              </w:numPr>
              <w:spacing w:after="0"/>
              <w:rPr>
                <w:rFonts w:eastAsia="SimSun" w:cs="Arial"/>
                <w:lang w:val="en-IN" w:eastAsia="zh-CN"/>
              </w:rPr>
            </w:pPr>
            <w:r>
              <w:rPr>
                <w:rFonts w:eastAsia="SimSun" w:cs="Arial"/>
                <w:lang w:val="en-IN" w:eastAsia="zh-CN"/>
              </w:rPr>
              <w:t>Step7, is not expecting any UL PDU from UE</w:t>
            </w:r>
            <w:r w:rsidR="00065909">
              <w:rPr>
                <w:rFonts w:eastAsia="SimSun" w:cs="Arial"/>
                <w:lang w:val="en-IN" w:eastAsia="zh-CN"/>
              </w:rPr>
              <w:t xml:space="preserve">. </w:t>
            </w:r>
            <w:r w:rsidR="00DD5A44">
              <w:rPr>
                <w:rFonts w:eastAsia="SimSun" w:cs="Arial"/>
                <w:lang w:val="en-IN" w:eastAsia="zh-CN"/>
              </w:rPr>
              <w:t>But Sequence number of DL PDU is increamented</w:t>
            </w:r>
            <w:r w:rsidR="000A73D4">
              <w:rPr>
                <w:rFonts w:eastAsia="SimSun" w:cs="Arial"/>
                <w:lang w:val="en-IN" w:eastAsia="zh-CN"/>
              </w:rPr>
              <w:t xml:space="preserve"> </w:t>
            </w:r>
            <w:r w:rsidR="00DD5A44">
              <w:rPr>
                <w:rFonts w:eastAsia="SimSun" w:cs="Arial"/>
                <w:lang w:val="en-IN" w:eastAsia="zh-CN"/>
              </w:rPr>
              <w:t>here</w:t>
            </w:r>
            <w:r w:rsidR="0087628D">
              <w:rPr>
                <w:rFonts w:eastAsia="SimSun" w:cs="Arial"/>
                <w:lang w:val="en-IN" w:eastAsia="zh-CN"/>
              </w:rPr>
              <w:t xml:space="preserve"> at</w:t>
            </w:r>
            <w:r w:rsidR="00F607D3">
              <w:rPr>
                <w:rFonts w:eastAsia="SimSun" w:cs="Arial"/>
                <w:lang w:val="en-IN" w:eastAsia="zh-CN"/>
              </w:rPr>
              <w:t xml:space="preserve"> </w:t>
            </w:r>
            <w:r w:rsidR="0087628D">
              <w:rPr>
                <w:rFonts w:eastAsia="SimSun" w:cs="Arial"/>
                <w:lang w:val="en-IN" w:eastAsia="zh-CN"/>
              </w:rPr>
              <w:t>step</w:t>
            </w:r>
            <w:r w:rsidR="00F607D3">
              <w:rPr>
                <w:rFonts w:eastAsia="SimSun" w:cs="Arial"/>
                <w:lang w:val="en-IN" w:eastAsia="zh-CN"/>
              </w:rPr>
              <w:t>6</w:t>
            </w:r>
            <w:r w:rsidR="002543B4">
              <w:rPr>
                <w:rFonts w:eastAsia="SimSun" w:cs="Arial"/>
                <w:lang w:val="en-IN" w:eastAsia="zh-CN"/>
              </w:rPr>
              <w:t>, And on following step</w:t>
            </w:r>
            <w:r w:rsidR="00F607D3">
              <w:rPr>
                <w:rFonts w:eastAsia="SimSun" w:cs="Arial"/>
                <w:lang w:val="en-IN" w:eastAsia="zh-CN"/>
              </w:rPr>
              <w:t>8</w:t>
            </w:r>
            <w:r w:rsidR="002543B4">
              <w:rPr>
                <w:rFonts w:eastAsia="SimSun" w:cs="Arial"/>
                <w:lang w:val="en-IN" w:eastAsia="zh-CN"/>
              </w:rPr>
              <w:t xml:space="preserve"> DL PDU is transmitted with increamented Sequence number and for UL</w:t>
            </w:r>
            <w:r w:rsidR="00F607D3">
              <w:rPr>
                <w:rFonts w:eastAsia="SimSun" w:cs="Arial"/>
                <w:lang w:val="en-IN" w:eastAsia="zh-CN"/>
              </w:rPr>
              <w:t xml:space="preserve"> data PDU</w:t>
            </w:r>
            <w:r w:rsidR="002543B4">
              <w:rPr>
                <w:rFonts w:eastAsia="SimSun" w:cs="Arial"/>
                <w:lang w:val="en-IN" w:eastAsia="zh-CN"/>
              </w:rPr>
              <w:t xml:space="preserve"> TTCN </w:t>
            </w:r>
            <w:r w:rsidR="008F6111">
              <w:rPr>
                <w:rFonts w:eastAsia="SimSun" w:cs="Arial"/>
                <w:lang w:val="en-IN" w:eastAsia="zh-CN"/>
              </w:rPr>
              <w:t>should</w:t>
            </w:r>
            <w:r w:rsidR="002543B4">
              <w:rPr>
                <w:rFonts w:eastAsia="SimSun" w:cs="Arial"/>
                <w:lang w:val="en-IN" w:eastAsia="zh-CN"/>
              </w:rPr>
              <w:t xml:space="preserve"> be expecting same </w:t>
            </w:r>
            <w:r w:rsidR="00F607D3">
              <w:rPr>
                <w:rFonts w:eastAsia="SimSun" w:cs="Arial"/>
                <w:lang w:val="en-IN" w:eastAsia="zh-CN"/>
              </w:rPr>
              <w:t xml:space="preserve">increamented </w:t>
            </w:r>
            <w:r w:rsidR="002543B4">
              <w:rPr>
                <w:rFonts w:eastAsia="SimSun" w:cs="Arial"/>
                <w:lang w:val="en-IN" w:eastAsia="zh-CN"/>
              </w:rPr>
              <w:t>se</w:t>
            </w:r>
            <w:r w:rsidR="0087628D">
              <w:rPr>
                <w:rFonts w:eastAsia="SimSun" w:cs="Arial"/>
                <w:lang w:val="en-IN" w:eastAsia="zh-CN"/>
              </w:rPr>
              <w:t>quence number</w:t>
            </w:r>
            <w:r w:rsidR="004B2728">
              <w:rPr>
                <w:rFonts w:eastAsia="SimSun" w:cs="Arial"/>
                <w:lang w:val="en-IN" w:eastAsia="zh-CN"/>
              </w:rPr>
              <w:t xml:space="preserve"> at step10</w:t>
            </w:r>
            <w:r w:rsidR="0087628D">
              <w:rPr>
                <w:rFonts w:eastAsia="SimSun" w:cs="Arial"/>
                <w:lang w:val="en-IN" w:eastAsia="zh-CN"/>
              </w:rPr>
              <w:t>.</w:t>
            </w:r>
            <w:r w:rsidR="008F6111">
              <w:rPr>
                <w:rFonts w:eastAsia="SimSun" w:cs="Arial"/>
                <w:lang w:val="en-IN" w:eastAsia="zh-CN"/>
              </w:rPr>
              <w:t xml:space="preserve"> </w:t>
            </w:r>
          </w:p>
          <w:p w14:paraId="3A3D404F" w14:textId="6EE30001" w:rsidR="00F607D3" w:rsidRPr="008F6111" w:rsidRDefault="008F6111" w:rsidP="00055183">
            <w:pPr>
              <w:pStyle w:val="CRCoverPage"/>
              <w:spacing w:after="0"/>
              <w:ind w:left="720"/>
              <w:rPr>
                <w:rFonts w:eastAsia="SimSun" w:cs="Arial"/>
                <w:lang w:val="en-IN" w:eastAsia="zh-CN"/>
              </w:rPr>
            </w:pPr>
            <w:r>
              <w:rPr>
                <w:rFonts w:eastAsia="SimSun" w:cs="Arial"/>
                <w:lang w:val="en-IN" w:eastAsia="zh-CN"/>
              </w:rPr>
              <w:t xml:space="preserve">But </w:t>
            </w:r>
            <w:r w:rsidR="00320B3D">
              <w:rPr>
                <w:rFonts w:eastAsia="SimSun" w:cs="Arial"/>
                <w:lang w:val="en-IN" w:eastAsia="zh-CN"/>
              </w:rPr>
              <w:t xml:space="preserve">currently </w:t>
            </w:r>
            <w:r w:rsidR="00055183">
              <w:rPr>
                <w:rFonts w:eastAsia="SimSun" w:cs="Arial"/>
                <w:lang w:val="en-IN" w:eastAsia="zh-CN"/>
              </w:rPr>
              <w:t>TTCN</w:t>
            </w:r>
            <w:r>
              <w:rPr>
                <w:rFonts w:eastAsia="SimSun" w:cs="Arial"/>
                <w:lang w:val="en-IN" w:eastAsia="zh-CN"/>
              </w:rPr>
              <w:t xml:space="preserve"> expecting </w:t>
            </w:r>
            <w:r w:rsidR="00055183">
              <w:rPr>
                <w:rFonts w:eastAsia="SimSun" w:cs="Arial"/>
                <w:lang w:val="en-IN" w:eastAsia="zh-CN"/>
              </w:rPr>
              <w:t xml:space="preserve">same sequence number </w:t>
            </w:r>
            <w:r w:rsidR="00320B3D">
              <w:rPr>
                <w:rFonts w:eastAsia="SimSun" w:cs="Arial"/>
                <w:lang w:val="en-IN" w:eastAsia="zh-CN"/>
              </w:rPr>
              <w:t xml:space="preserve">at step10, </w:t>
            </w:r>
            <w:r w:rsidR="00055183">
              <w:rPr>
                <w:rFonts w:eastAsia="SimSun" w:cs="Arial"/>
                <w:lang w:val="en-IN" w:eastAsia="zh-CN"/>
              </w:rPr>
              <w:t>what SS transmitted on step6</w:t>
            </w:r>
          </w:p>
          <w:p w14:paraId="0458A18E" w14:textId="63A892FB" w:rsidR="00C91D28" w:rsidRPr="003A459F" w:rsidRDefault="00C91D28" w:rsidP="00C72FB7">
            <w:pPr>
              <w:pStyle w:val="CRCoverPage"/>
              <w:spacing w:after="0"/>
              <w:rPr>
                <w:rFonts w:eastAsia="SimSun" w:cs="Arial"/>
                <w:lang w:val="en-IN" w:eastAsia="zh-CN"/>
              </w:rPr>
            </w:pP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0BCFA894" w14:textId="77777777" w:rsidR="00BB6C5E" w:rsidRDefault="00B56171" w:rsidP="00B56171">
            <w:pPr>
              <w:pStyle w:val="CRCoverPage"/>
              <w:numPr>
                <w:ilvl w:val="0"/>
                <w:numId w:val="42"/>
              </w:numPr>
              <w:spacing w:after="0"/>
              <w:rPr>
                <w:rFonts w:cs="Arial"/>
              </w:rPr>
            </w:pPr>
            <w:r>
              <w:rPr>
                <w:rFonts w:cs="Arial"/>
              </w:rPr>
              <w:t>Updated v_SduList</w:t>
            </w:r>
            <w:r w:rsidR="00EE5B07">
              <w:rPr>
                <w:rFonts w:cs="Arial"/>
              </w:rPr>
              <w:t xml:space="preserve"> for correcting data size at step6.</w:t>
            </w:r>
          </w:p>
          <w:p w14:paraId="390CE678" w14:textId="4AA81FEE" w:rsidR="00830203" w:rsidRPr="007E26D6" w:rsidRDefault="00830203" w:rsidP="00B56171">
            <w:pPr>
              <w:pStyle w:val="CRCoverPage"/>
              <w:numPr>
                <w:ilvl w:val="0"/>
                <w:numId w:val="42"/>
              </w:numPr>
              <w:spacing w:after="0"/>
              <w:rPr>
                <w:rFonts w:cs="Arial"/>
              </w:rPr>
            </w:pPr>
            <w:r>
              <w:rPr>
                <w:rFonts w:cs="Arial"/>
              </w:rPr>
              <w:t>Increamented UL PDCP sequence number by 1</w:t>
            </w:r>
            <w:r w:rsidR="00EB1D37">
              <w:rPr>
                <w:rFonts w:cs="Arial"/>
              </w:rPr>
              <w:t xml:space="preserve"> at step7</w:t>
            </w:r>
            <w:r>
              <w:rPr>
                <w:rFonts w:cs="Arial"/>
              </w:rPr>
              <w:t>.</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1FE707E5" w:rsidR="00BB6C5E" w:rsidRPr="000D7399" w:rsidRDefault="00A52393" w:rsidP="00115981">
            <w:pPr>
              <w:spacing w:after="0"/>
              <w:rPr>
                <w:rFonts w:ascii="Arial" w:hAnsi="Arial" w:cs="Arial"/>
                <w:lang w:eastAsia="zh-CN"/>
              </w:rPr>
            </w:pPr>
            <w:r w:rsidRPr="00A52393">
              <w:rPr>
                <w:rFonts w:ascii="Arial" w:hAnsi="Arial" w:cs="Arial"/>
                <w:lang w:val="en-IN" w:eastAsia="en-GB"/>
              </w:rPr>
              <w:t>PDCP_NTN_NR5GC</w:t>
            </w:r>
            <w:r w:rsidR="009E379F" w:rsidRPr="009E379F">
              <w:rPr>
                <w:rFonts w:ascii="Arial" w:hAnsi="Arial" w:cs="Arial"/>
                <w:lang w:val="en-IN" w:eastAsia="en-GB"/>
              </w:rPr>
              <w:t>.ttcn</w:t>
            </w:r>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FA6878F" w14:textId="77777777" w:rsidTr="00115981">
        <w:tc>
          <w:tcPr>
            <w:tcW w:w="9629" w:type="dxa"/>
          </w:tcPr>
          <w:p w14:paraId="46EAAE2C"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function f_TC_7_1_3_5_1a_NR_TestBody(NR_PDCP_SS_State_Type p_NR_PDCP_State) runs on NR_BASE_PTC</w:t>
            </w:r>
          </w:p>
          <w:p w14:paraId="3428ACD8"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w:t>
            </w:r>
          </w:p>
          <w:p w14:paraId="177BB2AA"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var NR_SecurityParams_Type v_NR_Security:= f_NR_Security_Get();</w:t>
            </w:r>
          </w:p>
          <w:p w14:paraId="7F81CF36"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var SubFrameTiming_Type v_TimingInfo1;</w:t>
            </w:r>
          </w:p>
          <w:p w14:paraId="31F7584F"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var SubFrameTiming_Type v_TimingInfo2;</w:t>
            </w:r>
          </w:p>
          <w:p w14:paraId="790394C1"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var NR_PDCP_SDUList_Type v_SduList;</w:t>
            </w:r>
          </w:p>
          <w:p w14:paraId="196EA9F3"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var float v_T_discardTimer := 500.0;</w:t>
            </w:r>
          </w:p>
          <w:p w14:paraId="457A903D"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var float v_T_discardTimerExt := 2000.0;</w:t>
            </w:r>
          </w:p>
          <w:p w14:paraId="09FC6083"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p_NR_PDCP_State.KUPenc := v_NR_Security.AS_Ciphering.KUPenc;</w:t>
            </w:r>
          </w:p>
          <w:p w14:paraId="320F27BB"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//Initilize SDU to be sent</w:t>
            </w:r>
          </w:p>
          <w:p w14:paraId="0A73F5DF"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v_SduList := f_GenerateSDU (p_NR_PDCP_State, {46, </w:t>
            </w:r>
            <w:r w:rsidRPr="009E19D0">
              <w:rPr>
                <w:rFonts w:ascii="Arial" w:hAnsi="Arial" w:cs="Arial"/>
                <w:bCs/>
                <w:highlight w:val="yellow"/>
              </w:rPr>
              <w:t>64</w:t>
            </w:r>
            <w:r w:rsidRPr="004142BD">
              <w:rPr>
                <w:rFonts w:ascii="Arial" w:hAnsi="Arial" w:cs="Arial"/>
                <w:bCs/>
              </w:rPr>
              <w:t>, 94});</w:t>
            </w:r>
          </w:p>
          <w:p w14:paraId="1DAC23B0"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w:t>
            </w:r>
          </w:p>
          <w:p w14:paraId="6FE1C8D6"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//The SS does not allocate UL grants unless when explicitly stated so in the procedure</w:t>
            </w:r>
          </w:p>
          <w:p w14:paraId="43E2B8E5"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f_NR_ULGrantConfiguration_Stop(nr_Cell1, -, cs_NR_UplinkTimeAlignment_Keep);</w:t>
            </w:r>
          </w:p>
          <w:p w14:paraId="6BDC0C78"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v_TimingInfo1 := f_NR_GetNextSendOccasion_DL(nr_Cell1);</w:t>
            </w:r>
          </w:p>
          <w:p w14:paraId="73D74B48"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v_T_discardTimer := f_NR_SetTimerToleranceMax(nr_Cell1,l2Timer,v_T_discardTimer); //DiscardTimer 500 ms</w:t>
            </w:r>
          </w:p>
          <w:p w14:paraId="256FF461"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v_TimingInfo2 := f_NR_GetNextSendOccasion_ULafterDL(nr_Cell1, v_TimingInfo1, float2int(v_T_discardTimer));</w:t>
            </w:r>
          </w:p>
          <w:p w14:paraId="52FF0461"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w:t>
            </w:r>
          </w:p>
          <w:p w14:paraId="1C57E098"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//@siclog "Step 1" siclog@ The SS sends a PDCP Data PDU via RLC-UM RB. Data PDU = 46 bytes.</w:t>
            </w:r>
          </w:p>
          <w:p w14:paraId="724FFB83"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f_NR_PDCP_Send(p_NR_PDCP_State,nr_Cell1,v_SduList[0], v_TimingInfo1);</w:t>
            </w:r>
          </w:p>
          <w:p w14:paraId="0170B7B2"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//@siclog "Step 2" siclog@ Wait Discard timer to expire.</w:t>
            </w:r>
          </w:p>
          <w:p w14:paraId="5C43D8BE"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//@siclog "Step 3" siclog@ The SS resumes normal UL grant allocation.</w:t>
            </w:r>
          </w:p>
          <w:p w14:paraId="31DEC9E4"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f_NR_ULGrantConfiguration_Start(nr_Cell1, cs_TimingInfo_NR(v_TimingInfo2));</w:t>
            </w:r>
          </w:p>
          <w:p w14:paraId="4AF3FF1A"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//@siclog "Step 4" Does UE transmit a PDCP Data PDU of size 46 bytes?</w:t>
            </w:r>
          </w:p>
          <w:p w14:paraId="0D8E6908"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f_NR_PDCP_Recv(p_NR_PDCP_State, nr_Cell1, v_SduList[0], cr_RlcBearerRouting_NR(nr_Cell1));</w:t>
            </w:r>
          </w:p>
          <w:p w14:paraId="2B60108E"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f_NR_PreliminaryPass(__FILE__, __LINE__, "Step 4");</w:t>
            </w:r>
          </w:p>
          <w:p w14:paraId="1F67D75A"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w:t>
            </w:r>
          </w:p>
          <w:p w14:paraId="6DBD6146"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//@siclog "Step 5" siclog@ Configure SS not to allocate UL grant to the UE</w:t>
            </w:r>
          </w:p>
          <w:p w14:paraId="1549A282"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f_NR_ULGrantConfiguration_Stop(nr_Cell1, -, cs_NR_UplinkTimeAlignment_Keep);</w:t>
            </w:r>
          </w:p>
          <w:p w14:paraId="44EC143E"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w:t>
            </w:r>
          </w:p>
          <w:p w14:paraId="2FD15F26"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//@siclog "Step 6" siclog@ The SS sends a PDCP Data PDU via RLC-UM RB. Data PDU = 62 bytes</w:t>
            </w:r>
          </w:p>
          <w:p w14:paraId="0E3BF95E"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v_TimingInfo1 := f_NR_GetNextSendOccasion_DL(nr_Cell1);</w:t>
            </w:r>
          </w:p>
          <w:p w14:paraId="2DDA4658"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f_NR_PDCP_Send(p_NR_PDCP_State,nr_Cell1, v_SduList[1], v_TimingInfo1);</w:t>
            </w:r>
          </w:p>
          <w:p w14:paraId="29C9647A" w14:textId="77777777" w:rsidR="004142BD" w:rsidRPr="004142BD" w:rsidRDefault="004142BD" w:rsidP="004142BD">
            <w:pPr>
              <w:autoSpaceDE w:val="0"/>
              <w:autoSpaceDN w:val="0"/>
              <w:adjustRightInd w:val="0"/>
              <w:spacing w:after="0"/>
              <w:rPr>
                <w:rFonts w:ascii="Arial" w:hAnsi="Arial" w:cs="Arial"/>
                <w:bCs/>
              </w:rPr>
            </w:pPr>
          </w:p>
          <w:p w14:paraId="2E20733D"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//@siclog "Step 7" siclog@ Wait for discardTimerExt2-r17 to expire</w:t>
            </w:r>
          </w:p>
          <w:p w14:paraId="2DF1B99D"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v_T_discardTimerExt := f_NR_SetTimerToleranceMax(nr_Cell1,l2Timer, v_T_discardTimerExt); //DiscardTimer 2000 ms</w:t>
            </w:r>
          </w:p>
          <w:p w14:paraId="2D6A7655"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v_TimingInfo2 := f_SubFrameTiming_AddMilliSeconds(v_TimingInfo1, float2int(v_T_discardTimerExt));</w:t>
            </w:r>
          </w:p>
          <w:p w14:paraId="684A5A7E"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//@siclog "Step 8" siclog@ The SS sends a PDCP Data PDU via RLC-UM RB. Data PDU = 94 bytes.</w:t>
            </w:r>
          </w:p>
          <w:p w14:paraId="077E75C9"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f_NR_PDCP_Send(p_NR_PDCP_State,nr_Cell1, v_SduList[2], v_TimingInfo2);</w:t>
            </w:r>
          </w:p>
          <w:p w14:paraId="1979439D"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//@siclog "Step 9" siclog@ The SS resumes normal UL grant allocation.</w:t>
            </w:r>
          </w:p>
          <w:p w14:paraId="5C239C39"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v_TimingInfo2 := f_NR_GetNextSendOccasion_ULafterDL(nr_Cell1, v_TimingInfo1, float2int(v_T_discardTimerExt));</w:t>
            </w:r>
          </w:p>
          <w:p w14:paraId="5D2D2DC4"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f_NR_ULGrantConfiguration_Start(nr_Cell1, cs_TimingInfo_NR(v_TimingInfo2));</w:t>
            </w:r>
          </w:p>
          <w:p w14:paraId="2941AA19"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w:t>
            </w:r>
          </w:p>
          <w:p w14:paraId="57273827"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//@siclog "Step 10" siclog@ The SS resumes normal UL grant allocation.</w:t>
            </w:r>
          </w:p>
          <w:p w14:paraId="16A21D6B"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f_NR_PDCP_Recv(p_NR_PDCP_State, nr_Cell1, v_SduList[2], cr_RlcBearerRouting_NR(nr_Cell1));</w:t>
            </w:r>
          </w:p>
          <w:p w14:paraId="644F3EE7"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f_NR_PreliminaryPass(__FILE__, __LINE__, "Step 10");</w:t>
            </w:r>
          </w:p>
          <w:p w14:paraId="4F2D0420"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w:t>
            </w:r>
          </w:p>
          <w:p w14:paraId="104484C7" w14:textId="0D042229" w:rsidR="00BB6C5E" w:rsidRPr="00AE1F13" w:rsidRDefault="004142BD" w:rsidP="004142BD">
            <w:pPr>
              <w:autoSpaceDE w:val="0"/>
              <w:autoSpaceDN w:val="0"/>
              <w:adjustRightInd w:val="0"/>
              <w:spacing w:after="0"/>
              <w:rPr>
                <w:rFonts w:ascii="Arial" w:hAnsi="Arial" w:cs="Arial"/>
                <w:bCs/>
              </w:rPr>
            </w:pPr>
            <w:r w:rsidRPr="004142BD">
              <w:rPr>
                <w:rFonts w:ascii="Arial" w:hAnsi="Arial" w:cs="Arial"/>
                <w:bCs/>
              </w:rPr>
              <w:t xml:space="preserve">  }</w:t>
            </w: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494E7F6" w14:textId="77777777" w:rsidTr="00115981">
        <w:tc>
          <w:tcPr>
            <w:tcW w:w="9629" w:type="dxa"/>
          </w:tcPr>
          <w:p w14:paraId="4F0E5014" w14:textId="77777777" w:rsidR="009E19D0" w:rsidRPr="009E19D0" w:rsidRDefault="00C92F5C" w:rsidP="009E19D0">
            <w:pPr>
              <w:autoSpaceDE w:val="0"/>
              <w:autoSpaceDN w:val="0"/>
              <w:adjustRightInd w:val="0"/>
              <w:spacing w:after="0"/>
              <w:rPr>
                <w:rFonts w:ascii="Arial" w:hAnsi="Arial" w:cs="Arial"/>
                <w:bCs/>
              </w:rPr>
            </w:pPr>
            <w:r w:rsidRPr="00C92F5C">
              <w:rPr>
                <w:rFonts w:ascii="Arial" w:hAnsi="Arial" w:cs="Arial"/>
                <w:bCs/>
              </w:rPr>
              <w:t xml:space="preserve">  </w:t>
            </w:r>
            <w:r w:rsidR="009E19D0" w:rsidRPr="009E19D0">
              <w:rPr>
                <w:rFonts w:ascii="Arial" w:hAnsi="Arial" w:cs="Arial"/>
                <w:bCs/>
              </w:rPr>
              <w:t xml:space="preserve">   function f_TC_7_1_3_5_1a_NR_TestBody(NR_PDCP_SS_State_Type p_NR_PDCP_State) runs on NR_BASE_PTC</w:t>
            </w:r>
          </w:p>
          <w:p w14:paraId="732300C7"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p>
          <w:p w14:paraId="20E1D99E"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var NR_SecurityParams_Type v_NR_Security:= f_NR_Security_Get();</w:t>
            </w:r>
          </w:p>
          <w:p w14:paraId="136637AD"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var SubFrameTiming_Type v_TimingInfo1;</w:t>
            </w:r>
          </w:p>
          <w:p w14:paraId="5372A0F1"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var SubFrameTiming_Type v_TimingInfo2;</w:t>
            </w:r>
          </w:p>
          <w:p w14:paraId="6F95271F"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var NR_PDCP_SDUList_Type v_SduList;</w:t>
            </w:r>
          </w:p>
          <w:p w14:paraId="480ACDD7"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var float v_T_discardTimer := 500.0;</w:t>
            </w:r>
          </w:p>
          <w:p w14:paraId="61879B6D"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var float v_T_discardTimerExt := 2000.0;</w:t>
            </w:r>
          </w:p>
          <w:p w14:paraId="2A629B23"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p_NR_PDCP_State.KUPenc := v_NR_Security.AS_Ciphering.KUPenc;</w:t>
            </w:r>
          </w:p>
          <w:p w14:paraId="23E64ED4"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//Initilize SDU to be sent</w:t>
            </w:r>
          </w:p>
          <w:p w14:paraId="556AEEEF"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v_SduList := f_GenerateSDU (p_NR_PDCP_State, {46, </w:t>
            </w:r>
            <w:r w:rsidRPr="009E19D0">
              <w:rPr>
                <w:rFonts w:ascii="Arial" w:hAnsi="Arial" w:cs="Arial"/>
                <w:bCs/>
                <w:highlight w:val="yellow"/>
              </w:rPr>
              <w:t>62</w:t>
            </w:r>
            <w:r w:rsidRPr="009E19D0">
              <w:rPr>
                <w:rFonts w:ascii="Arial" w:hAnsi="Arial" w:cs="Arial"/>
                <w:bCs/>
              </w:rPr>
              <w:t>, 94});</w:t>
            </w:r>
          </w:p>
          <w:p w14:paraId="025D3174"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p>
          <w:p w14:paraId="4C3ECE76"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//The SS does not allocate UL grants unless when explicitly stated so in the procedure</w:t>
            </w:r>
          </w:p>
          <w:p w14:paraId="20835BDD"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f_NR_ULGrantConfiguration_Stop(nr_Cell1, -, cs_NR_UplinkTimeAlignment_Keep);</w:t>
            </w:r>
          </w:p>
          <w:p w14:paraId="6A67F357"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v_TimingInfo1 := f_NR_GetNextSendOccasion_DL(nr_Cell1);</w:t>
            </w:r>
          </w:p>
          <w:p w14:paraId="30EF4A71"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v_T_discardTimer := f_NR_SetTimerToleranceMax(nr_Cell1,l2Timer,v_T_discardTimer); //DiscardTimer 500 ms</w:t>
            </w:r>
          </w:p>
          <w:p w14:paraId="670791DD"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v_TimingInfo2 := f_NR_GetNextSendOccasion_ULafterDL(nr_Cell1, v_TimingInfo1, float2int(v_T_discardTimer));</w:t>
            </w:r>
          </w:p>
          <w:p w14:paraId="2873A9B2"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p>
          <w:p w14:paraId="7841E668"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//@siclog "Step 1" siclog@ The SS sends a PDCP Data PDU via RLC-UM RB. Data PDU = 46 bytes.</w:t>
            </w:r>
          </w:p>
          <w:p w14:paraId="13310E55"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f_NR_PDCP_Send(p_NR_PDCP_State,nr_Cell1,v_SduList[0], v_TimingInfo1);</w:t>
            </w:r>
          </w:p>
          <w:p w14:paraId="5BFF91BE"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//@siclog "Step 2" siclog@ Wait Discard timer to expire.</w:t>
            </w:r>
          </w:p>
          <w:p w14:paraId="76870F12"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//@siclog "Step 3" siclog@ The SS resumes normal UL grant allocation.</w:t>
            </w:r>
          </w:p>
          <w:p w14:paraId="365A18B4"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f_NR_ULGrantConfiguration_Start(nr_Cell1, cs_TimingInfo_NR(v_TimingInfo2));</w:t>
            </w:r>
          </w:p>
          <w:p w14:paraId="39729246"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//@siclog "Step 4" Does UE transmit a PDCP Data PDU of size 46 bytes?</w:t>
            </w:r>
          </w:p>
          <w:p w14:paraId="7B625BF2"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f_NR_PDCP_Recv(p_NR_PDCP_State, nr_Cell1, v_SduList[0], cr_RlcBearerRouting_NR(nr_Cell1));</w:t>
            </w:r>
          </w:p>
          <w:p w14:paraId="076E4EED"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f_NR_PreliminaryPass(__FILE__, __LINE__, "Step 4");</w:t>
            </w:r>
          </w:p>
          <w:p w14:paraId="2DD67EE4"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p>
          <w:p w14:paraId="18CEAB6D"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//@siclog "Step 5" siclog@ Configure SS not to allocate UL grant to the UE</w:t>
            </w:r>
          </w:p>
          <w:p w14:paraId="4B9329B9"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f_NR_ULGrantConfiguration_Stop(nr_Cell1, -, cs_NR_UplinkTimeAlignment_Keep);</w:t>
            </w:r>
          </w:p>
          <w:p w14:paraId="67B46FBA"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p>
          <w:p w14:paraId="102F2464"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//@siclog "Step 6" siclog@ The SS sends a PDCP Data PDU via RLC-UM RB. Data PDU = 62 bytes</w:t>
            </w:r>
          </w:p>
          <w:p w14:paraId="7B93C06E"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v_TimingInfo1 := f_NR_GetNextSendOccasion_DL(nr_Cell1);</w:t>
            </w:r>
          </w:p>
          <w:p w14:paraId="6E4A2D53"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f_NR_PDCP_Send(p_NR_PDCP_State,nr_Cell1, v_SduList[1], v_TimingInfo1);</w:t>
            </w:r>
          </w:p>
          <w:p w14:paraId="2EB9C29D" w14:textId="77777777" w:rsidR="009E19D0" w:rsidRPr="009E19D0" w:rsidRDefault="009E19D0" w:rsidP="009E19D0">
            <w:pPr>
              <w:autoSpaceDE w:val="0"/>
              <w:autoSpaceDN w:val="0"/>
              <w:adjustRightInd w:val="0"/>
              <w:spacing w:after="0"/>
              <w:rPr>
                <w:rFonts w:ascii="Arial" w:hAnsi="Arial" w:cs="Arial"/>
                <w:bCs/>
              </w:rPr>
            </w:pPr>
          </w:p>
          <w:p w14:paraId="276BC572"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//@siclog "Step 7" siclog@ Wait for discardTimerExt2-r17 to expire</w:t>
            </w:r>
          </w:p>
          <w:p w14:paraId="6C827A08"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v_T_discardTimerExt := f_NR_SetTimerToleranceMax(nr_Cell1,l2Timer, v_T_discardTimerExt); //DiscardTimer 2000 ms</w:t>
            </w:r>
          </w:p>
          <w:p w14:paraId="64907A04"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v_TimingInfo2 := f_SubFrameTiming_AddMilliSeconds(v_TimingInfo1, float2int(v_T_discardTimerExt));</w:t>
            </w:r>
          </w:p>
          <w:p w14:paraId="15A5E810"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r w:rsidRPr="009E19D0">
              <w:rPr>
                <w:rFonts w:ascii="Arial" w:hAnsi="Arial" w:cs="Arial"/>
                <w:bCs/>
                <w:highlight w:val="yellow"/>
              </w:rPr>
              <w:t>f_NR_PDCP_Increment_NEXT_RX(p_NR_PDCP_State, 1</w:t>
            </w:r>
            <w:r w:rsidRPr="009E19D0">
              <w:rPr>
                <w:rFonts w:ascii="Arial" w:hAnsi="Arial" w:cs="Arial"/>
                <w:bCs/>
              </w:rPr>
              <w:t>); // Increamented sequence number count, as it will not be updated due to Rx PDU is not expected at this step</w:t>
            </w:r>
          </w:p>
          <w:p w14:paraId="18C463EA"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//@siclog "Step 8" siclog@ The SS sends a PDCP Data PDU via RLC-UM RB. Data PDU = 94 bytes.</w:t>
            </w:r>
          </w:p>
          <w:p w14:paraId="4139C107"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f_NR_PDCP_Send(p_NR_PDCP_State,nr_Cell1, v_SduList[2], v_TimingInfo2);</w:t>
            </w:r>
          </w:p>
          <w:p w14:paraId="5FAF0C26"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//@siclog "Step 9" siclog@ The SS resumes normal UL grant allocation.</w:t>
            </w:r>
          </w:p>
          <w:p w14:paraId="5971E924"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v_TimingInfo2 := f_NR_GetNextSendOccasion_ULafterDL(nr_Cell1, v_TimingInfo1, float2int(v_T_discardTimerExt));</w:t>
            </w:r>
          </w:p>
          <w:p w14:paraId="0209F408"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f_NR_ULGrantConfiguration_Start(nr_Cell1, cs_TimingInfo_NR(v_TimingInfo2));</w:t>
            </w:r>
          </w:p>
          <w:p w14:paraId="52E3843D"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p>
          <w:p w14:paraId="7D54EDE1"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//@siclog "Step 10" siclog@ The SS resumes normal UL grant allocation.</w:t>
            </w:r>
          </w:p>
          <w:p w14:paraId="3E36B9CA"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f_NR_PDCP_Recv(p_NR_PDCP_State, nr_Cell1, v_SduList[2], cr_RlcBearerRouting_NR(nr_Cell1));</w:t>
            </w:r>
          </w:p>
          <w:p w14:paraId="54824755"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f_NR_PreliminaryPass(__FILE__, __LINE__, "Step 10");</w:t>
            </w:r>
          </w:p>
          <w:p w14:paraId="24F776A0"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p>
          <w:p w14:paraId="244FCDBF" w14:textId="448E9D6F" w:rsidR="00BB6C5E" w:rsidRPr="00AE1F13"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p>
        </w:tc>
      </w:tr>
    </w:tbl>
    <w:p w14:paraId="1B86DE89" w14:textId="77777777" w:rsidR="008B7F8A" w:rsidRDefault="008B7F8A" w:rsidP="008B7F8A">
      <w:pPr>
        <w:spacing w:after="0"/>
        <w:rPr>
          <w:rFonts w:ascii="Arial" w:hAnsi="Arial"/>
          <w:b/>
          <w:lang w:eastAsia="en-GB"/>
        </w:rPr>
      </w:pPr>
    </w:p>
    <w:p w14:paraId="2013E153" w14:textId="77777777" w:rsidR="008B7F8A" w:rsidRPr="00854C55" w:rsidRDefault="008B7F8A" w:rsidP="008B7F8A">
      <w:pPr>
        <w:pStyle w:val="Heading1"/>
        <w:numPr>
          <w:ilvl w:val="0"/>
          <w:numId w:val="39"/>
        </w:numPr>
        <w:autoSpaceDN w:val="0"/>
        <w:rPr>
          <w:rFonts w:cs="Arial"/>
          <w:b/>
        </w:rPr>
      </w:pPr>
      <w:bookmarkStart w:id="11" w:name="_Toc54888065"/>
      <w:bookmarkStart w:id="12" w:name="_Toc132958131"/>
      <w:bookmarkStart w:id="13" w:name="_Toc193970897"/>
      <w:bookmarkStart w:id="14" w:name="_Toc122434494"/>
      <w:bookmarkStart w:id="15" w:name="_Toc295288971"/>
      <w:bookmarkStart w:id="16" w:name="_Toc325725666"/>
      <w:r w:rsidRPr="00854C55">
        <w:rPr>
          <w:rFonts w:cs="Arial"/>
          <w:b/>
        </w:rPr>
        <w:t xml:space="preserve">Branches </w:t>
      </w:r>
      <w:r>
        <w:rPr>
          <w:rFonts w:cs="Arial"/>
          <w:b/>
        </w:rPr>
        <w:t>executed</w:t>
      </w:r>
      <w:bookmarkEnd w:id="11"/>
      <w:bookmarkEnd w:id="12"/>
      <w:bookmarkEnd w:id="13"/>
    </w:p>
    <w:p w14:paraId="35B7DF6E" w14:textId="200A43E4" w:rsidR="008B7F8A" w:rsidRPr="00377C6B" w:rsidRDefault="008B7F8A" w:rsidP="008B7F8A">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5647C7">
        <w:rPr>
          <w:rFonts w:ascii="Arial" w:hAnsi="Arial" w:cs="Arial"/>
          <w:lang w:eastAsia="zh-CN"/>
        </w:rPr>
        <w:t>255</w:t>
      </w:r>
      <w:r>
        <w:rPr>
          <w:rFonts w:ascii="Arial" w:hAnsi="Arial" w:cs="Arial"/>
          <w:lang w:eastAsia="zh-CN"/>
        </w:rPr>
        <w:t>” using NIA</w:t>
      </w:r>
      <w:r w:rsidR="0012604C">
        <w:rPr>
          <w:rFonts w:ascii="Arial" w:hAnsi="Arial" w:cs="Arial"/>
          <w:lang w:eastAsia="zh-CN"/>
        </w:rPr>
        <w:t>2</w:t>
      </w:r>
      <w:r>
        <w:rPr>
          <w:rFonts w:ascii="Arial" w:hAnsi="Arial" w:cs="Arial"/>
          <w:lang w:eastAsia="zh-CN"/>
        </w:rPr>
        <w:t xml:space="preserve"> Integrity and NE</w:t>
      </w:r>
      <w:r w:rsidR="00806D73">
        <w:rPr>
          <w:rFonts w:ascii="Arial" w:hAnsi="Arial" w:cs="Arial"/>
          <w:lang w:eastAsia="zh-CN"/>
        </w:rPr>
        <w:t>A</w:t>
      </w:r>
      <w:r w:rsidR="008B1E83">
        <w:rPr>
          <w:rFonts w:ascii="Arial" w:hAnsi="Arial" w:cs="Arial"/>
          <w:lang w:eastAsia="zh-CN"/>
        </w:rPr>
        <w:t>0</w:t>
      </w:r>
      <w:r>
        <w:rPr>
          <w:rFonts w:ascii="Arial" w:hAnsi="Arial" w:cs="Arial"/>
          <w:lang w:eastAsia="zh-CN"/>
        </w:rPr>
        <w:t xml:space="preserve"> ciphering algorithms</w:t>
      </w:r>
      <w:r w:rsidR="003D1D61">
        <w:rPr>
          <w:rFonts w:ascii="Arial" w:hAnsi="Arial" w:cs="Arial"/>
          <w:lang w:eastAsia="zh-CN"/>
        </w:rPr>
        <w:t xml:space="preserve"> in GSO</w:t>
      </w:r>
      <w:r>
        <w:rPr>
          <w:rFonts w:ascii="Arial" w:hAnsi="Arial" w:cs="Arial"/>
          <w:lang w:eastAsia="zh-CN"/>
        </w:rPr>
        <w:t xml:space="preserve"> on </w:t>
      </w:r>
      <w:r w:rsidR="009D65F3">
        <w:rPr>
          <w:rFonts w:ascii="Arial" w:hAnsi="Arial" w:cs="Arial"/>
          <w:lang w:eastAsia="zh-CN"/>
        </w:rPr>
        <w:t>Anritsu</w:t>
      </w:r>
      <w:r>
        <w:rPr>
          <w:rFonts w:ascii="Arial" w:hAnsi="Arial" w:cs="Arial"/>
          <w:lang w:eastAsia="zh-CN"/>
        </w:rPr>
        <w:t xml:space="preserve"> 5G Conformance Test platform</w:t>
      </w:r>
      <w:r>
        <w:rPr>
          <w:rFonts w:ascii="Arial" w:hAnsi="Arial" w:cs="Arial"/>
        </w:rPr>
        <w:t>.</w:t>
      </w:r>
    </w:p>
    <w:p w14:paraId="6A03543A" w14:textId="77777777" w:rsidR="008B7F8A" w:rsidRPr="00E24250" w:rsidRDefault="008B7F8A" w:rsidP="008B7F8A">
      <w:pPr>
        <w:pStyle w:val="Heading1"/>
        <w:numPr>
          <w:ilvl w:val="0"/>
          <w:numId w:val="1"/>
        </w:numPr>
        <w:autoSpaceDN w:val="0"/>
        <w:rPr>
          <w:rFonts w:cs="Arial"/>
          <w:b/>
        </w:rPr>
      </w:pPr>
      <w:bookmarkStart w:id="17" w:name="_Toc132958132"/>
      <w:bookmarkStart w:id="18" w:name="_Toc193970898"/>
      <w:r w:rsidRPr="00E24250">
        <w:rPr>
          <w:rFonts w:cs="Arial"/>
          <w:b/>
        </w:rPr>
        <w:t>Execution Log Files</w:t>
      </w:r>
      <w:bookmarkEnd w:id="14"/>
      <w:bookmarkEnd w:id="15"/>
      <w:bookmarkEnd w:id="16"/>
      <w:bookmarkEnd w:id="17"/>
      <w:bookmarkEnd w:id="18"/>
      <w:r w:rsidRPr="00E24250">
        <w:rPr>
          <w:rFonts w:cs="Arial"/>
          <w:b/>
        </w:rPr>
        <w:t xml:space="preserve"> </w:t>
      </w:r>
    </w:p>
    <w:p w14:paraId="1CC32A09" w14:textId="6A16BA10" w:rsidR="008B7F8A" w:rsidRPr="00A54DBC" w:rsidRDefault="008B7F8A" w:rsidP="008B7F8A">
      <w:pPr>
        <w:pStyle w:val="Heading2"/>
        <w:numPr>
          <w:ilvl w:val="1"/>
          <w:numId w:val="1"/>
        </w:numPr>
        <w:overflowPunct w:val="0"/>
        <w:autoSpaceDE w:val="0"/>
        <w:autoSpaceDN w:val="0"/>
        <w:adjustRightInd w:val="0"/>
        <w:spacing w:before="480"/>
        <w:rPr>
          <w:rFonts w:cs="Arial"/>
          <w:sz w:val="28"/>
          <w:szCs w:val="28"/>
        </w:rPr>
      </w:pPr>
      <w:bookmarkStart w:id="19" w:name="_Toc193970899"/>
      <w:r>
        <w:rPr>
          <w:lang w:val="en-US"/>
        </w:rPr>
        <w:t xml:space="preserve">Samsung </w:t>
      </w:r>
      <w:bookmarkEnd w:id="19"/>
      <w:r>
        <w:rPr>
          <w:lang w:val="en-US"/>
        </w:rPr>
        <w:t>Exynos 2500</w:t>
      </w:r>
    </w:p>
    <w:p w14:paraId="487763CA" w14:textId="196082CE" w:rsidR="003A1054" w:rsidRPr="003A1054" w:rsidRDefault="008B7F8A" w:rsidP="003A1054">
      <w:r w:rsidRPr="00DC0CB3">
        <w:rPr>
          <w:rFonts w:cs="Arial"/>
        </w:rPr>
        <w:t>The</w:t>
      </w:r>
      <w:r w:rsidRPr="00DC0CB3">
        <w:t xml:space="preserve"> </w:t>
      </w:r>
      <w:r>
        <w:t xml:space="preserve">Samsung </w:t>
      </w:r>
      <w:r>
        <w:rPr>
          <w:b/>
          <w:bCs/>
        </w:rPr>
        <w:t>Exynos 2500</w:t>
      </w:r>
      <w:r w:rsidRPr="00CA30C1">
        <w:rPr>
          <w:b/>
          <w:bCs/>
          <w:lang w:val="en-US"/>
        </w:rPr>
        <w:t xml:space="preserve"> UE</w:t>
      </w:r>
      <w:r w:rsidRPr="00CA30C1">
        <w:t xml:space="preserve"> </w:t>
      </w:r>
      <w:r w:rsidRPr="00CA30C1">
        <w:rPr>
          <w:rFonts w:cs="Arial"/>
        </w:rPr>
        <w:t xml:space="preserve"> passed</w:t>
      </w:r>
      <w:r>
        <w:rPr>
          <w:rFonts w:cs="Arial"/>
        </w:rPr>
        <w:t xml:space="preserve"> this test case on</w:t>
      </w:r>
      <w:r w:rsidRPr="00AB3F52">
        <w:t xml:space="preserve"> </w:t>
      </w:r>
      <w:r w:rsidR="000F13CB">
        <w:t>Anritsu</w:t>
      </w:r>
      <w:r>
        <w:t xml:space="preserve"> 5G Protocol Conformance Test platform</w:t>
      </w:r>
      <w:r w:rsidR="00385E03">
        <w:t xml:space="preserve"> </w:t>
      </w:r>
      <w:r w:rsidR="00385E03" w:rsidRPr="003C4E4F">
        <w:rPr>
          <w:rFonts w:ascii="Arial" w:hAnsi="Arial" w:cs="Arial"/>
        </w:rPr>
        <w:t>ME7834NR</w:t>
      </w:r>
      <w:r>
        <w:rPr>
          <w:rFonts w:cs="Arial"/>
        </w:rPr>
        <w:t xml:space="preserve">. </w:t>
      </w:r>
      <w:r w:rsidRPr="003A1054">
        <w:t>Th</w:t>
      </w:r>
      <w:r w:rsidR="003A1054" w:rsidRPr="003A1054">
        <w:t>e documentation below is enclosed as evidence of the successful test case run [1]:</w:t>
      </w:r>
    </w:p>
    <w:p w14:paraId="273C2968" w14:textId="77777777" w:rsidR="003A1054" w:rsidRPr="002F7766" w:rsidRDefault="003A1054" w:rsidP="003A1054">
      <w:pPr>
        <w:numPr>
          <w:ilvl w:val="0"/>
          <w:numId w:val="40"/>
        </w:numPr>
        <w:overflowPunct w:val="0"/>
        <w:autoSpaceDE w:val="0"/>
        <w:autoSpaceDN w:val="0"/>
        <w:adjustRightInd w:val="0"/>
        <w:rPr>
          <w:b/>
          <w:bCs/>
        </w:rPr>
      </w:pPr>
      <w:r w:rsidRPr="002F7766">
        <w:rPr>
          <w:b/>
          <w:bCs/>
        </w:rPr>
        <w:t>Test case execution log file:</w:t>
      </w:r>
    </w:p>
    <w:p w14:paraId="4A0D3945" w14:textId="151BC0C6" w:rsidR="003A1054" w:rsidRPr="003A1054" w:rsidRDefault="003A1054" w:rsidP="003A1054">
      <w:pPr>
        <w:overflowPunct w:val="0"/>
        <w:autoSpaceDE w:val="0"/>
        <w:autoSpaceDN w:val="0"/>
        <w:adjustRightInd w:val="0"/>
        <w:ind w:left="284"/>
      </w:pPr>
      <w:r w:rsidRPr="003A1054">
        <w:t>TC_</w:t>
      </w:r>
      <w:r w:rsidR="00130C21">
        <w:t>7_1_3_5_1a</w:t>
      </w:r>
      <w:r w:rsidRPr="003A1054">
        <w:t>_LOG.html</w:t>
      </w:r>
    </w:p>
    <w:p w14:paraId="785AF8A2" w14:textId="77777777" w:rsidR="003A1054" w:rsidRPr="002F7766" w:rsidRDefault="003A1054" w:rsidP="003A1054">
      <w:pPr>
        <w:numPr>
          <w:ilvl w:val="0"/>
          <w:numId w:val="40"/>
        </w:numPr>
        <w:overflowPunct w:val="0"/>
        <w:autoSpaceDE w:val="0"/>
        <w:autoSpaceDN w:val="0"/>
        <w:adjustRightInd w:val="0"/>
        <w:rPr>
          <w:b/>
          <w:bCs/>
        </w:rPr>
      </w:pPr>
      <w:r w:rsidRPr="002F7766">
        <w:rPr>
          <w:b/>
          <w:bCs/>
        </w:rPr>
        <w:t>PICS/PIXIT parameter file:</w:t>
      </w:r>
    </w:p>
    <w:p w14:paraId="5501669F" w14:textId="795F6EEE" w:rsidR="003A1054" w:rsidRPr="003A1054" w:rsidRDefault="003A1054" w:rsidP="003A1054">
      <w:pPr>
        <w:overflowPunct w:val="0"/>
        <w:autoSpaceDE w:val="0"/>
        <w:autoSpaceDN w:val="0"/>
        <w:adjustRightInd w:val="0"/>
      </w:pPr>
      <w:r w:rsidRPr="003A1054">
        <w:t xml:space="preserve">       TC_</w:t>
      </w:r>
      <w:r w:rsidR="00130C21">
        <w:t>7_1_3_5_1a</w:t>
      </w:r>
      <w:r w:rsidRPr="003A1054">
        <w:t>_PIXIT.xml</w:t>
      </w:r>
    </w:p>
    <w:p w14:paraId="1FA3C580" w14:textId="31CAC0B2" w:rsidR="008B7F8A" w:rsidRPr="00EB092E" w:rsidRDefault="008B7F8A" w:rsidP="003A1054">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68DC7AD7" w14:textId="77777777" w:rsidR="008B7F8A" w:rsidRPr="00E24250" w:rsidRDefault="008B7F8A" w:rsidP="008B7F8A">
      <w:pPr>
        <w:pStyle w:val="Heading1"/>
        <w:numPr>
          <w:ilvl w:val="0"/>
          <w:numId w:val="1"/>
        </w:numPr>
        <w:autoSpaceDN w:val="0"/>
        <w:rPr>
          <w:rFonts w:cs="Arial"/>
          <w:b/>
        </w:rPr>
      </w:pPr>
      <w:bookmarkStart w:id="20" w:name="_Toc122434496"/>
      <w:bookmarkStart w:id="21" w:name="_Toc295288973"/>
      <w:bookmarkStart w:id="22" w:name="_Toc325725668"/>
      <w:bookmarkStart w:id="23" w:name="_Toc132958134"/>
      <w:bookmarkStart w:id="24" w:name="_Toc193970900"/>
      <w:r w:rsidRPr="00E24250">
        <w:rPr>
          <w:rFonts w:cs="Arial"/>
          <w:b/>
        </w:rPr>
        <w:t>References</w:t>
      </w:r>
      <w:bookmarkEnd w:id="20"/>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8B7F8A" w:rsidRPr="00F829B4" w14:paraId="72A9AFEC" w14:textId="77777777" w:rsidTr="00A363C7">
        <w:tc>
          <w:tcPr>
            <w:tcW w:w="709" w:type="dxa"/>
            <w:hideMark/>
          </w:tcPr>
          <w:p w14:paraId="6D6184E9" w14:textId="77777777" w:rsidR="008B7F8A" w:rsidRPr="00F829B4" w:rsidRDefault="008B7F8A" w:rsidP="00A363C7">
            <w:pPr>
              <w:pStyle w:val="FP"/>
              <w:spacing w:before="40" w:after="40"/>
              <w:rPr>
                <w:b/>
                <w:sz w:val="18"/>
                <w:lang w:eastAsia="en-GB"/>
              </w:rPr>
            </w:pPr>
            <w:r w:rsidRPr="00F829B4">
              <w:rPr>
                <w:b/>
                <w:sz w:val="18"/>
              </w:rPr>
              <w:t>[1]</w:t>
            </w:r>
          </w:p>
        </w:tc>
        <w:tc>
          <w:tcPr>
            <w:tcW w:w="8930" w:type="dxa"/>
            <w:hideMark/>
          </w:tcPr>
          <w:p w14:paraId="5134D3AF" w14:textId="3D40B4C0" w:rsidR="008B7F8A" w:rsidRPr="00F829B4" w:rsidRDefault="00D05DD8" w:rsidP="00A363C7">
            <w:pPr>
              <w:overflowPunct w:val="0"/>
              <w:autoSpaceDE w:val="0"/>
              <w:autoSpaceDN w:val="0"/>
              <w:adjustRightInd w:val="0"/>
              <w:spacing w:before="40" w:after="40"/>
            </w:pPr>
            <w:r w:rsidRPr="00D05DD8">
              <w:rPr>
                <w:b/>
              </w:rPr>
              <w:t>R5s250192: Supporting information for agreement of TC 7.1.3.5.1a</w:t>
            </w:r>
          </w:p>
        </w:tc>
      </w:tr>
    </w:tbl>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D8DD9" w14:textId="77777777" w:rsidR="00C20CA5" w:rsidRDefault="00C20CA5">
      <w:pPr>
        <w:spacing w:after="0"/>
      </w:pPr>
      <w:r>
        <w:separator/>
      </w:r>
    </w:p>
  </w:endnote>
  <w:endnote w:type="continuationSeparator" w:id="0">
    <w:p w14:paraId="4AF3A7FA" w14:textId="77777777" w:rsidR="00C20CA5" w:rsidRDefault="00C20C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06155" w14:textId="77777777" w:rsidR="006656B6" w:rsidRDefault="0066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D17EF" w14:textId="77777777" w:rsidR="006656B6" w:rsidRDefault="0066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BFF54" w14:textId="77777777" w:rsidR="006656B6" w:rsidRDefault="0066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E4414" w14:textId="77777777" w:rsidR="00C20CA5" w:rsidRDefault="00C20CA5">
      <w:pPr>
        <w:spacing w:after="0"/>
      </w:pPr>
      <w:r>
        <w:separator/>
      </w:r>
    </w:p>
  </w:footnote>
  <w:footnote w:type="continuationSeparator" w:id="0">
    <w:p w14:paraId="443BB0EB" w14:textId="77777777" w:rsidR="00C20CA5" w:rsidRDefault="00C20C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C6A0" w14:textId="77777777" w:rsidR="006656B6" w:rsidRDefault="0066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D0ABA" w14:textId="77777777" w:rsidR="006656B6" w:rsidRDefault="006656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A910E6D"/>
    <w:multiLevelType w:val="hybridMultilevel"/>
    <w:tmpl w:val="F2CE51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ADA6C67"/>
    <w:multiLevelType w:val="hybridMultilevel"/>
    <w:tmpl w:val="170A49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B8C23BF"/>
    <w:multiLevelType w:val="hybridMultilevel"/>
    <w:tmpl w:val="40DED1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2"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9"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20"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CC6B1D"/>
    <w:multiLevelType w:val="hybridMultilevel"/>
    <w:tmpl w:val="0D3892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1CE0D6A"/>
    <w:multiLevelType w:val="hybridMultilevel"/>
    <w:tmpl w:val="95C066D6"/>
    <w:lvl w:ilvl="0" w:tplc="D2E4FB98">
      <w:start w:val="1"/>
      <w:numFmt w:val="decimal"/>
      <w:lvlText w:val="%1."/>
      <w:lvlJc w:val="left"/>
      <w:pPr>
        <w:ind w:left="720" w:hanging="360"/>
      </w:pPr>
      <w:rPr>
        <w:rFonts w:eastAsia="SimSun"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BBB138F"/>
    <w:multiLevelType w:val="hybridMultilevel"/>
    <w:tmpl w:val="249CC1BE"/>
    <w:lvl w:ilvl="0" w:tplc="F3F0EDD8">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18"/>
  </w:num>
  <w:num w:numId="2" w16cid:durableId="791752271">
    <w:abstractNumId w:val="18"/>
  </w:num>
  <w:num w:numId="3" w16cid:durableId="1629386987">
    <w:abstractNumId w:val="33"/>
  </w:num>
  <w:num w:numId="4" w16cid:durableId="78525773">
    <w:abstractNumId w:val="36"/>
  </w:num>
  <w:num w:numId="5" w16cid:durableId="2107799360">
    <w:abstractNumId w:val="13"/>
  </w:num>
  <w:num w:numId="6" w16cid:durableId="311061797">
    <w:abstractNumId w:val="6"/>
  </w:num>
  <w:num w:numId="7" w16cid:durableId="267852781">
    <w:abstractNumId w:val="28"/>
  </w:num>
  <w:num w:numId="8" w16cid:durableId="49496477">
    <w:abstractNumId w:val="34"/>
  </w:num>
  <w:num w:numId="9" w16cid:durableId="1032460018">
    <w:abstractNumId w:val="12"/>
  </w:num>
  <w:num w:numId="10" w16cid:durableId="115028679">
    <w:abstractNumId w:val="15"/>
  </w:num>
  <w:num w:numId="11" w16cid:durableId="1804151294">
    <w:abstractNumId w:val="14"/>
  </w:num>
  <w:num w:numId="12" w16cid:durableId="1143303998">
    <w:abstractNumId w:val="31"/>
  </w:num>
  <w:num w:numId="13" w16cid:durableId="1103456716">
    <w:abstractNumId w:val="4"/>
  </w:num>
  <w:num w:numId="14" w16cid:durableId="1526940413">
    <w:abstractNumId w:val="7"/>
  </w:num>
  <w:num w:numId="15" w16cid:durableId="1269855271">
    <w:abstractNumId w:val="27"/>
  </w:num>
  <w:num w:numId="16" w16cid:durableId="156658403">
    <w:abstractNumId w:val="23"/>
  </w:num>
  <w:num w:numId="17" w16cid:durableId="395906553">
    <w:abstractNumId w:val="16"/>
  </w:num>
  <w:num w:numId="18" w16cid:durableId="1581985365">
    <w:abstractNumId w:val="10"/>
  </w:num>
  <w:num w:numId="19" w16cid:durableId="850341316">
    <w:abstractNumId w:val="0"/>
  </w:num>
  <w:num w:numId="20" w16cid:durableId="2103522572">
    <w:abstractNumId w:val="11"/>
  </w:num>
  <w:num w:numId="21" w16cid:durableId="452990981">
    <w:abstractNumId w:val="19"/>
  </w:num>
  <w:num w:numId="22" w16cid:durableId="1662542292">
    <w:abstractNumId w:val="26"/>
  </w:num>
  <w:num w:numId="23" w16cid:durableId="1314218732">
    <w:abstractNumId w:val="25"/>
  </w:num>
  <w:num w:numId="24" w16cid:durableId="701630240">
    <w:abstractNumId w:val="35"/>
  </w:num>
  <w:num w:numId="25" w16cid:durableId="950086284">
    <w:abstractNumId w:val="32"/>
  </w:num>
  <w:num w:numId="26" w16cid:durableId="244458301">
    <w:abstractNumId w:val="9"/>
  </w:num>
  <w:num w:numId="27" w16cid:durableId="372773801">
    <w:abstractNumId w:val="39"/>
  </w:num>
  <w:num w:numId="28" w16cid:durableId="1095856528">
    <w:abstractNumId w:val="22"/>
  </w:num>
  <w:num w:numId="29" w16cid:durableId="931426950">
    <w:abstractNumId w:val="30"/>
  </w:num>
  <w:num w:numId="30" w16cid:durableId="829633720">
    <w:abstractNumId w:val="38"/>
  </w:num>
  <w:num w:numId="31" w16cid:durableId="1377779360">
    <w:abstractNumId w:val="20"/>
  </w:num>
  <w:num w:numId="32" w16cid:durableId="1366442776">
    <w:abstractNumId w:val="17"/>
  </w:num>
  <w:num w:numId="33" w16cid:durableId="799033661">
    <w:abstractNumId w:val="29"/>
  </w:num>
  <w:num w:numId="34" w16cid:durableId="2110737433">
    <w:abstractNumId w:val="5"/>
  </w:num>
  <w:num w:numId="35" w16cid:durableId="1479029933">
    <w:abstractNumId w:val="21"/>
  </w:num>
  <w:num w:numId="36" w16cid:durableId="1015616162">
    <w:abstractNumId w:val="1"/>
  </w:num>
  <w:num w:numId="37" w16cid:durableId="2079589508">
    <w:abstractNumId w:val="24"/>
  </w:num>
  <w:num w:numId="38" w16cid:durableId="784345160">
    <w:abstractNumId w:val="37"/>
  </w:num>
  <w:num w:numId="39" w16cid:durableId="3718800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83718607">
    <w:abstractNumId w:val="8"/>
  </w:num>
  <w:num w:numId="41" w16cid:durableId="2076510151">
    <w:abstractNumId w:val="3"/>
  </w:num>
  <w:num w:numId="42" w16cid:durableId="7125098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hideSpellingErrors/>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5A6C"/>
    <w:rsid w:val="000268D1"/>
    <w:rsid w:val="00026967"/>
    <w:rsid w:val="00030231"/>
    <w:rsid w:val="00031B26"/>
    <w:rsid w:val="00032587"/>
    <w:rsid w:val="00037D16"/>
    <w:rsid w:val="0004021C"/>
    <w:rsid w:val="00040F2E"/>
    <w:rsid w:val="000416FA"/>
    <w:rsid w:val="0004231C"/>
    <w:rsid w:val="0004294E"/>
    <w:rsid w:val="000439AF"/>
    <w:rsid w:val="00043E99"/>
    <w:rsid w:val="00045D2F"/>
    <w:rsid w:val="000460FA"/>
    <w:rsid w:val="00046544"/>
    <w:rsid w:val="0004713F"/>
    <w:rsid w:val="00047CA3"/>
    <w:rsid w:val="00053143"/>
    <w:rsid w:val="00055183"/>
    <w:rsid w:val="0006311B"/>
    <w:rsid w:val="00063492"/>
    <w:rsid w:val="00064D82"/>
    <w:rsid w:val="00064E40"/>
    <w:rsid w:val="00065909"/>
    <w:rsid w:val="000666AB"/>
    <w:rsid w:val="000675E6"/>
    <w:rsid w:val="00071F52"/>
    <w:rsid w:val="00073B2F"/>
    <w:rsid w:val="000758D6"/>
    <w:rsid w:val="00075C41"/>
    <w:rsid w:val="00082C27"/>
    <w:rsid w:val="000833CA"/>
    <w:rsid w:val="00084783"/>
    <w:rsid w:val="000858B2"/>
    <w:rsid w:val="000879B9"/>
    <w:rsid w:val="0009046C"/>
    <w:rsid w:val="00092CB6"/>
    <w:rsid w:val="0009310B"/>
    <w:rsid w:val="0009464F"/>
    <w:rsid w:val="00094FDE"/>
    <w:rsid w:val="00096ACE"/>
    <w:rsid w:val="000A0E51"/>
    <w:rsid w:val="000A1B8F"/>
    <w:rsid w:val="000A1C38"/>
    <w:rsid w:val="000A2395"/>
    <w:rsid w:val="000A23BB"/>
    <w:rsid w:val="000A37EE"/>
    <w:rsid w:val="000A5C5A"/>
    <w:rsid w:val="000A6394"/>
    <w:rsid w:val="000A6C34"/>
    <w:rsid w:val="000A73D4"/>
    <w:rsid w:val="000A7B1A"/>
    <w:rsid w:val="000A7D4B"/>
    <w:rsid w:val="000B04C8"/>
    <w:rsid w:val="000B0A16"/>
    <w:rsid w:val="000B2A46"/>
    <w:rsid w:val="000B6A18"/>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376A"/>
    <w:rsid w:val="000E4DF3"/>
    <w:rsid w:val="000E5A56"/>
    <w:rsid w:val="000F0CC1"/>
    <w:rsid w:val="000F0F9C"/>
    <w:rsid w:val="000F101F"/>
    <w:rsid w:val="000F13CB"/>
    <w:rsid w:val="000F144B"/>
    <w:rsid w:val="000F3122"/>
    <w:rsid w:val="000F4C0F"/>
    <w:rsid w:val="000F6B02"/>
    <w:rsid w:val="00100682"/>
    <w:rsid w:val="00103D0C"/>
    <w:rsid w:val="00105ADC"/>
    <w:rsid w:val="00107797"/>
    <w:rsid w:val="00107D54"/>
    <w:rsid w:val="00107D63"/>
    <w:rsid w:val="00110BA0"/>
    <w:rsid w:val="00115E3D"/>
    <w:rsid w:val="00116158"/>
    <w:rsid w:val="00116C31"/>
    <w:rsid w:val="00122A23"/>
    <w:rsid w:val="0012348A"/>
    <w:rsid w:val="0012402D"/>
    <w:rsid w:val="00124321"/>
    <w:rsid w:val="00125C00"/>
    <w:rsid w:val="0012604C"/>
    <w:rsid w:val="001264F5"/>
    <w:rsid w:val="001266F9"/>
    <w:rsid w:val="00130C21"/>
    <w:rsid w:val="00135459"/>
    <w:rsid w:val="0013583B"/>
    <w:rsid w:val="00136A2C"/>
    <w:rsid w:val="00137D08"/>
    <w:rsid w:val="00141B7A"/>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43BC"/>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A1"/>
    <w:rsid w:val="001825EA"/>
    <w:rsid w:val="00183820"/>
    <w:rsid w:val="00184F3E"/>
    <w:rsid w:val="00185591"/>
    <w:rsid w:val="0018610B"/>
    <w:rsid w:val="0019158E"/>
    <w:rsid w:val="00192038"/>
    <w:rsid w:val="00192131"/>
    <w:rsid w:val="00192168"/>
    <w:rsid w:val="00192C46"/>
    <w:rsid w:val="00197288"/>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3F8E"/>
    <w:rsid w:val="0020773E"/>
    <w:rsid w:val="0021054A"/>
    <w:rsid w:val="00210B57"/>
    <w:rsid w:val="00212151"/>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22F7"/>
    <w:rsid w:val="00234CC0"/>
    <w:rsid w:val="00235AC3"/>
    <w:rsid w:val="00235BC2"/>
    <w:rsid w:val="002367B5"/>
    <w:rsid w:val="002401B2"/>
    <w:rsid w:val="00241006"/>
    <w:rsid w:val="00241F66"/>
    <w:rsid w:val="0024536C"/>
    <w:rsid w:val="002531D8"/>
    <w:rsid w:val="002539DC"/>
    <w:rsid w:val="00253C97"/>
    <w:rsid w:val="002543B4"/>
    <w:rsid w:val="00254D9B"/>
    <w:rsid w:val="002559FA"/>
    <w:rsid w:val="00256302"/>
    <w:rsid w:val="0026004D"/>
    <w:rsid w:val="002640DD"/>
    <w:rsid w:val="00265F33"/>
    <w:rsid w:val="002671E5"/>
    <w:rsid w:val="00267486"/>
    <w:rsid w:val="00270022"/>
    <w:rsid w:val="0027016D"/>
    <w:rsid w:val="00272062"/>
    <w:rsid w:val="00272D0B"/>
    <w:rsid w:val="00273EC8"/>
    <w:rsid w:val="00274B1B"/>
    <w:rsid w:val="00274EDE"/>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7F59"/>
    <w:rsid w:val="002D0B11"/>
    <w:rsid w:val="002D19C7"/>
    <w:rsid w:val="002D1D45"/>
    <w:rsid w:val="002D2C66"/>
    <w:rsid w:val="002D3E22"/>
    <w:rsid w:val="002D5551"/>
    <w:rsid w:val="002D609C"/>
    <w:rsid w:val="002D647F"/>
    <w:rsid w:val="002D6F0A"/>
    <w:rsid w:val="002D771A"/>
    <w:rsid w:val="002E2381"/>
    <w:rsid w:val="002E24A2"/>
    <w:rsid w:val="002E32D7"/>
    <w:rsid w:val="002E5E90"/>
    <w:rsid w:val="002E6507"/>
    <w:rsid w:val="002E6AB0"/>
    <w:rsid w:val="002E772E"/>
    <w:rsid w:val="002F29C3"/>
    <w:rsid w:val="002F6CB3"/>
    <w:rsid w:val="002F75B7"/>
    <w:rsid w:val="002F7766"/>
    <w:rsid w:val="002F7A51"/>
    <w:rsid w:val="002F7CF0"/>
    <w:rsid w:val="002F7E88"/>
    <w:rsid w:val="0030082A"/>
    <w:rsid w:val="00300C03"/>
    <w:rsid w:val="00301712"/>
    <w:rsid w:val="00305385"/>
    <w:rsid w:val="00305409"/>
    <w:rsid w:val="00306A17"/>
    <w:rsid w:val="00306AAF"/>
    <w:rsid w:val="00310205"/>
    <w:rsid w:val="0031142C"/>
    <w:rsid w:val="00312220"/>
    <w:rsid w:val="00312434"/>
    <w:rsid w:val="00312DC2"/>
    <w:rsid w:val="003143DA"/>
    <w:rsid w:val="00314A3B"/>
    <w:rsid w:val="003153AF"/>
    <w:rsid w:val="00316D9A"/>
    <w:rsid w:val="003202ED"/>
    <w:rsid w:val="00320B3D"/>
    <w:rsid w:val="003220BE"/>
    <w:rsid w:val="00323434"/>
    <w:rsid w:val="00325D45"/>
    <w:rsid w:val="00327424"/>
    <w:rsid w:val="0032780E"/>
    <w:rsid w:val="0033008C"/>
    <w:rsid w:val="003319D5"/>
    <w:rsid w:val="003322F7"/>
    <w:rsid w:val="00333430"/>
    <w:rsid w:val="00333B12"/>
    <w:rsid w:val="00335CCA"/>
    <w:rsid w:val="00335FEE"/>
    <w:rsid w:val="0033722B"/>
    <w:rsid w:val="003377FD"/>
    <w:rsid w:val="003406A9"/>
    <w:rsid w:val="00341CE0"/>
    <w:rsid w:val="00342BE9"/>
    <w:rsid w:val="00343230"/>
    <w:rsid w:val="003436E5"/>
    <w:rsid w:val="00345741"/>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A0660"/>
    <w:rsid w:val="003A08B4"/>
    <w:rsid w:val="003A1054"/>
    <w:rsid w:val="003A1B18"/>
    <w:rsid w:val="003A1FEE"/>
    <w:rsid w:val="003A2C9D"/>
    <w:rsid w:val="003A459F"/>
    <w:rsid w:val="003A7600"/>
    <w:rsid w:val="003B10DE"/>
    <w:rsid w:val="003B11BD"/>
    <w:rsid w:val="003B205B"/>
    <w:rsid w:val="003B474C"/>
    <w:rsid w:val="003B64E1"/>
    <w:rsid w:val="003C1B53"/>
    <w:rsid w:val="003C244B"/>
    <w:rsid w:val="003C2FEA"/>
    <w:rsid w:val="003C5091"/>
    <w:rsid w:val="003C56EB"/>
    <w:rsid w:val="003C5B6D"/>
    <w:rsid w:val="003C7375"/>
    <w:rsid w:val="003D1D61"/>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F199D"/>
    <w:rsid w:val="003F210B"/>
    <w:rsid w:val="003F2244"/>
    <w:rsid w:val="003F3226"/>
    <w:rsid w:val="003F3B30"/>
    <w:rsid w:val="003F3ECA"/>
    <w:rsid w:val="003F457E"/>
    <w:rsid w:val="003F4D73"/>
    <w:rsid w:val="003F520D"/>
    <w:rsid w:val="003F5C66"/>
    <w:rsid w:val="0040177D"/>
    <w:rsid w:val="004026B1"/>
    <w:rsid w:val="004063FA"/>
    <w:rsid w:val="00410371"/>
    <w:rsid w:val="00410474"/>
    <w:rsid w:val="004128F1"/>
    <w:rsid w:val="00412C82"/>
    <w:rsid w:val="004134A5"/>
    <w:rsid w:val="004142BD"/>
    <w:rsid w:val="004166DB"/>
    <w:rsid w:val="00416F44"/>
    <w:rsid w:val="00417519"/>
    <w:rsid w:val="00420D8F"/>
    <w:rsid w:val="00420D96"/>
    <w:rsid w:val="004222C6"/>
    <w:rsid w:val="00422B78"/>
    <w:rsid w:val="00423382"/>
    <w:rsid w:val="00423E9C"/>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ABE"/>
    <w:rsid w:val="00444FBC"/>
    <w:rsid w:val="00445EB9"/>
    <w:rsid w:val="00446488"/>
    <w:rsid w:val="00447511"/>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4BD9"/>
    <w:rsid w:val="004A4E4E"/>
    <w:rsid w:val="004A7F8E"/>
    <w:rsid w:val="004B0C24"/>
    <w:rsid w:val="004B2728"/>
    <w:rsid w:val="004B3A88"/>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580D"/>
    <w:rsid w:val="005165E2"/>
    <w:rsid w:val="00520BDE"/>
    <w:rsid w:val="00522580"/>
    <w:rsid w:val="005232B2"/>
    <w:rsid w:val="005232D2"/>
    <w:rsid w:val="005237C9"/>
    <w:rsid w:val="00523895"/>
    <w:rsid w:val="005245B9"/>
    <w:rsid w:val="00524690"/>
    <w:rsid w:val="00525F2E"/>
    <w:rsid w:val="00526F61"/>
    <w:rsid w:val="005276E6"/>
    <w:rsid w:val="00527E04"/>
    <w:rsid w:val="00531704"/>
    <w:rsid w:val="005329B6"/>
    <w:rsid w:val="00532DD6"/>
    <w:rsid w:val="00534574"/>
    <w:rsid w:val="00535A9B"/>
    <w:rsid w:val="00535C0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7C7"/>
    <w:rsid w:val="00564C5E"/>
    <w:rsid w:val="005653AA"/>
    <w:rsid w:val="00567546"/>
    <w:rsid w:val="00570611"/>
    <w:rsid w:val="00572C67"/>
    <w:rsid w:val="00574163"/>
    <w:rsid w:val="00574C7C"/>
    <w:rsid w:val="00574FCE"/>
    <w:rsid w:val="005769EE"/>
    <w:rsid w:val="00576DAC"/>
    <w:rsid w:val="0058140E"/>
    <w:rsid w:val="00584659"/>
    <w:rsid w:val="00584D62"/>
    <w:rsid w:val="0058550A"/>
    <w:rsid w:val="00585A9E"/>
    <w:rsid w:val="005860F8"/>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55E"/>
    <w:rsid w:val="00634C17"/>
    <w:rsid w:val="00635C3A"/>
    <w:rsid w:val="00636F46"/>
    <w:rsid w:val="00637F1D"/>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3BD6"/>
    <w:rsid w:val="00664000"/>
    <w:rsid w:val="006656B6"/>
    <w:rsid w:val="0066693E"/>
    <w:rsid w:val="00666EF9"/>
    <w:rsid w:val="00671608"/>
    <w:rsid w:val="00672DEE"/>
    <w:rsid w:val="006742A1"/>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0D1F"/>
    <w:rsid w:val="006A115F"/>
    <w:rsid w:val="006A1160"/>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20B91"/>
    <w:rsid w:val="00721A36"/>
    <w:rsid w:val="00723845"/>
    <w:rsid w:val="00723E06"/>
    <w:rsid w:val="00724479"/>
    <w:rsid w:val="00726820"/>
    <w:rsid w:val="00727E4A"/>
    <w:rsid w:val="00730028"/>
    <w:rsid w:val="00730E2A"/>
    <w:rsid w:val="007326C0"/>
    <w:rsid w:val="0073784E"/>
    <w:rsid w:val="0074002B"/>
    <w:rsid w:val="00742356"/>
    <w:rsid w:val="00742C1C"/>
    <w:rsid w:val="00742E5A"/>
    <w:rsid w:val="007448CF"/>
    <w:rsid w:val="00745BC0"/>
    <w:rsid w:val="00746A70"/>
    <w:rsid w:val="007473D5"/>
    <w:rsid w:val="0075229A"/>
    <w:rsid w:val="00753C07"/>
    <w:rsid w:val="00754554"/>
    <w:rsid w:val="007562C1"/>
    <w:rsid w:val="00756B20"/>
    <w:rsid w:val="00756C77"/>
    <w:rsid w:val="00756D76"/>
    <w:rsid w:val="00760F43"/>
    <w:rsid w:val="00761B61"/>
    <w:rsid w:val="00762365"/>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6530"/>
    <w:rsid w:val="00792342"/>
    <w:rsid w:val="00793138"/>
    <w:rsid w:val="00793FBC"/>
    <w:rsid w:val="0079604B"/>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6D73"/>
    <w:rsid w:val="00807828"/>
    <w:rsid w:val="00807B8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203"/>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06AC"/>
    <w:rsid w:val="00852B9B"/>
    <w:rsid w:val="00856538"/>
    <w:rsid w:val="00856906"/>
    <w:rsid w:val="00857B05"/>
    <w:rsid w:val="00861269"/>
    <w:rsid w:val="00862498"/>
    <w:rsid w:val="008626E7"/>
    <w:rsid w:val="00864BF3"/>
    <w:rsid w:val="00870EE7"/>
    <w:rsid w:val="008714E8"/>
    <w:rsid w:val="0087296A"/>
    <w:rsid w:val="00873A4C"/>
    <w:rsid w:val="0087438A"/>
    <w:rsid w:val="00875DC7"/>
    <w:rsid w:val="0087628D"/>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45A6"/>
    <w:rsid w:val="008A6500"/>
    <w:rsid w:val="008A778A"/>
    <w:rsid w:val="008B10C4"/>
    <w:rsid w:val="008B126D"/>
    <w:rsid w:val="008B195D"/>
    <w:rsid w:val="008B1E83"/>
    <w:rsid w:val="008B37E5"/>
    <w:rsid w:val="008B3A4F"/>
    <w:rsid w:val="008B5A0F"/>
    <w:rsid w:val="008B5A1A"/>
    <w:rsid w:val="008B7F8A"/>
    <w:rsid w:val="008C0022"/>
    <w:rsid w:val="008C0A43"/>
    <w:rsid w:val="008C5C36"/>
    <w:rsid w:val="008D0C23"/>
    <w:rsid w:val="008D11BC"/>
    <w:rsid w:val="008D1C10"/>
    <w:rsid w:val="008D1D74"/>
    <w:rsid w:val="008D30E4"/>
    <w:rsid w:val="008D423E"/>
    <w:rsid w:val="008D4CBE"/>
    <w:rsid w:val="008E20AC"/>
    <w:rsid w:val="008E4C41"/>
    <w:rsid w:val="008E4E3A"/>
    <w:rsid w:val="008E5F82"/>
    <w:rsid w:val="008E60F0"/>
    <w:rsid w:val="008E6BC2"/>
    <w:rsid w:val="008F13AD"/>
    <w:rsid w:val="008F1E04"/>
    <w:rsid w:val="008F39A7"/>
    <w:rsid w:val="008F5EB2"/>
    <w:rsid w:val="008F6111"/>
    <w:rsid w:val="008F686C"/>
    <w:rsid w:val="008F6B92"/>
    <w:rsid w:val="009016FD"/>
    <w:rsid w:val="00901E56"/>
    <w:rsid w:val="00903FAB"/>
    <w:rsid w:val="00905D0D"/>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3CE"/>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2769"/>
    <w:rsid w:val="009834DE"/>
    <w:rsid w:val="0098402B"/>
    <w:rsid w:val="00986E6B"/>
    <w:rsid w:val="009876A2"/>
    <w:rsid w:val="00990217"/>
    <w:rsid w:val="00991B88"/>
    <w:rsid w:val="00993964"/>
    <w:rsid w:val="00993AB1"/>
    <w:rsid w:val="00993AF5"/>
    <w:rsid w:val="00993D42"/>
    <w:rsid w:val="009944F5"/>
    <w:rsid w:val="00996707"/>
    <w:rsid w:val="00996923"/>
    <w:rsid w:val="00996D31"/>
    <w:rsid w:val="00997F73"/>
    <w:rsid w:val="00997F83"/>
    <w:rsid w:val="009A0D66"/>
    <w:rsid w:val="009A221F"/>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57A5"/>
    <w:rsid w:val="009C6A65"/>
    <w:rsid w:val="009C7FC0"/>
    <w:rsid w:val="009D21E4"/>
    <w:rsid w:val="009D30F7"/>
    <w:rsid w:val="009D4AAB"/>
    <w:rsid w:val="009D65F3"/>
    <w:rsid w:val="009D6D3C"/>
    <w:rsid w:val="009D72FD"/>
    <w:rsid w:val="009D742B"/>
    <w:rsid w:val="009E08DA"/>
    <w:rsid w:val="009E19D0"/>
    <w:rsid w:val="009E298E"/>
    <w:rsid w:val="009E3297"/>
    <w:rsid w:val="009E379F"/>
    <w:rsid w:val="009E3DCF"/>
    <w:rsid w:val="009F0017"/>
    <w:rsid w:val="009F0402"/>
    <w:rsid w:val="009F0574"/>
    <w:rsid w:val="009F33B7"/>
    <w:rsid w:val="009F4BF7"/>
    <w:rsid w:val="009F50B3"/>
    <w:rsid w:val="009F5E86"/>
    <w:rsid w:val="009F734F"/>
    <w:rsid w:val="00A0134E"/>
    <w:rsid w:val="00A01CF2"/>
    <w:rsid w:val="00A038FE"/>
    <w:rsid w:val="00A03A20"/>
    <w:rsid w:val="00A05253"/>
    <w:rsid w:val="00A05A97"/>
    <w:rsid w:val="00A07642"/>
    <w:rsid w:val="00A115D5"/>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393"/>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452B"/>
    <w:rsid w:val="00A85F07"/>
    <w:rsid w:val="00A86F1E"/>
    <w:rsid w:val="00A878CF"/>
    <w:rsid w:val="00A90051"/>
    <w:rsid w:val="00A93136"/>
    <w:rsid w:val="00A93449"/>
    <w:rsid w:val="00A93D3D"/>
    <w:rsid w:val="00A94C6A"/>
    <w:rsid w:val="00A957AA"/>
    <w:rsid w:val="00A95F5A"/>
    <w:rsid w:val="00A96334"/>
    <w:rsid w:val="00A96411"/>
    <w:rsid w:val="00A96E84"/>
    <w:rsid w:val="00A97FF6"/>
    <w:rsid w:val="00AA0BD7"/>
    <w:rsid w:val="00AA0DB4"/>
    <w:rsid w:val="00AA1EE7"/>
    <w:rsid w:val="00AA2CBC"/>
    <w:rsid w:val="00AA340C"/>
    <w:rsid w:val="00AA4B05"/>
    <w:rsid w:val="00AA5F95"/>
    <w:rsid w:val="00AB148C"/>
    <w:rsid w:val="00AB3F52"/>
    <w:rsid w:val="00AB4B70"/>
    <w:rsid w:val="00AB75DD"/>
    <w:rsid w:val="00AC14EC"/>
    <w:rsid w:val="00AC20C5"/>
    <w:rsid w:val="00AC2C87"/>
    <w:rsid w:val="00AC3648"/>
    <w:rsid w:val="00AC3D59"/>
    <w:rsid w:val="00AC4165"/>
    <w:rsid w:val="00AC47CC"/>
    <w:rsid w:val="00AC5820"/>
    <w:rsid w:val="00AD036C"/>
    <w:rsid w:val="00AD1537"/>
    <w:rsid w:val="00AD1CD8"/>
    <w:rsid w:val="00AD223F"/>
    <w:rsid w:val="00AD255E"/>
    <w:rsid w:val="00AD293B"/>
    <w:rsid w:val="00AD2CBF"/>
    <w:rsid w:val="00AD48D5"/>
    <w:rsid w:val="00AD4C0A"/>
    <w:rsid w:val="00AD5013"/>
    <w:rsid w:val="00AD66AD"/>
    <w:rsid w:val="00AD68ED"/>
    <w:rsid w:val="00AE0A90"/>
    <w:rsid w:val="00AE1F13"/>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668A"/>
    <w:rsid w:val="00AF7C6D"/>
    <w:rsid w:val="00AF7E7F"/>
    <w:rsid w:val="00B02C1B"/>
    <w:rsid w:val="00B036C9"/>
    <w:rsid w:val="00B054E4"/>
    <w:rsid w:val="00B117B6"/>
    <w:rsid w:val="00B11C1C"/>
    <w:rsid w:val="00B1265D"/>
    <w:rsid w:val="00B1279F"/>
    <w:rsid w:val="00B136F6"/>
    <w:rsid w:val="00B13C3D"/>
    <w:rsid w:val="00B13F0F"/>
    <w:rsid w:val="00B14836"/>
    <w:rsid w:val="00B15FDD"/>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6171"/>
    <w:rsid w:val="00B5763F"/>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0E2"/>
    <w:rsid w:val="00B951E0"/>
    <w:rsid w:val="00B96441"/>
    <w:rsid w:val="00B968A4"/>
    <w:rsid w:val="00B968C8"/>
    <w:rsid w:val="00B96BB9"/>
    <w:rsid w:val="00B9711F"/>
    <w:rsid w:val="00B974AB"/>
    <w:rsid w:val="00B97862"/>
    <w:rsid w:val="00B979B0"/>
    <w:rsid w:val="00BA0328"/>
    <w:rsid w:val="00BA0AB9"/>
    <w:rsid w:val="00BA1A48"/>
    <w:rsid w:val="00BA32C5"/>
    <w:rsid w:val="00BA3EC5"/>
    <w:rsid w:val="00BA4255"/>
    <w:rsid w:val="00BA51D9"/>
    <w:rsid w:val="00BA6F45"/>
    <w:rsid w:val="00BA78B9"/>
    <w:rsid w:val="00BA7D90"/>
    <w:rsid w:val="00BB0BEE"/>
    <w:rsid w:val="00BB1239"/>
    <w:rsid w:val="00BB2ACA"/>
    <w:rsid w:val="00BB2C93"/>
    <w:rsid w:val="00BB3037"/>
    <w:rsid w:val="00BB4001"/>
    <w:rsid w:val="00BB5DFC"/>
    <w:rsid w:val="00BB6C5E"/>
    <w:rsid w:val="00BB7757"/>
    <w:rsid w:val="00BC01AF"/>
    <w:rsid w:val="00BC0FE3"/>
    <w:rsid w:val="00BC1627"/>
    <w:rsid w:val="00BC37DB"/>
    <w:rsid w:val="00BC3DB9"/>
    <w:rsid w:val="00BC4A44"/>
    <w:rsid w:val="00BC4B3A"/>
    <w:rsid w:val="00BC5278"/>
    <w:rsid w:val="00BC7E95"/>
    <w:rsid w:val="00BD279D"/>
    <w:rsid w:val="00BD2E2F"/>
    <w:rsid w:val="00BD6BB8"/>
    <w:rsid w:val="00BD6FA9"/>
    <w:rsid w:val="00BE0543"/>
    <w:rsid w:val="00BE0B66"/>
    <w:rsid w:val="00BE2D2D"/>
    <w:rsid w:val="00BE5CC7"/>
    <w:rsid w:val="00BE6728"/>
    <w:rsid w:val="00BE6A2B"/>
    <w:rsid w:val="00BE6C26"/>
    <w:rsid w:val="00BF1109"/>
    <w:rsid w:val="00BF1B54"/>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6451"/>
    <w:rsid w:val="00C065EF"/>
    <w:rsid w:val="00C06D8D"/>
    <w:rsid w:val="00C10026"/>
    <w:rsid w:val="00C118F3"/>
    <w:rsid w:val="00C11C9D"/>
    <w:rsid w:val="00C126C3"/>
    <w:rsid w:val="00C14AC8"/>
    <w:rsid w:val="00C15688"/>
    <w:rsid w:val="00C179AD"/>
    <w:rsid w:val="00C20012"/>
    <w:rsid w:val="00C20990"/>
    <w:rsid w:val="00C20AC1"/>
    <w:rsid w:val="00C20CA5"/>
    <w:rsid w:val="00C259BF"/>
    <w:rsid w:val="00C31147"/>
    <w:rsid w:val="00C31799"/>
    <w:rsid w:val="00C3234A"/>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46EA"/>
    <w:rsid w:val="00C657C3"/>
    <w:rsid w:val="00C66BA2"/>
    <w:rsid w:val="00C7056B"/>
    <w:rsid w:val="00C7195A"/>
    <w:rsid w:val="00C72B5F"/>
    <w:rsid w:val="00C72FB7"/>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1D28"/>
    <w:rsid w:val="00C92309"/>
    <w:rsid w:val="00C92F5C"/>
    <w:rsid w:val="00C9410D"/>
    <w:rsid w:val="00C94DFE"/>
    <w:rsid w:val="00C95985"/>
    <w:rsid w:val="00C9684B"/>
    <w:rsid w:val="00C979AE"/>
    <w:rsid w:val="00C97E21"/>
    <w:rsid w:val="00C97E79"/>
    <w:rsid w:val="00CA03F9"/>
    <w:rsid w:val="00CA15EC"/>
    <w:rsid w:val="00CA4F6B"/>
    <w:rsid w:val="00CB0108"/>
    <w:rsid w:val="00CB4BF5"/>
    <w:rsid w:val="00CB4F71"/>
    <w:rsid w:val="00CB553B"/>
    <w:rsid w:val="00CB5FB5"/>
    <w:rsid w:val="00CC083A"/>
    <w:rsid w:val="00CC2EB5"/>
    <w:rsid w:val="00CC311F"/>
    <w:rsid w:val="00CC4FC4"/>
    <w:rsid w:val="00CC5026"/>
    <w:rsid w:val="00CC6427"/>
    <w:rsid w:val="00CC679C"/>
    <w:rsid w:val="00CC68D0"/>
    <w:rsid w:val="00CC6BB2"/>
    <w:rsid w:val="00CD1382"/>
    <w:rsid w:val="00CD268A"/>
    <w:rsid w:val="00CD44B9"/>
    <w:rsid w:val="00CD4A35"/>
    <w:rsid w:val="00CE06FC"/>
    <w:rsid w:val="00CE0D0A"/>
    <w:rsid w:val="00CE1159"/>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5DD8"/>
    <w:rsid w:val="00D06424"/>
    <w:rsid w:val="00D06725"/>
    <w:rsid w:val="00D06D51"/>
    <w:rsid w:val="00D07C0C"/>
    <w:rsid w:val="00D12C7A"/>
    <w:rsid w:val="00D13DC6"/>
    <w:rsid w:val="00D15B99"/>
    <w:rsid w:val="00D17877"/>
    <w:rsid w:val="00D2018C"/>
    <w:rsid w:val="00D2154C"/>
    <w:rsid w:val="00D2165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2F99"/>
    <w:rsid w:val="00D5586C"/>
    <w:rsid w:val="00D5707C"/>
    <w:rsid w:val="00D5771A"/>
    <w:rsid w:val="00D57BFB"/>
    <w:rsid w:val="00D61F4A"/>
    <w:rsid w:val="00D624CC"/>
    <w:rsid w:val="00D627F5"/>
    <w:rsid w:val="00D64DA8"/>
    <w:rsid w:val="00D64E1A"/>
    <w:rsid w:val="00D66520"/>
    <w:rsid w:val="00D66AC4"/>
    <w:rsid w:val="00D67680"/>
    <w:rsid w:val="00D7189C"/>
    <w:rsid w:val="00D718D9"/>
    <w:rsid w:val="00D73024"/>
    <w:rsid w:val="00D743EC"/>
    <w:rsid w:val="00D74967"/>
    <w:rsid w:val="00D76152"/>
    <w:rsid w:val="00D76276"/>
    <w:rsid w:val="00D816F8"/>
    <w:rsid w:val="00D8207F"/>
    <w:rsid w:val="00D85633"/>
    <w:rsid w:val="00D8781A"/>
    <w:rsid w:val="00D9158D"/>
    <w:rsid w:val="00D916F2"/>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A7D67"/>
    <w:rsid w:val="00DB0F15"/>
    <w:rsid w:val="00DB18FC"/>
    <w:rsid w:val="00DB2373"/>
    <w:rsid w:val="00DB24F5"/>
    <w:rsid w:val="00DC06A8"/>
    <w:rsid w:val="00DC0A10"/>
    <w:rsid w:val="00DC308B"/>
    <w:rsid w:val="00DC4872"/>
    <w:rsid w:val="00DC529E"/>
    <w:rsid w:val="00DC53EE"/>
    <w:rsid w:val="00DC5433"/>
    <w:rsid w:val="00DC573B"/>
    <w:rsid w:val="00DC7933"/>
    <w:rsid w:val="00DC7D44"/>
    <w:rsid w:val="00DD0541"/>
    <w:rsid w:val="00DD0950"/>
    <w:rsid w:val="00DD0C43"/>
    <w:rsid w:val="00DD11FD"/>
    <w:rsid w:val="00DD144E"/>
    <w:rsid w:val="00DD2C5E"/>
    <w:rsid w:val="00DD3FCD"/>
    <w:rsid w:val="00DD4C47"/>
    <w:rsid w:val="00DD5A44"/>
    <w:rsid w:val="00DD6303"/>
    <w:rsid w:val="00DD7669"/>
    <w:rsid w:val="00DD76E5"/>
    <w:rsid w:val="00DE0676"/>
    <w:rsid w:val="00DE0CA1"/>
    <w:rsid w:val="00DE0DF8"/>
    <w:rsid w:val="00DE192F"/>
    <w:rsid w:val="00DE2094"/>
    <w:rsid w:val="00DE2332"/>
    <w:rsid w:val="00DE27B3"/>
    <w:rsid w:val="00DE2DA3"/>
    <w:rsid w:val="00DE34CF"/>
    <w:rsid w:val="00DE4E0A"/>
    <w:rsid w:val="00DE5126"/>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476"/>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426E"/>
    <w:rsid w:val="00E45DC8"/>
    <w:rsid w:val="00E465CE"/>
    <w:rsid w:val="00E51814"/>
    <w:rsid w:val="00E519F0"/>
    <w:rsid w:val="00E52E6A"/>
    <w:rsid w:val="00E530DE"/>
    <w:rsid w:val="00E53427"/>
    <w:rsid w:val="00E53893"/>
    <w:rsid w:val="00E53D55"/>
    <w:rsid w:val="00E56386"/>
    <w:rsid w:val="00E6031B"/>
    <w:rsid w:val="00E605B0"/>
    <w:rsid w:val="00E60E93"/>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338B"/>
    <w:rsid w:val="00E871B1"/>
    <w:rsid w:val="00E92000"/>
    <w:rsid w:val="00E94503"/>
    <w:rsid w:val="00E94607"/>
    <w:rsid w:val="00E94715"/>
    <w:rsid w:val="00E94ADC"/>
    <w:rsid w:val="00E9595E"/>
    <w:rsid w:val="00E9725A"/>
    <w:rsid w:val="00E97FE9"/>
    <w:rsid w:val="00EA12CF"/>
    <w:rsid w:val="00EA1CC6"/>
    <w:rsid w:val="00EA1E6C"/>
    <w:rsid w:val="00EA2963"/>
    <w:rsid w:val="00EA333F"/>
    <w:rsid w:val="00EA3566"/>
    <w:rsid w:val="00EA580A"/>
    <w:rsid w:val="00EA7FA2"/>
    <w:rsid w:val="00EB092E"/>
    <w:rsid w:val="00EB09B7"/>
    <w:rsid w:val="00EB1D37"/>
    <w:rsid w:val="00EB2625"/>
    <w:rsid w:val="00EB4183"/>
    <w:rsid w:val="00EB72DB"/>
    <w:rsid w:val="00EC0E62"/>
    <w:rsid w:val="00EC1A27"/>
    <w:rsid w:val="00EC220F"/>
    <w:rsid w:val="00ED1AAC"/>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2658"/>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096E"/>
    <w:rsid w:val="00FC31B1"/>
    <w:rsid w:val="00FC69D2"/>
    <w:rsid w:val="00FC6C07"/>
    <w:rsid w:val="00FD2B96"/>
    <w:rsid w:val="00FD2FF6"/>
    <w:rsid w:val="00FD34EE"/>
    <w:rsid w:val="00FD6FCD"/>
    <w:rsid w:val="00FD7325"/>
    <w:rsid w:val="00FD7C4D"/>
    <w:rsid w:val="00FE0428"/>
    <w:rsid w:val="00FE2DE7"/>
    <w:rsid w:val="00FE4FE9"/>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9C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Narendra.Kalahasti@anritsu.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Pages>
  <Words>1681</Words>
  <Characters>9588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Kalahasti, Narendra</cp:lastModifiedBy>
  <cp:revision>3</cp:revision>
  <cp:lastPrinted>1900-12-31T16:00:00Z</cp:lastPrinted>
  <dcterms:created xsi:type="dcterms:W3CDTF">2025-05-09T09:04:00Z</dcterms:created>
  <dcterms:modified xsi:type="dcterms:W3CDTF">2025-05-09T09:21:00Z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