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5E" w:rsidRDefault="00BC1F5E" w:rsidP="00BC1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R5s230089</w:t>
        </w:r>
      </w:fldSimple>
    </w:p>
    <w:p w:rsidR="00BC1F5E" w:rsidRDefault="00BC1F5E" w:rsidP="00BC1F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F5E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42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2926</w:t>
              </w:r>
            </w:fldSimple>
          </w:p>
        </w:tc>
        <w:tc>
          <w:tcPr>
            <w:tcW w:w="709" w:type="dxa"/>
          </w:tcPr>
          <w:p w:rsidR="00BC1F5E" w:rsidRDefault="00BC1F5E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C1F5E" w:rsidRDefault="00BC1F5E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1F5E" w:rsidRPr="00F25D98" w:rsidRDefault="00BC1F5E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F5E" w:rsidTr="00032005">
        <w:tc>
          <w:tcPr>
            <w:tcW w:w="9641" w:type="dxa"/>
            <w:gridSpan w:val="9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C1F5E" w:rsidRDefault="00BC1F5E" w:rsidP="00BC1F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F5E" w:rsidTr="00032005">
        <w:tc>
          <w:tcPr>
            <w:tcW w:w="2835" w:type="dxa"/>
          </w:tcPr>
          <w:p w:rsidR="00BC1F5E" w:rsidRDefault="00BC1F5E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C1F5E" w:rsidRDefault="00BC1F5E" w:rsidP="00BC1F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F5E" w:rsidTr="00032005">
        <w:tc>
          <w:tcPr>
            <w:tcW w:w="9640" w:type="dxa"/>
            <w:gridSpan w:val="11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CAG </w:t>
            </w:r>
            <w:proofErr w:type="spellStart"/>
            <w:r>
              <w:t>testcase</w:t>
            </w:r>
            <w:proofErr w:type="spellEnd"/>
            <w:r>
              <w:t xml:space="preserve"> 6.5.2.1</w:t>
            </w:r>
            <w: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2023-01-05</w:t>
              </w:r>
            </w:fldSimple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C1F5E" w:rsidRDefault="00BC1F5E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1F5E" w:rsidRPr="007C2097" w:rsidRDefault="00BC1F5E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C1F5E" w:rsidTr="00032005">
        <w:tc>
          <w:tcPr>
            <w:tcW w:w="1843" w:type="dxa"/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testcase 6.5.2.1,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needs to be set to TRUE for nr_Cell 2 and nr_Cell 4.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being done at present. 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 the TTCN is not in-line with Prose.</w:t>
            </w:r>
          </w:p>
          <w:p w:rsidR="00BC1F5E" w:rsidRPr="001729CA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Pr="00F12C50" w:rsidRDefault="00BC1F5E" w:rsidP="00BC1F5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function </w:t>
            </w:r>
            <w:r w:rsidRPr="00DC1199">
              <w:rPr>
                <w:noProof/>
              </w:rPr>
              <w:t>f_NR_GetPNI_NPN_IdentityInfoList</w:t>
            </w:r>
            <w:r>
              <w:rPr>
                <w:noProof/>
              </w:rPr>
              <w:t xml:space="preserve"> to checkwhether the testcase 6.5.2.1 is being run and based on that initialized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>.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6.5.2.1 is run,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 xml:space="preserve"> is initialized using a newly created template cs</w:t>
            </w:r>
            <w:r w:rsidRPr="00DC1199">
              <w:rPr>
                <w:noProof/>
              </w:rPr>
              <w:t>_CAG_IdentityInfo_ManualCAGSelection</w:t>
            </w:r>
            <w:r>
              <w:rPr>
                <w:noProof/>
              </w:rPr>
              <w:t xml:space="preserve"> which initializes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to true.</w:t>
            </w:r>
          </w:p>
          <w:p w:rsidR="00BC1F5E" w:rsidRPr="006316B2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other sitautions, the earlier used template </w:t>
            </w:r>
            <w:r w:rsidRPr="00DC1199">
              <w:rPr>
                <w:noProof/>
              </w:rPr>
              <w:t>cs_CAG_IdentityInfo</w:t>
            </w:r>
            <w:r>
              <w:rPr>
                <w:noProof/>
              </w:rPr>
              <w:t xml:space="preserve"> is used.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Pr="00CF39F2" w:rsidRDefault="00BC1F5E" w:rsidP="00BC1F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Pr="00CF39F2" w:rsidRDefault="00BC1F5E" w:rsidP="00BC1F5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C1F5E" w:rsidTr="00032005">
        <w:tc>
          <w:tcPr>
            <w:tcW w:w="2694" w:type="dxa"/>
            <w:gridSpan w:val="2"/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1F5E" w:rsidRDefault="00BC1F5E" w:rsidP="00BC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6.5.2.1.NR5GC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F5E" w:rsidRPr="008863B9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1F5E" w:rsidRPr="008863B9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1F5E" w:rsidRPr="008863B9" w:rsidRDefault="00BC1F5E" w:rsidP="00BC1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2380649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BC1F5E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C1F5E" w:rsidRPr="006716C3">
        <w:rPr>
          <w:rFonts w:ascii="Arial" w:hAnsi="Arial" w:cs="Arial"/>
          <w:iCs/>
        </w:rPr>
        <w:t>Table of Contents</w:t>
      </w:r>
      <w:r w:rsidR="00BC1F5E">
        <w:tab/>
      </w:r>
      <w:r w:rsidR="00BC1F5E">
        <w:fldChar w:fldCharType="begin"/>
      </w:r>
      <w:r w:rsidR="00BC1F5E">
        <w:instrText xml:space="preserve"> PAGEREF _Toc123806493 \h </w:instrText>
      </w:r>
      <w:r w:rsidR="00BC1F5E">
        <w:fldChar w:fldCharType="separate"/>
      </w:r>
      <w:r w:rsidR="00BC1F5E">
        <w:t>2</w:t>
      </w:r>
      <w:r w:rsidR="00BC1F5E">
        <w:fldChar w:fldCharType="end"/>
      </w:r>
    </w:p>
    <w:p w:rsidR="00BC1F5E" w:rsidRDefault="00BC1F5E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716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16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_Toc123806494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716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16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_Toc123806495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16C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16C3">
        <w:rPr>
          <w:rFonts w:cs="Arial"/>
          <w:b/>
          <w:color w:val="000000"/>
          <w:lang w:eastAsia="en-GB"/>
        </w:rPr>
        <w:t xml:space="preserve">Correction to the </w:t>
      </w:r>
      <w:r w:rsidRPr="006716C3">
        <w:rPr>
          <w:rFonts w:cs="Arial"/>
          <w:b/>
          <w:bCs/>
          <w:color w:val="000000"/>
          <w:lang w:val="en-US" w:eastAsia="en-GB"/>
        </w:rPr>
        <w:t>Function f_NR_GetPNI_NPN_IdentityInfoList</w:t>
      </w:r>
      <w:r>
        <w:tab/>
      </w:r>
      <w:r>
        <w:fldChar w:fldCharType="begin"/>
      </w:r>
      <w:r>
        <w:instrText xml:space="preserve"> PAGEREF _Toc123806496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16C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16C3">
        <w:rPr>
          <w:rFonts w:cs="Arial"/>
          <w:b/>
          <w:color w:val="000000"/>
          <w:lang w:eastAsia="en-GB"/>
        </w:rPr>
        <w:t xml:space="preserve">template </w:t>
      </w:r>
      <w:r w:rsidRPr="006716C3">
        <w:rPr>
          <w:rFonts w:cs="Arial"/>
          <w:b/>
          <w:bCs/>
          <w:color w:val="000000"/>
          <w:lang w:val="en-US" w:eastAsia="en-GB"/>
        </w:rPr>
        <w:t>cs_CAG_IdentityInfo_ManualCAGSelection</w:t>
      </w:r>
      <w:r>
        <w:tab/>
      </w:r>
      <w:r>
        <w:fldChar w:fldCharType="begin"/>
      </w:r>
      <w:r>
        <w:instrText xml:space="preserve"> PAGEREF _Toc123806497 \h </w:instrText>
      </w:r>
      <w:r>
        <w:fldChar w:fldCharType="separate"/>
      </w:r>
      <w:r>
        <w:t>4</w:t>
      </w:r>
      <w:r>
        <w:fldChar w:fldCharType="end"/>
      </w:r>
    </w:p>
    <w:p w:rsidR="0096131A" w:rsidRDefault="007A73E5" w:rsidP="0096131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3806494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3806495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380649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156AE3" w:rsidRPr="00156AE3">
        <w:rPr>
          <w:rFonts w:cs="Arial"/>
          <w:b/>
          <w:bCs/>
          <w:color w:val="000000"/>
          <w:lang w:val="en-US" w:eastAsia="en-GB"/>
        </w:rPr>
        <w:t>f_NR_GetPNI_NPN_IdentityInfoList</w:t>
      </w:r>
      <w:bookmarkEnd w:id="2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156AE3" w:rsidP="002B42D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56AE3">
              <w:rPr>
                <w:rFonts w:cs="Arial"/>
                <w:bCs/>
                <w:color w:val="000000"/>
                <w:lang w:val="en-US" w:eastAsia="en-GB"/>
              </w:rPr>
              <w:t>f_NR_GetPNI_NPN_IdentityInfoList</w:t>
            </w:r>
            <w:proofErr w:type="spellEnd"/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testcase 6.5.2.1,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needs to be set to TRUE for nr_Cell 2 and nr_Cell 4.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being done at present. 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 the TTCN is not in-line with Prose.</w:t>
            </w:r>
          </w:p>
          <w:p w:rsidR="00FB0A08" w:rsidRPr="00AD4ADA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function </w:t>
            </w:r>
            <w:r w:rsidRPr="00DC1199">
              <w:rPr>
                <w:noProof/>
              </w:rPr>
              <w:t>f_NR_GetPNI_NPN_IdentityInfoList</w:t>
            </w:r>
            <w:r>
              <w:rPr>
                <w:noProof/>
              </w:rPr>
              <w:t xml:space="preserve"> to checkwhether the testcase 6.5.2.1 is being run and based on that initialized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>.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case 6.5.2.1 is run,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 xml:space="preserve"> is initialized using a newly created template cs</w:t>
            </w:r>
            <w:r w:rsidRPr="00DC1199">
              <w:rPr>
                <w:noProof/>
              </w:rPr>
              <w:t>_CAG_IdentityInfo_ManualCAGSelection</w:t>
            </w:r>
            <w:r>
              <w:rPr>
                <w:noProof/>
              </w:rPr>
              <w:t xml:space="preserve"> which initializes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to true.</w:t>
            </w:r>
          </w:p>
          <w:p w:rsidR="005C6479" w:rsidRPr="001124B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other sitautions, the earlier used template </w:t>
            </w:r>
            <w:r w:rsidRPr="00DC1199">
              <w:rPr>
                <w:noProof/>
              </w:rPr>
              <w:t>cs_CAG_IdentityInfo</w:t>
            </w:r>
            <w:r>
              <w:rPr>
                <w:noProof/>
              </w:rPr>
              <w:t xml:space="preserve"> is used.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156AE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B91262" w:rsidP="002B42D8">
            <w:pPr>
              <w:rPr>
                <w:rFonts w:ascii="Arial" w:hAnsi="Arial" w:hint="eastAsia"/>
                <w:highlight w:val="cyan"/>
                <w:lang w:val="en-US" w:eastAsia="zh-CN"/>
              </w:rPr>
            </w:pPr>
            <w:r>
              <w:rPr>
                <w:rFonts w:ascii="Arial" w:hAnsi="Arial"/>
                <w:highlight w:val="cyan"/>
              </w:rPr>
              <w:t xml:space="preserve">Accepted in principle, but implemented </w:t>
            </w:r>
            <w:proofErr w:type="spellStart"/>
            <w:r>
              <w:rPr>
                <w:rFonts w:ascii="Arial" w:hAnsi="Arial"/>
                <w:highlight w:val="cyan"/>
              </w:rPr>
              <w:t>differentl</w:t>
            </w:r>
            <w:proofErr w:type="spellEnd"/>
            <w:r>
              <w:rPr>
                <w:rFonts w:ascii="Arial" w:hAnsi="Arial" w:hint="eastAsia"/>
                <w:highlight w:val="cyan"/>
                <w:lang w:val="en-US" w:eastAsia="zh-CN"/>
              </w:rPr>
              <w:t>y</w:t>
            </w:r>
            <w:r>
              <w:rPr>
                <w:rFonts w:ascii="Arial" w:hAnsi="Arial" w:hint="eastAsia"/>
                <w:highlight w:val="cyan"/>
                <w:lang w:val="en-US" w:eastAsia="zh-CN"/>
              </w:rPr>
              <w:t>.</w:t>
            </w:r>
          </w:p>
          <w:p w:rsidR="00B91262" w:rsidRDefault="00B91262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val="en-US" w:eastAsia="zh-CN"/>
              </w:rPr>
              <w:t>This issue can be fixed when the change 2 is done.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f_NR_GetPNI_NPN_IdentityInfoList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( template(value)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NR_NAS_Parameters_Type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p_Cag_Identity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:= 1) return template(omit) NPN_IdentityInfoList_r16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template(omit) NPN_IdentityInfoList_r16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cs_NPN_IdentityI</w:t>
            </w:r>
            <w:bookmarkStart w:id="24" w:name="_GoBack"/>
            <w:bookmarkEnd w:id="24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nfo_Def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cs_NPN_IdentityCAG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p_NAS_Parameters.PLMN_Identity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cs_CAG_IdentityInfo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(int2bit(p_Cag_Identity,32)))),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p_NAS_Parameters.TrackingAreaCode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p_NAS_Parameters.Ranac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p_NAS_Parameters.CellIdentity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return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53753" w:rsidRPr="00455951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f_NR_GetPNI_NPN_IdentityInfoList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( template(value)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NR_NAS_Parameters_Type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p_Cag_Identity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:= 1) return template(omit) NPN_IdentityInfoList_r16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template(omit) NPN_IdentityInfoList_r16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 == "TC_6_5_2_1_NR5GC") { //WA#6_5_2_1         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cs_NPN_IdentityInfo_Def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cs_NPN_IdentityCAG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p_NAS_Parameters.PLMN_Identity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valueof(cs_CAG_IdentityInfo_ManualCAGSelection(int2bit(p_Cag_Identity,32)))),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p_NAS_Parameters.TrackingAreaCode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p_NAS_Parameters.Ranac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p_NAS_Parameters.CellIdentity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}</w:t>
            </w: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cs_NPN_IdentityInfo_Def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cs_NPN_IdentityCAG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p_NAS_Parameters.PLMN_Identity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cs_CAG_IdentityInfo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(int2bit(p_Cag_Identity,32)))),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p_NAS_Parameters.TrackingAreaCode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p_NAS_Parameters.Ranac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p_NAS_Parameters.CellIdentity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return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53753" w:rsidRPr="006D35E4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156AE3" w:rsidRPr="003D65E8" w:rsidRDefault="00D007B0" w:rsidP="00156AE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3806497"/>
      <w:r>
        <w:rPr>
          <w:rFonts w:cs="Arial"/>
          <w:b/>
          <w:color w:val="000000"/>
          <w:lang w:eastAsia="en-GB"/>
        </w:rPr>
        <w:lastRenderedPageBreak/>
        <w:t>template</w:t>
      </w:r>
      <w:r w:rsidR="00156AE3" w:rsidRPr="00B52828">
        <w:rPr>
          <w:rFonts w:cs="Arial"/>
          <w:b/>
          <w:color w:val="000000"/>
          <w:lang w:eastAsia="en-GB"/>
        </w:rPr>
        <w:t xml:space="preserve"> </w:t>
      </w:r>
      <w:proofErr w:type="spellStart"/>
      <w:r w:rsidRPr="00D007B0">
        <w:rPr>
          <w:rFonts w:cs="Arial"/>
          <w:b/>
          <w:bCs/>
          <w:color w:val="000000"/>
          <w:lang w:val="en-US" w:eastAsia="en-GB"/>
        </w:rPr>
        <w:t>cs_CAG_IdentityInfo_ManualCAGSelection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Pr="00FA530C" w:rsidRDefault="00D007B0" w:rsidP="00032005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007B0">
              <w:rPr>
                <w:rFonts w:cs="Arial"/>
                <w:bCs/>
                <w:color w:val="000000"/>
                <w:lang w:val="en-US" w:eastAsia="en-GB"/>
              </w:rPr>
              <w:t>cs_CAG_IdentityInfo_ManualCAGSelection</w:t>
            </w:r>
            <w:proofErr w:type="spellEnd"/>
          </w:p>
        </w:tc>
      </w:tr>
      <w:tr w:rsidR="00156AE3" w:rsidTr="000320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Pr="00AD4ADA" w:rsidRDefault="00D007B0" w:rsidP="0003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Pleasesee change 2.1</w:t>
            </w:r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Pr="001124B3" w:rsidRDefault="00D007B0" w:rsidP="0003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template</w:t>
            </w:r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Pr="00CC39F9" w:rsidRDefault="00D007B0" w:rsidP="0003200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NR_SysInfo_Templates.ttcn</w:t>
            </w:r>
            <w:proofErr w:type="spellEnd"/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62" w:rsidRDefault="00B91262" w:rsidP="00B91262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</w:p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6AE3" w:rsidRPr="00CD057D" w:rsidTr="000320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template(value) CAG_IdentityInfo_r16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cs_CAG_IdentityInfo_ManualCAGSelection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(B32_Type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p_CAG_Identity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:= //WA#6_5_2_1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{ /* @status    APPROVED (NR5GC) */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cag_Identity_r16              :=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p_CAG_Identity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manualCAGselectionAllowed_r16 := true_</w:t>
            </w:r>
          </w:p>
          <w:p w:rsidR="00156AE3" w:rsidRPr="00455951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:rsidR="00156AE3" w:rsidRPr="00CD057D" w:rsidRDefault="00156AE3" w:rsidP="00156AE3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156AE3" w:rsidRPr="00CD057D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ED5" w:rsidRDefault="00F47ED5">
      <w:r>
        <w:separator/>
      </w:r>
    </w:p>
  </w:endnote>
  <w:endnote w:type="continuationSeparator" w:id="0">
    <w:p w:rsidR="00F47ED5" w:rsidRDefault="00F4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199" w:rsidRDefault="00DC119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199" w:rsidRDefault="00DC119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199" w:rsidRDefault="00DC11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ED5" w:rsidRDefault="00F47ED5">
      <w:r>
        <w:separator/>
      </w:r>
    </w:p>
  </w:footnote>
  <w:footnote w:type="continuationSeparator" w:id="0">
    <w:p w:rsidR="00F47ED5" w:rsidRDefault="00F47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AE3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404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6EE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262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1F5E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340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7B0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199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4D72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47ED5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634CF-C23E-49D3-8CF0-7187770E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2023-01-16T02:28:00Z</dcterms:created>
  <dcterms:modified xsi:type="dcterms:W3CDTF">2023-01-16T02:28:00Z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