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E47" w:rsidRDefault="00D87E47" w:rsidP="00D87E47">
      <w:pPr>
        <w:pStyle w:val="CRCoverPage"/>
        <w:tabs>
          <w:tab w:val="right" w:pos="9639"/>
        </w:tabs>
        <w:spacing w:after="0"/>
        <w:rPr>
          <w:b/>
          <w:i/>
          <w:noProof/>
          <w:sz w:val="28"/>
        </w:rPr>
      </w:pPr>
      <w:bookmarkStart w:id="0" w:name="_Toc10609579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R5s230746</w:t>
      </w:r>
      <w:r>
        <w:rPr>
          <w:b/>
          <w:i/>
          <w:noProof/>
          <w:sz w:val="28"/>
        </w:rPr>
        <w:fldChar w:fldCharType="end"/>
      </w:r>
    </w:p>
    <w:p w:rsidR="00D87E47" w:rsidRDefault="00D87E47" w:rsidP="00D87E4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7E47" w:rsidTr="00E370F7">
        <w:tc>
          <w:tcPr>
            <w:tcW w:w="9641" w:type="dxa"/>
            <w:gridSpan w:val="9"/>
            <w:tcBorders>
              <w:top w:val="single" w:sz="4" w:space="0" w:color="auto"/>
              <w:left w:val="single" w:sz="4" w:space="0" w:color="auto"/>
              <w:right w:val="single" w:sz="4" w:space="0" w:color="auto"/>
            </w:tcBorders>
          </w:tcPr>
          <w:p w:rsidR="00D87E47" w:rsidRDefault="00D87E47" w:rsidP="00E370F7">
            <w:pPr>
              <w:pStyle w:val="CRCoverPage"/>
              <w:spacing w:after="0"/>
              <w:jc w:val="right"/>
              <w:rPr>
                <w:i/>
                <w:noProof/>
              </w:rPr>
            </w:pPr>
            <w:r>
              <w:rPr>
                <w:i/>
                <w:noProof/>
                <w:sz w:val="14"/>
              </w:rPr>
              <w:t>CR-Form-v12.2</w:t>
            </w:r>
          </w:p>
        </w:tc>
      </w:tr>
      <w:tr w:rsidR="00D87E47" w:rsidTr="00E370F7">
        <w:tc>
          <w:tcPr>
            <w:tcW w:w="9641" w:type="dxa"/>
            <w:gridSpan w:val="9"/>
            <w:tcBorders>
              <w:left w:val="single" w:sz="4" w:space="0" w:color="auto"/>
              <w:right w:val="single" w:sz="4" w:space="0" w:color="auto"/>
            </w:tcBorders>
          </w:tcPr>
          <w:p w:rsidR="00D87E47" w:rsidRDefault="00D87E47" w:rsidP="00E370F7">
            <w:pPr>
              <w:pStyle w:val="CRCoverPage"/>
              <w:spacing w:after="0"/>
              <w:jc w:val="center"/>
              <w:rPr>
                <w:noProof/>
              </w:rPr>
            </w:pPr>
            <w:r>
              <w:rPr>
                <w:b/>
                <w:noProof/>
                <w:sz w:val="32"/>
              </w:rPr>
              <w:t>CHANGE REQUEST</w:t>
            </w:r>
          </w:p>
        </w:tc>
      </w:tr>
      <w:tr w:rsidR="00D87E47" w:rsidTr="00E370F7">
        <w:tc>
          <w:tcPr>
            <w:tcW w:w="9641" w:type="dxa"/>
            <w:gridSpan w:val="9"/>
            <w:tcBorders>
              <w:left w:val="single" w:sz="4" w:space="0" w:color="auto"/>
              <w:right w:val="single" w:sz="4" w:space="0" w:color="auto"/>
            </w:tcBorders>
          </w:tcPr>
          <w:p w:rsidR="00D87E47" w:rsidRDefault="00D87E47" w:rsidP="00E370F7">
            <w:pPr>
              <w:pStyle w:val="CRCoverPage"/>
              <w:spacing w:after="0"/>
              <w:rPr>
                <w:noProof/>
                <w:sz w:val="8"/>
                <w:szCs w:val="8"/>
              </w:rPr>
            </w:pPr>
          </w:p>
        </w:tc>
      </w:tr>
      <w:tr w:rsidR="00D87E47" w:rsidTr="00E370F7">
        <w:tc>
          <w:tcPr>
            <w:tcW w:w="142" w:type="dxa"/>
            <w:tcBorders>
              <w:left w:val="single" w:sz="4" w:space="0" w:color="auto"/>
            </w:tcBorders>
          </w:tcPr>
          <w:p w:rsidR="00D87E47" w:rsidRDefault="00D87E47" w:rsidP="00E370F7">
            <w:pPr>
              <w:pStyle w:val="CRCoverPage"/>
              <w:spacing w:after="0"/>
              <w:jc w:val="right"/>
              <w:rPr>
                <w:noProof/>
              </w:rPr>
            </w:pPr>
          </w:p>
        </w:tc>
        <w:tc>
          <w:tcPr>
            <w:tcW w:w="1559" w:type="dxa"/>
            <w:shd w:val="pct30" w:color="FFFF00" w:fill="auto"/>
          </w:tcPr>
          <w:p w:rsidR="00D87E47" w:rsidRPr="00410371" w:rsidRDefault="00D87E47" w:rsidP="00E370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rsidR="00D87E47" w:rsidRDefault="00D87E47" w:rsidP="00E370F7">
            <w:pPr>
              <w:pStyle w:val="CRCoverPage"/>
              <w:spacing w:after="0"/>
              <w:jc w:val="center"/>
              <w:rPr>
                <w:noProof/>
              </w:rPr>
            </w:pPr>
            <w:r>
              <w:rPr>
                <w:b/>
                <w:noProof/>
                <w:sz w:val="28"/>
              </w:rPr>
              <w:t>CR</w:t>
            </w:r>
          </w:p>
        </w:tc>
        <w:tc>
          <w:tcPr>
            <w:tcW w:w="1276" w:type="dxa"/>
            <w:shd w:val="pct30" w:color="FFFF00" w:fill="auto"/>
          </w:tcPr>
          <w:p w:rsidR="00D87E47" w:rsidRPr="00410371" w:rsidRDefault="00D87E47" w:rsidP="00E370F7">
            <w:pPr>
              <w:pStyle w:val="CRCoverPage"/>
              <w:spacing w:after="0"/>
              <w:rPr>
                <w:noProof/>
              </w:rPr>
            </w:pPr>
            <w:r>
              <w:fldChar w:fldCharType="begin"/>
            </w:r>
            <w:r>
              <w:instrText xml:space="preserve"> DOCPROPERTY  Cr#  \* MERGEFORMAT </w:instrText>
            </w:r>
            <w:r>
              <w:fldChar w:fldCharType="separate"/>
            </w:r>
            <w:r w:rsidRPr="00410371">
              <w:rPr>
                <w:b/>
                <w:noProof/>
                <w:sz w:val="28"/>
              </w:rPr>
              <w:t>4765</w:t>
            </w:r>
            <w:r>
              <w:rPr>
                <w:b/>
                <w:noProof/>
                <w:sz w:val="28"/>
              </w:rPr>
              <w:fldChar w:fldCharType="end"/>
            </w:r>
          </w:p>
        </w:tc>
        <w:tc>
          <w:tcPr>
            <w:tcW w:w="709" w:type="dxa"/>
          </w:tcPr>
          <w:p w:rsidR="00D87E47" w:rsidRDefault="00D87E47"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D87E47" w:rsidRPr="00410371" w:rsidRDefault="00D87E47" w:rsidP="00E370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D87E47" w:rsidRDefault="00D87E47"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87E47" w:rsidRPr="00410371" w:rsidRDefault="00D87E47" w:rsidP="00E370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rsidR="00D87E47" w:rsidRDefault="00D87E47" w:rsidP="00E370F7">
            <w:pPr>
              <w:pStyle w:val="CRCoverPage"/>
              <w:spacing w:after="0"/>
              <w:rPr>
                <w:noProof/>
              </w:rPr>
            </w:pPr>
          </w:p>
        </w:tc>
      </w:tr>
      <w:tr w:rsidR="00D87E47" w:rsidTr="00E370F7">
        <w:tc>
          <w:tcPr>
            <w:tcW w:w="9641" w:type="dxa"/>
            <w:gridSpan w:val="9"/>
            <w:tcBorders>
              <w:left w:val="single" w:sz="4" w:space="0" w:color="auto"/>
              <w:right w:val="single" w:sz="4" w:space="0" w:color="auto"/>
            </w:tcBorders>
          </w:tcPr>
          <w:p w:rsidR="00D87E47" w:rsidRDefault="00D87E47" w:rsidP="00E370F7">
            <w:pPr>
              <w:pStyle w:val="CRCoverPage"/>
              <w:spacing w:after="0"/>
              <w:rPr>
                <w:noProof/>
              </w:rPr>
            </w:pPr>
          </w:p>
        </w:tc>
      </w:tr>
      <w:tr w:rsidR="00D87E47" w:rsidTr="00E370F7">
        <w:tc>
          <w:tcPr>
            <w:tcW w:w="9641" w:type="dxa"/>
            <w:gridSpan w:val="9"/>
            <w:tcBorders>
              <w:top w:val="single" w:sz="4" w:space="0" w:color="auto"/>
            </w:tcBorders>
          </w:tcPr>
          <w:p w:rsidR="00D87E47" w:rsidRPr="00F25D98" w:rsidRDefault="00D87E47" w:rsidP="00E370F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87E47" w:rsidTr="00E370F7">
        <w:tc>
          <w:tcPr>
            <w:tcW w:w="9641" w:type="dxa"/>
            <w:gridSpan w:val="9"/>
          </w:tcPr>
          <w:p w:rsidR="00D87E47" w:rsidRDefault="00D87E47" w:rsidP="00E370F7">
            <w:pPr>
              <w:pStyle w:val="CRCoverPage"/>
              <w:spacing w:after="0"/>
              <w:rPr>
                <w:noProof/>
                <w:sz w:val="8"/>
                <w:szCs w:val="8"/>
              </w:rPr>
            </w:pPr>
          </w:p>
        </w:tc>
      </w:tr>
    </w:tbl>
    <w:p w:rsidR="00D87E47" w:rsidRDefault="00D87E47" w:rsidP="00D87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7E47" w:rsidTr="00E370F7">
        <w:tc>
          <w:tcPr>
            <w:tcW w:w="2835" w:type="dxa"/>
          </w:tcPr>
          <w:p w:rsidR="00D87E47" w:rsidRDefault="00D87E47" w:rsidP="00E370F7">
            <w:pPr>
              <w:pStyle w:val="CRCoverPage"/>
              <w:tabs>
                <w:tab w:val="right" w:pos="2751"/>
              </w:tabs>
              <w:spacing w:after="0"/>
              <w:rPr>
                <w:b/>
                <w:i/>
                <w:noProof/>
              </w:rPr>
            </w:pPr>
            <w:r>
              <w:rPr>
                <w:b/>
                <w:i/>
                <w:noProof/>
              </w:rPr>
              <w:t>Proposed change affects:</w:t>
            </w:r>
          </w:p>
        </w:tc>
        <w:tc>
          <w:tcPr>
            <w:tcW w:w="1418" w:type="dxa"/>
          </w:tcPr>
          <w:p w:rsidR="00D87E47" w:rsidRDefault="00D87E47"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7E47" w:rsidRDefault="00D87E47" w:rsidP="00E370F7">
            <w:pPr>
              <w:pStyle w:val="CRCoverPage"/>
              <w:spacing w:after="0"/>
              <w:jc w:val="center"/>
              <w:rPr>
                <w:b/>
                <w:caps/>
                <w:noProof/>
              </w:rPr>
            </w:pPr>
          </w:p>
        </w:tc>
        <w:tc>
          <w:tcPr>
            <w:tcW w:w="709" w:type="dxa"/>
            <w:tcBorders>
              <w:left w:val="single" w:sz="4" w:space="0" w:color="auto"/>
            </w:tcBorders>
          </w:tcPr>
          <w:p w:rsidR="00D87E47" w:rsidRDefault="00D87E47"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7E47" w:rsidRDefault="00D87E47" w:rsidP="00E370F7">
            <w:pPr>
              <w:pStyle w:val="CRCoverPage"/>
              <w:spacing w:after="0"/>
              <w:jc w:val="center"/>
              <w:rPr>
                <w:b/>
                <w:caps/>
                <w:noProof/>
              </w:rPr>
            </w:pPr>
          </w:p>
        </w:tc>
        <w:tc>
          <w:tcPr>
            <w:tcW w:w="2126" w:type="dxa"/>
          </w:tcPr>
          <w:p w:rsidR="00D87E47" w:rsidRDefault="00D87E47"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7E47" w:rsidRDefault="00D87E47" w:rsidP="00E370F7">
            <w:pPr>
              <w:pStyle w:val="CRCoverPage"/>
              <w:spacing w:after="0"/>
              <w:jc w:val="center"/>
              <w:rPr>
                <w:b/>
                <w:caps/>
                <w:noProof/>
              </w:rPr>
            </w:pPr>
          </w:p>
        </w:tc>
        <w:tc>
          <w:tcPr>
            <w:tcW w:w="1418" w:type="dxa"/>
            <w:tcBorders>
              <w:left w:val="nil"/>
            </w:tcBorders>
          </w:tcPr>
          <w:p w:rsidR="00D87E47" w:rsidRDefault="00D87E47"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7E47" w:rsidRDefault="00D87E47" w:rsidP="00E370F7">
            <w:pPr>
              <w:pStyle w:val="CRCoverPage"/>
              <w:spacing w:after="0"/>
              <w:jc w:val="center"/>
              <w:rPr>
                <w:b/>
                <w:bCs/>
                <w:caps/>
                <w:noProof/>
              </w:rPr>
            </w:pPr>
          </w:p>
        </w:tc>
      </w:tr>
    </w:tbl>
    <w:p w:rsidR="00D87E47" w:rsidRDefault="00D87E47" w:rsidP="00D87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7E47" w:rsidTr="00E370F7">
        <w:tc>
          <w:tcPr>
            <w:tcW w:w="9640" w:type="dxa"/>
            <w:gridSpan w:val="11"/>
          </w:tcPr>
          <w:p w:rsidR="00D87E47" w:rsidRDefault="00D87E47" w:rsidP="00E370F7">
            <w:pPr>
              <w:pStyle w:val="CRCoverPage"/>
              <w:spacing w:after="0"/>
              <w:rPr>
                <w:noProof/>
                <w:sz w:val="8"/>
                <w:szCs w:val="8"/>
              </w:rPr>
            </w:pPr>
          </w:p>
        </w:tc>
      </w:tr>
      <w:tr w:rsidR="00D87E47" w:rsidTr="00E370F7">
        <w:tc>
          <w:tcPr>
            <w:tcW w:w="1843" w:type="dxa"/>
            <w:tcBorders>
              <w:top w:val="single" w:sz="4" w:space="0" w:color="auto"/>
              <w:left w:val="single" w:sz="4" w:space="0" w:color="auto"/>
            </w:tcBorders>
          </w:tcPr>
          <w:p w:rsidR="00D87E47" w:rsidRDefault="00D87E47"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87E47" w:rsidRDefault="00D87E47" w:rsidP="00E370F7">
            <w:pPr>
              <w:pStyle w:val="CRCoverPage"/>
              <w:spacing w:after="0"/>
              <w:ind w:left="100"/>
              <w:rPr>
                <w:noProof/>
              </w:rPr>
            </w:pPr>
            <w:r>
              <w:fldChar w:fldCharType="begin"/>
            </w:r>
            <w:r>
              <w:instrText xml:space="preserve"> DOCPROPERTY  CrTitle  \* MERGEFORMAT </w:instrText>
            </w:r>
            <w:r>
              <w:fldChar w:fldCharType="separate"/>
            </w:r>
            <w:r>
              <w:t>Addition of NB-IoT NTN test case 22.3.1.5a</w:t>
            </w:r>
            <w:r>
              <w:fldChar w:fldCharType="end"/>
            </w:r>
          </w:p>
        </w:tc>
      </w:tr>
      <w:tr w:rsidR="00D87E47" w:rsidTr="00E370F7">
        <w:tc>
          <w:tcPr>
            <w:tcW w:w="1843" w:type="dxa"/>
            <w:tcBorders>
              <w:left w:val="single" w:sz="4" w:space="0" w:color="auto"/>
            </w:tcBorders>
          </w:tcPr>
          <w:p w:rsidR="00D87E47" w:rsidRDefault="00D87E47" w:rsidP="00E370F7">
            <w:pPr>
              <w:pStyle w:val="CRCoverPage"/>
              <w:spacing w:after="0"/>
              <w:rPr>
                <w:b/>
                <w:i/>
                <w:noProof/>
                <w:sz w:val="8"/>
                <w:szCs w:val="8"/>
              </w:rPr>
            </w:pPr>
          </w:p>
        </w:tc>
        <w:tc>
          <w:tcPr>
            <w:tcW w:w="7797" w:type="dxa"/>
            <w:gridSpan w:val="10"/>
            <w:tcBorders>
              <w:right w:val="single" w:sz="4" w:space="0" w:color="auto"/>
            </w:tcBorders>
          </w:tcPr>
          <w:p w:rsidR="00D87E47" w:rsidRDefault="00D87E47" w:rsidP="00E370F7">
            <w:pPr>
              <w:pStyle w:val="CRCoverPage"/>
              <w:spacing w:after="0"/>
              <w:rPr>
                <w:noProof/>
                <w:sz w:val="8"/>
                <w:szCs w:val="8"/>
              </w:rPr>
            </w:pPr>
          </w:p>
        </w:tc>
      </w:tr>
      <w:tr w:rsidR="00D87E47" w:rsidTr="00E370F7">
        <w:tc>
          <w:tcPr>
            <w:tcW w:w="1843" w:type="dxa"/>
            <w:tcBorders>
              <w:left w:val="single" w:sz="4" w:space="0" w:color="auto"/>
            </w:tcBorders>
          </w:tcPr>
          <w:p w:rsidR="00D87E47" w:rsidRDefault="00D87E47"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87E47" w:rsidRDefault="00D87E47" w:rsidP="00E370F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87E47" w:rsidTr="00E370F7">
        <w:tc>
          <w:tcPr>
            <w:tcW w:w="1843" w:type="dxa"/>
            <w:tcBorders>
              <w:left w:val="single" w:sz="4" w:space="0" w:color="auto"/>
            </w:tcBorders>
          </w:tcPr>
          <w:p w:rsidR="00D87E47" w:rsidRDefault="00D87E47"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87E47" w:rsidRDefault="00D87E47"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D87E47" w:rsidTr="00E370F7">
        <w:tc>
          <w:tcPr>
            <w:tcW w:w="1843" w:type="dxa"/>
            <w:tcBorders>
              <w:left w:val="single" w:sz="4" w:space="0" w:color="auto"/>
            </w:tcBorders>
          </w:tcPr>
          <w:p w:rsidR="00D87E47" w:rsidRDefault="00D87E47" w:rsidP="00E370F7">
            <w:pPr>
              <w:pStyle w:val="CRCoverPage"/>
              <w:spacing w:after="0"/>
              <w:rPr>
                <w:b/>
                <w:i/>
                <w:noProof/>
                <w:sz w:val="8"/>
                <w:szCs w:val="8"/>
              </w:rPr>
            </w:pPr>
          </w:p>
        </w:tc>
        <w:tc>
          <w:tcPr>
            <w:tcW w:w="7797" w:type="dxa"/>
            <w:gridSpan w:val="10"/>
            <w:tcBorders>
              <w:right w:val="single" w:sz="4" w:space="0" w:color="auto"/>
            </w:tcBorders>
          </w:tcPr>
          <w:p w:rsidR="00D87E47" w:rsidRDefault="00D87E47" w:rsidP="00E370F7">
            <w:pPr>
              <w:pStyle w:val="CRCoverPage"/>
              <w:spacing w:after="0"/>
              <w:rPr>
                <w:noProof/>
                <w:sz w:val="8"/>
                <w:szCs w:val="8"/>
              </w:rPr>
            </w:pPr>
          </w:p>
        </w:tc>
      </w:tr>
      <w:tr w:rsidR="00D87E47" w:rsidTr="00E370F7">
        <w:tc>
          <w:tcPr>
            <w:tcW w:w="1843" w:type="dxa"/>
            <w:tcBorders>
              <w:left w:val="single" w:sz="4" w:space="0" w:color="auto"/>
            </w:tcBorders>
          </w:tcPr>
          <w:p w:rsidR="00D87E47" w:rsidRDefault="00D87E47"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D87E47" w:rsidRDefault="00D87E47" w:rsidP="00E370F7">
            <w:pPr>
              <w:pStyle w:val="CRCoverPage"/>
              <w:spacing w:after="0"/>
              <w:ind w:left="100"/>
              <w:rPr>
                <w:noProof/>
              </w:rPr>
            </w:pPr>
            <w:r>
              <w:fldChar w:fldCharType="begin"/>
            </w:r>
            <w:r>
              <w:instrText xml:space="preserve"> DOCPROPERTY  RelatedWis  \* MERGEFORMAT </w:instrText>
            </w:r>
            <w:r>
              <w:fldChar w:fldCharType="separate"/>
            </w:r>
            <w:r>
              <w:rPr>
                <w:noProof/>
              </w:rPr>
              <w:t>LTE_NBIOT_eMTC_NTN_plus_EPS-UEConTest</w:t>
            </w:r>
            <w:r>
              <w:rPr>
                <w:noProof/>
              </w:rPr>
              <w:fldChar w:fldCharType="end"/>
            </w:r>
          </w:p>
        </w:tc>
        <w:tc>
          <w:tcPr>
            <w:tcW w:w="567" w:type="dxa"/>
            <w:tcBorders>
              <w:left w:val="nil"/>
            </w:tcBorders>
          </w:tcPr>
          <w:p w:rsidR="00D87E47" w:rsidRDefault="00D87E47" w:rsidP="00E370F7">
            <w:pPr>
              <w:pStyle w:val="CRCoverPage"/>
              <w:spacing w:after="0"/>
              <w:ind w:right="100"/>
              <w:rPr>
                <w:noProof/>
              </w:rPr>
            </w:pPr>
          </w:p>
        </w:tc>
        <w:tc>
          <w:tcPr>
            <w:tcW w:w="1417" w:type="dxa"/>
            <w:gridSpan w:val="3"/>
            <w:tcBorders>
              <w:left w:val="nil"/>
            </w:tcBorders>
          </w:tcPr>
          <w:p w:rsidR="00D87E47" w:rsidRDefault="00D87E47"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87E47" w:rsidRDefault="00D87E47" w:rsidP="00E370F7">
            <w:pPr>
              <w:pStyle w:val="CRCoverPage"/>
              <w:spacing w:after="0"/>
              <w:ind w:left="100"/>
              <w:rPr>
                <w:noProof/>
              </w:rPr>
            </w:pPr>
            <w:r>
              <w:fldChar w:fldCharType="begin"/>
            </w:r>
            <w:r>
              <w:instrText xml:space="preserve"> DOCPROPERTY  ResDate  \* MERGEFORMAT </w:instrText>
            </w:r>
            <w:r>
              <w:fldChar w:fldCharType="separate"/>
            </w:r>
            <w:r>
              <w:rPr>
                <w:noProof/>
              </w:rPr>
              <w:t>2023-09-28</w:t>
            </w:r>
            <w:r>
              <w:rPr>
                <w:noProof/>
              </w:rPr>
              <w:fldChar w:fldCharType="end"/>
            </w:r>
          </w:p>
        </w:tc>
      </w:tr>
      <w:tr w:rsidR="00D87E47" w:rsidTr="00E370F7">
        <w:tc>
          <w:tcPr>
            <w:tcW w:w="1843" w:type="dxa"/>
            <w:tcBorders>
              <w:left w:val="single" w:sz="4" w:space="0" w:color="auto"/>
            </w:tcBorders>
          </w:tcPr>
          <w:p w:rsidR="00D87E47" w:rsidRDefault="00D87E47" w:rsidP="00E370F7">
            <w:pPr>
              <w:pStyle w:val="CRCoverPage"/>
              <w:spacing w:after="0"/>
              <w:rPr>
                <w:b/>
                <w:i/>
                <w:noProof/>
                <w:sz w:val="8"/>
                <w:szCs w:val="8"/>
              </w:rPr>
            </w:pPr>
          </w:p>
        </w:tc>
        <w:tc>
          <w:tcPr>
            <w:tcW w:w="1986" w:type="dxa"/>
            <w:gridSpan w:val="4"/>
          </w:tcPr>
          <w:p w:rsidR="00D87E47" w:rsidRDefault="00D87E47" w:rsidP="00E370F7">
            <w:pPr>
              <w:pStyle w:val="CRCoverPage"/>
              <w:spacing w:after="0"/>
              <w:rPr>
                <w:noProof/>
                <w:sz w:val="8"/>
                <w:szCs w:val="8"/>
              </w:rPr>
            </w:pPr>
          </w:p>
        </w:tc>
        <w:tc>
          <w:tcPr>
            <w:tcW w:w="2267" w:type="dxa"/>
            <w:gridSpan w:val="2"/>
          </w:tcPr>
          <w:p w:rsidR="00D87E47" w:rsidRDefault="00D87E47" w:rsidP="00E370F7">
            <w:pPr>
              <w:pStyle w:val="CRCoverPage"/>
              <w:spacing w:after="0"/>
              <w:rPr>
                <w:noProof/>
                <w:sz w:val="8"/>
                <w:szCs w:val="8"/>
              </w:rPr>
            </w:pPr>
          </w:p>
        </w:tc>
        <w:tc>
          <w:tcPr>
            <w:tcW w:w="1417" w:type="dxa"/>
            <w:gridSpan w:val="3"/>
          </w:tcPr>
          <w:p w:rsidR="00D87E47" w:rsidRDefault="00D87E47" w:rsidP="00E370F7">
            <w:pPr>
              <w:pStyle w:val="CRCoverPage"/>
              <w:spacing w:after="0"/>
              <w:rPr>
                <w:noProof/>
                <w:sz w:val="8"/>
                <w:szCs w:val="8"/>
              </w:rPr>
            </w:pPr>
          </w:p>
        </w:tc>
        <w:tc>
          <w:tcPr>
            <w:tcW w:w="2127" w:type="dxa"/>
            <w:tcBorders>
              <w:right w:val="single" w:sz="4" w:space="0" w:color="auto"/>
            </w:tcBorders>
          </w:tcPr>
          <w:p w:rsidR="00D87E47" w:rsidRDefault="00D87E47" w:rsidP="00E370F7">
            <w:pPr>
              <w:pStyle w:val="CRCoverPage"/>
              <w:spacing w:after="0"/>
              <w:rPr>
                <w:noProof/>
                <w:sz w:val="8"/>
                <w:szCs w:val="8"/>
              </w:rPr>
            </w:pPr>
          </w:p>
        </w:tc>
      </w:tr>
      <w:tr w:rsidR="00D87E47" w:rsidTr="00E370F7">
        <w:trPr>
          <w:cantSplit/>
        </w:trPr>
        <w:tc>
          <w:tcPr>
            <w:tcW w:w="1843" w:type="dxa"/>
            <w:tcBorders>
              <w:left w:val="single" w:sz="4" w:space="0" w:color="auto"/>
            </w:tcBorders>
          </w:tcPr>
          <w:p w:rsidR="00D87E47" w:rsidRDefault="00D87E47" w:rsidP="00E370F7">
            <w:pPr>
              <w:pStyle w:val="CRCoverPage"/>
              <w:tabs>
                <w:tab w:val="right" w:pos="1759"/>
              </w:tabs>
              <w:spacing w:after="0"/>
              <w:rPr>
                <w:b/>
                <w:i/>
                <w:noProof/>
              </w:rPr>
            </w:pPr>
            <w:r>
              <w:rPr>
                <w:b/>
                <w:i/>
                <w:noProof/>
              </w:rPr>
              <w:t>Category:</w:t>
            </w:r>
          </w:p>
        </w:tc>
        <w:tc>
          <w:tcPr>
            <w:tcW w:w="851" w:type="dxa"/>
            <w:shd w:val="pct30" w:color="FFFF00" w:fill="auto"/>
          </w:tcPr>
          <w:p w:rsidR="00D87E47" w:rsidRDefault="00D87E47" w:rsidP="00E370F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D87E47" w:rsidRDefault="00D87E47" w:rsidP="00E370F7">
            <w:pPr>
              <w:pStyle w:val="CRCoverPage"/>
              <w:spacing w:after="0"/>
              <w:rPr>
                <w:noProof/>
              </w:rPr>
            </w:pPr>
          </w:p>
        </w:tc>
        <w:tc>
          <w:tcPr>
            <w:tcW w:w="1417" w:type="dxa"/>
            <w:gridSpan w:val="3"/>
            <w:tcBorders>
              <w:left w:val="nil"/>
            </w:tcBorders>
          </w:tcPr>
          <w:p w:rsidR="00D87E47" w:rsidRDefault="00D87E47"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87E47" w:rsidRDefault="00D87E47" w:rsidP="00E370F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87E47" w:rsidTr="00E370F7">
        <w:tc>
          <w:tcPr>
            <w:tcW w:w="1843" w:type="dxa"/>
            <w:tcBorders>
              <w:left w:val="single" w:sz="4" w:space="0" w:color="auto"/>
              <w:bottom w:val="single" w:sz="4" w:space="0" w:color="auto"/>
            </w:tcBorders>
          </w:tcPr>
          <w:p w:rsidR="00D87E47" w:rsidRDefault="00D87E47" w:rsidP="00E370F7">
            <w:pPr>
              <w:pStyle w:val="CRCoverPage"/>
              <w:spacing w:after="0"/>
              <w:rPr>
                <w:b/>
                <w:i/>
                <w:noProof/>
              </w:rPr>
            </w:pPr>
          </w:p>
        </w:tc>
        <w:tc>
          <w:tcPr>
            <w:tcW w:w="4677" w:type="dxa"/>
            <w:gridSpan w:val="8"/>
            <w:tcBorders>
              <w:bottom w:val="single" w:sz="4" w:space="0" w:color="auto"/>
            </w:tcBorders>
          </w:tcPr>
          <w:p w:rsidR="00D87E47" w:rsidRDefault="00D87E47"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87E47" w:rsidRDefault="00D87E47" w:rsidP="00E370F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87E47" w:rsidRPr="007C2097" w:rsidRDefault="00D87E47"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7E47" w:rsidTr="00E370F7">
        <w:tc>
          <w:tcPr>
            <w:tcW w:w="1843" w:type="dxa"/>
          </w:tcPr>
          <w:p w:rsidR="00D87E47" w:rsidRDefault="00D87E47" w:rsidP="00E370F7">
            <w:pPr>
              <w:pStyle w:val="CRCoverPage"/>
              <w:spacing w:after="0"/>
              <w:rPr>
                <w:b/>
                <w:i/>
                <w:noProof/>
                <w:sz w:val="8"/>
                <w:szCs w:val="8"/>
              </w:rPr>
            </w:pPr>
          </w:p>
        </w:tc>
        <w:tc>
          <w:tcPr>
            <w:tcW w:w="7797" w:type="dxa"/>
            <w:gridSpan w:val="10"/>
          </w:tcPr>
          <w:p w:rsidR="00D87E47" w:rsidRDefault="00D87E47" w:rsidP="00E370F7">
            <w:pPr>
              <w:pStyle w:val="CRCoverPage"/>
              <w:spacing w:after="0"/>
              <w:rPr>
                <w:noProof/>
                <w:sz w:val="8"/>
                <w:szCs w:val="8"/>
              </w:rPr>
            </w:pPr>
          </w:p>
        </w:tc>
      </w:tr>
      <w:tr w:rsidR="00D87E47" w:rsidTr="00E370F7">
        <w:tc>
          <w:tcPr>
            <w:tcW w:w="2694" w:type="dxa"/>
            <w:gridSpan w:val="2"/>
            <w:tcBorders>
              <w:top w:val="single" w:sz="4" w:space="0" w:color="auto"/>
              <w:left w:val="single" w:sz="4" w:space="0" w:color="auto"/>
            </w:tcBorders>
          </w:tcPr>
          <w:p w:rsidR="00D87E47" w:rsidRDefault="00D87E47" w:rsidP="00D87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7E47" w:rsidRPr="00B53024" w:rsidRDefault="00D87E47" w:rsidP="00D87E47">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22.3.1.5a</w:t>
            </w:r>
            <w:r w:rsidRPr="00B53024">
              <w:rPr>
                <w:noProof/>
                <w:lang w:eastAsia="en-GB"/>
              </w:rPr>
              <w:t xml:space="preserve"> to NBIOT testsuite</w:t>
            </w:r>
          </w:p>
        </w:tc>
      </w:tr>
      <w:tr w:rsidR="00D87E47" w:rsidTr="00E370F7">
        <w:tc>
          <w:tcPr>
            <w:tcW w:w="2694" w:type="dxa"/>
            <w:gridSpan w:val="2"/>
            <w:tcBorders>
              <w:left w:val="single" w:sz="4" w:space="0" w:color="auto"/>
            </w:tcBorders>
          </w:tcPr>
          <w:p w:rsidR="00D87E47" w:rsidRDefault="00D87E47" w:rsidP="00D87E47">
            <w:pPr>
              <w:pStyle w:val="CRCoverPage"/>
              <w:spacing w:after="0"/>
              <w:rPr>
                <w:b/>
                <w:i/>
                <w:noProof/>
                <w:sz w:val="8"/>
                <w:szCs w:val="8"/>
              </w:rPr>
            </w:pPr>
          </w:p>
        </w:tc>
        <w:tc>
          <w:tcPr>
            <w:tcW w:w="6946" w:type="dxa"/>
            <w:gridSpan w:val="9"/>
            <w:tcBorders>
              <w:right w:val="single" w:sz="4" w:space="0" w:color="auto"/>
            </w:tcBorders>
          </w:tcPr>
          <w:p w:rsidR="00D87E47" w:rsidRPr="00B53024" w:rsidRDefault="00D87E47" w:rsidP="00D87E47">
            <w:pPr>
              <w:pStyle w:val="CRCoverPage"/>
              <w:spacing w:after="0"/>
              <w:rPr>
                <w:noProof/>
              </w:rPr>
            </w:pPr>
          </w:p>
        </w:tc>
      </w:tr>
      <w:tr w:rsidR="00D87E47" w:rsidTr="00E370F7">
        <w:tc>
          <w:tcPr>
            <w:tcW w:w="2694" w:type="dxa"/>
            <w:gridSpan w:val="2"/>
            <w:tcBorders>
              <w:left w:val="single" w:sz="4" w:space="0" w:color="auto"/>
            </w:tcBorders>
          </w:tcPr>
          <w:p w:rsidR="00D87E47" w:rsidRDefault="00D87E47" w:rsidP="00D87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7E47" w:rsidRPr="00B53024" w:rsidRDefault="00D87E47" w:rsidP="00D87E47">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22.3.1.5a</w:t>
            </w:r>
            <w:r w:rsidRPr="00B53024">
              <w:rPr>
                <w:noProof/>
                <w:lang w:eastAsia="en-GB"/>
              </w:rPr>
              <w:t xml:space="preserve"> </w:t>
            </w:r>
            <w:r w:rsidRPr="0002234C">
              <w:rPr>
                <w:noProof/>
              </w:rPr>
              <w:t>required for approval. See detailed change description for further information</w:t>
            </w:r>
            <w:r>
              <w:rPr>
                <w:noProof/>
              </w:rPr>
              <w:t>.</w:t>
            </w:r>
          </w:p>
        </w:tc>
      </w:tr>
      <w:tr w:rsidR="00D87E47" w:rsidTr="00E370F7">
        <w:tc>
          <w:tcPr>
            <w:tcW w:w="2694" w:type="dxa"/>
            <w:gridSpan w:val="2"/>
            <w:tcBorders>
              <w:left w:val="single" w:sz="4" w:space="0" w:color="auto"/>
            </w:tcBorders>
          </w:tcPr>
          <w:p w:rsidR="00D87E47" w:rsidRDefault="00D87E47" w:rsidP="00D87E47">
            <w:pPr>
              <w:pStyle w:val="CRCoverPage"/>
              <w:spacing w:after="0"/>
              <w:rPr>
                <w:b/>
                <w:i/>
                <w:noProof/>
                <w:sz w:val="8"/>
                <w:szCs w:val="8"/>
              </w:rPr>
            </w:pPr>
          </w:p>
        </w:tc>
        <w:tc>
          <w:tcPr>
            <w:tcW w:w="6946" w:type="dxa"/>
            <w:gridSpan w:val="9"/>
            <w:tcBorders>
              <w:right w:val="single" w:sz="4" w:space="0" w:color="auto"/>
            </w:tcBorders>
          </w:tcPr>
          <w:p w:rsidR="00D87E47" w:rsidRPr="00B53024" w:rsidRDefault="00D87E47" w:rsidP="00D87E47">
            <w:pPr>
              <w:pStyle w:val="CRCoverPage"/>
              <w:spacing w:after="0"/>
              <w:rPr>
                <w:noProof/>
              </w:rPr>
            </w:pPr>
          </w:p>
        </w:tc>
      </w:tr>
      <w:tr w:rsidR="00D87E47" w:rsidTr="00E370F7">
        <w:tc>
          <w:tcPr>
            <w:tcW w:w="2694" w:type="dxa"/>
            <w:gridSpan w:val="2"/>
            <w:tcBorders>
              <w:left w:val="single" w:sz="4" w:space="0" w:color="auto"/>
              <w:bottom w:val="single" w:sz="4" w:space="0" w:color="auto"/>
            </w:tcBorders>
          </w:tcPr>
          <w:p w:rsidR="00D87E47" w:rsidRDefault="00D87E47" w:rsidP="00D87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7E47" w:rsidRPr="00B53024" w:rsidRDefault="00D87E47" w:rsidP="00D87E47">
            <w:pPr>
              <w:pStyle w:val="CRCoverPage"/>
              <w:spacing w:after="0"/>
              <w:rPr>
                <w:noProof/>
              </w:rPr>
            </w:pPr>
            <w:r w:rsidRPr="00B53024">
              <w:rPr>
                <w:noProof/>
              </w:rPr>
              <w:t>Test case will not be added to NBIOT testsuite</w:t>
            </w:r>
          </w:p>
        </w:tc>
      </w:tr>
      <w:tr w:rsidR="00D87E47" w:rsidTr="00E370F7">
        <w:tc>
          <w:tcPr>
            <w:tcW w:w="2694" w:type="dxa"/>
            <w:gridSpan w:val="2"/>
          </w:tcPr>
          <w:p w:rsidR="00D87E47" w:rsidRDefault="00D87E47" w:rsidP="00D87E47">
            <w:pPr>
              <w:pStyle w:val="CRCoverPage"/>
              <w:spacing w:after="0"/>
              <w:rPr>
                <w:b/>
                <w:i/>
                <w:noProof/>
                <w:sz w:val="8"/>
                <w:szCs w:val="8"/>
              </w:rPr>
            </w:pPr>
          </w:p>
        </w:tc>
        <w:tc>
          <w:tcPr>
            <w:tcW w:w="6946" w:type="dxa"/>
            <w:gridSpan w:val="9"/>
          </w:tcPr>
          <w:p w:rsidR="00D87E47" w:rsidRDefault="00D87E47" w:rsidP="00D87E47">
            <w:pPr>
              <w:pStyle w:val="CRCoverPage"/>
              <w:spacing w:after="0"/>
              <w:rPr>
                <w:noProof/>
                <w:sz w:val="8"/>
                <w:szCs w:val="8"/>
              </w:rPr>
            </w:pPr>
          </w:p>
        </w:tc>
      </w:tr>
      <w:tr w:rsidR="00D87E47" w:rsidTr="00E370F7">
        <w:tc>
          <w:tcPr>
            <w:tcW w:w="2694" w:type="dxa"/>
            <w:gridSpan w:val="2"/>
            <w:tcBorders>
              <w:top w:val="single" w:sz="4" w:space="0" w:color="auto"/>
              <w:left w:val="single" w:sz="4" w:space="0" w:color="auto"/>
            </w:tcBorders>
          </w:tcPr>
          <w:p w:rsidR="00D87E47" w:rsidRDefault="00D87E47" w:rsidP="00D87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7E47" w:rsidRDefault="00D87E47" w:rsidP="00D87E47">
            <w:pPr>
              <w:pStyle w:val="CRCoverPage"/>
              <w:spacing w:after="0"/>
              <w:ind w:left="100"/>
              <w:rPr>
                <w:noProof/>
              </w:rPr>
            </w:pPr>
            <w:r>
              <w:rPr>
                <w:noProof/>
              </w:rPr>
              <w:t>22.3.1.5a</w:t>
            </w:r>
          </w:p>
        </w:tc>
      </w:tr>
      <w:tr w:rsidR="00D87E47" w:rsidTr="00E370F7">
        <w:tc>
          <w:tcPr>
            <w:tcW w:w="2694" w:type="dxa"/>
            <w:gridSpan w:val="2"/>
            <w:tcBorders>
              <w:left w:val="single" w:sz="4" w:space="0" w:color="auto"/>
            </w:tcBorders>
          </w:tcPr>
          <w:p w:rsidR="00D87E47" w:rsidRDefault="00D87E47" w:rsidP="00D87E47">
            <w:pPr>
              <w:pStyle w:val="CRCoverPage"/>
              <w:spacing w:after="0"/>
              <w:rPr>
                <w:b/>
                <w:i/>
                <w:noProof/>
                <w:sz w:val="8"/>
                <w:szCs w:val="8"/>
              </w:rPr>
            </w:pPr>
          </w:p>
        </w:tc>
        <w:tc>
          <w:tcPr>
            <w:tcW w:w="6946" w:type="dxa"/>
            <w:gridSpan w:val="9"/>
            <w:tcBorders>
              <w:right w:val="single" w:sz="4" w:space="0" w:color="auto"/>
            </w:tcBorders>
          </w:tcPr>
          <w:p w:rsidR="00D87E47" w:rsidRDefault="00D87E47" w:rsidP="00D87E47">
            <w:pPr>
              <w:pStyle w:val="CRCoverPage"/>
              <w:spacing w:after="0"/>
              <w:rPr>
                <w:noProof/>
                <w:sz w:val="8"/>
                <w:szCs w:val="8"/>
              </w:rPr>
            </w:pPr>
          </w:p>
        </w:tc>
      </w:tr>
      <w:tr w:rsidR="00D87E47" w:rsidTr="00E370F7">
        <w:tc>
          <w:tcPr>
            <w:tcW w:w="2694" w:type="dxa"/>
            <w:gridSpan w:val="2"/>
            <w:tcBorders>
              <w:left w:val="single" w:sz="4" w:space="0" w:color="auto"/>
            </w:tcBorders>
          </w:tcPr>
          <w:p w:rsidR="00D87E47" w:rsidRDefault="00D87E47" w:rsidP="00D87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7E47" w:rsidRDefault="00D87E47" w:rsidP="00D87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7E47" w:rsidRDefault="00D87E47" w:rsidP="00D87E47">
            <w:pPr>
              <w:pStyle w:val="CRCoverPage"/>
              <w:spacing w:after="0"/>
              <w:jc w:val="center"/>
              <w:rPr>
                <w:b/>
                <w:caps/>
                <w:noProof/>
              </w:rPr>
            </w:pPr>
            <w:r>
              <w:rPr>
                <w:b/>
                <w:caps/>
                <w:noProof/>
              </w:rPr>
              <w:t>N</w:t>
            </w:r>
          </w:p>
        </w:tc>
        <w:tc>
          <w:tcPr>
            <w:tcW w:w="2977" w:type="dxa"/>
            <w:gridSpan w:val="4"/>
          </w:tcPr>
          <w:p w:rsidR="00D87E47" w:rsidRDefault="00D87E47" w:rsidP="00D87E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7E47" w:rsidRDefault="00D87E47" w:rsidP="00D87E47">
            <w:pPr>
              <w:pStyle w:val="CRCoverPage"/>
              <w:spacing w:after="0"/>
              <w:ind w:left="99"/>
              <w:rPr>
                <w:noProof/>
              </w:rPr>
            </w:pPr>
          </w:p>
        </w:tc>
      </w:tr>
      <w:tr w:rsidR="00D87E47" w:rsidTr="00E370F7">
        <w:tc>
          <w:tcPr>
            <w:tcW w:w="2694" w:type="dxa"/>
            <w:gridSpan w:val="2"/>
            <w:tcBorders>
              <w:left w:val="single" w:sz="4" w:space="0" w:color="auto"/>
            </w:tcBorders>
          </w:tcPr>
          <w:p w:rsidR="00D87E47" w:rsidRDefault="00D87E47" w:rsidP="00D87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7E47" w:rsidRDefault="00D87E47" w:rsidP="00D8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7E47" w:rsidRDefault="00D87E47" w:rsidP="00D87E47">
            <w:pPr>
              <w:pStyle w:val="CRCoverPage"/>
              <w:spacing w:after="0"/>
              <w:jc w:val="center"/>
              <w:rPr>
                <w:b/>
                <w:caps/>
                <w:noProof/>
              </w:rPr>
            </w:pPr>
            <w:r>
              <w:rPr>
                <w:b/>
                <w:caps/>
                <w:noProof/>
              </w:rPr>
              <w:t>x</w:t>
            </w:r>
          </w:p>
        </w:tc>
        <w:tc>
          <w:tcPr>
            <w:tcW w:w="2977" w:type="dxa"/>
            <w:gridSpan w:val="4"/>
          </w:tcPr>
          <w:p w:rsidR="00D87E47" w:rsidRDefault="00D87E47" w:rsidP="00D87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7E47" w:rsidRDefault="00D87E47" w:rsidP="00D87E47">
            <w:pPr>
              <w:pStyle w:val="CRCoverPage"/>
              <w:spacing w:after="0"/>
              <w:ind w:left="99"/>
              <w:rPr>
                <w:noProof/>
              </w:rPr>
            </w:pPr>
          </w:p>
        </w:tc>
      </w:tr>
      <w:tr w:rsidR="00D87E47" w:rsidTr="00E370F7">
        <w:tc>
          <w:tcPr>
            <w:tcW w:w="2694" w:type="dxa"/>
            <w:gridSpan w:val="2"/>
            <w:tcBorders>
              <w:left w:val="single" w:sz="4" w:space="0" w:color="auto"/>
            </w:tcBorders>
          </w:tcPr>
          <w:p w:rsidR="00D87E47" w:rsidRDefault="00D87E47" w:rsidP="00D87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7E47" w:rsidRDefault="00D87E47" w:rsidP="00D87E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7E47" w:rsidRDefault="00D87E47" w:rsidP="00D87E47">
            <w:pPr>
              <w:pStyle w:val="CRCoverPage"/>
              <w:spacing w:after="0"/>
              <w:jc w:val="center"/>
              <w:rPr>
                <w:b/>
                <w:caps/>
                <w:noProof/>
              </w:rPr>
            </w:pPr>
          </w:p>
        </w:tc>
        <w:tc>
          <w:tcPr>
            <w:tcW w:w="2977" w:type="dxa"/>
            <w:gridSpan w:val="4"/>
          </w:tcPr>
          <w:p w:rsidR="00D87E47" w:rsidRDefault="00D87E47" w:rsidP="00D87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7E47" w:rsidRDefault="00D87E47" w:rsidP="00D87E47">
            <w:pPr>
              <w:pStyle w:val="CRCoverPage"/>
              <w:spacing w:after="0"/>
              <w:ind w:left="99"/>
              <w:rPr>
                <w:noProof/>
              </w:rPr>
            </w:pPr>
            <w:r>
              <w:rPr>
                <w:noProof/>
              </w:rPr>
              <w:t>36.523-1</w:t>
            </w:r>
          </w:p>
        </w:tc>
      </w:tr>
      <w:tr w:rsidR="00D87E47" w:rsidTr="00E370F7">
        <w:tc>
          <w:tcPr>
            <w:tcW w:w="2694" w:type="dxa"/>
            <w:gridSpan w:val="2"/>
            <w:tcBorders>
              <w:left w:val="single" w:sz="4" w:space="0" w:color="auto"/>
            </w:tcBorders>
          </w:tcPr>
          <w:p w:rsidR="00D87E47" w:rsidRDefault="00D87E47" w:rsidP="00D87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7E47" w:rsidRDefault="00D87E47" w:rsidP="00D8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7E47" w:rsidRDefault="00D87E47" w:rsidP="00D87E47">
            <w:pPr>
              <w:pStyle w:val="CRCoverPage"/>
              <w:spacing w:after="0"/>
              <w:jc w:val="center"/>
              <w:rPr>
                <w:b/>
                <w:caps/>
                <w:noProof/>
              </w:rPr>
            </w:pPr>
            <w:r>
              <w:rPr>
                <w:b/>
                <w:caps/>
                <w:noProof/>
              </w:rPr>
              <w:t>x</w:t>
            </w:r>
          </w:p>
        </w:tc>
        <w:tc>
          <w:tcPr>
            <w:tcW w:w="2977" w:type="dxa"/>
            <w:gridSpan w:val="4"/>
          </w:tcPr>
          <w:p w:rsidR="00D87E47" w:rsidRDefault="00D87E47" w:rsidP="00D87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7E47" w:rsidRDefault="00D87E47" w:rsidP="00D87E47">
            <w:pPr>
              <w:pStyle w:val="CRCoverPage"/>
              <w:spacing w:after="0"/>
              <w:ind w:left="99"/>
              <w:rPr>
                <w:noProof/>
              </w:rPr>
            </w:pPr>
          </w:p>
        </w:tc>
      </w:tr>
      <w:tr w:rsidR="00D87E47" w:rsidTr="00E370F7">
        <w:tc>
          <w:tcPr>
            <w:tcW w:w="2694" w:type="dxa"/>
            <w:gridSpan w:val="2"/>
            <w:tcBorders>
              <w:left w:val="single" w:sz="4" w:space="0" w:color="auto"/>
            </w:tcBorders>
          </w:tcPr>
          <w:p w:rsidR="00D87E47" w:rsidRDefault="00D87E47" w:rsidP="00D87E47">
            <w:pPr>
              <w:pStyle w:val="CRCoverPage"/>
              <w:spacing w:after="0"/>
              <w:rPr>
                <w:b/>
                <w:i/>
                <w:noProof/>
              </w:rPr>
            </w:pPr>
          </w:p>
        </w:tc>
        <w:tc>
          <w:tcPr>
            <w:tcW w:w="6946" w:type="dxa"/>
            <w:gridSpan w:val="9"/>
            <w:tcBorders>
              <w:right w:val="single" w:sz="4" w:space="0" w:color="auto"/>
            </w:tcBorders>
          </w:tcPr>
          <w:p w:rsidR="00D87E47" w:rsidRDefault="00D87E47" w:rsidP="00D87E47">
            <w:pPr>
              <w:pStyle w:val="CRCoverPage"/>
              <w:spacing w:after="0"/>
              <w:rPr>
                <w:noProof/>
              </w:rPr>
            </w:pPr>
          </w:p>
        </w:tc>
      </w:tr>
      <w:tr w:rsidR="00D87E47" w:rsidTr="00E370F7">
        <w:tc>
          <w:tcPr>
            <w:tcW w:w="2694" w:type="dxa"/>
            <w:gridSpan w:val="2"/>
            <w:tcBorders>
              <w:left w:val="single" w:sz="4" w:space="0" w:color="auto"/>
              <w:bottom w:val="single" w:sz="4" w:space="0" w:color="auto"/>
            </w:tcBorders>
          </w:tcPr>
          <w:p w:rsidR="00D87E47" w:rsidRDefault="00D87E47" w:rsidP="00D87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7E47" w:rsidRDefault="00D87E47" w:rsidP="00D87E47">
            <w:pPr>
              <w:pStyle w:val="CRCoverPage"/>
              <w:spacing w:after="0"/>
              <w:ind w:left="100"/>
              <w:rPr>
                <w:noProof/>
              </w:rPr>
            </w:pPr>
          </w:p>
        </w:tc>
      </w:tr>
      <w:tr w:rsidR="00D87E47" w:rsidRPr="008863B9" w:rsidTr="00E370F7">
        <w:tc>
          <w:tcPr>
            <w:tcW w:w="2694" w:type="dxa"/>
            <w:gridSpan w:val="2"/>
            <w:tcBorders>
              <w:top w:val="single" w:sz="4" w:space="0" w:color="auto"/>
              <w:bottom w:val="single" w:sz="4" w:space="0" w:color="auto"/>
            </w:tcBorders>
          </w:tcPr>
          <w:p w:rsidR="00D87E47" w:rsidRPr="008863B9" w:rsidRDefault="00D87E47" w:rsidP="00D87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7E47" w:rsidRPr="008863B9" w:rsidRDefault="00D87E47" w:rsidP="00D87E47">
            <w:pPr>
              <w:pStyle w:val="CRCoverPage"/>
              <w:spacing w:after="0"/>
              <w:ind w:left="100"/>
              <w:rPr>
                <w:noProof/>
                <w:sz w:val="8"/>
                <w:szCs w:val="8"/>
              </w:rPr>
            </w:pPr>
          </w:p>
        </w:tc>
      </w:tr>
      <w:tr w:rsidR="00D87E47" w:rsidTr="00E370F7">
        <w:tc>
          <w:tcPr>
            <w:tcW w:w="2694" w:type="dxa"/>
            <w:gridSpan w:val="2"/>
            <w:tcBorders>
              <w:top w:val="single" w:sz="4" w:space="0" w:color="auto"/>
              <w:left w:val="single" w:sz="4" w:space="0" w:color="auto"/>
              <w:bottom w:val="single" w:sz="4" w:space="0" w:color="auto"/>
            </w:tcBorders>
          </w:tcPr>
          <w:p w:rsidR="00D87E47" w:rsidRDefault="00D87E47" w:rsidP="00D87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7E47" w:rsidRDefault="00D87E47" w:rsidP="00D87E47">
            <w:pPr>
              <w:pStyle w:val="CRCoverPage"/>
              <w:spacing w:after="0"/>
              <w:ind w:left="100"/>
              <w:rPr>
                <w:noProof/>
              </w:rPr>
            </w:pPr>
          </w:p>
        </w:tc>
      </w:tr>
    </w:tbl>
    <w:p w:rsidR="00537CF2" w:rsidRDefault="00537CF2" w:rsidP="00537CF2">
      <w:pPr>
        <w:pStyle w:val="CRCoverPage"/>
        <w:spacing w:after="0"/>
        <w:rPr>
          <w:noProof/>
          <w:sz w:val="8"/>
          <w:szCs w:val="8"/>
        </w:rPr>
      </w:pPr>
    </w:p>
    <w:p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74160" w:rsidRPr="00E24250" w:rsidRDefault="00074160" w:rsidP="00074160">
      <w:pPr>
        <w:pStyle w:val="Heading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BD3A7C">
        <w:rPr>
          <w:rFonts w:cs="Arial"/>
        </w:rPr>
        <w:t>22.3.1.5a</w:t>
      </w:r>
      <w:r>
        <w:rPr>
          <w:rFonts w:cs="Arial"/>
        </w:rPr>
        <w:t xml:space="preserve"> which is part of the NBIOT test suite in </w:t>
      </w:r>
      <w:r w:rsidRPr="00074160">
        <w:rPr>
          <w:rFonts w:cs="Arial"/>
        </w:rPr>
        <w:t>iwd-TTCN3-B2022-09_D23wk</w:t>
      </w:r>
      <w:r w:rsidR="004E4704">
        <w:rPr>
          <w:rFonts w:cs="Arial"/>
        </w:rPr>
        <w:t>37</w:t>
      </w:r>
      <w:r>
        <w:rPr>
          <w:rFonts w:cs="Arial"/>
        </w:rPr>
        <w:t>.</w:t>
      </w:r>
    </w:p>
    <w:p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074160" w:rsidRPr="00E24250" w:rsidRDefault="00074160" w:rsidP="00074160">
      <w:pPr>
        <w:pStyle w:val="Heading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BD3A7C">
        <w:rPr>
          <w:rFonts w:cs="Arial"/>
          <w:b/>
          <w:lang w:eastAsia="ja-JP"/>
        </w:rPr>
        <w:t>22_3_1_5a</w:t>
      </w:r>
      <w:r>
        <w:rPr>
          <w:rFonts w:cs="Arial"/>
          <w:b/>
          <w:lang w:eastAsia="ja-JP"/>
        </w:rPr>
        <w:t>_NBIOT</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sidR="004E4704">
        <w:rPr>
          <w:rFonts w:eastAsia="SimSun"/>
        </w:rPr>
        <w:t>37</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rsidR="00074160" w:rsidRDefault="00074160" w:rsidP="00074160"/>
    <w:bookmarkEnd w:id="1"/>
    <w:bookmarkEnd w:id="2"/>
    <w:p w:rsidR="002C0844" w:rsidRPr="00303D8E" w:rsidRDefault="002C0844" w:rsidP="00464F14">
      <w:pPr>
        <w:rPr>
          <w:lang w:val="pt-BR"/>
        </w:rPr>
      </w:pPr>
      <w:r w:rsidRPr="00303D8E">
        <w:rPr>
          <w:lang w:val="pt-BR"/>
        </w:rPr>
        <w:br w:type="page"/>
      </w:r>
    </w:p>
    <w:p w:rsidR="00B9098F" w:rsidRDefault="0075325C" w:rsidP="00B9098F">
      <w:pPr>
        <w:pStyle w:val="Heading1"/>
      </w:pPr>
      <w:bookmarkStart w:id="3" w:name="_Toc493251607"/>
      <w:r>
        <w:lastRenderedPageBreak/>
        <w:t>Correction</w:t>
      </w:r>
      <w:r w:rsidR="00282EB1">
        <w:t>s</w:t>
      </w:r>
      <w:r>
        <w:t xml:space="preserve"> </w:t>
      </w:r>
      <w:r w:rsidR="00464F14">
        <w:t xml:space="preserve">required for test case </w:t>
      </w:r>
      <w:bookmarkEnd w:id="3"/>
      <w:r w:rsidR="00BD3A7C">
        <w:t>22.3.1.5a</w:t>
      </w:r>
    </w:p>
    <w:p w:rsidR="004E4704" w:rsidRDefault="004E4704" w:rsidP="004E4704">
      <w:pPr>
        <w:pStyle w:val="Heading2"/>
        <w:textAlignment w:val="auto"/>
        <w:rPr>
          <w:rFonts w:cs="Arial"/>
          <w:b w:val="0"/>
          <w:color w:val="000000"/>
        </w:rPr>
      </w:pPr>
      <w:r w:rsidRPr="00B52828">
        <w:rPr>
          <w:rFonts w:cs="Arial"/>
          <w:color w:val="000000"/>
        </w:rPr>
        <w:t xml:space="preserve">Correction to </w:t>
      </w:r>
      <w:r w:rsidRPr="009915FF">
        <w:rPr>
          <w:rFonts w:cs="Arial"/>
          <w:color w:val="000000"/>
        </w:rPr>
        <w:t>f_TC_</w:t>
      </w:r>
      <w:r w:rsidR="00BD3A7C">
        <w:rPr>
          <w:rFonts w:cs="Arial"/>
          <w:color w:val="000000"/>
        </w:rPr>
        <w:t>22_3_1_5a</w:t>
      </w:r>
      <w:r w:rsidRPr="009915FF">
        <w:rPr>
          <w:rFonts w:cs="Arial"/>
          <w:color w:val="000000"/>
        </w:rPr>
        <w:t>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E4704" w:rsidTr="00FD058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FD058C">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4E4704" w:rsidP="00FD058C">
            <w:pPr>
              <w:rPr>
                <w:rFonts w:cs="Arial"/>
              </w:rPr>
            </w:pPr>
            <w:r w:rsidRPr="009915FF">
              <w:rPr>
                <w:rFonts w:cs="Arial"/>
              </w:rPr>
              <w:t>f_TC_</w:t>
            </w:r>
            <w:r w:rsidR="00BD3A7C">
              <w:rPr>
                <w:rFonts w:cs="Arial"/>
              </w:rPr>
              <w:t>22_3_1_5a</w:t>
            </w:r>
            <w:r w:rsidRPr="009915FF">
              <w:rPr>
                <w:rFonts w:cs="Arial"/>
              </w:rPr>
              <w:t>_NBIOT</w:t>
            </w:r>
          </w:p>
        </w:tc>
      </w:tr>
      <w:tr w:rsidR="004E4704" w:rsidTr="00FD058C">
        <w:trPr>
          <w:trHeight w:val="350"/>
        </w:trPr>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FD058C">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4E4704" w:rsidRDefault="00486506" w:rsidP="0017468F">
            <w:pPr>
              <w:pStyle w:val="CRCoverPage"/>
              <w:numPr>
                <w:ilvl w:val="0"/>
                <w:numId w:val="41"/>
              </w:numPr>
              <w:spacing w:after="0"/>
              <w:rPr>
                <w:rFonts w:cs="Arial"/>
                <w:lang w:eastAsia="en-GB"/>
              </w:rPr>
            </w:pPr>
            <w:r>
              <w:rPr>
                <w:rFonts w:cs="Arial"/>
                <w:lang w:eastAsia="en-GB"/>
              </w:rPr>
              <w:t xml:space="preserve">After switch on prompt, the function </w:t>
            </w:r>
            <w:proofErr w:type="spellStart"/>
            <w:r w:rsidRPr="00486506">
              <w:rPr>
                <w:rFonts w:cs="Arial"/>
                <w:lang w:eastAsia="en-GB"/>
              </w:rPr>
              <w:t>f_UT_AutomaticPLMN_Select_WithSwitchOnOff</w:t>
            </w:r>
            <w:proofErr w:type="spellEnd"/>
            <w:r>
              <w:rPr>
                <w:rFonts w:cs="Arial"/>
                <w:lang w:eastAsia="en-GB"/>
              </w:rPr>
              <w:t xml:space="preserve"> leaves the UE in switch off state.</w:t>
            </w:r>
          </w:p>
          <w:p w:rsidR="00EB3560" w:rsidRPr="00EB3560" w:rsidRDefault="00EB3560" w:rsidP="00590925">
            <w:pPr>
              <w:pStyle w:val="ListParagraph"/>
              <w:numPr>
                <w:ilvl w:val="0"/>
                <w:numId w:val="41"/>
              </w:numPr>
            </w:pPr>
            <w:r>
              <w:t>DRX config start on SS side is missing as the DRX configuration is added during RRC setup message</w:t>
            </w:r>
          </w:p>
          <w:p w:rsidR="00486506" w:rsidRDefault="00486506" w:rsidP="0017468F">
            <w:pPr>
              <w:pStyle w:val="ListParagraph"/>
              <w:numPr>
                <w:ilvl w:val="0"/>
                <w:numId w:val="41"/>
              </w:numPr>
            </w:pPr>
            <w:r>
              <w:t>The TTCN configures MAC PDU for the test body and therefore the SS needs to be configured to have MAC in transparent mode</w:t>
            </w:r>
          </w:p>
          <w:p w:rsidR="00934248" w:rsidRDefault="00934248" w:rsidP="0017468F">
            <w:pPr>
              <w:pStyle w:val="ListParagraph"/>
              <w:numPr>
                <w:ilvl w:val="0"/>
                <w:numId w:val="41"/>
              </w:numPr>
            </w:pPr>
            <w:r>
              <w:t>The DRX configuration on the SS side has to be disabled so that TTCN can take control over the timing of data being sent and received. This has to be then put back during postamble procedures as the DRX on UE side is still active</w:t>
            </w:r>
          </w:p>
          <w:p w:rsidR="00934248" w:rsidRDefault="00934248" w:rsidP="0017468F">
            <w:pPr>
              <w:pStyle w:val="ListParagraph"/>
              <w:numPr>
                <w:ilvl w:val="0"/>
                <w:numId w:val="41"/>
              </w:numPr>
            </w:pPr>
            <w:r>
              <w:t xml:space="preserve">A delay is required to ensure that at Step 1 DRX mode is active and </w:t>
            </w:r>
            <w:proofErr w:type="spellStart"/>
            <w:r w:rsidRPr="00F47290">
              <w:rPr>
                <w:rFonts w:eastAsia="DengXian"/>
              </w:rPr>
              <w:t>drx-InactivityTimer</w:t>
            </w:r>
            <w:proofErr w:type="spellEnd"/>
            <w:r>
              <w:rPr>
                <w:rFonts w:eastAsia="DengXian"/>
              </w:rPr>
              <w:t xml:space="preserve"> is expired based on RLC ACK for Closed UE test loop procedure.</w:t>
            </w:r>
          </w:p>
          <w:p w:rsidR="00486506" w:rsidRDefault="00486506" w:rsidP="0017468F">
            <w:pPr>
              <w:pStyle w:val="ListParagraph"/>
              <w:numPr>
                <w:ilvl w:val="0"/>
                <w:numId w:val="41"/>
              </w:numPr>
            </w:pPr>
            <w:r>
              <w:t>The uplink grant at Step 4 is a retransmission grant and it could be configured with the Step 2 grant</w:t>
            </w:r>
            <w:r w:rsidR="0017468F">
              <w:t xml:space="preserve"> with the retransmission list.</w:t>
            </w:r>
          </w:p>
          <w:p w:rsidR="0017468F" w:rsidRDefault="0017468F" w:rsidP="0017468F">
            <w:pPr>
              <w:pStyle w:val="ListParagraph"/>
              <w:numPr>
                <w:ilvl w:val="0"/>
                <w:numId w:val="41"/>
              </w:numPr>
            </w:pPr>
            <w:r>
              <w:t>At Step 6 the loop back data received is the same as Step 3 data as it’s a retransmitted MAC PDU, therefore the RLC SN shall not be incremented.</w:t>
            </w:r>
          </w:p>
          <w:p w:rsidR="0017468F" w:rsidRDefault="0017468F" w:rsidP="0017468F">
            <w:pPr>
              <w:pStyle w:val="ListParagraph"/>
              <w:numPr>
                <w:ilvl w:val="0"/>
                <w:numId w:val="41"/>
              </w:numPr>
            </w:pPr>
            <w:r>
              <w:t>At Step 6A RLC Status PDU is sent to the UE and L1 ACK will be received. since HARQ ACK/NACK reporting is enabled, the TTCN needs to handle the ACK.</w:t>
            </w:r>
          </w:p>
          <w:p w:rsidR="0091081F" w:rsidRDefault="0091081F" w:rsidP="0017468F">
            <w:pPr>
              <w:pStyle w:val="ListParagraph"/>
              <w:numPr>
                <w:ilvl w:val="0"/>
                <w:numId w:val="41"/>
              </w:numPr>
            </w:pPr>
            <w:r>
              <w:t>At Step 17 the Data sent shall be 6 NPDCCH periods after Step 15, the current function used will provide the next DRX cycle timing</w:t>
            </w:r>
          </w:p>
          <w:p w:rsidR="0017468F" w:rsidRPr="00486506" w:rsidRDefault="00EB3560" w:rsidP="0017468F">
            <w:pPr>
              <w:pStyle w:val="ListParagraph"/>
              <w:numPr>
                <w:ilvl w:val="0"/>
                <w:numId w:val="41"/>
              </w:numPr>
            </w:pPr>
            <w:r>
              <w:t>The data sent at Step 13 and the retransmission at Step 17 will be successfully received by the loop back entity and the data will be looped backed by the UE and this needs to be handled in TTCN</w:t>
            </w:r>
          </w:p>
        </w:tc>
      </w:tr>
      <w:tr w:rsidR="004E4704" w:rsidTr="00FD058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FD058C">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4E4704" w:rsidRDefault="00486506" w:rsidP="0017468F">
            <w:pPr>
              <w:pStyle w:val="CRCoverPage"/>
              <w:numPr>
                <w:ilvl w:val="0"/>
                <w:numId w:val="40"/>
              </w:numPr>
              <w:spacing w:after="0"/>
              <w:rPr>
                <w:rFonts w:cs="Arial"/>
                <w:lang w:eastAsia="en-GB"/>
              </w:rPr>
            </w:pPr>
            <w:r>
              <w:rPr>
                <w:rFonts w:cs="Arial"/>
                <w:lang w:eastAsia="en-GB"/>
              </w:rPr>
              <w:t xml:space="preserve">Updated to use </w:t>
            </w:r>
            <w:proofErr w:type="spellStart"/>
            <w:r w:rsidRPr="00486506">
              <w:rPr>
                <w:rFonts w:cs="Arial"/>
                <w:lang w:eastAsia="en-GB"/>
              </w:rPr>
              <w:t>f_UT_AutomaticPLMN_Select</w:t>
            </w:r>
            <w:proofErr w:type="spellEnd"/>
          </w:p>
          <w:p w:rsidR="00EB3560" w:rsidRPr="00EB3560" w:rsidRDefault="00EB3560" w:rsidP="00EB3560">
            <w:pPr>
              <w:pStyle w:val="ListParagraph"/>
              <w:numPr>
                <w:ilvl w:val="0"/>
                <w:numId w:val="40"/>
              </w:numPr>
            </w:pPr>
            <w:r>
              <w:t xml:space="preserve">Added </w:t>
            </w:r>
            <w:proofErr w:type="spellStart"/>
            <w:r w:rsidRPr="00EB3560">
              <w:t>f_NBIOT_SS_DrxCtrlConfig</w:t>
            </w:r>
            <w:proofErr w:type="spellEnd"/>
            <w:r>
              <w:t xml:space="preserve"> to start DRX config.</w:t>
            </w:r>
          </w:p>
          <w:p w:rsidR="00486506" w:rsidRDefault="00486506" w:rsidP="0017468F">
            <w:pPr>
              <w:pStyle w:val="ListParagraph"/>
              <w:numPr>
                <w:ilvl w:val="0"/>
                <w:numId w:val="40"/>
              </w:numPr>
            </w:pPr>
            <w:r>
              <w:t xml:space="preserve">In function </w:t>
            </w:r>
            <w:r w:rsidRPr="00486506">
              <w:t>f_NBIOT_L2_CPMode_StopULGrant_EnableSrbTestMode</w:t>
            </w:r>
            <w:r>
              <w:t xml:space="preserve"> the last parameter is updated to use </w:t>
            </w:r>
            <w:proofErr w:type="spellStart"/>
            <w:r w:rsidRPr="00486506">
              <w:t>TransparentMode_RLC_MAC</w:t>
            </w:r>
            <w:proofErr w:type="spellEnd"/>
            <w:r>
              <w:t>, so that the SS MAC is in transparent mode.</w:t>
            </w:r>
          </w:p>
          <w:p w:rsidR="00934248" w:rsidRDefault="00934248" w:rsidP="0017468F">
            <w:pPr>
              <w:pStyle w:val="ListParagraph"/>
              <w:numPr>
                <w:ilvl w:val="0"/>
                <w:numId w:val="40"/>
              </w:numPr>
            </w:pPr>
            <w:r>
              <w:t>Disabled DRX config on SS side before Step 1 and added it back before postamble procedures</w:t>
            </w:r>
          </w:p>
          <w:p w:rsidR="00934248" w:rsidRDefault="00934248" w:rsidP="0017468F">
            <w:pPr>
              <w:pStyle w:val="ListParagraph"/>
              <w:numPr>
                <w:ilvl w:val="0"/>
                <w:numId w:val="40"/>
              </w:numPr>
            </w:pPr>
            <w:r>
              <w:t>Added a delay of 1sec</w:t>
            </w:r>
          </w:p>
          <w:p w:rsidR="0017468F" w:rsidRDefault="0017468F" w:rsidP="0017468F">
            <w:pPr>
              <w:pStyle w:val="ListParagraph"/>
              <w:numPr>
                <w:ilvl w:val="0"/>
                <w:numId w:val="40"/>
              </w:numPr>
            </w:pPr>
            <w:r>
              <w:t>Updated the retransmission list in the grant configuration for step 2 and removed Step 4 grant.</w:t>
            </w:r>
          </w:p>
          <w:p w:rsidR="0017468F" w:rsidRDefault="0017468F" w:rsidP="0017468F">
            <w:pPr>
              <w:pStyle w:val="ListParagraph"/>
              <w:numPr>
                <w:ilvl w:val="0"/>
                <w:numId w:val="40"/>
              </w:numPr>
            </w:pPr>
            <w:r>
              <w:t xml:space="preserve">Introduced new variable </w:t>
            </w:r>
            <w:proofErr w:type="spellStart"/>
            <w:r w:rsidRPr="0017468F">
              <w:t>v_IncrementVRR</w:t>
            </w:r>
            <w:proofErr w:type="spellEnd"/>
            <w:r w:rsidRPr="0017468F">
              <w:t xml:space="preserve"> </w:t>
            </w:r>
            <w:r>
              <w:t xml:space="preserve">, and passed this as a parameter to </w:t>
            </w:r>
            <w:proofErr w:type="spellStart"/>
            <w:r w:rsidRPr="0017468F">
              <w:t>f_NBIOT_MAC_CPMode_MacPdu_Receive</w:t>
            </w:r>
            <w:proofErr w:type="spellEnd"/>
            <w:r w:rsidRPr="0017468F">
              <w:t xml:space="preserve"> </w:t>
            </w:r>
            <w:r>
              <w:t>to not increment the RLC SN.</w:t>
            </w:r>
          </w:p>
          <w:p w:rsidR="0017468F" w:rsidRDefault="0017468F" w:rsidP="0017468F">
            <w:pPr>
              <w:pStyle w:val="ListParagraph"/>
              <w:numPr>
                <w:ilvl w:val="0"/>
                <w:numId w:val="40"/>
              </w:numPr>
            </w:pPr>
            <w:r>
              <w:t>Added TTCN code to handle the ACK received after Step 6A</w:t>
            </w:r>
          </w:p>
          <w:p w:rsidR="0091081F" w:rsidRDefault="0091081F" w:rsidP="0017468F">
            <w:pPr>
              <w:pStyle w:val="ListParagraph"/>
              <w:numPr>
                <w:ilvl w:val="0"/>
                <w:numId w:val="40"/>
              </w:numPr>
            </w:pPr>
            <w:r>
              <w:t xml:space="preserve">Updates Step 17 to use </w:t>
            </w:r>
            <w:proofErr w:type="spellStart"/>
            <w:r w:rsidRPr="0091081F">
              <w:t>f_NBIOT_IncrementSearchSpace</w:t>
            </w:r>
            <w:proofErr w:type="spellEnd"/>
            <w:r>
              <w:t xml:space="preserve"> with 6 NDPCC periods</w:t>
            </w:r>
          </w:p>
          <w:p w:rsidR="0017468F" w:rsidRPr="00486506" w:rsidRDefault="00EB3560" w:rsidP="0017468F">
            <w:pPr>
              <w:pStyle w:val="ListParagraph"/>
              <w:numPr>
                <w:ilvl w:val="0"/>
                <w:numId w:val="40"/>
              </w:numPr>
            </w:pPr>
            <w:r>
              <w:t xml:space="preserve">Moved HARQ ACK </w:t>
            </w:r>
            <w:proofErr w:type="spellStart"/>
            <w:r>
              <w:t>nack</w:t>
            </w:r>
            <w:proofErr w:type="spellEnd"/>
            <w:r>
              <w:t xml:space="preserve"> reporting and start of Uplink grant into the </w:t>
            </w:r>
            <w:proofErr w:type="spellStart"/>
            <w:r>
              <w:t>testbody</w:t>
            </w:r>
            <w:proofErr w:type="spellEnd"/>
            <w:r>
              <w:t xml:space="preserve">  and added function to receive the loop back data, followed by a RLC ACK status PDU</w:t>
            </w:r>
          </w:p>
        </w:tc>
      </w:tr>
      <w:tr w:rsidR="004E4704" w:rsidTr="00FD058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FD058C">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EB3560" w:rsidP="00FD058C">
            <w:pPr>
              <w:spacing w:after="0"/>
              <w:rPr>
                <w:rFonts w:cs="Arial"/>
              </w:rPr>
            </w:pPr>
            <w:r w:rsidRPr="00EB3560">
              <w:rPr>
                <w:rFonts w:cs="Arial"/>
              </w:rPr>
              <w:t>NBIOT_MAC_NTN</w:t>
            </w:r>
          </w:p>
        </w:tc>
      </w:tr>
      <w:tr w:rsidR="004E4704" w:rsidTr="00FD058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FD058C">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4E4704" w:rsidRDefault="004E4704" w:rsidP="00FD058C">
            <w:pPr>
              <w:rPr>
                <w:highlight w:val="cyan"/>
                <w:lang w:eastAsia="zh-CN"/>
              </w:rPr>
            </w:pPr>
          </w:p>
        </w:tc>
      </w:tr>
    </w:tbl>
    <w:p w:rsidR="004E4704" w:rsidRDefault="004E4704" w:rsidP="004E4704">
      <w:pPr>
        <w:spacing w:after="0"/>
        <w:rPr>
          <w:b/>
        </w:rPr>
      </w:pPr>
    </w:p>
    <w:p w:rsidR="004E4704" w:rsidRDefault="004E4704" w:rsidP="004E4704">
      <w:pPr>
        <w:spacing w:after="0"/>
        <w:rPr>
          <w:b/>
        </w:rPr>
      </w:pPr>
      <w:r>
        <w:rPr>
          <w:b/>
        </w:rPr>
        <w:t>Before Change:</w:t>
      </w:r>
    </w:p>
    <w:tbl>
      <w:tblPr>
        <w:tblW w:w="1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9"/>
      </w:tblGrid>
      <w:tr w:rsidR="004E4704" w:rsidRPr="00CD057D" w:rsidTr="00486506">
        <w:tc>
          <w:tcPr>
            <w:tcW w:w="11619" w:type="dxa"/>
            <w:tcBorders>
              <w:top w:val="single" w:sz="4" w:space="0" w:color="auto"/>
              <w:left w:val="single" w:sz="4" w:space="0" w:color="auto"/>
              <w:bottom w:val="single" w:sz="4" w:space="0" w:color="auto"/>
              <w:right w:val="single" w:sz="4" w:space="0" w:color="auto"/>
            </w:tcBorders>
          </w:tcPr>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function f_TC_22_3_1_5a_NBIOT() runs on NBIOT_PTC</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NPDCCH_ConfigDedicated_NB_r13 </w:t>
            </w:r>
            <w:proofErr w:type="spellStart"/>
            <w:r w:rsidRPr="00BD3A7C">
              <w:rPr>
                <w:rFonts w:ascii="Courier New" w:hAnsi="Courier New" w:cs="Courier New"/>
                <w:color w:val="000000"/>
                <w:lang w:eastAsia="de-DE"/>
              </w:rPr>
              <w:t>v_NPDCCH_ConfigDedicated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NPdcchSearchSpaceCandidateIndex_Type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v_SearchSpaceCandidateForULGrant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NPdcchUESpecificSearchSpace_Type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v_NPdcchUESpecificSearchSpace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MAC_MainConfig_NB_r13 </w:t>
            </w:r>
            <w:proofErr w:type="spellStart"/>
            <w:r w:rsidRPr="00BD3A7C">
              <w:rPr>
                <w:rFonts w:ascii="Courier New" w:hAnsi="Courier New" w:cs="Courier New"/>
                <w:color w:val="000000"/>
                <w:lang w:eastAsia="de-DE"/>
              </w:rPr>
              <w:t>v_MAC_MainConfig</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cs_MAC_MainConfig_NB_SRB</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DL_CCCH_Message_NB</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v_RrcConnSetup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NB_RLC_CountsInfoList_Type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 RLC status to be maintained by Send/Receive functions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TimingInfo_Type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MAC_PDU_Type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RLC_SDU_Type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MAC_SDUList_Type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SubFrameTiming_Type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NBIOT_SearchSpaceParameters_Type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tsc_NBIOT_SearchSpaceParameters_Def</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(present) </w:t>
            </w:r>
            <w:proofErr w:type="spellStart"/>
            <w:r w:rsidRPr="00BD3A7C">
              <w:rPr>
                <w:rFonts w:ascii="Courier New" w:hAnsi="Courier New" w:cs="Courier New"/>
                <w:color w:val="000000"/>
                <w:lang w:eastAsia="de-DE"/>
              </w:rPr>
              <w:t>MAC_PDU_Type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NB_UL_TransRetransmissionList_Type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NB_DciUlInfo_Type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//System information combination 8 as defined in TS 36.508 [18] clause 8.1.4.3.1.1 is used.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f_NBIOT_Init</w:t>
            </w:r>
            <w:proofErr w:type="spellEnd"/>
            <w:r w:rsidRPr="00BD3A7C">
              <w:rPr>
                <w:rFonts w:ascii="Courier New" w:hAnsi="Courier New" w:cs="Courier New"/>
                <w:color w:val="000000"/>
                <w:lang w:eastAsia="de-DE"/>
              </w:rPr>
              <w:t>(c8);</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//Create and configure all cells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f_NBIOT_CellConfig_Def</w:t>
            </w:r>
            <w:proofErr w:type="spellEnd"/>
            <w:r w:rsidRPr="00BD3A7C">
              <w:rPr>
                <w:rFonts w:ascii="Courier New" w:hAnsi="Courier New" w:cs="Courier New"/>
                <w:color w:val="000000"/>
                <w:lang w:eastAsia="de-DE"/>
              </w:rPr>
              <w:t>(nbiot_Cell1, CONTROL_PLANE);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configure RRC Connection Setup being used during RACH procedure: Message modified according to Table 22.3.1.5a.3.3-1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v_MAC_MainConfig</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cs_MAC_MainConfig_NB_SRB</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v_MAC_MainConfig.ul_SCH_Config_r13.periodicBSR_Timer_r13 := infinity_;</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v_MAC_MainConfig.drx_Config_r13 := </w:t>
            </w:r>
            <w:proofErr w:type="spellStart"/>
            <w:r w:rsidRPr="00BD3A7C">
              <w:rPr>
                <w:rFonts w:ascii="Courier New" w:hAnsi="Courier New" w:cs="Courier New"/>
                <w:color w:val="000000"/>
                <w:lang w:eastAsia="de-DE"/>
              </w:rPr>
              <w:t>cs_DRX_Config_NB_Setup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v_NPDCCH_ConfigDedicated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cs_NPDCCH_ConfigDedicated_NB_DEFAULT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v_NPDCCH_ConfigDedicated.npdcch_NumRepetitions_r13 := r64;</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v_SearchSpaceParameters.Rmax</w:t>
            </w:r>
            <w:proofErr w:type="spellEnd"/>
            <w:r w:rsidRPr="00BD3A7C">
              <w:rPr>
                <w:rFonts w:ascii="Courier New" w:hAnsi="Courier New" w:cs="Courier New"/>
                <w:color w:val="000000"/>
                <w:lang w:eastAsia="de-DE"/>
              </w:rPr>
              <w:t xml:space="preserve"> := 64;      // to be used for timing calculations</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v_RrcConnSetup</w:t>
            </w:r>
            <w:proofErr w:type="spellEnd"/>
            <w:r w:rsidRPr="00BD3A7C">
              <w:rPr>
                <w:rFonts w:ascii="Courier New" w:hAnsi="Courier New" w:cs="Courier New"/>
                <w:color w:val="000000"/>
                <w:lang w:eastAsia="de-DE"/>
              </w:rPr>
              <w:t xml:space="preserve"> := f_NBIOT_508_RRCConnectionSetup(-, -, </w:t>
            </w:r>
            <w:proofErr w:type="spellStart"/>
            <w:r w:rsidRPr="00BD3A7C">
              <w:rPr>
                <w:rFonts w:ascii="Courier New" w:hAnsi="Courier New" w:cs="Courier New"/>
                <w:color w:val="000000"/>
                <w:lang w:eastAsia="de-DE"/>
              </w:rPr>
              <w:t>v_MAC_MainConfig</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v_NPDCCH_ConfigDedicated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f_NBIOT_SS_ConfigRachProcedureMsg4(nbiot_Cell1, </w:t>
            </w:r>
            <w:proofErr w:type="spellStart"/>
            <w:r w:rsidRPr="00BD3A7C">
              <w:rPr>
                <w:rFonts w:ascii="Courier New" w:hAnsi="Courier New" w:cs="Courier New"/>
                <w:color w:val="000000"/>
                <w:lang w:eastAsia="de-DE"/>
              </w:rPr>
              <w:t>v_RrcConnSetup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Modify cell configuration for UE specific search space according to Table 22.3.1.5a.3.3-1 and UL grants to be scheduled in the last search space candidate as needed for step 2:</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v_SearchSpaceCandidateForULGrant</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    /* as we have a NPDCCH period of 256ms (instead of 64ms), there is no issue always to use the last search space candidate during the test case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v_NPdcchUESpecificSearchSpace</w:t>
            </w:r>
            <w:proofErr w:type="spellEnd"/>
            <w:r w:rsidRPr="00BD3A7C">
              <w:rPr>
                <w:rFonts w:ascii="Courier New" w:hAnsi="Courier New" w:cs="Courier New"/>
                <w:color w:val="000000"/>
                <w:lang w:eastAsia="de-DE"/>
              </w:rPr>
              <w:t xml:space="preserve"> := cs_NPdcchUESpecificSearchSpace(v_NPDCCH_ConfigDedicated.npdcch_NumRepetitions_r13,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v_NPDCCH_ConfigDedicated.npdcch_StartSF_USS_r13,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v_NPDCCH_ConfigDedicated.npdcch_Offset_USS_r13,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v_SearchSpaceCandidateForULGrant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f_NBIOT_SS_CommonCellConfig</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cas_NB_CellConfig_REQ</w:t>
            </w:r>
            <w:proofErr w:type="spellEnd"/>
            <w:r w:rsidRPr="00BD3A7C">
              <w:rPr>
                <w:rFonts w:ascii="Courier New" w:hAnsi="Courier New" w:cs="Courier New"/>
                <w:color w:val="000000"/>
                <w:lang w:eastAsia="de-DE"/>
              </w:rPr>
              <w:t>(nbiot_Cell1, -, -, cds_NB_BasicCellConfig_NPDCCH(cs_NPdcchConfig(v_NPdcchUESpecificSearchSpace))));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is in state 2B-NB according to TS 36.508 [18] clause 8.1.5.2B with test loop mode G closed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f_NBIOT_SetCellPower</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tsc_ServingCellRS_EPRE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Switch on UE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w:t>
            </w:r>
            <w:proofErr w:type="spellStart"/>
            <w:r w:rsidRPr="00BD3A7C">
              <w:rPr>
                <w:rFonts w:ascii="Courier New" w:hAnsi="Courier New" w:cs="Courier New"/>
                <w:color w:val="000000"/>
                <w:lang w:eastAsia="de-DE"/>
              </w:rPr>
              <w:t>f_UT_SwitchOnUE</w:t>
            </w:r>
            <w:proofErr w:type="spellEnd"/>
            <w:r w:rsidRPr="00BD3A7C">
              <w:rPr>
                <w:rFonts w:ascii="Courier New" w:hAnsi="Courier New" w:cs="Courier New"/>
                <w:color w:val="000000"/>
                <w:lang w:eastAsia="de-DE"/>
              </w:rPr>
              <w:t>(UT, false);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is in Automatic PLMN selection mode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f_UT_AutomaticPLMN_Select_WithSwitchOnOff</w:t>
            </w:r>
            <w:proofErr w:type="spellEnd"/>
            <w:r w:rsidRPr="00BD3A7C">
              <w:rPr>
                <w:rFonts w:ascii="Courier New" w:hAnsi="Courier New" w:cs="Courier New"/>
                <w:color w:val="000000"/>
                <w:lang w:eastAsia="de-DE"/>
              </w:rPr>
              <w:t xml:space="preserve"> (UT);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preconfigured UE location is defined in TS 36.508 [18] Clause 4.13.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f_UT_ConfigureNTNPosition</w:t>
            </w:r>
            <w:proofErr w:type="spellEnd"/>
            <w:r w:rsidRPr="00BD3A7C">
              <w:rPr>
                <w:rFonts w:ascii="Courier New" w:hAnsi="Courier New" w:cs="Courier New"/>
                <w:color w:val="000000"/>
                <w:lang w:eastAsia="de-DE"/>
              </w:rPr>
              <w:t>(UT);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Now continue with the procedure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f_NBIOT_InitialRegistration</w:t>
            </w:r>
            <w:proofErr w:type="spellEnd"/>
            <w:r w:rsidRPr="00BD3A7C">
              <w:rPr>
                <w:rFonts w:ascii="Courier New" w:hAnsi="Courier New" w:cs="Courier New"/>
                <w:color w:val="000000"/>
                <w:lang w:eastAsia="de-DE"/>
              </w:rPr>
              <w:t>(nbiot_Cell1, CONTROL_PLANE, PREAMBLE, STATE2A_NB_TESTLOOP_ModeG);</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f_NBIOT_CloseUE_TestLoopModeGH</w:t>
            </w:r>
            <w:proofErr w:type="spellEnd"/>
            <w:r w:rsidRPr="00BD3A7C">
              <w:rPr>
                <w:rFonts w:ascii="Courier New" w:hAnsi="Courier New" w:cs="Courier New"/>
                <w:color w:val="000000"/>
                <w:lang w:eastAsia="de-DE"/>
              </w:rPr>
              <w:t>(nbiot_Cell1,            // Bring UE to state 2B-NB</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f_NBIOT_UE_TestLoopMode_Type</w:t>
            </w:r>
            <w:proofErr w:type="spellEnd"/>
            <w:r w:rsidRPr="00BD3A7C">
              <w:rPr>
                <w:rFonts w:ascii="Courier New" w:hAnsi="Courier New" w:cs="Courier New"/>
                <w:color w:val="000000"/>
                <w:lang w:eastAsia="de-DE"/>
              </w:rPr>
              <w:t>(STATE2A_NB_TESTLOOP_ModeG),</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tsc_TestLoopModeGH_UplinkMode_RLC</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xml:space="preserve"> := f_NBIOT_L2_CPMode_StopULGrant_EnableSrbTestMode(nbiot_Cell1, </w:t>
            </w:r>
            <w:proofErr w:type="spellStart"/>
            <w:r w:rsidRPr="00BD3A7C">
              <w:rPr>
                <w:rFonts w:ascii="Courier New" w:hAnsi="Courier New" w:cs="Courier New"/>
                <w:color w:val="000000"/>
                <w:lang w:eastAsia="de-DE"/>
              </w:rPr>
              <w:t>TransparentMode_RLC_Only</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f_NBIOT_TestBody_Set</w:t>
            </w:r>
            <w:proofErr w:type="spellEnd"/>
            <w:r w:rsidRPr="00BD3A7C">
              <w:rPr>
                <w:rFonts w:ascii="Courier New" w:hAnsi="Courier New" w:cs="Courier New"/>
                <w:color w:val="000000"/>
                <w:lang w:eastAsia="de-DE"/>
              </w:rPr>
              <w:t>(true, layer2);</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f_NBIOT_SS_ConfigUL_HARQ_IndMode</w:t>
            </w:r>
            <w:proofErr w:type="spellEnd"/>
            <w:r w:rsidRPr="00BD3A7C">
              <w:rPr>
                <w:rFonts w:ascii="Courier New" w:hAnsi="Courier New" w:cs="Courier New"/>
                <w:color w:val="000000"/>
                <w:lang w:eastAsia="de-DE"/>
              </w:rPr>
              <w:t>(nbiot_Cell1, enable);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first NPDCCH period of the next DRX On Duration the SS schedules the DL transmission of a MAC PDU in the first search space candidate of the search space.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tsc_FirstNpdcchPeriod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 crs_PDCP_SDU_16B;</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v_RlcSduList</w:t>
            </w:r>
            <w:proofErr w:type="spellEnd"/>
            <w:r w:rsidRPr="00BD3A7C">
              <w:rPr>
                <w:rFonts w:ascii="Courier New" w:hAnsi="Courier New" w:cs="Courier New"/>
                <w:color w:val="000000"/>
                <w:lang w:eastAsia="de-DE"/>
              </w:rPr>
              <w:t xml:space="preserve"> := {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 xml:space="preserve"> := { </w:t>
            </w:r>
            <w:proofErr w:type="spellStart"/>
            <w:r w:rsidRPr="00BD3A7C">
              <w:rPr>
                <w:rFonts w:ascii="Courier New" w:hAnsi="Courier New" w:cs="Courier New"/>
                <w:color w:val="000000"/>
                <w:lang w:eastAsia="de-DE"/>
              </w:rPr>
              <w:t>f_NBIOT_MAC_CPMode_EncodeMacSdu</w:t>
            </w:r>
            <w:proofErr w:type="spellEnd"/>
            <w:r w:rsidRPr="00BD3A7C">
              <w:rPr>
                <w:rFonts w:ascii="Courier New" w:hAnsi="Courier New" w:cs="Courier New"/>
                <w:color w:val="000000"/>
                <w:lang w:eastAsia="de-DE"/>
              </w:rPr>
              <w:t xml:space="preserve">(STATE2A_NB_TESTLOOP_ModeG,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    // NAS/RRC PDU gets encoded by NAS emulator and packed into RLC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f_NBIOT_MAC_PDU_WithSDUs_TX</w:t>
            </w:r>
            <w:proofErr w:type="spellEnd"/>
            <w:r w:rsidRPr="00BD3A7C">
              <w:rPr>
                <w:rFonts w:ascii="Courier New" w:hAnsi="Courier New" w:cs="Courier New"/>
                <w:color w:val="000000"/>
                <w:lang w:eastAsia="de-DE"/>
              </w:rPr>
              <w:t xml:space="preserve">(tsc_LchId_SIB1bis,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f_NBIOT_MAC_CPMode_SendMacPdu</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tsc_FirstSearchSpaceCandidate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1A"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transmit a HARQ ACK for the DL MAC PDU in Step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(nbiot_Cell1, ack));</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2"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last NPDCCH period of the next DRX On Duration the SS allocates an UL grant for UE in the last search space candidate of the search space.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cs_NB_UL_TransRetransmission_NewTransmission</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cs_NB_DciInfo_CcchDcchDtchUL</w:t>
            </w:r>
            <w:proofErr w:type="spellEnd"/>
            <w:r w:rsidRPr="00BD3A7C">
              <w:rPr>
                <w:rFonts w:ascii="Courier New" w:hAnsi="Courier New" w:cs="Courier New"/>
                <w:color w:val="000000"/>
                <w:lang w:eastAsia="de-DE"/>
              </w:rPr>
              <w:t xml:space="preserve">(2, 4,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cs_NB_UL_GrantScheduling_Start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cs_NB_SingleGrant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3"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loops back the MAC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f_NBIOT_MacPdu_SingleRlcAmdPdu_RX</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//same as in Step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f_NBIOT_MAC_CPMode_MacPdu_Receive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xml:space="preserve">, nbiot_Cell1,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4"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//In the NPDCCH sub frame when the drx-uLRetransmissionTimer-r13 for MAC PDU in Step 3 is still running, the SS transmits UL grant for the retransmission of the MAC PDU in step 3, and NDI is the same with which in step 2, and redundancy version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//i.e. UL HARQ RTT + drx-uLRetransmissionTimer-r13 - x subframes after step 3 (x is between 0 and 20 the difference between On duration and UL Retransmission timer) (Note 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f_SubFrameTiming_AddMilliSeconds</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10); //x=10</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f_SubFrameTiming_CalculateCycleStartTime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f_NBIOT_SearchSpace_GetPdcchPeriod</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v_SearchSpaceParameters.Alpha</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cs_NB_UL_TransRetransmission_ReTransmission</w:t>
            </w:r>
            <w:proofErr w:type="spellEnd"/>
            <w:r w:rsidRPr="00BD3A7C">
              <w:rPr>
                <w:rFonts w:ascii="Courier New" w:hAnsi="Courier New" w:cs="Courier New"/>
                <w:color w:val="000000"/>
                <w:lang w:eastAsia="de-DE"/>
              </w:rPr>
              <w:t>(1)};  //RV=1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cs_NB_DciInfo_CcchDcchDtchUL</w:t>
            </w:r>
            <w:proofErr w:type="spellEnd"/>
            <w:r w:rsidRPr="00BD3A7C">
              <w:rPr>
                <w:rFonts w:ascii="Courier New" w:hAnsi="Courier New" w:cs="Courier New"/>
                <w:color w:val="000000"/>
                <w:lang w:eastAsia="de-DE"/>
              </w:rPr>
              <w:t xml:space="preserve">(2, 4,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cs_NB_UL_GrantScheduling_Start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cs_NB_SingleGrant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5"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//Void.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6"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//Check: Does the UE loop back the MAC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f_NBIOT_MAC_CPMode_MacPdu_Receive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xml:space="preserve">, nbiot_Cell1,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f_NBIOT_PreliminaryPass</w:t>
            </w:r>
            <w:proofErr w:type="spellEnd"/>
            <w:r w:rsidRPr="00BD3A7C">
              <w:rPr>
                <w:rFonts w:ascii="Courier New" w:hAnsi="Courier New" w:cs="Courier New"/>
                <w:color w:val="000000"/>
                <w:lang w:eastAsia="de-DE"/>
              </w:rPr>
              <w:t>(__FILE__, __LINE__, "Step 6");</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6A"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SS transmits an RLC STATUS PDU to acknowledge received data.</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f_NBIOT_MAC_CPMode_SendRlcStatus</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nbiot_Cell1);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SS stops allocating UL Grant.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cs_NB_UL_GrantScheduling_Stop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"Steps 7-10"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//Void.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11"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last NPDCCH period when onDurationTimer-r13 is running, SS schedules the DL transmission of a MAC PDU in the last search space candidate and generates a CRC error causing the UE to send a NACK, but not perform any retransmissions.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fl_TC_22_3_1_5_SendInvalidMacPdu(nbiot_Cell1,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12"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transmits a HARQ NACK for the DL MAC PDU in Step 11.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nack</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13"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next NPDCCH period the SS schedules the DL transmission of a (new) MAC PDU in the first search space candidate.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//Note: The NDI of the corresponding DCI indicates a new transmission. (Note 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tsc_FirstNpdcchPeriod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 crs_PDCP_SDU_16B;</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 xml:space="preserve"> := { </w:t>
            </w:r>
            <w:proofErr w:type="spellStart"/>
            <w:r w:rsidRPr="00BD3A7C">
              <w:rPr>
                <w:rFonts w:ascii="Courier New" w:hAnsi="Courier New" w:cs="Courier New"/>
                <w:color w:val="000000"/>
                <w:lang w:eastAsia="de-DE"/>
              </w:rPr>
              <w:t>f_NBIOT_MAC_CPMode_EncodeMacSdu</w:t>
            </w:r>
            <w:proofErr w:type="spellEnd"/>
            <w:r w:rsidRPr="00BD3A7C">
              <w:rPr>
                <w:rFonts w:ascii="Courier New" w:hAnsi="Courier New" w:cs="Courier New"/>
                <w:color w:val="000000"/>
                <w:lang w:eastAsia="de-DE"/>
              </w:rPr>
              <w:t xml:space="preserve">(STATE2A_NB_TESTLOOP_ModeG,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    // NAS/RRC PDU gets encoded by NAS emulator and packed into RLC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f_NBIOT_MAC_PDU_WithSDUs_TX</w:t>
            </w:r>
            <w:proofErr w:type="spellEnd"/>
            <w:r w:rsidRPr="00BD3A7C">
              <w:rPr>
                <w:rFonts w:ascii="Courier New" w:hAnsi="Courier New" w:cs="Courier New"/>
                <w:color w:val="000000"/>
                <w:lang w:eastAsia="de-DE"/>
              </w:rPr>
              <w:t xml:space="preserve">(tsc_LchId_SIB1bis,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f_NBIOT_MAC_CPMode_SendMacPdu</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tsc_FirstSearchSpaceCandidate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14"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//Check: Does the UE transmit a HARQ ACK for the DL MAC PDU in Step 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(nbiot_Cell1, ack));</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f_NBIOT_PreliminaryPass</w:t>
            </w:r>
            <w:proofErr w:type="spellEnd"/>
            <w:r w:rsidRPr="00BD3A7C">
              <w:rPr>
                <w:rFonts w:ascii="Courier New" w:hAnsi="Courier New" w:cs="Courier New"/>
                <w:color w:val="000000"/>
                <w:lang w:eastAsia="de-DE"/>
              </w:rPr>
              <w:t>(__FILE__, __LINE__, "Step 14");</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15"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last NPDCCH period when onDurationTimer-r13 is running, SS schedules the DL transmission of a MAC PDU in the last search space candidate and generates a CRC error causing the UE to send a NACK, but not perform any retransmissions.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fl_TC_22_3_1_5_SendInvalidMacPdu(nbiot_Cell1,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16"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transmits a HARQ NACK for the DL MAC PDU in Step 15.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nack</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17"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//Six NPDCCH periods after the transmission at step 15 the SS schedules the DL re-transmission of the MAC PDU in the last search space candidate.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//Note 1: Six NPDCCH periods is the duration of the drx-RetransmissionTimer-r13.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//(Note 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+ 6,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f_NBIOT_MAC_CPMode_SendMacPdu</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18"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//Check: Does the UE transmit a HARQ ACK for the DL MAC PDU in Step 17?</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(nbiot_Cell1, ack));</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f_NBIOT_PreliminaryPass</w:t>
            </w:r>
            <w:proofErr w:type="spellEnd"/>
            <w:r w:rsidRPr="00BD3A7C">
              <w:rPr>
                <w:rFonts w:ascii="Courier New" w:hAnsi="Courier New" w:cs="Courier New"/>
                <w:color w:val="000000"/>
                <w:lang w:eastAsia="de-DE"/>
              </w:rPr>
              <w:t>(__FILE__, __LINE__, "Step 18");</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f_NBIOT_TestBody_Set</w:t>
            </w:r>
            <w:proofErr w:type="spellEnd"/>
            <w:r w:rsidRPr="00BD3A7C">
              <w:rPr>
                <w:rFonts w:ascii="Courier New" w:hAnsi="Courier New" w:cs="Courier New"/>
                <w:color w:val="000000"/>
                <w:lang w:eastAsia="de-DE"/>
              </w:rPr>
              <w:t>(false);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cs_NB_UL_GrantScheduling_Start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f_NBIOT_SS_ConfigUL_HARQ_IndMode</w:t>
            </w:r>
            <w:proofErr w:type="spellEnd"/>
            <w:r w:rsidRPr="00BD3A7C">
              <w:rPr>
                <w:rFonts w:ascii="Courier New" w:hAnsi="Courier New" w:cs="Courier New"/>
                <w:color w:val="000000"/>
                <w:lang w:eastAsia="de-DE"/>
              </w:rPr>
              <w:t>(nbiot_Cell1, disable);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f_NBIOT_L2_Postamble_State2B_NB(nbiot_Cell1,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v_RLC_CountsInfoListByRef.AM_VRR</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4E4704" w:rsidRPr="002D5957"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//f_TC_22_3_1_5a_NTN_NBIOT</w:t>
            </w:r>
          </w:p>
        </w:tc>
      </w:tr>
    </w:tbl>
    <w:p w:rsidR="004E4704" w:rsidRPr="00CD057D" w:rsidRDefault="004E4704" w:rsidP="004E4704">
      <w:pPr>
        <w:spacing w:after="0"/>
        <w:rPr>
          <w:b/>
          <w:color w:val="000000"/>
        </w:rPr>
      </w:pPr>
    </w:p>
    <w:p w:rsidR="004E4704" w:rsidRPr="00CD057D" w:rsidRDefault="004E4704" w:rsidP="004E4704">
      <w:pPr>
        <w:spacing w:after="0"/>
        <w:rPr>
          <w:b/>
          <w:color w:val="000000"/>
        </w:rPr>
      </w:pPr>
      <w:r w:rsidRPr="00CD057D">
        <w:rPr>
          <w:b/>
          <w:color w:val="000000"/>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E4704" w:rsidRPr="00CD057D" w:rsidTr="00FD058C">
        <w:tc>
          <w:tcPr>
            <w:tcW w:w="13575" w:type="dxa"/>
            <w:tcBorders>
              <w:top w:val="single" w:sz="4" w:space="0" w:color="auto"/>
              <w:left w:val="single" w:sz="4" w:space="0" w:color="auto"/>
              <w:bottom w:val="single" w:sz="4" w:space="0" w:color="auto"/>
              <w:right w:val="single" w:sz="4" w:space="0" w:color="auto"/>
            </w:tcBorders>
          </w:tcPr>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function f_TC_22_3_1_5a_NBIOT() runs on NBIOT_PTC</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NPDCCH_ConfigDedicated_NB_r13 </w:t>
            </w:r>
            <w:proofErr w:type="spellStart"/>
            <w:r w:rsidRPr="00BD3A7C">
              <w:rPr>
                <w:rFonts w:ascii="Courier New" w:hAnsi="Courier New" w:cs="Courier New"/>
                <w:color w:val="000000"/>
                <w:lang w:eastAsia="de-DE"/>
              </w:rPr>
              <w:t>v_NPDCCH_ConfigDedicated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NPdcchSearchSpaceCandidateIndex_Type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v_SearchSpaceCandidateForULGrant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NPdcchUESpecificSearchSpace_Type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v_NPdcchUESpecificSearchSpace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MAC_MainConfig_NB_r13 </w:t>
            </w:r>
            <w:proofErr w:type="spellStart"/>
            <w:r w:rsidRPr="00BD3A7C">
              <w:rPr>
                <w:rFonts w:ascii="Courier New" w:hAnsi="Courier New" w:cs="Courier New"/>
                <w:color w:val="000000"/>
                <w:lang w:eastAsia="de-DE"/>
              </w:rPr>
              <w:t>v_MAC_MainConfig</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cs_MAC_MainConfig_NB_SRB</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DL_CCCH_Message_NB</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v_RrcConnSetup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NB_RLC_CountsInfoList_Type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 RLC status to be maintained by Send/Receive functions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TimingInfo_Type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MAC_PDU_Type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RLC_SDU_Type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MAC_SDUList_Type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SubFrameTiming_Type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NBIOT_SearchSpaceParameters_Type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tsc_NBIOT_SearchSpaceParameters_Def</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(present) </w:t>
            </w:r>
            <w:proofErr w:type="spellStart"/>
            <w:r w:rsidRPr="00BD3A7C">
              <w:rPr>
                <w:rFonts w:ascii="Courier New" w:hAnsi="Courier New" w:cs="Courier New"/>
                <w:color w:val="000000"/>
                <w:lang w:eastAsia="de-DE"/>
              </w:rPr>
              <w:t>MAC_PDU_Type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NB_UL_TransRetransmissionList_Type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NB_DciUlInfo_Type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w:t>
            </w:r>
            <w:r w:rsidRPr="00486506">
              <w:rPr>
                <w:rFonts w:ascii="Courier New" w:hAnsi="Courier New" w:cs="Courier New"/>
                <w:color w:val="000000"/>
                <w:highlight w:val="yellow"/>
                <w:lang w:eastAsia="de-DE"/>
              </w:rPr>
              <w:t xml:space="preserve">var integer </w:t>
            </w:r>
            <w:proofErr w:type="spellStart"/>
            <w:r w:rsidRPr="00486506">
              <w:rPr>
                <w:rFonts w:ascii="Courier New" w:hAnsi="Courier New" w:cs="Courier New"/>
                <w:color w:val="000000"/>
                <w:highlight w:val="yellow"/>
                <w:lang w:eastAsia="de-DE"/>
              </w:rPr>
              <w:t>v_IncrementVRR</w:t>
            </w:r>
            <w:proofErr w:type="spellEnd"/>
            <w:r w:rsidRPr="00486506">
              <w:rPr>
                <w:rFonts w:ascii="Courier New" w:hAnsi="Courier New" w:cs="Courier New"/>
                <w:color w:val="000000"/>
                <w:highlight w:val="yellow"/>
                <w:lang w:eastAsia="de-DE"/>
              </w:rPr>
              <w:t>;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//System information combination 8 as defined in TS 36.508 [18] clause 8.1.4.3.1.1 is used.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f_NBIOT_Init</w:t>
            </w:r>
            <w:proofErr w:type="spellEnd"/>
            <w:r w:rsidRPr="00BD3A7C">
              <w:rPr>
                <w:rFonts w:ascii="Courier New" w:hAnsi="Courier New" w:cs="Courier New"/>
                <w:color w:val="000000"/>
                <w:lang w:eastAsia="de-DE"/>
              </w:rPr>
              <w:t>(c8);</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//Create and configure all cells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f_NBIOT_CellConfig_Def</w:t>
            </w:r>
            <w:proofErr w:type="spellEnd"/>
            <w:r w:rsidRPr="00BD3A7C">
              <w:rPr>
                <w:rFonts w:ascii="Courier New" w:hAnsi="Courier New" w:cs="Courier New"/>
                <w:color w:val="000000"/>
                <w:lang w:eastAsia="de-DE"/>
              </w:rPr>
              <w:t>(nbiot_Cell1, CONTROL_PLANE);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configure RRC Connection Setup being used during RACH procedure: Message modified according to Table 22.3.1.5a.3.3-1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v_MAC_MainConfig</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cs_MAC_MainConfig_NB_SRB</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v_MAC_MainConfig.ul_SCH_Config_r13.periodicBSR_Timer_r13 := infinity_;</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v_MAC_MainConfig.drx_Config_r13 := </w:t>
            </w:r>
            <w:proofErr w:type="spellStart"/>
            <w:r w:rsidRPr="00BD3A7C">
              <w:rPr>
                <w:rFonts w:ascii="Courier New" w:hAnsi="Courier New" w:cs="Courier New"/>
                <w:color w:val="000000"/>
                <w:lang w:eastAsia="de-DE"/>
              </w:rPr>
              <w:t>cs_DRX_Config_NB_Setup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v_NPDCCH_ConfigDedicated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cs_NPDCCH_ConfigDedicated_NB_DEFAULT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v_NPDCCH_ConfigDedicated.npdcch_NumRepetitions_r13 := r64;</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v_SearchSpaceParameters.Rmax</w:t>
            </w:r>
            <w:proofErr w:type="spellEnd"/>
            <w:r w:rsidRPr="00BD3A7C">
              <w:rPr>
                <w:rFonts w:ascii="Courier New" w:hAnsi="Courier New" w:cs="Courier New"/>
                <w:color w:val="000000"/>
                <w:lang w:eastAsia="de-DE"/>
              </w:rPr>
              <w:t xml:space="preserve"> := 64;      // to be used for timing calculations</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v_RrcConnSetup</w:t>
            </w:r>
            <w:proofErr w:type="spellEnd"/>
            <w:r w:rsidRPr="00BD3A7C">
              <w:rPr>
                <w:rFonts w:ascii="Courier New" w:hAnsi="Courier New" w:cs="Courier New"/>
                <w:color w:val="000000"/>
                <w:lang w:eastAsia="de-DE"/>
              </w:rPr>
              <w:t xml:space="preserve"> := f_NBIOT_508_RRCConnectionSetup(-, -, </w:t>
            </w:r>
            <w:proofErr w:type="spellStart"/>
            <w:r w:rsidRPr="00BD3A7C">
              <w:rPr>
                <w:rFonts w:ascii="Courier New" w:hAnsi="Courier New" w:cs="Courier New"/>
                <w:color w:val="000000"/>
                <w:lang w:eastAsia="de-DE"/>
              </w:rPr>
              <w:t>v_MAC_MainConfig</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v_NPDCCH_ConfigDedicated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f_NBIOT_SS_ConfigRachProcedureMsg4(nbiot_Cell1, </w:t>
            </w:r>
            <w:proofErr w:type="spellStart"/>
            <w:r w:rsidRPr="00BD3A7C">
              <w:rPr>
                <w:rFonts w:ascii="Courier New" w:hAnsi="Courier New" w:cs="Courier New"/>
                <w:color w:val="000000"/>
                <w:lang w:eastAsia="de-DE"/>
              </w:rPr>
              <w:t>v_RrcConnSetup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Modify cell configuration for UE specific search space according to Table 22.3.1.5a.3.3-1 and UL grants to be scheduled in the last search space candidate as needed for step 2:</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v_SearchSpaceCandidateForULGrant</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    /* as we have a NPDCCH period of 256ms (instead of 64ms), there is no issue always to use the last search space candidate during the test case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v_NPdcchUESpecificSearchSpace</w:t>
            </w:r>
            <w:proofErr w:type="spellEnd"/>
            <w:r w:rsidRPr="00BD3A7C">
              <w:rPr>
                <w:rFonts w:ascii="Courier New" w:hAnsi="Courier New" w:cs="Courier New"/>
                <w:color w:val="000000"/>
                <w:lang w:eastAsia="de-DE"/>
              </w:rPr>
              <w:t xml:space="preserve"> := cs_NPdcchUESpecificSearchSpace(v_NPDCCH_ConfigDedicated.npdcch_NumRepetitions_r13,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v_NPDCCH_ConfigDedicated.npdcch_StartSF_USS_r13,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v_NPDCCH_ConfigDedicated.npdcch_Offset_USS_r13,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v_SearchSpaceCandidateForULGrant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f_NBIOT_SS_CommonCellConfig</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cas_NB_CellConfig_REQ</w:t>
            </w:r>
            <w:proofErr w:type="spellEnd"/>
            <w:r w:rsidRPr="00BD3A7C">
              <w:rPr>
                <w:rFonts w:ascii="Courier New" w:hAnsi="Courier New" w:cs="Courier New"/>
                <w:color w:val="000000"/>
                <w:lang w:eastAsia="de-DE"/>
              </w:rPr>
              <w:t>(nbiot_Cell1, -, -, cds_NB_BasicCellConfig_NPDCCH(cs_NPdcchConfig(v_NPdcchUESpecificSearchSpace))));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f_NBIOT_SS_DrxCtrlConfig</w:t>
            </w:r>
            <w:proofErr w:type="spellEnd"/>
            <w:r w:rsidRPr="00486506">
              <w:rPr>
                <w:rFonts w:ascii="Courier New" w:hAnsi="Courier New" w:cs="Courier New"/>
                <w:color w:val="000000"/>
                <w:highlight w:val="yellow"/>
                <w:lang w:eastAsia="de-DE"/>
              </w:rPr>
              <w:t xml:space="preserve">(nbiot_Cell1, </w:t>
            </w:r>
            <w:proofErr w:type="spellStart"/>
            <w:r w:rsidRPr="00486506">
              <w:rPr>
                <w:rFonts w:ascii="Courier New" w:hAnsi="Courier New" w:cs="Courier New"/>
                <w:color w:val="000000"/>
                <w:highlight w:val="yellow"/>
                <w:lang w:eastAsia="de-DE"/>
              </w:rPr>
              <w:t>cs_NB_DrxCtrl</w:t>
            </w:r>
            <w:proofErr w:type="spellEnd"/>
            <w:r w:rsidRPr="00486506">
              <w:rPr>
                <w:rFonts w:ascii="Courier New" w:hAnsi="Courier New" w:cs="Courier New"/>
                <w:color w:val="000000"/>
                <w:highlight w:val="yellow"/>
                <w:lang w:eastAsia="de-DE"/>
              </w:rPr>
              <w:t>(</w:t>
            </w:r>
            <w:proofErr w:type="spellStart"/>
            <w:r w:rsidRPr="00486506">
              <w:rPr>
                <w:rFonts w:ascii="Courier New" w:hAnsi="Courier New" w:cs="Courier New"/>
                <w:color w:val="000000"/>
                <w:highlight w:val="yellow"/>
                <w:lang w:eastAsia="de-DE"/>
              </w:rPr>
              <w:t>cs_DRX_Config_NB_Setup</w:t>
            </w:r>
            <w:proofErr w:type="spellEnd"/>
            <w:r w:rsidRPr="00486506">
              <w:rPr>
                <w:rFonts w:ascii="Courier New" w:hAnsi="Courier New" w:cs="Courier New"/>
                <w:color w:val="000000"/>
                <w:highlight w:val="yellow"/>
                <w:lang w:eastAsia="de-DE"/>
              </w:rPr>
              <w:t>));</w:t>
            </w: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is in state 2B-NB according to TS 36.508 [18] clause 8.1.5.2B with test loop mode G closed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f_NBIOT_SetCellPower</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tsc_ServingCellRS_EPRE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Switch on UE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f_UT_SwitchOnUE</w:t>
            </w:r>
            <w:proofErr w:type="spellEnd"/>
            <w:r w:rsidRPr="00BD3A7C">
              <w:rPr>
                <w:rFonts w:ascii="Courier New" w:hAnsi="Courier New" w:cs="Courier New"/>
                <w:color w:val="000000"/>
                <w:lang w:eastAsia="de-DE"/>
              </w:rPr>
              <w:t>(UT, false);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is in Automatic PLMN selection mode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r w:rsidRPr="00486506">
              <w:rPr>
                <w:rFonts w:ascii="Courier New" w:hAnsi="Courier New" w:cs="Courier New"/>
                <w:color w:val="000000"/>
                <w:highlight w:val="yellow"/>
                <w:lang w:eastAsia="de-DE"/>
              </w:rPr>
              <w:t>//</w:t>
            </w:r>
            <w:proofErr w:type="spellStart"/>
            <w:r w:rsidRPr="00BD3A7C">
              <w:rPr>
                <w:rFonts w:ascii="Courier New" w:hAnsi="Courier New" w:cs="Courier New"/>
                <w:color w:val="000000"/>
                <w:lang w:eastAsia="de-DE"/>
              </w:rPr>
              <w:t>f_UT_AutomaticPLMN_Select_WithSwitchOnOff</w:t>
            </w:r>
            <w:proofErr w:type="spellEnd"/>
            <w:r w:rsidRPr="00BD3A7C">
              <w:rPr>
                <w:rFonts w:ascii="Courier New" w:hAnsi="Courier New" w:cs="Courier New"/>
                <w:color w:val="000000"/>
                <w:lang w:eastAsia="de-DE"/>
              </w:rPr>
              <w:t xml:space="preserve"> (UT);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f_UT_AutomaticPLMN_Select</w:t>
            </w:r>
            <w:proofErr w:type="spellEnd"/>
            <w:r w:rsidRPr="00486506">
              <w:rPr>
                <w:rFonts w:ascii="Courier New" w:hAnsi="Courier New" w:cs="Courier New"/>
                <w:color w:val="000000"/>
                <w:highlight w:val="yellow"/>
                <w:lang w:eastAsia="de-DE"/>
              </w:rPr>
              <w:t xml:space="preserve"> (UT);</w:t>
            </w: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preconfigured UE location is defined in TS 36.508 [18] Clause 4.13.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f_UT_ConfigureNTNPosition</w:t>
            </w:r>
            <w:proofErr w:type="spellEnd"/>
            <w:r w:rsidRPr="00BD3A7C">
              <w:rPr>
                <w:rFonts w:ascii="Courier New" w:hAnsi="Courier New" w:cs="Courier New"/>
                <w:color w:val="000000"/>
                <w:lang w:eastAsia="de-DE"/>
              </w:rPr>
              <w:t>(UT);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Now continue with the procedure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f_NBIOT_InitialRegistration</w:t>
            </w:r>
            <w:proofErr w:type="spellEnd"/>
            <w:r w:rsidRPr="00BD3A7C">
              <w:rPr>
                <w:rFonts w:ascii="Courier New" w:hAnsi="Courier New" w:cs="Courier New"/>
                <w:color w:val="000000"/>
                <w:lang w:eastAsia="de-DE"/>
              </w:rPr>
              <w:t>(nbiot_Cell1, CONTROL_PLANE, PREAMBLE, STATE2A_NB_TESTLOOP_ModeG);</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f_NBIOT_CloseUE_TestLoopModeGH</w:t>
            </w:r>
            <w:proofErr w:type="spellEnd"/>
            <w:r w:rsidRPr="00BD3A7C">
              <w:rPr>
                <w:rFonts w:ascii="Courier New" w:hAnsi="Courier New" w:cs="Courier New"/>
                <w:color w:val="000000"/>
                <w:lang w:eastAsia="de-DE"/>
              </w:rPr>
              <w:t>(nbiot_Cell1,            // Bring UE to state 2B-NB</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f_NBIOT_UE_TestLoopMode_Type</w:t>
            </w:r>
            <w:proofErr w:type="spellEnd"/>
            <w:r w:rsidRPr="00BD3A7C">
              <w:rPr>
                <w:rFonts w:ascii="Courier New" w:hAnsi="Courier New" w:cs="Courier New"/>
                <w:color w:val="000000"/>
                <w:lang w:eastAsia="de-DE"/>
              </w:rPr>
              <w:t>(STATE2A_NB_TESTLOOP_ModeG),</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tsc_TestLoopModeGH_UplinkMode_RLC</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xml:space="preserve"> := f_NBIOT_L2_CPMode_StopULGrant_EnableSrbTestMode(nbiot_Cell1, </w:t>
            </w:r>
            <w:proofErr w:type="spellStart"/>
            <w:r w:rsidRPr="00486506">
              <w:rPr>
                <w:rFonts w:ascii="Courier New" w:hAnsi="Courier New" w:cs="Courier New"/>
                <w:color w:val="000000"/>
                <w:highlight w:val="yellow"/>
                <w:lang w:eastAsia="de-DE"/>
              </w:rPr>
              <w:t>TransparentMode_RLC_MAC</w:t>
            </w:r>
            <w:proofErr w:type="spellEnd"/>
            <w:r w:rsidRPr="00BD3A7C">
              <w:rPr>
                <w:rFonts w:ascii="Courier New" w:hAnsi="Courier New" w:cs="Courier New"/>
                <w:color w:val="000000"/>
                <w:lang w:eastAsia="de-DE"/>
              </w:rPr>
              <w:t>); //WA#WI=1197612 MAC in TM mode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f_NBIOT_TestBody_Set</w:t>
            </w:r>
            <w:proofErr w:type="spellEnd"/>
            <w:r w:rsidRPr="00BD3A7C">
              <w:rPr>
                <w:rFonts w:ascii="Courier New" w:hAnsi="Courier New" w:cs="Courier New"/>
                <w:color w:val="000000"/>
                <w:lang w:eastAsia="de-DE"/>
              </w:rPr>
              <w:t>(true, layer2);</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w:t>
            </w:r>
            <w:proofErr w:type="spellStart"/>
            <w:r w:rsidRPr="00BD3A7C">
              <w:rPr>
                <w:rFonts w:ascii="Courier New" w:hAnsi="Courier New" w:cs="Courier New"/>
                <w:color w:val="000000"/>
                <w:lang w:eastAsia="de-DE"/>
              </w:rPr>
              <w:t>f_NBIOT_SS_ConfigUL_HARQ_</w:t>
            </w:r>
            <w:proofErr w:type="gramStart"/>
            <w:r w:rsidRPr="00BD3A7C">
              <w:rPr>
                <w:rFonts w:ascii="Courier New" w:hAnsi="Courier New" w:cs="Courier New"/>
                <w:color w:val="000000"/>
                <w:lang w:eastAsia="de-DE"/>
              </w:rPr>
              <w:t>IndMode</w:t>
            </w:r>
            <w:proofErr w:type="spellEnd"/>
            <w:r w:rsidRPr="00BD3A7C">
              <w:rPr>
                <w:rFonts w:ascii="Courier New" w:hAnsi="Courier New" w:cs="Courier New"/>
                <w:color w:val="000000"/>
                <w:lang w:eastAsia="de-DE"/>
              </w:rPr>
              <w:t>(</w:t>
            </w:r>
            <w:proofErr w:type="gramEnd"/>
            <w:r w:rsidRPr="00BD3A7C">
              <w:rPr>
                <w:rFonts w:ascii="Courier New" w:hAnsi="Courier New" w:cs="Courier New"/>
                <w:color w:val="000000"/>
                <w:lang w:eastAsia="de-DE"/>
              </w:rPr>
              <w:t>nbiot_Cell1, enable);</w:t>
            </w:r>
          </w:p>
          <w:p w:rsidR="00934248" w:rsidRDefault="00934248" w:rsidP="00BD3A7C">
            <w:pPr>
              <w:spacing w:after="0"/>
              <w:rPr>
                <w:rFonts w:ascii="Courier New" w:hAnsi="Courier New" w:cs="Courier New"/>
                <w:color w:val="000000"/>
                <w:highlight w:val="yellow"/>
                <w:lang w:eastAsia="de-DE"/>
              </w:rPr>
            </w:pPr>
            <w:r w:rsidRPr="00934248">
              <w:rPr>
                <w:rFonts w:ascii="Courier New" w:hAnsi="Courier New" w:cs="Courier New"/>
                <w:color w:val="000000"/>
                <w:lang w:eastAsia="de-DE"/>
              </w:rPr>
              <w:t xml:space="preserve">    </w:t>
            </w:r>
            <w:proofErr w:type="spellStart"/>
            <w:r w:rsidRPr="00934248">
              <w:rPr>
                <w:rFonts w:ascii="Courier New" w:hAnsi="Courier New" w:cs="Courier New"/>
                <w:color w:val="000000"/>
                <w:highlight w:val="yellow"/>
                <w:lang w:eastAsia="de-DE"/>
              </w:rPr>
              <w:t>f_NBIOT_SS_</w:t>
            </w:r>
            <w:proofErr w:type="gramStart"/>
            <w:r w:rsidRPr="00934248">
              <w:rPr>
                <w:rFonts w:ascii="Courier New" w:hAnsi="Courier New" w:cs="Courier New"/>
                <w:color w:val="000000"/>
                <w:highlight w:val="yellow"/>
                <w:lang w:eastAsia="de-DE"/>
              </w:rPr>
              <w:t>DrxCtrlConfig</w:t>
            </w:r>
            <w:proofErr w:type="spellEnd"/>
            <w:r w:rsidRPr="00934248">
              <w:rPr>
                <w:rFonts w:ascii="Courier New" w:hAnsi="Courier New" w:cs="Courier New"/>
                <w:color w:val="000000"/>
                <w:highlight w:val="yellow"/>
                <w:lang w:eastAsia="de-DE"/>
              </w:rPr>
              <w:t>(</w:t>
            </w:r>
            <w:proofErr w:type="gramEnd"/>
            <w:r w:rsidRPr="00934248">
              <w:rPr>
                <w:rFonts w:ascii="Courier New" w:hAnsi="Courier New" w:cs="Courier New"/>
                <w:color w:val="000000"/>
                <w:highlight w:val="yellow"/>
                <w:lang w:eastAsia="de-DE"/>
              </w:rPr>
              <w:t xml:space="preserve">nbiot_Cell1, </w:t>
            </w:r>
            <w:proofErr w:type="spellStart"/>
            <w:r w:rsidRPr="00934248">
              <w:rPr>
                <w:rFonts w:ascii="Courier New" w:hAnsi="Courier New" w:cs="Courier New"/>
                <w:color w:val="000000"/>
                <w:highlight w:val="yellow"/>
                <w:lang w:eastAsia="de-DE"/>
              </w:rPr>
              <w:t>cs_NB_DrxCtrl_None</w:t>
            </w:r>
            <w:proofErr w:type="spellEnd"/>
            <w:r w:rsidRPr="00934248">
              <w:rPr>
                <w:rFonts w:ascii="Courier New" w:hAnsi="Courier New" w:cs="Courier New"/>
                <w:color w:val="000000"/>
                <w:highlight w:val="yellow"/>
                <w:lang w:eastAsia="de-DE"/>
              </w:rPr>
              <w:t>);</w:t>
            </w:r>
          </w:p>
          <w:p w:rsidR="00BD3A7C" w:rsidRPr="00BD3A7C" w:rsidRDefault="00934248" w:rsidP="00BD3A7C">
            <w:pPr>
              <w:spacing w:after="0"/>
              <w:rPr>
                <w:rFonts w:ascii="Courier New" w:hAnsi="Courier New" w:cs="Courier New"/>
                <w:color w:val="000000"/>
                <w:lang w:eastAsia="de-DE"/>
              </w:rPr>
            </w:pPr>
            <w:r w:rsidRPr="00934248">
              <w:rPr>
                <w:rFonts w:ascii="Courier New" w:hAnsi="Courier New" w:cs="Courier New"/>
                <w:color w:val="000000"/>
                <w:lang w:eastAsia="de-DE"/>
              </w:rPr>
              <w:t xml:space="preserve">    </w:t>
            </w:r>
            <w:proofErr w:type="spellStart"/>
            <w:r w:rsidRPr="00934248">
              <w:rPr>
                <w:rFonts w:ascii="Courier New" w:hAnsi="Courier New" w:cs="Courier New"/>
                <w:color w:val="000000"/>
                <w:highlight w:val="yellow"/>
                <w:lang w:eastAsia="de-DE"/>
              </w:rPr>
              <w:t>f_</w:t>
            </w:r>
            <w:proofErr w:type="gramStart"/>
            <w:r w:rsidRPr="00934248">
              <w:rPr>
                <w:rFonts w:ascii="Courier New" w:hAnsi="Courier New" w:cs="Courier New"/>
                <w:color w:val="000000"/>
                <w:highlight w:val="yellow"/>
                <w:lang w:eastAsia="de-DE"/>
              </w:rPr>
              <w:t>Delay</w:t>
            </w:r>
            <w:proofErr w:type="spellEnd"/>
            <w:r w:rsidRPr="00934248">
              <w:rPr>
                <w:rFonts w:ascii="Courier New" w:hAnsi="Courier New" w:cs="Courier New"/>
                <w:color w:val="000000"/>
                <w:highlight w:val="yellow"/>
                <w:lang w:eastAsia="de-DE"/>
              </w:rPr>
              <w:t>(</w:t>
            </w:r>
            <w:proofErr w:type="gramEnd"/>
            <w:r w:rsidRPr="00934248">
              <w:rPr>
                <w:rFonts w:ascii="Courier New" w:hAnsi="Courier New" w:cs="Courier New"/>
                <w:color w:val="000000"/>
                <w:highlight w:val="yellow"/>
                <w:lang w:eastAsia="de-DE"/>
              </w:rPr>
              <w:t>1.0);</w:t>
            </w:r>
            <w:r w:rsidRPr="00934248">
              <w:rPr>
                <w:rFonts w:ascii="Courier New" w:hAnsi="Courier New" w:cs="Courier New"/>
                <w:color w:val="000000"/>
                <w:lang w:eastAsia="de-DE"/>
              </w:rPr>
              <w:t xml:space="preserve"> // Delay by 1sec</w:t>
            </w:r>
            <w:r w:rsidR="00BD3A7C"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first NPDCCH period of the next DRX On Duration the SS schedules the DL transmission of a MAC PDU in the first search space candidate of the search space.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tsc_FirstNpdcchPeriod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 crs_PDCP_SDU_16B;</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v_RlcSduList</w:t>
            </w:r>
            <w:proofErr w:type="spellEnd"/>
            <w:r w:rsidRPr="00BD3A7C">
              <w:rPr>
                <w:rFonts w:ascii="Courier New" w:hAnsi="Courier New" w:cs="Courier New"/>
                <w:color w:val="000000"/>
                <w:lang w:eastAsia="de-DE"/>
              </w:rPr>
              <w:t xml:space="preserve"> := {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 xml:space="preserve"> := { </w:t>
            </w:r>
            <w:proofErr w:type="spellStart"/>
            <w:r w:rsidRPr="00BD3A7C">
              <w:rPr>
                <w:rFonts w:ascii="Courier New" w:hAnsi="Courier New" w:cs="Courier New"/>
                <w:color w:val="000000"/>
                <w:lang w:eastAsia="de-DE"/>
              </w:rPr>
              <w:t>f_NBIOT_MAC_CPMode_EncodeMacSdu</w:t>
            </w:r>
            <w:proofErr w:type="spellEnd"/>
            <w:r w:rsidRPr="00BD3A7C">
              <w:rPr>
                <w:rFonts w:ascii="Courier New" w:hAnsi="Courier New" w:cs="Courier New"/>
                <w:color w:val="000000"/>
                <w:lang w:eastAsia="de-DE"/>
              </w:rPr>
              <w:t xml:space="preserve">(STATE2A_NB_TESTLOOP_ModeG,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    // NAS/RRC PDU gets encoded by NAS emulator and packed into RLC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f_NBIOT_MAC_PDU_WithSDUs_TX</w:t>
            </w:r>
            <w:proofErr w:type="spellEnd"/>
            <w:r w:rsidRPr="00BD3A7C">
              <w:rPr>
                <w:rFonts w:ascii="Courier New" w:hAnsi="Courier New" w:cs="Courier New"/>
                <w:color w:val="000000"/>
                <w:lang w:eastAsia="de-DE"/>
              </w:rPr>
              <w:t xml:space="preserve">(tsc_LchId_SIB1bis,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f_NBIOT_MAC_CPMode_SendMacPdu</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tsc_FirstSearchSpaceCandidate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1A"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transmit a HARQ ACK for the DL MAC PDU in Step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(nbiot_Cell1, ack));</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2"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last NPDCCH period of the next DRX On Duration the SS allocates an UL grant for UE in the last search space candidate of the search space.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cs_NB_UL_TransRetransmission_NewTransmission</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cs_NB_UL_TransRetransmission_ReTransmission</w:t>
            </w:r>
            <w:proofErr w:type="spellEnd"/>
            <w:r w:rsidRPr="00486506">
              <w:rPr>
                <w:rFonts w:ascii="Courier New" w:hAnsi="Courier New" w:cs="Courier New"/>
                <w:color w:val="000000"/>
                <w:highlight w:val="yellow"/>
                <w:lang w:eastAsia="de-DE"/>
              </w:rPr>
              <w:t>(1)};</w:t>
            </w:r>
            <w:r w:rsidRPr="00BD3A7C">
              <w:rPr>
                <w:rFonts w:ascii="Courier New" w:hAnsi="Courier New" w:cs="Courier New"/>
                <w:color w:val="000000"/>
                <w:lang w:eastAsia="de-DE"/>
              </w:rPr>
              <w:t xml:space="preserve"> //WA#WI=1197612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cs_NB_DciInfo_CcchDcchDtchUL</w:t>
            </w:r>
            <w:proofErr w:type="spellEnd"/>
            <w:r w:rsidRPr="00BD3A7C">
              <w:rPr>
                <w:rFonts w:ascii="Courier New" w:hAnsi="Courier New" w:cs="Courier New"/>
                <w:color w:val="000000"/>
                <w:lang w:eastAsia="de-DE"/>
              </w:rPr>
              <w:t xml:space="preserve">(2, 4,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cs_NB_UL_GrantScheduling_Start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cs_NB_SingleGrant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3"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loops back the MAC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f_NBIOT_MacPdu_SingleRlcAmdPdu_RX</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//same as in Step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f_NBIOT_MAC_CPMode_MacPdu_Receive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xml:space="preserve">, nbiot_Cell1,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4"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NPDCCH sub frame when the drx-uLRetransmissionTimer-r13 for MAC PDU in Step 3 is still running, the SS transmits UL grant for the retransmission of the MAC PDU in step 3, and NDI is the same with which in step 2, and redundancy version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//i.e. UL HARQ RTT + drx-uLRetransmissionTimer-r13 - x subframes after step 3 (x is between 0 and 20 the difference between On duration and UL Retransmission timer) (Note 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f_SubFrameTiming_AddMilliSeconds</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10); //x=10</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f_SubFrameTiming_CalculateCycleStartTime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f_NBIOT_SearchSpace_GetPdcchPeriod</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v_SearchSpaceParameters.Alpha</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cs_NB_UL_TransRetransmission_ReTransmission</w:t>
            </w:r>
            <w:proofErr w:type="spellEnd"/>
            <w:r w:rsidRPr="00BD3A7C">
              <w:rPr>
                <w:rFonts w:ascii="Courier New" w:hAnsi="Courier New" w:cs="Courier New"/>
                <w:color w:val="000000"/>
                <w:lang w:eastAsia="de-DE"/>
              </w:rPr>
              <w:t>(1)};  //RV=1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cs_NB_DciInfo_CcchDcchDtchUL</w:t>
            </w:r>
            <w:proofErr w:type="spellEnd"/>
            <w:r w:rsidRPr="00BD3A7C">
              <w:rPr>
                <w:rFonts w:ascii="Courier New" w:hAnsi="Courier New" w:cs="Courier New"/>
                <w:color w:val="000000"/>
                <w:lang w:eastAsia="de-DE"/>
              </w:rPr>
              <w:t xml:space="preserve">(2, 4,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r w:rsidRPr="00486506">
              <w:rPr>
                <w:rFonts w:ascii="Courier New" w:hAnsi="Courier New" w:cs="Courier New"/>
                <w:color w:val="000000"/>
                <w:highlight w:val="yellow"/>
                <w:lang w:eastAsia="de-DE"/>
              </w:rPr>
              <w:t>//</w:t>
            </w: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cs_NB_UL_GrantScheduling_Start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cs_NB_SingleGrant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5"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//Void.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6"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//Check: Does the UE loop back the MAC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v_IncrementVRR</w:t>
            </w:r>
            <w:proofErr w:type="spellEnd"/>
            <w:r w:rsidRPr="00486506">
              <w:rPr>
                <w:rFonts w:ascii="Courier New" w:hAnsi="Courier New" w:cs="Courier New"/>
                <w:color w:val="000000"/>
                <w:highlight w:val="yellow"/>
                <w:lang w:eastAsia="de-DE"/>
              </w:rPr>
              <w:t xml:space="preserve"> := 0;</w:t>
            </w:r>
            <w:r w:rsidRPr="00BD3A7C">
              <w:rPr>
                <w:rFonts w:ascii="Courier New" w:hAnsi="Courier New" w:cs="Courier New"/>
                <w:color w:val="000000"/>
                <w:lang w:eastAsia="de-DE"/>
              </w:rPr>
              <w:t xml:space="preserve"> //  Don't increment VRR as the RLC data is the same as Step 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f_NBIOT_MAC_CPMode_MacPdu_Receive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xml:space="preserve">, nbiot_Cell1,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v_IncrementVRR</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w:t>
            </w:r>
            <w:proofErr w:type="spellStart"/>
            <w:r w:rsidRPr="00BD3A7C">
              <w:rPr>
                <w:rFonts w:ascii="Courier New" w:hAnsi="Courier New" w:cs="Courier New"/>
                <w:color w:val="000000"/>
                <w:lang w:eastAsia="de-DE"/>
              </w:rPr>
              <w:t>f_NBIOT_PreliminaryPass</w:t>
            </w:r>
            <w:proofErr w:type="spellEnd"/>
            <w:r w:rsidRPr="00BD3A7C">
              <w:rPr>
                <w:rFonts w:ascii="Courier New" w:hAnsi="Courier New" w:cs="Courier New"/>
                <w:color w:val="000000"/>
                <w:lang w:eastAsia="de-DE"/>
              </w:rPr>
              <w:t>(__FILE__, __LINE__, "Step 6");</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6A"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SS transmits an RLC STATUS PDU to acknowledge received data.</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f_NBIOT_MAC_CPMode_SendRlcStatus</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nbiot_Cell1);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SYSIND.receive</w:t>
            </w:r>
            <w:proofErr w:type="spellEnd"/>
            <w:r w:rsidRPr="00486506">
              <w:rPr>
                <w:rFonts w:ascii="Courier New" w:hAnsi="Courier New" w:cs="Courier New"/>
                <w:color w:val="000000"/>
                <w:highlight w:val="yellow"/>
                <w:lang w:eastAsia="de-DE"/>
              </w:rPr>
              <w:t>(</w:t>
            </w:r>
            <w:proofErr w:type="spellStart"/>
            <w:r w:rsidRPr="00486506">
              <w:rPr>
                <w:rFonts w:ascii="Courier New" w:hAnsi="Courier New" w:cs="Courier New"/>
                <w:color w:val="000000"/>
                <w:highlight w:val="yellow"/>
                <w:lang w:eastAsia="de-DE"/>
              </w:rPr>
              <w:t>car_NB_UL_HARQ_IND</w:t>
            </w:r>
            <w:proofErr w:type="spellEnd"/>
            <w:r w:rsidRPr="00486506">
              <w:rPr>
                <w:rFonts w:ascii="Courier New" w:hAnsi="Courier New" w:cs="Courier New"/>
                <w:color w:val="000000"/>
                <w:highlight w:val="yellow"/>
                <w:lang w:eastAsia="de-DE"/>
              </w:rPr>
              <w:t>(nbiot_Cell1, ack));</w:t>
            </w:r>
            <w:r w:rsidRPr="00BD3A7C">
              <w:rPr>
                <w:rFonts w:ascii="Courier New" w:hAnsi="Courier New" w:cs="Courier New"/>
                <w:color w:val="000000"/>
                <w:lang w:eastAsia="de-DE"/>
              </w:rPr>
              <w:t xml:space="preserve"> // handle a ACK for the status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SS stops allocating UL Grant.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cs_NB_UL_GrantScheduling_Stop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"Steps 7-10"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//Void.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11"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last NPDCCH period when onDurationTimer-r13 is running, SS schedules the DL transmission of a MAC PDU in the last search space candidate and generates a CRC error causing the UE to send a NACK, but not perform any retransmissions.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fl_TC_22_3_1_5_SendInvalidMacPdu(nbiot_Cell1,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12"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transmits a HARQ NACK for the DL MAC PDU in Step 11.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nack</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13"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next NPDCCH period the SS schedules the DL transmission of a (new) MAC PDU in the first search space candidate.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//Note: The NDI of the corresponding DCI indicates a new transmission. (Note 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tsc_FirstNpdcchPeriod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 crs_PDCP_SDU_16B;</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 xml:space="preserve"> := { </w:t>
            </w:r>
            <w:proofErr w:type="spellStart"/>
            <w:r w:rsidRPr="00BD3A7C">
              <w:rPr>
                <w:rFonts w:ascii="Courier New" w:hAnsi="Courier New" w:cs="Courier New"/>
                <w:color w:val="000000"/>
                <w:lang w:eastAsia="de-DE"/>
              </w:rPr>
              <w:t>f_NBIOT_MAC_CPMode_EncodeMacSdu</w:t>
            </w:r>
            <w:proofErr w:type="spellEnd"/>
            <w:r w:rsidRPr="00BD3A7C">
              <w:rPr>
                <w:rFonts w:ascii="Courier New" w:hAnsi="Courier New" w:cs="Courier New"/>
                <w:color w:val="000000"/>
                <w:lang w:eastAsia="de-DE"/>
              </w:rPr>
              <w:t xml:space="preserve">(STATE2A_NB_TESTLOOP_ModeG,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    // NAS/RRC PDU gets encoded by NAS emulator and packed into RLC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f_NBIOT_MAC_PDU_WithSDUs_TX</w:t>
            </w:r>
            <w:proofErr w:type="spellEnd"/>
            <w:r w:rsidRPr="00BD3A7C">
              <w:rPr>
                <w:rFonts w:ascii="Courier New" w:hAnsi="Courier New" w:cs="Courier New"/>
                <w:color w:val="000000"/>
                <w:lang w:eastAsia="de-DE"/>
              </w:rPr>
              <w:t xml:space="preserve">(tsc_LchId_SIB1bis,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w:t>
            </w:r>
          </w:p>
          <w:p w:rsid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f_NBIOT_MAC_CPMode_SendMacPdu</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tsc_FirstSearchSpaceCandidate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14"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//Check: Does the UE transmit a HARQ ACK for the DL MAC PDU in Step 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(nbiot_Cell1, ack));</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f_NBIOT_PreliminaryPass</w:t>
            </w:r>
            <w:proofErr w:type="spellEnd"/>
            <w:r w:rsidRPr="00BD3A7C">
              <w:rPr>
                <w:rFonts w:ascii="Courier New" w:hAnsi="Courier New" w:cs="Courier New"/>
                <w:color w:val="000000"/>
                <w:lang w:eastAsia="de-DE"/>
              </w:rPr>
              <w:t>(__FILE__, __LINE__, "Step 14");</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15"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last NPDCCH period when onDurationTimer-r13 is running, SS schedules the DL transmission of a MAC PDU in the last search space candidate and generates a CRC error causing the UE to send a NACK, but not perform any retransmissions.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fl_TC_22_3_1_5_SendInvalidMacPdu(nbiot_Cell1,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16"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transmits a HARQ NACK for the DL MAC PDU in Step 15.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nack</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17"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//Six NPDCCH periods after the transmission at step 15 the SS schedules the DL re-transmission of the MAC PDU in the last search space candidate.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//Note 1: Six NPDCCH periods is the duration of the drx-RetransmissionTimer-r13.</w:t>
            </w:r>
          </w:p>
          <w:p w:rsid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gramStart"/>
            <w:r w:rsidRPr="00BD3A7C">
              <w:rPr>
                <w:rFonts w:ascii="Courier New" w:hAnsi="Courier New" w:cs="Courier New"/>
                <w:color w:val="000000"/>
                <w:lang w:eastAsia="de-DE"/>
              </w:rPr>
              <w:t>/(</w:t>
            </w:r>
            <w:proofErr w:type="gramEnd"/>
            <w:r w:rsidRPr="00BD3A7C">
              <w:rPr>
                <w:rFonts w:ascii="Courier New" w:hAnsi="Courier New" w:cs="Courier New"/>
                <w:color w:val="000000"/>
                <w:lang w:eastAsia="de-DE"/>
              </w:rPr>
              <w:t>Note 5)</w:t>
            </w:r>
          </w:p>
          <w:p w:rsidR="00934248" w:rsidRPr="00BD3A7C" w:rsidRDefault="00934248" w:rsidP="00BD3A7C">
            <w:pPr>
              <w:spacing w:after="0"/>
              <w:rPr>
                <w:rFonts w:ascii="Courier New" w:hAnsi="Courier New" w:cs="Courier New"/>
                <w:color w:val="000000"/>
                <w:lang w:eastAsia="de-DE"/>
              </w:rPr>
            </w:pPr>
            <w:r w:rsidRPr="00934248">
              <w:rPr>
                <w:rFonts w:ascii="Courier New" w:hAnsi="Courier New" w:cs="Courier New"/>
                <w:color w:val="000000"/>
                <w:lang w:eastAsia="de-DE"/>
              </w:rPr>
              <w:t xml:space="preserve">    </w:t>
            </w:r>
            <w:proofErr w:type="spellStart"/>
            <w:r w:rsidRPr="00934248">
              <w:rPr>
                <w:rFonts w:ascii="Courier New" w:hAnsi="Courier New" w:cs="Courier New"/>
                <w:color w:val="000000"/>
                <w:highlight w:val="yellow"/>
                <w:lang w:eastAsia="de-DE"/>
              </w:rPr>
              <w:t>v_</w:t>
            </w:r>
            <w:proofErr w:type="gramStart"/>
            <w:r w:rsidRPr="00934248">
              <w:rPr>
                <w:rFonts w:ascii="Courier New" w:hAnsi="Courier New" w:cs="Courier New"/>
                <w:color w:val="000000"/>
                <w:highlight w:val="yellow"/>
                <w:lang w:eastAsia="de-DE"/>
              </w:rPr>
              <w:t>NpdcchPeriod</w:t>
            </w:r>
            <w:proofErr w:type="spellEnd"/>
            <w:r w:rsidRPr="00934248">
              <w:rPr>
                <w:rFonts w:ascii="Courier New" w:hAnsi="Courier New" w:cs="Courier New"/>
                <w:color w:val="000000"/>
                <w:highlight w:val="yellow"/>
                <w:lang w:eastAsia="de-DE"/>
              </w:rPr>
              <w:t xml:space="preserve"> :</w:t>
            </w:r>
            <w:proofErr w:type="gramEnd"/>
            <w:r w:rsidRPr="00934248">
              <w:rPr>
                <w:rFonts w:ascii="Courier New" w:hAnsi="Courier New" w:cs="Courier New"/>
                <w:color w:val="000000"/>
                <w:highlight w:val="yellow"/>
                <w:lang w:eastAsia="de-DE"/>
              </w:rPr>
              <w:t xml:space="preserve">= </w:t>
            </w:r>
            <w:proofErr w:type="spellStart"/>
            <w:r w:rsidRPr="00934248">
              <w:rPr>
                <w:rFonts w:ascii="Courier New" w:hAnsi="Courier New" w:cs="Courier New"/>
                <w:color w:val="000000"/>
                <w:highlight w:val="yellow"/>
                <w:lang w:eastAsia="de-DE"/>
              </w:rPr>
              <w:t>f_NBIOT_IncrementSearchSpace</w:t>
            </w:r>
            <w:proofErr w:type="spellEnd"/>
            <w:r w:rsidRPr="00934248">
              <w:rPr>
                <w:rFonts w:ascii="Courier New" w:hAnsi="Courier New" w:cs="Courier New"/>
                <w:color w:val="000000"/>
                <w:highlight w:val="yellow"/>
                <w:lang w:eastAsia="de-DE"/>
              </w:rPr>
              <w:t>(</w:t>
            </w:r>
            <w:proofErr w:type="spellStart"/>
            <w:r w:rsidRPr="00934248">
              <w:rPr>
                <w:rFonts w:ascii="Courier New" w:hAnsi="Courier New" w:cs="Courier New"/>
                <w:color w:val="000000"/>
                <w:highlight w:val="yellow"/>
                <w:lang w:eastAsia="de-DE"/>
              </w:rPr>
              <w:t>v_NpdcchPeriod</w:t>
            </w:r>
            <w:proofErr w:type="spellEnd"/>
            <w:r w:rsidRPr="00934248">
              <w:rPr>
                <w:rFonts w:ascii="Courier New" w:hAnsi="Courier New" w:cs="Courier New"/>
                <w:color w:val="000000"/>
                <w:highlight w:val="yellow"/>
                <w:lang w:eastAsia="de-DE"/>
              </w:rPr>
              <w:t xml:space="preserve">, int2float(6), </w:t>
            </w:r>
            <w:proofErr w:type="spellStart"/>
            <w:r w:rsidRPr="00934248">
              <w:rPr>
                <w:rFonts w:ascii="Courier New" w:hAnsi="Courier New" w:cs="Courier New"/>
                <w:color w:val="000000"/>
                <w:highlight w:val="yellow"/>
                <w:lang w:eastAsia="de-DE"/>
              </w:rPr>
              <w:t>v_SearchSpaceParameters</w:t>
            </w:r>
            <w:proofErr w:type="spellEnd"/>
            <w:r w:rsidRPr="00934248">
              <w:rPr>
                <w:rFonts w:ascii="Courier New" w:hAnsi="Courier New" w:cs="Courier New"/>
                <w:color w:val="000000"/>
                <w:highlight w:val="yellow"/>
                <w:lang w:eastAsia="de-DE"/>
              </w:rPr>
              <w:t>); // W increment based on previous Step 15 NDPCCH period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r w:rsidR="00934248" w:rsidRPr="00934248">
              <w:rPr>
                <w:rFonts w:ascii="Courier New" w:hAnsi="Courier New" w:cs="Courier New"/>
                <w:color w:val="000000"/>
                <w:highlight w:val="yellow"/>
                <w:lang w:eastAsia="de-DE"/>
              </w:rPr>
              <w:t>//</w:t>
            </w:r>
            <w:proofErr w:type="spellStart"/>
            <w:r w:rsidRPr="00BD3A7C">
              <w:rPr>
                <w:rFonts w:ascii="Courier New" w:hAnsi="Courier New" w:cs="Courier New"/>
                <w:color w:val="000000"/>
                <w:lang w:eastAsia="de-DE"/>
              </w:rPr>
              <w:t>v_</w:t>
            </w:r>
            <w:proofErr w:type="gramStart"/>
            <w:r w:rsidRPr="00BD3A7C">
              <w:rPr>
                <w:rFonts w:ascii="Courier New" w:hAnsi="Courier New" w:cs="Courier New"/>
                <w:color w:val="000000"/>
                <w:lang w:eastAsia="de-DE"/>
              </w:rPr>
              <w:t>NpdcchPeriod</w:t>
            </w:r>
            <w:proofErr w:type="spellEnd"/>
            <w:r w:rsidRPr="00BD3A7C">
              <w:rPr>
                <w:rFonts w:ascii="Courier New" w:hAnsi="Courier New" w:cs="Courier New"/>
                <w:color w:val="000000"/>
                <w:lang w:eastAsia="de-DE"/>
              </w:rPr>
              <w:t xml:space="preserve"> :</w:t>
            </w:r>
            <w:proofErr w:type="gram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+ 6,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f_NBIOT_MAC_CPMode_SendMacPdu</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r w:rsidRPr="00486506">
              <w:rPr>
                <w:rFonts w:ascii="Courier New" w:hAnsi="Courier New" w:cs="Courier New"/>
                <w:color w:val="000000"/>
                <w:highlight w:val="yellow"/>
                <w:lang w:eastAsia="de-DE"/>
              </w:rPr>
              <w:t>//</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18"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//Check: Does the UE transmit a HARQ ACK for the DL MAC PDU in Step 17?</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(nbiot_Cell1, ack));</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f_NBIOT_PreliminaryPass</w:t>
            </w:r>
            <w:proofErr w:type="spellEnd"/>
            <w:r w:rsidRPr="00BD3A7C">
              <w:rPr>
                <w:rFonts w:ascii="Courier New" w:hAnsi="Courier New" w:cs="Courier New"/>
                <w:color w:val="000000"/>
                <w:lang w:eastAsia="de-DE"/>
              </w:rPr>
              <w:t>(__FILE__, __LINE__, "Step 18");</w:t>
            </w:r>
          </w:p>
          <w:p w:rsidR="00BD3A7C" w:rsidRPr="00486506" w:rsidRDefault="00BD3A7C" w:rsidP="00BD3A7C">
            <w:pPr>
              <w:spacing w:after="0"/>
              <w:rPr>
                <w:rFonts w:ascii="Courier New" w:hAnsi="Courier New" w:cs="Courier New"/>
                <w:color w:val="000000"/>
                <w:highlight w:val="yellow"/>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f_NBIOT_SS_ConfigUL_HARQ_IndMode</w:t>
            </w:r>
            <w:proofErr w:type="spellEnd"/>
            <w:r w:rsidRPr="00486506">
              <w:rPr>
                <w:rFonts w:ascii="Courier New" w:hAnsi="Courier New" w:cs="Courier New"/>
                <w:color w:val="000000"/>
                <w:highlight w:val="yellow"/>
                <w:lang w:eastAsia="de-DE"/>
              </w:rPr>
              <w:t>(nbiot_Cell1, disable);</w:t>
            </w:r>
          </w:p>
          <w:p w:rsidR="00BD3A7C" w:rsidRPr="00486506" w:rsidRDefault="00BD3A7C" w:rsidP="00BD3A7C">
            <w:pPr>
              <w:spacing w:after="0"/>
              <w:rPr>
                <w:rFonts w:ascii="Courier New" w:hAnsi="Courier New" w:cs="Courier New"/>
                <w:color w:val="000000"/>
                <w:highlight w:val="yellow"/>
                <w:lang w:eastAsia="de-DE"/>
              </w:rPr>
            </w:pPr>
            <w:r w:rsidRPr="00486506">
              <w:rPr>
                <w:rFonts w:ascii="Courier New" w:hAnsi="Courier New" w:cs="Courier New"/>
                <w:color w:val="000000"/>
                <w:highlight w:val="yellow"/>
                <w:lang w:eastAsia="de-DE"/>
              </w:rPr>
              <w:t xml:space="preserve">    </w:t>
            </w:r>
            <w:proofErr w:type="spellStart"/>
            <w:r w:rsidRPr="00486506">
              <w:rPr>
                <w:rFonts w:ascii="Courier New" w:hAnsi="Courier New" w:cs="Courier New"/>
                <w:color w:val="000000"/>
                <w:highlight w:val="yellow"/>
                <w:lang w:eastAsia="de-DE"/>
              </w:rPr>
              <w:t>f_NBIOT_ULGrantTransmission</w:t>
            </w:r>
            <w:proofErr w:type="spellEnd"/>
            <w:r w:rsidRPr="00486506">
              <w:rPr>
                <w:rFonts w:ascii="Courier New" w:hAnsi="Courier New" w:cs="Courier New"/>
                <w:color w:val="000000"/>
                <w:highlight w:val="yellow"/>
                <w:lang w:eastAsia="de-DE"/>
              </w:rPr>
              <w:t xml:space="preserve">(nbiot_Cell1, </w:t>
            </w:r>
            <w:proofErr w:type="spellStart"/>
            <w:r w:rsidRPr="00486506">
              <w:rPr>
                <w:rFonts w:ascii="Courier New" w:hAnsi="Courier New" w:cs="Courier New"/>
                <w:color w:val="000000"/>
                <w:highlight w:val="yellow"/>
                <w:lang w:eastAsia="de-DE"/>
              </w:rPr>
              <w:t>cs_NB_UL_GrantScheduling_Start</w:t>
            </w:r>
            <w:proofErr w:type="spellEnd"/>
            <w:r w:rsidRPr="00486506">
              <w:rPr>
                <w:rFonts w:ascii="Courier New" w:hAnsi="Courier New" w:cs="Courier New"/>
                <w:color w:val="000000"/>
                <w:highlight w:val="yellow"/>
                <w:lang w:eastAsia="de-DE"/>
              </w:rPr>
              <w:t>);</w:t>
            </w:r>
          </w:p>
          <w:p w:rsidR="00BD3A7C" w:rsidRPr="00BD3A7C" w:rsidRDefault="00BD3A7C" w:rsidP="00BD3A7C">
            <w:pPr>
              <w:spacing w:after="0"/>
              <w:rPr>
                <w:rFonts w:ascii="Courier New" w:hAnsi="Courier New" w:cs="Courier New"/>
                <w:color w:val="000000"/>
                <w:lang w:eastAsia="de-DE"/>
              </w:rPr>
            </w:pPr>
            <w:r w:rsidRPr="00486506">
              <w:rPr>
                <w:rFonts w:ascii="Courier New" w:hAnsi="Courier New" w:cs="Courier New"/>
                <w:color w:val="000000"/>
                <w:highlight w:val="yellow"/>
                <w:lang w:eastAsia="de-DE"/>
              </w:rPr>
              <w:t xml:space="preserve">    </w:t>
            </w:r>
            <w:proofErr w:type="spellStart"/>
            <w:r w:rsidRPr="00486506">
              <w:rPr>
                <w:rFonts w:ascii="Courier New" w:hAnsi="Courier New" w:cs="Courier New"/>
                <w:color w:val="000000"/>
                <w:highlight w:val="yellow"/>
                <w:lang w:eastAsia="de-DE"/>
              </w:rPr>
              <w:t>f_NBIOT_MAC_CPMode_MacPdu_Receive</w:t>
            </w:r>
            <w:proofErr w:type="spellEnd"/>
            <w:r w:rsidRPr="00486506">
              <w:rPr>
                <w:rFonts w:ascii="Courier New" w:hAnsi="Courier New" w:cs="Courier New"/>
                <w:color w:val="000000"/>
                <w:highlight w:val="yellow"/>
                <w:lang w:eastAsia="de-DE"/>
              </w:rPr>
              <w:t>(</w:t>
            </w:r>
            <w:proofErr w:type="spellStart"/>
            <w:r w:rsidRPr="00486506">
              <w:rPr>
                <w:rFonts w:ascii="Courier New" w:hAnsi="Courier New" w:cs="Courier New"/>
                <w:color w:val="000000"/>
                <w:highlight w:val="yellow"/>
                <w:lang w:eastAsia="de-DE"/>
              </w:rPr>
              <w:t>v_RLC_CountsInfoListByRef</w:t>
            </w:r>
            <w:proofErr w:type="spellEnd"/>
            <w:r w:rsidRPr="00486506">
              <w:rPr>
                <w:rFonts w:ascii="Courier New" w:hAnsi="Courier New" w:cs="Courier New"/>
                <w:color w:val="000000"/>
                <w:highlight w:val="yellow"/>
                <w:lang w:eastAsia="de-DE"/>
              </w:rPr>
              <w:t xml:space="preserve">, nbiot_Cell1, </w:t>
            </w:r>
            <w:proofErr w:type="spellStart"/>
            <w:r w:rsidRPr="00486506">
              <w:rPr>
                <w:rFonts w:ascii="Courier New" w:hAnsi="Courier New" w:cs="Courier New"/>
                <w:color w:val="000000"/>
                <w:highlight w:val="yellow"/>
                <w:lang w:eastAsia="de-DE"/>
              </w:rPr>
              <w:t>v_MAC_PDU_RX</w:t>
            </w:r>
            <w:proofErr w:type="spellEnd"/>
            <w:r w:rsidRPr="00486506">
              <w:rPr>
                <w:rFonts w:ascii="Courier New" w:hAnsi="Courier New" w:cs="Courier New"/>
                <w:color w:val="000000"/>
                <w:highlight w:val="yellow"/>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SS transmits an RLC STATUS PDU to acknowledge received data.</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f_NBIOT_MAC_CPMode_SendRlcStatus</w:t>
            </w:r>
            <w:proofErr w:type="spellEnd"/>
            <w:r w:rsidRPr="00486506">
              <w:rPr>
                <w:rFonts w:ascii="Courier New" w:hAnsi="Courier New" w:cs="Courier New"/>
                <w:color w:val="000000"/>
                <w:highlight w:val="yellow"/>
                <w:lang w:eastAsia="de-DE"/>
              </w:rPr>
              <w:t>(</w:t>
            </w:r>
            <w:proofErr w:type="spellStart"/>
            <w:r w:rsidRPr="00486506">
              <w:rPr>
                <w:rFonts w:ascii="Courier New" w:hAnsi="Courier New" w:cs="Courier New"/>
                <w:color w:val="000000"/>
                <w:highlight w:val="yellow"/>
                <w:lang w:eastAsia="de-DE"/>
              </w:rPr>
              <w:t>v_RLC_CountsInfoListByRef</w:t>
            </w:r>
            <w:proofErr w:type="spellEnd"/>
            <w:r w:rsidRPr="00486506">
              <w:rPr>
                <w:rFonts w:ascii="Courier New" w:hAnsi="Courier New" w:cs="Courier New"/>
                <w:color w:val="000000"/>
                <w:highlight w:val="yellow"/>
                <w:lang w:eastAsia="de-DE"/>
              </w:rPr>
              <w:t>, nbiot_Cell1);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934248" w:rsidP="00BD3A7C">
            <w:pPr>
              <w:spacing w:after="0"/>
              <w:rPr>
                <w:rFonts w:ascii="Courier New" w:hAnsi="Courier New" w:cs="Courier New"/>
                <w:color w:val="000000"/>
                <w:lang w:eastAsia="de-DE"/>
              </w:rPr>
            </w:pPr>
            <w:r w:rsidRPr="00934248">
              <w:rPr>
                <w:rFonts w:ascii="Courier New" w:hAnsi="Courier New" w:cs="Courier New"/>
                <w:color w:val="000000"/>
                <w:lang w:eastAsia="de-DE"/>
              </w:rPr>
              <w:t xml:space="preserve">    </w:t>
            </w:r>
            <w:proofErr w:type="spellStart"/>
            <w:r w:rsidRPr="00934248">
              <w:rPr>
                <w:rFonts w:ascii="Courier New" w:hAnsi="Courier New" w:cs="Courier New"/>
                <w:color w:val="000000"/>
                <w:highlight w:val="yellow"/>
                <w:lang w:eastAsia="de-DE"/>
              </w:rPr>
              <w:t>f_NBIOT_SS_</w:t>
            </w:r>
            <w:proofErr w:type="gramStart"/>
            <w:r w:rsidRPr="00934248">
              <w:rPr>
                <w:rFonts w:ascii="Courier New" w:hAnsi="Courier New" w:cs="Courier New"/>
                <w:color w:val="000000"/>
                <w:highlight w:val="yellow"/>
                <w:lang w:eastAsia="de-DE"/>
              </w:rPr>
              <w:t>DrxCtrlConfig</w:t>
            </w:r>
            <w:proofErr w:type="spellEnd"/>
            <w:r w:rsidRPr="00934248">
              <w:rPr>
                <w:rFonts w:ascii="Courier New" w:hAnsi="Courier New" w:cs="Courier New"/>
                <w:color w:val="000000"/>
                <w:highlight w:val="yellow"/>
                <w:lang w:eastAsia="de-DE"/>
              </w:rPr>
              <w:t>(</w:t>
            </w:r>
            <w:proofErr w:type="gramEnd"/>
            <w:r w:rsidRPr="00934248">
              <w:rPr>
                <w:rFonts w:ascii="Courier New" w:hAnsi="Courier New" w:cs="Courier New"/>
                <w:color w:val="000000"/>
                <w:highlight w:val="yellow"/>
                <w:lang w:eastAsia="de-DE"/>
              </w:rPr>
              <w:t xml:space="preserve">nbiot_Cell1, </w:t>
            </w:r>
            <w:proofErr w:type="spellStart"/>
            <w:r w:rsidRPr="00934248">
              <w:rPr>
                <w:rFonts w:ascii="Courier New" w:hAnsi="Courier New" w:cs="Courier New"/>
                <w:color w:val="000000"/>
                <w:highlight w:val="yellow"/>
                <w:lang w:eastAsia="de-DE"/>
              </w:rPr>
              <w:t>cs_NB_DrxCtrl</w:t>
            </w:r>
            <w:proofErr w:type="spellEnd"/>
            <w:r w:rsidRPr="00934248">
              <w:rPr>
                <w:rFonts w:ascii="Courier New" w:hAnsi="Courier New" w:cs="Courier New"/>
                <w:color w:val="000000"/>
                <w:highlight w:val="yellow"/>
                <w:lang w:eastAsia="de-DE"/>
              </w:rPr>
              <w:t>(</w:t>
            </w:r>
            <w:proofErr w:type="spellStart"/>
            <w:r w:rsidRPr="00934248">
              <w:rPr>
                <w:rFonts w:ascii="Courier New" w:hAnsi="Courier New" w:cs="Courier New"/>
                <w:color w:val="000000"/>
                <w:highlight w:val="yellow"/>
                <w:lang w:eastAsia="de-DE"/>
              </w:rPr>
              <w:t>cs_DRX_Config_NB_Setup</w:t>
            </w:r>
            <w:proofErr w:type="spellEnd"/>
            <w:r w:rsidRPr="00934248">
              <w:rPr>
                <w:rFonts w:ascii="Courier New" w:hAnsi="Courier New" w:cs="Courier New"/>
                <w:color w:val="000000"/>
                <w:highlight w:val="yellow"/>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f_NBIOT_TestBody_Set</w:t>
            </w:r>
            <w:proofErr w:type="spellEnd"/>
            <w:r w:rsidRPr="00BD3A7C">
              <w:rPr>
                <w:rFonts w:ascii="Courier New" w:hAnsi="Courier New" w:cs="Courier New"/>
                <w:color w:val="000000"/>
                <w:lang w:eastAsia="de-DE"/>
              </w:rPr>
              <w:t>(false);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f_NBIOT_L2_Postamble_State2B_NB(nbiot_Cell1,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v_RLC_CountsInfoListByRef.AM_VRR</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4E4704" w:rsidRPr="00DA356D"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//f_TC_22_3_1_5a_NTN_NBIOT</w:t>
            </w:r>
          </w:p>
        </w:tc>
      </w:tr>
    </w:tbl>
    <w:p w:rsidR="004E4704" w:rsidRPr="004E4704" w:rsidRDefault="004E4704" w:rsidP="004E4704"/>
    <w:p w:rsidR="00F94C11" w:rsidRPr="0044663D" w:rsidRDefault="00F94C11" w:rsidP="00F94C11">
      <w:pPr>
        <w:pStyle w:val="Heading1"/>
        <w:overflowPunct/>
        <w:autoSpaceDE/>
        <w:adjustRightInd/>
        <w:textAlignment w:val="auto"/>
        <w:rPr>
          <w:rFonts w:cs="Arial"/>
        </w:rPr>
      </w:pPr>
      <w:bookmarkStart w:id="4" w:name="_Toc325725665"/>
      <w:bookmarkStart w:id="5" w:name="_Toc295288970"/>
      <w:bookmarkStart w:id="6" w:name="_Toc122434493"/>
      <w:bookmarkStart w:id="7" w:name="_Toc378008218"/>
      <w:bookmarkStart w:id="8" w:name="_Toc493251612"/>
      <w:bookmarkEnd w:id="0"/>
      <w:r w:rsidRPr="0044663D">
        <w:rPr>
          <w:rFonts w:cs="Arial"/>
        </w:rPr>
        <w:t>Branches executed in test case</w:t>
      </w:r>
      <w:bookmarkEnd w:id="4"/>
      <w:bookmarkEnd w:id="5"/>
      <w:bookmarkEnd w:id="6"/>
      <w:r w:rsidRPr="0044663D">
        <w:rPr>
          <w:rFonts w:cs="Arial"/>
        </w:rPr>
        <w:t xml:space="preserve"> </w:t>
      </w:r>
      <w:bookmarkEnd w:id="7"/>
      <w:bookmarkEnd w:id="8"/>
      <w:r w:rsidR="00BD3A7C">
        <w:rPr>
          <w:rFonts w:cs="Arial"/>
        </w:rPr>
        <w:t>22.3.1.5a</w:t>
      </w:r>
    </w:p>
    <w:p w:rsidR="00F94C11" w:rsidRDefault="00F94C11" w:rsidP="00F94C11">
      <w:pPr>
        <w:rPr>
          <w:rFonts w:cs="Arial"/>
        </w:rPr>
      </w:pPr>
      <w:r>
        <w:rPr>
          <w:rFonts w:cs="Arial"/>
        </w:rPr>
        <w:t>The test case implementation was executed with Integrity and ciphering enabled</w:t>
      </w:r>
      <w:r w:rsidR="00074160">
        <w:rPr>
          <w:rFonts w:cs="Arial"/>
        </w:rPr>
        <w:t xml:space="preserve"> using NTN bands 255 and 256</w:t>
      </w:r>
      <w:r>
        <w:rPr>
          <w:rFonts w:cs="Arial"/>
        </w:rPr>
        <w:t>.</w:t>
      </w:r>
    </w:p>
    <w:p w:rsidR="00F94C11" w:rsidRPr="00594376" w:rsidRDefault="00F94C11" w:rsidP="00F94C11">
      <w:pPr>
        <w:pStyle w:val="Heading1"/>
        <w:overflowPunct/>
        <w:autoSpaceDE/>
        <w:adjustRightInd/>
        <w:textAlignment w:val="auto"/>
        <w:rPr>
          <w:rFonts w:cs="Arial"/>
        </w:rPr>
      </w:pPr>
      <w:bookmarkStart w:id="9" w:name="_Toc325725666"/>
      <w:bookmarkStart w:id="10" w:name="_Toc295288971"/>
      <w:bookmarkStart w:id="11" w:name="_Toc122434494"/>
      <w:bookmarkStart w:id="12" w:name="_Toc378008219"/>
      <w:bookmarkStart w:id="13" w:name="_Toc493251613"/>
      <w:r w:rsidRPr="00594376">
        <w:rPr>
          <w:rFonts w:cs="Arial"/>
        </w:rPr>
        <w:t>Execution Log Files</w:t>
      </w:r>
      <w:bookmarkEnd w:id="9"/>
      <w:bookmarkEnd w:id="10"/>
      <w:bookmarkEnd w:id="11"/>
      <w:bookmarkEnd w:id="12"/>
      <w:bookmarkEnd w:id="13"/>
    </w:p>
    <w:p w:rsidR="00F94C11" w:rsidRDefault="00074160" w:rsidP="00F94C11">
      <w:pPr>
        <w:pStyle w:val="Heading2"/>
        <w:textAlignment w:val="auto"/>
        <w:rPr>
          <w:b w:val="0"/>
        </w:rPr>
      </w:pPr>
      <w:bookmarkStart w:id="14" w:name="_Toc493251615"/>
      <w:r>
        <w:rPr>
          <w:b w:val="0"/>
        </w:rPr>
        <w:t xml:space="preserve">MediaTek </w:t>
      </w:r>
      <w:bookmarkEnd w:id="14"/>
      <w:r>
        <w:rPr>
          <w:b w:val="0"/>
        </w:rPr>
        <w:t>6825</w:t>
      </w:r>
    </w:p>
    <w:p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rsidR="00F96933" w:rsidRDefault="00F96933" w:rsidP="00F96933">
      <w:pPr>
        <w:rPr>
          <w:lang w:eastAsia="en-US"/>
        </w:rPr>
      </w:pPr>
      <w:r>
        <w:rPr>
          <w:lang w:eastAsia="en-US"/>
        </w:rPr>
        <w:t xml:space="preserve">Test Case Execution log file: </w:t>
      </w:r>
      <w:r>
        <w:rPr>
          <w:lang w:eastAsia="en-US"/>
        </w:rPr>
        <w:br/>
      </w:r>
      <w:bookmarkStart w:id="15" w:name="OLE_LINK1"/>
      <w:bookmarkStart w:id="16" w:name="OLE_LINK2"/>
      <w:bookmarkStart w:id="17" w:name="OLE_LINK3"/>
      <w:r>
        <w:rPr>
          <w:lang w:eastAsia="en-US"/>
        </w:rPr>
        <w:t>tc_</w:t>
      </w:r>
      <w:r w:rsidR="00BD3A7C">
        <w:rPr>
          <w:lang w:eastAsia="en-US"/>
        </w:rPr>
        <w:t>22_3_1_5a</w:t>
      </w:r>
      <w:r w:rsidR="00393D9D">
        <w:rPr>
          <w:lang w:eastAsia="en-US"/>
        </w:rPr>
        <w:t>_</w:t>
      </w:r>
      <w:r w:rsidR="004E4704">
        <w:rPr>
          <w:lang w:eastAsia="en-US"/>
        </w:rPr>
        <w:t>MTK</w:t>
      </w:r>
      <w:r w:rsidR="00C04243">
        <w:rPr>
          <w:lang w:eastAsia="en-US"/>
        </w:rPr>
        <w:t xml:space="preserve">.log </w:t>
      </w:r>
      <w:bookmarkEnd w:id="15"/>
      <w:bookmarkEnd w:id="16"/>
      <w:bookmarkEnd w:id="17"/>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F94C11" w:rsidRDefault="00F94C11" w:rsidP="00F94C11">
      <w:pPr>
        <w:pStyle w:val="Heading1"/>
        <w:overflowPunct/>
        <w:autoSpaceDE/>
        <w:adjustRightInd/>
        <w:textAlignment w:val="auto"/>
        <w:rPr>
          <w:rFonts w:cs="Arial"/>
        </w:rPr>
      </w:pPr>
      <w:bookmarkStart w:id="18" w:name="_Toc325725668"/>
      <w:bookmarkStart w:id="19" w:name="_Toc295288973"/>
      <w:bookmarkStart w:id="20" w:name="_Toc122434496"/>
      <w:bookmarkStart w:id="21" w:name="_Toc378008221"/>
      <w:bookmarkStart w:id="22" w:name="_Toc493251616"/>
      <w:r>
        <w:rPr>
          <w:rFonts w:cs="Arial"/>
          <w:b w:val="0"/>
        </w:rPr>
        <w:lastRenderedPageBreak/>
        <w:t>References</w:t>
      </w:r>
      <w:bookmarkEnd w:id="18"/>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A3542" w:rsidTr="002F4FB6">
        <w:tc>
          <w:tcPr>
            <w:tcW w:w="709" w:type="dxa"/>
            <w:hideMark/>
          </w:tcPr>
          <w:p w:rsidR="007A3542" w:rsidRDefault="007A3542" w:rsidP="007A3542">
            <w:pPr>
              <w:pStyle w:val="FP"/>
              <w:spacing w:before="40" w:after="40"/>
              <w:rPr>
                <w:rFonts w:cs="Arial"/>
                <w:b/>
                <w:sz w:val="18"/>
              </w:rPr>
            </w:pPr>
            <w:r>
              <w:rPr>
                <w:rFonts w:cs="Arial"/>
                <w:b/>
                <w:sz w:val="18"/>
              </w:rPr>
              <w:t>[1]</w:t>
            </w:r>
          </w:p>
        </w:tc>
        <w:tc>
          <w:tcPr>
            <w:tcW w:w="7667" w:type="dxa"/>
            <w:hideMark/>
          </w:tcPr>
          <w:p w:rsidR="007A3542" w:rsidRDefault="007A3542" w:rsidP="007A3542">
            <w:pPr>
              <w:spacing w:before="40" w:after="40"/>
              <w:rPr>
                <w:rFonts w:cs="Arial"/>
                <w:b/>
                <w:sz w:val="18"/>
              </w:rPr>
            </w:pPr>
            <w:r w:rsidRPr="00F829B4">
              <w:rPr>
                <w:b/>
              </w:rPr>
              <w:t>R5s</w:t>
            </w:r>
            <w:r w:rsidRPr="00615EC0">
              <w:rPr>
                <w:b/>
              </w:rPr>
              <w:t>2</w:t>
            </w:r>
            <w:r>
              <w:rPr>
                <w:b/>
              </w:rPr>
              <w:t>30</w:t>
            </w:r>
            <w:r w:rsidR="006B62A3">
              <w:rPr>
                <w:b/>
              </w:rPr>
              <w:t>747</w:t>
            </w:r>
            <w:bookmarkStart w:id="23" w:name="_GoBack"/>
            <w:bookmarkEnd w:id="23"/>
            <w:r w:rsidRPr="00F829B4">
              <w:t xml:space="preserve">:   </w:t>
            </w:r>
            <w:r w:rsidRPr="00DA0ED9">
              <w:t>S</w:t>
            </w:r>
            <w:r w:rsidRPr="00DA0ED9">
              <w:rPr>
                <w:rFonts w:eastAsiaTheme="minorEastAsia"/>
              </w:rPr>
              <w:t xml:space="preserve">upporting information for </w:t>
            </w:r>
            <w:r>
              <w:rPr>
                <w:rFonts w:eastAsiaTheme="minorEastAsia"/>
              </w:rPr>
              <w:t>a</w:t>
            </w:r>
            <w:r w:rsidRPr="007A3542">
              <w:rPr>
                <w:rFonts w:eastAsiaTheme="minorEastAsia"/>
              </w:rPr>
              <w:t>ddition of NB-IoT NTN test case 22.3.1.5a</w:t>
            </w:r>
            <w:r w:rsidRPr="00DA0ED9">
              <w:t>.</w:t>
            </w:r>
          </w:p>
        </w:tc>
      </w:tr>
    </w:tbl>
    <w:p w:rsidR="00F94C11" w:rsidRPr="00352800" w:rsidRDefault="00F94C11" w:rsidP="00F94C11">
      <w:pPr>
        <w:pStyle w:val="Heading2"/>
        <w:numPr>
          <w:ilvl w:val="0"/>
          <w:numId w:val="0"/>
        </w:numPr>
      </w:pPr>
    </w:p>
    <w:p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341" w:rsidRDefault="00DB7341">
      <w:r>
        <w:separator/>
      </w:r>
    </w:p>
  </w:endnote>
  <w:endnote w:type="continuationSeparator" w:id="0">
    <w:p w:rsidR="00DB7341" w:rsidRDefault="00DB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C8A" w:rsidRDefault="00895C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C8A" w:rsidRDefault="00895C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C8A" w:rsidRDefault="00895C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2C08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C0844" w:rsidRDefault="002C08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2C08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492C">
      <w:rPr>
        <w:rStyle w:val="PageNumber"/>
      </w:rPr>
      <w:t>9</w:t>
    </w:r>
    <w:r>
      <w:rPr>
        <w:rStyle w:val="PageNumber"/>
      </w:rPr>
      <w:fldChar w:fldCharType="end"/>
    </w:r>
  </w:p>
  <w:p w:rsidR="002C0844" w:rsidRDefault="002C08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2C08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341" w:rsidRDefault="00DB7341">
      <w:r>
        <w:separator/>
      </w:r>
    </w:p>
  </w:footnote>
  <w:footnote w:type="continuationSeparator" w:id="0">
    <w:p w:rsidR="00DB7341" w:rsidRDefault="00DB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F58" w:rsidRDefault="00F63F58">
    <w:r>
      <w:t xml:space="preserve">Page </w:t>
    </w:r>
    <w:r>
      <w:fldChar w:fldCharType="begin"/>
    </w:r>
    <w:r>
      <w:instrText>PAGE</w:instrText>
    </w:r>
    <w:r>
      <w:fldChar w:fldCharType="separate"/>
    </w:r>
    <w:r>
      <w:rPr>
        <w:noProof/>
      </w:rPr>
      <w:t>1</w:t>
    </w:r>
    <w:r>
      <w:rPr>
        <w:noProof/>
      </w:rPr>
      <w:fldChar w:fldCharType="end"/>
    </w:r>
    <w:r>
      <w:br/>
    </w:r>
    <w:r w:rsidR="001B3C3A"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80" w:rsidRDefault="001B3C3A">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80" w:rsidRDefault="001B3C3A">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2C084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r w:rsidR="001B3C3A"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1B3C3A">
    <w:pPr>
      <w:pStyle w:val="Header"/>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1B3C3A">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27F656D"/>
    <w:multiLevelType w:val="hybridMultilevel"/>
    <w:tmpl w:val="F3884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5150C5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i w:val="0"/>
      </w:rPr>
    </w:lvl>
    <w:lvl w:ilvl="2">
      <w:start w:val="1"/>
      <w:numFmt w:val="decimal"/>
      <w:pStyle w:val="Heading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856269"/>
    <w:multiLevelType w:val="hybridMultilevel"/>
    <w:tmpl w:val="273C7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1"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3"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2"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5"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6"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8"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39"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22"/>
  </w:num>
  <w:num w:numId="4">
    <w:abstractNumId w:val="31"/>
  </w:num>
  <w:num w:numId="5">
    <w:abstractNumId w:val="7"/>
  </w:num>
  <w:num w:numId="6">
    <w:abstractNumId w:val="3"/>
  </w:num>
  <w:num w:numId="7">
    <w:abstractNumId w:val="38"/>
  </w:num>
  <w:num w:numId="8">
    <w:abstractNumId w:val="35"/>
  </w:num>
  <w:num w:numId="9">
    <w:abstractNumId w:val="34"/>
  </w:num>
  <w:num w:numId="10">
    <w:abstractNumId w:val="37"/>
  </w:num>
  <w:num w:numId="11">
    <w:abstractNumId w:val="11"/>
  </w:num>
  <w:num w:numId="12">
    <w:abstractNumId w:val="17"/>
  </w:num>
  <w:num w:numId="13">
    <w:abstractNumId w:val="1"/>
  </w:num>
  <w:num w:numId="14">
    <w:abstractNumId w:val="27"/>
  </w:num>
  <w:num w:numId="15">
    <w:abstractNumId w:val="36"/>
  </w:num>
  <w:num w:numId="16">
    <w:abstractNumId w:val="13"/>
  </w:num>
  <w:num w:numId="17">
    <w:abstractNumId w:val="8"/>
  </w:num>
  <w:num w:numId="18">
    <w:abstractNumId w:val="32"/>
  </w:num>
  <w:num w:numId="19">
    <w:abstractNumId w:val="39"/>
  </w:num>
  <w:num w:numId="20">
    <w:abstractNumId w:val="6"/>
  </w:num>
  <w:num w:numId="21">
    <w:abstractNumId w:val="4"/>
  </w:num>
  <w:num w:numId="22">
    <w:abstractNumId w:val="2"/>
  </w:num>
  <w:num w:numId="23">
    <w:abstractNumId w:val="9"/>
  </w:num>
  <w:num w:numId="24">
    <w:abstractNumId w:val="16"/>
  </w:num>
  <w:num w:numId="25">
    <w:abstractNumId w:val="33"/>
  </w:num>
  <w:num w:numId="26">
    <w:abstractNumId w:val="23"/>
  </w:num>
  <w:num w:numId="27">
    <w:abstractNumId w:val="5"/>
  </w:num>
  <w:num w:numId="28">
    <w:abstractNumId w:val="29"/>
  </w:num>
  <w:num w:numId="29">
    <w:abstractNumId w:val="25"/>
  </w:num>
  <w:num w:numId="30">
    <w:abstractNumId w:val="21"/>
  </w:num>
  <w:num w:numId="31">
    <w:abstractNumId w:val="30"/>
  </w:num>
  <w:num w:numId="32">
    <w:abstractNumId w:val="14"/>
  </w:num>
  <w:num w:numId="33">
    <w:abstractNumId w:val="15"/>
  </w:num>
  <w:num w:numId="34">
    <w:abstractNumId w:val="2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6"/>
  </w:num>
  <w:num w:numId="38">
    <w:abstractNumId w:val="28"/>
  </w:num>
  <w:num w:numId="39">
    <w:abstractNumId w:val="19"/>
  </w:num>
  <w:num w:numId="40">
    <w:abstractNumId w:val="10"/>
  </w:num>
  <w:num w:numId="4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68F"/>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5EC"/>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3DF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506"/>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4704"/>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463D"/>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2A3"/>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3542"/>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5C8A"/>
    <w:rsid w:val="00896010"/>
    <w:rsid w:val="008A013C"/>
    <w:rsid w:val="008A197A"/>
    <w:rsid w:val="008A34F4"/>
    <w:rsid w:val="008A5956"/>
    <w:rsid w:val="008A619A"/>
    <w:rsid w:val="008A6791"/>
    <w:rsid w:val="008A74D3"/>
    <w:rsid w:val="008A75C3"/>
    <w:rsid w:val="008A7B2C"/>
    <w:rsid w:val="008B2F6B"/>
    <w:rsid w:val="008B33DD"/>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081F"/>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4248"/>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A7C"/>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87E47"/>
    <w:rsid w:val="00D9028B"/>
    <w:rsid w:val="00D90C5C"/>
    <w:rsid w:val="00D91346"/>
    <w:rsid w:val="00D92348"/>
    <w:rsid w:val="00D9348E"/>
    <w:rsid w:val="00D969DC"/>
    <w:rsid w:val="00DA1387"/>
    <w:rsid w:val="00DA385D"/>
    <w:rsid w:val="00DA3EC6"/>
    <w:rsid w:val="00DA5311"/>
    <w:rsid w:val="00DA5431"/>
    <w:rsid w:val="00DA59E2"/>
    <w:rsid w:val="00DB0068"/>
    <w:rsid w:val="00DB159B"/>
    <w:rsid w:val="00DB1FD7"/>
    <w:rsid w:val="00DB2C34"/>
    <w:rsid w:val="00DB345E"/>
    <w:rsid w:val="00DB465C"/>
    <w:rsid w:val="00DB4FAC"/>
    <w:rsid w:val="00DB5B34"/>
    <w:rsid w:val="00DB7341"/>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5F19"/>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560"/>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2B1"/>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A7F61"/>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736C"/>
    <w:pPr>
      <w:overflowPunct w:val="0"/>
      <w:autoSpaceDE w:val="0"/>
      <w:autoSpaceDN w:val="0"/>
      <w:adjustRightInd w:val="0"/>
      <w:spacing w:after="180"/>
      <w:textAlignment w:val="baseline"/>
    </w:pPr>
    <w:rPr>
      <w:rFonts w:ascii="Arial" w:hAnsi="Arial"/>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Heading2">
    <w:name w:val="heading 2"/>
    <w:aliases w:val="Head2A,2,H2,h2"/>
    <w:basedOn w:val="Heading1"/>
    <w:next w:val="Normal"/>
    <w:link w:val="Heading2Char"/>
    <w:qFormat/>
    <w:pPr>
      <w:numPr>
        <w:ilvl w:val="1"/>
      </w:numPr>
      <w:pBdr>
        <w:top w:val="none" w:sz="0" w:space="0" w:color="auto"/>
      </w:pBdr>
      <w:spacing w:before="480"/>
      <w:outlineLvl w:val="1"/>
    </w:pPr>
    <w:rPr>
      <w:sz w:val="24"/>
    </w:rPr>
  </w:style>
  <w:style w:type="paragraph" w:styleId="Heading3">
    <w:name w:val="heading 3"/>
    <w:aliases w:val="Underrubrik2,H3,0H,h3,no break"/>
    <w:basedOn w:val="Heading2"/>
    <w:next w:val="Normal"/>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4H,Memo Heading 5"/>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val="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b/>
    </w:rPr>
  </w:style>
  <w:style w:type="paragraph" w:customStyle="1" w:styleId="NO">
    <w:name w:val="NO"/>
    <w:basedOn w:val="Normal"/>
    <w:link w:val="NOChar"/>
    <w:pPr>
      <w:keepLines/>
      <w:ind w:left="1135" w:hanging="851"/>
    </w:pPr>
    <w:rPr>
      <w:lang w:val="x-none"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Normal"/>
    <w:pPr>
      <w:spacing w:before="120" w:after="120"/>
    </w:pPr>
    <w:rPr>
      <w:lang w:val="en-US"/>
    </w:rPr>
  </w:style>
  <w:style w:type="paragraph" w:customStyle="1" w:styleId="Teststep">
    <w:name w:val="Test step"/>
    <w:basedOn w:val="Normal"/>
    <w:pPr>
      <w:numPr>
        <w:numId w:val="3"/>
      </w:numPr>
    </w:pPr>
    <w:rPr>
      <w:snapToGrid w:val="0"/>
    </w:rPr>
  </w:style>
  <w:style w:type="paragraph" w:customStyle="1" w:styleId="Bullet2">
    <w:name w:val="Bullet2"/>
    <w:basedOn w:val="Normal"/>
    <w:pPr>
      <w:numPr>
        <w:numId w:val="4"/>
      </w:numPr>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numPr>
        <w:numId w:val="1"/>
      </w:numPr>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eastAsia="MS Mincho"/>
    </w:rPr>
  </w:style>
  <w:style w:type="paragraph" w:customStyle="1" w:styleId="WP">
    <w:name w:val="WP"/>
    <w:basedOn w:val="Normal"/>
    <w:pPr>
      <w:jc w:val="both"/>
    </w:p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eastAsia="MS Mincho"/>
      <w:b/>
    </w:rPr>
  </w:style>
  <w:style w:type="paragraph" w:customStyle="1" w:styleId="HO">
    <w:name w:val="HO"/>
    <w:basedOn w:val="Normal"/>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Normal"/>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customStyle="1" w:styleId="a">
    <w:name w:val="標準太字"/>
    <w:autoRedefine/>
    <w:rPr>
      <w:b/>
    </w:rPr>
  </w:style>
  <w:style w:type="paragraph" w:customStyle="1" w:styleId="berschrift1H1">
    <w:name w:val="Überschrift 1.H1"/>
    <w:basedOn w:val="Normal"/>
    <w:next w:val="Normal"/>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cs="Arial"/>
      <w:sz w:val="18"/>
      <w:szCs w:val="18"/>
    </w:rPr>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spacing w:after="0"/>
      <w:textAlignment w:val="auto"/>
    </w:pPr>
  </w:style>
  <w:style w:type="paragraph" w:customStyle="1" w:styleId="a0">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PageNumber">
    <w:name w:val="page number"/>
    <w:basedOn w:val="DefaultParagraphFont"/>
  </w:style>
  <w:style w:type="paragraph" w:customStyle="1" w:styleId="ActionPoint">
    <w:name w:val="ActionPoint"/>
    <w:basedOn w:val="Normal"/>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BodyText2">
    <w:name w:val="Body Text 2"/>
    <w:basedOn w:val="Normal"/>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paragraph" w:styleId="BodyTextIndent2">
    <w:name w:val="Body Text Indent 2"/>
    <w:basedOn w:val="Normal"/>
    <w:pPr>
      <w:ind w:left="284"/>
    </w:p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BodyTextIndent3">
    <w:name w:val="Body Text Indent 3"/>
    <w:basedOn w:val="Normal"/>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NormalWeb">
    <w:name w:val="Normal (Web)"/>
    <w:basedOn w:val="Normal"/>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Emphasis">
    <w:name w:val="Emphasis"/>
    <w:qFormat/>
    <w:rPr>
      <w:i/>
      <w:iCs/>
    </w:rPr>
  </w:style>
  <w:style w:type="paragraph" w:customStyle="1" w:styleId="NormalAfter0pt">
    <w:name w:val="Normal + After:  0 pt"/>
    <w:basedOn w:val="Normal"/>
    <w:rsid w:val="004C66DA"/>
    <w:pPr>
      <w:overflowPunct/>
      <w:spacing w:after="0"/>
      <w:textAlignment w:val="auto"/>
    </w:pPr>
  </w:style>
  <w:style w:type="paragraph" w:customStyle="1" w:styleId="NormalTimesNewRoman">
    <w:name w:val="Normal + Times New Roman"/>
    <w:aliases w:val="After:  0 pt"/>
    <w:basedOn w:val="Normal"/>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PlainTextChar">
    <w:name w:val="Plain Text Char"/>
    <w:link w:val="PlainText"/>
    <w:rsid w:val="00875394"/>
    <w:rPr>
      <w:rFonts w:ascii="Courier New" w:hAnsi="Courier New"/>
      <w:lang w:val="nb-NO" w:eastAsia="en-GB" w:bidi="ar-SA"/>
    </w:rPr>
  </w:style>
  <w:style w:type="paragraph" w:customStyle="1" w:styleId="TdocList">
    <w:name w:val="Tdoc_List"/>
    <w:basedOn w:val="Normal"/>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Preformatted">
    <w:name w:val="HTML Preformatted"/>
    <w:basedOn w:val="Normal"/>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leGrid">
    <w:name w:val="Table Grid"/>
    <w:basedOn w:val="TableNormal"/>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
    <w:link w:val="Heading2"/>
    <w:rsid w:val="00A9420A"/>
    <w:rPr>
      <w:rFonts w:ascii="Arial" w:hAnsi="Arial"/>
      <w:b/>
      <w:sz w:val="24"/>
    </w:rPr>
  </w:style>
  <w:style w:type="character" w:styleId="PlaceholderText">
    <w:name w:val="Placeholder Text"/>
    <w:basedOn w:val="DefaultParagraphFont"/>
    <w:uiPriority w:val="99"/>
    <w:unhideWhenUsed/>
    <w:rsid w:val="001B3C3A"/>
    <w:rPr>
      <w:vanish/>
      <w:color w:val="AEB5BB"/>
    </w:rPr>
  </w:style>
  <w:style w:type="paragraph" w:styleId="NoSpacing">
    <w:name w:val="No Spacing"/>
    <w:basedOn w:val="Normal"/>
    <w:link w:val="NoSpacingChar"/>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B3C3A"/>
    <w:rPr>
      <w:rFonts w:asciiTheme="minorHAnsi" w:eastAsiaTheme="minorEastAsia" w:hAnsiTheme="minorHAnsi" w:cstheme="minorBidi"/>
      <w:lang w:val="en-US" w:eastAsia="zh-CN"/>
    </w:rPr>
  </w:style>
  <w:style w:type="paragraph" w:styleId="ListParagraph">
    <w:name w:val="List Paragraph"/>
    <w:basedOn w:val="Normal"/>
    <w:uiPriority w:val="34"/>
    <w:qFormat/>
    <w:rsid w:val="003E736C"/>
    <w:pPr>
      <w:ind w:left="720"/>
      <w:contextualSpacing/>
    </w:pPr>
  </w:style>
  <w:style w:type="character" w:customStyle="1" w:styleId="CRCoverPageChar">
    <w:name w:val="CR Cover Page Char"/>
    <w:link w:val="CRCoverPage"/>
    <w:locked/>
    <w:rsid w:val="004E470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55EF6-F660-49C1-BD30-08CD9086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34123-1.dot</Template>
  <TotalTime>0</TotalTime>
  <Pages>12</Pages>
  <Words>4682</Words>
  <Characters>26688</Characters>
  <Application>Microsoft Office Word</Application>
  <DocSecurity>0</DocSecurity>
  <Lines>222</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31308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Rohde &amp; Schwarz</cp:lastModifiedBy>
  <cp:revision>17</cp:revision>
  <cp:lastPrinted>2003-07-09T18:36:00Z</cp:lastPrinted>
  <dcterms:created xsi:type="dcterms:W3CDTF">2023-07-06T18:58:00Z</dcterms:created>
  <dcterms:modified xsi:type="dcterms:W3CDTF">2023-09-28T12:45:00Z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