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7F7" w:rsidRDefault="006037F7" w:rsidP="0060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R5s230317</w:t>
        </w:r>
      </w:fldSimple>
    </w:p>
    <w:p w:rsidR="006037F7" w:rsidRDefault="006037F7" w:rsidP="006037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37F7" w:rsidTr="00FD0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D0D08">
        <w:tc>
          <w:tcPr>
            <w:tcW w:w="142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037F7" w:rsidRPr="00410371" w:rsidRDefault="006037F7" w:rsidP="00FD0D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7F7" w:rsidRPr="00410371" w:rsidRDefault="006037F7" w:rsidP="00FD0D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4725</w:t>
              </w:r>
            </w:fldSimple>
          </w:p>
        </w:tc>
        <w:tc>
          <w:tcPr>
            <w:tcW w:w="709" w:type="dxa"/>
          </w:tcPr>
          <w:p w:rsidR="006037F7" w:rsidRDefault="006037F7" w:rsidP="00FD0D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37F7" w:rsidRPr="00410371" w:rsidRDefault="006037F7" w:rsidP="00FD0D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037F7" w:rsidRDefault="006037F7" w:rsidP="00FD0D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37F7" w:rsidRPr="00410371" w:rsidRDefault="006037F7" w:rsidP="00FD0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D0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D0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7F7" w:rsidRPr="00F25D98" w:rsidRDefault="006037F7" w:rsidP="00FD0D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37F7" w:rsidTr="00FD0D08">
        <w:tc>
          <w:tcPr>
            <w:tcW w:w="9641" w:type="dxa"/>
            <w:gridSpan w:val="9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7F7" w:rsidRDefault="006037F7" w:rsidP="0060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7F7" w:rsidTr="00FD0D08">
        <w:tc>
          <w:tcPr>
            <w:tcW w:w="2835" w:type="dxa"/>
          </w:tcPr>
          <w:p w:rsidR="006037F7" w:rsidRDefault="006037F7" w:rsidP="00FD0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7F7" w:rsidRDefault="006037F7" w:rsidP="00FD0D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7F7" w:rsidRDefault="006037F7" w:rsidP="006037F7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6037F7" w:rsidTr="00F57EBC">
        <w:tc>
          <w:tcPr>
            <w:tcW w:w="9739" w:type="dxa"/>
            <w:gridSpan w:val="11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MAC testcase 22.3.1.8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7F7" w:rsidRDefault="0097366A" w:rsidP="00FD0D0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037F7">
              <w:fldChar w:fldCharType="begin"/>
            </w:r>
            <w:r w:rsidR="006037F7">
              <w:instrText xml:space="preserve"> DOCPROPERTY  SourceIfTsg  \* MERGEFORMAT </w:instrText>
            </w:r>
            <w:r w:rsidR="006037F7">
              <w:fldChar w:fldCharType="end"/>
            </w: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37F7" w:rsidRDefault="006037F7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:rsidR="006037F7" w:rsidRDefault="0097366A" w:rsidP="00FD0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 w:rsidR="006037F7">
              <w:fldChar w:fldCharType="begin"/>
            </w:r>
            <w:r w:rsidR="006037F7">
              <w:instrText xml:space="preserve"> DOCPROPERTY  ResDate  \* MERGEFORMAT </w:instrText>
            </w:r>
            <w:r w:rsidR="006037F7">
              <w:fldChar w:fldCharType="end"/>
            </w:r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7F7" w:rsidRDefault="006037F7" w:rsidP="00FD0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37F7" w:rsidRDefault="006037F7" w:rsidP="00FD0D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7F7" w:rsidRDefault="006037F7" w:rsidP="00FD0D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FD0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037F7" w:rsidTr="00F57E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37F7" w:rsidRDefault="006037F7" w:rsidP="00FD0D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7F7" w:rsidRDefault="006037F7" w:rsidP="00FD0D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7F7" w:rsidRPr="007C2097" w:rsidRDefault="006037F7" w:rsidP="00FD0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37F7" w:rsidTr="00F57EBC">
        <w:tc>
          <w:tcPr>
            <w:tcW w:w="1843" w:type="dxa"/>
          </w:tcPr>
          <w:p w:rsidR="006037F7" w:rsidRDefault="006037F7" w:rsidP="00FD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:rsidR="006037F7" w:rsidRDefault="006037F7" w:rsidP="00FD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current TTCN implementation for the MAC test case 22.3.1.8 the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is calculated as 0 (Anchor carrier) in function </w:t>
            </w:r>
            <w:proofErr w:type="spellStart"/>
            <w:r>
              <w:rPr>
                <w:lang w:eastAsia="en-GB"/>
              </w:rPr>
              <w:t>f_NBIOT_UE_Page</w:t>
            </w:r>
            <w:proofErr w:type="spellEnd"/>
            <w:r>
              <w:rPr>
                <w:lang w:eastAsia="en-GB"/>
              </w:rPr>
              <w:t xml:space="preserve">. However, as per ASP definition for Anchor carrier the ID needs to be </w:t>
            </w:r>
            <w:proofErr w:type="gramStart"/>
            <w:r>
              <w:rPr>
                <w:lang w:eastAsia="en-GB"/>
              </w:rPr>
              <w:t>omit :</w:t>
            </w:r>
            <w:proofErr w:type="gramEnd"/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type record </w:t>
            </w:r>
            <w:proofErr w:type="spellStart"/>
            <w:r>
              <w:rPr>
                <w:lang w:eastAsia="en-GB"/>
              </w:rPr>
              <w:t>NB_PagingTrigger_Type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 xml:space="preserve">{  </w:t>
            </w:r>
            <w:proofErr w:type="gramEnd"/>
            <w:r>
              <w:rPr>
                <w:lang w:eastAsia="en-GB"/>
              </w:rPr>
              <w:t xml:space="preserve">                         /* </w:t>
            </w:r>
            <w:proofErr w:type="spellStart"/>
            <w:r>
              <w:rPr>
                <w:lang w:eastAsia="en-GB"/>
              </w:rPr>
              <w:t>CellId</w:t>
            </w:r>
            <w:proofErr w:type="spellEnd"/>
            <w:r>
              <w:rPr>
                <w:lang w:eastAsia="en-GB"/>
              </w:rPr>
              <w:t xml:space="preserve"> : identifier of the cell where the UE is active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RoutingInfo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None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TimingInfo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Calculated paging occasion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ControlInfo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CnfFlag</w:t>
            </w:r>
            <w:proofErr w:type="spellEnd"/>
            <w:r>
              <w:rPr>
                <w:lang w:eastAsia="en-GB"/>
              </w:rPr>
              <w:t xml:space="preserve">:=false; </w:t>
            </w:r>
            <w:proofErr w:type="spellStart"/>
            <w:r>
              <w:rPr>
                <w:lang w:eastAsia="en-GB"/>
              </w:rPr>
              <w:t>FollowOnFlag</w:t>
            </w:r>
            <w:proofErr w:type="spellEnd"/>
            <w:r>
              <w:rPr>
                <w:lang w:eastAsia="en-GB"/>
              </w:rPr>
              <w:t>:=false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/* primitive to trigger transmission of a paging on the NPCCH at a calculated paging occasion (TS 36.304, clause 7);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the paging occasion is calculated by TTCN and activation time is applied;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as for BCCH Info acc. to TS 36.331, clause 9.1.1.3 "RRC will perform padding, if required due to the granularity of the TF signalling, as defined in 8.5.";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this needs to be done by the system simulator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NB_PagingMessage_Type</w:t>
            </w:r>
            <w:proofErr w:type="spellEnd"/>
            <w:r>
              <w:rPr>
                <w:lang w:eastAsia="en-GB"/>
              </w:rPr>
              <w:t xml:space="preserve">       </w:t>
            </w:r>
            <w:proofErr w:type="gramStart"/>
            <w:r>
              <w:rPr>
                <w:lang w:eastAsia="en-GB"/>
              </w:rPr>
              <w:t xml:space="preserve">Paging,   </w:t>
            </w:r>
            <w:proofErr w:type="gramEnd"/>
            <w:r>
              <w:rPr>
                <w:lang w:eastAsia="en-GB"/>
              </w:rPr>
              <w:t xml:space="preserve">                      /* paging to be scheduled in the Type1 common search space beginning from the time given in the timing information of the common part of the ASP;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DCI is transmitted on the NPDCCH using P-RNTI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r w:rsidRPr="008602A7">
              <w:rPr>
                <w:b/>
                <w:highlight w:val="yellow"/>
                <w:lang w:eastAsia="en-GB"/>
              </w:rPr>
              <w:t xml:space="preserve">integer                    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optional        /* When the UE supports paging on a non-anchor carrier and paging configuration for non-anchor carrier is provided in system information: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Id of the DL non-anchor carrier (-&gt; </w:t>
            </w:r>
            <w:proofErr w:type="spellStart"/>
            <w:r>
              <w:rPr>
                <w:lang w:eastAsia="en-GB"/>
              </w:rPr>
              <w:t>NB_NonAnchorCarrierCommonDL_Type.Id</w:t>
            </w:r>
            <w:proofErr w:type="spellEnd"/>
            <w:r>
              <w:rPr>
                <w:lang w:eastAsia="en-GB"/>
              </w:rPr>
              <w:t>) on which the SS shall do the paging;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                                                           the SS configuration of the carrier with the given Id corresponds to the entry in dl-ConfigList-r14 of SIB22 which has the same carrier frequency;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NOTE: it is up to TTCN implementation to determine the carrier which fulfils the equation given in TS 36.304 clause 7.1 to determine the paging carrier;</w:t>
            </w:r>
          </w:p>
          <w:p w:rsidR="006037F7" w:rsidRPr="008602A7" w:rsidRDefault="006037F7" w:rsidP="006037F7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r w:rsidRPr="008602A7">
              <w:rPr>
                <w:b/>
                <w:highlight w:val="yellow"/>
                <w:lang w:eastAsia="en-GB"/>
              </w:rPr>
              <w:t>omit when paging happens on anchor-carrier */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};</w:t>
            </w:r>
          </w:p>
          <w:p w:rsidR="006037F7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</w:p>
          <w:p w:rsidR="006037F7" w:rsidRPr="00573504" w:rsidRDefault="006037F7" w:rsidP="006037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This causes the test case to fail, therefore it needs to be corrected.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7F7" w:rsidRPr="005F1D36" w:rsidRDefault="006037F7" w:rsidP="006037F7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The variable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v_PagingCarrierID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is assigned to omit for the case of Anchor carrier.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037F7" w:rsidTr="00F57EBC">
        <w:tc>
          <w:tcPr>
            <w:tcW w:w="2694" w:type="dxa"/>
            <w:gridSpan w:val="2"/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22.3.1.8</w:t>
            </w: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:rsidR="006037F7" w:rsidRDefault="006037F7" w:rsidP="006037F7">
            <w:pPr>
              <w:pStyle w:val="CRCoverPage"/>
              <w:spacing w:after="0"/>
              <w:rPr>
                <w:noProof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7F7" w:rsidRPr="008863B9" w:rsidTr="00F57E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7F7" w:rsidRPr="008863B9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37F7" w:rsidRPr="008863B9" w:rsidRDefault="006037F7" w:rsidP="006037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7F7" w:rsidTr="00F57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7F7" w:rsidRDefault="006037F7" w:rsidP="00603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7F7" w:rsidRDefault="006037F7" w:rsidP="006037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1" w:name="_Toc131685849"/>
      <w:bookmarkStart w:id="2" w:name="_Toc433637245"/>
      <w:bookmarkStart w:id="3" w:name="_Toc525552108"/>
      <w:bookmarkStart w:id="4" w:name="OLE_LINK2"/>
      <w:bookmarkStart w:id="5" w:name="OLE_LINK3"/>
      <w:bookmarkStart w:id="6" w:name="OLE_LINK10"/>
      <w:bookmarkStart w:id="7" w:name="OLE_LINK11"/>
      <w:bookmarkStart w:id="8" w:name="OLE_LINK12"/>
      <w:bookmarkStart w:id="9" w:name="OLE_LINK13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097B22" w:rsidRDefault="00D604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7B22" w:rsidRPr="00083946">
        <w:rPr>
          <w:rFonts w:ascii="Arial" w:hAnsi="Arial" w:cs="Arial"/>
          <w:iCs/>
        </w:rPr>
        <w:t>Table of Contents</w:t>
      </w:r>
      <w:r w:rsidR="00097B22">
        <w:tab/>
      </w:r>
      <w:r w:rsidR="00097B22">
        <w:fldChar w:fldCharType="begin"/>
      </w:r>
      <w:r w:rsidR="00097B22">
        <w:instrText xml:space="preserve"> PAGEREF _Toc131685849 \h </w:instrText>
      </w:r>
      <w:r w:rsidR="00097B22">
        <w:fldChar w:fldCharType="separate"/>
      </w:r>
      <w:r w:rsidR="00097B22">
        <w:t>3</w:t>
      </w:r>
      <w:r w:rsidR="00097B22">
        <w:fldChar w:fldCharType="end"/>
      </w:r>
    </w:p>
    <w:p w:rsidR="00097B22" w:rsidRDefault="00097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94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94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_Toc131685850 \h </w:instrText>
      </w:r>
      <w:r>
        <w:fldChar w:fldCharType="separate"/>
      </w:r>
      <w:r>
        <w:t>3</w:t>
      </w:r>
      <w:r>
        <w:fldChar w:fldCharType="end"/>
      </w:r>
    </w:p>
    <w:p w:rsidR="00097B22" w:rsidRDefault="00097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9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9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_Toc131685851 \h </w:instrText>
      </w:r>
      <w:r>
        <w:fldChar w:fldCharType="separate"/>
      </w:r>
      <w:r>
        <w:t>3</w:t>
      </w:r>
      <w:r>
        <w:fldChar w:fldCharType="end"/>
      </w:r>
    </w:p>
    <w:p w:rsidR="00097B22" w:rsidRDefault="00097B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394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3946">
        <w:rPr>
          <w:b/>
        </w:rPr>
        <w:t>Correction to function f_NBIOT_UE_Page</w:t>
      </w:r>
      <w:r>
        <w:tab/>
      </w:r>
      <w:r>
        <w:fldChar w:fldCharType="begin"/>
      </w:r>
      <w:r>
        <w:instrText xml:space="preserve"> PAGEREF _Toc131685852 \h </w:instrText>
      </w:r>
      <w:r>
        <w:fldChar w:fldCharType="separate"/>
      </w:r>
      <w:r>
        <w:t>3</w:t>
      </w:r>
      <w:r>
        <w:fldChar w:fldCharType="end"/>
      </w:r>
    </w:p>
    <w:p w:rsidR="00616CCE" w:rsidRPr="00D268E5" w:rsidRDefault="00D60428" w:rsidP="00616CCE">
      <w:pPr>
        <w:pStyle w:val="Heading1"/>
        <w:numPr>
          <w:ilvl w:val="0"/>
          <w:numId w:val="23"/>
        </w:numPr>
        <w:autoSpaceDN w:val="0"/>
        <w:rPr>
          <w:rFonts w:cs="Arial"/>
        </w:rPr>
      </w:pPr>
      <w:r>
        <w:rPr>
          <w:rFonts w:cs="Arial"/>
        </w:rPr>
        <w:fldChar w:fldCharType="end"/>
      </w:r>
      <w:bookmarkStart w:id="10" w:name="_Toc122434485"/>
      <w:bookmarkStart w:id="11" w:name="_Toc131670886"/>
      <w:r w:rsidR="00616CCE" w:rsidRPr="00616CCE">
        <w:rPr>
          <w:rFonts w:cs="Arial"/>
        </w:rPr>
        <w:t xml:space="preserve"> </w:t>
      </w:r>
      <w:bookmarkStart w:id="12" w:name="_Toc131685850"/>
      <w:r w:rsidR="00616CCE" w:rsidRPr="00D268E5">
        <w:rPr>
          <w:rFonts w:cs="Arial"/>
        </w:rPr>
        <w:t>Overview</w:t>
      </w:r>
      <w:bookmarkEnd w:id="10"/>
      <w:bookmarkEnd w:id="11"/>
      <w:bookmarkEnd w:id="12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616CCE" w:rsidRPr="00D268E5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1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854C55" w:rsidRDefault="00D60428" w:rsidP="00616CCE">
      <w:pPr>
        <w:pStyle w:val="Heading1"/>
        <w:numPr>
          <w:ilvl w:val="0"/>
          <w:numId w:val="23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131685851"/>
      <w:bookmarkEnd w:id="2"/>
      <w:bookmarkEnd w:id="3"/>
      <w:r w:rsidRPr="00854C55">
        <w:rPr>
          <w:b/>
        </w:rPr>
        <w:t>Corrections required</w:t>
      </w:r>
      <w:bookmarkEnd w:id="13"/>
      <w:bookmarkEnd w:id="14"/>
      <w:bookmarkEnd w:id="15"/>
    </w:p>
    <w:p w:rsidR="00D60428" w:rsidRDefault="00D60428" w:rsidP="00D604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1685852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proofErr w:type="spellStart"/>
      <w:r w:rsidR="00662220" w:rsidRPr="00662220">
        <w:rPr>
          <w:b/>
        </w:rPr>
        <w:t>f</w:t>
      </w:r>
      <w:r w:rsidR="00E75944" w:rsidRPr="00E75944">
        <w:rPr>
          <w:b/>
        </w:rPr>
        <w:t>_</w:t>
      </w:r>
      <w:r w:rsidR="00F555AE">
        <w:rPr>
          <w:b/>
        </w:rPr>
        <w:t>NBIOT_UE_Page</w:t>
      </w:r>
      <w:bookmarkEnd w:id="1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E75944" w:rsidP="00E75944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</w:t>
            </w:r>
            <w:r w:rsidR="00F555AE">
              <w:rPr>
                <w:noProof/>
              </w:rPr>
              <w:t xml:space="preserve"> </w:t>
            </w:r>
            <w:r w:rsidR="00F073A8">
              <w:rPr>
                <w:noProof/>
              </w:rPr>
              <w:t>_NBIOT</w:t>
            </w:r>
            <w:r w:rsidR="00F555AE">
              <w:rPr>
                <w:noProof/>
              </w:rPr>
              <w:t>_UE_Page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60428" w:rsidRDefault="00A10BCD" w:rsidP="00F073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In the current TTCN implementation for the MAC test case 22.3.1.8 the </w:t>
            </w:r>
            <w:proofErr w:type="spellStart"/>
            <w:r>
              <w:rPr>
                <w:bCs/>
              </w:rPr>
              <w:t>PagingCarrier</w:t>
            </w:r>
            <w:proofErr w:type="spellEnd"/>
            <w:r>
              <w:rPr>
                <w:bCs/>
              </w:rPr>
              <w:t xml:space="preserve"> ID is calculated as 0 (Anchor carrier) in function </w:t>
            </w:r>
            <w:proofErr w:type="spellStart"/>
            <w:r>
              <w:rPr>
                <w:bCs/>
              </w:rPr>
              <w:t>f_NBIOT_UE_Page</w:t>
            </w:r>
            <w:proofErr w:type="spellEnd"/>
            <w:r>
              <w:rPr>
                <w:bCs/>
              </w:rPr>
              <w:t xml:space="preserve">. However, as per ASP definition for the Anchor Carrier the ID needs to be omit </w:t>
            </w:r>
          </w:p>
          <w:p w:rsidR="00A10BCD" w:rsidRDefault="00A10BCD" w:rsidP="00F073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This causes the test case to fail, therefore needs to be corrected. </w:t>
            </w:r>
          </w:p>
          <w:p w:rsidR="00A10BCD" w:rsidRPr="00D60428" w:rsidRDefault="00A10BCD" w:rsidP="00F073A8">
            <w:pPr>
              <w:pStyle w:val="CRCoverPage"/>
              <w:spacing w:after="0"/>
              <w:rPr>
                <w:bCs/>
              </w:rPr>
            </w:pP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60428" w:rsidRPr="00300C5B" w:rsidRDefault="00A671EA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T</w:t>
            </w:r>
            <w:r w:rsidR="00A10BCD">
              <w:rPr>
                <w:rFonts w:cs="Arial"/>
                <w:color w:val="000000"/>
                <w:lang w:eastAsia="en-GB"/>
              </w:rPr>
              <w:t xml:space="preserve">he variable </w:t>
            </w:r>
            <w:proofErr w:type="spellStart"/>
            <w:r w:rsidR="00A10BCD">
              <w:rPr>
                <w:rFonts w:cs="Arial"/>
                <w:color w:val="000000"/>
                <w:lang w:eastAsia="en-GB"/>
              </w:rPr>
              <w:t>v_PagingCarrier</w:t>
            </w:r>
            <w:proofErr w:type="spellEnd"/>
            <w:r w:rsidR="00A10BCD">
              <w:rPr>
                <w:rFonts w:cs="Arial"/>
                <w:color w:val="000000"/>
                <w:lang w:eastAsia="en-GB"/>
              </w:rPr>
              <w:t xml:space="preserve"> ID</w:t>
            </w:r>
            <w:r>
              <w:rPr>
                <w:rFonts w:cs="Arial"/>
                <w:color w:val="000000"/>
                <w:lang w:eastAsia="en-GB"/>
              </w:rPr>
              <w:t xml:space="preserve"> is assigned to</w:t>
            </w:r>
            <w:r w:rsidR="00A10BCD">
              <w:rPr>
                <w:rFonts w:cs="Arial"/>
                <w:color w:val="000000"/>
                <w:lang w:eastAsia="en-GB"/>
              </w:rPr>
              <w:t xml:space="preserve"> omit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 w:rsidR="00A10BCD"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7" w:name="OLE_LINK14"/>
      <w:bookmarkEnd w:id="4"/>
      <w:bookmarkEnd w:id="5"/>
      <w:bookmarkEnd w:id="6"/>
      <w:bookmarkEnd w:id="7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omit,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omit) runs on NBIOT_PTC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PCCH_Config_NB_r13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v_SI_Pcch_Configuration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v_CurrentTiming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SubFrameTimingList_Type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GutiParameters_Type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v_GutiParameters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(value)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P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NBIOT_CellInfo_Type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v_CellInfo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A10BCD" w:rsidRDefault="00A10BCD" w:rsidP="00A10BC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AC0056" w:rsidRPr="00AC0056" w:rsidRDefault="00AC0056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>if (not(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lastRenderedPageBreak/>
              <w:t xml:space="preserve">    {//@sic R5s221226 sic@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f_NBIOT_CellInfo_Get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if(isvalue(v_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CellInfo.Sysinfo.BCCH</w:t>
            </w:r>
            <w:proofErr w:type="gramEnd"/>
            <w:r w:rsidRPr="00B74489">
              <w:rPr>
                <w:rFonts w:ascii="Arial" w:hAnsi="Arial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f_NBIOT_Calculate_PagingID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v_PagingCycle</w:t>
            </w:r>
            <w:proofErr w:type="spellEnd"/>
            <w:r w:rsidRPr="00B74489">
              <w:rPr>
                <w:rFonts w:ascii="Arial" w:hAnsi="Arial"/>
                <w:lang w:eastAsia="en-GB"/>
              </w:rPr>
              <w:t>, v_SI_Pcch_Configuration.nB_r13, f_NBIOT_CellInfo_GetSIB22(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v_Imsi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}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}</w:t>
            </w:r>
          </w:p>
          <w:p w:rsidR="00AC0056" w:rsidRDefault="00B74489" w:rsidP="00A10BC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</w:t>
            </w:r>
            <w:r w:rsidR="00AC0056"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Pr="005848B4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  <w:bookmarkEnd w:id="8"/>
      <w:bookmarkEnd w:id="9"/>
      <w:bookmarkEnd w:id="17"/>
    </w:tbl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f_NBIOT_UE_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NBIOT_CellId_Type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p_CellId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,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omit,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                      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>= omit) runs on NBIOT_PTC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PCCH_Config_NB_r13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v_SI_Pcch_Configuration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NB_DefaultPagingCycle_Type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v_PagingCycle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v_CurrentTiming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SubFrameTimingList_Type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v_PoList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hexstring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Imsi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px_IMSI_Def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GutiParameters_Type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v_GutiParameters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(value) PagingRecordList_NB_r13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v_PagingRecordList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Pr="00A10BCD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template (omit) integer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A10BCD">
              <w:rPr>
                <w:rFonts w:asciiTheme="minorHAnsi" w:hAnsiTheme="minorHAnsi" w:cstheme="minorHAnsi"/>
                <w:lang w:eastAsia="en-GB"/>
              </w:rPr>
              <w:t>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A10BCD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p_PagingCarrierId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10BCD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NBIOT_CellInfo_Type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A10BCD">
              <w:rPr>
                <w:rFonts w:asciiTheme="minorHAnsi" w:hAnsiTheme="minorHAnsi" w:cstheme="minorHAnsi"/>
                <w:lang w:eastAsia="en-GB"/>
              </w:rPr>
              <w:t>v_CellInfo</w:t>
            </w:r>
            <w:proofErr w:type="spellEnd"/>
            <w:r w:rsidRPr="00A10BCD">
              <w:rPr>
                <w:rFonts w:asciiTheme="minorHAnsi" w:hAnsiTheme="minorHAnsi" w:cstheme="minorHAnsi"/>
                <w:lang w:eastAsia="en-GB"/>
              </w:rPr>
              <w:t>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B74489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>if (not(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{//@sic R5s221226 sic@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f_NBIOT_CellInfo_Get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if(isvalue(v_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CellInfo.Sysinfo.BCCH</w:t>
            </w:r>
            <w:proofErr w:type="gramEnd"/>
            <w:r w:rsidRPr="00B74489">
              <w:rPr>
                <w:rFonts w:ascii="Arial" w:hAnsi="Arial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f_NBIOT_Calculate_PagingID</w:t>
            </w:r>
            <w:proofErr w:type="spellEnd"/>
            <w:r w:rsidRPr="00B74489">
              <w:rPr>
                <w:rFonts w:ascii="Arial" w:hAnsi="Arial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v_PagingCycle</w:t>
            </w:r>
            <w:proofErr w:type="spellEnd"/>
            <w:r w:rsidRPr="00B74489">
              <w:rPr>
                <w:rFonts w:ascii="Arial" w:hAnsi="Arial"/>
                <w:lang w:eastAsia="en-GB"/>
              </w:rPr>
              <w:t>, v_SI_Pcch_Configuration.nB_r13, f_NBIOT_CellInfo_GetSIB22(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B74489">
              <w:rPr>
                <w:rFonts w:ascii="Arial" w:hAnsi="Arial"/>
                <w:lang w:eastAsia="en-GB"/>
              </w:rPr>
              <w:t>v_Imsi</w:t>
            </w:r>
            <w:proofErr w:type="spellEnd"/>
            <w:r w:rsidRPr="00B74489">
              <w:rPr>
                <w:rFonts w:ascii="Arial" w:hAnsi="Arial"/>
                <w:lang w:eastAsia="en-GB"/>
              </w:rPr>
              <w:t xml:space="preserve"> );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    }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}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//WA#WI=1081973  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if(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v_PagingCarrierID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>) == 0) {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B74489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B74489">
              <w:rPr>
                <w:rFonts w:ascii="Arial" w:hAnsi="Arial"/>
                <w:highlight w:val="yellow"/>
                <w:lang w:eastAsia="en-GB"/>
              </w:rPr>
              <w:t>PagingCarrierID</w:t>
            </w:r>
            <w:proofErr w:type="spellEnd"/>
            <w:r w:rsidRPr="00B74489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B74489">
              <w:rPr>
                <w:rFonts w:ascii="Arial" w:hAnsi="Arial"/>
                <w:highlight w:val="yellow"/>
                <w:lang w:eastAsia="en-GB"/>
              </w:rPr>
              <w:t>= omit;</w:t>
            </w:r>
          </w:p>
          <w:p w:rsidR="00B74489" w:rsidRP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74489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:rsidR="00B74489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74489">
              <w:rPr>
                <w:rFonts w:ascii="Arial" w:hAnsi="Arial"/>
                <w:lang w:eastAsia="en-GB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</w:p>
          <w:p w:rsidR="00B74489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B74489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8CF" w:rsidRDefault="00F258CF">
      <w:r>
        <w:separator/>
      </w:r>
    </w:p>
  </w:endnote>
  <w:endnote w:type="continuationSeparator" w:id="0">
    <w:p w:rsidR="00F258CF" w:rsidRDefault="00F2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2A7" w:rsidRDefault="008602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8CF" w:rsidRDefault="00F258CF">
      <w:r>
        <w:separator/>
      </w:r>
    </w:p>
  </w:footnote>
  <w:footnote w:type="continuationSeparator" w:id="0">
    <w:p w:rsidR="00F258CF" w:rsidRDefault="00F2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  <w:tabs>
        <w:tab w:val="right" w:pos="9639"/>
      </w:tabs>
    </w:pPr>
    <w:r>
      <w:tab/>
    </w:r>
    <w:r w:rsidR="00570939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0939" w:rsidRPr="00A11327" w:rsidRDefault="00004C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0939" w:rsidRPr="00A11327" w:rsidRDefault="00004C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4"/>
    <w:rsid w:val="000053E6"/>
    <w:rsid w:val="0001481A"/>
    <w:rsid w:val="00021408"/>
    <w:rsid w:val="00022E4A"/>
    <w:rsid w:val="000237A7"/>
    <w:rsid w:val="00023880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1930"/>
    <w:rsid w:val="00093224"/>
    <w:rsid w:val="00097B22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5AED"/>
    <w:rsid w:val="002D55D9"/>
    <w:rsid w:val="002D6EA3"/>
    <w:rsid w:val="002E481F"/>
    <w:rsid w:val="002F1065"/>
    <w:rsid w:val="00305409"/>
    <w:rsid w:val="00323DCC"/>
    <w:rsid w:val="00326930"/>
    <w:rsid w:val="00335C64"/>
    <w:rsid w:val="00337F92"/>
    <w:rsid w:val="003417B6"/>
    <w:rsid w:val="003459A9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4515C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A63ED"/>
    <w:rsid w:val="004A7722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F1D36"/>
    <w:rsid w:val="005F7E45"/>
    <w:rsid w:val="00602B48"/>
    <w:rsid w:val="006037F7"/>
    <w:rsid w:val="00616CCE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73A1B"/>
    <w:rsid w:val="006750F2"/>
    <w:rsid w:val="006857ED"/>
    <w:rsid w:val="00691924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53E67"/>
    <w:rsid w:val="00771DD9"/>
    <w:rsid w:val="00772366"/>
    <w:rsid w:val="00772C6B"/>
    <w:rsid w:val="00774748"/>
    <w:rsid w:val="007750C6"/>
    <w:rsid w:val="00792342"/>
    <w:rsid w:val="0079607D"/>
    <w:rsid w:val="007A63D3"/>
    <w:rsid w:val="007B512A"/>
    <w:rsid w:val="007C2097"/>
    <w:rsid w:val="007D6963"/>
    <w:rsid w:val="007D6A07"/>
    <w:rsid w:val="007E0A96"/>
    <w:rsid w:val="007E7E55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02A7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366A"/>
    <w:rsid w:val="00975AA8"/>
    <w:rsid w:val="009777D9"/>
    <w:rsid w:val="00982116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0BCD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671EA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74489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4188"/>
    <w:rsid w:val="00BE74F0"/>
    <w:rsid w:val="00BF3A64"/>
    <w:rsid w:val="00C001FB"/>
    <w:rsid w:val="00C2705B"/>
    <w:rsid w:val="00C36C6D"/>
    <w:rsid w:val="00C603DA"/>
    <w:rsid w:val="00C62FB3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12E0E"/>
    <w:rsid w:val="00D230E1"/>
    <w:rsid w:val="00D327CC"/>
    <w:rsid w:val="00D32ADA"/>
    <w:rsid w:val="00D34CAB"/>
    <w:rsid w:val="00D47BE9"/>
    <w:rsid w:val="00D60428"/>
    <w:rsid w:val="00D627C4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8CF"/>
    <w:rsid w:val="00F25D98"/>
    <w:rsid w:val="00F300FB"/>
    <w:rsid w:val="00F37AF5"/>
    <w:rsid w:val="00F37B53"/>
    <w:rsid w:val="00F407A7"/>
    <w:rsid w:val="00F43ACD"/>
    <w:rsid w:val="00F47933"/>
    <w:rsid w:val="00F555AE"/>
    <w:rsid w:val="00F57EBC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448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  <w:style w:type="character" w:styleId="PlaceholderText">
    <w:name w:val="Placeholder Text"/>
    <w:basedOn w:val="DefaultParagraphFont"/>
    <w:uiPriority w:val="99"/>
    <w:unhideWhenUsed/>
    <w:rsid w:val="0057093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2023-04-06T13:58:00Z</dcterms:created>
  <dcterms:modified xsi:type="dcterms:W3CDTF">2023-04-06T19:02:00Z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2023-04-06T19:01:56Z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74d2b199-804a-4bd4-a35a-faee7a333f39</vt:lpwstr>
  </property>
  <property fmtid="{D5CDD505-2E9C-101B-9397-08002B2CF9AE}" pid="9" name="MSIP_Label_9764cdcd-3664-4d05-9615-7cbf65a4f0a8_ContentBits">
    <vt:lpwstr>0</vt:lpwstr>
  </property>
</Properties>
</file>