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5689" w:rsidRDefault="00485689" w:rsidP="00485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556D">
        <w:fldChar w:fldCharType="begin"/>
      </w:r>
      <w:r w:rsidR="00B9556D">
        <w:instrText xml:space="preserve"> DOCPROPERTY  TSG/WGRef  \* MERGEFORMAT </w:instrText>
      </w:r>
      <w:r w:rsidR="00B9556D">
        <w:fldChar w:fldCharType="separate"/>
      </w:r>
      <w:r>
        <w:rPr>
          <w:b/>
          <w:noProof/>
          <w:sz w:val="24"/>
        </w:rPr>
        <w:t>RAN5</w:t>
      </w:r>
      <w:r w:rsidR="00B9556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9556D">
        <w:fldChar w:fldCharType="begin"/>
      </w:r>
      <w:r w:rsidR="00B9556D">
        <w:instrText xml:space="preserve"> DOCPROPERTY  MtgSeq  \* MERGEFORMAT </w:instrText>
      </w:r>
      <w:r w:rsidR="00B9556D">
        <w:fldChar w:fldCharType="separate"/>
      </w:r>
      <w:r w:rsidRPr="00EB09B7">
        <w:rPr>
          <w:b/>
          <w:noProof/>
          <w:sz w:val="24"/>
        </w:rPr>
        <w:t>2023</w:t>
      </w:r>
      <w:r w:rsidR="00B9556D">
        <w:rPr>
          <w:b/>
          <w:noProof/>
          <w:sz w:val="24"/>
        </w:rPr>
        <w:fldChar w:fldCharType="end"/>
      </w:r>
      <w:r w:rsidR="00B9556D">
        <w:fldChar w:fldCharType="begin"/>
      </w:r>
      <w:r w:rsidR="00B9556D">
        <w:instrText xml:space="preserve"> DOCPROPERTY  MtgTitle  \* MERGEFORMAT </w:instrText>
      </w:r>
      <w:r w:rsidR="00B9556D">
        <w:fldChar w:fldCharType="separate"/>
      </w:r>
      <w:r>
        <w:rPr>
          <w:b/>
          <w:noProof/>
          <w:sz w:val="24"/>
        </w:rPr>
        <w:t>-TTCN email</w:t>
      </w:r>
      <w:r w:rsidR="00B955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556D">
        <w:fldChar w:fldCharType="begin"/>
      </w:r>
      <w:r w:rsidR="00B9556D">
        <w:instrText xml:space="preserve"> DOCPROPERTY  Tdoc#  \* MERGEFORMAT </w:instrText>
      </w:r>
      <w:r w:rsidR="00B9556D">
        <w:fldChar w:fldCharType="separate"/>
      </w:r>
      <w:r w:rsidRPr="00E13F3D">
        <w:rPr>
          <w:b/>
          <w:i/>
          <w:noProof/>
          <w:sz w:val="28"/>
        </w:rPr>
        <w:t>R5s230199</w:t>
      </w:r>
      <w:r w:rsidR="00B9556D">
        <w:rPr>
          <w:b/>
          <w:i/>
          <w:noProof/>
          <w:sz w:val="28"/>
        </w:rPr>
        <w:fldChar w:fldCharType="end"/>
      </w:r>
    </w:p>
    <w:p w:rsidR="00485689" w:rsidRDefault="00B9556D" w:rsidP="004856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568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85689">
        <w:rPr>
          <w:b/>
          <w:noProof/>
          <w:sz w:val="24"/>
        </w:rPr>
        <w:t xml:space="preserve">, </w:t>
      </w:r>
      <w:r w:rsidR="00485689">
        <w:fldChar w:fldCharType="begin"/>
      </w:r>
      <w:r w:rsidR="00485689">
        <w:instrText xml:space="preserve"> DOCPROPERTY  Country  \* MERGEFORMAT </w:instrText>
      </w:r>
      <w:r w:rsidR="00485689">
        <w:fldChar w:fldCharType="end"/>
      </w:r>
      <w:r w:rsidR="0048568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85689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48568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85689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5689" w:rsidTr="00AC3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689" w:rsidRDefault="00485689" w:rsidP="00AC3D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85689" w:rsidTr="00AC3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5689" w:rsidRDefault="00485689" w:rsidP="00AC3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5689" w:rsidTr="00AC3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689" w:rsidTr="00AC3D88">
        <w:tc>
          <w:tcPr>
            <w:tcW w:w="142" w:type="dxa"/>
            <w:tcBorders>
              <w:left w:val="single" w:sz="4" w:space="0" w:color="auto"/>
            </w:tcBorders>
          </w:tcPr>
          <w:p w:rsidR="00485689" w:rsidRDefault="00485689" w:rsidP="00AC3D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85689" w:rsidRPr="00410371" w:rsidRDefault="00B9556D" w:rsidP="00AC3D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8568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85689" w:rsidRDefault="00485689" w:rsidP="00AC3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85689" w:rsidRPr="00410371" w:rsidRDefault="00B9556D" w:rsidP="00AC3D8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85689" w:rsidRPr="00410371">
              <w:rPr>
                <w:b/>
                <w:noProof/>
                <w:sz w:val="28"/>
              </w:rPr>
              <w:t>2988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85689" w:rsidRDefault="00485689" w:rsidP="00AC3D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85689" w:rsidRPr="00410371" w:rsidRDefault="00B9556D" w:rsidP="00AC3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8568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85689" w:rsidRDefault="00485689" w:rsidP="00AC3D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85689" w:rsidRPr="00410371" w:rsidRDefault="00B9556D" w:rsidP="00AC3D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85689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85689" w:rsidRDefault="00485689" w:rsidP="00AC3D88">
            <w:pPr>
              <w:pStyle w:val="CRCoverPage"/>
              <w:spacing w:after="0"/>
              <w:rPr>
                <w:noProof/>
              </w:rPr>
            </w:pPr>
          </w:p>
        </w:tc>
      </w:tr>
      <w:tr w:rsidR="00485689" w:rsidTr="00AC3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5689" w:rsidRDefault="00485689" w:rsidP="00AC3D88">
            <w:pPr>
              <w:pStyle w:val="CRCoverPage"/>
              <w:spacing w:after="0"/>
              <w:rPr>
                <w:noProof/>
              </w:rPr>
            </w:pPr>
          </w:p>
        </w:tc>
      </w:tr>
      <w:tr w:rsidR="00485689" w:rsidTr="00AC3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85689" w:rsidRPr="00F25D98" w:rsidRDefault="00485689" w:rsidP="00AC3D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5689" w:rsidTr="00AC3D88">
        <w:tc>
          <w:tcPr>
            <w:tcW w:w="9641" w:type="dxa"/>
            <w:gridSpan w:val="9"/>
          </w:tcPr>
          <w:p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85689" w:rsidRDefault="00485689" w:rsidP="004856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5689" w:rsidTr="00AC3D88">
        <w:tc>
          <w:tcPr>
            <w:tcW w:w="2835" w:type="dxa"/>
          </w:tcPr>
          <w:p w:rsidR="00485689" w:rsidRDefault="00485689" w:rsidP="00AC3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85689" w:rsidRDefault="00485689" w:rsidP="00AC3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85689" w:rsidRDefault="00485689" w:rsidP="00AC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85689" w:rsidRDefault="00485689" w:rsidP="00AC3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5689" w:rsidRDefault="00485689" w:rsidP="00AC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85689" w:rsidRDefault="00485689" w:rsidP="00AC3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85689" w:rsidRDefault="00485689" w:rsidP="00AC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85689" w:rsidRDefault="00485689" w:rsidP="00AC3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5689" w:rsidRDefault="00485689" w:rsidP="00AC3D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85689" w:rsidRDefault="00485689" w:rsidP="004856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5689" w:rsidTr="00AC3D88">
        <w:tc>
          <w:tcPr>
            <w:tcW w:w="9640" w:type="dxa"/>
            <w:gridSpan w:val="11"/>
          </w:tcPr>
          <w:p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689" w:rsidTr="00AC3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85689" w:rsidRDefault="00485689" w:rsidP="00AC3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5689" w:rsidRDefault="00B9556D" w:rsidP="00AC3D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85689">
              <w:t>Correction to NR5GC test case 7.1.3.5.4 for a Redcap UE</w:t>
            </w:r>
            <w:r>
              <w:fldChar w:fldCharType="end"/>
            </w:r>
          </w:p>
        </w:tc>
      </w:tr>
      <w:tr w:rsidR="00485689" w:rsidTr="00AC3D88">
        <w:tc>
          <w:tcPr>
            <w:tcW w:w="1843" w:type="dxa"/>
            <w:tcBorders>
              <w:left w:val="single" w:sz="4" w:space="0" w:color="auto"/>
            </w:tcBorders>
          </w:tcPr>
          <w:p w:rsidR="00485689" w:rsidRDefault="00485689" w:rsidP="00AC3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689" w:rsidTr="00AC3D88">
        <w:tc>
          <w:tcPr>
            <w:tcW w:w="1843" w:type="dxa"/>
            <w:tcBorders>
              <w:left w:val="single" w:sz="4" w:space="0" w:color="auto"/>
            </w:tcBorders>
          </w:tcPr>
          <w:p w:rsidR="00485689" w:rsidRDefault="00485689" w:rsidP="00AC3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5689" w:rsidRDefault="00B9556D" w:rsidP="00AC3D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85689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85689" w:rsidTr="00AC3D88">
        <w:tc>
          <w:tcPr>
            <w:tcW w:w="1843" w:type="dxa"/>
            <w:tcBorders>
              <w:left w:val="single" w:sz="4" w:space="0" w:color="auto"/>
            </w:tcBorders>
          </w:tcPr>
          <w:p w:rsidR="00485689" w:rsidRDefault="00485689" w:rsidP="00AC3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5689" w:rsidRDefault="00485689" w:rsidP="00AC3D8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85689" w:rsidTr="00AC3D88">
        <w:tc>
          <w:tcPr>
            <w:tcW w:w="1843" w:type="dxa"/>
            <w:tcBorders>
              <w:left w:val="single" w:sz="4" w:space="0" w:color="auto"/>
            </w:tcBorders>
          </w:tcPr>
          <w:p w:rsidR="00485689" w:rsidRDefault="00485689" w:rsidP="00AC3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689" w:rsidTr="00AC3D88">
        <w:tc>
          <w:tcPr>
            <w:tcW w:w="1843" w:type="dxa"/>
            <w:tcBorders>
              <w:left w:val="single" w:sz="4" w:space="0" w:color="auto"/>
            </w:tcBorders>
          </w:tcPr>
          <w:p w:rsidR="00485689" w:rsidRDefault="00485689" w:rsidP="00AC3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85689" w:rsidRDefault="00B9556D" w:rsidP="00AC3D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85689"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85689" w:rsidRDefault="00485689" w:rsidP="00AC3D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5689" w:rsidRDefault="00485689" w:rsidP="00AC3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5689" w:rsidRDefault="00485689" w:rsidP="00AC3D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2023-02-22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85689" w:rsidTr="00AC3D88">
        <w:tc>
          <w:tcPr>
            <w:tcW w:w="1843" w:type="dxa"/>
            <w:tcBorders>
              <w:left w:val="single" w:sz="4" w:space="0" w:color="auto"/>
            </w:tcBorders>
          </w:tcPr>
          <w:p w:rsidR="00485689" w:rsidRDefault="00485689" w:rsidP="00AC3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689" w:rsidTr="00AC3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85689" w:rsidRDefault="00485689" w:rsidP="00AC3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85689" w:rsidRDefault="00B9556D" w:rsidP="00AC3D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856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85689" w:rsidRDefault="00485689" w:rsidP="00AC3D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5689" w:rsidRDefault="00485689" w:rsidP="00AC3D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5689" w:rsidRDefault="00B9556D" w:rsidP="00AC3D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8568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85689" w:rsidTr="00AC3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85689" w:rsidRDefault="00485689" w:rsidP="00AC3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85689" w:rsidRDefault="00485689" w:rsidP="00AC3D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85689" w:rsidRDefault="00485689" w:rsidP="00AC3D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85689" w:rsidRPr="007C2097" w:rsidRDefault="00485689" w:rsidP="00AC3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85689" w:rsidTr="00AC3D88">
        <w:tc>
          <w:tcPr>
            <w:tcW w:w="1843" w:type="dxa"/>
          </w:tcPr>
          <w:p w:rsidR="00485689" w:rsidRDefault="00485689" w:rsidP="00AC3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3DE" w:rsidTr="00AC3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03DE" w:rsidRPr="001729CA" w:rsidRDefault="00B203DE" w:rsidP="00B203DE">
            <w:pPr>
              <w:pStyle w:val="CRCoverPage"/>
              <w:spacing w:after="0"/>
              <w:rPr>
                <w:noProof/>
              </w:rPr>
            </w:pPr>
            <w:r>
              <w:t xml:space="preserve">RedCap UE use 12bit SN for PDCP and </w:t>
            </w:r>
            <w:r>
              <w:rPr>
                <w:noProof/>
              </w:rPr>
              <w:t>a</w:t>
            </w:r>
            <w:r w:rsidRPr="00DC7607">
              <w:rPr>
                <w:noProof/>
              </w:rPr>
              <w:t>s per TS 38.323</w:t>
            </w:r>
            <w:r>
              <w:rPr>
                <w:noProof/>
              </w:rPr>
              <w:t xml:space="preserve"> r</w:t>
            </w:r>
            <w:r w:rsidRPr="00DC7607">
              <w:rPr>
                <w:noProof/>
              </w:rPr>
              <w:t>eordering window size value equals to 2</w:t>
            </w:r>
            <w:r>
              <w:rPr>
                <w:noProof/>
              </w:rPr>
              <w:t xml:space="preserve"> ^</w:t>
            </w:r>
            <w:r w:rsidRPr="00DC7607">
              <w:rPr>
                <w:noProof/>
              </w:rPr>
              <w:t>[pdcp-SN-SizeDL] – 1.</w:t>
            </w:r>
            <w:r>
              <w:rPr>
                <w:noProof/>
              </w:rPr>
              <w:t xml:space="preserve"> Thus, for a redcap UE this needs to be configured as 2048 at Step 1</w:t>
            </w:r>
            <w:r>
              <w:rPr>
                <w:rFonts w:hint="eastAsia"/>
              </w:rPr>
              <w:t>.</w:t>
            </w:r>
          </w:p>
        </w:tc>
      </w:tr>
      <w:tr w:rsidR="00B203DE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3DE" w:rsidRDefault="00B203DE" w:rsidP="00B20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3DE" w:rsidRPr="00F12C50" w:rsidRDefault="00B203DE" w:rsidP="00B203D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203DE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03DE" w:rsidRPr="006316B2" w:rsidRDefault="00B203DE" w:rsidP="00B203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8641D4">
              <w:rPr>
                <w:noProof/>
              </w:rPr>
              <w:t>pc_supportOfRedCap_r17</w:t>
            </w:r>
            <w:r>
              <w:rPr>
                <w:noProof/>
              </w:rPr>
              <w:t xml:space="preserve"> pic based check to configure r</w:t>
            </w:r>
            <w:r w:rsidRPr="00DC7607">
              <w:rPr>
                <w:noProof/>
              </w:rPr>
              <w:t>eordering window size</w:t>
            </w:r>
            <w:r>
              <w:rPr>
                <w:noProof/>
              </w:rPr>
              <w:t>.</w:t>
            </w:r>
          </w:p>
        </w:tc>
      </w:tr>
      <w:tr w:rsidR="00B203DE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3DE" w:rsidRDefault="00B203DE" w:rsidP="00B20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3DE" w:rsidRPr="00CF39F2" w:rsidRDefault="00B203DE" w:rsidP="00B203D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203DE" w:rsidTr="00AC3D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3DE" w:rsidRPr="00CF39F2" w:rsidRDefault="00B203DE" w:rsidP="00B203D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case.</w:t>
            </w:r>
          </w:p>
        </w:tc>
      </w:tr>
      <w:tr w:rsidR="00B203DE" w:rsidTr="00AC3D88">
        <w:tc>
          <w:tcPr>
            <w:tcW w:w="2694" w:type="dxa"/>
            <w:gridSpan w:val="2"/>
          </w:tcPr>
          <w:p w:rsidR="00B203DE" w:rsidRDefault="00B203DE" w:rsidP="00B20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203DE" w:rsidRDefault="00B203DE" w:rsidP="00B20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3DE" w:rsidTr="00AC3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03DE" w:rsidRDefault="00B203DE" w:rsidP="00B203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7.1.3.5.4.NR5GC</w:t>
            </w:r>
          </w:p>
        </w:tc>
      </w:tr>
      <w:tr w:rsidR="00B203DE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3DE" w:rsidRDefault="00B203DE" w:rsidP="00B20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3DE" w:rsidRDefault="00B203DE" w:rsidP="00B20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3DE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203DE" w:rsidRDefault="00B203DE" w:rsidP="00B203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203DE" w:rsidRDefault="00B203DE" w:rsidP="00B203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3DE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203DE" w:rsidRDefault="00B203DE" w:rsidP="00B203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03DE" w:rsidRDefault="00B203DE" w:rsidP="00B203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3DE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3DE" w:rsidRDefault="00B203DE" w:rsidP="00B203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203DE" w:rsidRDefault="00B203DE" w:rsidP="00B203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03DE" w:rsidRDefault="00B203DE" w:rsidP="00B203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B203DE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3DE" w:rsidRDefault="00B203DE" w:rsidP="00B203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203DE" w:rsidRDefault="00B203DE" w:rsidP="00B203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03DE" w:rsidRDefault="00B203DE" w:rsidP="00B203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3DE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3DE" w:rsidRDefault="00B203DE" w:rsidP="00B203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3DE" w:rsidRDefault="00B203DE" w:rsidP="00B203DE">
            <w:pPr>
              <w:pStyle w:val="CRCoverPage"/>
              <w:spacing w:after="0"/>
              <w:rPr>
                <w:noProof/>
              </w:rPr>
            </w:pPr>
          </w:p>
        </w:tc>
      </w:tr>
      <w:tr w:rsidR="00B203DE" w:rsidTr="00AC3D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3DE" w:rsidRDefault="00B778AA" w:rsidP="00B20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R5-231160 is raised for RAN5#98</w:t>
            </w:r>
          </w:p>
        </w:tc>
      </w:tr>
      <w:tr w:rsidR="00B203DE" w:rsidRPr="008863B9" w:rsidTr="00AC3D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03DE" w:rsidRPr="008863B9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203DE" w:rsidRPr="008863B9" w:rsidRDefault="00B203DE" w:rsidP="00B203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3DE" w:rsidTr="00AC3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3DE" w:rsidRDefault="00B203DE" w:rsidP="00B203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85689" w:rsidRDefault="00485689" w:rsidP="00485689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795232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B203D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203DE" w:rsidRPr="008E78DB">
        <w:rPr>
          <w:rFonts w:ascii="Arial" w:hAnsi="Arial" w:cs="Arial"/>
          <w:iCs/>
        </w:rPr>
        <w:t>Table of Contents</w:t>
      </w:r>
      <w:r w:rsidR="00B203DE">
        <w:tab/>
      </w:r>
      <w:r w:rsidR="00B203DE">
        <w:fldChar w:fldCharType="begin"/>
      </w:r>
      <w:r w:rsidR="00B203DE">
        <w:instrText xml:space="preserve"> PAGEREF _Toc127952328 \h </w:instrText>
      </w:r>
      <w:r w:rsidR="00B203DE">
        <w:fldChar w:fldCharType="separate"/>
      </w:r>
      <w:r w:rsidR="00B203DE">
        <w:t>2</w:t>
      </w:r>
      <w:r w:rsidR="00B203DE">
        <w:fldChar w:fldCharType="end"/>
      </w:r>
    </w:p>
    <w:p w:rsidR="00B203DE" w:rsidRDefault="00B203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E78D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E78D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_Toc127952329 \h </w:instrText>
      </w:r>
      <w:r>
        <w:fldChar w:fldCharType="separate"/>
      </w:r>
      <w:r>
        <w:t>2</w:t>
      </w:r>
      <w:r>
        <w:fldChar w:fldCharType="end"/>
      </w:r>
    </w:p>
    <w:p w:rsidR="00B203DE" w:rsidRDefault="00B203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E78D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E78D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_Toc127952330 \h </w:instrText>
      </w:r>
      <w:r>
        <w:fldChar w:fldCharType="separate"/>
      </w:r>
      <w:r>
        <w:t>2</w:t>
      </w:r>
      <w:r>
        <w:fldChar w:fldCharType="end"/>
      </w:r>
    </w:p>
    <w:p w:rsidR="00B203DE" w:rsidRDefault="00B203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E78D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78DB">
        <w:rPr>
          <w:rFonts w:cs="Arial"/>
          <w:b/>
          <w:color w:val="000000"/>
          <w:lang w:eastAsia="en-GB"/>
        </w:rPr>
        <w:t xml:space="preserve">Correction to the </w:t>
      </w:r>
      <w:r w:rsidRPr="008E78DB">
        <w:rPr>
          <w:rFonts w:cs="Arial"/>
          <w:b/>
          <w:bCs/>
          <w:color w:val="000000"/>
          <w:lang w:val="en-US" w:eastAsia="en-GB"/>
        </w:rPr>
        <w:t>Function f_TC_7_1_3_5_4_NR_Step1to17</w:t>
      </w:r>
      <w:r>
        <w:tab/>
      </w:r>
      <w:r>
        <w:fldChar w:fldCharType="begin"/>
      </w:r>
      <w:r>
        <w:instrText xml:space="preserve"> PAGEREF _Toc127952331 \h </w:instrText>
      </w:r>
      <w:r>
        <w:fldChar w:fldCharType="separate"/>
      </w:r>
      <w:r>
        <w:t>2</w:t>
      </w:r>
      <w:r>
        <w:fldChar w:fldCharType="end"/>
      </w:r>
    </w:p>
    <w:p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7952329"/>
      <w:bookmarkStart w:id="20" w:name="_Hlk107318485"/>
      <w:r w:rsidR="0096131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 w:rsidR="00B203DE"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7952330"/>
      <w:r w:rsidRPr="00854C55">
        <w:rPr>
          <w:b/>
        </w:rPr>
        <w:t>Corrections required</w:t>
      </w:r>
      <w:bookmarkEnd w:id="21"/>
      <w:bookmarkEnd w:id="22"/>
      <w:bookmarkEnd w:id="23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795233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C053B2" w:rsidRPr="00C053B2">
        <w:rPr>
          <w:rFonts w:cs="Arial"/>
          <w:b/>
          <w:bCs/>
          <w:color w:val="000000"/>
          <w:lang w:val="en-US" w:eastAsia="en-GB"/>
        </w:rPr>
        <w:t>f_TC_7_1_3_5_4_NR_Step1to17</w:t>
      </w:r>
      <w:bookmarkEnd w:id="24"/>
    </w:p>
    <w:tbl>
      <w:tblPr>
        <w:tblW w:w="97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18"/>
      </w:tblGrid>
      <w:tr w:rsidR="00FB0A08" w:rsidTr="00DE06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B15B18" w:rsidRDefault="00C053B2" w:rsidP="002B42D8">
            <w:pPr>
              <w:pStyle w:val="CRCoverPage"/>
              <w:spacing w:after="0"/>
              <w:rPr>
                <w:b/>
                <w:noProof/>
              </w:rPr>
            </w:pPr>
            <w:r w:rsidRPr="00C053B2">
              <w:rPr>
                <w:noProof/>
              </w:rPr>
              <w:t>f_TC_7_1_3_5_4_NR_Step1to17</w:t>
            </w:r>
          </w:p>
        </w:tc>
      </w:tr>
      <w:tr w:rsidR="00FB0A08" w:rsidTr="00DE06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D4" w:rsidRPr="00AD4ADA" w:rsidRDefault="008641D4" w:rsidP="008641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DE067D">
              <w:t xml:space="preserve">RedCap UE use 12bit SN for PDCP and </w:t>
            </w:r>
            <w:r w:rsidR="00DE067D">
              <w:rPr>
                <w:noProof/>
              </w:rPr>
              <w:t>a</w:t>
            </w:r>
            <w:r w:rsidR="00DE067D" w:rsidRPr="00DC7607">
              <w:rPr>
                <w:noProof/>
              </w:rPr>
              <w:t>s per TS 38.323</w:t>
            </w:r>
            <w:r w:rsidR="00DE067D">
              <w:rPr>
                <w:noProof/>
              </w:rPr>
              <w:t xml:space="preserve"> r</w:t>
            </w:r>
            <w:r w:rsidR="00DE067D" w:rsidRPr="00DC7607">
              <w:rPr>
                <w:noProof/>
              </w:rPr>
              <w:t>eordering window size value equals to 2</w:t>
            </w:r>
            <w:r w:rsidR="00DE067D">
              <w:rPr>
                <w:noProof/>
              </w:rPr>
              <w:t xml:space="preserve"> ^</w:t>
            </w:r>
            <w:r w:rsidR="00DE067D" w:rsidRPr="00DC7607">
              <w:rPr>
                <w:noProof/>
              </w:rPr>
              <w:t>[pdcp-SN-SizeDL] – 1.</w:t>
            </w:r>
            <w:r w:rsidR="00DE067D">
              <w:rPr>
                <w:noProof/>
              </w:rPr>
              <w:t xml:space="preserve"> Thus, for a redcap UE this needs to be configured as 2048 at Step 1</w:t>
            </w:r>
            <w:r w:rsidR="00DE067D">
              <w:rPr>
                <w:rFonts w:hint="eastAsia"/>
              </w:rPr>
              <w:t>.</w:t>
            </w:r>
          </w:p>
        </w:tc>
      </w:tr>
      <w:tr w:rsidR="00F919B8" w:rsidTr="00DE06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9B8" w:rsidRDefault="00F919B8" w:rsidP="00F919B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8" w:rsidRDefault="001B6722" w:rsidP="001B6722">
            <w:pPr>
              <w:pStyle w:val="CRCoverPage"/>
              <w:spacing w:after="0"/>
              <w:rPr>
                <w:noProof/>
              </w:rPr>
            </w:pPr>
            <w:r w:rsidRPr="001B6722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8641D4">
              <w:rPr>
                <w:noProof/>
              </w:rPr>
              <w:t xml:space="preserve">Added </w:t>
            </w:r>
            <w:r w:rsidR="008641D4" w:rsidRPr="008641D4">
              <w:rPr>
                <w:noProof/>
              </w:rPr>
              <w:t>pc_supportOfRedCap_r17</w:t>
            </w:r>
            <w:r w:rsidR="008641D4">
              <w:rPr>
                <w:noProof/>
              </w:rPr>
              <w:t xml:space="preserve"> pic based check to configure r</w:t>
            </w:r>
            <w:r w:rsidR="008641D4" w:rsidRPr="00DC7607">
              <w:rPr>
                <w:noProof/>
              </w:rPr>
              <w:t>eordering window size</w:t>
            </w:r>
            <w:r w:rsidR="008641D4">
              <w:rPr>
                <w:noProof/>
              </w:rPr>
              <w:t>.</w:t>
            </w:r>
          </w:p>
          <w:p w:rsidR="001B6722" w:rsidRPr="001124B3" w:rsidRDefault="001B6722" w:rsidP="001B6722">
            <w:pPr>
              <w:pStyle w:val="CRCoverPage"/>
              <w:spacing w:after="0"/>
              <w:rPr>
                <w:noProof/>
              </w:rPr>
            </w:pPr>
            <w:r w:rsidRPr="001B6722">
              <w:rPr>
                <w:b/>
                <w:noProof/>
              </w:rPr>
              <w:t>Note:</w:t>
            </w:r>
            <w:r>
              <w:rPr>
                <w:noProof/>
              </w:rPr>
              <w:t xml:space="preserve"> A prose CR will be raised for this correction.</w:t>
            </w:r>
          </w:p>
        </w:tc>
      </w:tr>
      <w:tr w:rsidR="00F919B8" w:rsidTr="00DE06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8" w:rsidRDefault="002E3DD9" w:rsidP="00F919B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Module</w:t>
            </w:r>
            <w:bookmarkStart w:id="25" w:name="_GoBack"/>
            <w:bookmarkEnd w:id="25"/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8" w:rsidRPr="00CC39F9" w:rsidRDefault="002E3DD9" w:rsidP="00F919B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E3DD9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F919B8" w:rsidTr="00DE06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9B8" w:rsidRDefault="00F919B8" w:rsidP="00F919B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8" w:rsidRDefault="00F919B8" w:rsidP="00F919B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lastRenderedPageBreak/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8641D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function f_TC_7_1_3_5_4_NR_Step1to17(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f_GenerateSDU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, {64, 164});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v_TimingInfo3;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v_SubFrameTimingT1;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v_SubFrameTimingT2;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v_ExpectedPdu1;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v_ExpectedPdu2;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v_ExpectedPdu4;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v_ExpectedPdu5;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v_ExpectedPdu6;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v_ReceivedPdu4;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v_ReceivedPdu5;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v_ReceivedPdu6;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>float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>v_T_reordering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:= 1.0;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 #131072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p_NR_PDCP_State.TX_NEXT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131072;</w:t>
            </w: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//@sic R5s190227 sic@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(p_NR_PDCP_State,nr_Cell1,v_IPData);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//Does the UE transmit a PDCP SDU via the AM RLC entity in the next 1s?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[]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car_NR_DRB_COMMON_IND_PDCP_PDUList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#1</w:t>
            </w:r>
          </w:p>
          <w:p w:rsidR="0076382D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41D4" w:rsidRPr="00455951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6"/>
      </w:tblGrid>
      <w:tr w:rsidR="00FB0A08" w:rsidRPr="00CD057D" w:rsidTr="008641D4">
        <w:tc>
          <w:tcPr>
            <w:tcW w:w="1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D4" w:rsidRPr="008641D4" w:rsidRDefault="0076382D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382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8641D4" w:rsidRPr="008641D4">
              <w:rPr>
                <w:rFonts w:ascii="Courier New" w:hAnsi="Courier New" w:cs="Courier New"/>
                <w:color w:val="000000"/>
                <w:lang w:eastAsia="de-DE"/>
              </w:rPr>
              <w:t>function f_TC_7_1_3_5_4_NR_Step1to17(</w:t>
            </w:r>
            <w:proofErr w:type="spellStart"/>
            <w:r w:rsidR="008641D4" w:rsidRPr="008641D4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="008641D4"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8641D4" w:rsidRPr="008641D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="008641D4"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8641D4"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="008641D4" w:rsidRPr="008641D4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f_GenerateSDU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, {64, 164});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v_TimingInfo3;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v_SubFrameTimingT1;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v_SubFrameTimingT2;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v_ExpectedPdu1;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v_ExpectedPdu2;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v_ExpectedPdu4;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v_ExpectedPdu5;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v_ExpectedPdu6;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v_ReceivedPdu4;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v_ReceivedPdu5;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v_ReceivedPdu6;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>float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>v_T_reordering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:= 1.0;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 #131072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if(pc_supportOfRedCap_r17) //#WA#WI1059756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{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p_NR_PDCP_State.TX_NEXT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2048; //should be 2048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}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else{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p_NR_PDCP_State.TX_NEXT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131072; //@sic R5s190227 sic@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}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(p_NR_PDCP_State,nr_Cell1,v_IPData);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//Does the UE transmit a PDCP SDU via the AM RLC entity in the next 1s?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car_NR_DRB_COMMON_IND_PDCP_PDUList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#1</w:t>
            </w:r>
          </w:p>
          <w:p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B0A08" w:rsidRPr="006D35E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302E95" w:rsidRPr="00E1590B" w:rsidRDefault="00302E95" w:rsidP="00302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E1590B" w:rsidRPr="00E1590B" w:rsidRDefault="00E1590B" w:rsidP="00302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1590B" w:rsidRPr="00E1590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56D" w:rsidRDefault="00B9556D">
      <w:r>
        <w:separator/>
      </w:r>
    </w:p>
  </w:endnote>
  <w:endnote w:type="continuationSeparator" w:id="0">
    <w:p w:rsidR="00B9556D" w:rsidRDefault="00B95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182" w:rsidRDefault="002721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182" w:rsidRDefault="002721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182" w:rsidRDefault="00272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56D" w:rsidRDefault="00B9556D">
      <w:r>
        <w:separator/>
      </w:r>
    </w:p>
  </w:footnote>
  <w:footnote w:type="continuationSeparator" w:id="0">
    <w:p w:rsidR="00B9556D" w:rsidRDefault="00B95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182" w:rsidRDefault="00272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182" w:rsidRDefault="0027218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182" w:rsidRDefault="0027218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182" w:rsidRDefault="0027218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182" w:rsidRDefault="00272182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182" w:rsidRDefault="0027218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74CCB"/>
    <w:multiLevelType w:val="hybridMultilevel"/>
    <w:tmpl w:val="17FC8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D6B37"/>
    <w:multiLevelType w:val="hybridMultilevel"/>
    <w:tmpl w:val="5BD458EC"/>
    <w:lvl w:ilvl="0" w:tplc="60D4F9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BF70A5"/>
    <w:multiLevelType w:val="hybridMultilevel"/>
    <w:tmpl w:val="9230B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1883E25"/>
    <w:multiLevelType w:val="hybridMultilevel"/>
    <w:tmpl w:val="B1F451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C1208"/>
    <w:multiLevelType w:val="hybridMultilevel"/>
    <w:tmpl w:val="F4B8F8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D64D2"/>
    <w:multiLevelType w:val="hybridMultilevel"/>
    <w:tmpl w:val="F4B8F8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CF50E3"/>
    <w:multiLevelType w:val="hybridMultilevel"/>
    <w:tmpl w:val="17FC8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C1977"/>
    <w:multiLevelType w:val="hybridMultilevel"/>
    <w:tmpl w:val="4F6650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D4CC2"/>
    <w:multiLevelType w:val="hybridMultilevel"/>
    <w:tmpl w:val="8828DD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7050CA"/>
    <w:multiLevelType w:val="hybridMultilevel"/>
    <w:tmpl w:val="EB64E81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9A3199"/>
    <w:multiLevelType w:val="hybridMultilevel"/>
    <w:tmpl w:val="C99E2F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24"/>
  </w:num>
  <w:num w:numId="5">
    <w:abstractNumId w:val="17"/>
  </w:num>
  <w:num w:numId="6">
    <w:abstractNumId w:val="22"/>
  </w:num>
  <w:num w:numId="7">
    <w:abstractNumId w:val="5"/>
  </w:num>
  <w:num w:numId="8">
    <w:abstractNumId w:val="23"/>
  </w:num>
  <w:num w:numId="9">
    <w:abstractNumId w:val="8"/>
  </w:num>
  <w:num w:numId="10">
    <w:abstractNumId w:val="12"/>
  </w:num>
  <w:num w:numId="11">
    <w:abstractNumId w:val="0"/>
  </w:num>
  <w:num w:numId="12">
    <w:abstractNumId w:val="4"/>
  </w:num>
  <w:num w:numId="13">
    <w:abstractNumId w:val="2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  <w:num w:numId="18">
    <w:abstractNumId w:val="14"/>
  </w:num>
  <w:num w:numId="19">
    <w:abstractNumId w:val="15"/>
  </w:num>
  <w:num w:numId="20">
    <w:abstractNumId w:val="13"/>
  </w:num>
  <w:num w:numId="21">
    <w:abstractNumId w:val="18"/>
  </w:num>
  <w:num w:numId="22">
    <w:abstractNumId w:val="21"/>
  </w:num>
  <w:num w:numId="23">
    <w:abstractNumId w:val="19"/>
  </w:num>
  <w:num w:numId="24">
    <w:abstractNumId w:val="6"/>
  </w:num>
  <w:num w:numId="25">
    <w:abstractNumId w:val="20"/>
  </w:num>
  <w:num w:numId="26">
    <w:abstractNumId w:val="7"/>
  </w:num>
  <w:num w:numId="2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2849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1D6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15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722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1AF"/>
    <w:rsid w:val="001D1407"/>
    <w:rsid w:val="001D22EC"/>
    <w:rsid w:val="001D29C1"/>
    <w:rsid w:val="001D3C40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444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182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1F99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DD9"/>
    <w:rsid w:val="002E3F2A"/>
    <w:rsid w:val="002E5D89"/>
    <w:rsid w:val="002E64AB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2E95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4B8B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3D6"/>
    <w:rsid w:val="003C4639"/>
    <w:rsid w:val="003C4641"/>
    <w:rsid w:val="003C4691"/>
    <w:rsid w:val="003C4FCA"/>
    <w:rsid w:val="003C526F"/>
    <w:rsid w:val="003C53FB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103"/>
    <w:rsid w:val="003E3232"/>
    <w:rsid w:val="003E33B8"/>
    <w:rsid w:val="003E481B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0865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5F6D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5689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17CE"/>
    <w:rsid w:val="004E348B"/>
    <w:rsid w:val="004E3C15"/>
    <w:rsid w:val="004E6686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52B6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15AE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407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A2B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70B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3F2F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82D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0895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06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6D83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1D4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4718"/>
    <w:rsid w:val="008863B9"/>
    <w:rsid w:val="008907E5"/>
    <w:rsid w:val="0089088C"/>
    <w:rsid w:val="008915F4"/>
    <w:rsid w:val="0089198D"/>
    <w:rsid w:val="00893782"/>
    <w:rsid w:val="00893BF9"/>
    <w:rsid w:val="0089409B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11A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537A"/>
    <w:rsid w:val="009273EA"/>
    <w:rsid w:val="00927787"/>
    <w:rsid w:val="0093020E"/>
    <w:rsid w:val="009314F9"/>
    <w:rsid w:val="00932748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37E0"/>
    <w:rsid w:val="0095452D"/>
    <w:rsid w:val="0095482B"/>
    <w:rsid w:val="00954C1A"/>
    <w:rsid w:val="00956250"/>
    <w:rsid w:val="00956A50"/>
    <w:rsid w:val="0095736A"/>
    <w:rsid w:val="009573A0"/>
    <w:rsid w:val="00957C00"/>
    <w:rsid w:val="00960356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67EBF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71B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1DF1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185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B5C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5B18"/>
    <w:rsid w:val="00B16661"/>
    <w:rsid w:val="00B175B1"/>
    <w:rsid w:val="00B17C3F"/>
    <w:rsid w:val="00B17CA9"/>
    <w:rsid w:val="00B17EC1"/>
    <w:rsid w:val="00B203DE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3BB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778AA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56D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4D45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D7DFB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3EED"/>
    <w:rsid w:val="00BF46A2"/>
    <w:rsid w:val="00BF49B4"/>
    <w:rsid w:val="00BF4CF9"/>
    <w:rsid w:val="00BF4F0A"/>
    <w:rsid w:val="00BF53F2"/>
    <w:rsid w:val="00BF56BF"/>
    <w:rsid w:val="00BF60DF"/>
    <w:rsid w:val="00BF648C"/>
    <w:rsid w:val="00BF65D3"/>
    <w:rsid w:val="00BF760B"/>
    <w:rsid w:val="00C0088C"/>
    <w:rsid w:val="00C01A4C"/>
    <w:rsid w:val="00C01E7A"/>
    <w:rsid w:val="00C02292"/>
    <w:rsid w:val="00C053B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28CA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111B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0AF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B64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1E39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A710F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5F29"/>
    <w:rsid w:val="00DC7140"/>
    <w:rsid w:val="00DC72C8"/>
    <w:rsid w:val="00DC7607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067D"/>
    <w:rsid w:val="00DE1526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DF7D11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590B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5D7"/>
    <w:rsid w:val="00E4046B"/>
    <w:rsid w:val="00E40A18"/>
    <w:rsid w:val="00E41C63"/>
    <w:rsid w:val="00E4365A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3D9"/>
    <w:rsid w:val="00ED0417"/>
    <w:rsid w:val="00ED1341"/>
    <w:rsid w:val="00ED1837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63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4B40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7FB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03F"/>
    <w:rsid w:val="00F90D12"/>
    <w:rsid w:val="00F919B8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A76C6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9A264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41D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EBA59-A52C-47FB-9B80-A8BBE4F22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1245</Words>
  <Characters>7097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2023-02-22T09:59:00Z</dcterms:created>
  <dcterms:modified xsi:type="dcterms:W3CDTF">2023-02-22T12:28:00Z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