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05E3" w:rsidRDefault="00E705E3" w:rsidP="00E705E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R5s220840</w:t>
      </w:r>
      <w:r>
        <w:rPr>
          <w:b/>
          <w:i/>
          <w:noProof/>
          <w:sz w:val="28"/>
        </w:rPr>
        <w:fldChar w:fldCharType="end"/>
      </w:r>
    </w:p>
    <w:p w:rsidR="00E705E3" w:rsidRDefault="00E705E3" w:rsidP="00E705E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05E3" w:rsidTr="00F01A84">
        <w:tc>
          <w:tcPr>
            <w:tcW w:w="9641" w:type="dxa"/>
            <w:gridSpan w:val="9"/>
            <w:tcBorders>
              <w:top w:val="single" w:sz="4" w:space="0" w:color="auto"/>
              <w:left w:val="single" w:sz="4" w:space="0" w:color="auto"/>
              <w:right w:val="single" w:sz="4" w:space="0" w:color="auto"/>
            </w:tcBorders>
          </w:tcPr>
          <w:p w:rsidR="00E705E3" w:rsidRDefault="00E705E3" w:rsidP="00F01A84">
            <w:pPr>
              <w:pStyle w:val="CRCoverPage"/>
              <w:spacing w:after="0"/>
              <w:jc w:val="right"/>
              <w:rPr>
                <w:i/>
                <w:noProof/>
              </w:rPr>
            </w:pPr>
            <w:r>
              <w:rPr>
                <w:i/>
                <w:noProof/>
                <w:sz w:val="14"/>
              </w:rPr>
              <w:t>CR-Form-v12.2</w:t>
            </w:r>
          </w:p>
        </w:tc>
      </w:tr>
      <w:tr w:rsidR="00E705E3" w:rsidTr="00F01A84">
        <w:tc>
          <w:tcPr>
            <w:tcW w:w="9641" w:type="dxa"/>
            <w:gridSpan w:val="9"/>
            <w:tcBorders>
              <w:left w:val="single" w:sz="4" w:space="0" w:color="auto"/>
              <w:right w:val="single" w:sz="4" w:space="0" w:color="auto"/>
            </w:tcBorders>
          </w:tcPr>
          <w:p w:rsidR="00E705E3" w:rsidRDefault="00E705E3" w:rsidP="00F01A84">
            <w:pPr>
              <w:pStyle w:val="CRCoverPage"/>
              <w:spacing w:after="0"/>
              <w:jc w:val="center"/>
              <w:rPr>
                <w:noProof/>
              </w:rPr>
            </w:pPr>
            <w:r>
              <w:rPr>
                <w:b/>
                <w:noProof/>
                <w:sz w:val="32"/>
              </w:rPr>
              <w:t>CHANGE REQUEST</w:t>
            </w:r>
          </w:p>
        </w:tc>
      </w:tr>
      <w:tr w:rsidR="00E705E3" w:rsidTr="00F01A84">
        <w:tc>
          <w:tcPr>
            <w:tcW w:w="9641" w:type="dxa"/>
            <w:gridSpan w:val="9"/>
            <w:tcBorders>
              <w:left w:val="single" w:sz="4" w:space="0" w:color="auto"/>
              <w:right w:val="single" w:sz="4" w:space="0" w:color="auto"/>
            </w:tcBorders>
          </w:tcPr>
          <w:p w:rsidR="00E705E3" w:rsidRDefault="00E705E3" w:rsidP="00F01A84">
            <w:pPr>
              <w:pStyle w:val="CRCoverPage"/>
              <w:spacing w:after="0"/>
              <w:rPr>
                <w:noProof/>
                <w:sz w:val="8"/>
                <w:szCs w:val="8"/>
              </w:rPr>
            </w:pPr>
          </w:p>
        </w:tc>
      </w:tr>
      <w:tr w:rsidR="00E705E3" w:rsidTr="00F01A84">
        <w:tc>
          <w:tcPr>
            <w:tcW w:w="142" w:type="dxa"/>
            <w:tcBorders>
              <w:left w:val="single" w:sz="4" w:space="0" w:color="auto"/>
            </w:tcBorders>
          </w:tcPr>
          <w:p w:rsidR="00E705E3" w:rsidRDefault="00E705E3" w:rsidP="00F01A84">
            <w:pPr>
              <w:pStyle w:val="CRCoverPage"/>
              <w:spacing w:after="0"/>
              <w:jc w:val="right"/>
              <w:rPr>
                <w:noProof/>
              </w:rPr>
            </w:pPr>
          </w:p>
        </w:tc>
        <w:tc>
          <w:tcPr>
            <w:tcW w:w="1559" w:type="dxa"/>
            <w:shd w:val="pct30" w:color="FFFF00" w:fill="auto"/>
          </w:tcPr>
          <w:p w:rsidR="00E705E3" w:rsidRPr="00410371" w:rsidRDefault="00E705E3" w:rsidP="00F01A8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E705E3" w:rsidRDefault="00E705E3" w:rsidP="00F01A84">
            <w:pPr>
              <w:pStyle w:val="CRCoverPage"/>
              <w:spacing w:after="0"/>
              <w:jc w:val="center"/>
              <w:rPr>
                <w:noProof/>
              </w:rPr>
            </w:pPr>
            <w:r>
              <w:rPr>
                <w:b/>
                <w:noProof/>
                <w:sz w:val="28"/>
              </w:rPr>
              <w:t>CR</w:t>
            </w:r>
          </w:p>
        </w:tc>
        <w:tc>
          <w:tcPr>
            <w:tcW w:w="1276" w:type="dxa"/>
            <w:shd w:val="pct30" w:color="FFFF00" w:fill="auto"/>
          </w:tcPr>
          <w:p w:rsidR="00E705E3" w:rsidRPr="00410371" w:rsidRDefault="00E705E3" w:rsidP="00F01A84">
            <w:pPr>
              <w:pStyle w:val="CRCoverPage"/>
              <w:spacing w:after="0"/>
              <w:rPr>
                <w:noProof/>
              </w:rPr>
            </w:pPr>
            <w:r>
              <w:fldChar w:fldCharType="begin"/>
            </w:r>
            <w:r>
              <w:instrText xml:space="preserve"> DOCPROPERTY  Cr#  \* MERGEFORMAT </w:instrText>
            </w:r>
            <w:r>
              <w:fldChar w:fldCharType="separate"/>
            </w:r>
            <w:r w:rsidRPr="00410371">
              <w:rPr>
                <w:b/>
                <w:noProof/>
                <w:sz w:val="28"/>
              </w:rPr>
              <w:t>2645</w:t>
            </w:r>
            <w:r>
              <w:rPr>
                <w:b/>
                <w:noProof/>
                <w:sz w:val="28"/>
              </w:rPr>
              <w:fldChar w:fldCharType="end"/>
            </w:r>
          </w:p>
        </w:tc>
        <w:tc>
          <w:tcPr>
            <w:tcW w:w="709" w:type="dxa"/>
          </w:tcPr>
          <w:p w:rsidR="00E705E3" w:rsidRDefault="00E705E3" w:rsidP="00F01A84">
            <w:pPr>
              <w:pStyle w:val="CRCoverPage"/>
              <w:tabs>
                <w:tab w:val="right" w:pos="625"/>
              </w:tabs>
              <w:spacing w:after="0"/>
              <w:jc w:val="center"/>
              <w:rPr>
                <w:noProof/>
              </w:rPr>
            </w:pPr>
            <w:r>
              <w:rPr>
                <w:b/>
                <w:bCs/>
                <w:noProof/>
                <w:sz w:val="28"/>
              </w:rPr>
              <w:t>rev</w:t>
            </w:r>
          </w:p>
        </w:tc>
        <w:tc>
          <w:tcPr>
            <w:tcW w:w="992" w:type="dxa"/>
            <w:shd w:val="pct30" w:color="FFFF00" w:fill="auto"/>
          </w:tcPr>
          <w:p w:rsidR="00E705E3" w:rsidRPr="00410371" w:rsidRDefault="00E705E3" w:rsidP="00F01A8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E705E3" w:rsidRDefault="00E705E3" w:rsidP="00F01A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705E3" w:rsidRPr="00410371" w:rsidRDefault="00E705E3" w:rsidP="00F01A8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17.3.0</w:t>
            </w:r>
            <w:r>
              <w:rPr>
                <w:b/>
                <w:noProof/>
                <w:sz w:val="28"/>
              </w:rPr>
              <w:fldChar w:fldCharType="end"/>
            </w:r>
          </w:p>
        </w:tc>
        <w:tc>
          <w:tcPr>
            <w:tcW w:w="143" w:type="dxa"/>
            <w:tcBorders>
              <w:right w:val="single" w:sz="4" w:space="0" w:color="auto"/>
            </w:tcBorders>
          </w:tcPr>
          <w:p w:rsidR="00E705E3" w:rsidRDefault="00E705E3" w:rsidP="00F01A84">
            <w:pPr>
              <w:pStyle w:val="CRCoverPage"/>
              <w:spacing w:after="0"/>
              <w:rPr>
                <w:noProof/>
              </w:rPr>
            </w:pPr>
          </w:p>
        </w:tc>
      </w:tr>
      <w:tr w:rsidR="00E705E3" w:rsidTr="00F01A84">
        <w:tc>
          <w:tcPr>
            <w:tcW w:w="9641" w:type="dxa"/>
            <w:gridSpan w:val="9"/>
            <w:tcBorders>
              <w:left w:val="single" w:sz="4" w:space="0" w:color="auto"/>
              <w:right w:val="single" w:sz="4" w:space="0" w:color="auto"/>
            </w:tcBorders>
          </w:tcPr>
          <w:p w:rsidR="00E705E3" w:rsidRDefault="00E705E3" w:rsidP="00F01A84">
            <w:pPr>
              <w:pStyle w:val="CRCoverPage"/>
              <w:spacing w:after="0"/>
              <w:rPr>
                <w:noProof/>
              </w:rPr>
            </w:pPr>
          </w:p>
        </w:tc>
      </w:tr>
      <w:tr w:rsidR="00E705E3" w:rsidTr="00F01A84">
        <w:tc>
          <w:tcPr>
            <w:tcW w:w="9641" w:type="dxa"/>
            <w:gridSpan w:val="9"/>
            <w:tcBorders>
              <w:top w:val="single" w:sz="4" w:space="0" w:color="auto"/>
            </w:tcBorders>
          </w:tcPr>
          <w:p w:rsidR="00E705E3" w:rsidRPr="00F25D98" w:rsidRDefault="00E705E3" w:rsidP="00F01A8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705E3" w:rsidTr="00F01A84">
        <w:tc>
          <w:tcPr>
            <w:tcW w:w="9641" w:type="dxa"/>
            <w:gridSpan w:val="9"/>
          </w:tcPr>
          <w:p w:rsidR="00E705E3" w:rsidRDefault="00E705E3" w:rsidP="00F01A84">
            <w:pPr>
              <w:pStyle w:val="CRCoverPage"/>
              <w:spacing w:after="0"/>
              <w:rPr>
                <w:noProof/>
                <w:sz w:val="8"/>
                <w:szCs w:val="8"/>
              </w:rPr>
            </w:pPr>
          </w:p>
        </w:tc>
      </w:tr>
    </w:tbl>
    <w:p w:rsidR="00E705E3" w:rsidRDefault="00E705E3" w:rsidP="00E705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05E3" w:rsidTr="00F01A84">
        <w:tc>
          <w:tcPr>
            <w:tcW w:w="2835" w:type="dxa"/>
          </w:tcPr>
          <w:p w:rsidR="00E705E3" w:rsidRDefault="00E705E3" w:rsidP="00F01A84">
            <w:pPr>
              <w:pStyle w:val="CRCoverPage"/>
              <w:tabs>
                <w:tab w:val="right" w:pos="2751"/>
              </w:tabs>
              <w:spacing w:after="0"/>
              <w:rPr>
                <w:b/>
                <w:i/>
                <w:noProof/>
              </w:rPr>
            </w:pPr>
            <w:r>
              <w:rPr>
                <w:b/>
                <w:i/>
                <w:noProof/>
              </w:rPr>
              <w:t>Proposed change affects:</w:t>
            </w:r>
          </w:p>
        </w:tc>
        <w:tc>
          <w:tcPr>
            <w:tcW w:w="1418" w:type="dxa"/>
          </w:tcPr>
          <w:p w:rsidR="00E705E3" w:rsidRDefault="00E705E3" w:rsidP="00F01A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705E3" w:rsidRDefault="00E705E3" w:rsidP="00F01A84">
            <w:pPr>
              <w:pStyle w:val="CRCoverPage"/>
              <w:spacing w:after="0"/>
              <w:jc w:val="center"/>
              <w:rPr>
                <w:b/>
                <w:caps/>
                <w:noProof/>
              </w:rPr>
            </w:pPr>
          </w:p>
        </w:tc>
        <w:tc>
          <w:tcPr>
            <w:tcW w:w="709" w:type="dxa"/>
            <w:tcBorders>
              <w:left w:val="single" w:sz="4" w:space="0" w:color="auto"/>
            </w:tcBorders>
          </w:tcPr>
          <w:p w:rsidR="00E705E3" w:rsidRDefault="00E705E3" w:rsidP="00F01A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705E3" w:rsidRDefault="00E705E3" w:rsidP="00F01A84">
            <w:pPr>
              <w:pStyle w:val="CRCoverPage"/>
              <w:spacing w:after="0"/>
              <w:jc w:val="center"/>
              <w:rPr>
                <w:b/>
                <w:caps/>
                <w:noProof/>
              </w:rPr>
            </w:pPr>
          </w:p>
        </w:tc>
        <w:tc>
          <w:tcPr>
            <w:tcW w:w="2126" w:type="dxa"/>
          </w:tcPr>
          <w:p w:rsidR="00E705E3" w:rsidRDefault="00E705E3" w:rsidP="00F01A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705E3" w:rsidRDefault="00E705E3" w:rsidP="00F01A84">
            <w:pPr>
              <w:pStyle w:val="CRCoverPage"/>
              <w:spacing w:after="0"/>
              <w:jc w:val="center"/>
              <w:rPr>
                <w:b/>
                <w:caps/>
                <w:noProof/>
              </w:rPr>
            </w:pPr>
          </w:p>
        </w:tc>
        <w:tc>
          <w:tcPr>
            <w:tcW w:w="1418" w:type="dxa"/>
            <w:tcBorders>
              <w:left w:val="nil"/>
            </w:tcBorders>
          </w:tcPr>
          <w:p w:rsidR="00E705E3" w:rsidRDefault="00E705E3" w:rsidP="00F01A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705E3" w:rsidRDefault="00E705E3" w:rsidP="00F01A84">
            <w:pPr>
              <w:pStyle w:val="CRCoverPage"/>
              <w:spacing w:after="0"/>
              <w:jc w:val="center"/>
              <w:rPr>
                <w:b/>
                <w:bCs/>
                <w:caps/>
                <w:noProof/>
              </w:rPr>
            </w:pPr>
          </w:p>
        </w:tc>
      </w:tr>
    </w:tbl>
    <w:p w:rsidR="00E705E3" w:rsidRDefault="00E705E3" w:rsidP="00E705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05E3" w:rsidTr="00F01A84">
        <w:tc>
          <w:tcPr>
            <w:tcW w:w="9640" w:type="dxa"/>
            <w:gridSpan w:val="11"/>
          </w:tcPr>
          <w:p w:rsidR="00E705E3" w:rsidRDefault="00E705E3" w:rsidP="00F01A84">
            <w:pPr>
              <w:pStyle w:val="CRCoverPage"/>
              <w:spacing w:after="0"/>
              <w:rPr>
                <w:noProof/>
                <w:sz w:val="8"/>
                <w:szCs w:val="8"/>
              </w:rPr>
            </w:pPr>
          </w:p>
        </w:tc>
      </w:tr>
      <w:tr w:rsidR="00E705E3" w:rsidTr="00F01A84">
        <w:tc>
          <w:tcPr>
            <w:tcW w:w="1843" w:type="dxa"/>
            <w:tcBorders>
              <w:top w:val="single" w:sz="4" w:space="0" w:color="auto"/>
              <w:left w:val="single" w:sz="4" w:space="0" w:color="auto"/>
            </w:tcBorders>
          </w:tcPr>
          <w:p w:rsidR="00E705E3" w:rsidRDefault="00E705E3" w:rsidP="00F01A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705E3" w:rsidRDefault="00E705E3" w:rsidP="00F01A84">
            <w:pPr>
              <w:pStyle w:val="CRCoverPage"/>
              <w:spacing w:after="0"/>
              <w:ind w:left="100"/>
              <w:rPr>
                <w:noProof/>
              </w:rPr>
            </w:pPr>
            <w:r>
              <w:fldChar w:fldCharType="begin"/>
            </w:r>
            <w:r>
              <w:instrText xml:space="preserve"> DOCPROPERTY  CrTitle  \* MERGEFORMAT </w:instrText>
            </w:r>
            <w:r>
              <w:fldChar w:fldCharType="separate"/>
            </w:r>
            <w:r>
              <w:t>Correction to NR5GC testcase 7.1.1.3.5</w:t>
            </w:r>
            <w:r>
              <w:fldChar w:fldCharType="end"/>
            </w:r>
          </w:p>
        </w:tc>
      </w:tr>
      <w:tr w:rsidR="00E705E3" w:rsidTr="00F01A84">
        <w:tc>
          <w:tcPr>
            <w:tcW w:w="1843" w:type="dxa"/>
            <w:tcBorders>
              <w:left w:val="single" w:sz="4" w:space="0" w:color="auto"/>
            </w:tcBorders>
          </w:tcPr>
          <w:p w:rsidR="00E705E3" w:rsidRDefault="00E705E3" w:rsidP="00F01A84">
            <w:pPr>
              <w:pStyle w:val="CRCoverPage"/>
              <w:spacing w:after="0"/>
              <w:rPr>
                <w:b/>
                <w:i/>
                <w:noProof/>
                <w:sz w:val="8"/>
                <w:szCs w:val="8"/>
              </w:rPr>
            </w:pPr>
          </w:p>
        </w:tc>
        <w:tc>
          <w:tcPr>
            <w:tcW w:w="7797" w:type="dxa"/>
            <w:gridSpan w:val="10"/>
            <w:tcBorders>
              <w:right w:val="single" w:sz="4" w:space="0" w:color="auto"/>
            </w:tcBorders>
          </w:tcPr>
          <w:p w:rsidR="00E705E3" w:rsidRDefault="00E705E3" w:rsidP="00F01A84">
            <w:pPr>
              <w:pStyle w:val="CRCoverPage"/>
              <w:spacing w:after="0"/>
              <w:rPr>
                <w:noProof/>
                <w:sz w:val="8"/>
                <w:szCs w:val="8"/>
              </w:rPr>
            </w:pPr>
          </w:p>
        </w:tc>
      </w:tr>
      <w:tr w:rsidR="00E705E3" w:rsidTr="00F01A84">
        <w:tc>
          <w:tcPr>
            <w:tcW w:w="1843" w:type="dxa"/>
            <w:tcBorders>
              <w:left w:val="single" w:sz="4" w:space="0" w:color="auto"/>
            </w:tcBorders>
          </w:tcPr>
          <w:p w:rsidR="00E705E3" w:rsidRDefault="00E705E3" w:rsidP="00F01A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705E3" w:rsidRDefault="00E705E3" w:rsidP="00F01A84">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E705E3" w:rsidTr="00F01A84">
        <w:tc>
          <w:tcPr>
            <w:tcW w:w="1843" w:type="dxa"/>
            <w:tcBorders>
              <w:left w:val="single" w:sz="4" w:space="0" w:color="auto"/>
            </w:tcBorders>
          </w:tcPr>
          <w:p w:rsidR="00E705E3" w:rsidRDefault="00E705E3" w:rsidP="00F01A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705E3" w:rsidRDefault="00E705E3" w:rsidP="00F01A84">
            <w:pPr>
              <w:pStyle w:val="CRCoverPage"/>
              <w:spacing w:after="0"/>
              <w:ind w:left="100"/>
              <w:rPr>
                <w:noProof/>
              </w:rPr>
            </w:pPr>
            <w:r>
              <w:t>R5</w:t>
            </w:r>
            <w:r>
              <w:fldChar w:fldCharType="begin"/>
            </w:r>
            <w:r>
              <w:instrText xml:space="preserve"> DOCPROPERTY  SourceIfTsg  \* MERGEFORMAT </w:instrText>
            </w:r>
            <w:r>
              <w:fldChar w:fldCharType="end"/>
            </w:r>
          </w:p>
        </w:tc>
      </w:tr>
      <w:tr w:rsidR="00E705E3" w:rsidTr="00F01A84">
        <w:tc>
          <w:tcPr>
            <w:tcW w:w="1843" w:type="dxa"/>
            <w:tcBorders>
              <w:left w:val="single" w:sz="4" w:space="0" w:color="auto"/>
            </w:tcBorders>
          </w:tcPr>
          <w:p w:rsidR="00E705E3" w:rsidRDefault="00E705E3" w:rsidP="00F01A84">
            <w:pPr>
              <w:pStyle w:val="CRCoverPage"/>
              <w:spacing w:after="0"/>
              <w:rPr>
                <w:b/>
                <w:i/>
                <w:noProof/>
                <w:sz w:val="8"/>
                <w:szCs w:val="8"/>
              </w:rPr>
            </w:pPr>
          </w:p>
        </w:tc>
        <w:tc>
          <w:tcPr>
            <w:tcW w:w="7797" w:type="dxa"/>
            <w:gridSpan w:val="10"/>
            <w:tcBorders>
              <w:right w:val="single" w:sz="4" w:space="0" w:color="auto"/>
            </w:tcBorders>
          </w:tcPr>
          <w:p w:rsidR="00E705E3" w:rsidRDefault="00E705E3" w:rsidP="00F01A84">
            <w:pPr>
              <w:pStyle w:val="CRCoverPage"/>
              <w:spacing w:after="0"/>
              <w:rPr>
                <w:noProof/>
                <w:sz w:val="8"/>
                <w:szCs w:val="8"/>
              </w:rPr>
            </w:pPr>
          </w:p>
        </w:tc>
      </w:tr>
      <w:tr w:rsidR="00E705E3" w:rsidTr="00F01A84">
        <w:tc>
          <w:tcPr>
            <w:tcW w:w="1843" w:type="dxa"/>
            <w:tcBorders>
              <w:left w:val="single" w:sz="4" w:space="0" w:color="auto"/>
            </w:tcBorders>
          </w:tcPr>
          <w:p w:rsidR="00E705E3" w:rsidRDefault="00E705E3" w:rsidP="00F01A84">
            <w:pPr>
              <w:pStyle w:val="CRCoverPage"/>
              <w:tabs>
                <w:tab w:val="right" w:pos="1759"/>
              </w:tabs>
              <w:spacing w:after="0"/>
              <w:rPr>
                <w:b/>
                <w:i/>
                <w:noProof/>
              </w:rPr>
            </w:pPr>
            <w:r>
              <w:rPr>
                <w:b/>
                <w:i/>
                <w:noProof/>
              </w:rPr>
              <w:t>Work item code:</w:t>
            </w:r>
          </w:p>
        </w:tc>
        <w:tc>
          <w:tcPr>
            <w:tcW w:w="3686" w:type="dxa"/>
            <w:gridSpan w:val="5"/>
            <w:shd w:val="pct30" w:color="FFFF00" w:fill="auto"/>
          </w:tcPr>
          <w:p w:rsidR="00E705E3" w:rsidRDefault="00E705E3" w:rsidP="00F01A84">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E705E3" w:rsidRDefault="00E705E3" w:rsidP="00F01A84">
            <w:pPr>
              <w:pStyle w:val="CRCoverPage"/>
              <w:spacing w:after="0"/>
              <w:ind w:right="100"/>
              <w:rPr>
                <w:noProof/>
              </w:rPr>
            </w:pPr>
          </w:p>
        </w:tc>
        <w:tc>
          <w:tcPr>
            <w:tcW w:w="1417" w:type="dxa"/>
            <w:gridSpan w:val="3"/>
            <w:tcBorders>
              <w:left w:val="nil"/>
            </w:tcBorders>
          </w:tcPr>
          <w:p w:rsidR="00E705E3" w:rsidRDefault="00E705E3" w:rsidP="00F01A8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705E3" w:rsidRDefault="00E705E3" w:rsidP="00F01A84">
            <w:pPr>
              <w:pStyle w:val="CRCoverPage"/>
              <w:spacing w:after="0"/>
              <w:ind w:left="100"/>
              <w:rPr>
                <w:noProof/>
              </w:rPr>
            </w:pPr>
            <w:r>
              <w:fldChar w:fldCharType="begin"/>
            </w:r>
            <w:r>
              <w:instrText xml:space="preserve"> DOCPROPERTY  ResDate  \* MERGEFORMAT </w:instrText>
            </w:r>
            <w:r>
              <w:fldChar w:fldCharType="separate"/>
            </w:r>
            <w:r>
              <w:rPr>
                <w:noProof/>
              </w:rPr>
              <w:t>2022-06-29</w:t>
            </w:r>
            <w:r>
              <w:rPr>
                <w:noProof/>
              </w:rPr>
              <w:fldChar w:fldCharType="end"/>
            </w:r>
          </w:p>
        </w:tc>
      </w:tr>
      <w:tr w:rsidR="00E705E3" w:rsidTr="00F01A84">
        <w:tc>
          <w:tcPr>
            <w:tcW w:w="1843" w:type="dxa"/>
            <w:tcBorders>
              <w:left w:val="single" w:sz="4" w:space="0" w:color="auto"/>
            </w:tcBorders>
          </w:tcPr>
          <w:p w:rsidR="00E705E3" w:rsidRDefault="00E705E3" w:rsidP="00F01A84">
            <w:pPr>
              <w:pStyle w:val="CRCoverPage"/>
              <w:spacing w:after="0"/>
              <w:rPr>
                <w:b/>
                <w:i/>
                <w:noProof/>
                <w:sz w:val="8"/>
                <w:szCs w:val="8"/>
              </w:rPr>
            </w:pPr>
          </w:p>
        </w:tc>
        <w:tc>
          <w:tcPr>
            <w:tcW w:w="1986" w:type="dxa"/>
            <w:gridSpan w:val="4"/>
          </w:tcPr>
          <w:p w:rsidR="00E705E3" w:rsidRDefault="00E705E3" w:rsidP="00F01A84">
            <w:pPr>
              <w:pStyle w:val="CRCoverPage"/>
              <w:spacing w:after="0"/>
              <w:rPr>
                <w:noProof/>
                <w:sz w:val="8"/>
                <w:szCs w:val="8"/>
              </w:rPr>
            </w:pPr>
          </w:p>
        </w:tc>
        <w:tc>
          <w:tcPr>
            <w:tcW w:w="2267" w:type="dxa"/>
            <w:gridSpan w:val="2"/>
          </w:tcPr>
          <w:p w:rsidR="00E705E3" w:rsidRDefault="00E705E3" w:rsidP="00F01A84">
            <w:pPr>
              <w:pStyle w:val="CRCoverPage"/>
              <w:spacing w:after="0"/>
              <w:rPr>
                <w:noProof/>
                <w:sz w:val="8"/>
                <w:szCs w:val="8"/>
              </w:rPr>
            </w:pPr>
          </w:p>
        </w:tc>
        <w:tc>
          <w:tcPr>
            <w:tcW w:w="1417" w:type="dxa"/>
            <w:gridSpan w:val="3"/>
          </w:tcPr>
          <w:p w:rsidR="00E705E3" w:rsidRDefault="00E705E3" w:rsidP="00F01A84">
            <w:pPr>
              <w:pStyle w:val="CRCoverPage"/>
              <w:spacing w:after="0"/>
              <w:rPr>
                <w:noProof/>
                <w:sz w:val="8"/>
                <w:szCs w:val="8"/>
              </w:rPr>
            </w:pPr>
          </w:p>
        </w:tc>
        <w:tc>
          <w:tcPr>
            <w:tcW w:w="2127" w:type="dxa"/>
            <w:tcBorders>
              <w:right w:val="single" w:sz="4" w:space="0" w:color="auto"/>
            </w:tcBorders>
          </w:tcPr>
          <w:p w:rsidR="00E705E3" w:rsidRDefault="00E705E3" w:rsidP="00F01A84">
            <w:pPr>
              <w:pStyle w:val="CRCoverPage"/>
              <w:spacing w:after="0"/>
              <w:rPr>
                <w:noProof/>
                <w:sz w:val="8"/>
                <w:szCs w:val="8"/>
              </w:rPr>
            </w:pPr>
          </w:p>
        </w:tc>
      </w:tr>
      <w:tr w:rsidR="00E705E3" w:rsidTr="00F01A84">
        <w:trPr>
          <w:cantSplit/>
        </w:trPr>
        <w:tc>
          <w:tcPr>
            <w:tcW w:w="1843" w:type="dxa"/>
            <w:tcBorders>
              <w:left w:val="single" w:sz="4" w:space="0" w:color="auto"/>
            </w:tcBorders>
          </w:tcPr>
          <w:p w:rsidR="00E705E3" w:rsidRDefault="00E705E3" w:rsidP="00F01A84">
            <w:pPr>
              <w:pStyle w:val="CRCoverPage"/>
              <w:tabs>
                <w:tab w:val="right" w:pos="1759"/>
              </w:tabs>
              <w:spacing w:after="0"/>
              <w:rPr>
                <w:b/>
                <w:i/>
                <w:noProof/>
              </w:rPr>
            </w:pPr>
            <w:r>
              <w:rPr>
                <w:b/>
                <w:i/>
                <w:noProof/>
              </w:rPr>
              <w:t>Category:</w:t>
            </w:r>
          </w:p>
        </w:tc>
        <w:tc>
          <w:tcPr>
            <w:tcW w:w="851" w:type="dxa"/>
            <w:shd w:val="pct30" w:color="FFFF00" w:fill="auto"/>
          </w:tcPr>
          <w:p w:rsidR="00E705E3" w:rsidRDefault="00E705E3" w:rsidP="00F01A84">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E705E3" w:rsidRDefault="00E705E3" w:rsidP="00F01A84">
            <w:pPr>
              <w:pStyle w:val="CRCoverPage"/>
              <w:spacing w:after="0"/>
              <w:rPr>
                <w:noProof/>
              </w:rPr>
            </w:pPr>
          </w:p>
        </w:tc>
        <w:tc>
          <w:tcPr>
            <w:tcW w:w="1417" w:type="dxa"/>
            <w:gridSpan w:val="3"/>
            <w:tcBorders>
              <w:left w:val="nil"/>
            </w:tcBorders>
          </w:tcPr>
          <w:p w:rsidR="00E705E3" w:rsidRDefault="00E705E3" w:rsidP="00F01A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705E3" w:rsidRDefault="00E705E3" w:rsidP="00F01A84">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E705E3" w:rsidTr="00F01A84">
        <w:tc>
          <w:tcPr>
            <w:tcW w:w="1843" w:type="dxa"/>
            <w:tcBorders>
              <w:left w:val="single" w:sz="4" w:space="0" w:color="auto"/>
              <w:bottom w:val="single" w:sz="4" w:space="0" w:color="auto"/>
            </w:tcBorders>
          </w:tcPr>
          <w:p w:rsidR="00E705E3" w:rsidRDefault="00E705E3" w:rsidP="00F01A84">
            <w:pPr>
              <w:pStyle w:val="CRCoverPage"/>
              <w:spacing w:after="0"/>
              <w:rPr>
                <w:b/>
                <w:i/>
                <w:noProof/>
              </w:rPr>
            </w:pPr>
          </w:p>
        </w:tc>
        <w:tc>
          <w:tcPr>
            <w:tcW w:w="4677" w:type="dxa"/>
            <w:gridSpan w:val="8"/>
            <w:tcBorders>
              <w:bottom w:val="single" w:sz="4" w:space="0" w:color="auto"/>
            </w:tcBorders>
          </w:tcPr>
          <w:p w:rsidR="00E705E3" w:rsidRDefault="00E705E3" w:rsidP="00F01A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705E3" w:rsidRDefault="00E705E3" w:rsidP="00F01A8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705E3" w:rsidRPr="007C2097" w:rsidRDefault="00E705E3" w:rsidP="00F01A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705E3" w:rsidTr="00F01A84">
        <w:tc>
          <w:tcPr>
            <w:tcW w:w="1843" w:type="dxa"/>
          </w:tcPr>
          <w:p w:rsidR="00E705E3" w:rsidRDefault="00E705E3" w:rsidP="00F01A84">
            <w:pPr>
              <w:pStyle w:val="CRCoverPage"/>
              <w:spacing w:after="0"/>
              <w:rPr>
                <w:b/>
                <w:i/>
                <w:noProof/>
                <w:sz w:val="8"/>
                <w:szCs w:val="8"/>
              </w:rPr>
            </w:pPr>
          </w:p>
        </w:tc>
        <w:tc>
          <w:tcPr>
            <w:tcW w:w="7797" w:type="dxa"/>
            <w:gridSpan w:val="10"/>
          </w:tcPr>
          <w:p w:rsidR="00E705E3" w:rsidRDefault="00E705E3" w:rsidP="00F01A84">
            <w:pPr>
              <w:pStyle w:val="CRCoverPage"/>
              <w:spacing w:after="0"/>
              <w:rPr>
                <w:noProof/>
                <w:sz w:val="8"/>
                <w:szCs w:val="8"/>
              </w:rPr>
            </w:pPr>
          </w:p>
        </w:tc>
      </w:tr>
      <w:tr w:rsidR="00E705E3" w:rsidTr="00F01A84">
        <w:tc>
          <w:tcPr>
            <w:tcW w:w="2694" w:type="dxa"/>
            <w:gridSpan w:val="2"/>
            <w:tcBorders>
              <w:top w:val="single" w:sz="4" w:space="0" w:color="auto"/>
              <w:left w:val="single" w:sz="4" w:space="0" w:color="auto"/>
            </w:tcBorders>
          </w:tcPr>
          <w:p w:rsidR="00E705E3" w:rsidRDefault="00E705E3" w:rsidP="00E705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705E3" w:rsidRPr="00AA668F" w:rsidRDefault="00E705E3" w:rsidP="00E705E3">
            <w:pPr>
              <w:pStyle w:val="CRCoverPage"/>
              <w:numPr>
                <w:ilvl w:val="0"/>
                <w:numId w:val="3"/>
              </w:numPr>
              <w:spacing w:after="0"/>
              <w:rPr>
                <w:rFonts w:cs="Arial"/>
                <w:lang w:eastAsia="en-GB"/>
              </w:rPr>
            </w:pPr>
            <w:r>
              <w:rPr>
                <w:rFonts w:cs="Arial"/>
                <w:lang w:eastAsia="en-GB"/>
              </w:rPr>
              <w:t xml:space="preserve">Prioritised bit rate is not set according to </w:t>
            </w:r>
            <w:r>
              <w:t>Table 7.1.1.3.5.3.1-1: Logical Channel Configuration Settings ( refer 38523-1 )</w:t>
            </w:r>
          </w:p>
          <w:p w:rsidR="00E705E3" w:rsidRPr="00E9796C" w:rsidRDefault="00E705E3" w:rsidP="00E705E3">
            <w:pPr>
              <w:pStyle w:val="CRCoverPage"/>
              <w:numPr>
                <w:ilvl w:val="0"/>
                <w:numId w:val="3"/>
              </w:numPr>
              <w:spacing w:after="0"/>
              <w:rPr>
                <w:rFonts w:cs="Arial"/>
                <w:lang w:eastAsia="en-GB"/>
              </w:rPr>
            </w:pPr>
            <w:r>
              <w:rPr>
                <w:rFonts w:cs="Arial"/>
                <w:lang w:eastAsia="en-GB"/>
              </w:rPr>
              <w:t>The MAC testmode should be in Normal Mode for the UE to be brought to State 3A and then moved to Test Mode prior to the start of the Test Body. This will make ENDC and SA Test mode configurations in Line</w:t>
            </w:r>
          </w:p>
        </w:tc>
      </w:tr>
      <w:tr w:rsidR="00E705E3" w:rsidTr="00F01A84">
        <w:tc>
          <w:tcPr>
            <w:tcW w:w="2694" w:type="dxa"/>
            <w:gridSpan w:val="2"/>
            <w:tcBorders>
              <w:left w:val="single" w:sz="4" w:space="0" w:color="auto"/>
            </w:tcBorders>
          </w:tcPr>
          <w:p w:rsidR="00E705E3" w:rsidRDefault="00E705E3" w:rsidP="00E705E3">
            <w:pPr>
              <w:pStyle w:val="CRCoverPage"/>
              <w:spacing w:after="0"/>
              <w:rPr>
                <w:b/>
                <w:i/>
                <w:noProof/>
                <w:sz w:val="8"/>
                <w:szCs w:val="8"/>
              </w:rPr>
            </w:pPr>
          </w:p>
        </w:tc>
        <w:tc>
          <w:tcPr>
            <w:tcW w:w="6946" w:type="dxa"/>
            <w:gridSpan w:val="9"/>
            <w:tcBorders>
              <w:right w:val="single" w:sz="4" w:space="0" w:color="auto"/>
            </w:tcBorders>
          </w:tcPr>
          <w:p w:rsidR="00E705E3" w:rsidRPr="00CF39F2" w:rsidRDefault="00E705E3" w:rsidP="00E705E3">
            <w:pPr>
              <w:pStyle w:val="CRCoverPage"/>
              <w:spacing w:after="0"/>
              <w:rPr>
                <w:rFonts w:cs="Arial"/>
                <w:noProof/>
              </w:rPr>
            </w:pPr>
          </w:p>
        </w:tc>
      </w:tr>
      <w:tr w:rsidR="00E705E3" w:rsidTr="00F01A84">
        <w:tc>
          <w:tcPr>
            <w:tcW w:w="2694" w:type="dxa"/>
            <w:gridSpan w:val="2"/>
            <w:tcBorders>
              <w:left w:val="single" w:sz="4" w:space="0" w:color="auto"/>
            </w:tcBorders>
          </w:tcPr>
          <w:p w:rsidR="00E705E3" w:rsidRDefault="00E705E3" w:rsidP="00E705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705E3" w:rsidRPr="00AA668F" w:rsidRDefault="00E705E3" w:rsidP="00E705E3">
            <w:pPr>
              <w:pStyle w:val="CRCoverPage"/>
              <w:numPr>
                <w:ilvl w:val="0"/>
                <w:numId w:val="4"/>
              </w:numPr>
              <w:spacing w:after="0"/>
              <w:rPr>
                <w:rFonts w:cs="Arial"/>
                <w:lang w:eastAsia="en-GB"/>
              </w:rPr>
            </w:pPr>
            <w:r>
              <w:rPr>
                <w:rFonts w:cs="Arial"/>
                <w:lang w:eastAsia="en-GB"/>
              </w:rPr>
              <w:t xml:space="preserve">Priotised bit rate is set according to </w:t>
            </w:r>
            <w:r>
              <w:t>Table 7.1.1.3.5.3.1-1: Logical Channel Configuration Settings ( refer 38523-1 )</w:t>
            </w:r>
          </w:p>
          <w:p w:rsidR="00E705E3" w:rsidRPr="001C574F" w:rsidRDefault="00E705E3" w:rsidP="00E705E3">
            <w:pPr>
              <w:pStyle w:val="CRCoverPage"/>
              <w:numPr>
                <w:ilvl w:val="0"/>
                <w:numId w:val="4"/>
              </w:numPr>
              <w:spacing w:after="0"/>
              <w:rPr>
                <w:rFonts w:cs="Arial"/>
                <w:lang w:eastAsia="en-GB"/>
              </w:rPr>
            </w:pPr>
            <w:r w:rsidRPr="00AA668F">
              <w:rPr>
                <w:rFonts w:cs="Arial"/>
                <w:lang w:eastAsia="en-GB"/>
              </w:rPr>
              <w:t>MAC_TestModeInfo_NoHeaderManipulationDL_UL</w:t>
            </w:r>
            <w:r>
              <w:rPr>
                <w:rFonts w:cs="Arial"/>
                <w:lang w:eastAsia="en-GB"/>
              </w:rPr>
              <w:t xml:space="preserve"> RB configuration is done before the testbody</w:t>
            </w:r>
          </w:p>
        </w:tc>
      </w:tr>
      <w:tr w:rsidR="00E705E3" w:rsidTr="00F01A84">
        <w:tc>
          <w:tcPr>
            <w:tcW w:w="2694" w:type="dxa"/>
            <w:gridSpan w:val="2"/>
            <w:tcBorders>
              <w:left w:val="single" w:sz="4" w:space="0" w:color="auto"/>
            </w:tcBorders>
          </w:tcPr>
          <w:p w:rsidR="00E705E3" w:rsidRDefault="00E705E3" w:rsidP="00E705E3">
            <w:pPr>
              <w:pStyle w:val="CRCoverPage"/>
              <w:spacing w:after="0"/>
              <w:rPr>
                <w:b/>
                <w:i/>
                <w:noProof/>
                <w:sz w:val="8"/>
                <w:szCs w:val="8"/>
              </w:rPr>
            </w:pPr>
          </w:p>
        </w:tc>
        <w:tc>
          <w:tcPr>
            <w:tcW w:w="6946" w:type="dxa"/>
            <w:gridSpan w:val="9"/>
            <w:tcBorders>
              <w:right w:val="single" w:sz="4" w:space="0" w:color="auto"/>
            </w:tcBorders>
          </w:tcPr>
          <w:p w:rsidR="00E705E3" w:rsidRPr="00CF39F2" w:rsidRDefault="00E705E3" w:rsidP="00E705E3">
            <w:pPr>
              <w:pStyle w:val="CRCoverPage"/>
              <w:spacing w:after="0"/>
              <w:rPr>
                <w:rFonts w:cs="Arial"/>
                <w:noProof/>
              </w:rPr>
            </w:pPr>
          </w:p>
        </w:tc>
      </w:tr>
      <w:tr w:rsidR="00E705E3" w:rsidTr="00F01A84">
        <w:tc>
          <w:tcPr>
            <w:tcW w:w="2694" w:type="dxa"/>
            <w:gridSpan w:val="2"/>
            <w:tcBorders>
              <w:left w:val="single" w:sz="4" w:space="0" w:color="auto"/>
              <w:bottom w:val="single" w:sz="4" w:space="0" w:color="auto"/>
            </w:tcBorders>
          </w:tcPr>
          <w:p w:rsidR="00E705E3" w:rsidRDefault="00E705E3" w:rsidP="00E705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705E3" w:rsidRPr="00CF39F2" w:rsidRDefault="00E705E3" w:rsidP="00E705E3">
            <w:pPr>
              <w:pStyle w:val="CRCoverPage"/>
              <w:spacing w:after="0"/>
              <w:rPr>
                <w:rFonts w:cs="Arial"/>
                <w:lang w:eastAsia="en-GB"/>
              </w:rPr>
            </w:pPr>
            <w:r w:rsidRPr="00826B27">
              <w:rPr>
                <w:rFonts w:cs="Arial"/>
                <w:lang w:eastAsia="en-GB"/>
              </w:rPr>
              <w:t>A Conformant UE may fail th</w:t>
            </w:r>
            <w:r>
              <w:rPr>
                <w:rFonts w:cs="Arial"/>
                <w:lang w:eastAsia="en-GB"/>
              </w:rPr>
              <w:t>is test case</w:t>
            </w:r>
          </w:p>
        </w:tc>
      </w:tr>
      <w:tr w:rsidR="00E705E3" w:rsidTr="00F01A84">
        <w:tc>
          <w:tcPr>
            <w:tcW w:w="2694" w:type="dxa"/>
            <w:gridSpan w:val="2"/>
          </w:tcPr>
          <w:p w:rsidR="00E705E3" w:rsidRDefault="00E705E3" w:rsidP="00E705E3">
            <w:pPr>
              <w:pStyle w:val="CRCoverPage"/>
              <w:spacing w:after="0"/>
              <w:rPr>
                <w:b/>
                <w:i/>
                <w:noProof/>
                <w:sz w:val="8"/>
                <w:szCs w:val="8"/>
              </w:rPr>
            </w:pPr>
          </w:p>
        </w:tc>
        <w:tc>
          <w:tcPr>
            <w:tcW w:w="6946" w:type="dxa"/>
            <w:gridSpan w:val="9"/>
          </w:tcPr>
          <w:p w:rsidR="00E705E3" w:rsidRDefault="00E705E3" w:rsidP="00E705E3">
            <w:pPr>
              <w:pStyle w:val="CRCoverPage"/>
              <w:spacing w:after="0"/>
              <w:rPr>
                <w:noProof/>
                <w:sz w:val="8"/>
                <w:szCs w:val="8"/>
              </w:rPr>
            </w:pPr>
          </w:p>
        </w:tc>
      </w:tr>
      <w:tr w:rsidR="00E705E3" w:rsidTr="00F01A84">
        <w:tc>
          <w:tcPr>
            <w:tcW w:w="2694" w:type="dxa"/>
            <w:gridSpan w:val="2"/>
            <w:tcBorders>
              <w:top w:val="single" w:sz="4" w:space="0" w:color="auto"/>
              <w:left w:val="single" w:sz="4" w:space="0" w:color="auto"/>
            </w:tcBorders>
          </w:tcPr>
          <w:p w:rsidR="00E705E3" w:rsidRDefault="00E705E3" w:rsidP="00E705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705E3" w:rsidRDefault="00E705E3" w:rsidP="00E705E3">
            <w:pPr>
              <w:pStyle w:val="CRCoverPage"/>
              <w:spacing w:after="0"/>
              <w:rPr>
                <w:noProof/>
              </w:rPr>
            </w:pPr>
            <w:r>
              <w:rPr>
                <w:noProof/>
              </w:rPr>
              <w:t>7.1.1.3.5.NR5GC</w:t>
            </w:r>
          </w:p>
        </w:tc>
      </w:tr>
      <w:tr w:rsidR="00E705E3" w:rsidTr="00F01A84">
        <w:tc>
          <w:tcPr>
            <w:tcW w:w="2694" w:type="dxa"/>
            <w:gridSpan w:val="2"/>
            <w:tcBorders>
              <w:left w:val="single" w:sz="4" w:space="0" w:color="auto"/>
            </w:tcBorders>
          </w:tcPr>
          <w:p w:rsidR="00E705E3" w:rsidRDefault="00E705E3" w:rsidP="00E705E3">
            <w:pPr>
              <w:pStyle w:val="CRCoverPage"/>
              <w:spacing w:after="0"/>
              <w:rPr>
                <w:b/>
                <w:i/>
                <w:noProof/>
                <w:sz w:val="8"/>
                <w:szCs w:val="8"/>
              </w:rPr>
            </w:pPr>
          </w:p>
        </w:tc>
        <w:tc>
          <w:tcPr>
            <w:tcW w:w="6946" w:type="dxa"/>
            <w:gridSpan w:val="9"/>
            <w:tcBorders>
              <w:right w:val="single" w:sz="4" w:space="0" w:color="auto"/>
            </w:tcBorders>
          </w:tcPr>
          <w:p w:rsidR="00E705E3" w:rsidRDefault="00E705E3" w:rsidP="00E705E3">
            <w:pPr>
              <w:pStyle w:val="CRCoverPage"/>
              <w:spacing w:after="0"/>
              <w:rPr>
                <w:noProof/>
                <w:sz w:val="8"/>
                <w:szCs w:val="8"/>
              </w:rPr>
            </w:pPr>
          </w:p>
        </w:tc>
      </w:tr>
      <w:tr w:rsidR="00E705E3" w:rsidTr="00F01A84">
        <w:tc>
          <w:tcPr>
            <w:tcW w:w="2694" w:type="dxa"/>
            <w:gridSpan w:val="2"/>
            <w:tcBorders>
              <w:left w:val="single" w:sz="4" w:space="0" w:color="auto"/>
            </w:tcBorders>
          </w:tcPr>
          <w:p w:rsidR="00E705E3" w:rsidRDefault="00E705E3" w:rsidP="00E705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705E3" w:rsidRDefault="00E705E3" w:rsidP="00E705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705E3" w:rsidRDefault="00E705E3" w:rsidP="00E705E3">
            <w:pPr>
              <w:pStyle w:val="CRCoverPage"/>
              <w:spacing w:after="0"/>
              <w:jc w:val="center"/>
              <w:rPr>
                <w:b/>
                <w:caps/>
                <w:noProof/>
              </w:rPr>
            </w:pPr>
            <w:r>
              <w:rPr>
                <w:b/>
                <w:caps/>
                <w:noProof/>
              </w:rPr>
              <w:t>N</w:t>
            </w:r>
          </w:p>
        </w:tc>
        <w:tc>
          <w:tcPr>
            <w:tcW w:w="2977" w:type="dxa"/>
            <w:gridSpan w:val="4"/>
          </w:tcPr>
          <w:p w:rsidR="00E705E3" w:rsidRDefault="00E705E3" w:rsidP="00E705E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705E3" w:rsidRDefault="00E705E3" w:rsidP="00E705E3">
            <w:pPr>
              <w:pStyle w:val="CRCoverPage"/>
              <w:spacing w:after="0"/>
              <w:ind w:left="99"/>
              <w:rPr>
                <w:noProof/>
              </w:rPr>
            </w:pPr>
          </w:p>
        </w:tc>
      </w:tr>
      <w:tr w:rsidR="00E705E3" w:rsidTr="00F01A84">
        <w:tc>
          <w:tcPr>
            <w:tcW w:w="2694" w:type="dxa"/>
            <w:gridSpan w:val="2"/>
            <w:tcBorders>
              <w:left w:val="single" w:sz="4" w:space="0" w:color="auto"/>
            </w:tcBorders>
          </w:tcPr>
          <w:p w:rsidR="00E705E3" w:rsidRDefault="00E705E3" w:rsidP="00E705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705E3" w:rsidRDefault="00E705E3" w:rsidP="00E705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05E3" w:rsidRDefault="00E705E3" w:rsidP="00E705E3">
            <w:pPr>
              <w:pStyle w:val="CRCoverPage"/>
              <w:spacing w:after="0"/>
              <w:jc w:val="center"/>
              <w:rPr>
                <w:b/>
                <w:caps/>
                <w:noProof/>
              </w:rPr>
            </w:pPr>
            <w:r>
              <w:rPr>
                <w:b/>
                <w:caps/>
                <w:noProof/>
              </w:rPr>
              <w:t>x</w:t>
            </w:r>
          </w:p>
        </w:tc>
        <w:tc>
          <w:tcPr>
            <w:tcW w:w="2977" w:type="dxa"/>
            <w:gridSpan w:val="4"/>
          </w:tcPr>
          <w:p w:rsidR="00E705E3" w:rsidRDefault="00E705E3" w:rsidP="00E705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705E3" w:rsidRDefault="00E705E3" w:rsidP="00E705E3">
            <w:pPr>
              <w:pStyle w:val="CRCoverPage"/>
              <w:spacing w:after="0"/>
              <w:ind w:left="99"/>
              <w:rPr>
                <w:noProof/>
              </w:rPr>
            </w:pPr>
          </w:p>
        </w:tc>
      </w:tr>
      <w:tr w:rsidR="00E705E3" w:rsidTr="00F01A84">
        <w:tc>
          <w:tcPr>
            <w:tcW w:w="2694" w:type="dxa"/>
            <w:gridSpan w:val="2"/>
            <w:tcBorders>
              <w:left w:val="single" w:sz="4" w:space="0" w:color="auto"/>
            </w:tcBorders>
          </w:tcPr>
          <w:p w:rsidR="00E705E3" w:rsidRDefault="00E705E3" w:rsidP="00E705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705E3" w:rsidRDefault="00E705E3" w:rsidP="00E705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05E3" w:rsidRDefault="00E705E3" w:rsidP="00E705E3">
            <w:pPr>
              <w:pStyle w:val="CRCoverPage"/>
              <w:spacing w:after="0"/>
              <w:jc w:val="center"/>
              <w:rPr>
                <w:b/>
                <w:caps/>
                <w:noProof/>
              </w:rPr>
            </w:pPr>
            <w:r>
              <w:rPr>
                <w:b/>
                <w:caps/>
                <w:noProof/>
              </w:rPr>
              <w:t>x</w:t>
            </w:r>
          </w:p>
        </w:tc>
        <w:tc>
          <w:tcPr>
            <w:tcW w:w="2977" w:type="dxa"/>
            <w:gridSpan w:val="4"/>
          </w:tcPr>
          <w:p w:rsidR="00E705E3" w:rsidRDefault="00E705E3" w:rsidP="00E705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705E3" w:rsidRDefault="00E705E3" w:rsidP="00E705E3">
            <w:pPr>
              <w:pStyle w:val="CRCoverPage"/>
              <w:spacing w:after="0"/>
              <w:ind w:left="99"/>
              <w:rPr>
                <w:noProof/>
              </w:rPr>
            </w:pPr>
          </w:p>
        </w:tc>
      </w:tr>
      <w:tr w:rsidR="00E705E3" w:rsidTr="00F01A84">
        <w:tc>
          <w:tcPr>
            <w:tcW w:w="2694" w:type="dxa"/>
            <w:gridSpan w:val="2"/>
            <w:tcBorders>
              <w:left w:val="single" w:sz="4" w:space="0" w:color="auto"/>
            </w:tcBorders>
          </w:tcPr>
          <w:p w:rsidR="00E705E3" w:rsidRDefault="00E705E3" w:rsidP="00E705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705E3" w:rsidRDefault="00E705E3" w:rsidP="00E705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705E3" w:rsidRDefault="00E705E3" w:rsidP="00E705E3">
            <w:pPr>
              <w:pStyle w:val="CRCoverPage"/>
              <w:spacing w:after="0"/>
              <w:jc w:val="center"/>
              <w:rPr>
                <w:b/>
                <w:caps/>
                <w:noProof/>
              </w:rPr>
            </w:pPr>
            <w:r>
              <w:rPr>
                <w:b/>
                <w:caps/>
                <w:noProof/>
              </w:rPr>
              <w:t>x</w:t>
            </w:r>
          </w:p>
        </w:tc>
        <w:tc>
          <w:tcPr>
            <w:tcW w:w="2977" w:type="dxa"/>
            <w:gridSpan w:val="4"/>
          </w:tcPr>
          <w:p w:rsidR="00E705E3" w:rsidRDefault="00E705E3" w:rsidP="00E705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705E3" w:rsidRDefault="00E705E3" w:rsidP="00E705E3">
            <w:pPr>
              <w:pStyle w:val="CRCoverPage"/>
              <w:spacing w:after="0"/>
              <w:ind w:left="99"/>
              <w:rPr>
                <w:noProof/>
              </w:rPr>
            </w:pPr>
          </w:p>
        </w:tc>
      </w:tr>
      <w:tr w:rsidR="00E705E3" w:rsidTr="00F01A84">
        <w:tc>
          <w:tcPr>
            <w:tcW w:w="2694" w:type="dxa"/>
            <w:gridSpan w:val="2"/>
            <w:tcBorders>
              <w:left w:val="single" w:sz="4" w:space="0" w:color="auto"/>
            </w:tcBorders>
          </w:tcPr>
          <w:p w:rsidR="00E705E3" w:rsidRDefault="00E705E3" w:rsidP="00E705E3">
            <w:pPr>
              <w:pStyle w:val="CRCoverPage"/>
              <w:spacing w:after="0"/>
              <w:rPr>
                <w:b/>
                <w:i/>
                <w:noProof/>
              </w:rPr>
            </w:pPr>
          </w:p>
        </w:tc>
        <w:tc>
          <w:tcPr>
            <w:tcW w:w="6946" w:type="dxa"/>
            <w:gridSpan w:val="9"/>
            <w:tcBorders>
              <w:right w:val="single" w:sz="4" w:space="0" w:color="auto"/>
            </w:tcBorders>
          </w:tcPr>
          <w:p w:rsidR="00E705E3" w:rsidRDefault="00E705E3" w:rsidP="00E705E3">
            <w:pPr>
              <w:pStyle w:val="CRCoverPage"/>
              <w:spacing w:after="0"/>
              <w:rPr>
                <w:noProof/>
              </w:rPr>
            </w:pPr>
          </w:p>
        </w:tc>
      </w:tr>
      <w:tr w:rsidR="00E705E3" w:rsidTr="00F01A84">
        <w:tc>
          <w:tcPr>
            <w:tcW w:w="2694" w:type="dxa"/>
            <w:gridSpan w:val="2"/>
            <w:tcBorders>
              <w:left w:val="single" w:sz="4" w:space="0" w:color="auto"/>
              <w:bottom w:val="single" w:sz="4" w:space="0" w:color="auto"/>
            </w:tcBorders>
          </w:tcPr>
          <w:p w:rsidR="00E705E3" w:rsidRDefault="00E705E3" w:rsidP="00E705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705E3" w:rsidRDefault="00E705E3" w:rsidP="00E705E3">
            <w:pPr>
              <w:pStyle w:val="CRCoverPage"/>
              <w:spacing w:after="0"/>
              <w:ind w:left="100"/>
              <w:rPr>
                <w:noProof/>
              </w:rPr>
            </w:pPr>
          </w:p>
        </w:tc>
      </w:tr>
      <w:tr w:rsidR="00E705E3" w:rsidRPr="008863B9" w:rsidTr="00F01A84">
        <w:tc>
          <w:tcPr>
            <w:tcW w:w="2694" w:type="dxa"/>
            <w:gridSpan w:val="2"/>
            <w:tcBorders>
              <w:top w:val="single" w:sz="4" w:space="0" w:color="auto"/>
              <w:bottom w:val="single" w:sz="4" w:space="0" w:color="auto"/>
            </w:tcBorders>
          </w:tcPr>
          <w:p w:rsidR="00E705E3" w:rsidRPr="008863B9" w:rsidRDefault="00E705E3" w:rsidP="00E705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705E3" w:rsidRPr="008863B9" w:rsidRDefault="00E705E3" w:rsidP="00E705E3">
            <w:pPr>
              <w:pStyle w:val="CRCoverPage"/>
              <w:spacing w:after="0"/>
              <w:ind w:left="100"/>
              <w:rPr>
                <w:noProof/>
                <w:sz w:val="8"/>
                <w:szCs w:val="8"/>
              </w:rPr>
            </w:pPr>
          </w:p>
        </w:tc>
      </w:tr>
      <w:tr w:rsidR="00E705E3" w:rsidTr="00F01A84">
        <w:tc>
          <w:tcPr>
            <w:tcW w:w="2694" w:type="dxa"/>
            <w:gridSpan w:val="2"/>
            <w:tcBorders>
              <w:top w:val="single" w:sz="4" w:space="0" w:color="auto"/>
              <w:left w:val="single" w:sz="4" w:space="0" w:color="auto"/>
              <w:bottom w:val="single" w:sz="4" w:space="0" w:color="auto"/>
            </w:tcBorders>
          </w:tcPr>
          <w:p w:rsidR="00E705E3" w:rsidRDefault="00E705E3" w:rsidP="00E705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705E3" w:rsidRDefault="00E705E3" w:rsidP="00E705E3">
            <w:pPr>
              <w:pStyle w:val="CRCoverPage"/>
              <w:spacing w:after="0"/>
              <w:ind w:left="100"/>
              <w:rPr>
                <w:noProof/>
              </w:rPr>
            </w:pPr>
          </w:p>
        </w:tc>
      </w:tr>
    </w:tbl>
    <w:p w:rsidR="00E705E3" w:rsidRDefault="00E705E3" w:rsidP="00E705E3">
      <w:pPr>
        <w:pStyle w:val="CRCoverPage"/>
        <w:spacing w:after="0"/>
        <w:rPr>
          <w:noProof/>
          <w:sz w:val="8"/>
          <w:szCs w:val="8"/>
        </w:rPr>
      </w:pPr>
    </w:p>
    <w:p w:rsidR="00E705E3" w:rsidRDefault="00E705E3" w:rsidP="00E705E3">
      <w:pPr>
        <w:rPr>
          <w:noProof/>
        </w:rPr>
      </w:pPr>
      <w:bookmarkStart w:id="1" w:name="_GoBack"/>
      <w:bookmarkEnd w:id="1"/>
    </w:p>
    <w:p w:rsidR="009418D9" w:rsidRDefault="009418D9" w:rsidP="009418D9">
      <w:pPr>
        <w:rPr>
          <w:noProof/>
        </w:rPr>
        <w:sectPr w:rsidR="009418D9">
          <w:headerReference w:type="even" r:id="rId12"/>
          <w:headerReference w:type="first" r:id="rId13"/>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Title"/>
        <w:jc w:val="left"/>
        <w:rPr>
          <w:rStyle w:val="Emphasis"/>
          <w:rFonts w:ascii="Arial" w:hAnsi="Arial" w:cs="Arial"/>
          <w:i w:val="0"/>
          <w:lang w:eastAsia="en-GB"/>
        </w:rPr>
      </w:pPr>
      <w:bookmarkStart w:id="2" w:name="_Toc107401309"/>
      <w:r w:rsidRPr="00D83A7A">
        <w:rPr>
          <w:rStyle w:val="Emphasis"/>
          <w:rFonts w:ascii="Arial" w:hAnsi="Arial" w:cs="Arial"/>
          <w:i w:val="0"/>
        </w:rPr>
        <w:t>Table of Contents</w:t>
      </w:r>
      <w:bookmarkEnd w:id="2"/>
    </w:p>
    <w:p w:rsidR="00E705E3" w:rsidRDefault="007A73E5">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E705E3" w:rsidRPr="007C61CF">
        <w:rPr>
          <w:rFonts w:ascii="Arial" w:hAnsi="Arial" w:cs="Arial"/>
          <w:iCs/>
        </w:rPr>
        <w:t>Table of Contents</w:t>
      </w:r>
      <w:r w:rsidR="00E705E3">
        <w:tab/>
      </w:r>
      <w:r w:rsidR="00E705E3">
        <w:fldChar w:fldCharType="begin"/>
      </w:r>
      <w:r w:rsidR="00E705E3">
        <w:instrText xml:space="preserve"> PAGEREF _Toc107401309 \h </w:instrText>
      </w:r>
      <w:r w:rsidR="00E705E3">
        <w:fldChar w:fldCharType="separate"/>
      </w:r>
      <w:r w:rsidR="00E705E3">
        <w:t>2</w:t>
      </w:r>
      <w:r w:rsidR="00E705E3">
        <w:fldChar w:fldCharType="end"/>
      </w:r>
    </w:p>
    <w:p w:rsidR="00E705E3" w:rsidRDefault="00E705E3">
      <w:pPr>
        <w:pStyle w:val="TOC1"/>
        <w:rPr>
          <w:rFonts w:asciiTheme="minorHAnsi" w:eastAsiaTheme="minorEastAsia" w:hAnsiTheme="minorHAnsi" w:cstheme="minorBidi"/>
          <w:szCs w:val="22"/>
          <w:lang w:eastAsia="en-GB"/>
        </w:rPr>
      </w:pPr>
      <w:r w:rsidRPr="007C61CF">
        <w:rPr>
          <w:b/>
          <w:lang w:eastAsia="ja-JP"/>
        </w:rPr>
        <w:t>1</w:t>
      </w:r>
      <w:r>
        <w:rPr>
          <w:rFonts w:asciiTheme="minorHAnsi" w:eastAsiaTheme="minorEastAsia" w:hAnsiTheme="minorHAnsi" w:cstheme="minorBidi"/>
          <w:szCs w:val="22"/>
          <w:lang w:eastAsia="en-GB"/>
        </w:rPr>
        <w:tab/>
      </w:r>
      <w:r w:rsidRPr="007C61CF">
        <w:rPr>
          <w:b/>
          <w:lang w:eastAsia="ja-JP"/>
        </w:rPr>
        <w:t>Overview</w:t>
      </w:r>
      <w:r>
        <w:tab/>
      </w:r>
      <w:r>
        <w:fldChar w:fldCharType="begin"/>
      </w:r>
      <w:r>
        <w:instrText xml:space="preserve"> PAGEREF _Toc107401310 \h </w:instrText>
      </w:r>
      <w:r>
        <w:fldChar w:fldCharType="separate"/>
      </w:r>
      <w:r>
        <w:t>2</w:t>
      </w:r>
      <w:r>
        <w:fldChar w:fldCharType="end"/>
      </w:r>
    </w:p>
    <w:p w:rsidR="00E705E3" w:rsidRDefault="00E705E3">
      <w:pPr>
        <w:pStyle w:val="TOC1"/>
        <w:rPr>
          <w:rFonts w:asciiTheme="minorHAnsi" w:eastAsiaTheme="minorEastAsia" w:hAnsiTheme="minorHAnsi" w:cstheme="minorBidi"/>
          <w:szCs w:val="22"/>
          <w:lang w:eastAsia="en-GB"/>
        </w:rPr>
      </w:pPr>
      <w:r w:rsidRPr="007C61CF">
        <w:rPr>
          <w:b/>
        </w:rPr>
        <w:t>2</w:t>
      </w:r>
      <w:r>
        <w:rPr>
          <w:rFonts w:asciiTheme="minorHAnsi" w:eastAsiaTheme="minorEastAsia" w:hAnsiTheme="minorHAnsi" w:cstheme="minorBidi"/>
          <w:szCs w:val="22"/>
          <w:lang w:eastAsia="en-GB"/>
        </w:rPr>
        <w:tab/>
      </w:r>
      <w:r w:rsidRPr="007C61CF">
        <w:rPr>
          <w:b/>
        </w:rPr>
        <w:t>Corrections required for NR testcase 7.1.1.3.5.NR5GC</w:t>
      </w:r>
      <w:r>
        <w:tab/>
      </w:r>
      <w:r>
        <w:fldChar w:fldCharType="begin"/>
      </w:r>
      <w:r>
        <w:instrText xml:space="preserve"> PAGEREF _Toc107401311 \h </w:instrText>
      </w:r>
      <w:r>
        <w:fldChar w:fldCharType="separate"/>
      </w:r>
      <w:r>
        <w:t>2</w:t>
      </w:r>
      <w:r>
        <w:fldChar w:fldCharType="end"/>
      </w:r>
    </w:p>
    <w:p w:rsidR="00E705E3" w:rsidRDefault="00E705E3">
      <w:pPr>
        <w:pStyle w:val="TOC2"/>
        <w:rPr>
          <w:rFonts w:asciiTheme="minorHAnsi" w:eastAsiaTheme="minorEastAsia" w:hAnsiTheme="minorHAnsi" w:cstheme="minorBidi"/>
          <w:sz w:val="22"/>
          <w:szCs w:val="22"/>
          <w:lang w:eastAsia="en-GB"/>
        </w:rPr>
      </w:pPr>
      <w:r w:rsidRPr="007C61CF">
        <w:rPr>
          <w:rFonts w:cs="Arial"/>
          <w:b/>
          <w:lang w:eastAsia="en-GB"/>
        </w:rPr>
        <w:t>2.1</w:t>
      </w:r>
      <w:r>
        <w:rPr>
          <w:rFonts w:asciiTheme="minorHAnsi" w:eastAsiaTheme="minorEastAsia" w:hAnsiTheme="minorHAnsi" w:cstheme="minorBidi"/>
          <w:sz w:val="22"/>
          <w:szCs w:val="22"/>
          <w:lang w:eastAsia="en-GB"/>
        </w:rPr>
        <w:tab/>
      </w:r>
      <w:r w:rsidRPr="007C61CF">
        <w:rPr>
          <w:rFonts w:cs="Arial"/>
          <w:b/>
          <w:color w:val="000000"/>
          <w:lang w:eastAsia="en-GB"/>
        </w:rPr>
        <w:t>Correction to the function function f_TC_7_1_1_3_5_NR5GC()</w:t>
      </w:r>
      <w:r>
        <w:tab/>
      </w:r>
      <w:r>
        <w:fldChar w:fldCharType="begin"/>
      </w:r>
      <w:r>
        <w:instrText xml:space="preserve"> PAGEREF _Toc107401312 \h </w:instrText>
      </w:r>
      <w:r>
        <w:fldChar w:fldCharType="separate"/>
      </w:r>
      <w:r>
        <w:t>2</w:t>
      </w:r>
      <w:r>
        <w:fldChar w:fldCharType="end"/>
      </w:r>
    </w:p>
    <w:p w:rsidR="007A73E5" w:rsidRDefault="007A73E5" w:rsidP="007A73E5">
      <w:pPr>
        <w:rPr>
          <w:rFonts w:cs="Arial"/>
          <w:noProof/>
        </w:rPr>
      </w:pPr>
      <w:r>
        <w:rPr>
          <w:rFonts w:cs="Arial"/>
          <w:noProof/>
        </w:rPr>
        <w:fldChar w:fldCharType="end"/>
      </w:r>
    </w:p>
    <w:p w:rsidR="00E705E3" w:rsidRDefault="00E705E3" w:rsidP="00E705E3">
      <w:pPr>
        <w:pStyle w:val="Heading1"/>
        <w:numPr>
          <w:ilvl w:val="0"/>
          <w:numId w:val="1"/>
        </w:numPr>
        <w:autoSpaceDN w:val="0"/>
        <w:rPr>
          <w:b/>
          <w:lang w:eastAsia="ja-JP"/>
        </w:rPr>
      </w:pPr>
      <w:bookmarkStart w:id="3" w:name="_Toc122434485"/>
      <w:bookmarkStart w:id="4" w:name="_Toc101884688"/>
      <w:bookmarkStart w:id="5" w:name="_Toc106347389"/>
      <w:bookmarkStart w:id="6" w:name="_Toc106348108"/>
      <w:bookmarkStart w:id="7" w:name="_Toc106353536"/>
      <w:bookmarkStart w:id="8" w:name="_Toc107232973"/>
      <w:bookmarkStart w:id="9" w:name="_Toc107233704"/>
      <w:bookmarkStart w:id="10" w:name="_Toc107260461"/>
      <w:bookmarkStart w:id="11" w:name="_Toc107319472"/>
      <w:bookmarkStart w:id="12" w:name="_Hlk107318485"/>
      <w:bookmarkStart w:id="13" w:name="_Toc107401310"/>
      <w:r>
        <w:rPr>
          <w:b/>
          <w:lang w:eastAsia="ja-JP"/>
        </w:rPr>
        <w:t>Overview</w:t>
      </w:r>
      <w:bookmarkEnd w:id="3"/>
      <w:bookmarkEnd w:id="4"/>
      <w:bookmarkEnd w:id="5"/>
      <w:bookmarkEnd w:id="6"/>
      <w:bookmarkEnd w:id="7"/>
      <w:bookmarkEnd w:id="8"/>
      <w:bookmarkEnd w:id="9"/>
      <w:bookmarkEnd w:id="10"/>
      <w:bookmarkEnd w:id="11"/>
      <w:bookmarkEnd w:id="13"/>
    </w:p>
    <w:p w:rsidR="00E705E3" w:rsidRDefault="00E705E3" w:rsidP="00E705E3">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iwd-TTCN3-B2020-09_D2</w:t>
      </w:r>
      <w:r>
        <w:rPr>
          <w:rFonts w:cs="Arial"/>
        </w:rPr>
        <w:t>2</w:t>
      </w:r>
      <w:r w:rsidRPr="00AF72A9">
        <w:rPr>
          <w:rFonts w:cs="Arial"/>
        </w:rPr>
        <w:t>wk</w:t>
      </w:r>
      <w:r>
        <w:rPr>
          <w:rFonts w:cs="Arial"/>
        </w:rPr>
        <w:t>23 related to the title of this CR</w:t>
      </w:r>
      <w:r>
        <w:rPr>
          <w:rFonts w:cs="Arial"/>
          <w:lang w:eastAsia="ja-JP"/>
        </w:rPr>
        <w:t xml:space="preserve">. </w:t>
      </w:r>
    </w:p>
    <w:p w:rsidR="00E705E3" w:rsidRDefault="00E705E3" w:rsidP="00E705E3">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rsidR="00E705E3" w:rsidRDefault="00E705E3" w:rsidP="00E705E3">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4" w:history="1">
        <w:r w:rsidRPr="00FC2B59">
          <w:rPr>
            <w:rStyle w:val="Hyperlink"/>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12"/>
    <w:p w:rsidR="00E705E3" w:rsidRDefault="00E705E3" w:rsidP="007A73E5">
      <w:pPr>
        <w:rPr>
          <w:b/>
          <w:sz w:val="24"/>
          <w:lang w:eastAsia="ja-JP"/>
        </w:rPr>
      </w:pPr>
    </w:p>
    <w:p w:rsidR="007A73E5" w:rsidRDefault="007A73E5" w:rsidP="004717EA">
      <w:pPr>
        <w:pStyle w:val="Heading1"/>
        <w:numPr>
          <w:ilvl w:val="0"/>
          <w:numId w:val="1"/>
        </w:numPr>
        <w:overflowPunct w:val="0"/>
        <w:autoSpaceDE w:val="0"/>
        <w:autoSpaceDN w:val="0"/>
        <w:adjustRightInd w:val="0"/>
        <w:rPr>
          <w:b/>
        </w:rPr>
      </w:pPr>
      <w:bookmarkStart w:id="14" w:name="_Toc122434488"/>
      <w:bookmarkStart w:id="15" w:name="_Toc295288959"/>
      <w:bookmarkStart w:id="16" w:name="_Toc107401311"/>
      <w:r w:rsidRPr="00854C55">
        <w:rPr>
          <w:b/>
        </w:rPr>
        <w:t>Correction</w:t>
      </w:r>
      <w:r w:rsidR="000B3353">
        <w:rPr>
          <w:b/>
        </w:rPr>
        <w:t>s</w:t>
      </w:r>
      <w:r w:rsidRPr="00854C55">
        <w:rPr>
          <w:b/>
        </w:rPr>
        <w:t xml:space="preserve"> required</w:t>
      </w:r>
      <w:bookmarkEnd w:id="14"/>
      <w:bookmarkEnd w:id="15"/>
      <w:r w:rsidR="00460215">
        <w:rPr>
          <w:b/>
        </w:rPr>
        <w:t xml:space="preserve"> </w:t>
      </w:r>
      <w:r w:rsidR="00826B27" w:rsidRPr="00826B27">
        <w:rPr>
          <w:b/>
        </w:rPr>
        <w:t xml:space="preserve">for </w:t>
      </w:r>
      <w:r w:rsidR="000B3353">
        <w:rPr>
          <w:b/>
        </w:rPr>
        <w:t>N</w:t>
      </w:r>
      <w:r w:rsidR="00842AC6">
        <w:rPr>
          <w:b/>
        </w:rPr>
        <w:t>R</w:t>
      </w:r>
      <w:r w:rsidR="000B3353">
        <w:rPr>
          <w:b/>
        </w:rPr>
        <w:t xml:space="preserve"> testcase </w:t>
      </w:r>
      <w:r w:rsidR="00690904">
        <w:rPr>
          <w:b/>
        </w:rPr>
        <w:t>7.1.1.</w:t>
      </w:r>
      <w:r w:rsidR="00B26B90">
        <w:rPr>
          <w:b/>
        </w:rPr>
        <w:t>3.5.NR5GC</w:t>
      </w:r>
      <w:bookmarkEnd w:id="16"/>
    </w:p>
    <w:p w:rsidR="005D27CA" w:rsidRDefault="005D27CA" w:rsidP="00B902E8">
      <w:pPr>
        <w:pStyle w:val="Heading2"/>
        <w:numPr>
          <w:ilvl w:val="1"/>
          <w:numId w:val="2"/>
        </w:numPr>
        <w:overflowPunct w:val="0"/>
        <w:autoSpaceDE w:val="0"/>
        <w:autoSpaceDN w:val="0"/>
        <w:adjustRightInd w:val="0"/>
        <w:spacing w:before="480"/>
        <w:rPr>
          <w:rFonts w:cs="Arial"/>
          <w:b/>
          <w:color w:val="000000"/>
          <w:lang w:eastAsia="en-GB"/>
        </w:rPr>
      </w:pPr>
      <w:bookmarkStart w:id="17" w:name="_Toc107401312"/>
      <w:r w:rsidRPr="00B52828">
        <w:rPr>
          <w:rFonts w:cs="Arial"/>
          <w:b/>
          <w:color w:val="000000"/>
          <w:lang w:eastAsia="en-GB"/>
        </w:rPr>
        <w:t xml:space="preserve">Correction to </w:t>
      </w:r>
      <w:r w:rsidR="00A21A05">
        <w:rPr>
          <w:rFonts w:cs="Arial"/>
          <w:b/>
          <w:color w:val="000000"/>
          <w:lang w:eastAsia="en-GB"/>
        </w:rPr>
        <w:t xml:space="preserve">the </w:t>
      </w:r>
      <w:r w:rsidR="00E10ECC">
        <w:rPr>
          <w:rFonts w:cs="Arial"/>
          <w:b/>
          <w:color w:val="000000"/>
          <w:lang w:eastAsia="en-GB"/>
        </w:rPr>
        <w:t>function</w:t>
      </w:r>
      <w:r w:rsidR="00A21A05">
        <w:rPr>
          <w:rFonts w:cs="Arial"/>
          <w:b/>
          <w:color w:val="000000"/>
          <w:lang w:eastAsia="en-GB"/>
        </w:rPr>
        <w:t xml:space="preserve"> </w:t>
      </w:r>
      <w:r w:rsidR="00E10ECC" w:rsidRPr="00E10ECC">
        <w:rPr>
          <w:rFonts w:cs="Arial"/>
          <w:b/>
          <w:color w:val="000000"/>
          <w:lang w:eastAsia="en-GB"/>
        </w:rPr>
        <w:t>function f_TC_7_1_1_3_5_NR5GC()</w:t>
      </w:r>
      <w:bookmarkEnd w:id="1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D27CA" w:rsidTr="00460215">
        <w:tc>
          <w:tcPr>
            <w:tcW w:w="1985" w:type="dxa"/>
            <w:tcBorders>
              <w:top w:val="single" w:sz="4" w:space="0" w:color="auto"/>
              <w:left w:val="single" w:sz="4" w:space="0" w:color="auto"/>
              <w:bottom w:val="single" w:sz="4" w:space="0" w:color="auto"/>
              <w:right w:val="single" w:sz="4" w:space="0" w:color="auto"/>
            </w:tcBorders>
            <w:hideMark/>
          </w:tcPr>
          <w:p w:rsidR="005D27CA" w:rsidRDefault="005A283D" w:rsidP="00CD057D">
            <w:pPr>
              <w:spacing w:before="40" w:after="40"/>
              <w:rPr>
                <w:rFonts w:ascii="Arial" w:hAnsi="Arial" w:cs="Arial"/>
                <w:b/>
              </w:rPr>
            </w:pPr>
            <w:r>
              <w:rPr>
                <w:rFonts w:ascii="Arial" w:hAnsi="Arial" w:cs="Arial"/>
                <w:b/>
                <w:bCs/>
                <w:lang w:val="de-DE"/>
              </w:rPr>
              <w:t>Function</w:t>
            </w:r>
            <w:r w:rsidR="005D27CA">
              <w:rPr>
                <w:rFonts w:ascii="Arial" w:hAnsi="Arial" w:cs="Arial"/>
                <w:b/>
                <w:bCs/>
                <w:lang w:val="de-DE"/>
              </w:rPr>
              <w:t xml:space="preserve"> </w:t>
            </w:r>
            <w:r w:rsidR="005D27CA">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5D27CA" w:rsidRPr="00CC39F9" w:rsidRDefault="005A283D" w:rsidP="004545A7">
            <w:pPr>
              <w:pStyle w:val="CRCoverPage"/>
              <w:spacing w:after="0"/>
              <w:rPr>
                <w:rFonts w:cs="Arial"/>
                <w:lang w:eastAsia="en-GB"/>
              </w:rPr>
            </w:pPr>
            <w:r w:rsidRPr="005A283D">
              <w:rPr>
                <w:rFonts w:cs="Arial"/>
                <w:lang w:eastAsia="en-GB"/>
              </w:rPr>
              <w:t>function f_TC_7_1_1_3_5_NR5GC()</w:t>
            </w:r>
          </w:p>
        </w:tc>
      </w:tr>
      <w:tr w:rsidR="00FA485A" w:rsidTr="00CD057D">
        <w:trPr>
          <w:trHeight w:val="350"/>
        </w:trPr>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702CF1" w:rsidRPr="00AA668F" w:rsidRDefault="00702CF1" w:rsidP="00B902E8">
            <w:pPr>
              <w:pStyle w:val="CRCoverPage"/>
              <w:numPr>
                <w:ilvl w:val="0"/>
                <w:numId w:val="5"/>
              </w:numPr>
              <w:spacing w:after="0"/>
              <w:rPr>
                <w:rFonts w:cs="Arial"/>
                <w:lang w:eastAsia="en-GB"/>
              </w:rPr>
            </w:pPr>
            <w:r>
              <w:rPr>
                <w:rFonts w:cs="Arial"/>
                <w:lang w:eastAsia="en-GB"/>
              </w:rPr>
              <w:t xml:space="preserve">Prioritised bit rate is not set according to </w:t>
            </w:r>
            <w:r>
              <w:t>Table 7.1.1.3.5.3.1-1: Logical Channel Configuration Settings ( refer 38523-1 )</w:t>
            </w:r>
          </w:p>
          <w:p w:rsidR="00457E6A" w:rsidRPr="00826B27" w:rsidRDefault="00702CF1" w:rsidP="00B902E8">
            <w:pPr>
              <w:pStyle w:val="CRCoverPage"/>
              <w:numPr>
                <w:ilvl w:val="0"/>
                <w:numId w:val="5"/>
              </w:numPr>
              <w:spacing w:after="0"/>
              <w:rPr>
                <w:rFonts w:ascii="Courier New" w:hAnsi="Courier New" w:cs="Courier New"/>
                <w:color w:val="000000"/>
                <w:lang w:eastAsia="de-DE"/>
              </w:rPr>
            </w:pPr>
            <w:r>
              <w:rPr>
                <w:rFonts w:cs="Arial"/>
                <w:lang w:eastAsia="en-GB"/>
              </w:rPr>
              <w:t>The MAC testmode should be in Normal Mode for the UE to be brought to State 3A and then moved to Test Mode prior to the start of the Test Body. This will make ENDC and SA Test mode configurations in Line</w:t>
            </w:r>
          </w:p>
        </w:tc>
      </w:tr>
      <w:tr w:rsidR="00FA485A" w:rsidTr="00CD057D">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7C1800" w:rsidRPr="007C1800" w:rsidRDefault="007D3466" w:rsidP="00B902E8">
            <w:pPr>
              <w:pStyle w:val="CRCoverPage"/>
              <w:numPr>
                <w:ilvl w:val="0"/>
                <w:numId w:val="6"/>
              </w:numPr>
              <w:spacing w:after="0"/>
              <w:rPr>
                <w:rFonts w:cs="Arial"/>
                <w:lang w:eastAsia="en-GB"/>
              </w:rPr>
            </w:pPr>
            <w:r>
              <w:rPr>
                <w:rFonts w:cs="Arial"/>
                <w:lang w:eastAsia="en-GB"/>
              </w:rPr>
              <w:t xml:space="preserve">Priotised bit rate is set according to </w:t>
            </w:r>
            <w:r>
              <w:t>Table 7.1.1.3.5.3.1-1: Logical Channel Configuration Settings ( refer 38523-1 )</w:t>
            </w:r>
          </w:p>
          <w:p w:rsidR="00826B27" w:rsidRPr="00A72665" w:rsidRDefault="007D3466" w:rsidP="00B902E8">
            <w:pPr>
              <w:pStyle w:val="CRCoverPage"/>
              <w:numPr>
                <w:ilvl w:val="0"/>
                <w:numId w:val="6"/>
              </w:numPr>
              <w:spacing w:after="0"/>
              <w:rPr>
                <w:rFonts w:cs="Arial"/>
                <w:lang w:eastAsia="en-GB"/>
              </w:rPr>
            </w:pPr>
            <w:r w:rsidRPr="00AA668F">
              <w:rPr>
                <w:rFonts w:cs="Arial"/>
                <w:lang w:eastAsia="en-GB"/>
              </w:rPr>
              <w:t>MAC_TestModeInfo_NoHeaderManipulationDL_UL</w:t>
            </w:r>
            <w:r>
              <w:rPr>
                <w:rFonts w:cs="Arial"/>
                <w:lang w:eastAsia="en-GB"/>
              </w:rPr>
              <w:t xml:space="preserve"> RB configuration is done before the testbody</w:t>
            </w:r>
          </w:p>
        </w:tc>
      </w:tr>
      <w:tr w:rsidR="00FA485A" w:rsidTr="00460215">
        <w:tc>
          <w:tcPr>
            <w:tcW w:w="1985" w:type="dxa"/>
            <w:tcBorders>
              <w:top w:val="single" w:sz="4" w:space="0" w:color="auto"/>
              <w:left w:val="single" w:sz="4" w:space="0" w:color="auto"/>
              <w:bottom w:val="single" w:sz="4" w:space="0" w:color="auto"/>
              <w:right w:val="single" w:sz="4" w:space="0" w:color="auto"/>
            </w:tcBorders>
            <w:hideMark/>
          </w:tcPr>
          <w:p w:rsidR="00FA485A" w:rsidRDefault="00FA485A" w:rsidP="00FA485A">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rsidR="00FA485A" w:rsidRPr="00CC39F9" w:rsidRDefault="003F7C57" w:rsidP="00FA485A">
            <w:pPr>
              <w:spacing w:after="0"/>
              <w:rPr>
                <w:rFonts w:ascii="Arial" w:hAnsi="Arial" w:cs="Arial"/>
                <w:lang w:eastAsia="en-GB"/>
              </w:rPr>
            </w:pPr>
            <w:r w:rsidRPr="003F7C57">
              <w:rPr>
                <w:rFonts w:ascii="Arial" w:hAnsi="Arial" w:cs="Arial"/>
                <w:lang w:eastAsia="en-GB"/>
              </w:rPr>
              <w:t>MAC_NR5GC.ttcn</w:t>
            </w:r>
          </w:p>
        </w:tc>
      </w:tr>
      <w:tr w:rsidR="00220349" w:rsidTr="00CD057D">
        <w:tc>
          <w:tcPr>
            <w:tcW w:w="1985" w:type="dxa"/>
            <w:tcBorders>
              <w:top w:val="single" w:sz="4" w:space="0" w:color="auto"/>
              <w:left w:val="single" w:sz="4" w:space="0" w:color="auto"/>
              <w:bottom w:val="single" w:sz="4" w:space="0" w:color="auto"/>
              <w:right w:val="single" w:sz="4" w:space="0" w:color="auto"/>
            </w:tcBorders>
            <w:hideMark/>
          </w:tcPr>
          <w:p w:rsidR="00220349" w:rsidRDefault="00220349" w:rsidP="00220349">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220349" w:rsidRDefault="00220349" w:rsidP="00220349">
            <w:pPr>
              <w:rPr>
                <w:rFonts w:ascii="Arial" w:hAnsi="Arial"/>
                <w:highlight w:val="cyan"/>
                <w:lang w:eastAsia="zh-CN"/>
              </w:rPr>
            </w:pPr>
          </w:p>
        </w:tc>
      </w:tr>
    </w:tbl>
    <w:p w:rsidR="009A07BF" w:rsidRDefault="009A07BF" w:rsidP="005D27CA">
      <w:pPr>
        <w:spacing w:after="0"/>
        <w:rPr>
          <w:rFonts w:ascii="Arial" w:hAnsi="Arial"/>
          <w:b/>
          <w:lang w:eastAsia="en-GB"/>
        </w:rPr>
      </w:pPr>
    </w:p>
    <w:p w:rsidR="005D27CA" w:rsidRDefault="005D27CA" w:rsidP="005D27C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rsidTr="00CD057D">
        <w:tc>
          <w:tcPr>
            <w:tcW w:w="13575" w:type="dxa"/>
            <w:tcBorders>
              <w:top w:val="single" w:sz="4" w:space="0" w:color="auto"/>
              <w:left w:val="single" w:sz="4" w:space="0" w:color="auto"/>
              <w:bottom w:val="single" w:sz="4" w:space="0" w:color="auto"/>
              <w:right w:val="single" w:sz="4" w:space="0" w:color="auto"/>
            </w:tcBorders>
          </w:tcPr>
          <w:p w:rsidR="006F4D0C" w:rsidRPr="006F4D0C" w:rsidRDefault="003D6B34" w:rsidP="006F4D0C">
            <w:pPr>
              <w:autoSpaceDE w:val="0"/>
              <w:autoSpaceDN w:val="0"/>
              <w:adjustRightInd w:val="0"/>
              <w:spacing w:after="0"/>
              <w:rPr>
                <w:rFonts w:ascii="Courier New" w:hAnsi="Courier New" w:cs="Courier New"/>
                <w:color w:val="000000"/>
                <w:lang w:eastAsia="de-DE"/>
              </w:rPr>
            </w:pPr>
            <w:r w:rsidRPr="003D6B34">
              <w:rPr>
                <w:rFonts w:ascii="Courier New" w:hAnsi="Courier New" w:cs="Courier New"/>
                <w:color w:val="000000"/>
                <w:lang w:eastAsia="de-DE"/>
              </w:rPr>
              <w:t xml:space="preserve">  </w:t>
            </w:r>
            <w:r w:rsidR="006F4D0C" w:rsidRPr="006F4D0C">
              <w:rPr>
                <w:rFonts w:ascii="Courier New" w:hAnsi="Courier New" w:cs="Courier New"/>
                <w:color w:val="000000"/>
                <w:lang w:eastAsia="de-DE"/>
              </w:rPr>
              <w:t xml:space="preserve"> function f_TC_7_1_1_3_5_NR5GC() runs on NR5GC_PTC</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 // Correct handling of MAC control information / Buffer Status / UL resources are allocated / Padding BSR</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var DRB_Identity v_DRBId1 ;</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var DRB_Identity v_DRBId2 ;</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//@sic R5-201519 sic@</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var UInt_Type v_LCID1;</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var UInt_Type v_LCID2;</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var template (value) NR_RLC_BearerToAddModList_Type v_RLC_BearerConfigList;</w:t>
            </w:r>
          </w:p>
          <w:p w:rsidR="006F4D0C" w:rsidRPr="008B44B2" w:rsidRDefault="006F4D0C" w:rsidP="006F4D0C">
            <w:pPr>
              <w:autoSpaceDE w:val="0"/>
              <w:autoSpaceDN w:val="0"/>
              <w:adjustRightInd w:val="0"/>
              <w:spacing w:after="0"/>
              <w:rPr>
                <w:rFonts w:ascii="Courier New" w:hAnsi="Courier New" w:cs="Courier New"/>
                <w:color w:val="000000"/>
                <w:lang w:val="de-DE" w:eastAsia="de-DE"/>
              </w:rPr>
            </w:pPr>
            <w:r w:rsidRPr="006F4D0C">
              <w:rPr>
                <w:rFonts w:ascii="Courier New" w:hAnsi="Courier New" w:cs="Courier New"/>
                <w:color w:val="000000"/>
                <w:lang w:eastAsia="de-DE"/>
              </w:rPr>
              <w:t xml:space="preserve">    </w:t>
            </w:r>
            <w:r w:rsidRPr="008B44B2">
              <w:rPr>
                <w:rFonts w:ascii="Courier New" w:hAnsi="Courier New" w:cs="Courier New"/>
                <w:color w:val="000000"/>
                <w:lang w:val="de-DE" w:eastAsia="de-DE"/>
              </w:rPr>
              <w:t>var IntegerList_Type v_ListOfDRBs;</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val="de-DE" w:eastAsia="de-DE"/>
              </w:rPr>
              <w:t xml:space="preserve">    </w:t>
            </w:r>
            <w:r w:rsidRPr="006F4D0C">
              <w:rPr>
                <w:rFonts w:ascii="Courier New" w:hAnsi="Courier New" w:cs="Courier New"/>
                <w:color w:val="000000"/>
                <w:lang w:eastAsia="de-DE"/>
              </w:rPr>
              <w:t>var template (value)  NR_RadioBearerList_Type v_SS_Drb_ConfigList  ;</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//@sic r5s190392 sic@</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var template (value) SDAP_Config v_SDAP_Config_DRB;</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var template (value) DRB_ToAddModList v_DRBToAddModList;</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var template (value) MAC_CellGroupConfig v_MAC_CellGroupConfig; //@sic R5s210862 sic@</w:t>
            </w:r>
          </w:p>
          <w:p w:rsidR="006F4D0C" w:rsidRPr="006F4D0C" w:rsidRDefault="006F4D0C" w:rsidP="006F4D0C">
            <w:pPr>
              <w:autoSpaceDE w:val="0"/>
              <w:autoSpaceDN w:val="0"/>
              <w:adjustRightInd w:val="0"/>
              <w:spacing w:after="0"/>
              <w:rPr>
                <w:rFonts w:ascii="Courier New" w:hAnsi="Courier New" w:cs="Courier New"/>
                <w:color w:val="000000"/>
                <w:lang w:eastAsia="de-DE"/>
              </w:rPr>
            </w:pPr>
          </w:p>
          <w:p w:rsidR="006F4D0C" w:rsidRPr="006F4D0C" w:rsidRDefault="006F4D0C" w:rsidP="006F4D0C">
            <w:pPr>
              <w:autoSpaceDE w:val="0"/>
              <w:autoSpaceDN w:val="0"/>
              <w:adjustRightInd w:val="0"/>
              <w:spacing w:after="0"/>
              <w:rPr>
                <w:rFonts w:ascii="Courier New" w:hAnsi="Courier New" w:cs="Courier New"/>
                <w:color w:val="000000"/>
                <w:lang w:eastAsia="de-DE"/>
              </w:rPr>
            </w:pPr>
          </w:p>
          <w:p w:rsidR="006F4D0C" w:rsidRPr="006F4D0C" w:rsidRDefault="006F4D0C" w:rsidP="006F4D0C">
            <w:pPr>
              <w:autoSpaceDE w:val="0"/>
              <w:autoSpaceDN w:val="0"/>
              <w:adjustRightInd w:val="0"/>
              <w:spacing w:after="0"/>
              <w:rPr>
                <w:rFonts w:ascii="Courier New" w:hAnsi="Courier New" w:cs="Courier New"/>
                <w:color w:val="000000"/>
                <w:lang w:eastAsia="de-DE"/>
              </w:rPr>
            </w:pPr>
          </w:p>
          <w:p w:rsidR="006F4D0C" w:rsidRPr="006F4D0C" w:rsidRDefault="006F4D0C" w:rsidP="006F4D0C">
            <w:pPr>
              <w:autoSpaceDE w:val="0"/>
              <w:autoSpaceDN w:val="0"/>
              <w:adjustRightInd w:val="0"/>
              <w:spacing w:after="0"/>
              <w:rPr>
                <w:rFonts w:ascii="Courier New" w:hAnsi="Courier New" w:cs="Courier New"/>
                <w:color w:val="000000"/>
                <w:lang w:eastAsia="de-DE"/>
              </w:rPr>
            </w:pP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//Init Cell parameters</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f_NR5GC_Init(NR_1);</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//@sic R5s210862 sic@</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//f_NR_CellInfo_SetMAC_CellGroupConfigL2(nr_Cell1);  //@sic R5s210315 R5s210434 sic@</w:t>
            </w:r>
          </w:p>
          <w:p w:rsidR="006F4D0C" w:rsidRPr="006F4D0C" w:rsidRDefault="006F4D0C" w:rsidP="006F4D0C">
            <w:pPr>
              <w:autoSpaceDE w:val="0"/>
              <w:autoSpaceDN w:val="0"/>
              <w:adjustRightInd w:val="0"/>
              <w:spacing w:after="0"/>
              <w:rPr>
                <w:rFonts w:ascii="Courier New" w:hAnsi="Courier New" w:cs="Courier New"/>
                <w:color w:val="000000"/>
                <w:lang w:eastAsia="de-DE"/>
              </w:rPr>
            </w:pP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//Create and configure NR cell1</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f_NR_CellConfig_Def(nr_Cell1);</w:t>
            </w:r>
          </w:p>
          <w:p w:rsidR="006F4D0C" w:rsidRPr="006F4D0C" w:rsidRDefault="006F4D0C" w:rsidP="006F4D0C">
            <w:pPr>
              <w:autoSpaceDE w:val="0"/>
              <w:autoSpaceDN w:val="0"/>
              <w:adjustRightInd w:val="0"/>
              <w:spacing w:after="0"/>
              <w:rPr>
                <w:rFonts w:ascii="Courier New" w:hAnsi="Courier New" w:cs="Courier New"/>
                <w:color w:val="000000"/>
                <w:lang w:eastAsia="de-DE"/>
              </w:rPr>
            </w:pP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 Get NR capabilities sent during EUTRA preamble</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f_NR5GC_Preamble (nr_Cell1, STATE_IDLE_1A, TESTModeA_ON);</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v_ListOfDRBs := f_NR_GetListOfDRBs_ForFirstPDUSession(2);</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v_DRBId1 := v_ListOfDRBs[0];</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v_DRBId2 := v_ListOfDRBs[1];</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//@sic R5-201519 sic@</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v_LCID1 := v_DRBId1 + 3;</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v_LCID2 := v_DRBId2 + 3;</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v_RLC_BearerConfigList[0] := cs_38508_RLC_BearerConfig_DRB_LCID(v_LCID1,//@sic R5-201519 sic@</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v_DRBId1,</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lastRenderedPageBreak/>
              <w:t xml:space="preserve">                                                               cs_38508_RLC_Config_AM_DRB(f_NR_UL_AM_RLC(f_NR_CellInfo_GetIsFR1(nr_Cell1)), f_NR_DL_AM_RLC(f_NR_CellInfo_GetIsFR1(nr_Cell1))),</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cs_38508_LogicalChannelConfig_DRB(2, -, 7)) ;</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v_RLC_BearerConfigList[1] := cs_38508_RLC_BearerConfig_DRB_LCID(v_LCID2,//@sic R5-201519 sic@</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v_DRBId2,</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cs_38508_RLC_Config_AM_DRB(f_NR_UL_AM_RLC(f_NR_CellInfo_GetIsFR1(nr_Cell1)), f_NR_DL_AM_RLC(f_NR_CellInfo_GetIsFR1(nr_Cell1))),</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cs_38508_LogicalChannelConfig_DRB(1, -, 6)) ;</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v_SDAP_Config_DRB := f_NR_GetSDAP_InDRBList(f_NR_GetDefaultDRB_ForFirstPDUSession());</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v_SDAP_Config_DRB.defaultDRB := false;</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v_SDAP_Config_DRB.mappedQoS_FlowsToAdd := omit;</w:t>
            </w:r>
          </w:p>
          <w:p w:rsidR="006F4D0C" w:rsidRPr="006F4D0C" w:rsidRDefault="006F4D0C" w:rsidP="006F4D0C">
            <w:pPr>
              <w:autoSpaceDE w:val="0"/>
              <w:autoSpaceDN w:val="0"/>
              <w:adjustRightInd w:val="0"/>
              <w:spacing w:after="0"/>
              <w:rPr>
                <w:rFonts w:ascii="Courier New" w:hAnsi="Courier New" w:cs="Courier New"/>
                <w:color w:val="000000"/>
                <w:lang w:eastAsia="de-DE"/>
              </w:rPr>
            </w:pP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v_DRBToAddModList := {cs_38508_NRDRB_ToAddMod(v_SDAP_Config_DRB,</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v_DRBId1,</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cs_38508_PDCP_Config),</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cs_38508_NRDRB_ToAddMod(v_SDAP_Config_DRB,</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v_DRBId2,</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cs_38508_PDCP_Config)};</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f_NR_CellInfo_SetMAC_CellGroupConfigL2(nr_Cell1);</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v_MAC_CellGroupConfig := f_NR_CellInfo_GetMAC_CellGroupConfig(nr_Cell1);</w:t>
            </w:r>
          </w:p>
          <w:p w:rsidR="006F4D0C" w:rsidRPr="006F4D0C" w:rsidRDefault="006F4D0C" w:rsidP="006F4D0C">
            <w:pPr>
              <w:autoSpaceDE w:val="0"/>
              <w:autoSpaceDN w:val="0"/>
              <w:adjustRightInd w:val="0"/>
              <w:spacing w:after="0"/>
              <w:rPr>
                <w:rFonts w:ascii="Courier New" w:hAnsi="Courier New" w:cs="Courier New"/>
                <w:color w:val="000000"/>
                <w:lang w:eastAsia="de-DE"/>
              </w:rPr>
            </w:pP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//Set null cipher Algorithm</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f_NR_AS_CipheringAlgorithm_Set(nea0);</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v_SS_Drb_ConfigList := {cs_NR_SS_RadioBearer_MAC_TestMode(v_DRBId1, cs_NR_MAC_TestModeInfo_NoHeaderManipulationDL_UL)};</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w:t>
            </w:r>
          </w:p>
          <w:p w:rsidR="006F4D0C" w:rsidRPr="006F4D0C" w:rsidRDefault="006F4D0C" w:rsidP="006F4D0C">
            <w:pPr>
              <w:autoSpaceDE w:val="0"/>
              <w:autoSpaceDN w:val="0"/>
              <w:adjustRightInd w:val="0"/>
              <w:spacing w:after="0"/>
              <w:rPr>
                <w:rFonts w:ascii="Courier New" w:hAnsi="Courier New" w:cs="Courier New"/>
                <w:color w:val="000000"/>
                <w:lang w:eastAsia="de-DE"/>
              </w:rPr>
            </w:pP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//Configure on SS the DRB in No MAC header manipulation in DL and RLC and PDCP in transparent mode</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f_NRL2_RRC_ConnectedState3N_ExtraDRBsNoNAS(nr_Cell1,</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TEST_LOOPModeA_ON,</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cs_UE_TestLoopModeA_NR_LB_Setup_NoScaling,</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v_RLC_BearerConfigList,</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v_MAC_CellGroupConfig,  //@sic R5s210862 sic@</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v_DRBToAddModList,</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v_SS_Drb_ConfigList</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  f_NR_SS_CommonRadioBearerConfig(nr_Cell1, v_SS_Drb_ConfigList);</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f_NR_TestBody_Set(true);</w:t>
            </w:r>
          </w:p>
          <w:p w:rsidR="006F4D0C" w:rsidRPr="006F4D0C" w:rsidRDefault="006F4D0C" w:rsidP="006F4D0C">
            <w:pPr>
              <w:autoSpaceDE w:val="0"/>
              <w:autoSpaceDN w:val="0"/>
              <w:adjustRightInd w:val="0"/>
              <w:spacing w:after="0"/>
              <w:rPr>
                <w:rFonts w:ascii="Courier New" w:hAnsi="Courier New" w:cs="Courier New"/>
                <w:color w:val="000000"/>
                <w:lang w:eastAsia="de-DE"/>
              </w:rPr>
            </w:pP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f_TC_7_1_1_3_5_NR_TestBody(v_DRBId1);</w:t>
            </w:r>
          </w:p>
          <w:p w:rsidR="006F4D0C" w:rsidRPr="006F4D0C" w:rsidRDefault="006F4D0C" w:rsidP="006F4D0C">
            <w:pPr>
              <w:autoSpaceDE w:val="0"/>
              <w:autoSpaceDN w:val="0"/>
              <w:adjustRightInd w:val="0"/>
              <w:spacing w:after="0"/>
              <w:rPr>
                <w:rFonts w:ascii="Courier New" w:hAnsi="Courier New" w:cs="Courier New"/>
                <w:color w:val="000000"/>
                <w:lang w:eastAsia="de-DE"/>
              </w:rPr>
            </w:pP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f_NR_TestBody_Set(false);</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//Postamble</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 configure SS Mac IN NORMAL TEST MODE.</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v_SS_Drb_ConfigList := {cs_NR_SS_RadioBearer_MAC_TestMode(v_DRBId1, cs_NR_MAC_TestModeInfo_NormalMode)};</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f_NR_SS_CommonRadioBearerConfig(nr_Cell1, v_SS_Drb_ConfigList);</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f_NR_ULGrantConfiguration_Start(nr_Cell1); // Def UL Grant Config</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f_NR5GC_OpenUE_TestLoopMode_Deactivate_TestMode(nr_Cell1);</w:t>
            </w:r>
          </w:p>
          <w:p w:rsidR="006F4D0C" w:rsidRPr="006F4D0C" w:rsidRDefault="006F4D0C" w:rsidP="006F4D0C">
            <w:pPr>
              <w:autoSpaceDE w:val="0"/>
              <w:autoSpaceDN w:val="0"/>
              <w:adjustRightInd w:val="0"/>
              <w:spacing w:after="0"/>
              <w:rPr>
                <w:rFonts w:ascii="Courier New" w:hAnsi="Courier New" w:cs="Courier New"/>
                <w:color w:val="000000"/>
                <w:lang w:eastAsia="de-DE"/>
              </w:rPr>
            </w:pPr>
            <w:r w:rsidRPr="006F4D0C">
              <w:rPr>
                <w:rFonts w:ascii="Courier New" w:hAnsi="Courier New" w:cs="Courier New"/>
                <w:color w:val="000000"/>
                <w:lang w:eastAsia="de-DE"/>
              </w:rPr>
              <w:t xml:space="preserve">    f_NR_Postamble(nr_Cell1, STATE_CONNECTED_3A);</w:t>
            </w:r>
          </w:p>
          <w:p w:rsidR="006325AB" w:rsidRPr="00411FB9" w:rsidRDefault="006F4D0C" w:rsidP="006F4D0C">
            <w:pPr>
              <w:autoSpaceDE w:val="0"/>
              <w:autoSpaceDN w:val="0"/>
              <w:adjustRightInd w:val="0"/>
              <w:spacing w:after="0"/>
              <w:rPr>
                <w:rFonts w:ascii="Courier New" w:hAnsi="Courier New" w:cs="Courier New"/>
                <w:b/>
                <w:color w:val="000000"/>
                <w:lang w:eastAsia="de-DE"/>
              </w:rPr>
            </w:pPr>
            <w:r w:rsidRPr="006F4D0C">
              <w:rPr>
                <w:rFonts w:ascii="Courier New" w:hAnsi="Courier New" w:cs="Courier New"/>
                <w:color w:val="000000"/>
                <w:lang w:eastAsia="de-DE"/>
              </w:rPr>
              <w:t xml:space="preserve">  };</w:t>
            </w:r>
          </w:p>
        </w:tc>
      </w:tr>
    </w:tbl>
    <w:p w:rsidR="005D27CA" w:rsidRPr="00CD057D" w:rsidRDefault="005D27CA" w:rsidP="005D27CA">
      <w:pPr>
        <w:spacing w:after="0"/>
        <w:rPr>
          <w:rFonts w:ascii="Arial" w:hAnsi="Arial"/>
          <w:b/>
          <w:color w:val="000000"/>
          <w:lang w:eastAsia="en-GB"/>
        </w:rPr>
      </w:pPr>
    </w:p>
    <w:p w:rsidR="005D27CA" w:rsidRPr="00CD057D" w:rsidRDefault="005D27CA" w:rsidP="005D27CA">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D27CA" w:rsidRPr="00CD057D" w:rsidTr="00CD057D">
        <w:tc>
          <w:tcPr>
            <w:tcW w:w="13575" w:type="dxa"/>
            <w:tcBorders>
              <w:top w:val="single" w:sz="4" w:space="0" w:color="auto"/>
              <w:left w:val="single" w:sz="4" w:space="0" w:color="auto"/>
              <w:bottom w:val="single" w:sz="4" w:space="0" w:color="auto"/>
              <w:right w:val="single" w:sz="4" w:space="0" w:color="auto"/>
            </w:tcBorders>
          </w:tcPr>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function f_TC_7_1_1_3_5_NR5GC() runs on NR5GC_PTC</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 // Correct handling of MAC control information / Buffer Status / UL resources are allocated / Padding BSR</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var DRB_Identity v_DRBId1 ;</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var DRB_Identity v_DRBId2 ;</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//@sic R5-201519 sic@</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var UInt_Type v_LCID1;</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var UInt_Type v_LCID2;</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var template (value) NR_RLC_BearerToAddModList_Type v_RLC_BearerConfigList;</w:t>
            </w:r>
          </w:p>
          <w:p w:rsidR="008B44B2" w:rsidRPr="005C178E" w:rsidRDefault="008B44B2" w:rsidP="008B44B2">
            <w:pPr>
              <w:autoSpaceDE w:val="0"/>
              <w:autoSpaceDN w:val="0"/>
              <w:adjustRightInd w:val="0"/>
              <w:spacing w:after="0"/>
              <w:rPr>
                <w:rFonts w:ascii="Courier New" w:hAnsi="Courier New" w:cs="Courier New"/>
                <w:color w:val="000000"/>
                <w:lang w:val="de-DE" w:eastAsia="de-DE"/>
              </w:rPr>
            </w:pPr>
            <w:r w:rsidRPr="008B44B2">
              <w:rPr>
                <w:rFonts w:ascii="Courier New" w:hAnsi="Courier New" w:cs="Courier New"/>
                <w:color w:val="000000"/>
                <w:lang w:eastAsia="de-DE"/>
              </w:rPr>
              <w:t xml:space="preserve">    </w:t>
            </w:r>
            <w:r w:rsidRPr="005C178E">
              <w:rPr>
                <w:rFonts w:ascii="Courier New" w:hAnsi="Courier New" w:cs="Courier New"/>
                <w:color w:val="000000"/>
                <w:lang w:val="de-DE" w:eastAsia="de-DE"/>
              </w:rPr>
              <w:t>var IntegerList_Type v_ListOfDRBs;</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5C178E">
              <w:rPr>
                <w:rFonts w:ascii="Courier New" w:hAnsi="Courier New" w:cs="Courier New"/>
                <w:color w:val="000000"/>
                <w:lang w:val="de-DE" w:eastAsia="de-DE"/>
              </w:rPr>
              <w:t xml:space="preserve">    </w:t>
            </w:r>
            <w:r w:rsidRPr="008B44B2">
              <w:rPr>
                <w:rFonts w:ascii="Courier New" w:hAnsi="Courier New" w:cs="Courier New"/>
                <w:color w:val="000000"/>
                <w:lang w:eastAsia="de-DE"/>
              </w:rPr>
              <w:t>var template (value)  NR_RadioBearerList_Type v_SS_Drb_ConfigList  ;</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//@sic r5s190392 sic@</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var template (value) SDAP_Config v_SDAP_Config_DRB;</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var template (value) DRB_ToAddModList v_DRBToAddModList;</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var template (value) MAC_CellGroupConfig v_MAC_CellGroupConfig; //@sic R5s210862 sic@</w:t>
            </w:r>
          </w:p>
          <w:p w:rsidR="008B44B2" w:rsidRPr="008B44B2" w:rsidRDefault="008B44B2" w:rsidP="008B44B2">
            <w:pPr>
              <w:autoSpaceDE w:val="0"/>
              <w:autoSpaceDN w:val="0"/>
              <w:adjustRightInd w:val="0"/>
              <w:spacing w:after="0"/>
              <w:rPr>
                <w:rFonts w:ascii="Courier New" w:hAnsi="Courier New" w:cs="Courier New"/>
                <w:color w:val="000000"/>
                <w:lang w:eastAsia="de-DE"/>
              </w:rPr>
            </w:pPr>
          </w:p>
          <w:p w:rsidR="008B44B2" w:rsidRPr="008B44B2" w:rsidRDefault="008B44B2" w:rsidP="008B44B2">
            <w:pPr>
              <w:autoSpaceDE w:val="0"/>
              <w:autoSpaceDN w:val="0"/>
              <w:adjustRightInd w:val="0"/>
              <w:spacing w:after="0"/>
              <w:rPr>
                <w:rFonts w:ascii="Courier New" w:hAnsi="Courier New" w:cs="Courier New"/>
                <w:color w:val="000000"/>
                <w:lang w:eastAsia="de-DE"/>
              </w:rPr>
            </w:pPr>
          </w:p>
          <w:p w:rsidR="008B44B2" w:rsidRPr="008B44B2" w:rsidRDefault="008B44B2" w:rsidP="008B44B2">
            <w:pPr>
              <w:autoSpaceDE w:val="0"/>
              <w:autoSpaceDN w:val="0"/>
              <w:adjustRightInd w:val="0"/>
              <w:spacing w:after="0"/>
              <w:rPr>
                <w:rFonts w:ascii="Courier New" w:hAnsi="Courier New" w:cs="Courier New"/>
                <w:color w:val="000000"/>
                <w:lang w:eastAsia="de-DE"/>
              </w:rPr>
            </w:pPr>
          </w:p>
          <w:p w:rsidR="008B44B2" w:rsidRPr="008B44B2" w:rsidRDefault="008B44B2" w:rsidP="008B44B2">
            <w:pPr>
              <w:autoSpaceDE w:val="0"/>
              <w:autoSpaceDN w:val="0"/>
              <w:adjustRightInd w:val="0"/>
              <w:spacing w:after="0"/>
              <w:rPr>
                <w:rFonts w:ascii="Courier New" w:hAnsi="Courier New" w:cs="Courier New"/>
                <w:color w:val="000000"/>
                <w:lang w:eastAsia="de-DE"/>
              </w:rPr>
            </w:pP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//Init Cell parameters</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f_NR5GC_Init(NR_1);</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//@sic R5s210862 sic@</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//f_NR_CellInfo_SetMAC_CellGroupConfigL2(nr_Cell1);  //@sic R5s210315 R5s210434 sic@</w:t>
            </w:r>
          </w:p>
          <w:p w:rsidR="008B44B2" w:rsidRPr="008B44B2" w:rsidRDefault="008B44B2" w:rsidP="008B44B2">
            <w:pPr>
              <w:autoSpaceDE w:val="0"/>
              <w:autoSpaceDN w:val="0"/>
              <w:adjustRightInd w:val="0"/>
              <w:spacing w:after="0"/>
              <w:rPr>
                <w:rFonts w:ascii="Courier New" w:hAnsi="Courier New" w:cs="Courier New"/>
                <w:color w:val="000000"/>
                <w:lang w:eastAsia="de-DE"/>
              </w:rPr>
            </w:pP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//Create and configure NR cell1</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f_NR_CellConfig_Def(nr_Cell1);</w:t>
            </w:r>
          </w:p>
          <w:p w:rsidR="008B44B2" w:rsidRPr="008B44B2" w:rsidRDefault="008B44B2" w:rsidP="008B44B2">
            <w:pPr>
              <w:autoSpaceDE w:val="0"/>
              <w:autoSpaceDN w:val="0"/>
              <w:adjustRightInd w:val="0"/>
              <w:spacing w:after="0"/>
              <w:rPr>
                <w:rFonts w:ascii="Courier New" w:hAnsi="Courier New" w:cs="Courier New"/>
                <w:color w:val="000000"/>
                <w:lang w:eastAsia="de-DE"/>
              </w:rPr>
            </w:pP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 Get NR capabilities sent during EUTRA preamble</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lastRenderedPageBreak/>
              <w:t xml:space="preserve">    f_NR5GC_Preamble (nr_Cell1, STATE_IDLE_1A, TESTModeA_ON);</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v_ListOfDRBs := f_NR_GetListOfDRBs_ForFirstPDUSession(2);</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v_DRBId1 := v_ListOfDRBs[0];</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v_DRBId2 := v_ListOfDRBs[1];</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//@sic R5-201519 sic@</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v_LCID1 := v_DRBId1 + 3;</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v_LCID2 := v_DRBId2 + 3;</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v_RLC_BearerConfigList[0] := cs_38508_RLC_BearerConfig_DRB_LCID(v_LCID1,//@sic R5-201519 sic@</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v_DRBId1,</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cs_38508_RLC_Config_AM_DRB(f_NR_UL_AM_RLC(f_NR_CellInfo_GetIsFR1(nr_Cell1)), f_NR_DL_AM_RLC(f_NR_CellInfo_GetIsFR1(nr_Cell1))),</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cs_38508_LogicalChannelConfig_DRB(2, </w:t>
            </w:r>
            <w:r w:rsidRPr="005C178E">
              <w:rPr>
                <w:rFonts w:ascii="Courier New" w:hAnsi="Courier New" w:cs="Courier New"/>
                <w:color w:val="000000"/>
                <w:highlight w:val="yellow"/>
                <w:lang w:eastAsia="de-DE"/>
              </w:rPr>
              <w:t>kBps0</w:t>
            </w:r>
            <w:r w:rsidRPr="008B44B2">
              <w:rPr>
                <w:rFonts w:ascii="Courier New" w:hAnsi="Courier New" w:cs="Courier New"/>
                <w:color w:val="000000"/>
                <w:lang w:eastAsia="de-DE"/>
              </w:rPr>
              <w:t>, 7)) ; //WA#WI=979664</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v_RLC_BearerConfigList[1] := cs_38508_RLC_BearerConfig_DRB_LCID(v_LCID2,//@sic R5-201519 sic@ </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v_DRBId2,</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cs_38508_RLC_Config_AM_DRB(f_NR_UL_AM_RLC(f_NR_CellInfo_GetIsFR1(nr_Cell1)), f_NR_DL_AM_RLC(f_NR_CellInfo_GetIsFR1(nr_Cell1))),</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cs_38508_LogicalChannelConfig_DRB(1, </w:t>
            </w:r>
            <w:r w:rsidRPr="005C178E">
              <w:rPr>
                <w:rFonts w:ascii="Courier New" w:hAnsi="Courier New" w:cs="Courier New"/>
                <w:color w:val="000000"/>
                <w:highlight w:val="yellow"/>
                <w:lang w:eastAsia="de-DE"/>
              </w:rPr>
              <w:t>kBps0</w:t>
            </w:r>
            <w:r w:rsidRPr="008B44B2">
              <w:rPr>
                <w:rFonts w:ascii="Courier New" w:hAnsi="Courier New" w:cs="Courier New"/>
                <w:color w:val="000000"/>
                <w:lang w:eastAsia="de-DE"/>
              </w:rPr>
              <w:t>, 6)) ; //WA#WI=979664</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w:t>
            </w:r>
            <w:r w:rsidRPr="005C178E">
              <w:rPr>
                <w:rFonts w:ascii="Courier New" w:hAnsi="Courier New" w:cs="Courier New"/>
                <w:color w:val="000000"/>
                <w:highlight w:val="yellow"/>
                <w:lang w:eastAsia="de-DE"/>
              </w:rPr>
              <w:t>v_SS_Drb_ConfigList  := {cs_NR_SS_RadioBearer_MAC_TestMode(v_DRBId1, cs_NR_MAC_TestModeInfo_NormalMode)}; //WA#WI=979664</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//@sic r5s190392 sic@</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v_SDAP_Config_DRB := f_NR_GetSDAP_InDRBList(f_NR_GetDefaultDRB_ForFirstPDUSession());</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v_SDAP_Config_DRB.defaultDRB := false;</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v_SDAP_Config_DRB.mappedQoS_FlowsToAdd := omit;</w:t>
            </w:r>
          </w:p>
          <w:p w:rsidR="008B44B2" w:rsidRPr="008B44B2" w:rsidRDefault="008B44B2" w:rsidP="008B44B2">
            <w:pPr>
              <w:autoSpaceDE w:val="0"/>
              <w:autoSpaceDN w:val="0"/>
              <w:adjustRightInd w:val="0"/>
              <w:spacing w:after="0"/>
              <w:rPr>
                <w:rFonts w:ascii="Courier New" w:hAnsi="Courier New" w:cs="Courier New"/>
                <w:color w:val="000000"/>
                <w:lang w:eastAsia="de-DE"/>
              </w:rPr>
            </w:pP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v_DRBToAddModList := {cs_38508_NRDRB_ToAddMod(v_SDAP_Config_DRB,</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v_DRBId1,</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cs_38508_PDCP_Config),</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cs_38508_NRDRB_ToAddMod(v_SDAP_Config_DRB,</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v_DRBId2,</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cs_38508_PDCP_Config)};</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f_NR_CellInfo_SetMAC_CellGroupConfigL2(nr_Cell1);</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v_MAC_CellGroupConfig := f_NR_CellInfo_GetMAC_CellGroupConfig(nr_Cell1);</w:t>
            </w:r>
          </w:p>
          <w:p w:rsidR="008B44B2" w:rsidRPr="008B44B2" w:rsidRDefault="008B44B2" w:rsidP="008B44B2">
            <w:pPr>
              <w:autoSpaceDE w:val="0"/>
              <w:autoSpaceDN w:val="0"/>
              <w:adjustRightInd w:val="0"/>
              <w:spacing w:after="0"/>
              <w:rPr>
                <w:rFonts w:ascii="Courier New" w:hAnsi="Courier New" w:cs="Courier New"/>
                <w:color w:val="000000"/>
                <w:lang w:eastAsia="de-DE"/>
              </w:rPr>
            </w:pP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//Set null cipher Algorithm</w:t>
            </w:r>
          </w:p>
          <w:p w:rsid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f_NR_AS_CipheringAlgorithm_Set(nea0);</w:t>
            </w:r>
          </w:p>
          <w:p w:rsidR="004E4337" w:rsidRPr="008B44B2" w:rsidRDefault="004E4337" w:rsidP="008B44B2">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lastRenderedPageBreak/>
              <w:t xml:space="preserve">    </w:t>
            </w:r>
            <w:r w:rsidRPr="004E4337">
              <w:rPr>
                <w:rFonts w:ascii="Courier New" w:hAnsi="Courier New" w:cs="Courier New"/>
                <w:color w:val="000000"/>
                <w:highlight w:val="yellow"/>
                <w:lang w:eastAsia="de-DE"/>
              </w:rPr>
              <w:t>//v_SS_Drb_ConfigList := {cs_NR_SS_RadioBearer_MAC_TestMode(v_DRBId1, cs_NR_MAC_TestModeInfo_NoHeaderManipulationDL_UL)};</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w:t>
            </w:r>
          </w:p>
          <w:p w:rsidR="008B44B2" w:rsidRPr="008B44B2" w:rsidRDefault="008B44B2" w:rsidP="008B44B2">
            <w:pPr>
              <w:autoSpaceDE w:val="0"/>
              <w:autoSpaceDN w:val="0"/>
              <w:adjustRightInd w:val="0"/>
              <w:spacing w:after="0"/>
              <w:rPr>
                <w:rFonts w:ascii="Courier New" w:hAnsi="Courier New" w:cs="Courier New"/>
                <w:color w:val="000000"/>
                <w:lang w:eastAsia="de-DE"/>
              </w:rPr>
            </w:pP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//Configure on SS the DRB in No MAC header manipulation in DL and RLC and PDCP in transparent mode</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f_NRL2_RRC_ConnectedState3N_ExtraDRBsNoNAS(nr_Cell1,</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TEST_LOOPModeA_ON,</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cs_UE_TestLoopModeA_NR_LB_Setup_NoScaling,</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v_RLC_BearerConfigList,</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v_MAC_CellGroupConfig,  //@sic R5s210862 sic@</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v_DRBToAddModList,</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v_SS_Drb_ConfigList</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w:t>
            </w:r>
          </w:p>
          <w:p w:rsidR="008B44B2" w:rsidRPr="005F5FEC" w:rsidRDefault="008B44B2" w:rsidP="008B44B2">
            <w:pPr>
              <w:autoSpaceDE w:val="0"/>
              <w:autoSpaceDN w:val="0"/>
              <w:adjustRightInd w:val="0"/>
              <w:spacing w:after="0"/>
              <w:rPr>
                <w:rFonts w:ascii="Courier New" w:hAnsi="Courier New" w:cs="Courier New"/>
                <w:color w:val="000000"/>
                <w:highlight w:val="yellow"/>
                <w:lang w:eastAsia="de-DE"/>
              </w:rPr>
            </w:pPr>
            <w:r w:rsidRPr="008B44B2">
              <w:rPr>
                <w:rFonts w:ascii="Courier New" w:hAnsi="Courier New" w:cs="Courier New"/>
                <w:color w:val="000000"/>
                <w:lang w:eastAsia="de-DE"/>
              </w:rPr>
              <w:t xml:space="preserve">    </w:t>
            </w:r>
            <w:r w:rsidRPr="005F5FEC">
              <w:rPr>
                <w:rFonts w:ascii="Courier New" w:hAnsi="Courier New" w:cs="Courier New"/>
                <w:color w:val="000000"/>
                <w:highlight w:val="yellow"/>
                <w:lang w:eastAsia="de-DE"/>
              </w:rPr>
              <w:t>v_SS_Drb_ConfigList := {cs_NR_SS_RadioBearer_MAC_TestMode(v_DRBId1, cs_NR_MAC_TestModeInfo_NoHeaderManipulationDL_UL)}; //WA#WI=979664</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5F5FEC">
              <w:rPr>
                <w:rFonts w:ascii="Courier New" w:hAnsi="Courier New" w:cs="Courier New"/>
                <w:color w:val="000000"/>
                <w:highlight w:val="yellow"/>
                <w:lang w:eastAsia="de-DE"/>
              </w:rPr>
              <w:t xml:space="preserve">    f_NR_SS_CommonRadioBearerConfig(nr_Cell1, v_SS_Drb_ConfigList); //WA#WI=979664</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f_NR_TestBody_Set(true);</w:t>
            </w:r>
          </w:p>
          <w:p w:rsidR="008B44B2" w:rsidRPr="008B44B2" w:rsidRDefault="008B44B2" w:rsidP="008B44B2">
            <w:pPr>
              <w:autoSpaceDE w:val="0"/>
              <w:autoSpaceDN w:val="0"/>
              <w:adjustRightInd w:val="0"/>
              <w:spacing w:after="0"/>
              <w:rPr>
                <w:rFonts w:ascii="Courier New" w:hAnsi="Courier New" w:cs="Courier New"/>
                <w:color w:val="000000"/>
                <w:lang w:eastAsia="de-DE"/>
              </w:rPr>
            </w:pP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f_TC_7_1_1_3_5_NR_TestBody(v_DRBId1);</w:t>
            </w:r>
          </w:p>
          <w:p w:rsidR="008B44B2" w:rsidRPr="008B44B2" w:rsidRDefault="008B44B2" w:rsidP="008B44B2">
            <w:pPr>
              <w:autoSpaceDE w:val="0"/>
              <w:autoSpaceDN w:val="0"/>
              <w:adjustRightInd w:val="0"/>
              <w:spacing w:after="0"/>
              <w:rPr>
                <w:rFonts w:ascii="Courier New" w:hAnsi="Courier New" w:cs="Courier New"/>
                <w:color w:val="000000"/>
                <w:lang w:eastAsia="de-DE"/>
              </w:rPr>
            </w:pP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f_NR_TestBody_Set(false);</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//Postamble</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 configure SS Mac IN NORMAL TEST MODE.</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v_SS_Drb_ConfigList := {cs_NR_SS_RadioBearer_MAC_TestMode(v_DRBId1, cs_NR_MAC_TestModeInfo_NormalMode)};</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f_NR_SS_CommonRadioBearerConfig(nr_Cell1, v_SS_Drb_ConfigList);</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f_NR_ULGrantConfiguration_Start(nr_Cell1); // Def UL Grant Config</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f_NR5GC_OpenUE_TestLoopMode_Deactivate_TestMode(nr_Cell1);</w:t>
            </w:r>
          </w:p>
          <w:p w:rsidR="008B44B2" w:rsidRPr="008B44B2"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f_NR_Postamble(nr_Cell1, STATE_CONNECTED_3A);</w:t>
            </w:r>
          </w:p>
          <w:p w:rsidR="006325AB" w:rsidRPr="00DA356D" w:rsidRDefault="008B44B2" w:rsidP="008B44B2">
            <w:pPr>
              <w:autoSpaceDE w:val="0"/>
              <w:autoSpaceDN w:val="0"/>
              <w:adjustRightInd w:val="0"/>
              <w:spacing w:after="0"/>
              <w:rPr>
                <w:rFonts w:ascii="Courier New" w:hAnsi="Courier New" w:cs="Courier New"/>
                <w:color w:val="000000"/>
                <w:lang w:eastAsia="de-DE"/>
              </w:rPr>
            </w:pPr>
            <w:r w:rsidRPr="008B44B2">
              <w:rPr>
                <w:rFonts w:ascii="Courier New" w:hAnsi="Courier New" w:cs="Courier New"/>
                <w:color w:val="000000"/>
                <w:lang w:eastAsia="de-DE"/>
              </w:rPr>
              <w:t xml:space="preserve">  };</w:t>
            </w:r>
          </w:p>
        </w:tc>
      </w:tr>
    </w:tbl>
    <w:p w:rsidR="005D27CA" w:rsidRDefault="005D27CA" w:rsidP="006E7773">
      <w:pPr>
        <w:rPr>
          <w:lang w:eastAsia="en-GB"/>
        </w:rPr>
      </w:pPr>
    </w:p>
    <w:sectPr w:rsidR="005D27CA" w:rsidSect="00B76E16">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6A36" w:rsidRDefault="00216A36">
      <w:r>
        <w:separator/>
      </w:r>
    </w:p>
  </w:endnote>
  <w:endnote w:type="continuationSeparator" w:id="0">
    <w:p w:rsidR="00216A36" w:rsidRDefault="00216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6A36" w:rsidRDefault="00216A36">
      <w:r>
        <w:separator/>
      </w:r>
    </w:p>
  </w:footnote>
  <w:footnote w:type="continuationSeparator" w:id="0">
    <w:p w:rsidR="00216A36" w:rsidRDefault="00216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CAD" w:rsidRDefault="00D10CAD">
    <w:r>
      <w:t xml:space="preserve">Page </w:t>
    </w:r>
    <w:r>
      <w:fldChar w:fldCharType="begin"/>
    </w:r>
    <w:r>
      <w:instrText>PAGE</w:instrText>
    </w:r>
    <w:r>
      <w:fldChar w:fldCharType="separate"/>
    </w:r>
    <w:r>
      <w:rPr>
        <w:noProof/>
      </w:rPr>
      <w:t>1</w:t>
    </w:r>
    <w:r>
      <w:rPr>
        <w:noProof/>
      </w:rPr>
      <w:fldChar w:fldCharType="end"/>
    </w:r>
    <w:r>
      <w:br/>
    </w:r>
    <w:r w:rsidR="00AD129C"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05242206"/>
                          </w:sdtPr>
                          <w:sdtEndPr>
                            <w:rPr>
                              <w:rStyle w:val="Classification"/>
                            </w:rPr>
                          </w:sdtEndPr>
                          <w:sdtContent>
                            <w:p w:rsidR="00AD129C" w:rsidRPr="00A11327" w:rsidRDefault="00E705E3"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505242206"/>
                    </w:sdtPr>
                    <w:sdtEndPr>
                      <w:rPr>
                        <w:rStyle w:val="Classification"/>
                      </w:rPr>
                    </w:sdtEndPr>
                    <w:sdtContent>
                      <w:p w:rsidR="00AD129C" w:rsidRPr="00A11327" w:rsidRDefault="00E705E3"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25AB" w:rsidRDefault="00AD129C">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35793571"/>
                          </w:sdtPr>
                          <w:sdtEndPr>
                            <w:rPr>
                              <w:rStyle w:val="Classification"/>
                            </w:rPr>
                          </w:sdtEndPr>
                          <w:sdtContent>
                            <w:p w:rsidR="00AD129C" w:rsidRPr="00A11327" w:rsidRDefault="00E705E3"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1835793571"/>
                    </w:sdtPr>
                    <w:sdtEndPr>
                      <w:rPr>
                        <w:rStyle w:val="Classification"/>
                      </w:rPr>
                    </w:sdtEndPr>
                    <w:sdtContent>
                      <w:p w:rsidR="00AD129C" w:rsidRPr="00A11327" w:rsidRDefault="00E705E3"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CAD" w:rsidRDefault="00AD129C">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11218751"/>
                          </w:sdtPr>
                          <w:sdtEndPr>
                            <w:rPr>
                              <w:rStyle w:val="Classification"/>
                            </w:rPr>
                          </w:sdtEndPr>
                          <w:sdtContent>
                            <w:p w:rsidR="00AD129C" w:rsidRPr="00A11327" w:rsidRDefault="00E705E3"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mdzNQ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eO+jx0VZ7TnqJsgb+WqQg1r4cOzcBgZlI01CE84Sk3IRReLswO5&#10;n3+7j/FQEl7OGoxgzg12hDP9zUDhOK294Xpj1xvmWC8JMz3CelmZTDxwQfdm6ah+wW4sYg64hJHI&#10;lPPQm8vQrQF2S6rFIgVhJq0Ia7OxMkJHDiOf2/ZFOHshPUCuR+pHU0zfcd/FxpfeLo4BCiRhIqsd&#10;hxeyMc9J2svuxYV5+52iXv8h5r8A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Bmmdz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11218751"/>
                    </w:sdtPr>
                    <w:sdtEndPr>
                      <w:rPr>
                        <w:rStyle w:val="Classification"/>
                      </w:rPr>
                    </w:sdtEndPr>
                    <w:sdtContent>
                      <w:p w:rsidR="00AD129C" w:rsidRPr="00A11327" w:rsidRDefault="00E705E3"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CAD" w:rsidRDefault="00D10CAD">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CAD" w:rsidRDefault="00AD129C">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59051867"/>
                          </w:sdtPr>
                          <w:sdtEndPr>
                            <w:rPr>
                              <w:rStyle w:val="Classification"/>
                            </w:rPr>
                          </w:sdtEndPr>
                          <w:sdtContent>
                            <w:p w:rsidR="00AD129C" w:rsidRPr="00A11327" w:rsidRDefault="00E705E3"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BXRxWj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859051867"/>
                    </w:sdtPr>
                    <w:sdtEndPr>
                      <w:rPr>
                        <w:rStyle w:val="Classification"/>
                      </w:rPr>
                    </w:sdtEndPr>
                    <w:sdtContent>
                      <w:p w:rsidR="00AD129C" w:rsidRPr="00A11327" w:rsidRDefault="00E705E3"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7C646A"/>
    <w:multiLevelType w:val="hybridMultilevel"/>
    <w:tmpl w:val="0C5C7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7412E6"/>
    <w:multiLevelType w:val="hybridMultilevel"/>
    <w:tmpl w:val="0EA663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CE3325"/>
    <w:multiLevelType w:val="hybridMultilevel"/>
    <w:tmpl w:val="0C5C7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7FA53BF"/>
    <w:multiLevelType w:val="hybridMultilevel"/>
    <w:tmpl w:val="0EA663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0"/>
  </w:num>
  <w:num w:numId="5">
    <w:abstractNumId w:val="1"/>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4A"/>
    <w:rsid w:val="00001833"/>
    <w:rsid w:val="00001872"/>
    <w:rsid w:val="00001FBC"/>
    <w:rsid w:val="00005833"/>
    <w:rsid w:val="00007575"/>
    <w:rsid w:val="00011472"/>
    <w:rsid w:val="00011C14"/>
    <w:rsid w:val="0001399C"/>
    <w:rsid w:val="00021A7E"/>
    <w:rsid w:val="00022E4A"/>
    <w:rsid w:val="00024866"/>
    <w:rsid w:val="00030A33"/>
    <w:rsid w:val="0003629C"/>
    <w:rsid w:val="00036FE7"/>
    <w:rsid w:val="00053290"/>
    <w:rsid w:val="00054E62"/>
    <w:rsid w:val="00057DBD"/>
    <w:rsid w:val="000614B3"/>
    <w:rsid w:val="0006562C"/>
    <w:rsid w:val="000665CE"/>
    <w:rsid w:val="000731C4"/>
    <w:rsid w:val="00073779"/>
    <w:rsid w:val="00073E12"/>
    <w:rsid w:val="000749BF"/>
    <w:rsid w:val="00075C64"/>
    <w:rsid w:val="00085D06"/>
    <w:rsid w:val="0008604A"/>
    <w:rsid w:val="0009581D"/>
    <w:rsid w:val="00096F61"/>
    <w:rsid w:val="00097354"/>
    <w:rsid w:val="000A1153"/>
    <w:rsid w:val="000A1C38"/>
    <w:rsid w:val="000A30FB"/>
    <w:rsid w:val="000A4903"/>
    <w:rsid w:val="000A4AB6"/>
    <w:rsid w:val="000A55CC"/>
    <w:rsid w:val="000A6394"/>
    <w:rsid w:val="000A7D1D"/>
    <w:rsid w:val="000B3353"/>
    <w:rsid w:val="000B70AF"/>
    <w:rsid w:val="000B7FED"/>
    <w:rsid w:val="000C038A"/>
    <w:rsid w:val="000C104F"/>
    <w:rsid w:val="000C610A"/>
    <w:rsid w:val="000C6598"/>
    <w:rsid w:val="000D40AB"/>
    <w:rsid w:val="000E4CEB"/>
    <w:rsid w:val="000F119F"/>
    <w:rsid w:val="000F140E"/>
    <w:rsid w:val="000F34D6"/>
    <w:rsid w:val="000F6B98"/>
    <w:rsid w:val="0010027D"/>
    <w:rsid w:val="001109AC"/>
    <w:rsid w:val="00112785"/>
    <w:rsid w:val="0011415B"/>
    <w:rsid w:val="00120725"/>
    <w:rsid w:val="001209DE"/>
    <w:rsid w:val="0012136E"/>
    <w:rsid w:val="00126237"/>
    <w:rsid w:val="001302CE"/>
    <w:rsid w:val="00134670"/>
    <w:rsid w:val="001373AB"/>
    <w:rsid w:val="00145D43"/>
    <w:rsid w:val="00146DCF"/>
    <w:rsid w:val="00147697"/>
    <w:rsid w:val="00154484"/>
    <w:rsid w:val="00163547"/>
    <w:rsid w:val="00164CFC"/>
    <w:rsid w:val="00173835"/>
    <w:rsid w:val="00177487"/>
    <w:rsid w:val="0018198A"/>
    <w:rsid w:val="00186753"/>
    <w:rsid w:val="001901A2"/>
    <w:rsid w:val="00192C46"/>
    <w:rsid w:val="001A08B3"/>
    <w:rsid w:val="001A0D31"/>
    <w:rsid w:val="001A402B"/>
    <w:rsid w:val="001A709A"/>
    <w:rsid w:val="001A7B60"/>
    <w:rsid w:val="001B3FE8"/>
    <w:rsid w:val="001B52F0"/>
    <w:rsid w:val="001B7A65"/>
    <w:rsid w:val="001C084D"/>
    <w:rsid w:val="001C43A0"/>
    <w:rsid w:val="001C574F"/>
    <w:rsid w:val="001C5C2A"/>
    <w:rsid w:val="001E1BDC"/>
    <w:rsid w:val="001E3D37"/>
    <w:rsid w:val="001E41F3"/>
    <w:rsid w:val="001E727D"/>
    <w:rsid w:val="001F0D28"/>
    <w:rsid w:val="001F1817"/>
    <w:rsid w:val="001F406A"/>
    <w:rsid w:val="001F5134"/>
    <w:rsid w:val="001F6674"/>
    <w:rsid w:val="001F6A59"/>
    <w:rsid w:val="002040A1"/>
    <w:rsid w:val="00205A6F"/>
    <w:rsid w:val="00214573"/>
    <w:rsid w:val="00216A36"/>
    <w:rsid w:val="00220349"/>
    <w:rsid w:val="00221C5A"/>
    <w:rsid w:val="0022339A"/>
    <w:rsid w:val="00223B81"/>
    <w:rsid w:val="00233E1D"/>
    <w:rsid w:val="00234682"/>
    <w:rsid w:val="00240F86"/>
    <w:rsid w:val="00241A66"/>
    <w:rsid w:val="00245CA4"/>
    <w:rsid w:val="002520C6"/>
    <w:rsid w:val="002564C6"/>
    <w:rsid w:val="002570D2"/>
    <w:rsid w:val="0026004D"/>
    <w:rsid w:val="0026151F"/>
    <w:rsid w:val="00263668"/>
    <w:rsid w:val="002640DD"/>
    <w:rsid w:val="002737F4"/>
    <w:rsid w:val="00275C8F"/>
    <w:rsid w:val="00275D12"/>
    <w:rsid w:val="00284FEB"/>
    <w:rsid w:val="002860C4"/>
    <w:rsid w:val="002901A3"/>
    <w:rsid w:val="00290606"/>
    <w:rsid w:val="00295CE5"/>
    <w:rsid w:val="002A4DCB"/>
    <w:rsid w:val="002B14D3"/>
    <w:rsid w:val="002B5741"/>
    <w:rsid w:val="002B7100"/>
    <w:rsid w:val="002C7E01"/>
    <w:rsid w:val="002D6876"/>
    <w:rsid w:val="002E008A"/>
    <w:rsid w:val="002E0D93"/>
    <w:rsid w:val="002F02D4"/>
    <w:rsid w:val="002F45F1"/>
    <w:rsid w:val="002F5F47"/>
    <w:rsid w:val="002F710F"/>
    <w:rsid w:val="002F7D40"/>
    <w:rsid w:val="00305409"/>
    <w:rsid w:val="00305B7A"/>
    <w:rsid w:val="00306EC1"/>
    <w:rsid w:val="00310217"/>
    <w:rsid w:val="0031061D"/>
    <w:rsid w:val="00315C52"/>
    <w:rsid w:val="00316F13"/>
    <w:rsid w:val="003216F1"/>
    <w:rsid w:val="00322277"/>
    <w:rsid w:val="00322D46"/>
    <w:rsid w:val="003237E0"/>
    <w:rsid w:val="00330CDF"/>
    <w:rsid w:val="0033294A"/>
    <w:rsid w:val="0033554F"/>
    <w:rsid w:val="00341F6F"/>
    <w:rsid w:val="00342D98"/>
    <w:rsid w:val="00343836"/>
    <w:rsid w:val="00343CD7"/>
    <w:rsid w:val="00345383"/>
    <w:rsid w:val="00346D77"/>
    <w:rsid w:val="003556DC"/>
    <w:rsid w:val="003609EF"/>
    <w:rsid w:val="0036231A"/>
    <w:rsid w:val="00370A41"/>
    <w:rsid w:val="00374009"/>
    <w:rsid w:val="00374DD4"/>
    <w:rsid w:val="003750CA"/>
    <w:rsid w:val="00375BB0"/>
    <w:rsid w:val="003764EC"/>
    <w:rsid w:val="003806A7"/>
    <w:rsid w:val="00383C3D"/>
    <w:rsid w:val="003858C9"/>
    <w:rsid w:val="00387792"/>
    <w:rsid w:val="003904E3"/>
    <w:rsid w:val="003920A8"/>
    <w:rsid w:val="003926A3"/>
    <w:rsid w:val="00393BCA"/>
    <w:rsid w:val="003B2CB3"/>
    <w:rsid w:val="003B51F6"/>
    <w:rsid w:val="003C2766"/>
    <w:rsid w:val="003C2F42"/>
    <w:rsid w:val="003C3B4C"/>
    <w:rsid w:val="003C4207"/>
    <w:rsid w:val="003C64A6"/>
    <w:rsid w:val="003C78DB"/>
    <w:rsid w:val="003C7E02"/>
    <w:rsid w:val="003D044A"/>
    <w:rsid w:val="003D1466"/>
    <w:rsid w:val="003D1BC0"/>
    <w:rsid w:val="003D6B34"/>
    <w:rsid w:val="003D6E1A"/>
    <w:rsid w:val="003E0B29"/>
    <w:rsid w:val="003E1A36"/>
    <w:rsid w:val="003E51C2"/>
    <w:rsid w:val="003F0C1A"/>
    <w:rsid w:val="003F0DB3"/>
    <w:rsid w:val="003F1075"/>
    <w:rsid w:val="003F3287"/>
    <w:rsid w:val="003F432E"/>
    <w:rsid w:val="003F7C57"/>
    <w:rsid w:val="00406AD3"/>
    <w:rsid w:val="00410371"/>
    <w:rsid w:val="00411482"/>
    <w:rsid w:val="00411FB9"/>
    <w:rsid w:val="00412379"/>
    <w:rsid w:val="00412F20"/>
    <w:rsid w:val="0041471B"/>
    <w:rsid w:val="004153A1"/>
    <w:rsid w:val="00415491"/>
    <w:rsid w:val="0041677B"/>
    <w:rsid w:val="00416FA7"/>
    <w:rsid w:val="004231DA"/>
    <w:rsid w:val="0042409E"/>
    <w:rsid w:val="004242F1"/>
    <w:rsid w:val="00426761"/>
    <w:rsid w:val="0043163D"/>
    <w:rsid w:val="0043219B"/>
    <w:rsid w:val="00433730"/>
    <w:rsid w:val="00437076"/>
    <w:rsid w:val="00440313"/>
    <w:rsid w:val="0044047D"/>
    <w:rsid w:val="00440D0A"/>
    <w:rsid w:val="004438DB"/>
    <w:rsid w:val="00446488"/>
    <w:rsid w:val="00453BB3"/>
    <w:rsid w:val="004545A7"/>
    <w:rsid w:val="00457E6A"/>
    <w:rsid w:val="00460215"/>
    <w:rsid w:val="00461008"/>
    <w:rsid w:val="00461F12"/>
    <w:rsid w:val="004635E5"/>
    <w:rsid w:val="0046421D"/>
    <w:rsid w:val="004717EA"/>
    <w:rsid w:val="00482B43"/>
    <w:rsid w:val="00495060"/>
    <w:rsid w:val="004976F0"/>
    <w:rsid w:val="00497B14"/>
    <w:rsid w:val="004A0763"/>
    <w:rsid w:val="004A2AED"/>
    <w:rsid w:val="004A5331"/>
    <w:rsid w:val="004B01A5"/>
    <w:rsid w:val="004B2C2D"/>
    <w:rsid w:val="004B2E8A"/>
    <w:rsid w:val="004B430D"/>
    <w:rsid w:val="004B526E"/>
    <w:rsid w:val="004B75B7"/>
    <w:rsid w:val="004C252A"/>
    <w:rsid w:val="004C32D8"/>
    <w:rsid w:val="004D455F"/>
    <w:rsid w:val="004D5164"/>
    <w:rsid w:val="004D6098"/>
    <w:rsid w:val="004E1CA1"/>
    <w:rsid w:val="004E386F"/>
    <w:rsid w:val="004E4136"/>
    <w:rsid w:val="004E4337"/>
    <w:rsid w:val="004F40C4"/>
    <w:rsid w:val="004F49AF"/>
    <w:rsid w:val="004F642B"/>
    <w:rsid w:val="004F661B"/>
    <w:rsid w:val="005045C7"/>
    <w:rsid w:val="005105E0"/>
    <w:rsid w:val="0051196A"/>
    <w:rsid w:val="005135A1"/>
    <w:rsid w:val="005157B3"/>
    <w:rsid w:val="0051580D"/>
    <w:rsid w:val="005241D6"/>
    <w:rsid w:val="00525F9C"/>
    <w:rsid w:val="00526222"/>
    <w:rsid w:val="005279F5"/>
    <w:rsid w:val="00530662"/>
    <w:rsid w:val="00532891"/>
    <w:rsid w:val="00543471"/>
    <w:rsid w:val="00545216"/>
    <w:rsid w:val="00547111"/>
    <w:rsid w:val="00550D59"/>
    <w:rsid w:val="00554485"/>
    <w:rsid w:val="00564EDF"/>
    <w:rsid w:val="005663EF"/>
    <w:rsid w:val="0056673A"/>
    <w:rsid w:val="00566F6F"/>
    <w:rsid w:val="0058168B"/>
    <w:rsid w:val="0058240F"/>
    <w:rsid w:val="00583778"/>
    <w:rsid w:val="00583784"/>
    <w:rsid w:val="00587F50"/>
    <w:rsid w:val="00587F6A"/>
    <w:rsid w:val="00592D74"/>
    <w:rsid w:val="00596753"/>
    <w:rsid w:val="005A283D"/>
    <w:rsid w:val="005A2FDD"/>
    <w:rsid w:val="005A3293"/>
    <w:rsid w:val="005A67CC"/>
    <w:rsid w:val="005A7C8E"/>
    <w:rsid w:val="005B379D"/>
    <w:rsid w:val="005B4127"/>
    <w:rsid w:val="005C1313"/>
    <w:rsid w:val="005C178E"/>
    <w:rsid w:val="005D27CA"/>
    <w:rsid w:val="005D4FB3"/>
    <w:rsid w:val="005E18C6"/>
    <w:rsid w:val="005E2C44"/>
    <w:rsid w:val="005E42FB"/>
    <w:rsid w:val="005E4350"/>
    <w:rsid w:val="005E6380"/>
    <w:rsid w:val="005F08D8"/>
    <w:rsid w:val="005F12D6"/>
    <w:rsid w:val="005F391D"/>
    <w:rsid w:val="005F5FEC"/>
    <w:rsid w:val="005F740E"/>
    <w:rsid w:val="006006C1"/>
    <w:rsid w:val="00602F42"/>
    <w:rsid w:val="00610C5B"/>
    <w:rsid w:val="00610F63"/>
    <w:rsid w:val="00611D08"/>
    <w:rsid w:val="006125D9"/>
    <w:rsid w:val="00613D6B"/>
    <w:rsid w:val="00614602"/>
    <w:rsid w:val="006154AD"/>
    <w:rsid w:val="00617D68"/>
    <w:rsid w:val="00620F69"/>
    <w:rsid w:val="00621188"/>
    <w:rsid w:val="006257ED"/>
    <w:rsid w:val="00625935"/>
    <w:rsid w:val="006316B2"/>
    <w:rsid w:val="006325AB"/>
    <w:rsid w:val="00636DEB"/>
    <w:rsid w:val="00642CCB"/>
    <w:rsid w:val="00642D47"/>
    <w:rsid w:val="00644586"/>
    <w:rsid w:val="00645B2E"/>
    <w:rsid w:val="00652466"/>
    <w:rsid w:val="00652A36"/>
    <w:rsid w:val="0065364E"/>
    <w:rsid w:val="006537B5"/>
    <w:rsid w:val="00655E09"/>
    <w:rsid w:val="0065613F"/>
    <w:rsid w:val="00661E2C"/>
    <w:rsid w:val="00662F93"/>
    <w:rsid w:val="00666EE9"/>
    <w:rsid w:val="00667016"/>
    <w:rsid w:val="006723CA"/>
    <w:rsid w:val="0068444E"/>
    <w:rsid w:val="00686F06"/>
    <w:rsid w:val="00690904"/>
    <w:rsid w:val="00693944"/>
    <w:rsid w:val="00695030"/>
    <w:rsid w:val="00695808"/>
    <w:rsid w:val="00696273"/>
    <w:rsid w:val="006A5853"/>
    <w:rsid w:val="006A6982"/>
    <w:rsid w:val="006A737E"/>
    <w:rsid w:val="006A7DC5"/>
    <w:rsid w:val="006B46FB"/>
    <w:rsid w:val="006B7B2F"/>
    <w:rsid w:val="006C1422"/>
    <w:rsid w:val="006C7EE7"/>
    <w:rsid w:val="006D0191"/>
    <w:rsid w:val="006E21FB"/>
    <w:rsid w:val="006E4465"/>
    <w:rsid w:val="006E5627"/>
    <w:rsid w:val="006E623A"/>
    <w:rsid w:val="006E7773"/>
    <w:rsid w:val="006F0958"/>
    <w:rsid w:val="006F0E88"/>
    <w:rsid w:val="006F39D5"/>
    <w:rsid w:val="006F4D0C"/>
    <w:rsid w:val="006F6B99"/>
    <w:rsid w:val="006F7B09"/>
    <w:rsid w:val="0070056D"/>
    <w:rsid w:val="007012EA"/>
    <w:rsid w:val="00702CF1"/>
    <w:rsid w:val="00704829"/>
    <w:rsid w:val="00707080"/>
    <w:rsid w:val="007101FB"/>
    <w:rsid w:val="0072421A"/>
    <w:rsid w:val="0072522A"/>
    <w:rsid w:val="0073208D"/>
    <w:rsid w:val="007324C2"/>
    <w:rsid w:val="00733998"/>
    <w:rsid w:val="0073742E"/>
    <w:rsid w:val="0073773F"/>
    <w:rsid w:val="00751FE3"/>
    <w:rsid w:val="00755C92"/>
    <w:rsid w:val="00762213"/>
    <w:rsid w:val="00763BA2"/>
    <w:rsid w:val="007656FE"/>
    <w:rsid w:val="007658A5"/>
    <w:rsid w:val="007728D7"/>
    <w:rsid w:val="00772A07"/>
    <w:rsid w:val="00773E5C"/>
    <w:rsid w:val="00784FE8"/>
    <w:rsid w:val="00792342"/>
    <w:rsid w:val="00792398"/>
    <w:rsid w:val="00793772"/>
    <w:rsid w:val="007977A8"/>
    <w:rsid w:val="007A73E5"/>
    <w:rsid w:val="007B512A"/>
    <w:rsid w:val="007B5A1C"/>
    <w:rsid w:val="007C13F4"/>
    <w:rsid w:val="007C1800"/>
    <w:rsid w:val="007C2097"/>
    <w:rsid w:val="007C28A7"/>
    <w:rsid w:val="007C4EAF"/>
    <w:rsid w:val="007D023F"/>
    <w:rsid w:val="007D3466"/>
    <w:rsid w:val="007D4F07"/>
    <w:rsid w:val="007D6A07"/>
    <w:rsid w:val="007D6DB1"/>
    <w:rsid w:val="007D7566"/>
    <w:rsid w:val="007D7F98"/>
    <w:rsid w:val="007E64BC"/>
    <w:rsid w:val="007F0389"/>
    <w:rsid w:val="007F3701"/>
    <w:rsid w:val="007F7259"/>
    <w:rsid w:val="00800A71"/>
    <w:rsid w:val="00801700"/>
    <w:rsid w:val="00801CF0"/>
    <w:rsid w:val="008040A8"/>
    <w:rsid w:val="00805376"/>
    <w:rsid w:val="008058E1"/>
    <w:rsid w:val="0081160A"/>
    <w:rsid w:val="00824C2C"/>
    <w:rsid w:val="00825391"/>
    <w:rsid w:val="00825C07"/>
    <w:rsid w:val="00826B27"/>
    <w:rsid w:val="008279FA"/>
    <w:rsid w:val="008343E6"/>
    <w:rsid w:val="00837970"/>
    <w:rsid w:val="00842AC6"/>
    <w:rsid w:val="008445AF"/>
    <w:rsid w:val="00846A0E"/>
    <w:rsid w:val="00850679"/>
    <w:rsid w:val="00852AA6"/>
    <w:rsid w:val="0085441A"/>
    <w:rsid w:val="00854FC9"/>
    <w:rsid w:val="00857495"/>
    <w:rsid w:val="008626E7"/>
    <w:rsid w:val="008635A0"/>
    <w:rsid w:val="008653B9"/>
    <w:rsid w:val="00870EE7"/>
    <w:rsid w:val="00871651"/>
    <w:rsid w:val="00873E67"/>
    <w:rsid w:val="00874FEF"/>
    <w:rsid w:val="0087510D"/>
    <w:rsid w:val="00875564"/>
    <w:rsid w:val="00880F55"/>
    <w:rsid w:val="00883A39"/>
    <w:rsid w:val="00885770"/>
    <w:rsid w:val="008858A4"/>
    <w:rsid w:val="008863B9"/>
    <w:rsid w:val="0089088C"/>
    <w:rsid w:val="0089338A"/>
    <w:rsid w:val="00895087"/>
    <w:rsid w:val="008A2B56"/>
    <w:rsid w:val="008A45A6"/>
    <w:rsid w:val="008A6B07"/>
    <w:rsid w:val="008B2743"/>
    <w:rsid w:val="008B2A57"/>
    <w:rsid w:val="008B44B2"/>
    <w:rsid w:val="008D4141"/>
    <w:rsid w:val="008D6D17"/>
    <w:rsid w:val="008E6B1F"/>
    <w:rsid w:val="008F686C"/>
    <w:rsid w:val="00900B0A"/>
    <w:rsid w:val="00901400"/>
    <w:rsid w:val="00904EBA"/>
    <w:rsid w:val="009053E1"/>
    <w:rsid w:val="00907B05"/>
    <w:rsid w:val="0091261A"/>
    <w:rsid w:val="00913E0B"/>
    <w:rsid w:val="009148DE"/>
    <w:rsid w:val="00916386"/>
    <w:rsid w:val="009179C3"/>
    <w:rsid w:val="009234AF"/>
    <w:rsid w:val="0092709E"/>
    <w:rsid w:val="00934F8D"/>
    <w:rsid w:val="00935DEC"/>
    <w:rsid w:val="009418D9"/>
    <w:rsid w:val="00941E30"/>
    <w:rsid w:val="00943B96"/>
    <w:rsid w:val="00946424"/>
    <w:rsid w:val="009478EE"/>
    <w:rsid w:val="0095139C"/>
    <w:rsid w:val="00956250"/>
    <w:rsid w:val="00956A50"/>
    <w:rsid w:val="00972DD5"/>
    <w:rsid w:val="00973015"/>
    <w:rsid w:val="0097387E"/>
    <w:rsid w:val="009777D9"/>
    <w:rsid w:val="00980310"/>
    <w:rsid w:val="00982269"/>
    <w:rsid w:val="00984B89"/>
    <w:rsid w:val="00985E58"/>
    <w:rsid w:val="00986821"/>
    <w:rsid w:val="00991B88"/>
    <w:rsid w:val="00997041"/>
    <w:rsid w:val="0099750A"/>
    <w:rsid w:val="009A07BF"/>
    <w:rsid w:val="009A4E0F"/>
    <w:rsid w:val="009A5255"/>
    <w:rsid w:val="009A5753"/>
    <w:rsid w:val="009A579D"/>
    <w:rsid w:val="009A768F"/>
    <w:rsid w:val="009B0B50"/>
    <w:rsid w:val="009B5164"/>
    <w:rsid w:val="009C08BC"/>
    <w:rsid w:val="009C0A75"/>
    <w:rsid w:val="009C1018"/>
    <w:rsid w:val="009C22FE"/>
    <w:rsid w:val="009C53C6"/>
    <w:rsid w:val="009D257C"/>
    <w:rsid w:val="009D2590"/>
    <w:rsid w:val="009D3B51"/>
    <w:rsid w:val="009D476E"/>
    <w:rsid w:val="009D7147"/>
    <w:rsid w:val="009E24DE"/>
    <w:rsid w:val="009E3297"/>
    <w:rsid w:val="009E779C"/>
    <w:rsid w:val="009F1062"/>
    <w:rsid w:val="009F28D2"/>
    <w:rsid w:val="009F59CC"/>
    <w:rsid w:val="009F734F"/>
    <w:rsid w:val="009F7D81"/>
    <w:rsid w:val="00A0030B"/>
    <w:rsid w:val="00A00487"/>
    <w:rsid w:val="00A0746C"/>
    <w:rsid w:val="00A13FEA"/>
    <w:rsid w:val="00A14EFA"/>
    <w:rsid w:val="00A158BB"/>
    <w:rsid w:val="00A16089"/>
    <w:rsid w:val="00A21A05"/>
    <w:rsid w:val="00A230E4"/>
    <w:rsid w:val="00A246B6"/>
    <w:rsid w:val="00A25A1D"/>
    <w:rsid w:val="00A3630F"/>
    <w:rsid w:val="00A40634"/>
    <w:rsid w:val="00A47E70"/>
    <w:rsid w:val="00A50CF0"/>
    <w:rsid w:val="00A52B35"/>
    <w:rsid w:val="00A52F6F"/>
    <w:rsid w:val="00A57528"/>
    <w:rsid w:val="00A601CD"/>
    <w:rsid w:val="00A63670"/>
    <w:rsid w:val="00A66C63"/>
    <w:rsid w:val="00A70BC7"/>
    <w:rsid w:val="00A72118"/>
    <w:rsid w:val="00A72665"/>
    <w:rsid w:val="00A7410A"/>
    <w:rsid w:val="00A7583C"/>
    <w:rsid w:val="00A7671C"/>
    <w:rsid w:val="00A8049F"/>
    <w:rsid w:val="00A81EA3"/>
    <w:rsid w:val="00A84550"/>
    <w:rsid w:val="00A90724"/>
    <w:rsid w:val="00A916D2"/>
    <w:rsid w:val="00A91947"/>
    <w:rsid w:val="00A971DA"/>
    <w:rsid w:val="00AA0376"/>
    <w:rsid w:val="00AA2892"/>
    <w:rsid w:val="00AA2CBC"/>
    <w:rsid w:val="00AA49EB"/>
    <w:rsid w:val="00AA668F"/>
    <w:rsid w:val="00AB07AE"/>
    <w:rsid w:val="00AB0D3A"/>
    <w:rsid w:val="00AB4631"/>
    <w:rsid w:val="00AB6981"/>
    <w:rsid w:val="00AC0CD4"/>
    <w:rsid w:val="00AC5820"/>
    <w:rsid w:val="00AD0A4A"/>
    <w:rsid w:val="00AD129C"/>
    <w:rsid w:val="00AD1CD8"/>
    <w:rsid w:val="00AD2E1D"/>
    <w:rsid w:val="00AD638C"/>
    <w:rsid w:val="00AD7555"/>
    <w:rsid w:val="00AE78D5"/>
    <w:rsid w:val="00AE794F"/>
    <w:rsid w:val="00AF27A6"/>
    <w:rsid w:val="00AF590B"/>
    <w:rsid w:val="00B010C6"/>
    <w:rsid w:val="00B017A9"/>
    <w:rsid w:val="00B022E3"/>
    <w:rsid w:val="00B04ADC"/>
    <w:rsid w:val="00B05D84"/>
    <w:rsid w:val="00B10E9C"/>
    <w:rsid w:val="00B16127"/>
    <w:rsid w:val="00B17EC1"/>
    <w:rsid w:val="00B23028"/>
    <w:rsid w:val="00B2531E"/>
    <w:rsid w:val="00B258BB"/>
    <w:rsid w:val="00B26407"/>
    <w:rsid w:val="00B26B90"/>
    <w:rsid w:val="00B3074E"/>
    <w:rsid w:val="00B33E28"/>
    <w:rsid w:val="00B441FB"/>
    <w:rsid w:val="00B44EDD"/>
    <w:rsid w:val="00B454F7"/>
    <w:rsid w:val="00B51BA6"/>
    <w:rsid w:val="00B52828"/>
    <w:rsid w:val="00B54720"/>
    <w:rsid w:val="00B5725C"/>
    <w:rsid w:val="00B67B97"/>
    <w:rsid w:val="00B7315D"/>
    <w:rsid w:val="00B75E77"/>
    <w:rsid w:val="00B7624F"/>
    <w:rsid w:val="00B76E16"/>
    <w:rsid w:val="00B76EA2"/>
    <w:rsid w:val="00B84F41"/>
    <w:rsid w:val="00B902E8"/>
    <w:rsid w:val="00B918AC"/>
    <w:rsid w:val="00B91C30"/>
    <w:rsid w:val="00B9335B"/>
    <w:rsid w:val="00B93A96"/>
    <w:rsid w:val="00B968C8"/>
    <w:rsid w:val="00BA048E"/>
    <w:rsid w:val="00BA2CD7"/>
    <w:rsid w:val="00BA3EC5"/>
    <w:rsid w:val="00BA51D9"/>
    <w:rsid w:val="00BB1BF6"/>
    <w:rsid w:val="00BB5645"/>
    <w:rsid w:val="00BB5DFC"/>
    <w:rsid w:val="00BC00D3"/>
    <w:rsid w:val="00BC40B1"/>
    <w:rsid w:val="00BD279D"/>
    <w:rsid w:val="00BD542D"/>
    <w:rsid w:val="00BD5479"/>
    <w:rsid w:val="00BD6BB8"/>
    <w:rsid w:val="00BE47A2"/>
    <w:rsid w:val="00BE4DD2"/>
    <w:rsid w:val="00BF1721"/>
    <w:rsid w:val="00BF2FDA"/>
    <w:rsid w:val="00BF53F2"/>
    <w:rsid w:val="00BF60DF"/>
    <w:rsid w:val="00C0055E"/>
    <w:rsid w:val="00C01A4C"/>
    <w:rsid w:val="00C07A7D"/>
    <w:rsid w:val="00C1082F"/>
    <w:rsid w:val="00C10D23"/>
    <w:rsid w:val="00C13D0C"/>
    <w:rsid w:val="00C2142E"/>
    <w:rsid w:val="00C23C46"/>
    <w:rsid w:val="00C259BF"/>
    <w:rsid w:val="00C2770D"/>
    <w:rsid w:val="00C27B36"/>
    <w:rsid w:val="00C30684"/>
    <w:rsid w:val="00C30A15"/>
    <w:rsid w:val="00C34763"/>
    <w:rsid w:val="00C41AB6"/>
    <w:rsid w:val="00C4494A"/>
    <w:rsid w:val="00C471F1"/>
    <w:rsid w:val="00C47F3E"/>
    <w:rsid w:val="00C51E37"/>
    <w:rsid w:val="00C53AC6"/>
    <w:rsid w:val="00C56A9B"/>
    <w:rsid w:val="00C628B1"/>
    <w:rsid w:val="00C657A8"/>
    <w:rsid w:val="00C66BA2"/>
    <w:rsid w:val="00C72ED8"/>
    <w:rsid w:val="00C852CF"/>
    <w:rsid w:val="00C856F4"/>
    <w:rsid w:val="00C8622A"/>
    <w:rsid w:val="00C867E2"/>
    <w:rsid w:val="00C87A12"/>
    <w:rsid w:val="00C87F0E"/>
    <w:rsid w:val="00C95985"/>
    <w:rsid w:val="00C9778B"/>
    <w:rsid w:val="00C979AE"/>
    <w:rsid w:val="00CA3559"/>
    <w:rsid w:val="00CB12BC"/>
    <w:rsid w:val="00CC1C39"/>
    <w:rsid w:val="00CC39F9"/>
    <w:rsid w:val="00CC4988"/>
    <w:rsid w:val="00CC5026"/>
    <w:rsid w:val="00CC63D6"/>
    <w:rsid w:val="00CC6709"/>
    <w:rsid w:val="00CC68D0"/>
    <w:rsid w:val="00CD057D"/>
    <w:rsid w:val="00CD2451"/>
    <w:rsid w:val="00CD36FD"/>
    <w:rsid w:val="00CE0184"/>
    <w:rsid w:val="00CE0B19"/>
    <w:rsid w:val="00CE0BFA"/>
    <w:rsid w:val="00CE3B53"/>
    <w:rsid w:val="00CE5930"/>
    <w:rsid w:val="00CE7AF9"/>
    <w:rsid w:val="00CF1024"/>
    <w:rsid w:val="00CF2063"/>
    <w:rsid w:val="00CF39F2"/>
    <w:rsid w:val="00CF3AF4"/>
    <w:rsid w:val="00CF4FC5"/>
    <w:rsid w:val="00D00537"/>
    <w:rsid w:val="00D03582"/>
    <w:rsid w:val="00D03F9A"/>
    <w:rsid w:val="00D04A2E"/>
    <w:rsid w:val="00D05437"/>
    <w:rsid w:val="00D06BBD"/>
    <w:rsid w:val="00D06D51"/>
    <w:rsid w:val="00D10CAD"/>
    <w:rsid w:val="00D15B17"/>
    <w:rsid w:val="00D17487"/>
    <w:rsid w:val="00D22882"/>
    <w:rsid w:val="00D235D8"/>
    <w:rsid w:val="00D24991"/>
    <w:rsid w:val="00D25A5F"/>
    <w:rsid w:val="00D308C2"/>
    <w:rsid w:val="00D30F61"/>
    <w:rsid w:val="00D32B66"/>
    <w:rsid w:val="00D34E67"/>
    <w:rsid w:val="00D50255"/>
    <w:rsid w:val="00D50D36"/>
    <w:rsid w:val="00D52BD7"/>
    <w:rsid w:val="00D61539"/>
    <w:rsid w:val="00D62E17"/>
    <w:rsid w:val="00D63444"/>
    <w:rsid w:val="00D64A60"/>
    <w:rsid w:val="00D66520"/>
    <w:rsid w:val="00D66757"/>
    <w:rsid w:val="00D66BA7"/>
    <w:rsid w:val="00D6759F"/>
    <w:rsid w:val="00D720E3"/>
    <w:rsid w:val="00D7237E"/>
    <w:rsid w:val="00D7387B"/>
    <w:rsid w:val="00D86DC8"/>
    <w:rsid w:val="00D87DBC"/>
    <w:rsid w:val="00D91352"/>
    <w:rsid w:val="00D94DF1"/>
    <w:rsid w:val="00DA0394"/>
    <w:rsid w:val="00DA356D"/>
    <w:rsid w:val="00DA6F00"/>
    <w:rsid w:val="00DB3570"/>
    <w:rsid w:val="00DB3586"/>
    <w:rsid w:val="00DB440E"/>
    <w:rsid w:val="00DC0D26"/>
    <w:rsid w:val="00DC3B85"/>
    <w:rsid w:val="00DD09E5"/>
    <w:rsid w:val="00DD0F43"/>
    <w:rsid w:val="00DD11FD"/>
    <w:rsid w:val="00DD53E1"/>
    <w:rsid w:val="00DD6978"/>
    <w:rsid w:val="00DD7F13"/>
    <w:rsid w:val="00DE0650"/>
    <w:rsid w:val="00DE237C"/>
    <w:rsid w:val="00DE34CF"/>
    <w:rsid w:val="00DE477E"/>
    <w:rsid w:val="00DE67FB"/>
    <w:rsid w:val="00DF0FB2"/>
    <w:rsid w:val="00DF343E"/>
    <w:rsid w:val="00DF69F6"/>
    <w:rsid w:val="00DF6E9B"/>
    <w:rsid w:val="00E03645"/>
    <w:rsid w:val="00E10232"/>
    <w:rsid w:val="00E10ECC"/>
    <w:rsid w:val="00E136D6"/>
    <w:rsid w:val="00E13F3D"/>
    <w:rsid w:val="00E14D7D"/>
    <w:rsid w:val="00E1748E"/>
    <w:rsid w:val="00E17D3B"/>
    <w:rsid w:val="00E20322"/>
    <w:rsid w:val="00E2067E"/>
    <w:rsid w:val="00E206A7"/>
    <w:rsid w:val="00E31E12"/>
    <w:rsid w:val="00E32E48"/>
    <w:rsid w:val="00E34898"/>
    <w:rsid w:val="00E35995"/>
    <w:rsid w:val="00E37029"/>
    <w:rsid w:val="00E37D16"/>
    <w:rsid w:val="00E37FB0"/>
    <w:rsid w:val="00E41660"/>
    <w:rsid w:val="00E50400"/>
    <w:rsid w:val="00E531DF"/>
    <w:rsid w:val="00E541FB"/>
    <w:rsid w:val="00E5624B"/>
    <w:rsid w:val="00E57B51"/>
    <w:rsid w:val="00E61068"/>
    <w:rsid w:val="00E61DC5"/>
    <w:rsid w:val="00E65DC4"/>
    <w:rsid w:val="00E705E3"/>
    <w:rsid w:val="00E716C1"/>
    <w:rsid w:val="00E717C5"/>
    <w:rsid w:val="00E769F3"/>
    <w:rsid w:val="00E777D7"/>
    <w:rsid w:val="00E77B87"/>
    <w:rsid w:val="00E81386"/>
    <w:rsid w:val="00E814FE"/>
    <w:rsid w:val="00E83DFE"/>
    <w:rsid w:val="00E852E7"/>
    <w:rsid w:val="00E86031"/>
    <w:rsid w:val="00E8742B"/>
    <w:rsid w:val="00E909C3"/>
    <w:rsid w:val="00E9504A"/>
    <w:rsid w:val="00E9796C"/>
    <w:rsid w:val="00EA0458"/>
    <w:rsid w:val="00EA18C5"/>
    <w:rsid w:val="00EA32C8"/>
    <w:rsid w:val="00EA6BD9"/>
    <w:rsid w:val="00EA7E97"/>
    <w:rsid w:val="00EB0815"/>
    <w:rsid w:val="00EB09B7"/>
    <w:rsid w:val="00EB0DD2"/>
    <w:rsid w:val="00EB40F5"/>
    <w:rsid w:val="00EB71A3"/>
    <w:rsid w:val="00EC34D8"/>
    <w:rsid w:val="00EC51B2"/>
    <w:rsid w:val="00EC54C7"/>
    <w:rsid w:val="00EC61A1"/>
    <w:rsid w:val="00ED5369"/>
    <w:rsid w:val="00ED605E"/>
    <w:rsid w:val="00EE16C4"/>
    <w:rsid w:val="00EE7A58"/>
    <w:rsid w:val="00EE7D7C"/>
    <w:rsid w:val="00EF2028"/>
    <w:rsid w:val="00F0098D"/>
    <w:rsid w:val="00F11469"/>
    <w:rsid w:val="00F169C4"/>
    <w:rsid w:val="00F173A4"/>
    <w:rsid w:val="00F22BA9"/>
    <w:rsid w:val="00F25D98"/>
    <w:rsid w:val="00F300FB"/>
    <w:rsid w:val="00F43670"/>
    <w:rsid w:val="00F45D31"/>
    <w:rsid w:val="00F510C9"/>
    <w:rsid w:val="00F5231A"/>
    <w:rsid w:val="00F5365A"/>
    <w:rsid w:val="00F5509A"/>
    <w:rsid w:val="00F569A1"/>
    <w:rsid w:val="00F60DF0"/>
    <w:rsid w:val="00F637A3"/>
    <w:rsid w:val="00F65966"/>
    <w:rsid w:val="00F65E51"/>
    <w:rsid w:val="00F73479"/>
    <w:rsid w:val="00F75DFD"/>
    <w:rsid w:val="00F76F15"/>
    <w:rsid w:val="00F770AB"/>
    <w:rsid w:val="00F8051F"/>
    <w:rsid w:val="00F83E9A"/>
    <w:rsid w:val="00F9565F"/>
    <w:rsid w:val="00F95DCB"/>
    <w:rsid w:val="00FA1F4E"/>
    <w:rsid w:val="00FA2C28"/>
    <w:rsid w:val="00FA4588"/>
    <w:rsid w:val="00FA485A"/>
    <w:rsid w:val="00FB2AD7"/>
    <w:rsid w:val="00FB4454"/>
    <w:rsid w:val="00FB4F2E"/>
    <w:rsid w:val="00FB598F"/>
    <w:rsid w:val="00FB6386"/>
    <w:rsid w:val="00FB79F3"/>
    <w:rsid w:val="00FC3E53"/>
    <w:rsid w:val="00FC75B0"/>
    <w:rsid w:val="00FD0E29"/>
    <w:rsid w:val="00FD22E5"/>
    <w:rsid w:val="00FD44EF"/>
    <w:rsid w:val="00FD7BE3"/>
    <w:rsid w:val="00FE05DB"/>
    <w:rsid w:val="00FE3228"/>
    <w:rsid w:val="00FE668F"/>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E2BD70"/>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325AB"/>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character" w:customStyle="1" w:styleId="PlaceholderClassification">
    <w:name w:val="Placeholder Classification"/>
    <w:basedOn w:val="DefaultParagraphFont"/>
    <w:uiPriority w:val="99"/>
    <w:unhideWhenUsed/>
    <w:rsid w:val="00AD129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D129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D129C"/>
    <w:rPr>
      <w:vanish/>
      <w:color w:val="AEB5BB"/>
    </w:rPr>
  </w:style>
  <w:style w:type="paragraph" w:styleId="NoSpacing">
    <w:name w:val="No Spacing"/>
    <w:basedOn w:val="Normal"/>
    <w:link w:val="NoSpacingChar"/>
    <w:uiPriority w:val="1"/>
    <w:qFormat/>
    <w:rsid w:val="00AD129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D129C"/>
    <w:rPr>
      <w:rFonts w:asciiTheme="minorHAnsi" w:eastAsiaTheme="minorEastAsia" w:hAnsiTheme="minorHAnsi" w:cstheme="minorBidi"/>
      <w:lang w:val="en-US" w:eastAsia="zh-CN"/>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E705E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Parikshit.bhise@rohde-schwarz.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84420-F25C-4C86-BBA3-5EEAC3F3E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2007</Words>
  <Characters>11443</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2022-06-29T12:25:00Z</dcterms:created>
  <dcterms:modified xsi:type="dcterms:W3CDTF">2022-06-29T12:25:00Z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2022-06-29T12:20:18Z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c66cdc64-2a73-48fc-a15f-72995c62ad5d</vt:lpwstr>
  </property>
  <property fmtid="{D5CDD505-2E9C-101B-9397-08002B2CF9AE}" pid="27" name="MSIP_Label_9764cdcd-3664-4d05-9615-7cbf65a4f0a8_ContentBits">
    <vt:lpwstr>0</vt:lpwstr>
  </property>
</Properties>
</file>