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7E701" w14:textId="7E53F474" w:rsidR="00B039F2" w:rsidRDefault="00B039F2" w:rsidP="001A49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</w:t>
      </w:r>
      <w:r>
        <w:rPr>
          <w:b/>
          <w:i/>
          <w:noProof/>
          <w:sz w:val="28"/>
        </w:rPr>
        <w:t>160</w:t>
      </w:r>
      <w:r>
        <w:rPr>
          <w:b/>
          <w:i/>
          <w:noProof/>
          <w:sz w:val="28"/>
        </w:rPr>
        <w:fldChar w:fldCharType="end"/>
      </w:r>
    </w:p>
    <w:p w14:paraId="54E5DB8B" w14:textId="77777777" w:rsidR="00B039F2" w:rsidRDefault="00B039F2" w:rsidP="00B039F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9614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 w:rsidRPr="00E5262B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026EAE5" w:rsidR="001E41F3" w:rsidRPr="00E5262B" w:rsidRDefault="00241B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F20657">
              <w:rPr>
                <w:b/>
                <w:noProof/>
                <w:sz w:val="28"/>
              </w:rPr>
              <w:t>1</w:t>
            </w:r>
            <w:r w:rsidR="000F7D69">
              <w:rPr>
                <w:b/>
                <w:noProof/>
                <w:sz w:val="28"/>
              </w:rPr>
              <w:t>95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2D6DDEEC" w:rsidR="001E41F3" w:rsidRPr="00E5262B" w:rsidRDefault="00B039F2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D872740" w:rsidR="001E41F3" w:rsidRPr="00E5262B" w:rsidRDefault="00241B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B039F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555F183" w:rsidR="001E41F3" w:rsidRPr="00E5262B" w:rsidRDefault="00377B9C" w:rsidP="007B40DD">
            <w:pPr>
              <w:pStyle w:val="CRCoverPage"/>
              <w:spacing w:after="0"/>
              <w:rPr>
                <w:noProof/>
              </w:rPr>
            </w:pPr>
            <w:r w:rsidRPr="00377B9C">
              <w:t>NR5GC FR1 : Addition of NR5GC R16 SON-MDT test case 8.1.6.1.2.1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BC19110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F8B9857" w:rsidR="001E41F3" w:rsidRPr="00E5262B" w:rsidRDefault="0038329F" w:rsidP="0038329F">
            <w:pPr>
              <w:pStyle w:val="CRCoverPage"/>
              <w:spacing w:after="0"/>
              <w:rPr>
                <w:noProof/>
              </w:rPr>
            </w:pPr>
            <w:r w:rsidRPr="0038329F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D5375F3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8F3329">
              <w:rPr>
                <w:noProof/>
              </w:rPr>
              <w:t>11-</w:t>
            </w:r>
            <w:r w:rsidR="001B03EB">
              <w:rPr>
                <w:noProof/>
              </w:rPr>
              <w:t>1</w:t>
            </w:r>
            <w:r w:rsidR="00377B9C">
              <w:rPr>
                <w:noProof/>
              </w:rPr>
              <w:t>6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24343A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41B27">
              <w:rPr>
                <w:noProof/>
              </w:rPr>
              <w:t>7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6D5493">
        <w:trPr>
          <w:trHeight w:val="209"/>
        </w:trPr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FE992EB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EB7284">
              <w:rPr>
                <w:noProof/>
              </w:rPr>
              <w:t xml:space="preserve">NR5GC </w:t>
            </w:r>
            <w:r w:rsidR="002804D8">
              <w:rPr>
                <w:noProof/>
              </w:rPr>
              <w:t>RRC</w:t>
            </w:r>
            <w:r w:rsidR="00397B87" w:rsidRPr="00E5262B"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test case </w:t>
            </w:r>
            <w:r w:rsidR="002804D8">
              <w:rPr>
                <w:noProof/>
              </w:rPr>
              <w:t>8.1.6.1</w:t>
            </w:r>
            <w:r w:rsidR="001B03EB">
              <w:rPr>
                <w:noProof/>
              </w:rPr>
              <w:t>.</w:t>
            </w:r>
            <w:r w:rsidR="00377B9C">
              <w:rPr>
                <w:noProof/>
              </w:rPr>
              <w:t>2.1</w:t>
            </w:r>
            <w:r w:rsidR="001B03EB"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</w:t>
            </w:r>
            <w:r w:rsidR="00397B87" w:rsidRPr="00E5262B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E97E50" w:rsidRPr="00E5262B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29867FA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EB7284">
              <w:rPr>
                <w:rFonts w:cs="Arial"/>
                <w:noProof/>
              </w:rPr>
              <w:t xml:space="preserve">NR5GC </w:t>
            </w:r>
            <w:r w:rsidR="002804D8">
              <w:rPr>
                <w:rFonts w:cs="Arial"/>
                <w:noProof/>
              </w:rPr>
              <w:t>RRC</w:t>
            </w:r>
            <w:r w:rsidR="00EB7284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2804D8">
              <w:rPr>
                <w:rFonts w:cs="Arial"/>
                <w:noProof/>
              </w:rPr>
              <w:t>8.1.6.1.</w:t>
            </w:r>
            <w:r w:rsidR="00377B9C">
              <w:rPr>
                <w:rFonts w:cs="Arial"/>
                <w:noProof/>
              </w:rPr>
              <w:t>2.1</w:t>
            </w:r>
            <w:r w:rsidR="00EB7284">
              <w:rPr>
                <w:rFonts w:cs="Arial"/>
                <w:noProof/>
              </w:rPr>
              <w:t xml:space="preserve"> r</w:t>
            </w:r>
            <w:r w:rsidRPr="00E5262B">
              <w:rPr>
                <w:rFonts w:cs="Arial"/>
                <w:noProof/>
              </w:rPr>
              <w:t>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59DF11A" w:rsidR="001E41F3" w:rsidRPr="00E5262B" w:rsidRDefault="002804D8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8.1.6.1.</w:t>
            </w:r>
            <w:r w:rsidR="00377B9C">
              <w:rPr>
                <w:noProof/>
              </w:rPr>
              <w:t>2.1</w:t>
            </w:r>
            <w:r w:rsidR="003D15C6"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829F241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7371B95" w:rsidR="00973DF7" w:rsidRPr="00E5262B" w:rsidRDefault="00377B9C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C3F7A42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7951227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54896B6" w14:textId="4CD3D3FD" w:rsidR="001E5DBB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1E5DBB" w:rsidRPr="009F6585">
        <w:rPr>
          <w:rFonts w:cs="Arial"/>
          <w:iCs/>
        </w:rPr>
        <w:t>Table of Contents</w:t>
      </w:r>
      <w:r w:rsidR="001E5DBB">
        <w:tab/>
      </w:r>
      <w:r w:rsidR="001E5DBB">
        <w:fldChar w:fldCharType="begin"/>
      </w:r>
      <w:r w:rsidR="001E5DBB">
        <w:instrText xml:space="preserve"> PAGEREF _Toc87951227 \h </w:instrText>
      </w:r>
      <w:r w:rsidR="001E5DBB">
        <w:fldChar w:fldCharType="separate"/>
      </w:r>
      <w:r w:rsidR="001E5DBB">
        <w:t>2</w:t>
      </w:r>
      <w:r w:rsidR="001E5DBB">
        <w:fldChar w:fldCharType="end"/>
      </w:r>
    </w:p>
    <w:p w14:paraId="4CCA70C6" w14:textId="5313DDA1" w:rsidR="001E5DBB" w:rsidRDefault="001E5DB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F658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F658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_Toc87951228 \h </w:instrText>
      </w:r>
      <w:r>
        <w:fldChar w:fldCharType="separate"/>
      </w:r>
      <w:r>
        <w:t>3</w:t>
      </w:r>
      <w:r>
        <w:fldChar w:fldCharType="end"/>
      </w:r>
    </w:p>
    <w:p w14:paraId="0D553FAA" w14:textId="23E1F83B" w:rsidR="001E5DBB" w:rsidRDefault="001E5DB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F658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F658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_Toc87951229 \h </w:instrText>
      </w:r>
      <w:r>
        <w:fldChar w:fldCharType="separate"/>
      </w:r>
      <w:r>
        <w:t>3</w:t>
      </w:r>
      <w:r>
        <w:fldChar w:fldCharType="end"/>
      </w:r>
    </w:p>
    <w:p w14:paraId="1A78072B" w14:textId="6C7781BB" w:rsidR="001E5DBB" w:rsidRDefault="001E5DB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F6585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F6585">
        <w:rPr>
          <w:rFonts w:cs="Arial"/>
          <w:color w:val="000000"/>
          <w:lang w:eastAsia="en-GB"/>
        </w:rPr>
        <w:t xml:space="preserve">Change </w:t>
      </w:r>
      <w:r w:rsidRPr="009F6585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_Toc87951230 \h </w:instrText>
      </w:r>
      <w:r>
        <w:fldChar w:fldCharType="separate"/>
      </w:r>
      <w:r>
        <w:t>3</w:t>
      </w:r>
      <w:r>
        <w:fldChar w:fldCharType="end"/>
      </w:r>
    </w:p>
    <w:p w14:paraId="09B7CF1F" w14:textId="02872792" w:rsidR="001E5DBB" w:rsidRDefault="001E5DB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F6585">
        <w:rPr>
          <w:b/>
          <w:bCs/>
        </w:rPr>
        <w:t>3.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F6585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_Toc87951231 \h </w:instrText>
      </w:r>
      <w:r>
        <w:fldChar w:fldCharType="separate"/>
      </w:r>
      <w:r>
        <w:t>5</w:t>
      </w:r>
      <w:r>
        <w:fldChar w:fldCharType="end"/>
      </w:r>
    </w:p>
    <w:p w14:paraId="6B918B36" w14:textId="5C2B5CEC" w:rsidR="001E5DBB" w:rsidRDefault="001E5DB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F6585">
        <w:rPr>
          <w:rFonts w:cs="Arial"/>
          <w:b/>
        </w:rPr>
        <w:t>4.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F658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_Toc87951232 \h </w:instrText>
      </w:r>
      <w:r>
        <w:fldChar w:fldCharType="separate"/>
      </w:r>
      <w:r>
        <w:t>5</w:t>
      </w:r>
      <w:r>
        <w:fldChar w:fldCharType="end"/>
      </w:r>
    </w:p>
    <w:p w14:paraId="4996843D" w14:textId="4152744C" w:rsidR="001E5DBB" w:rsidRDefault="001E5DB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F6585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F6585">
        <w:rPr>
          <w:rFonts w:cs="Arial"/>
          <w:b/>
        </w:rPr>
        <w:t>Samsung SM-G996B</w:t>
      </w:r>
      <w:r>
        <w:tab/>
      </w:r>
      <w:r>
        <w:fldChar w:fldCharType="begin"/>
      </w:r>
      <w:r>
        <w:instrText xml:space="preserve"> PAGEREF _Toc87951233 \h </w:instrText>
      </w:r>
      <w:r>
        <w:fldChar w:fldCharType="separate"/>
      </w:r>
      <w:r>
        <w:t>5</w:t>
      </w:r>
      <w:r>
        <w:fldChar w:fldCharType="end"/>
      </w:r>
    </w:p>
    <w:p w14:paraId="2E5BE81C" w14:textId="44D6CC1E" w:rsidR="001E5DBB" w:rsidRDefault="001E5DB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F6585">
        <w:rPr>
          <w:rFonts w:cs="Arial"/>
          <w:b/>
        </w:rPr>
        <w:t>5.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F658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_Toc87951234 \h </w:instrText>
      </w:r>
      <w:r>
        <w:fldChar w:fldCharType="separate"/>
      </w:r>
      <w:r>
        <w:t>5</w:t>
      </w:r>
      <w:r>
        <w:fldChar w:fldCharType="end"/>
      </w:r>
    </w:p>
    <w:p w14:paraId="2E4D4796" w14:textId="16E44CBF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7951228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2971E6FB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4146F9">
        <w:rPr>
          <w:rFonts w:cs="Arial"/>
        </w:rPr>
        <w:t>8.1.6.1</w:t>
      </w:r>
      <w:r w:rsidR="003D15C6">
        <w:rPr>
          <w:rFonts w:cs="Arial"/>
        </w:rPr>
        <w:t>.</w:t>
      </w:r>
      <w:r w:rsidR="00377B9C">
        <w:rPr>
          <w:rFonts w:cs="Arial"/>
        </w:rPr>
        <w:t>2.1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5G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71A0CB3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3" w:history="1">
        <w:r w:rsidR="009600BD" w:rsidRPr="00F21DD5">
          <w:rPr>
            <w:rStyle w:val="Hyperlink"/>
            <w:rFonts w:cs="Arial"/>
            <w:lang w:eastAsia="ja-JP"/>
          </w:rPr>
          <w:t>shaun.harry@keysight.com</w:t>
        </w:r>
      </w:hyperlink>
    </w:p>
    <w:p w14:paraId="04B013B8" w14:textId="77777777" w:rsidR="00377B9C" w:rsidRDefault="009600BD" w:rsidP="00377B9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</w:t>
      </w:r>
    </w:p>
    <w:p w14:paraId="6A88D1A7" w14:textId="09A11BB1" w:rsidR="003A22C0" w:rsidRPr="00E5262B" w:rsidRDefault="003A22C0" w:rsidP="00377B9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</w:rPr>
      </w:pPr>
      <w:r w:rsidRPr="00E5262B">
        <w:rPr>
          <w:b/>
        </w:rPr>
        <w:t xml:space="preserve">Verification Test Summary </w:t>
      </w:r>
    </w:p>
    <w:p w14:paraId="1DDFE21D" w14:textId="51B2E1C9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6062AF">
        <w:rPr>
          <w:rFonts w:cs="Arial"/>
          <w:lang w:eastAsia="ja-JP"/>
        </w:rPr>
        <w:t>8.1.6.1.</w:t>
      </w:r>
      <w:r w:rsidR="00377B9C">
        <w:rPr>
          <w:rFonts w:cs="Arial"/>
          <w:lang w:eastAsia="ja-JP"/>
        </w:rPr>
        <w:t>2.1</w:t>
      </w:r>
      <w:r w:rsidR="00EB7284">
        <w:rPr>
          <w:rFonts w:cs="Arial"/>
          <w:lang w:eastAsia="ja-JP"/>
        </w:rPr>
        <w:t>.</w:t>
      </w:r>
      <w:r w:rsidR="00410243" w:rsidRPr="00E5262B">
        <w:rPr>
          <w:rFonts w:cs="Arial"/>
          <w:lang w:eastAsia="ja-JP"/>
        </w:rPr>
        <w:t>NR5GC</w:t>
      </w:r>
    </w:p>
    <w:p w14:paraId="30F24256" w14:textId="5E957B7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8F3329">
        <w:rPr>
          <w:rFonts w:cs="Arial"/>
          <w:lang w:eastAsia="ja-JP"/>
        </w:rPr>
        <w:t>37</w:t>
      </w:r>
    </w:p>
    <w:p w14:paraId="58E7A1E0" w14:textId="044FB2C1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</w:p>
    <w:p w14:paraId="4939F6E6" w14:textId="1CED5C6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r w:rsidR="00377B9C">
        <w:rPr>
          <w:rFonts w:cs="Arial"/>
          <w:bCs/>
          <w:lang w:eastAsia="ja-JP"/>
        </w:rPr>
        <w:t xml:space="preserve">Samsung </w:t>
      </w:r>
      <w:r w:rsidR="00377B9C" w:rsidRPr="00377B9C">
        <w:rPr>
          <w:rFonts w:cs="Arial"/>
          <w:bCs/>
          <w:lang w:eastAsia="ja-JP"/>
        </w:rPr>
        <w:t>SM-G996B</w:t>
      </w:r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017C246C" w14:textId="28D9CEDE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7951229"/>
      <w:r w:rsidRPr="00E5262B">
        <w:rPr>
          <w:b/>
        </w:rPr>
        <w:t>Corrections required</w:t>
      </w:r>
      <w:bookmarkEnd w:id="5"/>
      <w:bookmarkEnd w:id="6"/>
      <w:bookmarkEnd w:id="7"/>
    </w:p>
    <w:p w14:paraId="46E1D2EB" w14:textId="60656B05" w:rsidR="00661C8D" w:rsidRDefault="00661C8D" w:rsidP="00661C8D"/>
    <w:p w14:paraId="2A04B440" w14:textId="77777777" w:rsidR="000C7F0E" w:rsidRDefault="000C7F0E" w:rsidP="000C7F0E">
      <w:pPr>
        <w:pStyle w:val="Heading2"/>
        <w:numPr>
          <w:ilvl w:val="1"/>
          <w:numId w:val="2"/>
        </w:numPr>
        <w:tabs>
          <w:tab w:val="num" w:pos="360"/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360" w:hanging="360"/>
        <w:rPr>
          <w:rFonts w:cs="Arial"/>
          <w:b/>
          <w:sz w:val="28"/>
          <w:szCs w:val="28"/>
        </w:rPr>
      </w:pPr>
      <w:bookmarkStart w:id="8" w:name="_Toc14250"/>
      <w:bookmarkStart w:id="9" w:name="_Toc8795123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C7F0E" w14:paraId="1754D829" w14:textId="77777777" w:rsidTr="005307DF">
        <w:trPr>
          <w:trHeight w:val="52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C26F" w14:textId="77777777" w:rsidR="000C7F0E" w:rsidRDefault="000C7F0E" w:rsidP="005307D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E53C" w14:textId="37732693" w:rsidR="000C7F0E" w:rsidRPr="00B65B1E" w:rsidRDefault="000C7F0E" w:rsidP="005307DF">
            <w:pPr>
              <w:rPr>
                <w:rFonts w:ascii="Arial" w:hAnsi="Arial" w:cs="Arial"/>
                <w:lang w:val="en-US" w:eastAsia="en-GB"/>
              </w:rPr>
            </w:pPr>
            <w:r w:rsidRPr="007C70D6">
              <w:rPr>
                <w:rFonts w:ascii="Arial" w:hAnsi="Arial" w:cs="Arial"/>
                <w:lang w:eastAsia="zh-CN"/>
              </w:rPr>
              <w:t>f_TC_8_</w:t>
            </w:r>
            <w:r>
              <w:rPr>
                <w:rFonts w:ascii="Arial" w:hAnsi="Arial" w:cs="Arial"/>
                <w:lang w:eastAsia="zh-CN"/>
              </w:rPr>
              <w:t>1</w:t>
            </w:r>
            <w:r w:rsidRPr="007C70D6">
              <w:rPr>
                <w:rFonts w:ascii="Arial" w:hAnsi="Arial" w:cs="Arial"/>
                <w:lang w:eastAsia="zh-CN"/>
              </w:rPr>
              <w:t>_</w:t>
            </w:r>
            <w:r>
              <w:rPr>
                <w:rFonts w:ascii="Arial" w:hAnsi="Arial" w:cs="Arial"/>
                <w:lang w:eastAsia="zh-CN"/>
              </w:rPr>
              <w:t>6_1</w:t>
            </w:r>
            <w:r w:rsidRPr="007C70D6">
              <w:rPr>
                <w:rFonts w:ascii="Arial" w:hAnsi="Arial" w:cs="Arial"/>
                <w:lang w:eastAsia="zh-CN"/>
              </w:rPr>
              <w:t>_2_1_</w:t>
            </w:r>
            <w:r>
              <w:rPr>
                <w:rFonts w:ascii="Arial" w:hAnsi="Arial" w:cs="Arial"/>
                <w:lang w:eastAsia="zh-CN"/>
              </w:rPr>
              <w:t>NR5GC</w:t>
            </w:r>
            <w:r w:rsidRPr="007C70D6">
              <w:rPr>
                <w:rFonts w:ascii="Arial" w:hAnsi="Arial" w:cs="Arial"/>
                <w:lang w:eastAsia="zh-CN"/>
              </w:rPr>
              <w:t xml:space="preserve">() </w:t>
            </w:r>
          </w:p>
        </w:tc>
      </w:tr>
      <w:tr w:rsidR="000C7F0E" w14:paraId="5099A108" w14:textId="77777777" w:rsidTr="005307DF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5A90" w14:textId="77777777" w:rsidR="000C7F0E" w:rsidRDefault="000C7F0E" w:rsidP="005307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0C98" w14:textId="77777777" w:rsidR="000C7F0E" w:rsidRDefault="000C7F0E" w:rsidP="000D3BA9">
            <w:pPr>
              <w:pStyle w:val="B2"/>
              <w:numPr>
                <w:ilvl w:val="0"/>
                <w:numId w:val="5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Power level for both NR cell1 and cell11 is set to -78 during the test case</w:t>
            </w:r>
          </w:p>
          <w:p w14:paraId="26100B99" w14:textId="77777777" w:rsidR="000C7F0E" w:rsidRPr="00593067" w:rsidRDefault="000C7F0E" w:rsidP="000D3BA9">
            <w:pPr>
              <w:pStyle w:val="B2"/>
              <w:numPr>
                <w:ilvl w:val="0"/>
                <w:numId w:val="5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Power levels for time T0 are currently set before the preamble function, this means cell 11 is active during the preamble and the UE may select this cell.</w:t>
            </w:r>
          </w:p>
        </w:tc>
      </w:tr>
      <w:tr w:rsidR="000C7F0E" w14:paraId="13838CAE" w14:textId="77777777" w:rsidTr="005307D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8F71" w14:textId="77777777" w:rsidR="000C7F0E" w:rsidRDefault="000C7F0E" w:rsidP="005307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AC3B" w14:textId="77777777" w:rsidR="000C7F0E" w:rsidRPr="0031775E" w:rsidRDefault="000C7F0E" w:rsidP="000D3BA9">
            <w:pPr>
              <w:pStyle w:val="CRCoverPage"/>
              <w:numPr>
                <w:ilvl w:val="0"/>
                <w:numId w:val="6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Set initial max reference power for the 2 NR cells</w:t>
            </w:r>
          </w:p>
          <w:p w14:paraId="39762688" w14:textId="77777777" w:rsidR="000C7F0E" w:rsidRPr="0031775E" w:rsidRDefault="000C7F0E" w:rsidP="005307DF">
            <w:pPr>
              <w:pStyle w:val="CRCoverPage"/>
              <w:spacing w:after="0" w:line="259" w:lineRule="auto"/>
              <w:ind w:left="720"/>
              <w:rPr>
                <w:rFonts w:cs="Arial"/>
                <w:lang w:val="en-US" w:eastAsia="zh-CN"/>
              </w:rPr>
            </w:pPr>
          </w:p>
          <w:p w14:paraId="04B0F3BF" w14:textId="77777777" w:rsidR="000C7F0E" w:rsidRPr="0031775E" w:rsidRDefault="000C7F0E" w:rsidP="000D3BA9">
            <w:pPr>
              <w:pStyle w:val="CRCoverPage"/>
              <w:numPr>
                <w:ilvl w:val="0"/>
                <w:numId w:val="6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Move T0 power level setting to after preamble function</w:t>
            </w:r>
          </w:p>
        </w:tc>
      </w:tr>
      <w:tr w:rsidR="000C7F0E" w14:paraId="70A3C13A" w14:textId="77777777" w:rsidTr="005307D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9BB8" w14:textId="77777777" w:rsidR="000C7F0E" w:rsidRDefault="000C7F0E" w:rsidP="005307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B7A4" w14:textId="77777777" w:rsidR="000C7F0E" w:rsidRDefault="000C7F0E" w:rsidP="005307DF">
            <w:pPr>
              <w:spacing w:after="0"/>
              <w:rPr>
                <w:rFonts w:ascii="Arial" w:hAnsi="Arial" w:cs="Arial"/>
                <w:lang w:eastAsia="zh-CN"/>
              </w:rPr>
            </w:pPr>
            <w:r w:rsidRPr="009B4DF3">
              <w:rPr>
                <w:rFonts w:ascii="Arial" w:hAnsi="Arial" w:cs="Arial"/>
                <w:lang w:eastAsia="zh-CN"/>
              </w:rPr>
              <w:t>RRC_MDT_IntraNR_Logged_NR5GC.ttcn</w:t>
            </w:r>
          </w:p>
        </w:tc>
      </w:tr>
      <w:tr w:rsidR="000C7F0E" w14:paraId="6E406383" w14:textId="77777777" w:rsidTr="005307D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C62E" w14:textId="77777777" w:rsidR="000C7F0E" w:rsidRDefault="000C7F0E" w:rsidP="005307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B324" w14:textId="77777777" w:rsidR="000C7F0E" w:rsidRPr="009B4DF3" w:rsidRDefault="000C7F0E" w:rsidP="005307DF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3736871C" w14:textId="77777777" w:rsidR="000C7F0E" w:rsidRDefault="000C7F0E" w:rsidP="000C7F0E">
      <w:pPr>
        <w:spacing w:after="0"/>
        <w:rPr>
          <w:rFonts w:ascii="Arial" w:hAnsi="Arial"/>
          <w:b/>
          <w:lang w:eastAsia="en-GB"/>
        </w:rPr>
      </w:pPr>
    </w:p>
    <w:p w14:paraId="41EA1404" w14:textId="77777777" w:rsidR="000C7F0E" w:rsidRDefault="000C7F0E" w:rsidP="000C7F0E">
      <w:pPr>
        <w:pStyle w:val="B2"/>
        <w:ind w:left="0" w:firstLine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C7F0E" w:rsidRPr="00B525BC" w14:paraId="61F960AF" w14:textId="77777777" w:rsidTr="005307D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A4EF" w14:textId="77777777" w:rsidR="000C7F0E" w:rsidRPr="007C70D6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8DA499A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>function f_TC_8_1_6_1_2_1_NR5GC() runs on NR5GC_PTC</w:t>
            </w:r>
          </w:p>
          <w:p w14:paraId="19467E8D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{ // Logged MDT / RRC_IDLE / Logging and reporting / Intra-frequency measurement</w:t>
            </w:r>
          </w:p>
          <w:p w14:paraId="4071A663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3090286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// System information combination NR-2 as defined in TS 38.508-1 clause 4.4.3.1.2 is used in NR Cells.</w:t>
            </w:r>
          </w:p>
          <w:p w14:paraId="6BB2B15C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f_NR5GC_Init(NR_2);</w:t>
            </w:r>
          </w:p>
          <w:p w14:paraId="414AF8BA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434DD65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//Set Table 8.1.6.1.2.1.3.3-1: SIB2</w:t>
            </w:r>
          </w:p>
          <w:p w14:paraId="2B1E6620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f_NR_CellInfo_SetSIB2_T_ReselectionNR(nr_Cell1, 7);</w:t>
            </w:r>
          </w:p>
          <w:p w14:paraId="4840ABF9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4123AD5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// NR Cell 1 and NR Cell 11 have different tracking areas according to TS 38.508-1 Table 4.4.2-3.</w:t>
            </w:r>
          </w:p>
          <w:p w14:paraId="7A67F33D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//Create and configure cell</w:t>
            </w:r>
          </w:p>
          <w:p w14:paraId="00EB60BA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lastRenderedPageBreak/>
              <w:t xml:space="preserve">    f_NR_CellConfig_Def(nr_Cell1);</w:t>
            </w:r>
          </w:p>
          <w:p w14:paraId="60EA72E5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f_NR_CellConfig_Def(nr_Cell11);</w:t>
            </w:r>
          </w:p>
          <w:p w14:paraId="1D46A54B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A3FF4FB" w14:textId="77777777" w:rsidR="000C7F0E" w:rsidRPr="0031775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31775E">
              <w:rPr>
                <w:rFonts w:ascii="Arial" w:hAnsi="Arial" w:cs="Arial"/>
                <w:highlight w:val="yellow"/>
                <w:lang w:val="en-US" w:eastAsia="en-GB"/>
              </w:rPr>
              <w:t>//Set SS/PBCH EPRE levels acc. to row "T0"</w:t>
            </w:r>
          </w:p>
          <w:p w14:paraId="42A606A4" w14:textId="77777777" w:rsidR="000C7F0E" w:rsidRPr="0031775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31775E">
              <w:rPr>
                <w:rFonts w:ascii="Arial" w:hAnsi="Arial" w:cs="Arial"/>
                <w:highlight w:val="yellow"/>
                <w:lang w:val="en-US" w:eastAsia="en-GB"/>
              </w:rPr>
              <w:t xml:space="preserve">    f_NR_SetCellPower (nr_Cell1, -78, -82);</w:t>
            </w:r>
          </w:p>
          <w:p w14:paraId="7659AA06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1775E">
              <w:rPr>
                <w:rFonts w:ascii="Arial" w:hAnsi="Arial" w:cs="Arial"/>
                <w:highlight w:val="yellow"/>
                <w:lang w:val="en-US" w:eastAsia="en-GB"/>
              </w:rPr>
              <w:t xml:space="preserve">    f_NR_SetCellPower (nr_Cell11, -85, -91);</w:t>
            </w:r>
          </w:p>
          <w:p w14:paraId="68DCB052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5653BA3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// Preamble: The UE is in state 3N-A on NR Cell 1 according to TS 38.508-1, clause 4.4A.2 Table 4.4A.2-3</w:t>
            </w:r>
          </w:p>
          <w:p w14:paraId="47ADD41A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f_NR5GC_Preamble(nr_Cell1, STATE_CONNECTED_3A);</w:t>
            </w:r>
          </w:p>
          <w:p w14:paraId="72AEB4E5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35EB206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f_NR_TestBody_Set(true);</w:t>
            </w:r>
          </w:p>
          <w:p w14:paraId="52E05B55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41CACD7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f_TC_8_1_6_1_2_1_NR5GC_TestBody();</w:t>
            </w:r>
          </w:p>
          <w:p w14:paraId="5B1F693A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F14CDF4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f_NR_TestBody_Set(false);</w:t>
            </w:r>
          </w:p>
          <w:p w14:paraId="3C2DFB75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B148DF9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// Switch/Power off UE</w:t>
            </w:r>
          </w:p>
          <w:p w14:paraId="6E975475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f_NR_Postamble(nr_Cell11, STATE_CONNECTED_3A);</w:t>
            </w:r>
          </w:p>
          <w:p w14:paraId="3E9005E3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} //end of f_TC_8_1_6_1_2_1_NR5GC</w:t>
            </w:r>
          </w:p>
          <w:p w14:paraId="363EB932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F5383F0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de-DE"/>
              </w:rPr>
            </w:pPr>
          </w:p>
        </w:tc>
      </w:tr>
    </w:tbl>
    <w:p w14:paraId="36FEF2E4" w14:textId="77777777" w:rsidR="000C7F0E" w:rsidRPr="00B525BC" w:rsidRDefault="000C7F0E" w:rsidP="000C7F0E">
      <w:pPr>
        <w:spacing w:after="0"/>
        <w:rPr>
          <w:rFonts w:ascii="Arial" w:hAnsi="Arial"/>
          <w:b/>
          <w:lang w:val="fr-FR" w:eastAsia="en-GB"/>
        </w:rPr>
      </w:pPr>
    </w:p>
    <w:p w14:paraId="6DB8DC15" w14:textId="77777777" w:rsidR="000C7F0E" w:rsidRDefault="000C7F0E" w:rsidP="000C7F0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4"/>
      </w:tblGrid>
      <w:tr w:rsidR="000C7F0E" w14:paraId="3C1EC16F" w14:textId="77777777" w:rsidTr="005307DF">
        <w:tc>
          <w:tcPr>
            <w:tcW w:w="9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07DD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>function f_TC_8_1_6_1_2_1_NR5GC() runs on NR5GC_PTC</w:t>
            </w:r>
          </w:p>
          <w:p w14:paraId="189A9B67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{ // Logged MDT / RRC_IDLE / Logging and reporting / Intra-frequency measurement</w:t>
            </w:r>
          </w:p>
          <w:p w14:paraId="7E488A64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FF22593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// System information combination NR-2 as defined in TS 38.508-1 clause 4.4.3.1.2 is used in NR Cells.</w:t>
            </w:r>
          </w:p>
          <w:p w14:paraId="47984CFF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f_NR5GC_Init(NR_2);</w:t>
            </w:r>
          </w:p>
          <w:p w14:paraId="38CEAF40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C25F134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highlight w:val="yellow"/>
                <w:lang w:eastAsia="en-GB"/>
              </w:rPr>
            </w:pPr>
            <w:r w:rsidRPr="00B525BC">
              <w:rPr>
                <w:rFonts w:ascii="Arial" w:hAnsi="Arial" w:cs="Courier New"/>
                <w:highlight w:val="yellow"/>
                <w:lang w:eastAsia="en-GB"/>
              </w:rPr>
              <w:t xml:space="preserve">//Set initial max ref power </w:t>
            </w:r>
          </w:p>
          <w:p w14:paraId="06A3589F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highlight w:val="yellow"/>
                <w:lang w:eastAsia="en-GB"/>
              </w:rPr>
            </w:pPr>
            <w:r w:rsidRPr="00B525BC">
              <w:rPr>
                <w:rFonts w:ascii="Arial" w:hAnsi="Arial" w:cs="Courier New"/>
                <w:highlight w:val="yellow"/>
                <w:lang w:eastAsia="en-GB"/>
              </w:rPr>
              <w:t xml:space="preserve">    f_NR_CellInfo_InitMaxReferencePower(nr_Cell1, -78, -78); // FR2 FFS</w:t>
            </w:r>
          </w:p>
          <w:p w14:paraId="438B81A3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highlight w:val="yellow"/>
                <w:lang w:eastAsia="en-GB"/>
              </w:rPr>
              <w:t xml:space="preserve">    f_NR_CellInfo_InitMaxReferencePower(nr_Cell11, -78, -78); // FR2 FFS</w:t>
            </w:r>
          </w:p>
          <w:p w14:paraId="59F914B1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</w:p>
          <w:p w14:paraId="439BB945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</w:p>
          <w:p w14:paraId="481F6648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t>//Set Table 8.1.6.1.2.1.3.3-1: SIB2</w:t>
            </w:r>
          </w:p>
          <w:p w14:paraId="77A3A64E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t xml:space="preserve">    f_NR_CellInfo_SetSIB2_T_ReselectionNR(nr_Cell1, 7);</w:t>
            </w:r>
          </w:p>
          <w:p w14:paraId="5C2FE97B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</w:p>
          <w:p w14:paraId="351D0A4C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t xml:space="preserve">    // NR Cell 1 and NR Cell 11 have different tracking areas according to TS 38.508-1 Table 4.4.2-3.</w:t>
            </w:r>
          </w:p>
          <w:p w14:paraId="3620CDB1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t xml:space="preserve">    //Create and configure cell</w:t>
            </w:r>
          </w:p>
          <w:p w14:paraId="237FCF1A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t xml:space="preserve">    f_NR_CellConfig_Def(nr_Cell1);</w:t>
            </w:r>
          </w:p>
          <w:p w14:paraId="7938DD14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t xml:space="preserve">    f_NR_CellConfig_Def(nr_Cell11);</w:t>
            </w:r>
          </w:p>
          <w:p w14:paraId="158630CB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</w:p>
          <w:p w14:paraId="580A9E35" w14:textId="77777777" w:rsidR="000C7F0E" w:rsidRPr="0031775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31775E">
              <w:rPr>
                <w:rFonts w:ascii="Arial" w:hAnsi="Arial" w:cs="Courier New"/>
                <w:lang w:eastAsia="en-GB"/>
              </w:rPr>
              <w:t xml:space="preserve">//Set SS/PBCH EPRE levels acc. to row "T0" </w:t>
            </w:r>
          </w:p>
          <w:p w14:paraId="2A643584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highlight w:val="yellow"/>
                <w:lang w:eastAsia="en-GB"/>
              </w:rPr>
            </w:pPr>
            <w:r w:rsidRPr="00B525BC">
              <w:rPr>
                <w:rFonts w:ascii="Arial" w:hAnsi="Arial" w:cs="Courier New"/>
                <w:highlight w:val="yellow"/>
                <w:lang w:eastAsia="en-GB"/>
              </w:rPr>
              <w:t xml:space="preserve">    /</w:t>
            </w:r>
            <w:r>
              <w:rPr>
                <w:rFonts w:ascii="Arial" w:hAnsi="Arial" w:cs="Courier New"/>
                <w:highlight w:val="yellow"/>
                <w:lang w:eastAsia="en-GB"/>
              </w:rPr>
              <w:t xml:space="preserve">* MOVED </w:t>
            </w:r>
            <w:r w:rsidRPr="00B525BC">
              <w:rPr>
                <w:rFonts w:ascii="Arial" w:hAnsi="Arial" w:cs="Courier New"/>
                <w:highlight w:val="yellow"/>
                <w:lang w:eastAsia="en-GB"/>
              </w:rPr>
              <w:t>f_NR_SetCellPower (nr_Cell1, -78, -82);</w:t>
            </w:r>
          </w:p>
          <w:p w14:paraId="6165CFC2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highlight w:val="yellow"/>
                <w:lang w:eastAsia="en-GB"/>
              </w:rPr>
              <w:t xml:space="preserve">    f_NR_SetCellPower (nr_Cell11, -85</w:t>
            </w:r>
            <w:r w:rsidRPr="0031775E">
              <w:rPr>
                <w:rFonts w:ascii="Arial" w:hAnsi="Arial" w:cs="Courier New"/>
                <w:highlight w:val="yellow"/>
                <w:lang w:eastAsia="en-GB"/>
              </w:rPr>
              <w:t>, -91); */</w:t>
            </w:r>
          </w:p>
          <w:p w14:paraId="19E03845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</w:p>
          <w:p w14:paraId="49DB6D08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t>// Preamble: The UE is in state 3N-A on NR Cell 1 according to TS 38.508-1, clause 4.4A.2 Table 4.4A.2-3</w:t>
            </w:r>
          </w:p>
          <w:p w14:paraId="01F2AE11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t xml:space="preserve">    f_NR5GC_Preamble(nr_Cell1, STATE_CONNECTED_3A);</w:t>
            </w:r>
          </w:p>
          <w:p w14:paraId="560C73B4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</w:p>
          <w:p w14:paraId="36BF9CB5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highlight w:val="yellow"/>
                <w:lang w:eastAsia="en-GB"/>
              </w:rPr>
            </w:pPr>
            <w:r w:rsidRPr="00B525BC">
              <w:rPr>
                <w:rFonts w:ascii="Arial" w:hAnsi="Arial" w:cs="Courier New"/>
                <w:highlight w:val="yellow"/>
                <w:lang w:eastAsia="en-GB"/>
              </w:rPr>
              <w:t xml:space="preserve">    f_NR_SetCellPower (nr_Cell1, -78, -82);</w:t>
            </w:r>
          </w:p>
          <w:p w14:paraId="6FEB8DD7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highlight w:val="yellow"/>
                <w:lang w:eastAsia="en-GB"/>
              </w:rPr>
              <w:t xml:space="preserve">    f_NR_SetCellPower (nr_Cell11, -85</w:t>
            </w:r>
            <w:r w:rsidRPr="0031775E">
              <w:rPr>
                <w:rFonts w:ascii="Arial" w:hAnsi="Arial" w:cs="Courier New"/>
                <w:highlight w:val="yellow"/>
                <w:lang w:eastAsia="en-GB"/>
              </w:rPr>
              <w:t xml:space="preserve">, -91); </w:t>
            </w:r>
          </w:p>
          <w:p w14:paraId="3AAD52E3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</w:p>
          <w:p w14:paraId="2651A9F4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</w:p>
          <w:p w14:paraId="25F1C72A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t xml:space="preserve">    f_NR_TestBody_Set(true);</w:t>
            </w:r>
          </w:p>
          <w:p w14:paraId="477261B6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</w:p>
          <w:p w14:paraId="0A1B5997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t xml:space="preserve">    f_TC_8_1_6_1_2_1_NR5GC_TestBody();</w:t>
            </w:r>
          </w:p>
          <w:p w14:paraId="56489A7F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</w:p>
          <w:p w14:paraId="3A5BCD28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t xml:space="preserve">    f_NR_TestBody_Set(false);</w:t>
            </w:r>
          </w:p>
          <w:p w14:paraId="6EDA5B42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ind w:firstLine="284"/>
              <w:rPr>
                <w:rFonts w:ascii="Arial" w:hAnsi="Arial" w:cs="Courier New"/>
                <w:lang w:eastAsia="en-GB"/>
              </w:rPr>
            </w:pPr>
          </w:p>
          <w:p w14:paraId="49EBEA1D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t xml:space="preserve">    // Switch/Power off UE</w:t>
            </w:r>
          </w:p>
          <w:p w14:paraId="7A812D2E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t xml:space="preserve">    f_NR_Postamble(nr_Cell11, STATE_CONNECTED_3A);</w:t>
            </w:r>
          </w:p>
          <w:p w14:paraId="48AF24F6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t xml:space="preserve">  } //end of f_TC_8_1_6_1_2_1_NR5GC</w:t>
            </w:r>
          </w:p>
          <w:p w14:paraId="0229D6E6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</w:p>
          <w:p w14:paraId="1A25EDC1" w14:textId="77777777" w:rsidR="000C7F0E" w:rsidRPr="00B65B1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2DC77D01" w14:textId="77777777" w:rsidR="00661C8D" w:rsidRPr="00661C8D" w:rsidRDefault="00661C8D" w:rsidP="00661C8D"/>
    <w:p w14:paraId="652DFB20" w14:textId="2746C980" w:rsidR="003A22C0" w:rsidRPr="001B03EB" w:rsidRDefault="003A22C0" w:rsidP="000D3BA9">
      <w:pPr>
        <w:pStyle w:val="Heading1"/>
        <w:numPr>
          <w:ilvl w:val="0"/>
          <w:numId w:val="4"/>
        </w:numPr>
        <w:rPr>
          <w:b/>
          <w:bCs/>
        </w:rPr>
      </w:pPr>
      <w:bookmarkStart w:id="10" w:name="_Toc122434493"/>
      <w:bookmarkStart w:id="11" w:name="_Toc295288970"/>
      <w:bookmarkStart w:id="12" w:name="_Toc325725665"/>
      <w:bookmarkStart w:id="13" w:name="_Toc87951231"/>
      <w:r w:rsidRPr="001B03EB">
        <w:rPr>
          <w:b/>
          <w:bCs/>
        </w:rPr>
        <w:t xml:space="preserve">Branches </w:t>
      </w:r>
      <w:bookmarkEnd w:id="10"/>
      <w:bookmarkEnd w:id="11"/>
      <w:bookmarkEnd w:id="12"/>
      <w:r w:rsidRPr="001B03EB">
        <w:rPr>
          <w:b/>
          <w:bCs/>
        </w:rPr>
        <w:t>executed</w:t>
      </w:r>
      <w:bookmarkEnd w:id="13"/>
    </w:p>
    <w:p w14:paraId="77EF4639" w14:textId="2DEDF2AD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>The test ca</w:t>
      </w:r>
      <w:r w:rsidR="001B03EB">
        <w:rPr>
          <w:rFonts w:cs="Arial"/>
        </w:rPr>
        <w:t>s</w:t>
      </w:r>
      <w:r w:rsidRPr="00E5262B">
        <w:rPr>
          <w:rFonts w:cs="Arial"/>
        </w:rPr>
        <w:t xml:space="preserve">e was executed on </w:t>
      </w:r>
      <w:bookmarkStart w:id="14" w:name="_Toc122434494"/>
      <w:bookmarkStart w:id="15" w:name="_Toc295288971"/>
      <w:bookmarkStart w:id="16" w:name="_Toc325725666"/>
      <w:r w:rsidR="00410243" w:rsidRPr="00E5262B">
        <w:rPr>
          <w:rFonts w:cs="Arial"/>
        </w:rPr>
        <w:t>NR band n</w:t>
      </w:r>
      <w:r w:rsidR="006062AF">
        <w:rPr>
          <w:rFonts w:cs="Arial"/>
        </w:rPr>
        <w:t>78</w:t>
      </w:r>
      <w:r w:rsidR="00197836">
        <w:rPr>
          <w:rFonts w:cs="Arial"/>
        </w:rPr>
        <w:t xml:space="preserve"> uing NR ciphering nea</w:t>
      </w:r>
      <w:r w:rsidR="006062AF">
        <w:rPr>
          <w:rFonts w:cs="Arial"/>
        </w:rPr>
        <w:t>1</w:t>
      </w:r>
      <w:r w:rsidR="00197836">
        <w:rPr>
          <w:rFonts w:cs="Arial"/>
        </w:rPr>
        <w:t xml:space="preserve"> and integrity algorithm nia</w:t>
      </w:r>
      <w:r w:rsidR="006062AF">
        <w:rPr>
          <w:rFonts w:cs="Arial"/>
        </w:rPr>
        <w:t>1</w:t>
      </w:r>
    </w:p>
    <w:p w14:paraId="39E70E74" w14:textId="5C1A080E" w:rsidR="003A22C0" w:rsidRPr="00E5262B" w:rsidRDefault="003A22C0" w:rsidP="000D3BA9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7" w:name="_Toc87951232"/>
      <w:r w:rsidRPr="00E5262B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70223940" w14:textId="2060EB8D" w:rsidR="003A22C0" w:rsidRPr="00E5262B" w:rsidRDefault="00F42F7F" w:rsidP="000D3BA9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87951233"/>
      <w:bookmarkStart w:id="19" w:name="_Hlk70693363"/>
      <w:r>
        <w:rPr>
          <w:rFonts w:cs="Arial"/>
          <w:b/>
        </w:rPr>
        <w:t xml:space="preserve">Samsung </w:t>
      </w:r>
      <w:r w:rsidRPr="00F42F7F">
        <w:rPr>
          <w:rFonts w:cs="Arial"/>
          <w:b/>
        </w:rPr>
        <w:t>SM-G996B</w:t>
      </w:r>
      <w:bookmarkEnd w:id="18"/>
    </w:p>
    <w:bookmarkEnd w:id="19"/>
    <w:p w14:paraId="6BFB4688" w14:textId="40F6FE12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r w:rsidR="00F42F7F">
        <w:rPr>
          <w:rFonts w:cs="Arial"/>
        </w:rPr>
        <w:t xml:space="preserve">Samsung </w:t>
      </w:r>
      <w:r w:rsidR="00F42F7F" w:rsidRPr="00F42F7F">
        <w:rPr>
          <w:rFonts w:cs="Arial"/>
        </w:rPr>
        <w:t>SM-G996B</w:t>
      </w:r>
      <w:r w:rsidR="00F42F7F">
        <w:rPr>
          <w:rFonts w:cs="Arial"/>
        </w:rPr>
        <w:t xml:space="preserve"> </w:t>
      </w:r>
      <w:r w:rsidR="006062AF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5E7F6EDE" w:rsidR="00075921" w:rsidRPr="00E5262B" w:rsidRDefault="00CE2A80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6062AF">
        <w:rPr>
          <w:rFonts w:cs="Arial"/>
        </w:rPr>
        <w:t>8_1_6_1</w:t>
      </w:r>
      <w:r w:rsidR="001B03EB">
        <w:rPr>
          <w:rFonts w:cs="Arial"/>
        </w:rPr>
        <w:t>_</w:t>
      </w:r>
      <w:r w:rsidR="00F42F7F">
        <w:rPr>
          <w:rFonts w:cs="Arial"/>
        </w:rPr>
        <w:t>2_1</w:t>
      </w:r>
      <w:r w:rsidR="00075921" w:rsidRPr="00E5262B">
        <w:rPr>
          <w:rFonts w:cs="Arial"/>
        </w:rPr>
        <w:t>_LOG.html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06C7ACDF" w:rsidR="00075921" w:rsidRPr="00E5262B" w:rsidRDefault="00CE2A80" w:rsidP="006D5493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6062AF">
        <w:rPr>
          <w:rFonts w:cs="Arial"/>
        </w:rPr>
        <w:t>8_1_6_1_</w:t>
      </w:r>
      <w:r w:rsidR="00F42F7F">
        <w:rPr>
          <w:rFonts w:cs="Arial"/>
        </w:rPr>
        <w:t>2_1</w:t>
      </w:r>
      <w:r w:rsidR="00075921"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489F291A" w14:textId="77777777" w:rsidR="00CE2A80" w:rsidRDefault="00CE2A80" w:rsidP="00075921">
      <w:pPr>
        <w:overflowPunct w:val="0"/>
        <w:autoSpaceDE w:val="0"/>
        <w:autoSpaceDN w:val="0"/>
        <w:adjustRightInd w:val="0"/>
        <w:rPr>
          <w:rFonts w:cs="Arial"/>
        </w:rPr>
      </w:pPr>
    </w:p>
    <w:p w14:paraId="34E279B8" w14:textId="3434837B" w:rsidR="003A22C0" w:rsidRPr="00E5262B" w:rsidRDefault="003A22C0" w:rsidP="000D3BA9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87951234"/>
      <w:r w:rsidRPr="00E52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03E1F1E1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R5s21</w:t>
            </w:r>
            <w:r w:rsidR="00674F2A">
              <w:rPr>
                <w:rFonts w:cs="Arial"/>
                <w:b/>
                <w:sz w:val="18"/>
              </w:rPr>
              <w:t>1</w:t>
            </w:r>
            <w:r w:rsidR="001B03EB">
              <w:rPr>
                <w:rFonts w:cs="Arial"/>
                <w:b/>
                <w:sz w:val="18"/>
              </w:rPr>
              <w:t>6</w:t>
            </w:r>
            <w:r w:rsidR="00F42F7F">
              <w:rPr>
                <w:rFonts w:cs="Arial"/>
                <w:b/>
                <w:sz w:val="18"/>
              </w:rPr>
              <w:t>43</w:t>
            </w:r>
            <w:r w:rsidR="006062AF">
              <w:rPr>
                <w:rFonts w:cs="Arial"/>
                <w:b/>
                <w:sz w:val="18"/>
              </w:rPr>
              <w:t xml:space="preserve"> </w:t>
            </w:r>
            <w:r w:rsidRPr="00E5262B">
              <w:rPr>
                <w:rFonts w:cs="Arial"/>
                <w:bCs/>
                <w:sz w:val="18"/>
              </w:rPr>
              <w:t xml:space="preserve">: </w:t>
            </w:r>
            <w:r w:rsidR="00A84229" w:rsidRPr="00A84229">
              <w:rPr>
                <w:rFonts w:cs="Arial"/>
                <w:bCs/>
                <w:sz w:val="18"/>
              </w:rPr>
              <w:t xml:space="preserve">NR5GC FR1 : </w:t>
            </w:r>
            <w:r w:rsidR="00A84229">
              <w:rPr>
                <w:rFonts w:cs="Arial"/>
                <w:bCs/>
                <w:sz w:val="18"/>
              </w:rPr>
              <w:t>Supporting information for a</w:t>
            </w:r>
            <w:r w:rsidR="00A84229" w:rsidRPr="00A84229">
              <w:rPr>
                <w:rFonts w:cs="Arial"/>
                <w:bCs/>
                <w:sz w:val="18"/>
              </w:rPr>
              <w:t>ddition of NR5GC R16 SON-MDT test case 8.1.6.1.</w:t>
            </w:r>
            <w:r w:rsidR="00F42F7F">
              <w:rPr>
                <w:rFonts w:cs="Arial"/>
                <w:bCs/>
                <w:sz w:val="18"/>
              </w:rPr>
              <w:t>2.1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2198E" w14:textId="77777777" w:rsidR="0096144D" w:rsidRDefault="0096144D">
      <w:r>
        <w:separator/>
      </w:r>
    </w:p>
  </w:endnote>
  <w:endnote w:type="continuationSeparator" w:id="0">
    <w:p w14:paraId="54176254" w14:textId="77777777" w:rsidR="0096144D" w:rsidRDefault="00961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7BE6B" w14:textId="77777777" w:rsidR="0096144D" w:rsidRDefault="0096144D">
      <w:r>
        <w:separator/>
      </w:r>
    </w:p>
  </w:footnote>
  <w:footnote w:type="continuationSeparator" w:id="0">
    <w:p w14:paraId="002E6C6A" w14:textId="77777777" w:rsidR="0096144D" w:rsidRDefault="00961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5B7025" w:rsidRDefault="005B7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5B7025" w:rsidRDefault="005B70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5B7025" w:rsidRDefault="005B70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5B7025" w:rsidRDefault="005B7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5B6D3F"/>
    <w:multiLevelType w:val="multilevel"/>
    <w:tmpl w:val="63A07C7A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520"/>
      </w:pPr>
      <w:rPr>
        <w:rFonts w:hint="default"/>
      </w:rPr>
    </w:lvl>
  </w:abstractNum>
  <w:abstractNum w:abstractNumId="2" w15:restartNumberingAfterBreak="0">
    <w:nsid w:val="28631A66"/>
    <w:multiLevelType w:val="hybridMultilevel"/>
    <w:tmpl w:val="5DBC4E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76F72852"/>
    <w:multiLevelType w:val="hybridMultilevel"/>
    <w:tmpl w:val="789EA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1647D"/>
    <w:rsid w:val="00022E4A"/>
    <w:rsid w:val="0007280D"/>
    <w:rsid w:val="00075921"/>
    <w:rsid w:val="00076773"/>
    <w:rsid w:val="0008234D"/>
    <w:rsid w:val="000A6394"/>
    <w:rsid w:val="000B7FED"/>
    <w:rsid w:val="000C038A"/>
    <w:rsid w:val="000C6598"/>
    <w:rsid w:val="000C7F0E"/>
    <w:rsid w:val="000D3BA9"/>
    <w:rsid w:val="000D44B3"/>
    <w:rsid w:val="000D5761"/>
    <w:rsid w:val="000E19F3"/>
    <w:rsid w:val="000F7D69"/>
    <w:rsid w:val="0011784F"/>
    <w:rsid w:val="00134C93"/>
    <w:rsid w:val="00145D43"/>
    <w:rsid w:val="00151A48"/>
    <w:rsid w:val="0015649A"/>
    <w:rsid w:val="00164E77"/>
    <w:rsid w:val="001802CC"/>
    <w:rsid w:val="00192C46"/>
    <w:rsid w:val="00197836"/>
    <w:rsid w:val="001A08B3"/>
    <w:rsid w:val="001A09A3"/>
    <w:rsid w:val="001A433F"/>
    <w:rsid w:val="001A75BF"/>
    <w:rsid w:val="001A7B60"/>
    <w:rsid w:val="001B03EB"/>
    <w:rsid w:val="001B1D35"/>
    <w:rsid w:val="001B52F0"/>
    <w:rsid w:val="001B7A65"/>
    <w:rsid w:val="001E41F3"/>
    <w:rsid w:val="001E5DBB"/>
    <w:rsid w:val="001E623D"/>
    <w:rsid w:val="002118AB"/>
    <w:rsid w:val="00212FF3"/>
    <w:rsid w:val="002160BA"/>
    <w:rsid w:val="00221CC9"/>
    <w:rsid w:val="00241B27"/>
    <w:rsid w:val="0024567D"/>
    <w:rsid w:val="0025709B"/>
    <w:rsid w:val="0026004D"/>
    <w:rsid w:val="002640DD"/>
    <w:rsid w:val="0026579C"/>
    <w:rsid w:val="00273BEC"/>
    <w:rsid w:val="00275D12"/>
    <w:rsid w:val="002804D8"/>
    <w:rsid w:val="00283802"/>
    <w:rsid w:val="00284FEB"/>
    <w:rsid w:val="002860C4"/>
    <w:rsid w:val="002879F0"/>
    <w:rsid w:val="002A100F"/>
    <w:rsid w:val="002A36E8"/>
    <w:rsid w:val="002A4930"/>
    <w:rsid w:val="002B5741"/>
    <w:rsid w:val="002D362B"/>
    <w:rsid w:val="002E472E"/>
    <w:rsid w:val="002F2A2B"/>
    <w:rsid w:val="00305409"/>
    <w:rsid w:val="00317F09"/>
    <w:rsid w:val="00344D50"/>
    <w:rsid w:val="003609EF"/>
    <w:rsid w:val="0036231A"/>
    <w:rsid w:val="00374DD4"/>
    <w:rsid w:val="00377B9C"/>
    <w:rsid w:val="0038329F"/>
    <w:rsid w:val="0038336E"/>
    <w:rsid w:val="00397B87"/>
    <w:rsid w:val="003A22C0"/>
    <w:rsid w:val="003A3CA7"/>
    <w:rsid w:val="003C366D"/>
    <w:rsid w:val="003D15C6"/>
    <w:rsid w:val="003E1A36"/>
    <w:rsid w:val="003F0A16"/>
    <w:rsid w:val="00407755"/>
    <w:rsid w:val="00410243"/>
    <w:rsid w:val="00410371"/>
    <w:rsid w:val="004146F9"/>
    <w:rsid w:val="004242F1"/>
    <w:rsid w:val="00440B41"/>
    <w:rsid w:val="00444DC4"/>
    <w:rsid w:val="0049106A"/>
    <w:rsid w:val="00492B35"/>
    <w:rsid w:val="004A006B"/>
    <w:rsid w:val="004A134D"/>
    <w:rsid w:val="004B0574"/>
    <w:rsid w:val="004B75B7"/>
    <w:rsid w:val="004D0473"/>
    <w:rsid w:val="004D6A7B"/>
    <w:rsid w:val="004F30FB"/>
    <w:rsid w:val="00504DAD"/>
    <w:rsid w:val="0051580D"/>
    <w:rsid w:val="00547111"/>
    <w:rsid w:val="00555717"/>
    <w:rsid w:val="0058002B"/>
    <w:rsid w:val="00584C3F"/>
    <w:rsid w:val="00587E49"/>
    <w:rsid w:val="00592D74"/>
    <w:rsid w:val="005B7025"/>
    <w:rsid w:val="005C1392"/>
    <w:rsid w:val="005D1D23"/>
    <w:rsid w:val="005D6387"/>
    <w:rsid w:val="005E2C44"/>
    <w:rsid w:val="005F5C18"/>
    <w:rsid w:val="006062AF"/>
    <w:rsid w:val="00621188"/>
    <w:rsid w:val="006257ED"/>
    <w:rsid w:val="0065087A"/>
    <w:rsid w:val="00661C8D"/>
    <w:rsid w:val="00665C47"/>
    <w:rsid w:val="00674F2A"/>
    <w:rsid w:val="006851FC"/>
    <w:rsid w:val="00695808"/>
    <w:rsid w:val="00696589"/>
    <w:rsid w:val="00697355"/>
    <w:rsid w:val="006B3C17"/>
    <w:rsid w:val="006B46FB"/>
    <w:rsid w:val="006D5493"/>
    <w:rsid w:val="006E21FB"/>
    <w:rsid w:val="0071740D"/>
    <w:rsid w:val="00717F2E"/>
    <w:rsid w:val="0073082E"/>
    <w:rsid w:val="0074594D"/>
    <w:rsid w:val="00764917"/>
    <w:rsid w:val="00775125"/>
    <w:rsid w:val="00792342"/>
    <w:rsid w:val="007977A8"/>
    <w:rsid w:val="007B40DD"/>
    <w:rsid w:val="007B512A"/>
    <w:rsid w:val="007C2097"/>
    <w:rsid w:val="007D3BB0"/>
    <w:rsid w:val="007D6A07"/>
    <w:rsid w:val="007D7C53"/>
    <w:rsid w:val="007E275C"/>
    <w:rsid w:val="007F24D1"/>
    <w:rsid w:val="007F7259"/>
    <w:rsid w:val="008040A8"/>
    <w:rsid w:val="008057C4"/>
    <w:rsid w:val="008279FA"/>
    <w:rsid w:val="008279FE"/>
    <w:rsid w:val="00850FFC"/>
    <w:rsid w:val="008535B7"/>
    <w:rsid w:val="008626E7"/>
    <w:rsid w:val="00870EE7"/>
    <w:rsid w:val="00880A70"/>
    <w:rsid w:val="008863B9"/>
    <w:rsid w:val="008950B7"/>
    <w:rsid w:val="008A45A6"/>
    <w:rsid w:val="008D0181"/>
    <w:rsid w:val="008F3329"/>
    <w:rsid w:val="008F3789"/>
    <w:rsid w:val="008F686C"/>
    <w:rsid w:val="009148DE"/>
    <w:rsid w:val="009158F1"/>
    <w:rsid w:val="009261CF"/>
    <w:rsid w:val="00937A5E"/>
    <w:rsid w:val="00941E30"/>
    <w:rsid w:val="009600BD"/>
    <w:rsid w:val="0096144D"/>
    <w:rsid w:val="00973DF7"/>
    <w:rsid w:val="009777D9"/>
    <w:rsid w:val="00983B17"/>
    <w:rsid w:val="00984E45"/>
    <w:rsid w:val="00985F7C"/>
    <w:rsid w:val="00991B88"/>
    <w:rsid w:val="009A5753"/>
    <w:rsid w:val="009A579D"/>
    <w:rsid w:val="009A7DA8"/>
    <w:rsid w:val="009B0C3B"/>
    <w:rsid w:val="009C3ADF"/>
    <w:rsid w:val="009C6699"/>
    <w:rsid w:val="009E3297"/>
    <w:rsid w:val="009E3609"/>
    <w:rsid w:val="009E4D79"/>
    <w:rsid w:val="009F734F"/>
    <w:rsid w:val="00A00D79"/>
    <w:rsid w:val="00A1055C"/>
    <w:rsid w:val="00A14838"/>
    <w:rsid w:val="00A246B6"/>
    <w:rsid w:val="00A246F9"/>
    <w:rsid w:val="00A2484A"/>
    <w:rsid w:val="00A32967"/>
    <w:rsid w:val="00A42A90"/>
    <w:rsid w:val="00A47E70"/>
    <w:rsid w:val="00A50CF0"/>
    <w:rsid w:val="00A7671C"/>
    <w:rsid w:val="00A84229"/>
    <w:rsid w:val="00A84241"/>
    <w:rsid w:val="00AA2CBC"/>
    <w:rsid w:val="00AC5820"/>
    <w:rsid w:val="00AD1CD8"/>
    <w:rsid w:val="00AE20F6"/>
    <w:rsid w:val="00B039F2"/>
    <w:rsid w:val="00B04FE1"/>
    <w:rsid w:val="00B215AA"/>
    <w:rsid w:val="00B258BB"/>
    <w:rsid w:val="00B31A96"/>
    <w:rsid w:val="00B326A5"/>
    <w:rsid w:val="00B67B97"/>
    <w:rsid w:val="00B968C8"/>
    <w:rsid w:val="00BA3EC5"/>
    <w:rsid w:val="00BA51D9"/>
    <w:rsid w:val="00BB5DFC"/>
    <w:rsid w:val="00BC23D9"/>
    <w:rsid w:val="00BC3A6B"/>
    <w:rsid w:val="00BD279D"/>
    <w:rsid w:val="00BD6BB8"/>
    <w:rsid w:val="00BE582F"/>
    <w:rsid w:val="00BF0B71"/>
    <w:rsid w:val="00C14E45"/>
    <w:rsid w:val="00C161C2"/>
    <w:rsid w:val="00C25124"/>
    <w:rsid w:val="00C462F9"/>
    <w:rsid w:val="00C66BA2"/>
    <w:rsid w:val="00C95985"/>
    <w:rsid w:val="00CA5466"/>
    <w:rsid w:val="00CA5C3D"/>
    <w:rsid w:val="00CC5026"/>
    <w:rsid w:val="00CC68D0"/>
    <w:rsid w:val="00CD2086"/>
    <w:rsid w:val="00CE2A80"/>
    <w:rsid w:val="00D03794"/>
    <w:rsid w:val="00D03F9A"/>
    <w:rsid w:val="00D06D51"/>
    <w:rsid w:val="00D239ED"/>
    <w:rsid w:val="00D24991"/>
    <w:rsid w:val="00D370A7"/>
    <w:rsid w:val="00D50255"/>
    <w:rsid w:val="00D55207"/>
    <w:rsid w:val="00D66520"/>
    <w:rsid w:val="00D93FE3"/>
    <w:rsid w:val="00DE34CF"/>
    <w:rsid w:val="00DE7626"/>
    <w:rsid w:val="00DF05C3"/>
    <w:rsid w:val="00DF4B2C"/>
    <w:rsid w:val="00E10FFE"/>
    <w:rsid w:val="00E13F3D"/>
    <w:rsid w:val="00E16199"/>
    <w:rsid w:val="00E259B2"/>
    <w:rsid w:val="00E34898"/>
    <w:rsid w:val="00E5262B"/>
    <w:rsid w:val="00E53A3C"/>
    <w:rsid w:val="00E621E8"/>
    <w:rsid w:val="00E63741"/>
    <w:rsid w:val="00E97E50"/>
    <w:rsid w:val="00E97E58"/>
    <w:rsid w:val="00EA0285"/>
    <w:rsid w:val="00EA62C7"/>
    <w:rsid w:val="00EB09B7"/>
    <w:rsid w:val="00EB25F5"/>
    <w:rsid w:val="00EB708F"/>
    <w:rsid w:val="00EB7284"/>
    <w:rsid w:val="00EE167D"/>
    <w:rsid w:val="00EE7D7C"/>
    <w:rsid w:val="00F20657"/>
    <w:rsid w:val="00F25D98"/>
    <w:rsid w:val="00F300FB"/>
    <w:rsid w:val="00F42F7F"/>
    <w:rsid w:val="00F43211"/>
    <w:rsid w:val="00F46074"/>
    <w:rsid w:val="00F71D49"/>
    <w:rsid w:val="00F7349C"/>
    <w:rsid w:val="00F864B5"/>
    <w:rsid w:val="00FB2BB4"/>
    <w:rsid w:val="00FB6386"/>
    <w:rsid w:val="00FC79FD"/>
    <w:rsid w:val="00FE12BB"/>
    <w:rsid w:val="00FE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71740D"/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CD2086"/>
    <w:rPr>
      <w:rFonts w:ascii="Arial" w:hAnsi="Arial"/>
      <w:sz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600BD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661C8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1478</TotalTime>
  <Pages>5</Pages>
  <Words>1035</Words>
  <Characters>5903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6925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91</cp:revision>
  <cp:lastPrinted>1900-01-01T00:00:00Z</cp:lastPrinted>
  <dcterms:created xsi:type="dcterms:W3CDTF">2020-12-08T10:56:00Z</dcterms:created>
  <dcterms:modified xsi:type="dcterms:W3CDTF">2022-01-10T15:29:00Z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