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920E5" w14:textId="26115580" w:rsidR="004740F9" w:rsidRDefault="004740F9" w:rsidP="001A49E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w:t>
      </w:r>
      <w:r>
        <w:rPr>
          <w:b/>
          <w:i/>
          <w:noProof/>
          <w:sz w:val="28"/>
        </w:rPr>
        <w:t>155</w:t>
      </w:r>
      <w:r>
        <w:rPr>
          <w:b/>
          <w:i/>
          <w:noProof/>
          <w:sz w:val="28"/>
        </w:rPr>
        <w:fldChar w:fldCharType="end"/>
      </w:r>
    </w:p>
    <w:p w14:paraId="3D3FA711" w14:textId="77777777" w:rsidR="004740F9" w:rsidRDefault="004740F9" w:rsidP="004740F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7101" w14:paraId="414A13EF" w14:textId="77777777" w:rsidTr="00467101">
        <w:tc>
          <w:tcPr>
            <w:tcW w:w="9641" w:type="dxa"/>
            <w:gridSpan w:val="9"/>
            <w:tcBorders>
              <w:top w:val="single" w:sz="4" w:space="0" w:color="auto"/>
              <w:left w:val="single" w:sz="4" w:space="0" w:color="auto"/>
              <w:right w:val="single" w:sz="4" w:space="0" w:color="auto"/>
            </w:tcBorders>
          </w:tcPr>
          <w:p w14:paraId="13F88D1B" w14:textId="77777777" w:rsidR="00467101" w:rsidRDefault="00467101" w:rsidP="00467101">
            <w:pPr>
              <w:pStyle w:val="CRCoverPage"/>
              <w:spacing w:after="0"/>
              <w:jc w:val="right"/>
              <w:rPr>
                <w:i/>
                <w:noProof/>
              </w:rPr>
            </w:pPr>
            <w:r>
              <w:rPr>
                <w:i/>
                <w:noProof/>
                <w:sz w:val="14"/>
              </w:rPr>
              <w:t>CR-Form-v12.1</w:t>
            </w:r>
          </w:p>
        </w:tc>
      </w:tr>
      <w:tr w:rsidR="00467101" w14:paraId="542C04D8" w14:textId="77777777" w:rsidTr="00467101">
        <w:tc>
          <w:tcPr>
            <w:tcW w:w="9641" w:type="dxa"/>
            <w:gridSpan w:val="9"/>
            <w:tcBorders>
              <w:left w:val="single" w:sz="4" w:space="0" w:color="auto"/>
              <w:right w:val="single" w:sz="4" w:space="0" w:color="auto"/>
            </w:tcBorders>
          </w:tcPr>
          <w:p w14:paraId="51EB8A78" w14:textId="77777777" w:rsidR="00467101" w:rsidRDefault="00467101" w:rsidP="00467101">
            <w:pPr>
              <w:pStyle w:val="CRCoverPage"/>
              <w:spacing w:after="0"/>
              <w:jc w:val="center"/>
              <w:rPr>
                <w:noProof/>
              </w:rPr>
            </w:pPr>
            <w:r>
              <w:rPr>
                <w:b/>
                <w:noProof/>
                <w:sz w:val="32"/>
              </w:rPr>
              <w:t>CHANGE REQUEST</w:t>
            </w:r>
          </w:p>
        </w:tc>
      </w:tr>
      <w:tr w:rsidR="00467101" w14:paraId="4413D074" w14:textId="77777777" w:rsidTr="00467101">
        <w:tc>
          <w:tcPr>
            <w:tcW w:w="9641" w:type="dxa"/>
            <w:gridSpan w:val="9"/>
            <w:tcBorders>
              <w:left w:val="single" w:sz="4" w:space="0" w:color="auto"/>
              <w:right w:val="single" w:sz="4" w:space="0" w:color="auto"/>
            </w:tcBorders>
          </w:tcPr>
          <w:p w14:paraId="37C2B7D9" w14:textId="77777777" w:rsidR="00467101" w:rsidRDefault="00467101" w:rsidP="00467101">
            <w:pPr>
              <w:pStyle w:val="CRCoverPage"/>
              <w:spacing w:after="0"/>
              <w:rPr>
                <w:noProof/>
                <w:sz w:val="8"/>
                <w:szCs w:val="8"/>
              </w:rPr>
            </w:pPr>
          </w:p>
        </w:tc>
      </w:tr>
      <w:tr w:rsidR="00467101" w14:paraId="6B207C84" w14:textId="77777777" w:rsidTr="00467101">
        <w:tc>
          <w:tcPr>
            <w:tcW w:w="142" w:type="dxa"/>
            <w:tcBorders>
              <w:left w:val="single" w:sz="4" w:space="0" w:color="auto"/>
            </w:tcBorders>
          </w:tcPr>
          <w:p w14:paraId="4730DD10" w14:textId="77777777" w:rsidR="00467101" w:rsidRDefault="00467101" w:rsidP="00467101">
            <w:pPr>
              <w:pStyle w:val="CRCoverPage"/>
              <w:spacing w:after="0"/>
              <w:jc w:val="right"/>
              <w:rPr>
                <w:noProof/>
              </w:rPr>
            </w:pPr>
          </w:p>
        </w:tc>
        <w:tc>
          <w:tcPr>
            <w:tcW w:w="1559" w:type="dxa"/>
            <w:shd w:val="pct30" w:color="FFFF00" w:fill="auto"/>
          </w:tcPr>
          <w:p w14:paraId="389D905F" w14:textId="77777777" w:rsidR="00467101" w:rsidRPr="00410371" w:rsidRDefault="004740F9" w:rsidP="00467101">
            <w:pPr>
              <w:pStyle w:val="CRCoverPage"/>
              <w:spacing w:after="0"/>
              <w:jc w:val="right"/>
              <w:rPr>
                <w:b/>
                <w:noProof/>
                <w:sz w:val="28"/>
              </w:rPr>
            </w:pPr>
            <w:r>
              <w:fldChar w:fldCharType="begin"/>
            </w:r>
            <w:r>
              <w:instrText xml:space="preserve"> DOCPROPERTY  Spec#  \* MERGEFORMAT </w:instrText>
            </w:r>
            <w:r>
              <w:fldChar w:fldCharType="separate"/>
            </w:r>
            <w:r w:rsidR="00467101" w:rsidRPr="00410371">
              <w:rPr>
                <w:b/>
                <w:noProof/>
                <w:sz w:val="28"/>
              </w:rPr>
              <w:t>38.523-3</w:t>
            </w:r>
            <w:r>
              <w:rPr>
                <w:b/>
                <w:noProof/>
                <w:sz w:val="28"/>
              </w:rPr>
              <w:fldChar w:fldCharType="end"/>
            </w:r>
          </w:p>
        </w:tc>
        <w:tc>
          <w:tcPr>
            <w:tcW w:w="709" w:type="dxa"/>
          </w:tcPr>
          <w:p w14:paraId="0FB85306" w14:textId="77777777" w:rsidR="00467101" w:rsidRDefault="00467101" w:rsidP="00467101">
            <w:pPr>
              <w:pStyle w:val="CRCoverPage"/>
              <w:spacing w:after="0"/>
              <w:jc w:val="center"/>
              <w:rPr>
                <w:noProof/>
              </w:rPr>
            </w:pPr>
            <w:r>
              <w:rPr>
                <w:b/>
                <w:noProof/>
                <w:sz w:val="28"/>
              </w:rPr>
              <w:t>CR</w:t>
            </w:r>
          </w:p>
        </w:tc>
        <w:tc>
          <w:tcPr>
            <w:tcW w:w="1276" w:type="dxa"/>
            <w:shd w:val="pct30" w:color="FFFF00" w:fill="auto"/>
          </w:tcPr>
          <w:p w14:paraId="2D55BDBC" w14:textId="77777777" w:rsidR="00467101" w:rsidRPr="00410371" w:rsidRDefault="004740F9" w:rsidP="00467101">
            <w:pPr>
              <w:pStyle w:val="CRCoverPage"/>
              <w:spacing w:after="0"/>
              <w:rPr>
                <w:noProof/>
              </w:rPr>
            </w:pPr>
            <w:r>
              <w:fldChar w:fldCharType="begin"/>
            </w:r>
            <w:r>
              <w:instrText xml:space="preserve"> DOCPROPERTY  Cr#  \* MERGEFORMAT </w:instrText>
            </w:r>
            <w:r>
              <w:fldChar w:fldCharType="separate"/>
            </w:r>
            <w:r w:rsidR="00467101" w:rsidRPr="00410371">
              <w:rPr>
                <w:b/>
                <w:noProof/>
                <w:sz w:val="28"/>
              </w:rPr>
              <w:t>2180</w:t>
            </w:r>
            <w:r>
              <w:rPr>
                <w:b/>
                <w:noProof/>
                <w:sz w:val="28"/>
              </w:rPr>
              <w:fldChar w:fldCharType="end"/>
            </w:r>
          </w:p>
        </w:tc>
        <w:tc>
          <w:tcPr>
            <w:tcW w:w="709" w:type="dxa"/>
          </w:tcPr>
          <w:p w14:paraId="4D5CA3BF" w14:textId="77777777" w:rsidR="00467101" w:rsidRDefault="00467101" w:rsidP="00467101">
            <w:pPr>
              <w:pStyle w:val="CRCoverPage"/>
              <w:tabs>
                <w:tab w:val="right" w:pos="625"/>
              </w:tabs>
              <w:spacing w:after="0"/>
              <w:jc w:val="center"/>
              <w:rPr>
                <w:noProof/>
              </w:rPr>
            </w:pPr>
            <w:r>
              <w:rPr>
                <w:b/>
                <w:bCs/>
                <w:noProof/>
                <w:sz w:val="28"/>
              </w:rPr>
              <w:t>rev</w:t>
            </w:r>
          </w:p>
        </w:tc>
        <w:tc>
          <w:tcPr>
            <w:tcW w:w="992" w:type="dxa"/>
            <w:shd w:val="pct30" w:color="FFFF00" w:fill="auto"/>
          </w:tcPr>
          <w:p w14:paraId="7602B70B" w14:textId="4DFF462B" w:rsidR="00467101" w:rsidRPr="00410371" w:rsidRDefault="004740F9" w:rsidP="00467101">
            <w:pPr>
              <w:pStyle w:val="CRCoverPage"/>
              <w:spacing w:after="0"/>
              <w:jc w:val="center"/>
              <w:rPr>
                <w:b/>
                <w:noProof/>
              </w:rPr>
            </w:pPr>
            <w:r>
              <w:t>1</w:t>
            </w:r>
          </w:p>
        </w:tc>
        <w:tc>
          <w:tcPr>
            <w:tcW w:w="2410" w:type="dxa"/>
          </w:tcPr>
          <w:p w14:paraId="613506F9" w14:textId="77777777" w:rsidR="00467101" w:rsidRDefault="00467101" w:rsidP="004671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59608A" w14:textId="3F080DE4" w:rsidR="00467101" w:rsidRPr="00410371" w:rsidRDefault="004740F9" w:rsidP="00467101">
            <w:pPr>
              <w:pStyle w:val="CRCoverPage"/>
              <w:spacing w:after="0"/>
              <w:jc w:val="center"/>
              <w:rPr>
                <w:noProof/>
                <w:sz w:val="28"/>
              </w:rPr>
            </w:pPr>
            <w:r>
              <w:fldChar w:fldCharType="begin"/>
            </w:r>
            <w:r>
              <w:instrText xml:space="preserve"> DOCPROPERTY  Version  \* MERGEFORMAT </w:instrText>
            </w:r>
            <w:r>
              <w:fldChar w:fldCharType="separate"/>
            </w:r>
            <w:r w:rsidR="00467101" w:rsidRPr="00410371">
              <w:rPr>
                <w:b/>
                <w:noProof/>
                <w:sz w:val="28"/>
              </w:rPr>
              <w:t>17.</w:t>
            </w:r>
            <w:r>
              <w:rPr>
                <w:b/>
                <w:noProof/>
                <w:sz w:val="28"/>
              </w:rPr>
              <w:t>1</w:t>
            </w:r>
            <w:r w:rsidR="00467101" w:rsidRPr="00410371">
              <w:rPr>
                <w:b/>
                <w:noProof/>
                <w:sz w:val="28"/>
              </w:rPr>
              <w:t>.0</w:t>
            </w:r>
            <w:r>
              <w:rPr>
                <w:b/>
                <w:noProof/>
                <w:sz w:val="28"/>
              </w:rPr>
              <w:fldChar w:fldCharType="end"/>
            </w:r>
          </w:p>
        </w:tc>
        <w:tc>
          <w:tcPr>
            <w:tcW w:w="143" w:type="dxa"/>
            <w:tcBorders>
              <w:right w:val="single" w:sz="4" w:space="0" w:color="auto"/>
            </w:tcBorders>
          </w:tcPr>
          <w:p w14:paraId="61D95F0E" w14:textId="77777777" w:rsidR="00467101" w:rsidRDefault="00467101" w:rsidP="00467101">
            <w:pPr>
              <w:pStyle w:val="CRCoverPage"/>
              <w:spacing w:after="0"/>
              <w:rPr>
                <w:noProof/>
              </w:rPr>
            </w:pPr>
          </w:p>
        </w:tc>
      </w:tr>
      <w:tr w:rsidR="00467101" w14:paraId="6E68837B" w14:textId="77777777" w:rsidTr="00467101">
        <w:tc>
          <w:tcPr>
            <w:tcW w:w="9641" w:type="dxa"/>
            <w:gridSpan w:val="9"/>
            <w:tcBorders>
              <w:left w:val="single" w:sz="4" w:space="0" w:color="auto"/>
              <w:right w:val="single" w:sz="4" w:space="0" w:color="auto"/>
            </w:tcBorders>
          </w:tcPr>
          <w:p w14:paraId="5855CB63" w14:textId="77777777" w:rsidR="00467101" w:rsidRDefault="00467101" w:rsidP="00467101">
            <w:pPr>
              <w:pStyle w:val="CRCoverPage"/>
              <w:spacing w:after="0"/>
              <w:rPr>
                <w:noProof/>
              </w:rPr>
            </w:pPr>
          </w:p>
        </w:tc>
      </w:tr>
      <w:tr w:rsidR="00467101" w14:paraId="353DCC97" w14:textId="77777777" w:rsidTr="00467101">
        <w:tc>
          <w:tcPr>
            <w:tcW w:w="9641" w:type="dxa"/>
            <w:gridSpan w:val="9"/>
            <w:tcBorders>
              <w:top w:val="single" w:sz="4" w:space="0" w:color="auto"/>
            </w:tcBorders>
          </w:tcPr>
          <w:p w14:paraId="3A8902D1" w14:textId="77777777" w:rsidR="00467101" w:rsidRPr="00F25D98" w:rsidRDefault="00467101" w:rsidP="0046710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67101" w14:paraId="5AE0AC80" w14:textId="77777777" w:rsidTr="00467101">
        <w:tc>
          <w:tcPr>
            <w:tcW w:w="9641" w:type="dxa"/>
            <w:gridSpan w:val="9"/>
          </w:tcPr>
          <w:p w14:paraId="1EDE8D55" w14:textId="77777777" w:rsidR="00467101" w:rsidRDefault="00467101" w:rsidP="00467101">
            <w:pPr>
              <w:pStyle w:val="CRCoverPage"/>
              <w:spacing w:after="0"/>
              <w:rPr>
                <w:noProof/>
                <w:sz w:val="8"/>
                <w:szCs w:val="8"/>
              </w:rPr>
            </w:pPr>
          </w:p>
        </w:tc>
      </w:tr>
    </w:tbl>
    <w:p w14:paraId="7846944C" w14:textId="77777777" w:rsidR="00467101" w:rsidRDefault="00467101" w:rsidP="004671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7101" w14:paraId="14880AA7" w14:textId="77777777" w:rsidTr="00467101">
        <w:tc>
          <w:tcPr>
            <w:tcW w:w="2835" w:type="dxa"/>
          </w:tcPr>
          <w:p w14:paraId="46B413BB" w14:textId="77777777" w:rsidR="00467101" w:rsidRDefault="00467101" w:rsidP="00467101">
            <w:pPr>
              <w:pStyle w:val="CRCoverPage"/>
              <w:tabs>
                <w:tab w:val="right" w:pos="2751"/>
              </w:tabs>
              <w:spacing w:after="0"/>
              <w:rPr>
                <w:b/>
                <w:i/>
                <w:noProof/>
              </w:rPr>
            </w:pPr>
            <w:r>
              <w:rPr>
                <w:b/>
                <w:i/>
                <w:noProof/>
              </w:rPr>
              <w:t>Proposed change affects:</w:t>
            </w:r>
          </w:p>
        </w:tc>
        <w:tc>
          <w:tcPr>
            <w:tcW w:w="1418" w:type="dxa"/>
          </w:tcPr>
          <w:p w14:paraId="0565CAF9" w14:textId="77777777" w:rsidR="00467101" w:rsidRDefault="00467101" w:rsidP="004671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28645C" w14:textId="77777777" w:rsidR="00467101" w:rsidRDefault="00467101" w:rsidP="00467101">
            <w:pPr>
              <w:pStyle w:val="CRCoverPage"/>
              <w:spacing w:after="0"/>
              <w:jc w:val="center"/>
              <w:rPr>
                <w:b/>
                <w:caps/>
                <w:noProof/>
              </w:rPr>
            </w:pPr>
          </w:p>
        </w:tc>
        <w:tc>
          <w:tcPr>
            <w:tcW w:w="709" w:type="dxa"/>
            <w:tcBorders>
              <w:left w:val="single" w:sz="4" w:space="0" w:color="auto"/>
            </w:tcBorders>
          </w:tcPr>
          <w:p w14:paraId="019EF637" w14:textId="77777777" w:rsidR="00467101" w:rsidRDefault="00467101" w:rsidP="004671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5858D2" w14:textId="77777777" w:rsidR="00467101" w:rsidRDefault="00467101" w:rsidP="00467101">
            <w:pPr>
              <w:pStyle w:val="CRCoverPage"/>
              <w:spacing w:after="0"/>
              <w:jc w:val="center"/>
              <w:rPr>
                <w:b/>
                <w:caps/>
                <w:noProof/>
              </w:rPr>
            </w:pPr>
          </w:p>
        </w:tc>
        <w:tc>
          <w:tcPr>
            <w:tcW w:w="2126" w:type="dxa"/>
          </w:tcPr>
          <w:p w14:paraId="3A545D03" w14:textId="77777777" w:rsidR="00467101" w:rsidRDefault="00467101" w:rsidP="004671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811089" w14:textId="77777777" w:rsidR="00467101" w:rsidRDefault="00467101" w:rsidP="00467101">
            <w:pPr>
              <w:pStyle w:val="CRCoverPage"/>
              <w:spacing w:after="0"/>
              <w:jc w:val="center"/>
              <w:rPr>
                <w:b/>
                <w:caps/>
                <w:noProof/>
              </w:rPr>
            </w:pPr>
          </w:p>
        </w:tc>
        <w:tc>
          <w:tcPr>
            <w:tcW w:w="1418" w:type="dxa"/>
            <w:tcBorders>
              <w:left w:val="nil"/>
            </w:tcBorders>
          </w:tcPr>
          <w:p w14:paraId="5F642671" w14:textId="77777777" w:rsidR="00467101" w:rsidRDefault="00467101" w:rsidP="004671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3B29E" w14:textId="77777777" w:rsidR="00467101" w:rsidRDefault="00467101" w:rsidP="00467101">
            <w:pPr>
              <w:pStyle w:val="CRCoverPage"/>
              <w:spacing w:after="0"/>
              <w:jc w:val="center"/>
              <w:rPr>
                <w:b/>
                <w:bCs/>
                <w:caps/>
                <w:noProof/>
              </w:rPr>
            </w:pPr>
          </w:p>
        </w:tc>
      </w:tr>
    </w:tbl>
    <w:p w14:paraId="420D656F" w14:textId="77777777" w:rsidR="00467101" w:rsidRDefault="00467101" w:rsidP="004671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7101" w14:paraId="720F815D" w14:textId="77777777" w:rsidTr="00467101">
        <w:tc>
          <w:tcPr>
            <w:tcW w:w="9640" w:type="dxa"/>
            <w:gridSpan w:val="11"/>
          </w:tcPr>
          <w:p w14:paraId="16F93914" w14:textId="77777777" w:rsidR="00467101" w:rsidRDefault="00467101" w:rsidP="00467101">
            <w:pPr>
              <w:pStyle w:val="CRCoverPage"/>
              <w:spacing w:after="0"/>
              <w:rPr>
                <w:noProof/>
                <w:sz w:val="8"/>
                <w:szCs w:val="8"/>
              </w:rPr>
            </w:pPr>
          </w:p>
        </w:tc>
      </w:tr>
      <w:tr w:rsidR="00467101" w14:paraId="6B13D7A8" w14:textId="77777777" w:rsidTr="00467101">
        <w:tc>
          <w:tcPr>
            <w:tcW w:w="1843" w:type="dxa"/>
            <w:tcBorders>
              <w:top w:val="single" w:sz="4" w:space="0" w:color="auto"/>
              <w:left w:val="single" w:sz="4" w:space="0" w:color="auto"/>
            </w:tcBorders>
          </w:tcPr>
          <w:p w14:paraId="57E2C977" w14:textId="77777777" w:rsidR="00467101" w:rsidRDefault="00467101" w:rsidP="004671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57BDA9" w14:textId="77777777" w:rsidR="00467101" w:rsidRDefault="004740F9" w:rsidP="00467101">
            <w:pPr>
              <w:pStyle w:val="CRCoverPage"/>
              <w:spacing w:after="0"/>
              <w:ind w:left="100"/>
              <w:rPr>
                <w:noProof/>
              </w:rPr>
            </w:pPr>
            <w:r>
              <w:fldChar w:fldCharType="begin"/>
            </w:r>
            <w:r>
              <w:instrText xml:space="preserve"> DOCPROPERTY  CrTitle  \* MERGEFORMAT </w:instrText>
            </w:r>
            <w:r>
              <w:fldChar w:fldCharType="separate"/>
            </w:r>
            <w:r w:rsidR="00467101">
              <w:t>Correction to NR testcases 7.1.1.5.1, 7.1.1.5.2 and 7.1.1.5.4</w:t>
            </w:r>
            <w:r>
              <w:fldChar w:fldCharType="end"/>
            </w:r>
          </w:p>
        </w:tc>
      </w:tr>
      <w:tr w:rsidR="00467101" w14:paraId="0F101E93" w14:textId="77777777" w:rsidTr="00467101">
        <w:tc>
          <w:tcPr>
            <w:tcW w:w="1843" w:type="dxa"/>
            <w:tcBorders>
              <w:left w:val="single" w:sz="4" w:space="0" w:color="auto"/>
            </w:tcBorders>
          </w:tcPr>
          <w:p w14:paraId="73452B02" w14:textId="77777777" w:rsidR="00467101" w:rsidRDefault="00467101" w:rsidP="00467101">
            <w:pPr>
              <w:pStyle w:val="CRCoverPage"/>
              <w:spacing w:after="0"/>
              <w:rPr>
                <w:b/>
                <w:i/>
                <w:noProof/>
                <w:sz w:val="8"/>
                <w:szCs w:val="8"/>
              </w:rPr>
            </w:pPr>
          </w:p>
        </w:tc>
        <w:tc>
          <w:tcPr>
            <w:tcW w:w="7797" w:type="dxa"/>
            <w:gridSpan w:val="10"/>
            <w:tcBorders>
              <w:right w:val="single" w:sz="4" w:space="0" w:color="auto"/>
            </w:tcBorders>
          </w:tcPr>
          <w:p w14:paraId="3F8FE9FB" w14:textId="77777777" w:rsidR="00467101" w:rsidRDefault="00467101" w:rsidP="00467101">
            <w:pPr>
              <w:pStyle w:val="CRCoverPage"/>
              <w:spacing w:after="0"/>
              <w:rPr>
                <w:noProof/>
                <w:sz w:val="8"/>
                <w:szCs w:val="8"/>
              </w:rPr>
            </w:pPr>
          </w:p>
        </w:tc>
      </w:tr>
      <w:tr w:rsidR="00467101" w14:paraId="08771EB1" w14:textId="77777777" w:rsidTr="00467101">
        <w:tc>
          <w:tcPr>
            <w:tcW w:w="1843" w:type="dxa"/>
            <w:tcBorders>
              <w:left w:val="single" w:sz="4" w:space="0" w:color="auto"/>
            </w:tcBorders>
          </w:tcPr>
          <w:p w14:paraId="78719F74" w14:textId="77777777" w:rsidR="00467101" w:rsidRDefault="00467101" w:rsidP="004671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FF0BDE" w14:textId="77777777" w:rsidR="00467101" w:rsidRDefault="004740F9" w:rsidP="00467101">
            <w:pPr>
              <w:pStyle w:val="CRCoverPage"/>
              <w:spacing w:after="0"/>
              <w:ind w:left="100"/>
              <w:rPr>
                <w:noProof/>
              </w:rPr>
            </w:pPr>
            <w:r>
              <w:fldChar w:fldCharType="begin"/>
            </w:r>
            <w:r>
              <w:instrText xml:space="preserve"> DOCPROPERTY  SourceIfWg  \* MERGEFORMAT </w:instrText>
            </w:r>
            <w:r>
              <w:fldChar w:fldCharType="separate"/>
            </w:r>
            <w:r w:rsidR="00467101">
              <w:rPr>
                <w:noProof/>
              </w:rPr>
              <w:t>ROHDE &amp; SCHWARZ</w:t>
            </w:r>
            <w:r>
              <w:rPr>
                <w:noProof/>
              </w:rPr>
              <w:fldChar w:fldCharType="end"/>
            </w:r>
          </w:p>
        </w:tc>
      </w:tr>
      <w:tr w:rsidR="00467101" w14:paraId="6E567A49" w14:textId="77777777" w:rsidTr="00467101">
        <w:tc>
          <w:tcPr>
            <w:tcW w:w="1843" w:type="dxa"/>
            <w:tcBorders>
              <w:left w:val="single" w:sz="4" w:space="0" w:color="auto"/>
            </w:tcBorders>
          </w:tcPr>
          <w:p w14:paraId="5CE11403" w14:textId="77777777" w:rsidR="00467101" w:rsidRDefault="00467101" w:rsidP="004671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C99B45" w14:textId="77777777" w:rsidR="00467101" w:rsidRDefault="00467101" w:rsidP="00467101">
            <w:pPr>
              <w:pStyle w:val="CRCoverPage"/>
              <w:spacing w:after="0"/>
              <w:ind w:left="100"/>
              <w:rPr>
                <w:noProof/>
              </w:rPr>
            </w:pPr>
            <w:r>
              <w:t>R5</w:t>
            </w:r>
            <w:r w:rsidR="004740F9">
              <w:fldChar w:fldCharType="begin"/>
            </w:r>
            <w:r w:rsidR="004740F9">
              <w:instrText xml:space="preserve"> DOCPROPERTY  SourceIfTsg  \* MERGEFORMAT </w:instrText>
            </w:r>
            <w:r w:rsidR="004740F9">
              <w:fldChar w:fldCharType="separate"/>
            </w:r>
            <w:r w:rsidR="004740F9">
              <w:fldChar w:fldCharType="end"/>
            </w:r>
          </w:p>
        </w:tc>
      </w:tr>
      <w:tr w:rsidR="00467101" w14:paraId="66AA5BCB" w14:textId="77777777" w:rsidTr="00467101">
        <w:tc>
          <w:tcPr>
            <w:tcW w:w="1843" w:type="dxa"/>
            <w:tcBorders>
              <w:left w:val="single" w:sz="4" w:space="0" w:color="auto"/>
            </w:tcBorders>
          </w:tcPr>
          <w:p w14:paraId="069E22A8" w14:textId="77777777" w:rsidR="00467101" w:rsidRDefault="00467101" w:rsidP="00467101">
            <w:pPr>
              <w:pStyle w:val="CRCoverPage"/>
              <w:spacing w:after="0"/>
              <w:rPr>
                <w:b/>
                <w:i/>
                <w:noProof/>
                <w:sz w:val="8"/>
                <w:szCs w:val="8"/>
              </w:rPr>
            </w:pPr>
          </w:p>
        </w:tc>
        <w:tc>
          <w:tcPr>
            <w:tcW w:w="7797" w:type="dxa"/>
            <w:gridSpan w:val="10"/>
            <w:tcBorders>
              <w:right w:val="single" w:sz="4" w:space="0" w:color="auto"/>
            </w:tcBorders>
          </w:tcPr>
          <w:p w14:paraId="7BA43C4D" w14:textId="77777777" w:rsidR="00467101" w:rsidRDefault="00467101" w:rsidP="00467101">
            <w:pPr>
              <w:pStyle w:val="CRCoverPage"/>
              <w:spacing w:after="0"/>
              <w:rPr>
                <w:noProof/>
                <w:sz w:val="8"/>
                <w:szCs w:val="8"/>
              </w:rPr>
            </w:pPr>
          </w:p>
        </w:tc>
      </w:tr>
      <w:tr w:rsidR="00467101" w14:paraId="59BBD409" w14:textId="77777777" w:rsidTr="00467101">
        <w:tc>
          <w:tcPr>
            <w:tcW w:w="1843" w:type="dxa"/>
            <w:tcBorders>
              <w:left w:val="single" w:sz="4" w:space="0" w:color="auto"/>
            </w:tcBorders>
          </w:tcPr>
          <w:p w14:paraId="30906479" w14:textId="77777777" w:rsidR="00467101" w:rsidRDefault="00467101" w:rsidP="00467101">
            <w:pPr>
              <w:pStyle w:val="CRCoverPage"/>
              <w:tabs>
                <w:tab w:val="right" w:pos="1759"/>
              </w:tabs>
              <w:spacing w:after="0"/>
              <w:rPr>
                <w:b/>
                <w:i/>
                <w:noProof/>
              </w:rPr>
            </w:pPr>
            <w:r>
              <w:rPr>
                <w:b/>
                <w:i/>
                <w:noProof/>
              </w:rPr>
              <w:t>Work item code:</w:t>
            </w:r>
          </w:p>
        </w:tc>
        <w:tc>
          <w:tcPr>
            <w:tcW w:w="3686" w:type="dxa"/>
            <w:gridSpan w:val="5"/>
            <w:shd w:val="pct30" w:color="FFFF00" w:fill="auto"/>
          </w:tcPr>
          <w:p w14:paraId="2E6B34C0" w14:textId="77777777" w:rsidR="00467101" w:rsidRDefault="004740F9" w:rsidP="00467101">
            <w:pPr>
              <w:pStyle w:val="CRCoverPage"/>
              <w:spacing w:after="0"/>
              <w:ind w:left="100"/>
              <w:rPr>
                <w:noProof/>
              </w:rPr>
            </w:pPr>
            <w:r>
              <w:fldChar w:fldCharType="begin"/>
            </w:r>
            <w:r>
              <w:instrText xml:space="preserve"> DOCPROPERTY  RelatedWis  \* MERGEFORMAT </w:instrText>
            </w:r>
            <w:r>
              <w:fldChar w:fldCharType="separate"/>
            </w:r>
            <w:r w:rsidR="00467101">
              <w:rPr>
                <w:noProof/>
              </w:rPr>
              <w:t>5GS_NR_LTE-UEConTest</w:t>
            </w:r>
            <w:r>
              <w:rPr>
                <w:noProof/>
              </w:rPr>
              <w:fldChar w:fldCharType="end"/>
            </w:r>
          </w:p>
        </w:tc>
        <w:tc>
          <w:tcPr>
            <w:tcW w:w="567" w:type="dxa"/>
            <w:tcBorders>
              <w:left w:val="nil"/>
            </w:tcBorders>
          </w:tcPr>
          <w:p w14:paraId="61D36577" w14:textId="77777777" w:rsidR="00467101" w:rsidRDefault="00467101" w:rsidP="00467101">
            <w:pPr>
              <w:pStyle w:val="CRCoverPage"/>
              <w:spacing w:after="0"/>
              <w:ind w:right="100"/>
              <w:rPr>
                <w:noProof/>
              </w:rPr>
            </w:pPr>
          </w:p>
        </w:tc>
        <w:tc>
          <w:tcPr>
            <w:tcW w:w="1417" w:type="dxa"/>
            <w:gridSpan w:val="3"/>
            <w:tcBorders>
              <w:left w:val="nil"/>
            </w:tcBorders>
          </w:tcPr>
          <w:p w14:paraId="05E87D85" w14:textId="77777777" w:rsidR="00467101" w:rsidRDefault="00467101" w:rsidP="004671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241163" w14:textId="77777777" w:rsidR="00467101" w:rsidRDefault="004740F9" w:rsidP="00467101">
            <w:pPr>
              <w:pStyle w:val="CRCoverPage"/>
              <w:spacing w:after="0"/>
              <w:ind w:left="100"/>
              <w:rPr>
                <w:noProof/>
              </w:rPr>
            </w:pPr>
            <w:r>
              <w:fldChar w:fldCharType="begin"/>
            </w:r>
            <w:r>
              <w:instrText xml:space="preserve"> DOCPROPERTY  ResDate  \* MERGEFORMAT </w:instrText>
            </w:r>
            <w:r>
              <w:fldChar w:fldCharType="separate"/>
            </w:r>
            <w:r w:rsidR="00467101">
              <w:rPr>
                <w:noProof/>
              </w:rPr>
              <w:t>2021-11-08</w:t>
            </w:r>
            <w:r>
              <w:rPr>
                <w:noProof/>
              </w:rPr>
              <w:fldChar w:fldCharType="end"/>
            </w:r>
          </w:p>
        </w:tc>
      </w:tr>
      <w:tr w:rsidR="00467101" w14:paraId="3122E609" w14:textId="77777777" w:rsidTr="00467101">
        <w:tc>
          <w:tcPr>
            <w:tcW w:w="1843" w:type="dxa"/>
            <w:tcBorders>
              <w:left w:val="single" w:sz="4" w:space="0" w:color="auto"/>
            </w:tcBorders>
          </w:tcPr>
          <w:p w14:paraId="15C24BA4" w14:textId="77777777" w:rsidR="00467101" w:rsidRDefault="00467101" w:rsidP="00467101">
            <w:pPr>
              <w:pStyle w:val="CRCoverPage"/>
              <w:spacing w:after="0"/>
              <w:rPr>
                <w:b/>
                <w:i/>
                <w:noProof/>
                <w:sz w:val="8"/>
                <w:szCs w:val="8"/>
              </w:rPr>
            </w:pPr>
          </w:p>
        </w:tc>
        <w:tc>
          <w:tcPr>
            <w:tcW w:w="1986" w:type="dxa"/>
            <w:gridSpan w:val="4"/>
          </w:tcPr>
          <w:p w14:paraId="59DC9B68" w14:textId="77777777" w:rsidR="00467101" w:rsidRDefault="00467101" w:rsidP="00467101">
            <w:pPr>
              <w:pStyle w:val="CRCoverPage"/>
              <w:spacing w:after="0"/>
              <w:rPr>
                <w:noProof/>
                <w:sz w:val="8"/>
                <w:szCs w:val="8"/>
              </w:rPr>
            </w:pPr>
          </w:p>
        </w:tc>
        <w:tc>
          <w:tcPr>
            <w:tcW w:w="2267" w:type="dxa"/>
            <w:gridSpan w:val="2"/>
          </w:tcPr>
          <w:p w14:paraId="7F42D3E5" w14:textId="77777777" w:rsidR="00467101" w:rsidRDefault="00467101" w:rsidP="00467101">
            <w:pPr>
              <w:pStyle w:val="CRCoverPage"/>
              <w:spacing w:after="0"/>
              <w:rPr>
                <w:noProof/>
                <w:sz w:val="8"/>
                <w:szCs w:val="8"/>
              </w:rPr>
            </w:pPr>
          </w:p>
        </w:tc>
        <w:tc>
          <w:tcPr>
            <w:tcW w:w="1417" w:type="dxa"/>
            <w:gridSpan w:val="3"/>
          </w:tcPr>
          <w:p w14:paraId="41C806B5" w14:textId="77777777" w:rsidR="00467101" w:rsidRDefault="00467101" w:rsidP="00467101">
            <w:pPr>
              <w:pStyle w:val="CRCoverPage"/>
              <w:spacing w:after="0"/>
              <w:rPr>
                <w:noProof/>
                <w:sz w:val="8"/>
                <w:szCs w:val="8"/>
              </w:rPr>
            </w:pPr>
          </w:p>
        </w:tc>
        <w:tc>
          <w:tcPr>
            <w:tcW w:w="2127" w:type="dxa"/>
            <w:tcBorders>
              <w:right w:val="single" w:sz="4" w:space="0" w:color="auto"/>
            </w:tcBorders>
          </w:tcPr>
          <w:p w14:paraId="31B613D0" w14:textId="77777777" w:rsidR="00467101" w:rsidRDefault="00467101" w:rsidP="00467101">
            <w:pPr>
              <w:pStyle w:val="CRCoverPage"/>
              <w:spacing w:after="0"/>
              <w:rPr>
                <w:noProof/>
                <w:sz w:val="8"/>
                <w:szCs w:val="8"/>
              </w:rPr>
            </w:pPr>
          </w:p>
        </w:tc>
      </w:tr>
      <w:tr w:rsidR="00467101" w14:paraId="4E356B37" w14:textId="77777777" w:rsidTr="00467101">
        <w:trPr>
          <w:cantSplit/>
        </w:trPr>
        <w:tc>
          <w:tcPr>
            <w:tcW w:w="1843" w:type="dxa"/>
            <w:tcBorders>
              <w:left w:val="single" w:sz="4" w:space="0" w:color="auto"/>
            </w:tcBorders>
          </w:tcPr>
          <w:p w14:paraId="22DFA816" w14:textId="77777777" w:rsidR="00467101" w:rsidRDefault="00467101" w:rsidP="00467101">
            <w:pPr>
              <w:pStyle w:val="CRCoverPage"/>
              <w:tabs>
                <w:tab w:val="right" w:pos="1759"/>
              </w:tabs>
              <w:spacing w:after="0"/>
              <w:rPr>
                <w:b/>
                <w:i/>
                <w:noProof/>
              </w:rPr>
            </w:pPr>
            <w:r>
              <w:rPr>
                <w:b/>
                <w:i/>
                <w:noProof/>
              </w:rPr>
              <w:t>Category:</w:t>
            </w:r>
          </w:p>
        </w:tc>
        <w:tc>
          <w:tcPr>
            <w:tcW w:w="851" w:type="dxa"/>
            <w:shd w:val="pct30" w:color="FFFF00" w:fill="auto"/>
          </w:tcPr>
          <w:p w14:paraId="79400C09" w14:textId="77777777" w:rsidR="00467101" w:rsidRDefault="004740F9" w:rsidP="00467101">
            <w:pPr>
              <w:pStyle w:val="CRCoverPage"/>
              <w:spacing w:after="0"/>
              <w:ind w:left="100" w:right="-609"/>
              <w:rPr>
                <w:b/>
                <w:noProof/>
              </w:rPr>
            </w:pPr>
            <w:r>
              <w:fldChar w:fldCharType="begin"/>
            </w:r>
            <w:r>
              <w:instrText xml:space="preserve"> DOCPROPERTY  Cat  \* MERGEFORMAT </w:instrText>
            </w:r>
            <w:r>
              <w:fldChar w:fldCharType="separate"/>
            </w:r>
            <w:r w:rsidR="00467101">
              <w:rPr>
                <w:b/>
                <w:noProof/>
              </w:rPr>
              <w:t>F</w:t>
            </w:r>
            <w:r>
              <w:rPr>
                <w:b/>
                <w:noProof/>
              </w:rPr>
              <w:fldChar w:fldCharType="end"/>
            </w:r>
          </w:p>
        </w:tc>
        <w:tc>
          <w:tcPr>
            <w:tcW w:w="3402" w:type="dxa"/>
            <w:gridSpan w:val="5"/>
            <w:tcBorders>
              <w:left w:val="nil"/>
            </w:tcBorders>
          </w:tcPr>
          <w:p w14:paraId="291AB061" w14:textId="77777777" w:rsidR="00467101" w:rsidRDefault="00467101" w:rsidP="00467101">
            <w:pPr>
              <w:pStyle w:val="CRCoverPage"/>
              <w:spacing w:after="0"/>
              <w:rPr>
                <w:noProof/>
              </w:rPr>
            </w:pPr>
          </w:p>
        </w:tc>
        <w:tc>
          <w:tcPr>
            <w:tcW w:w="1417" w:type="dxa"/>
            <w:gridSpan w:val="3"/>
            <w:tcBorders>
              <w:left w:val="nil"/>
            </w:tcBorders>
          </w:tcPr>
          <w:p w14:paraId="7FED3D7F" w14:textId="77777777" w:rsidR="00467101" w:rsidRDefault="00467101" w:rsidP="004671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5D1D2F" w14:textId="77777777" w:rsidR="00467101" w:rsidRDefault="004740F9" w:rsidP="00467101">
            <w:pPr>
              <w:pStyle w:val="CRCoverPage"/>
              <w:spacing w:after="0"/>
              <w:ind w:left="100"/>
              <w:rPr>
                <w:noProof/>
              </w:rPr>
            </w:pPr>
            <w:r>
              <w:fldChar w:fldCharType="begin"/>
            </w:r>
            <w:r>
              <w:instrText xml:space="preserve"> DOCPROPERTY  Release  \* MERGEFORMAT </w:instrText>
            </w:r>
            <w:r>
              <w:fldChar w:fldCharType="separate"/>
            </w:r>
            <w:r w:rsidR="00467101">
              <w:rPr>
                <w:noProof/>
              </w:rPr>
              <w:t>Rel-17</w:t>
            </w:r>
            <w:r>
              <w:rPr>
                <w:noProof/>
              </w:rPr>
              <w:fldChar w:fldCharType="end"/>
            </w:r>
          </w:p>
        </w:tc>
      </w:tr>
      <w:tr w:rsidR="00467101" w14:paraId="607B8FE5" w14:textId="77777777" w:rsidTr="00467101">
        <w:tc>
          <w:tcPr>
            <w:tcW w:w="1843" w:type="dxa"/>
            <w:tcBorders>
              <w:left w:val="single" w:sz="4" w:space="0" w:color="auto"/>
              <w:bottom w:val="single" w:sz="4" w:space="0" w:color="auto"/>
            </w:tcBorders>
          </w:tcPr>
          <w:p w14:paraId="725F0055" w14:textId="77777777" w:rsidR="00467101" w:rsidRDefault="00467101" w:rsidP="00467101">
            <w:pPr>
              <w:pStyle w:val="CRCoverPage"/>
              <w:spacing w:after="0"/>
              <w:rPr>
                <w:b/>
                <w:i/>
                <w:noProof/>
              </w:rPr>
            </w:pPr>
          </w:p>
        </w:tc>
        <w:tc>
          <w:tcPr>
            <w:tcW w:w="4677" w:type="dxa"/>
            <w:gridSpan w:val="8"/>
            <w:tcBorders>
              <w:bottom w:val="single" w:sz="4" w:space="0" w:color="auto"/>
            </w:tcBorders>
          </w:tcPr>
          <w:p w14:paraId="419CB789" w14:textId="77777777" w:rsidR="00467101" w:rsidRDefault="00467101" w:rsidP="004671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9E9F2" w14:textId="77777777" w:rsidR="00467101" w:rsidRDefault="00467101" w:rsidP="0046710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D0C753" w14:textId="77777777" w:rsidR="00467101" w:rsidRPr="007C2097" w:rsidRDefault="00467101" w:rsidP="004671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7101" w14:paraId="1A1246DA" w14:textId="77777777" w:rsidTr="00467101">
        <w:tc>
          <w:tcPr>
            <w:tcW w:w="1843" w:type="dxa"/>
          </w:tcPr>
          <w:p w14:paraId="7F4C2EBC" w14:textId="77777777" w:rsidR="00467101" w:rsidRDefault="00467101" w:rsidP="00467101">
            <w:pPr>
              <w:pStyle w:val="CRCoverPage"/>
              <w:spacing w:after="0"/>
              <w:rPr>
                <w:b/>
                <w:i/>
                <w:noProof/>
                <w:sz w:val="8"/>
                <w:szCs w:val="8"/>
              </w:rPr>
            </w:pPr>
          </w:p>
        </w:tc>
        <w:tc>
          <w:tcPr>
            <w:tcW w:w="7797" w:type="dxa"/>
            <w:gridSpan w:val="10"/>
          </w:tcPr>
          <w:p w14:paraId="28A9EDBD" w14:textId="77777777" w:rsidR="00467101" w:rsidRDefault="00467101" w:rsidP="00467101">
            <w:pPr>
              <w:pStyle w:val="CRCoverPage"/>
              <w:spacing w:after="0"/>
              <w:rPr>
                <w:noProof/>
                <w:sz w:val="8"/>
                <w:szCs w:val="8"/>
              </w:rPr>
            </w:pPr>
          </w:p>
        </w:tc>
      </w:tr>
      <w:tr w:rsidR="00467101" w14:paraId="27FC8986" w14:textId="77777777" w:rsidTr="00467101">
        <w:tc>
          <w:tcPr>
            <w:tcW w:w="2694" w:type="dxa"/>
            <w:gridSpan w:val="2"/>
            <w:tcBorders>
              <w:top w:val="single" w:sz="4" w:space="0" w:color="auto"/>
              <w:left w:val="single" w:sz="4" w:space="0" w:color="auto"/>
            </w:tcBorders>
          </w:tcPr>
          <w:p w14:paraId="4A34CED8" w14:textId="77777777" w:rsidR="00467101" w:rsidRDefault="00467101" w:rsidP="004671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01067" w14:textId="77777777" w:rsidR="00467101" w:rsidRDefault="00467101" w:rsidP="00467101">
            <w:pPr>
              <w:pStyle w:val="CRCoverPage"/>
              <w:numPr>
                <w:ilvl w:val="0"/>
                <w:numId w:val="32"/>
              </w:numPr>
              <w:spacing w:after="0"/>
              <w:rPr>
                <w:rFonts w:cs="Arial"/>
                <w:lang w:eastAsia="en-GB"/>
              </w:rPr>
            </w:pPr>
            <w:r>
              <w:rPr>
                <w:rFonts w:cs="Arial"/>
                <w:lang w:eastAsia="en-GB"/>
              </w:rPr>
              <w:t>In test case 7.1.1.5.1, the setting of CRC mode to normal is using a different activation time. This results in updating MAC/ Phy during the transmission of previous data and waiting for ACK. In order to avoid this it is proposed to use the same activation time as sending the next subsequent data (similar to 7.1.1.5.2/7.1.1.5.4 when error mode is set)</w:t>
            </w:r>
          </w:p>
          <w:p w14:paraId="22B23AC1" w14:textId="77777777" w:rsidR="00467101" w:rsidRDefault="00467101" w:rsidP="00467101">
            <w:pPr>
              <w:pStyle w:val="CRCoverPage"/>
              <w:spacing w:after="0"/>
              <w:rPr>
                <w:noProof/>
              </w:rPr>
            </w:pPr>
          </w:p>
          <w:p w14:paraId="2A84B0D7" w14:textId="77777777" w:rsidR="00467101" w:rsidRDefault="00467101" w:rsidP="00467101">
            <w:pPr>
              <w:pStyle w:val="CRCoverPage"/>
              <w:numPr>
                <w:ilvl w:val="0"/>
                <w:numId w:val="32"/>
              </w:numPr>
              <w:spacing w:after="0"/>
              <w:rPr>
                <w:rFonts w:cs="Arial"/>
                <w:lang w:eastAsia="en-GB"/>
              </w:rPr>
            </w:pPr>
            <w:r>
              <w:rPr>
                <w:rFonts w:cs="Arial"/>
                <w:lang w:eastAsia="en-GB"/>
              </w:rPr>
              <w:t xml:space="preserve">The function </w:t>
            </w:r>
            <w:r w:rsidRPr="005B1ACC">
              <w:rPr>
                <w:rFonts w:cs="Arial"/>
                <w:lang w:eastAsia="en-GB"/>
              </w:rPr>
              <w:t>f_NR_SS_CellConfig_DciDlInfo_NoRetransmission</w:t>
            </w:r>
            <w:r>
              <w:rPr>
                <w:rFonts w:cs="Arial"/>
                <w:lang w:eastAsia="en-GB"/>
              </w:rPr>
              <w:t xml:space="preserve"> before Step 6A is redundant as it is already configured at the start of the test case to do no retranmsssion</w:t>
            </w:r>
          </w:p>
          <w:p w14:paraId="3F8100D2" w14:textId="77777777" w:rsidR="00467101" w:rsidRDefault="00467101" w:rsidP="00467101">
            <w:pPr>
              <w:pStyle w:val="CRCoverPage"/>
              <w:spacing w:after="0"/>
              <w:rPr>
                <w:rFonts w:cs="Arial"/>
                <w:lang w:eastAsia="en-GB"/>
              </w:rPr>
            </w:pPr>
          </w:p>
          <w:p w14:paraId="53095486" w14:textId="77777777" w:rsidR="00467101" w:rsidRPr="002E008A" w:rsidRDefault="00467101" w:rsidP="00467101">
            <w:pPr>
              <w:pStyle w:val="CRCoverPage"/>
              <w:numPr>
                <w:ilvl w:val="0"/>
                <w:numId w:val="32"/>
              </w:numPr>
              <w:spacing w:after="0"/>
              <w:rPr>
                <w:noProof/>
              </w:rPr>
            </w:pPr>
            <w:r>
              <w:rPr>
                <w:rFonts w:cs="Arial"/>
                <w:lang w:eastAsia="en-GB"/>
              </w:rPr>
              <w:t>Since there is no retransmissions configured and therefore the CRC mode should be “</w:t>
            </w:r>
            <w:r w:rsidRPr="005B1ACC">
              <w:rPr>
                <w:rFonts w:cs="Arial"/>
                <w:lang w:eastAsia="en-GB"/>
              </w:rPr>
              <w:t>Erroneous</w:t>
            </w:r>
            <w:r>
              <w:rPr>
                <w:rFonts w:cs="Arial"/>
                <w:lang w:eastAsia="en-GB"/>
              </w:rPr>
              <w:t>” as “</w:t>
            </w:r>
            <w:r w:rsidRPr="005B1ACC">
              <w:rPr>
                <w:rFonts w:cs="Arial"/>
                <w:lang w:eastAsia="en-GB"/>
              </w:rPr>
              <w:t>Error1AndNormal</w:t>
            </w:r>
            <w:r>
              <w:rPr>
                <w:rFonts w:cs="Arial"/>
                <w:lang w:eastAsia="en-GB"/>
              </w:rPr>
              <w:t>” can only be used when retransmission is configured (Similar to 7.1.1.5.1).</w:t>
            </w:r>
          </w:p>
        </w:tc>
      </w:tr>
      <w:tr w:rsidR="00467101" w14:paraId="6BB68E72" w14:textId="77777777" w:rsidTr="00467101">
        <w:tc>
          <w:tcPr>
            <w:tcW w:w="2694" w:type="dxa"/>
            <w:gridSpan w:val="2"/>
            <w:tcBorders>
              <w:left w:val="single" w:sz="4" w:space="0" w:color="auto"/>
            </w:tcBorders>
          </w:tcPr>
          <w:p w14:paraId="1E34A24A" w14:textId="77777777" w:rsidR="00467101" w:rsidRDefault="00467101" w:rsidP="00467101">
            <w:pPr>
              <w:pStyle w:val="CRCoverPage"/>
              <w:spacing w:after="0"/>
              <w:rPr>
                <w:b/>
                <w:i/>
                <w:noProof/>
                <w:sz w:val="8"/>
                <w:szCs w:val="8"/>
              </w:rPr>
            </w:pPr>
          </w:p>
        </w:tc>
        <w:tc>
          <w:tcPr>
            <w:tcW w:w="6946" w:type="dxa"/>
            <w:gridSpan w:val="9"/>
            <w:tcBorders>
              <w:right w:val="single" w:sz="4" w:space="0" w:color="auto"/>
            </w:tcBorders>
          </w:tcPr>
          <w:p w14:paraId="6442A4BB" w14:textId="77777777" w:rsidR="00467101" w:rsidRPr="00CF39F2" w:rsidRDefault="00467101" w:rsidP="00467101">
            <w:pPr>
              <w:pStyle w:val="CRCoverPage"/>
              <w:spacing w:after="0"/>
              <w:rPr>
                <w:rFonts w:cs="Arial"/>
                <w:noProof/>
              </w:rPr>
            </w:pPr>
          </w:p>
        </w:tc>
      </w:tr>
      <w:tr w:rsidR="00467101" w14:paraId="093AC517" w14:textId="77777777" w:rsidTr="00467101">
        <w:tc>
          <w:tcPr>
            <w:tcW w:w="2694" w:type="dxa"/>
            <w:gridSpan w:val="2"/>
            <w:tcBorders>
              <w:left w:val="single" w:sz="4" w:space="0" w:color="auto"/>
            </w:tcBorders>
          </w:tcPr>
          <w:p w14:paraId="5583968F" w14:textId="77777777" w:rsidR="00467101" w:rsidRDefault="00467101" w:rsidP="004671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33E290" w14:textId="77777777" w:rsidR="00467101" w:rsidRDefault="00467101" w:rsidP="00467101">
            <w:pPr>
              <w:pStyle w:val="CRCoverPage"/>
              <w:numPr>
                <w:ilvl w:val="0"/>
                <w:numId w:val="31"/>
              </w:numPr>
              <w:spacing w:after="0"/>
              <w:rPr>
                <w:rFonts w:cs="Arial"/>
                <w:lang w:eastAsia="en-GB"/>
              </w:rPr>
            </w:pPr>
            <w:r>
              <w:rPr>
                <w:rFonts w:cs="Arial"/>
                <w:lang w:eastAsia="en-GB"/>
              </w:rPr>
              <w:t xml:space="preserve">Moved the function of setting CRC to normal before sending the data at Step 11 and Step 15 and removed </w:t>
            </w:r>
            <w:r w:rsidRPr="005B1ACC">
              <w:rPr>
                <w:rFonts w:cs="Arial"/>
                <w:lang w:eastAsia="en-GB"/>
              </w:rPr>
              <w:t>v_Timing2</w:t>
            </w:r>
            <w:r>
              <w:rPr>
                <w:rFonts w:cs="Arial"/>
                <w:lang w:eastAsia="en-GB"/>
              </w:rPr>
              <w:t xml:space="preserve"> calculation as its calculated later on for sending the data</w:t>
            </w:r>
          </w:p>
          <w:p w14:paraId="45877665" w14:textId="77777777" w:rsidR="00467101" w:rsidRDefault="00467101" w:rsidP="00467101">
            <w:pPr>
              <w:pStyle w:val="CRCoverPage"/>
              <w:spacing w:after="0"/>
              <w:rPr>
                <w:noProof/>
              </w:rPr>
            </w:pPr>
          </w:p>
          <w:p w14:paraId="78D5D07D" w14:textId="77777777" w:rsidR="00467101" w:rsidRDefault="00467101" w:rsidP="00467101">
            <w:pPr>
              <w:pStyle w:val="CRCoverPage"/>
              <w:numPr>
                <w:ilvl w:val="0"/>
                <w:numId w:val="31"/>
              </w:numPr>
              <w:spacing w:after="0"/>
              <w:rPr>
                <w:rFonts w:cs="Arial"/>
                <w:lang w:eastAsia="en-GB"/>
              </w:rPr>
            </w:pPr>
            <w:r>
              <w:rPr>
                <w:rFonts w:cs="Arial"/>
                <w:lang w:eastAsia="en-GB"/>
              </w:rPr>
              <w:t xml:space="preserve">Removed </w:t>
            </w:r>
            <w:r w:rsidRPr="005B1ACC">
              <w:rPr>
                <w:rFonts w:cs="Arial"/>
                <w:lang w:eastAsia="en-GB"/>
              </w:rPr>
              <w:t>f_NR_SS_CellConfig_DciDlInfo_NoRetransmission</w:t>
            </w:r>
            <w:r>
              <w:rPr>
                <w:rFonts w:cs="Arial"/>
                <w:lang w:eastAsia="en-GB"/>
              </w:rPr>
              <w:t xml:space="preserve"> before Step 6A</w:t>
            </w:r>
          </w:p>
          <w:p w14:paraId="3DAC3669" w14:textId="77777777" w:rsidR="00467101" w:rsidRDefault="00467101" w:rsidP="00467101">
            <w:pPr>
              <w:pStyle w:val="CRCoverPage"/>
              <w:numPr>
                <w:ilvl w:val="0"/>
                <w:numId w:val="31"/>
              </w:numPr>
              <w:spacing w:after="0"/>
              <w:rPr>
                <w:rFonts w:cs="Arial"/>
                <w:lang w:eastAsia="en-GB"/>
              </w:rPr>
            </w:pPr>
            <w:r>
              <w:rPr>
                <w:rFonts w:cs="Arial"/>
                <w:lang w:eastAsia="en-GB"/>
              </w:rPr>
              <w:t xml:space="preserve">Modified the function to use </w:t>
            </w:r>
            <w:r w:rsidRPr="005B1ACC">
              <w:rPr>
                <w:rFonts w:cs="Arial"/>
                <w:lang w:eastAsia="en-GB"/>
              </w:rPr>
              <w:t>Erroneous</w:t>
            </w:r>
            <w:r>
              <w:rPr>
                <w:rFonts w:cs="Arial"/>
                <w:lang w:eastAsia="en-GB"/>
              </w:rPr>
              <w:t xml:space="preserve"> when setting CRC mode and then back to normal mode for the other DRB data transmission </w:t>
            </w:r>
          </w:p>
          <w:p w14:paraId="12B01C4F" w14:textId="77777777" w:rsidR="00467101" w:rsidRPr="006316B2" w:rsidRDefault="00467101" w:rsidP="00467101">
            <w:pPr>
              <w:pStyle w:val="CRCoverPage"/>
              <w:spacing w:after="0"/>
              <w:rPr>
                <w:noProof/>
              </w:rPr>
            </w:pPr>
          </w:p>
        </w:tc>
      </w:tr>
      <w:tr w:rsidR="00467101" w14:paraId="360F4AD5" w14:textId="77777777" w:rsidTr="00467101">
        <w:tc>
          <w:tcPr>
            <w:tcW w:w="2694" w:type="dxa"/>
            <w:gridSpan w:val="2"/>
            <w:tcBorders>
              <w:left w:val="single" w:sz="4" w:space="0" w:color="auto"/>
            </w:tcBorders>
          </w:tcPr>
          <w:p w14:paraId="2EA7B449" w14:textId="77777777" w:rsidR="00467101" w:rsidRDefault="00467101" w:rsidP="00467101">
            <w:pPr>
              <w:pStyle w:val="CRCoverPage"/>
              <w:spacing w:after="0"/>
              <w:rPr>
                <w:b/>
                <w:i/>
                <w:noProof/>
                <w:sz w:val="8"/>
                <w:szCs w:val="8"/>
              </w:rPr>
            </w:pPr>
          </w:p>
        </w:tc>
        <w:tc>
          <w:tcPr>
            <w:tcW w:w="6946" w:type="dxa"/>
            <w:gridSpan w:val="9"/>
            <w:tcBorders>
              <w:right w:val="single" w:sz="4" w:space="0" w:color="auto"/>
            </w:tcBorders>
          </w:tcPr>
          <w:p w14:paraId="72BC1F72" w14:textId="77777777" w:rsidR="00467101" w:rsidRPr="00CF39F2" w:rsidRDefault="00467101" w:rsidP="00467101">
            <w:pPr>
              <w:pStyle w:val="CRCoverPage"/>
              <w:spacing w:after="0"/>
              <w:rPr>
                <w:rFonts w:cs="Arial"/>
                <w:noProof/>
              </w:rPr>
            </w:pPr>
          </w:p>
        </w:tc>
      </w:tr>
      <w:tr w:rsidR="00467101" w14:paraId="635C2B44" w14:textId="77777777" w:rsidTr="00467101">
        <w:tc>
          <w:tcPr>
            <w:tcW w:w="2694" w:type="dxa"/>
            <w:gridSpan w:val="2"/>
            <w:tcBorders>
              <w:left w:val="single" w:sz="4" w:space="0" w:color="auto"/>
              <w:bottom w:val="single" w:sz="4" w:space="0" w:color="auto"/>
            </w:tcBorders>
          </w:tcPr>
          <w:p w14:paraId="03B68EF2" w14:textId="77777777" w:rsidR="00467101" w:rsidRDefault="00467101" w:rsidP="004671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968AEC" w14:textId="77777777" w:rsidR="00467101" w:rsidRPr="00CF39F2" w:rsidRDefault="00467101" w:rsidP="00467101">
            <w:pPr>
              <w:pStyle w:val="CRCoverPage"/>
              <w:spacing w:after="0"/>
              <w:rPr>
                <w:rFonts w:cs="Arial"/>
                <w:lang w:eastAsia="en-GB"/>
              </w:rPr>
            </w:pPr>
            <w:r w:rsidRPr="0074149F">
              <w:rPr>
                <w:noProof/>
              </w:rPr>
              <w:t>A Conformant UE may fail the test case</w:t>
            </w:r>
          </w:p>
        </w:tc>
      </w:tr>
      <w:tr w:rsidR="00467101" w14:paraId="2EE5362A" w14:textId="77777777" w:rsidTr="00467101">
        <w:tc>
          <w:tcPr>
            <w:tcW w:w="2694" w:type="dxa"/>
            <w:gridSpan w:val="2"/>
          </w:tcPr>
          <w:p w14:paraId="61F4BDFF" w14:textId="77777777" w:rsidR="00467101" w:rsidRDefault="00467101" w:rsidP="00467101">
            <w:pPr>
              <w:pStyle w:val="CRCoverPage"/>
              <w:spacing w:after="0"/>
              <w:rPr>
                <w:b/>
                <w:i/>
                <w:noProof/>
                <w:sz w:val="8"/>
                <w:szCs w:val="8"/>
              </w:rPr>
            </w:pPr>
          </w:p>
        </w:tc>
        <w:tc>
          <w:tcPr>
            <w:tcW w:w="6946" w:type="dxa"/>
            <w:gridSpan w:val="9"/>
          </w:tcPr>
          <w:p w14:paraId="0529C7DE" w14:textId="77777777" w:rsidR="00467101" w:rsidRDefault="00467101" w:rsidP="00467101">
            <w:pPr>
              <w:pStyle w:val="CRCoverPage"/>
              <w:spacing w:after="0"/>
              <w:rPr>
                <w:noProof/>
                <w:sz w:val="8"/>
                <w:szCs w:val="8"/>
              </w:rPr>
            </w:pPr>
          </w:p>
        </w:tc>
      </w:tr>
      <w:tr w:rsidR="00467101" w14:paraId="75E65825" w14:textId="77777777" w:rsidTr="00467101">
        <w:tc>
          <w:tcPr>
            <w:tcW w:w="2694" w:type="dxa"/>
            <w:gridSpan w:val="2"/>
            <w:tcBorders>
              <w:top w:val="single" w:sz="4" w:space="0" w:color="auto"/>
              <w:left w:val="single" w:sz="4" w:space="0" w:color="auto"/>
            </w:tcBorders>
          </w:tcPr>
          <w:p w14:paraId="2A5BAAAC" w14:textId="77777777" w:rsidR="00467101" w:rsidRDefault="00467101" w:rsidP="004671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AF51EB" w14:textId="77777777" w:rsidR="00467101" w:rsidRDefault="00467101" w:rsidP="00467101">
            <w:pPr>
              <w:pStyle w:val="CRCoverPage"/>
              <w:spacing w:after="0"/>
              <w:rPr>
                <w:noProof/>
              </w:rPr>
            </w:pPr>
            <w:r w:rsidRPr="0074149F">
              <w:rPr>
                <w:noProof/>
              </w:rPr>
              <w:t>7.1.1.5.1</w:t>
            </w:r>
            <w:r>
              <w:rPr>
                <w:noProof/>
              </w:rPr>
              <w:t>.NR5GC</w:t>
            </w:r>
            <w:r w:rsidRPr="0074149F">
              <w:rPr>
                <w:noProof/>
              </w:rPr>
              <w:t>, 7.1.1.5.2</w:t>
            </w:r>
            <w:r w:rsidR="00524C42">
              <w:rPr>
                <w:noProof/>
              </w:rPr>
              <w:t xml:space="preserve">.NR5GC, </w:t>
            </w:r>
            <w:r w:rsidRPr="0074149F">
              <w:rPr>
                <w:noProof/>
              </w:rPr>
              <w:t>7.1.1.5.4</w:t>
            </w:r>
            <w:r w:rsidR="00524C42">
              <w:rPr>
                <w:noProof/>
              </w:rPr>
              <w:t>.NR5GC, 7.1.1.5.1.ENDC, 7.1.1.5.2.ENDC, 7.1.1.5.4.ENDC</w:t>
            </w:r>
          </w:p>
        </w:tc>
      </w:tr>
      <w:tr w:rsidR="00467101" w14:paraId="39607B64" w14:textId="77777777" w:rsidTr="00467101">
        <w:tc>
          <w:tcPr>
            <w:tcW w:w="2694" w:type="dxa"/>
            <w:gridSpan w:val="2"/>
            <w:tcBorders>
              <w:left w:val="single" w:sz="4" w:space="0" w:color="auto"/>
            </w:tcBorders>
          </w:tcPr>
          <w:p w14:paraId="20D070FD" w14:textId="77777777" w:rsidR="00467101" w:rsidRDefault="00467101" w:rsidP="00467101">
            <w:pPr>
              <w:pStyle w:val="CRCoverPage"/>
              <w:spacing w:after="0"/>
              <w:rPr>
                <w:b/>
                <w:i/>
                <w:noProof/>
                <w:sz w:val="8"/>
                <w:szCs w:val="8"/>
              </w:rPr>
            </w:pPr>
          </w:p>
        </w:tc>
        <w:tc>
          <w:tcPr>
            <w:tcW w:w="6946" w:type="dxa"/>
            <w:gridSpan w:val="9"/>
            <w:tcBorders>
              <w:right w:val="single" w:sz="4" w:space="0" w:color="auto"/>
            </w:tcBorders>
          </w:tcPr>
          <w:p w14:paraId="778B62F6" w14:textId="77777777" w:rsidR="00467101" w:rsidRDefault="00467101" w:rsidP="00467101">
            <w:pPr>
              <w:pStyle w:val="CRCoverPage"/>
              <w:spacing w:after="0"/>
              <w:rPr>
                <w:noProof/>
                <w:sz w:val="8"/>
                <w:szCs w:val="8"/>
              </w:rPr>
            </w:pPr>
          </w:p>
        </w:tc>
      </w:tr>
      <w:tr w:rsidR="00467101" w14:paraId="342E2332" w14:textId="77777777" w:rsidTr="00467101">
        <w:tc>
          <w:tcPr>
            <w:tcW w:w="2694" w:type="dxa"/>
            <w:gridSpan w:val="2"/>
            <w:tcBorders>
              <w:left w:val="single" w:sz="4" w:space="0" w:color="auto"/>
            </w:tcBorders>
          </w:tcPr>
          <w:p w14:paraId="456A8744" w14:textId="77777777" w:rsidR="00467101" w:rsidRDefault="00467101" w:rsidP="004671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410AD" w14:textId="77777777" w:rsidR="00467101" w:rsidRDefault="00467101" w:rsidP="004671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906F93" w14:textId="77777777" w:rsidR="00467101" w:rsidRDefault="00467101" w:rsidP="00467101">
            <w:pPr>
              <w:pStyle w:val="CRCoverPage"/>
              <w:spacing w:after="0"/>
              <w:jc w:val="center"/>
              <w:rPr>
                <w:b/>
                <w:caps/>
                <w:noProof/>
              </w:rPr>
            </w:pPr>
            <w:r>
              <w:rPr>
                <w:b/>
                <w:caps/>
                <w:noProof/>
              </w:rPr>
              <w:t>N</w:t>
            </w:r>
          </w:p>
        </w:tc>
        <w:tc>
          <w:tcPr>
            <w:tcW w:w="2977" w:type="dxa"/>
            <w:gridSpan w:val="4"/>
          </w:tcPr>
          <w:p w14:paraId="0C15331F" w14:textId="77777777" w:rsidR="00467101" w:rsidRDefault="00467101" w:rsidP="004671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56E223" w14:textId="77777777" w:rsidR="00467101" w:rsidRDefault="00467101" w:rsidP="00467101">
            <w:pPr>
              <w:pStyle w:val="CRCoverPage"/>
              <w:spacing w:after="0"/>
              <w:ind w:left="99"/>
              <w:rPr>
                <w:noProof/>
              </w:rPr>
            </w:pPr>
          </w:p>
        </w:tc>
      </w:tr>
      <w:tr w:rsidR="00467101" w14:paraId="29917873" w14:textId="77777777" w:rsidTr="00467101">
        <w:tc>
          <w:tcPr>
            <w:tcW w:w="2694" w:type="dxa"/>
            <w:gridSpan w:val="2"/>
            <w:tcBorders>
              <w:left w:val="single" w:sz="4" w:space="0" w:color="auto"/>
            </w:tcBorders>
          </w:tcPr>
          <w:p w14:paraId="6908FDC4" w14:textId="77777777" w:rsidR="00467101" w:rsidRDefault="00467101" w:rsidP="0046710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8FC48C8" w14:textId="77777777" w:rsidR="00467101" w:rsidRDefault="00467101" w:rsidP="004671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0EECF" w14:textId="77777777" w:rsidR="00467101" w:rsidRDefault="00467101" w:rsidP="00467101">
            <w:pPr>
              <w:pStyle w:val="CRCoverPage"/>
              <w:spacing w:after="0"/>
              <w:jc w:val="center"/>
              <w:rPr>
                <w:b/>
                <w:caps/>
                <w:noProof/>
              </w:rPr>
            </w:pPr>
            <w:r>
              <w:rPr>
                <w:b/>
                <w:caps/>
                <w:noProof/>
              </w:rPr>
              <w:t>x</w:t>
            </w:r>
          </w:p>
        </w:tc>
        <w:tc>
          <w:tcPr>
            <w:tcW w:w="2977" w:type="dxa"/>
            <w:gridSpan w:val="4"/>
          </w:tcPr>
          <w:p w14:paraId="6A563FFB" w14:textId="77777777" w:rsidR="00467101" w:rsidRDefault="00467101" w:rsidP="004671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E176A6" w14:textId="77777777" w:rsidR="00467101" w:rsidRDefault="00467101" w:rsidP="00467101">
            <w:pPr>
              <w:pStyle w:val="CRCoverPage"/>
              <w:spacing w:after="0"/>
              <w:ind w:left="99"/>
              <w:rPr>
                <w:noProof/>
              </w:rPr>
            </w:pPr>
          </w:p>
        </w:tc>
      </w:tr>
      <w:tr w:rsidR="00467101" w14:paraId="1CDEDC6B" w14:textId="77777777" w:rsidTr="00467101">
        <w:tc>
          <w:tcPr>
            <w:tcW w:w="2694" w:type="dxa"/>
            <w:gridSpan w:val="2"/>
            <w:tcBorders>
              <w:left w:val="single" w:sz="4" w:space="0" w:color="auto"/>
            </w:tcBorders>
          </w:tcPr>
          <w:p w14:paraId="4CC6ABD1" w14:textId="77777777" w:rsidR="00467101" w:rsidRDefault="00467101" w:rsidP="004671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BA5B2C" w14:textId="77777777" w:rsidR="00467101" w:rsidRDefault="00467101" w:rsidP="004671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8968E" w14:textId="77777777" w:rsidR="00467101" w:rsidRDefault="00467101" w:rsidP="00467101">
            <w:pPr>
              <w:pStyle w:val="CRCoverPage"/>
              <w:spacing w:after="0"/>
              <w:jc w:val="center"/>
              <w:rPr>
                <w:b/>
                <w:caps/>
                <w:noProof/>
              </w:rPr>
            </w:pPr>
            <w:r>
              <w:rPr>
                <w:b/>
                <w:caps/>
                <w:noProof/>
              </w:rPr>
              <w:t>x</w:t>
            </w:r>
          </w:p>
        </w:tc>
        <w:tc>
          <w:tcPr>
            <w:tcW w:w="2977" w:type="dxa"/>
            <w:gridSpan w:val="4"/>
          </w:tcPr>
          <w:p w14:paraId="3FC48AE5" w14:textId="77777777" w:rsidR="00467101" w:rsidRDefault="00467101" w:rsidP="004671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114DB4" w14:textId="77777777" w:rsidR="00467101" w:rsidRDefault="00467101" w:rsidP="00467101">
            <w:pPr>
              <w:pStyle w:val="CRCoverPage"/>
              <w:spacing w:after="0"/>
              <w:ind w:left="99"/>
              <w:rPr>
                <w:noProof/>
              </w:rPr>
            </w:pPr>
          </w:p>
        </w:tc>
      </w:tr>
      <w:tr w:rsidR="00467101" w14:paraId="44144E47" w14:textId="77777777" w:rsidTr="00467101">
        <w:tc>
          <w:tcPr>
            <w:tcW w:w="2694" w:type="dxa"/>
            <w:gridSpan w:val="2"/>
            <w:tcBorders>
              <w:left w:val="single" w:sz="4" w:space="0" w:color="auto"/>
            </w:tcBorders>
          </w:tcPr>
          <w:p w14:paraId="2CBAA93F" w14:textId="77777777" w:rsidR="00467101" w:rsidRDefault="00467101" w:rsidP="004671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FBAE75" w14:textId="77777777" w:rsidR="00467101" w:rsidRDefault="00467101" w:rsidP="004671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606671" w14:textId="77777777" w:rsidR="00467101" w:rsidRDefault="00467101" w:rsidP="00467101">
            <w:pPr>
              <w:pStyle w:val="CRCoverPage"/>
              <w:spacing w:after="0"/>
              <w:jc w:val="center"/>
              <w:rPr>
                <w:b/>
                <w:caps/>
                <w:noProof/>
              </w:rPr>
            </w:pPr>
            <w:r>
              <w:rPr>
                <w:b/>
                <w:caps/>
                <w:noProof/>
              </w:rPr>
              <w:t>x</w:t>
            </w:r>
          </w:p>
        </w:tc>
        <w:tc>
          <w:tcPr>
            <w:tcW w:w="2977" w:type="dxa"/>
            <w:gridSpan w:val="4"/>
          </w:tcPr>
          <w:p w14:paraId="1E46CFC6" w14:textId="77777777" w:rsidR="00467101" w:rsidRDefault="00467101" w:rsidP="004671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DA6CA" w14:textId="77777777" w:rsidR="00467101" w:rsidRDefault="00467101" w:rsidP="00467101">
            <w:pPr>
              <w:pStyle w:val="CRCoverPage"/>
              <w:spacing w:after="0"/>
              <w:ind w:left="99"/>
              <w:rPr>
                <w:noProof/>
              </w:rPr>
            </w:pPr>
          </w:p>
        </w:tc>
      </w:tr>
      <w:tr w:rsidR="00467101" w14:paraId="7FC581F8" w14:textId="77777777" w:rsidTr="00467101">
        <w:tc>
          <w:tcPr>
            <w:tcW w:w="2694" w:type="dxa"/>
            <w:gridSpan w:val="2"/>
            <w:tcBorders>
              <w:left w:val="single" w:sz="4" w:space="0" w:color="auto"/>
            </w:tcBorders>
          </w:tcPr>
          <w:p w14:paraId="5A0BCACA" w14:textId="77777777" w:rsidR="00467101" w:rsidRDefault="00467101" w:rsidP="00467101">
            <w:pPr>
              <w:pStyle w:val="CRCoverPage"/>
              <w:spacing w:after="0"/>
              <w:rPr>
                <w:b/>
                <w:i/>
                <w:noProof/>
              </w:rPr>
            </w:pPr>
          </w:p>
        </w:tc>
        <w:tc>
          <w:tcPr>
            <w:tcW w:w="6946" w:type="dxa"/>
            <w:gridSpan w:val="9"/>
            <w:tcBorders>
              <w:right w:val="single" w:sz="4" w:space="0" w:color="auto"/>
            </w:tcBorders>
          </w:tcPr>
          <w:p w14:paraId="116F8EC9" w14:textId="77777777" w:rsidR="00467101" w:rsidRDefault="00467101" w:rsidP="00467101">
            <w:pPr>
              <w:pStyle w:val="CRCoverPage"/>
              <w:spacing w:after="0"/>
              <w:rPr>
                <w:noProof/>
              </w:rPr>
            </w:pPr>
          </w:p>
        </w:tc>
      </w:tr>
      <w:tr w:rsidR="00467101" w14:paraId="04B8C2C4" w14:textId="77777777" w:rsidTr="00467101">
        <w:tc>
          <w:tcPr>
            <w:tcW w:w="2694" w:type="dxa"/>
            <w:gridSpan w:val="2"/>
            <w:tcBorders>
              <w:left w:val="single" w:sz="4" w:space="0" w:color="auto"/>
              <w:bottom w:val="single" w:sz="4" w:space="0" w:color="auto"/>
            </w:tcBorders>
          </w:tcPr>
          <w:p w14:paraId="5717F5D6" w14:textId="77777777" w:rsidR="00467101" w:rsidRDefault="00467101" w:rsidP="004671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3EFE90" w14:textId="77777777" w:rsidR="00467101" w:rsidRDefault="00467101" w:rsidP="00467101">
            <w:pPr>
              <w:pStyle w:val="CRCoverPage"/>
              <w:spacing w:after="0"/>
              <w:ind w:left="100"/>
              <w:rPr>
                <w:noProof/>
              </w:rPr>
            </w:pPr>
          </w:p>
        </w:tc>
      </w:tr>
      <w:tr w:rsidR="00467101" w:rsidRPr="008863B9" w14:paraId="0DCD4FE8" w14:textId="77777777" w:rsidTr="00467101">
        <w:tc>
          <w:tcPr>
            <w:tcW w:w="2694" w:type="dxa"/>
            <w:gridSpan w:val="2"/>
            <w:tcBorders>
              <w:top w:val="single" w:sz="4" w:space="0" w:color="auto"/>
              <w:bottom w:val="single" w:sz="4" w:space="0" w:color="auto"/>
            </w:tcBorders>
          </w:tcPr>
          <w:p w14:paraId="3F14949F" w14:textId="77777777" w:rsidR="00467101" w:rsidRPr="008863B9" w:rsidRDefault="00467101" w:rsidP="004671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96732D" w14:textId="77777777" w:rsidR="00467101" w:rsidRPr="008863B9" w:rsidRDefault="00467101" w:rsidP="00467101">
            <w:pPr>
              <w:pStyle w:val="CRCoverPage"/>
              <w:spacing w:after="0"/>
              <w:ind w:left="100"/>
              <w:rPr>
                <w:noProof/>
                <w:sz w:val="8"/>
                <w:szCs w:val="8"/>
              </w:rPr>
            </w:pPr>
          </w:p>
        </w:tc>
      </w:tr>
      <w:tr w:rsidR="00467101" w14:paraId="214DAE2D" w14:textId="77777777" w:rsidTr="00467101">
        <w:tc>
          <w:tcPr>
            <w:tcW w:w="2694" w:type="dxa"/>
            <w:gridSpan w:val="2"/>
            <w:tcBorders>
              <w:top w:val="single" w:sz="4" w:space="0" w:color="auto"/>
              <w:left w:val="single" w:sz="4" w:space="0" w:color="auto"/>
              <w:bottom w:val="single" w:sz="4" w:space="0" w:color="auto"/>
            </w:tcBorders>
          </w:tcPr>
          <w:p w14:paraId="187F207F" w14:textId="77777777" w:rsidR="00467101" w:rsidRDefault="00467101" w:rsidP="004671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0E57DD" w14:textId="77777777" w:rsidR="00467101" w:rsidRDefault="00467101" w:rsidP="00467101">
            <w:pPr>
              <w:pStyle w:val="CRCoverPage"/>
              <w:spacing w:after="0"/>
              <w:ind w:left="100"/>
              <w:rPr>
                <w:noProof/>
              </w:rPr>
            </w:pPr>
          </w:p>
        </w:tc>
      </w:tr>
    </w:tbl>
    <w:p w14:paraId="3C1FB59C" w14:textId="77777777" w:rsidR="009418D9" w:rsidRDefault="009418D9" w:rsidP="009418D9">
      <w:pPr>
        <w:pStyle w:val="CRCoverPage"/>
        <w:spacing w:after="0"/>
        <w:rPr>
          <w:noProof/>
          <w:sz w:val="8"/>
          <w:szCs w:val="8"/>
        </w:rPr>
      </w:pPr>
    </w:p>
    <w:p w14:paraId="53AB0008" w14:textId="77777777"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14:paraId="622D02DB" w14:textId="77777777" w:rsidR="009478EE" w:rsidRDefault="009478EE" w:rsidP="009478EE">
      <w:pPr>
        <w:rPr>
          <w:noProof/>
        </w:rPr>
      </w:pPr>
    </w:p>
    <w:p w14:paraId="73D36997" w14:textId="77777777" w:rsidR="007A73E5" w:rsidRPr="00D83A7A" w:rsidRDefault="007A73E5" w:rsidP="007A73E5">
      <w:pPr>
        <w:pStyle w:val="Title"/>
        <w:jc w:val="left"/>
        <w:rPr>
          <w:rStyle w:val="Emphasis"/>
          <w:rFonts w:ascii="Arial" w:hAnsi="Arial" w:cs="Arial"/>
          <w:i w:val="0"/>
          <w:lang w:eastAsia="en-GB"/>
        </w:rPr>
      </w:pPr>
      <w:bookmarkStart w:id="0" w:name="_Toc87275624"/>
      <w:r w:rsidRPr="00D83A7A">
        <w:rPr>
          <w:rStyle w:val="Emphasis"/>
          <w:rFonts w:ascii="Arial" w:hAnsi="Arial" w:cs="Arial"/>
          <w:i w:val="0"/>
        </w:rPr>
        <w:t>Table of Contents</w:t>
      </w:r>
      <w:bookmarkEnd w:id="0"/>
    </w:p>
    <w:p w14:paraId="1086C47D" w14:textId="77777777" w:rsidR="006244C2"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6244C2" w:rsidRPr="005E38EC">
        <w:rPr>
          <w:rFonts w:ascii="Arial" w:hAnsi="Arial" w:cs="Arial"/>
          <w:iCs/>
        </w:rPr>
        <w:t>Table of Contents</w:t>
      </w:r>
      <w:r w:rsidR="006244C2">
        <w:tab/>
      </w:r>
      <w:r w:rsidR="006244C2">
        <w:fldChar w:fldCharType="begin"/>
      </w:r>
      <w:r w:rsidR="006244C2">
        <w:instrText xml:space="preserve"> PAGEREF _Toc87275624 \h </w:instrText>
      </w:r>
      <w:r w:rsidR="006244C2">
        <w:fldChar w:fldCharType="separate"/>
      </w:r>
      <w:r w:rsidR="006244C2">
        <w:t>3</w:t>
      </w:r>
      <w:r w:rsidR="006244C2">
        <w:fldChar w:fldCharType="end"/>
      </w:r>
    </w:p>
    <w:p w14:paraId="1D2CA1FD" w14:textId="77777777" w:rsidR="006244C2" w:rsidRDefault="006244C2">
      <w:pPr>
        <w:pStyle w:val="TOC1"/>
        <w:rPr>
          <w:rFonts w:asciiTheme="minorHAnsi" w:eastAsiaTheme="minorEastAsia" w:hAnsiTheme="minorHAnsi" w:cstheme="minorBidi"/>
          <w:szCs w:val="22"/>
          <w:lang w:eastAsia="en-GB"/>
        </w:rPr>
      </w:pPr>
      <w:r w:rsidRPr="005E38EC">
        <w:rPr>
          <w:b/>
        </w:rPr>
        <w:t>1</w:t>
      </w:r>
      <w:r>
        <w:rPr>
          <w:rFonts w:asciiTheme="minorHAnsi" w:eastAsiaTheme="minorEastAsia" w:hAnsiTheme="minorHAnsi" w:cstheme="minorBidi"/>
          <w:szCs w:val="22"/>
          <w:lang w:eastAsia="en-GB"/>
        </w:rPr>
        <w:tab/>
      </w:r>
      <w:r w:rsidRPr="005E38EC">
        <w:rPr>
          <w:b/>
        </w:rPr>
        <w:t xml:space="preserve">Corrections required </w:t>
      </w:r>
      <w:r>
        <w:t>for test cases 7.1.1.5.1, 7.1.1.5.2 and 7.1.1.5.4</w:t>
      </w:r>
      <w:r>
        <w:tab/>
      </w:r>
      <w:r>
        <w:fldChar w:fldCharType="begin"/>
      </w:r>
      <w:r>
        <w:instrText xml:space="preserve"> PAGEREF _Toc87275625 \h </w:instrText>
      </w:r>
      <w:r>
        <w:fldChar w:fldCharType="separate"/>
      </w:r>
      <w:r>
        <w:t>3</w:t>
      </w:r>
      <w:r>
        <w:fldChar w:fldCharType="end"/>
      </w:r>
    </w:p>
    <w:p w14:paraId="544F31B0" w14:textId="77777777" w:rsidR="006244C2" w:rsidRDefault="006244C2">
      <w:pPr>
        <w:pStyle w:val="TOC2"/>
        <w:rPr>
          <w:rFonts w:asciiTheme="minorHAnsi" w:eastAsiaTheme="minorEastAsia" w:hAnsiTheme="minorHAnsi" w:cstheme="minorBidi"/>
          <w:sz w:val="22"/>
          <w:szCs w:val="22"/>
          <w:lang w:eastAsia="en-GB"/>
        </w:rPr>
      </w:pPr>
      <w:r w:rsidRPr="005E38EC">
        <w:rPr>
          <w:rFonts w:cs="Arial"/>
          <w:b/>
          <w:lang w:eastAsia="en-GB"/>
        </w:rPr>
        <w:t>1.1</w:t>
      </w:r>
      <w:r>
        <w:rPr>
          <w:rFonts w:asciiTheme="minorHAnsi" w:eastAsiaTheme="minorEastAsia" w:hAnsiTheme="minorHAnsi" w:cstheme="minorBidi"/>
          <w:sz w:val="22"/>
          <w:szCs w:val="22"/>
          <w:lang w:eastAsia="en-GB"/>
        </w:rPr>
        <w:tab/>
      </w:r>
      <w:r w:rsidRPr="005E38EC">
        <w:rPr>
          <w:rFonts w:cs="Arial"/>
          <w:b/>
          <w:color w:val="000000"/>
          <w:lang w:eastAsia="en-GB"/>
        </w:rPr>
        <w:t xml:space="preserve">Correction to </w:t>
      </w:r>
      <w:r w:rsidRPr="005E38EC">
        <w:rPr>
          <w:rFonts w:cs="Arial"/>
          <w:lang w:eastAsia="en-GB"/>
        </w:rPr>
        <w:t>f_TC_7_1_1_5_1_NR_TestBody</w:t>
      </w:r>
      <w:r>
        <w:tab/>
      </w:r>
      <w:r>
        <w:fldChar w:fldCharType="begin"/>
      </w:r>
      <w:r>
        <w:instrText xml:space="preserve"> PAGEREF _Toc87275626 \h </w:instrText>
      </w:r>
      <w:r>
        <w:fldChar w:fldCharType="separate"/>
      </w:r>
      <w:r>
        <w:t>3</w:t>
      </w:r>
      <w:r>
        <w:fldChar w:fldCharType="end"/>
      </w:r>
    </w:p>
    <w:p w14:paraId="7D32116A" w14:textId="77777777" w:rsidR="006244C2" w:rsidRDefault="006244C2">
      <w:pPr>
        <w:pStyle w:val="TOC2"/>
        <w:rPr>
          <w:rFonts w:asciiTheme="minorHAnsi" w:eastAsiaTheme="minorEastAsia" w:hAnsiTheme="minorHAnsi" w:cstheme="minorBidi"/>
          <w:sz w:val="22"/>
          <w:szCs w:val="22"/>
          <w:lang w:eastAsia="en-GB"/>
        </w:rPr>
      </w:pPr>
      <w:r w:rsidRPr="005E38EC">
        <w:rPr>
          <w:rFonts w:cs="Arial"/>
          <w:b/>
          <w:lang w:eastAsia="en-GB"/>
        </w:rPr>
        <w:t>1.2</w:t>
      </w:r>
      <w:r>
        <w:rPr>
          <w:rFonts w:asciiTheme="minorHAnsi" w:eastAsiaTheme="minorEastAsia" w:hAnsiTheme="minorHAnsi" w:cstheme="minorBidi"/>
          <w:sz w:val="22"/>
          <w:szCs w:val="22"/>
          <w:lang w:eastAsia="en-GB"/>
        </w:rPr>
        <w:tab/>
      </w:r>
      <w:r w:rsidRPr="005E38EC">
        <w:rPr>
          <w:rFonts w:cs="Arial"/>
          <w:b/>
          <w:color w:val="000000"/>
          <w:lang w:eastAsia="en-GB"/>
        </w:rPr>
        <w:t>Correction to f_TC_7_1_1_5_2_NR_TestBody</w:t>
      </w:r>
      <w:r>
        <w:tab/>
      </w:r>
      <w:r>
        <w:fldChar w:fldCharType="begin"/>
      </w:r>
      <w:r>
        <w:instrText xml:space="preserve"> PAGEREF _Toc87275627 \h </w:instrText>
      </w:r>
      <w:r>
        <w:fldChar w:fldCharType="separate"/>
      </w:r>
      <w:r>
        <w:t>17</w:t>
      </w:r>
      <w:r>
        <w:fldChar w:fldCharType="end"/>
      </w:r>
    </w:p>
    <w:p w14:paraId="04D2FF9B" w14:textId="77777777" w:rsidR="006244C2" w:rsidRDefault="006244C2">
      <w:pPr>
        <w:pStyle w:val="TOC2"/>
        <w:rPr>
          <w:rFonts w:asciiTheme="minorHAnsi" w:eastAsiaTheme="minorEastAsia" w:hAnsiTheme="minorHAnsi" w:cstheme="minorBidi"/>
          <w:sz w:val="22"/>
          <w:szCs w:val="22"/>
          <w:lang w:eastAsia="en-GB"/>
        </w:rPr>
      </w:pPr>
      <w:r w:rsidRPr="005E38EC">
        <w:rPr>
          <w:rFonts w:cs="Arial"/>
          <w:b/>
          <w:lang w:eastAsia="en-GB"/>
        </w:rPr>
        <w:t>1.3</w:t>
      </w:r>
      <w:r>
        <w:rPr>
          <w:rFonts w:asciiTheme="minorHAnsi" w:eastAsiaTheme="minorEastAsia" w:hAnsiTheme="minorHAnsi" w:cstheme="minorBidi"/>
          <w:sz w:val="22"/>
          <w:szCs w:val="22"/>
          <w:lang w:eastAsia="en-GB"/>
        </w:rPr>
        <w:tab/>
      </w:r>
      <w:r w:rsidRPr="005E38EC">
        <w:rPr>
          <w:rFonts w:cs="Arial"/>
          <w:b/>
          <w:color w:val="000000"/>
          <w:lang w:eastAsia="en-GB"/>
        </w:rPr>
        <w:t>Correction to f_TC_7_1_1_5_4_NR_TestBody</w:t>
      </w:r>
      <w:r>
        <w:tab/>
      </w:r>
      <w:r>
        <w:fldChar w:fldCharType="begin"/>
      </w:r>
      <w:r>
        <w:instrText xml:space="preserve"> PAGEREF _Toc87275628 \h </w:instrText>
      </w:r>
      <w:r>
        <w:fldChar w:fldCharType="separate"/>
      </w:r>
      <w:r>
        <w:t>22</w:t>
      </w:r>
      <w:r>
        <w:fldChar w:fldCharType="end"/>
      </w:r>
    </w:p>
    <w:p w14:paraId="2DA48698" w14:textId="77777777" w:rsidR="007A73E5" w:rsidRDefault="007A73E5" w:rsidP="007A73E5">
      <w:pPr>
        <w:rPr>
          <w:b/>
          <w:sz w:val="24"/>
          <w:lang w:eastAsia="ja-JP"/>
        </w:rPr>
      </w:pPr>
      <w:r>
        <w:rPr>
          <w:rFonts w:cs="Arial"/>
          <w:noProof/>
        </w:rPr>
        <w:fldChar w:fldCharType="end"/>
      </w:r>
    </w:p>
    <w:p w14:paraId="1BCC5248" w14:textId="77777777" w:rsidR="007A73E5" w:rsidRPr="0074149F" w:rsidRDefault="007A73E5" w:rsidP="004717EA">
      <w:pPr>
        <w:pStyle w:val="Heading1"/>
        <w:numPr>
          <w:ilvl w:val="0"/>
          <w:numId w:val="1"/>
        </w:numPr>
        <w:overflowPunct w:val="0"/>
        <w:autoSpaceDE w:val="0"/>
        <w:autoSpaceDN w:val="0"/>
        <w:adjustRightInd w:val="0"/>
        <w:rPr>
          <w:b/>
        </w:rPr>
      </w:pPr>
      <w:bookmarkStart w:id="1" w:name="_Toc122434488"/>
      <w:bookmarkStart w:id="2" w:name="_Toc295288959"/>
      <w:bookmarkStart w:id="3" w:name="_Toc87275625"/>
      <w:r w:rsidRPr="00854C55">
        <w:rPr>
          <w:b/>
        </w:rPr>
        <w:t xml:space="preserve">Corrections </w:t>
      </w:r>
      <w:r w:rsidRPr="0074149F">
        <w:rPr>
          <w:b/>
        </w:rPr>
        <w:t>required</w:t>
      </w:r>
      <w:bookmarkEnd w:id="1"/>
      <w:bookmarkEnd w:id="2"/>
      <w:r w:rsidR="00460215" w:rsidRPr="0074149F">
        <w:rPr>
          <w:b/>
        </w:rPr>
        <w:t xml:space="preserve"> </w:t>
      </w:r>
      <w:r w:rsidR="0074149F" w:rsidRPr="0074149F">
        <w:rPr>
          <w:noProof/>
        </w:rPr>
        <w:t>for test cases 7.1.1.5.1, 7.1.1.5.2 and 7.1.1.5.4</w:t>
      </w:r>
      <w:bookmarkEnd w:id="3"/>
    </w:p>
    <w:p w14:paraId="087D5E90" w14:textId="77777777" w:rsidR="005D27CA" w:rsidRDefault="005D27CA" w:rsidP="005D27CA">
      <w:pPr>
        <w:pStyle w:val="Heading2"/>
        <w:numPr>
          <w:ilvl w:val="1"/>
          <w:numId w:val="14"/>
        </w:numPr>
        <w:overflowPunct w:val="0"/>
        <w:autoSpaceDE w:val="0"/>
        <w:autoSpaceDN w:val="0"/>
        <w:adjustRightInd w:val="0"/>
        <w:spacing w:before="480"/>
        <w:rPr>
          <w:rFonts w:cs="Arial"/>
          <w:b/>
          <w:color w:val="000000"/>
          <w:lang w:eastAsia="en-GB"/>
        </w:rPr>
      </w:pPr>
      <w:bookmarkStart w:id="4" w:name="_Toc87275626"/>
      <w:r w:rsidRPr="00B52828">
        <w:rPr>
          <w:rFonts w:cs="Arial"/>
          <w:b/>
          <w:color w:val="000000"/>
          <w:lang w:eastAsia="en-GB"/>
        </w:rPr>
        <w:t xml:space="preserve">Correction to </w:t>
      </w:r>
      <w:r w:rsidR="001C78A6" w:rsidRPr="0043377E">
        <w:rPr>
          <w:rFonts w:cs="Arial"/>
          <w:lang w:eastAsia="en-GB"/>
        </w:rPr>
        <w:t>f_TC_7_1_1_5_1_NR_TestBody</w:t>
      </w:r>
      <w:bookmarkEnd w:id="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14:paraId="74540FCF" w14:textId="77777777" w:rsidTr="00460215">
        <w:tc>
          <w:tcPr>
            <w:tcW w:w="1985" w:type="dxa"/>
            <w:tcBorders>
              <w:top w:val="single" w:sz="4" w:space="0" w:color="auto"/>
              <w:left w:val="single" w:sz="4" w:space="0" w:color="auto"/>
              <w:bottom w:val="single" w:sz="4" w:space="0" w:color="auto"/>
              <w:right w:val="single" w:sz="4" w:space="0" w:color="auto"/>
            </w:tcBorders>
            <w:hideMark/>
          </w:tcPr>
          <w:p w14:paraId="4CA17BF3" w14:textId="77777777" w:rsidR="005D27CA" w:rsidRDefault="00C72ED8" w:rsidP="00CD057D">
            <w:pPr>
              <w:spacing w:before="40" w:after="40"/>
              <w:rPr>
                <w:rFonts w:ascii="Arial" w:hAnsi="Arial" w:cs="Arial"/>
                <w:b/>
              </w:rPr>
            </w:pPr>
            <w:r>
              <w:rPr>
                <w:rFonts w:ascii="Arial" w:hAnsi="Arial" w:cs="Arial"/>
                <w:b/>
                <w:bCs/>
                <w:lang w:val="de-DE"/>
              </w:rPr>
              <w:t>Function</w:t>
            </w:r>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6A1CF79C" w14:textId="77777777" w:rsidR="005D27CA" w:rsidRPr="00CC39F9" w:rsidRDefault="0043377E" w:rsidP="005D27CA">
            <w:pPr>
              <w:rPr>
                <w:rFonts w:ascii="Arial" w:hAnsi="Arial" w:cs="Arial"/>
                <w:lang w:eastAsia="en-GB"/>
              </w:rPr>
            </w:pPr>
            <w:r w:rsidRPr="0043377E">
              <w:rPr>
                <w:rFonts w:ascii="Arial" w:hAnsi="Arial" w:cs="Arial"/>
                <w:lang w:eastAsia="en-GB"/>
              </w:rPr>
              <w:t>f_TC_7_1_1_5_1_NR_TestBody</w:t>
            </w:r>
          </w:p>
        </w:tc>
      </w:tr>
      <w:tr w:rsidR="00FA485A" w14:paraId="383D3634" w14:textId="77777777"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14:paraId="57EF66DE" w14:textId="77777777"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64A376E" w14:textId="77777777" w:rsidR="00FA485A" w:rsidRPr="009B0B50" w:rsidRDefault="0043377E" w:rsidP="001E3D37">
            <w:pPr>
              <w:pStyle w:val="CRCoverPage"/>
              <w:spacing w:after="0"/>
              <w:rPr>
                <w:rFonts w:cs="Arial"/>
                <w:lang w:eastAsia="en-GB"/>
              </w:rPr>
            </w:pPr>
            <w:r>
              <w:rPr>
                <w:rFonts w:cs="Arial"/>
                <w:lang w:eastAsia="en-GB"/>
              </w:rPr>
              <w:t xml:space="preserve">In this test case the setting of CRC mode to normal is using a different activation time. This results in updating MAC/ Phy during the transmission of previous data and waiting for ACK. In order to </w:t>
            </w:r>
            <w:r w:rsidR="005B1ACC">
              <w:rPr>
                <w:rFonts w:cs="Arial"/>
                <w:lang w:eastAsia="en-GB"/>
              </w:rPr>
              <w:t>avoid this it is proposed to use the same activation time as sending the next subsequent data (similar to 7.1.1.5.2/7.1.1.5.4 when error mode is set)</w:t>
            </w:r>
          </w:p>
        </w:tc>
      </w:tr>
      <w:tr w:rsidR="00FA485A" w14:paraId="78A3BF9E"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1F55280F" w14:textId="77777777"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0EE7FA6" w14:textId="77777777" w:rsidR="00FA485A" w:rsidRPr="00A72665" w:rsidRDefault="005B1ACC" w:rsidP="001E3D37">
            <w:pPr>
              <w:pStyle w:val="CRCoverPage"/>
              <w:spacing w:after="0"/>
              <w:rPr>
                <w:rFonts w:cs="Arial"/>
                <w:lang w:eastAsia="en-GB"/>
              </w:rPr>
            </w:pPr>
            <w:r>
              <w:rPr>
                <w:rFonts w:cs="Arial"/>
                <w:lang w:eastAsia="en-GB"/>
              </w:rPr>
              <w:t xml:space="preserve">Moved the function of setting CRC to normal before sending the data at Step 11 and Step 15 and removed </w:t>
            </w:r>
            <w:r w:rsidRPr="005B1ACC">
              <w:rPr>
                <w:rFonts w:cs="Arial"/>
                <w:lang w:eastAsia="en-GB"/>
              </w:rPr>
              <w:t>v_Timing2</w:t>
            </w:r>
            <w:r>
              <w:rPr>
                <w:rFonts w:cs="Arial"/>
                <w:lang w:eastAsia="en-GB"/>
              </w:rPr>
              <w:t xml:space="preserve"> calculation as its calculated later on for sending the data</w:t>
            </w:r>
          </w:p>
        </w:tc>
      </w:tr>
      <w:tr w:rsidR="00FA485A" w14:paraId="2431056F" w14:textId="77777777" w:rsidTr="00460215">
        <w:tc>
          <w:tcPr>
            <w:tcW w:w="1985" w:type="dxa"/>
            <w:tcBorders>
              <w:top w:val="single" w:sz="4" w:space="0" w:color="auto"/>
              <w:left w:val="single" w:sz="4" w:space="0" w:color="auto"/>
              <w:bottom w:val="single" w:sz="4" w:space="0" w:color="auto"/>
              <w:right w:val="single" w:sz="4" w:space="0" w:color="auto"/>
            </w:tcBorders>
            <w:hideMark/>
          </w:tcPr>
          <w:p w14:paraId="3CFB1911" w14:textId="77777777"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7FD8702" w14:textId="77777777" w:rsidR="00FA485A" w:rsidRPr="00CC39F9" w:rsidRDefault="00FA485A" w:rsidP="00FA485A">
            <w:pPr>
              <w:spacing w:after="0"/>
              <w:rPr>
                <w:rFonts w:ascii="Arial" w:hAnsi="Arial" w:cs="Arial"/>
                <w:lang w:eastAsia="en-GB"/>
              </w:rPr>
            </w:pPr>
          </w:p>
        </w:tc>
      </w:tr>
      <w:tr w:rsidR="00220349" w14:paraId="09CAF402"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07AA4586" w14:textId="77777777" w:rsidR="00220349" w:rsidRDefault="00220349" w:rsidP="0022034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A39E31F" w14:textId="77777777" w:rsidR="00220349" w:rsidRDefault="00220349" w:rsidP="00220349">
            <w:pPr>
              <w:rPr>
                <w:rFonts w:ascii="Arial" w:hAnsi="Arial"/>
                <w:highlight w:val="cyan"/>
                <w:lang w:eastAsia="zh-CN"/>
              </w:rPr>
            </w:pPr>
          </w:p>
        </w:tc>
      </w:tr>
    </w:tbl>
    <w:p w14:paraId="49FF98BD" w14:textId="77777777" w:rsidR="009A07BF" w:rsidRDefault="009A07BF" w:rsidP="005D27CA">
      <w:pPr>
        <w:spacing w:after="0"/>
        <w:rPr>
          <w:rFonts w:ascii="Arial" w:hAnsi="Arial"/>
          <w:b/>
          <w:lang w:eastAsia="en-GB"/>
        </w:rPr>
      </w:pPr>
    </w:p>
    <w:p w14:paraId="6D936459" w14:textId="77777777"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71A7ABD4" w14:textId="77777777" w:rsidTr="00CD057D">
        <w:tc>
          <w:tcPr>
            <w:tcW w:w="13575" w:type="dxa"/>
            <w:tcBorders>
              <w:top w:val="single" w:sz="4" w:space="0" w:color="auto"/>
              <w:left w:val="single" w:sz="4" w:space="0" w:color="auto"/>
              <w:bottom w:val="single" w:sz="4" w:space="0" w:color="auto"/>
              <w:right w:val="single" w:sz="4" w:space="0" w:color="auto"/>
            </w:tcBorders>
          </w:tcPr>
          <w:p w14:paraId="4A7D946E"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function f_TC_7_1_1_5_1_NR_TestBody(DRB_Identity p_NR_DRB_Id,</w:t>
            </w:r>
          </w:p>
          <w:p w14:paraId="4EB42198"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float p_WatchDog := 5.0) runs on NR_BASE_PTC</w:t>
            </w:r>
          </w:p>
          <w:p w14:paraId="6F7991B1"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25D72C76"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const UInt_Type tsc_DrxStartOffset := 7; // in ms</w:t>
            </w:r>
          </w:p>
          <w:p w14:paraId="4AD179C4"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const UInt_Type tsc_OnDurationTimer := 20; // in ms</w:t>
            </w:r>
          </w:p>
          <w:p w14:paraId="6139384E"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const UInt_Type tsc_InactivityTimer := 10;  // in  ms</w:t>
            </w:r>
          </w:p>
          <w:p w14:paraId="6B31FBF3"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const UInt_Type tsc_DRXRetransTimer_DL := 8;// in slots</w:t>
            </w:r>
          </w:p>
          <w:p w14:paraId="779B7D87"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lastRenderedPageBreak/>
              <w:t xml:space="preserve">    const UInt_Type tsc_DRXRetransTimer_UL := 8;// in slots</w:t>
            </w:r>
          </w:p>
          <w:p w14:paraId="232BA5BF"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const UInt_Type tsc_DRX_HARQ_RTT_TimerUL := 4;// in slots 56/14</w:t>
            </w:r>
          </w:p>
          <w:p w14:paraId="5C82540C"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const UInt_Type tsc_DRX_HARQ_RTT_TimerDL := 4;// in slots 56/14</w:t>
            </w:r>
          </w:p>
          <w:p w14:paraId="0EDF2B07"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//const UInt_Type tsc_Dl_UL_TransPeriodicity :=5;</w:t>
            </w:r>
          </w:p>
          <w:p w14:paraId="228256C7"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7D47E2B6"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var integer v_NR_SlotOffsetK1 := f_NR_GetSlotOffsetK1(nr_Cell1); //@sic R5s200711 sic@</w:t>
            </w:r>
          </w:p>
          <w:p w14:paraId="49D158D4"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As per 38.508-1 Table 4.6.3-192: TDD-UL-DL-Config TDD UL DL Periodicity is 5 slots for all SCS configs used in Signalling (15,30,120)</w:t>
            </w:r>
          </w:p>
          <w:p w14:paraId="7F498877"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43053A10"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var UInt_Type v_LongDRXCycle := 640;</w:t>
            </w:r>
          </w:p>
          <w:p w14:paraId="3A9142F7"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var SubFrameTiming_Type v_Timing  := valueof(cs_SubFrameTiming(0, 0, 0));</w:t>
            </w:r>
          </w:p>
          <w:p w14:paraId="71C2DEAF"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var SubFrameTiming_Type v_Timing1 := v_Timing;</w:t>
            </w:r>
          </w:p>
          <w:p w14:paraId="5BE5E16C"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var SubFrameTiming_Type v_Timing2 := v_Timing;</w:t>
            </w:r>
          </w:p>
          <w:p w14:paraId="1D05E432"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06102497"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var NR_UplinkBWP_Type v_NR_UplinkBWP := f_NR_CellInfo_GetUplinkBWP(nr_Cell1, tsc_NR_BWP_Id);</w:t>
            </w:r>
          </w:p>
          <w:p w14:paraId="345860D7"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var NR_ResourceAllocation_Type v_NR_ResourceAllocation := f_NR_ResourceAllocation_UplinkGrant(40, v_NR_UplinkBWP);</w:t>
            </w:r>
          </w:p>
          <w:p w14:paraId="3D87E37C"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212EDB8C"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var integer v_SlotsInSubframe := f_NR_CellInfo_GetSlotsNumberPerSubframe(nr_Cell1) ;</w:t>
            </w:r>
          </w:p>
          <w:p w14:paraId="1DA958FC"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//var integer v_SlotsInframe := v_SlotsInSubframe * 10;</w:t>
            </w:r>
          </w:p>
          <w:p w14:paraId="04C78E32"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var NR_MAC_SDU_Type v_EncodedRlcPdu1;</w:t>
            </w:r>
          </w:p>
          <w:p w14:paraId="76A6D50D"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var template (value) NR_MAC_SDU_SubPDU_List_Type v_SDU_SubPDUListDL;</w:t>
            </w:r>
          </w:p>
          <w:p w14:paraId="79483919"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var template (present) NR_MAC_CE_SubPDU_UL_List_Type v_CE_SubPDUListUL;</w:t>
            </w:r>
          </w:p>
          <w:p w14:paraId="62C36B24"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var template (value) NR_MAC_PDUList_Type v_MAC_PDUListDL;</w:t>
            </w:r>
          </w:p>
          <w:p w14:paraId="7DF2360A"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var template (present) NR_MAC_PDUList_Type v_MAC_PDUListUL;</w:t>
            </w:r>
          </w:p>
          <w:p w14:paraId="50102866"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p>
          <w:p w14:paraId="16EABA2F"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p>
          <w:p w14:paraId="45F54A7B"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6E372D5E"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timer t_Watchdog := p_WatchDog;</w:t>
            </w:r>
          </w:p>
          <w:p w14:paraId="55D46370"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p>
          <w:p w14:paraId="4FF795EE"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//@sic R5s200955 sic@</w:t>
            </w:r>
          </w:p>
          <w:p w14:paraId="683FA7EC"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p>
          <w:p w14:paraId="6D19E81E"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suppress number of DL retransmissions:</w:t>
            </w:r>
          </w:p>
          <w:p w14:paraId="15EAA982"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f_NR_SS_CellConfig_DciDlInfo_NoRetransmission(nr_Cell1);</w:t>
            </w:r>
          </w:p>
          <w:p w14:paraId="66759533"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to configure SS to report reception of HARQ ACK or NACK</w:t>
            </w:r>
          </w:p>
          <w:p w14:paraId="47E9AF7A"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f_NR_SS_SystemIndCtrlConfig(nr_Cell1, cds_NR_SystemIndCtrl_UL_HARQ(enable));</w:t>
            </w:r>
          </w:p>
          <w:p w14:paraId="6AFDAF03"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2130022C"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//@siclog "Step 3" siclog@</w:t>
            </w:r>
          </w:p>
          <w:p w14:paraId="49D02408"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Choose the next subframe when the onDurationTimer is started.</w:t>
            </w:r>
          </w:p>
          <w:p w14:paraId="51031CC6"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with start-offset chosen in the way that onDuration start on valid DL</w:t>
            </w:r>
          </w:p>
          <w:p w14:paraId="7F73B7E9"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v_Timing1 := f_NR_GetNextSendOccasion_7_1_1_5_X(nr_Cell1, v_LongDRXCycle, tsc_DrxStartOffset);</w:t>
            </w:r>
          </w:p>
          <w:p w14:paraId="156359A3"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1F727C96"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lastRenderedPageBreak/>
              <w:t xml:space="preserve">    // The other things in Step 3 automatically taken care by SS</w:t>
            </w:r>
          </w:p>
          <w:p w14:paraId="06224D14"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t_Watchdog.start;</w:t>
            </w:r>
          </w:p>
          <w:p w14:paraId="6CF3AFC9"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v_EncodedRlcPdu1 := f_NR_RLC_AMD_FullPDU_Encvalue(0, tsc_NR_P_NoPoll, f_NR_PDCP_PDU_Encvalue(cs_NR_PDCP_PDU_18B(0, crs_NR_PDCP_SDU_36B)));</w:t>
            </w:r>
          </w:p>
          <w:p w14:paraId="5BABA2B6"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v_SDU_SubPDUListDL := { cs_NR_MAC_SDU_SubPDU_LI8(tsc_LCID_SCG_Bearer, v_EncodedRlcPdu1) };</w:t>
            </w:r>
          </w:p>
          <w:p w14:paraId="628E0126"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v_MAC_PDUListDL := { cs_NR_DL_MAC_PDU_SDU_SubPDU_Padding(v_SDU_SubPDUListDL) };</w:t>
            </w:r>
          </w:p>
          <w:p w14:paraId="7CCEF142"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DRB.send(cas_NR_DRB_COMMON_REQ_MAC_PDUList(nr_Cell1, p_NR_DRB_Id, cs_TimingInfo_NR(v_Timing1), v_MAC_PDUListDL));</w:t>
            </w:r>
          </w:p>
          <w:p w14:paraId="2A0A64BE"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6BC798EC"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63429603"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0C81C9BC"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6A24E033"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//@siclog "Step 4" siclog@</w:t>
            </w:r>
          </w:p>
          <w:p w14:paraId="23B9F97E"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Check: Does the UE transmit a HARQ ACK for  the DL MAC PDU in Step 1?</w:t>
            </w:r>
          </w:p>
          <w:p w14:paraId="30A51F01"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SYSIND.receive(car_NR_SYSTEM_UL_HARQ_IND(nr_Cell1, ack));</w:t>
            </w:r>
          </w:p>
          <w:p w14:paraId="49A34719"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f_NR_PreliminaryPass(__FILE__, __LINE__, "Step 4");</w:t>
            </w:r>
          </w:p>
          <w:p w14:paraId="17EB6CD7"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t_Watchdog.stop;</w:t>
            </w:r>
          </w:p>
          <w:p w14:paraId="3DBB3704"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523A7629"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//@siclog "Step 5" siclog@</w:t>
            </w:r>
          </w:p>
          <w:p w14:paraId="27D3D757"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v_Timing1 := f_NR_GetNextSendOccasion_7_1_1_5_X(nr_Cell1, v_LongDRXCycle, tsc_DrxStartOffset);</w:t>
            </w:r>
          </w:p>
          <w:p w14:paraId="04F8F349"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Last PDCCH occasion while On Duration Timer is running.</w:t>
            </w:r>
          </w:p>
          <w:p w14:paraId="5D99E05B"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v_Timing1 := f_NR_SubFrameTiming_AddSlots(v_Timing1, (tsc_OnDurationTimer *v_SlotsInSubframe) - 1);</w:t>
            </w:r>
          </w:p>
          <w:p w14:paraId="7340DCAC"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 the last slot during onDurationTimer</w:t>
            </w:r>
          </w:p>
          <w:p w14:paraId="1A5E959E"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v_Timing1 := f_NR_LastDL_Slot(nr_Cell1,v_Timing1);</w:t>
            </w:r>
          </w:p>
          <w:p w14:paraId="399E8DDD"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p>
          <w:p w14:paraId="12B52B5C"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v_EncodedRlcPdu1 := f_NR_RLC_AMD_FullPDU_Encvalue(1, tsc_NR_P_NoPoll, f_NR_PDCP_PDU_Encvalue(cs_NR_PDCP_PDU_18B(1, crs_NR_PDCP_SDU_36B)));</w:t>
            </w:r>
          </w:p>
          <w:p w14:paraId="4B4D1441"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v_SDU_SubPDUListDL := { cs_NR_MAC_SDU_SubPDU_LI8(tsc_LCID_SCG_Bearer, v_EncodedRlcPdu1) };</w:t>
            </w:r>
          </w:p>
          <w:p w14:paraId="670EE56A"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v_MAC_PDUListDL := { cs_NR_DL_MAC_PDU_SDU_SubPDU_Padding(v_SDU_SubPDUListDL) };</w:t>
            </w:r>
          </w:p>
          <w:p w14:paraId="4184119D"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DRB.send(cas_NR_DRB_COMMON_REQ_MAC_PDUList(nr_Cell1, p_NR_DRB_Id, cs_TimingInfo_NR(v_Timing1), v_MAC_PDUListDL));</w:t>
            </w:r>
          </w:p>
          <w:p w14:paraId="02A4826A"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7C2BCFD5"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//@siclog "Step 7" siclog@</w:t>
            </w:r>
          </w:p>
          <w:p w14:paraId="37D1087B"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preconfig SS</w:t>
            </w:r>
          </w:p>
          <w:p w14:paraId="693F2907"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v_Timing2 := f_NR_SubFrameTiming_AddSlots(v_Timing1, tsc_InactivityTimer * v_SlotsInSubframe ); //@sic R5s200711 R5s200833 sic@</w:t>
            </w:r>
          </w:p>
          <w:p w14:paraId="3715E349"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v_Timing2 := f_NR_LastDL_Slot(nr_Cell1,v_Timing2);</w:t>
            </w:r>
          </w:p>
          <w:p w14:paraId="5DBD3704"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p>
          <w:p w14:paraId="3EF489F1"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//v_Timing2 := f_NR_SubFrameTiming_AddSlots(v_Timing1, tsc_InactivityTimer * f_NR_DRX_LastDL_Slot(nr_Cell1));</w:t>
            </w:r>
          </w:p>
          <w:p w14:paraId="465CB532"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6DA0266A"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The other things in Step 7 automatically taken care by SS</w:t>
            </w:r>
          </w:p>
          <w:p w14:paraId="33EE95E3"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lastRenderedPageBreak/>
              <w:t xml:space="preserve">    v_EncodedRlcPdu1 := f_NR_RLC_AMD_FullPDU_Encvalue(2, tsc_NR_P_NoPoll, f_NR_PDCP_PDU_Encvalue(cs_NR_PDCP_PDU_18B(2, crs_NR_PDCP_SDU_36B)));</w:t>
            </w:r>
          </w:p>
          <w:p w14:paraId="62F8F629"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v_SDU_SubPDUListDL := { cs_NR_MAC_SDU_SubPDU_LI8(tsc_LCID_SCG_Bearer, v_EncodedRlcPdu1) };</w:t>
            </w:r>
          </w:p>
          <w:p w14:paraId="040874CA"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v_MAC_PDUListDL := { cs_NR_DL_MAC_PDU_SDU_SubPDU_Padding(v_SDU_SubPDUListDL) };</w:t>
            </w:r>
          </w:p>
          <w:p w14:paraId="53752074"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DRB.send(cas_NR_DRB_COMMON_REQ_MAC_PDUList(nr_Cell1, p_NR_DRB_Id, cs_TimingInfo_NR(v_Timing2), v_MAC_PDUListDL)); //@sic R5s201481 sic@</w:t>
            </w:r>
          </w:p>
          <w:p w14:paraId="4F6AEF63"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t_Watchdog.start;</w:t>
            </w:r>
          </w:p>
          <w:p w14:paraId="546E7C5C"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2DA5B5A2"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4935C405"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//@siclog "Step 6" siclog@</w:t>
            </w:r>
          </w:p>
          <w:p w14:paraId="2EADC830"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Check: Does the UE transmit a HARQ ACK for  the DL MAC PDU in Step 5?</w:t>
            </w:r>
          </w:p>
          <w:p w14:paraId="5BE5A124"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SYSIND.receive(car_NR_SYSTEM_UL_HARQ_IND(nr_Cell1, ack));</w:t>
            </w:r>
          </w:p>
          <w:p w14:paraId="1363DBC4"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f_NR_PreliminaryPass(__FILE__, __LINE__, "Step 6");</w:t>
            </w:r>
          </w:p>
          <w:p w14:paraId="78F2A114"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0F1A62EC"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//@siclog "Step 8" siclog@</w:t>
            </w:r>
          </w:p>
          <w:p w14:paraId="0251A585"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Check: Does the UE transmit a HARQ ACK for the DL MAC PDU in Step 7?</w:t>
            </w:r>
          </w:p>
          <w:p w14:paraId="1147921F"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01BD6897"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SYSIND.receive(car_NR_SYSTEM_UL_HARQ_IND(nr_Cell1, ack));</w:t>
            </w:r>
          </w:p>
          <w:p w14:paraId="5A620B3F"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f_NR_PreliminaryPass(__FILE__, __LINE__, "Step 8");</w:t>
            </w:r>
          </w:p>
          <w:p w14:paraId="7E565809"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t_Watchdog.stop;</w:t>
            </w:r>
          </w:p>
          <w:p w14:paraId="517C548B"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29C43B54"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//@siclog "Step 9" siclog@</w:t>
            </w:r>
          </w:p>
          <w:p w14:paraId="6824CF65"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set CRC error as error mode</w:t>
            </w:r>
          </w:p>
          <w:p w14:paraId="67353346"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//Configure SS to corrupt CRC in transmission of DL MAC PDU</w:t>
            </w:r>
          </w:p>
          <w:p w14:paraId="7EFCFF9C"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f_NR_SS_L1_TestModeConfig(nr_Cell1, cas_NR_L1_TestMode_DL_SCH_CRC_REQ(nr_Cell1, Erroneous));</w:t>
            </w:r>
          </w:p>
          <w:p w14:paraId="4AE6F530"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v_Timing1 := f_NR_GetNextSendOccasion_7_1_1_5_X(nr_Cell1, v_LongDRXCycle, tsc_DrxStartOffset);</w:t>
            </w:r>
          </w:p>
          <w:p w14:paraId="19591379"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v_Timing1 := f_NR_SubFrameTiming_AddSlots(v_Timing1, tsc_OnDurationTimer * v_SlotsInSubframe - 1);</w:t>
            </w:r>
          </w:p>
          <w:p w14:paraId="094CC50E"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v_Timing1 := f_NR_LastDL_Slot(nr_Cell1,v_Timing1);</w:t>
            </w:r>
          </w:p>
          <w:p w14:paraId="6130511F"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p>
          <w:p w14:paraId="15A50475"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//v_Timing1 := f_NR_SubFrameTiming_AddSlots(v_Timing1, ((tsc_OnDurationTimer-10)*v_SlotsInframe) +f_NR_DRX_LastDL_Slot(nr_Cell1));</w:t>
            </w:r>
          </w:p>
          <w:p w14:paraId="76A8A915"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3F6B8DC1"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The other things in Step 9 automatically taken care by SS</w:t>
            </w:r>
          </w:p>
          <w:p w14:paraId="1C29FA29"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step 9 and 11 should be on one HARQ process</w:t>
            </w:r>
          </w:p>
          <w:p w14:paraId="116EB098"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v_EncodedRlcPdu1 := f_NR_RLC_AMD_FullPDU_Encvalue(3, tsc_NR_P_NoPoll, f_NR_PDCP_PDU_Encvalue(cs_NR_PDCP_PDU_18B(3, crs_NR_PDCP_SDU_36B)));</w:t>
            </w:r>
          </w:p>
          <w:p w14:paraId="5E796573"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v_SDU_SubPDUListDL := { cs_NR_MAC_SDU_SubPDU_LI8(tsc_LCID_SCG_Bearer, v_EncodedRlcPdu1) };</w:t>
            </w:r>
          </w:p>
          <w:p w14:paraId="7235C963"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v_MAC_PDUListDL := { cs_NR_DL_MAC_PDU_SDU_SubPDU_Padding(v_SDU_SubPDUListDL) };</w:t>
            </w:r>
          </w:p>
          <w:p w14:paraId="147BC84A"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DRB.send(cas_NR_DRB_COMMON_REQ_MAC_PDUList(nr_Cell1, p_NR_DRB_Id, cs_TimingInfo_NR(v_Timing1), v_MAC_PDUListDL, cs_NR_HarqProcessAssignment));</w:t>
            </w:r>
          </w:p>
          <w:p w14:paraId="6BBF72F5"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p>
          <w:p w14:paraId="2AAA0410"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set CRC error as normal mode</w:t>
            </w:r>
          </w:p>
          <w:p w14:paraId="576A9262"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lastRenderedPageBreak/>
              <w:t xml:space="preserve">    v_Timing2 := f_NR_SubFrameTiming_AddSlots(v_Timing1, tsc_DRX_HARQ_RTT_TimerDL);</w:t>
            </w:r>
          </w:p>
          <w:p w14:paraId="2E7E98C3"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f_NR_SS_L1_TestModeConfig(nr_Cell1, cas_NR_L1_TestMode_DL_SCH_CRC_REQ(nr_Cell1, Normal,cs_TimingInfo_NR(v_Timing2)));</w:t>
            </w:r>
          </w:p>
          <w:p w14:paraId="49B73E8A"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15E71BD6"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//@siclog "Step 11" siclog@</w:t>
            </w:r>
          </w:p>
          <w:p w14:paraId="5E23A334"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//In the first PDCCH occasion when the Drx-RetransmissionTimerDL for the MAC PDU in Step 9 is started(i.e. after expiry of drx-HARQ-RTT-TimerDL after step 9),</w:t>
            </w:r>
          </w:p>
          <w:p w14:paraId="1838E027"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v_Timing2 := f_NR_SubFrameTiming_AddSlots(v_Timing1,v_NR_SlotOffsetK1 +  tsc_DRX_HARQ_RTT_TimerDL - 1);</w:t>
            </w:r>
          </w:p>
          <w:p w14:paraId="58FBFEF9"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v_Timing2 := f_NR_NextDL_Slot(nr_Cell1,v_Timing2);</w:t>
            </w:r>
          </w:p>
          <w:p w14:paraId="5671893F"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5CAB1A37"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p>
          <w:p w14:paraId="2B199223"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With HARQ RTT = 4slots, and DL-UL Periodicity =5 slots, it should be in the first PDCCH occasion in Drx-RetransmissionTimerDL</w:t>
            </w:r>
          </w:p>
          <w:p w14:paraId="0F08209C"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//v_Timing2 := f_NR_SubFrameTiming_AddSlots(v_Timing1, tsc_Dl_UL_TransPeriodicity);</w:t>
            </w:r>
          </w:p>
          <w:p w14:paraId="45D7B69F"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7F85C335"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The other things in Step 11 automatically taken care by SS</w:t>
            </w:r>
          </w:p>
          <w:p w14:paraId="499EB31A"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DRB.send(cas_NR_DRB_COMMON_REQ_MAC_PDUList(nr_Cell1, p_NR_DRB_Id, cs_TimingInfo_NR(v_Timing2), v_MAC_PDUListDL, cs_NR_HarqProcessAssignment));</w:t>
            </w:r>
          </w:p>
          <w:p w14:paraId="6849C72E"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p>
          <w:p w14:paraId="716B2EA3"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t_Watchdog.start;</w:t>
            </w:r>
          </w:p>
          <w:p w14:paraId="37E917E1"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0445E58A"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08838799"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//@siclog "Step 10" siclog@</w:t>
            </w:r>
          </w:p>
          <w:p w14:paraId="38F5AF5B"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Check: Does the UE transmit a HARQ NACK for the DL MAC PDU in Step 7?</w:t>
            </w:r>
          </w:p>
          <w:p w14:paraId="4455076E"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SYSIND.receive(car_NR_SYSTEM_UL_HARQ_IND(nr_Cell1, nack));</w:t>
            </w:r>
          </w:p>
          <w:p w14:paraId="0D0AEAD8"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f_NR_PreliminaryPass(__FILE__, __LINE__, "Step 10");</w:t>
            </w:r>
          </w:p>
          <w:p w14:paraId="76E018D0"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0E24D42F"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//@siclog "Step 12" siclog@</w:t>
            </w:r>
          </w:p>
          <w:p w14:paraId="35ECC2DA"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Check: Does the UE transmit a HARQ ACK for the DL MAC PDU in Step 9?</w:t>
            </w:r>
          </w:p>
          <w:p w14:paraId="56FBEC60"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19A80E25"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SYSIND.receive(car_NR_SYSTEM_UL_HARQ_IND(nr_Cell1, ack));</w:t>
            </w:r>
          </w:p>
          <w:p w14:paraId="5F33712A"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f_NR_PreliminaryPass(__FILE__, __LINE__, "Step 12");</w:t>
            </w:r>
          </w:p>
          <w:p w14:paraId="53893C49"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t_Watchdog.stop;</w:t>
            </w:r>
          </w:p>
          <w:p w14:paraId="52DAA92A"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p>
          <w:p w14:paraId="299898A2"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p>
          <w:p w14:paraId="5E2459AA"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//@siclog "Step 13" siclog@</w:t>
            </w:r>
          </w:p>
          <w:p w14:paraId="3390AE4B"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set CRC error as error mode</w:t>
            </w:r>
          </w:p>
          <w:p w14:paraId="507B3D6D"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//Configure SS to corrupt CRC in transmission of DL MAC PDU</w:t>
            </w:r>
          </w:p>
          <w:p w14:paraId="22F051B2"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f_NR_SS_L1_TestModeConfig(nr_Cell1, cas_NR_L1_TestMode_DL_SCH_CRC_REQ(nr_Cell1, Erroneous));</w:t>
            </w:r>
          </w:p>
          <w:p w14:paraId="787ADDFF"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v_Timing1 := f_NR_GetNextSendOccasion_7_1_1_5_X(nr_Cell1, v_LongDRXCycle, tsc_DrxStartOffset);</w:t>
            </w:r>
          </w:p>
          <w:p w14:paraId="1CA372A7"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v_Timing1 := f_NR_SubFrameTiming_AddSlots(v_Timing1,tsc_OnDurationTimer * v_SlotsInSubframe - 1);</w:t>
            </w:r>
          </w:p>
          <w:p w14:paraId="4572439D"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v_Timing1 := f_NR_LastDL_Slot(nr_Cell1,v_Timing1);</w:t>
            </w:r>
          </w:p>
          <w:p w14:paraId="4B98BACC"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p>
          <w:p w14:paraId="3D42F901"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//v_Timing1 := f_NR_SubFrameTiming_AddSlots(v_Timing1, ((tsc_OnDurationTimer-10)*v_SlotsInframe) +f_NR_DRX_LastDL_Slot(nr_Cell1));</w:t>
            </w:r>
          </w:p>
          <w:p w14:paraId="4D576D7C"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2E100AE2"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The other things in Step 13 automatically taken care by SS</w:t>
            </w:r>
          </w:p>
          <w:p w14:paraId="387E5BF7"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step 13 and 15 should be on one HARQ process</w:t>
            </w:r>
          </w:p>
          <w:p w14:paraId="629AE0BB"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v_EncodedRlcPdu1 := f_NR_RLC_AMD_FullPDU_Encvalue(4, tsc_NR_P_NoPoll, f_NR_PDCP_PDU_Encvalue(cs_NR_PDCP_PDU_18B(4, crs_NR_PDCP_SDU_36B)));</w:t>
            </w:r>
          </w:p>
          <w:p w14:paraId="6AAC4324"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v_SDU_SubPDUListDL := { cs_NR_MAC_SDU_SubPDU_LI8(tsc_LCID_SCG_Bearer, v_EncodedRlcPdu1) };</w:t>
            </w:r>
          </w:p>
          <w:p w14:paraId="6D98BAC8"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v_MAC_PDUListDL := { cs_NR_DL_MAC_PDU_SDU_SubPDU_Padding(v_SDU_SubPDUListDL) };</w:t>
            </w:r>
          </w:p>
          <w:p w14:paraId="17426A6B"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DRB.send(cas_NR_DRB_COMMON_REQ_MAC_PDUList(nr_Cell1, p_NR_DRB_Id, cs_TimingInfo_NR(v_Timing1), v_MAC_PDUListDL, cs_NR_HarqProcessAssignment));</w:t>
            </w:r>
          </w:p>
          <w:p w14:paraId="69F943BD"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p>
          <w:p w14:paraId="1AA8A4B2"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set CRC error as normal mode</w:t>
            </w:r>
          </w:p>
          <w:p w14:paraId="52C2FDE1"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v_Timing2 := f_NR_SubFrameTiming_AddSlots(v_Timing1, tsc_DRX_HARQ_RTT_TimerDL);</w:t>
            </w:r>
          </w:p>
          <w:p w14:paraId="1D9289F1"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f_NR_SS_L1_TestModeConfig(nr_Cell1, cas_NR_L1_TestMode_DL_SCH_CRC_REQ(nr_Cell1, Normal,cs_TimingInfo_NR(v_Timing2)));</w:t>
            </w:r>
          </w:p>
          <w:p w14:paraId="19C296EE"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5924DAA9"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//@siclog "Step 15" siclog@</w:t>
            </w:r>
          </w:p>
          <w:p w14:paraId="75E57A0E"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With HARQ RTT = 4slots, tsc_DRXRetransTimer_DL =12 slots,(tsc_DRX_HARQ_RTT_TimerDL + tsc_DRXRetransTimer_DL -1=15 slots)and DL-UL Periodicity =5 slots, it should be in the first PDCCH occasion in Drx-RetransmissionTimerDL</w:t>
            </w:r>
          </w:p>
          <w:p w14:paraId="7F88642B"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In the last PDCCH occasion when the drx-RetransmissionTimerDL for MAC PDU in Step 13 is still running</w:t>
            </w:r>
          </w:p>
          <w:p w14:paraId="2E77B3D8"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v_Timing2 := f_NR_SubFrameTiming_AddSlots(v_Timing1, v_NR_SlotOffsetK1 + tsc_DRX_HARQ_RTT_TimerDL + tsc_DRXRetransTimer_DL ); //@sic R5s200711 R5s200833 sic@</w:t>
            </w:r>
          </w:p>
          <w:p w14:paraId="413B2070"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v_Timing2 := f_NR_LastDL_Slot(nr_Cell1,v_Timing2);</w:t>
            </w:r>
          </w:p>
          <w:p w14:paraId="145840A8"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//v_Timing2 := f_NR_SubFrameTiming_AddSlots(v_Timing1, tsc_DRX_HARQ_RTT_TimerDL + tsc_DRXRetransTimer_DL -1 );</w:t>
            </w:r>
          </w:p>
          <w:p w14:paraId="18B529F3"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79171C9A"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The other things in Step 15 automatically taken care by SS</w:t>
            </w:r>
          </w:p>
          <w:p w14:paraId="06B12B2C"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DRB.send(cas_NR_DRB_COMMON_REQ_MAC_PDUList(nr_Cell1, p_NR_DRB_Id, cs_TimingInfo_NR(v_Timing2), v_MAC_PDUListDL, cs_NR_HarqProcessAssignment));</w:t>
            </w:r>
          </w:p>
          <w:p w14:paraId="55D1E7C3"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p>
          <w:p w14:paraId="70B50731"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t_Watchdog.start;</w:t>
            </w:r>
          </w:p>
          <w:p w14:paraId="6BE1DD75"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52F9B8AE"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512EC9B2"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//@siclog "Step 14" siclog@</w:t>
            </w:r>
          </w:p>
          <w:p w14:paraId="0AFC8D61"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Check: Does the UE transmit a HARQ NACK for the DL MAC PDU in Step 14?</w:t>
            </w:r>
          </w:p>
          <w:p w14:paraId="15C8824E"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SYSIND.receive(car_NR_SYSTEM_UL_HARQ_IND(nr_Cell1, nack));</w:t>
            </w:r>
          </w:p>
          <w:p w14:paraId="483BA96D"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f_NR_PreliminaryPass(__FILE__, __LINE__, "Step 14");</w:t>
            </w:r>
          </w:p>
          <w:p w14:paraId="33DF9231"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22F8223E"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//@siclog "Step 16" siclog@</w:t>
            </w:r>
          </w:p>
          <w:p w14:paraId="24466018"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lastRenderedPageBreak/>
              <w:t xml:space="preserve">    // Check: Does the UE transmit a HARQ ACK for the DL MAC PDU in Step 16?</w:t>
            </w:r>
          </w:p>
          <w:p w14:paraId="3AE13BB5"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6DBC5110"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SYSIND.receive(car_NR_SYSTEM_UL_HARQ_IND(nr_Cell1, ack));</w:t>
            </w:r>
          </w:p>
          <w:p w14:paraId="6C7EC97F"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f_NR_PreliminaryPass(__FILE__, __LINE__, "Step 16");</w:t>
            </w:r>
          </w:p>
          <w:p w14:paraId="5705028C"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t_Watchdog.stop;</w:t>
            </w:r>
          </w:p>
          <w:p w14:paraId="763FA6F9"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p>
          <w:p w14:paraId="02F590CD"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21C0C325"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//@siclog "Step 17" siclog@</w:t>
            </w:r>
          </w:p>
          <w:p w14:paraId="7B0B1E88"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Config SS to report Reception of Buffer status report</w:t>
            </w:r>
          </w:p>
          <w:p w14:paraId="749F522C"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v_Timing1 := f_NR_GetNextSendOccasion_7_1_1_5_X(nr_Cell1, v_LongDRXCycle, tsc_DrxStartOffset);</w:t>
            </w:r>
          </w:p>
          <w:p w14:paraId="1F204B1C"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v_Timing1 := f_NR_SubFrameTiming_AddSlots(v_Timing1,tsc_OnDurationTimer * v_SlotsInSubframe  - 1);</w:t>
            </w:r>
          </w:p>
          <w:p w14:paraId="34EE4505"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v_Timing1 := f_NR_LastUL_Slot(nr_Cell1,v_Timing1);</w:t>
            </w:r>
          </w:p>
          <w:p w14:paraId="33DA8E1C"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p>
          <w:p w14:paraId="628A91F9"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//v_Timing1 := f_NR_SubFrameTiming_AddSlots(v_Timing1, ((tsc_OnDurationTimer-10)*v_SlotsInframe) +f_NR_DRX_LastUL_Slot(nr_Cell1));</w:t>
            </w:r>
          </w:p>
          <w:p w14:paraId="790EFA6F"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4EAA73A0"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UL Grant of 16 bits</w:t>
            </w:r>
          </w:p>
          <w:p w14:paraId="7C22B257"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//@sic R5s200711 sic@</w:t>
            </w:r>
          </w:p>
          <w:p w14:paraId="5A209F0D"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f_NR_OneULGrantTransmission(nr_Cell1, cs_TimingInfo_NR(v_Timing1), v_NR_ResourceAllocation,-,cs_NR_UplinkTimeAlignment_Stop); // Imcs Lrb 40 bits</w:t>
            </w:r>
          </w:p>
          <w:p w14:paraId="3082A1D8"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1E87B96E"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57E18242"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//@siclog "Step 19" siclog@</w:t>
            </w:r>
          </w:p>
          <w:p w14:paraId="014EFAE4"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(tsc_NR_SlotOffsetK2 = )4 slots + (drx-HARQ-RTT-TimerUL ) 4 slots + (drx-RetransmissionTimerUL ) 12 slots =20 slots, a multiple of 5 slots</w:t>
            </w:r>
          </w:p>
          <w:p w14:paraId="4DFBB94B"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//v_Timing2 := f_NR_SubFrameTiming_AddSlots(v_Timing1, 20);</w:t>
            </w:r>
          </w:p>
          <w:p w14:paraId="4D00627D"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v_Timing2 := f_NR_SubFrameTiming_AddSlots(v_Timing1, tsc_NR_SlotOffsetK2 + tsc_DRX_HARQ_RTT_TimerUL + tsc_DRXRetransTimer_UL ); //@sic R5s200711 R5s200833 sic@</w:t>
            </w:r>
          </w:p>
          <w:p w14:paraId="22CF3E76"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v_Timing2 := f_NR_LastDL_Slot(nr_Cell1,v_Timing2);</w:t>
            </w:r>
          </w:p>
          <w:p w14:paraId="039C01AC"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p>
          <w:p w14:paraId="12F8DDEE"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v_EncodedRlcPdu1 := f_NR_RLC_AMD_FullPDU_Encvalue(5, tsc_NR_P_NoPoll, f_NR_PDCP_PDU_Encvalue(cs_NR_PDCP_PDU_18B(5, crs_NR_PDCP_SDU_36B)));</w:t>
            </w:r>
          </w:p>
          <w:p w14:paraId="7066C102"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v_SDU_SubPDUListDL := { cs_NR_MAC_SDU_SubPDU_LI8(tsc_LCID_SCG_Bearer, v_EncodedRlcPdu1) };</w:t>
            </w:r>
          </w:p>
          <w:p w14:paraId="310769DB"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v_MAC_PDUListDL := { cs_NR_DL_MAC_PDU_SDU_SubPDU_Padding(v_SDU_SubPDUListDL) };</w:t>
            </w:r>
          </w:p>
          <w:p w14:paraId="0474C16A"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DRB.send(cas_NR_DRB_COMMON_REQ_MAC_PDUList(nr_Cell1, p_NR_DRB_Id, cs_TimingInfo_NR(v_Timing2), v_MAC_PDUListDL));</w:t>
            </w:r>
          </w:p>
          <w:p w14:paraId="0E2CC498"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p>
          <w:p w14:paraId="667EC0D3"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27B8550A"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t_Watchdog.start;</w:t>
            </w:r>
          </w:p>
          <w:p w14:paraId="65A33A2C"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41FB8625"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//@siclog "Step 18" siclog@</w:t>
            </w:r>
          </w:p>
          <w:p w14:paraId="69562350"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Check: Does the UE transmit a Buffer Status Report on the UL indicating an empty buffer?</w:t>
            </w:r>
          </w:p>
          <w:p w14:paraId="2895A727"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lastRenderedPageBreak/>
              <w:t xml:space="preserve">    // Get the time when UE sent BSR</w:t>
            </w:r>
          </w:p>
          <w:p w14:paraId="103A5D03"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Note the function not suitable for finding the UL Data timing with respect to Grant, but still result in same value</w:t>
            </w:r>
          </w:p>
          <w:p w14:paraId="2A0EE766"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//v_Timing2 := f_NR_SubFrameTiming_AddSlots(v_Timing1, tsc_NR_SlotOffsetK2);</w:t>
            </w:r>
          </w:p>
          <w:p w14:paraId="18D00D72"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v_CE_SubPDUListUL := { cr_NR_MAC_CE_SubPDU_UL(cr_NR_MAC_LongBSR_SubHeader, cr_LongBSR_Payload('00000000'B, {})) };</w:t>
            </w:r>
          </w:p>
          <w:p w14:paraId="00A09CA5"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v_MAC_PDUListUL := { cr_NR_UL_MAC_PDU(omit, v_CE_SubPDUListUL, cr_NR_MAC_Padding_SubPDU('?'O)) };   // 1byte Padding header and 1 byte padding payload</w:t>
            </w:r>
          </w:p>
          <w:p w14:paraId="2CA60B55"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DRB.receive(car_NR_DRB_COMMON_IND_MAC_PDUList(nr_Cell1, p_NR_DRB_Id, -, v_MAC_PDUListUL));</w:t>
            </w:r>
          </w:p>
          <w:p w14:paraId="790D87DB"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1721C8F2"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//@siclog "Step 20" siclog@</w:t>
            </w:r>
          </w:p>
          <w:p w14:paraId="0626A8D6"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SYSIND.receive(car_NR_SYSTEM_UL_HARQ_IND(nr_Cell1, ack));</w:t>
            </w:r>
          </w:p>
          <w:p w14:paraId="1427C0B5"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f_NR_PreliminaryPass(__FILE__, __LINE__, "Step 20");</w:t>
            </w:r>
          </w:p>
          <w:p w14:paraId="5418A49D"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t_Watchdog.stop;</w:t>
            </w:r>
          </w:p>
          <w:p w14:paraId="506FF21A" w14:textId="77777777" w:rsidR="00C72ED8"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w:t>
            </w:r>
          </w:p>
        </w:tc>
      </w:tr>
    </w:tbl>
    <w:p w14:paraId="4877E2CB" w14:textId="77777777" w:rsidR="005D27CA" w:rsidRPr="00CD057D" w:rsidRDefault="005D27CA" w:rsidP="005D27CA">
      <w:pPr>
        <w:spacing w:after="0"/>
        <w:rPr>
          <w:rFonts w:ascii="Arial" w:hAnsi="Arial"/>
          <w:b/>
          <w:color w:val="000000"/>
          <w:lang w:eastAsia="en-GB"/>
        </w:rPr>
      </w:pPr>
    </w:p>
    <w:p w14:paraId="3A446C79" w14:textId="77777777"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52273985" w14:textId="77777777" w:rsidTr="00CD057D">
        <w:tc>
          <w:tcPr>
            <w:tcW w:w="13575" w:type="dxa"/>
            <w:tcBorders>
              <w:top w:val="single" w:sz="4" w:space="0" w:color="auto"/>
              <w:left w:val="single" w:sz="4" w:space="0" w:color="auto"/>
              <w:bottom w:val="single" w:sz="4" w:space="0" w:color="auto"/>
              <w:right w:val="single" w:sz="4" w:space="0" w:color="auto"/>
            </w:tcBorders>
          </w:tcPr>
          <w:p w14:paraId="6E0238EB"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function f_TC_7_1_1_5_1_NR_TestBody(DRB_Identity p_NR_DRB_Id,</w:t>
            </w:r>
          </w:p>
          <w:p w14:paraId="664E7CD7"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float p_WatchDog := 5.0) runs on NR_BASE_PTC</w:t>
            </w:r>
          </w:p>
          <w:p w14:paraId="6C182C7A"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766F457E"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const UInt_Type tsc_DrxStartOffset := 7; // in ms</w:t>
            </w:r>
          </w:p>
          <w:p w14:paraId="25C9F8AC"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const UInt_Type tsc_OnDurationTimer := 20; // in ms</w:t>
            </w:r>
          </w:p>
          <w:p w14:paraId="5055A8BD"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const UInt_Type tsc_InactivityTimer := 10;  // in  ms</w:t>
            </w:r>
          </w:p>
          <w:p w14:paraId="013734BA"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const UInt_Type tsc_DRXRetransTimer_DL := 8;// in slots</w:t>
            </w:r>
          </w:p>
          <w:p w14:paraId="3DEE83C9"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const UInt_Type tsc_DRXRetransTimer_UL := 8;// in slots</w:t>
            </w:r>
          </w:p>
          <w:p w14:paraId="0242830D"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const UInt_Type tsc_DRX_HARQ_RTT_TimerUL := 4;// in slots 56/14</w:t>
            </w:r>
          </w:p>
          <w:p w14:paraId="4CAA3E2C"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const UInt_Type tsc_DRX_HARQ_RTT_TimerDL := 4;// in slots 56/14</w:t>
            </w:r>
          </w:p>
          <w:p w14:paraId="3A1FFD85"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//const UInt_Type tsc_Dl_UL_TransPeriodicity :=5;</w:t>
            </w:r>
          </w:p>
          <w:p w14:paraId="784DB87F"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58ABD087"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var integer v_NR_SlotOffsetK1 := f_NR_GetSlotOffsetK1(nr_Cell1); //@sic R5s200711 sic@</w:t>
            </w:r>
          </w:p>
          <w:p w14:paraId="526BB690"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As per 38.508-1 Table 4.6.3-192: TDD-UL-DL-Config TDD UL DL Periodicity is 5 slots for all SCS configs used in Signalling (15,30,120)</w:t>
            </w:r>
          </w:p>
          <w:p w14:paraId="0947A542"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1C9B7A85"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var UInt_Type v_LongDRXCycle := 640;</w:t>
            </w:r>
          </w:p>
          <w:p w14:paraId="13B7F3DF"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var SubFrameTiming_Type v_Timing  := valueof(cs_SubFrameTiming(0, 0, 0));</w:t>
            </w:r>
          </w:p>
          <w:p w14:paraId="1313644B"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var SubFrameTiming_Type v_Timing1 := v_Timing;</w:t>
            </w:r>
          </w:p>
          <w:p w14:paraId="69FB4026"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var SubFrameTiming_Type v_Timing2 := v_Timing;</w:t>
            </w:r>
          </w:p>
          <w:p w14:paraId="66D8E6C4"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2A19DBCD"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var NR_UplinkBWP_Type v_NR_UplinkBWP := f_NR_CellInfo_GetUplinkBWP(nr_Cell1, tsc_NR_BWP_Id);</w:t>
            </w:r>
          </w:p>
          <w:p w14:paraId="3D11FED8"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var NR_ResourceAllocation_Type v_NR_ResourceAllocation := f_NR_ResourceAllocation_UplinkGrant(40, v_NR_UplinkBWP);</w:t>
            </w:r>
          </w:p>
          <w:p w14:paraId="766A8739"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6FD27EFB"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lastRenderedPageBreak/>
              <w:t xml:space="preserve">    var integer v_SlotsInSubframe := f_NR_CellInfo_GetSlotsNumberPerSubframe(nr_Cell1) ;</w:t>
            </w:r>
          </w:p>
          <w:p w14:paraId="795E44F6"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//var integer v_SlotsInframe := v_SlotsInSubframe * 10;</w:t>
            </w:r>
          </w:p>
          <w:p w14:paraId="30889338"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var NR_MAC_SDU_Type v_EncodedRlcPdu1;</w:t>
            </w:r>
          </w:p>
          <w:p w14:paraId="02849CF2"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var template (value) NR_MAC_SDU_SubPDU_List_Type v_SDU_SubPDUListDL;</w:t>
            </w:r>
          </w:p>
          <w:p w14:paraId="34859BF9"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var template (present) NR_MAC_CE_SubPDU_UL_List_Type v_CE_SubPDUListUL;</w:t>
            </w:r>
          </w:p>
          <w:p w14:paraId="04BD71CF"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var template (value) NR_MAC_PDUList_Type v_MAC_PDUListDL;</w:t>
            </w:r>
          </w:p>
          <w:p w14:paraId="72C3CE37"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var template (present) NR_MAC_PDUList_Type v_MAC_PDUListUL;</w:t>
            </w:r>
          </w:p>
          <w:p w14:paraId="5CCB00C6"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p>
          <w:p w14:paraId="72E9A23D"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p>
          <w:p w14:paraId="0801F719"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4E713427"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timer t_Watchdog := p_WatchDog;</w:t>
            </w:r>
          </w:p>
          <w:p w14:paraId="67EA8D3D"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p>
          <w:p w14:paraId="2C394B88"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//@sic R5s200955 sic@</w:t>
            </w:r>
          </w:p>
          <w:p w14:paraId="2D13693D"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p>
          <w:p w14:paraId="5CB911EA"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suppress number of DL retransmissions:</w:t>
            </w:r>
          </w:p>
          <w:p w14:paraId="42F12629"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f_NR_SS_CellConfig_DciDlInfo_NoRetransmission(nr_Cell1);</w:t>
            </w:r>
          </w:p>
          <w:p w14:paraId="3851B8CE"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to configure SS to report reception of HARQ ACK or NACK</w:t>
            </w:r>
          </w:p>
          <w:p w14:paraId="322B7C5F"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f_NR_SS_SystemIndCtrlConfig(nr_Cell1, cds_NR_SystemIndCtrl_UL_HARQ(enable));</w:t>
            </w:r>
          </w:p>
          <w:p w14:paraId="494F1191"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7961C555"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//@siclog "Step 3" siclog@</w:t>
            </w:r>
          </w:p>
          <w:p w14:paraId="36DC5008"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Choose the next subframe when the onDurationTimer is started.</w:t>
            </w:r>
          </w:p>
          <w:p w14:paraId="3CF70A04"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with start-offset chosen in the way that onDuration start on valid DL</w:t>
            </w:r>
          </w:p>
          <w:p w14:paraId="6C47FD63"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v_Timing1 := f_NR_GetNextSendOccasion_7_1_1_5_X(nr_Cell1, v_LongDRXCycle, tsc_DrxStartOffset);</w:t>
            </w:r>
          </w:p>
          <w:p w14:paraId="20D0B92D"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025CB0B8"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The other things in Step 3 automatically taken care by SS</w:t>
            </w:r>
          </w:p>
          <w:p w14:paraId="38F42D41"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t_Watchdog.start;</w:t>
            </w:r>
          </w:p>
          <w:p w14:paraId="0A78E91E"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v_EncodedRlcPdu1 := f_NR_RLC_AMD_FullPDU_Encvalue(0, tsc_NR_P_NoPoll, f_NR_PDCP_PDU_Encvalue(cs_NR_PDCP_PDU_18B(0, crs_NR_PDCP_SDU_36B)));</w:t>
            </w:r>
          </w:p>
          <w:p w14:paraId="5B93C77D"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v_SDU_SubPDUListDL := { cs_NR_MAC_SDU_SubPDU_LI8(tsc_LCID_SCG_Bearer, v_EncodedRlcPdu1) };</w:t>
            </w:r>
          </w:p>
          <w:p w14:paraId="4F58EAF7"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v_MAC_PDUListDL := { cs_NR_DL_MAC_PDU_SDU_SubPDU_Padding(v_SDU_SubPDUListDL) };</w:t>
            </w:r>
          </w:p>
          <w:p w14:paraId="213AD66E"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DRB.send(cas_NR_DRB_COMMON_REQ_MAC_PDUList(nr_Cell1, p_NR_DRB_Id, cs_TimingInfo_NR(v_Timing1), v_MAC_PDUListDL));</w:t>
            </w:r>
          </w:p>
          <w:p w14:paraId="6941057D"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7E7C69D8"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05F570B8"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33F1F007"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63920453"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//@siclog "Step 4" siclog@</w:t>
            </w:r>
          </w:p>
          <w:p w14:paraId="73BCBE70"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Check: Does the UE transmit a HARQ ACK for  the DL MAC PDU in Step 1?</w:t>
            </w:r>
          </w:p>
          <w:p w14:paraId="2AE2CA2C"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SYSIND.receive(car_NR_SYSTEM_UL_HARQ_IND(nr_Cell1, ack));</w:t>
            </w:r>
          </w:p>
          <w:p w14:paraId="5972BAA5"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f_NR_PreliminaryPass(__FILE__, __LINE__, "Step 4");</w:t>
            </w:r>
          </w:p>
          <w:p w14:paraId="216F42C8"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t_Watchdog.stop;</w:t>
            </w:r>
          </w:p>
          <w:p w14:paraId="4461A947"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71A7F297"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lastRenderedPageBreak/>
              <w:t xml:space="preserve">    //@siclog "Step 5" siclog@</w:t>
            </w:r>
          </w:p>
          <w:p w14:paraId="531276FA"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v_Timing1 := f_NR_GetNextSendOccasion_7_1_1_5_X(nr_Cell1, v_LongDRXCycle, tsc_DrxStartOffset);</w:t>
            </w:r>
          </w:p>
          <w:p w14:paraId="066B32DC"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Last PDCCH occasion while On Duration Timer is running.</w:t>
            </w:r>
          </w:p>
          <w:p w14:paraId="598AD3D3"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v_Timing1 := f_NR_SubFrameTiming_AddSlots(v_Timing1, (tsc_OnDurationTimer *v_SlotsInSubframe) - 1);</w:t>
            </w:r>
          </w:p>
          <w:p w14:paraId="3DED1E71"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 the last slot during onDurationTimer</w:t>
            </w:r>
          </w:p>
          <w:p w14:paraId="4CB5B841"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v_Timing1 := f_NR_LastDL_Slot(nr_Cell1,v_Timing1);</w:t>
            </w:r>
          </w:p>
          <w:p w14:paraId="726A8255"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p>
          <w:p w14:paraId="7B16E638"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v_EncodedRlcPdu1 := f_NR_RLC_AMD_FullPDU_Encvalue(1, tsc_NR_P_NoPoll, f_NR_PDCP_PDU_Encvalue(cs_NR_PDCP_PDU_18B(1, crs_NR_PDCP_SDU_36B)));</w:t>
            </w:r>
          </w:p>
          <w:p w14:paraId="388AEF8D"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v_SDU_SubPDUListDL := { cs_NR_MAC_SDU_SubPDU_LI8(tsc_LCID_SCG_Bearer, v_EncodedRlcPdu1) };</w:t>
            </w:r>
          </w:p>
          <w:p w14:paraId="4514BBC7"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v_MAC_PDUListDL := { cs_NR_DL_MAC_PDU_SDU_SubPDU_Padding(v_SDU_SubPDUListDL) };</w:t>
            </w:r>
          </w:p>
          <w:p w14:paraId="4774AD0A"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DRB.send(cas_NR_DRB_COMMON_REQ_MAC_PDUList(nr_Cell1, p_NR_DRB_Id, cs_TimingInfo_NR(v_Timing1), v_MAC_PDUListDL));</w:t>
            </w:r>
          </w:p>
          <w:p w14:paraId="621F3A1D"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63055070"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//@siclog "Step 7" siclog@</w:t>
            </w:r>
          </w:p>
          <w:p w14:paraId="5DEBB3B9"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preconfig SS</w:t>
            </w:r>
          </w:p>
          <w:p w14:paraId="365AB4A6"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v_Timing2 := f_NR_SubFrameTiming_AddSlots(v_Timing1, tsc_InactivityTimer * v_SlotsInSubframe ); //@sic R5s200711 R5s200833 sic@</w:t>
            </w:r>
          </w:p>
          <w:p w14:paraId="50D1021F"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v_Timing2 := f_NR_LastDL_Slot(nr_Cell1,v_Timing2);</w:t>
            </w:r>
          </w:p>
          <w:p w14:paraId="7D4B337A"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p>
          <w:p w14:paraId="4902D5D1"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//v_Timing2 := f_NR_SubFrameTiming_AddSlots(v_Timing1, tsc_InactivityTimer * f_NR_DRX_LastDL_Slot(nr_Cell1));</w:t>
            </w:r>
          </w:p>
          <w:p w14:paraId="0CD18E91"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5E5709C5"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The other things in Step 7 automatically taken care by SS</w:t>
            </w:r>
          </w:p>
          <w:p w14:paraId="4C1EB424"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v_EncodedRlcPdu1 := f_NR_RLC_AMD_FullPDU_Encvalue(2, tsc_NR_P_NoPoll, f_NR_PDCP_PDU_Encvalue(cs_NR_PDCP_PDU_18B(2, crs_NR_PDCP_SDU_36B)));</w:t>
            </w:r>
          </w:p>
          <w:p w14:paraId="50F1A04B"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v_SDU_SubPDUListDL := { cs_NR_MAC_SDU_SubPDU_LI8(tsc_LCID_SCG_Bearer, v_EncodedRlcPdu1) };</w:t>
            </w:r>
          </w:p>
          <w:p w14:paraId="609F4791"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v_MAC_PDUListDL := { cs_NR_DL_MAC_PDU_SDU_SubPDU_Padding(v_SDU_SubPDUListDL) };</w:t>
            </w:r>
          </w:p>
          <w:p w14:paraId="59897C36"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DRB.send(cas_NR_DRB_COMMON_REQ_MAC_PDUList(nr_Cell1, p_NR_DRB_Id, cs_TimingInfo_NR(v_Timing2), v_MAC_PDUListDL)); //@sic R5s201481 sic@</w:t>
            </w:r>
          </w:p>
          <w:p w14:paraId="0A6F0B19"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t_Watchdog.start;</w:t>
            </w:r>
          </w:p>
          <w:p w14:paraId="61096BA3"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417336D7"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7C0B9BC9"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//@siclog "Step 6" siclog@</w:t>
            </w:r>
          </w:p>
          <w:p w14:paraId="64646B5F"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Check: Does the UE transmit a HARQ ACK for  the DL MAC PDU in Step 5?</w:t>
            </w:r>
          </w:p>
          <w:p w14:paraId="7B78175D"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SYSIND.receive(car_NR_SYSTEM_UL_HARQ_IND(nr_Cell1, ack));</w:t>
            </w:r>
          </w:p>
          <w:p w14:paraId="492554A7"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f_NR_PreliminaryPass(__FILE__, __LINE__, "Step 6");</w:t>
            </w:r>
          </w:p>
          <w:p w14:paraId="382D6CE6"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41B7926A"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//@siclog "Step 8" siclog@</w:t>
            </w:r>
          </w:p>
          <w:p w14:paraId="3A78C4B3"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Check: Does the UE transmit a HARQ ACK for the DL MAC PDU in Step 7?</w:t>
            </w:r>
          </w:p>
          <w:p w14:paraId="461ED8D9"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2871E429"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SYSIND.receive(car_NR_SYSTEM_UL_HARQ_IND(nr_Cell1, ack));</w:t>
            </w:r>
          </w:p>
          <w:p w14:paraId="344ABEE1"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lastRenderedPageBreak/>
              <w:t xml:space="preserve">    f_NR_PreliminaryPass(__FILE__, __LINE__, "Step 8");</w:t>
            </w:r>
          </w:p>
          <w:p w14:paraId="32898A3E"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t_Watchdog.stop;</w:t>
            </w:r>
          </w:p>
          <w:p w14:paraId="61893175"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673B3389"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//@siclog "Step 9" siclog@</w:t>
            </w:r>
          </w:p>
          <w:p w14:paraId="65350D65"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set CRC error as error mode</w:t>
            </w:r>
          </w:p>
          <w:p w14:paraId="3F4FDAD8"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//Configure SS to corrupt CRC in transmission of DL MAC PDU</w:t>
            </w:r>
          </w:p>
          <w:p w14:paraId="758B73AC"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f_NR_SS_L1_TestModeConfig(nr_Cell1, cas_NR_L1_TestMode_DL_SCH_CRC_REQ(nr_Cell1, Erroneous));</w:t>
            </w:r>
          </w:p>
          <w:p w14:paraId="01E17A36"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v_Timing1 := f_NR_GetNextSendOccasion_7_1_1_5_X(nr_Cell1, v_LongDRXCycle, tsc_DrxStartOffset);</w:t>
            </w:r>
          </w:p>
          <w:p w14:paraId="421A0C4F"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v_Timing1 := f_NR_SubFrameTiming_AddSlots(v_Timing1, tsc_OnDurationTimer * v_SlotsInSubframe - 1);</w:t>
            </w:r>
          </w:p>
          <w:p w14:paraId="7C57105C"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v_Timing1 := f_NR_LastDL_Slot(nr_Cell1,v_Timing1);</w:t>
            </w:r>
          </w:p>
          <w:p w14:paraId="331B8C37"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p>
          <w:p w14:paraId="42DED7F2"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//v_Timing1 := f_NR_SubFrameTiming_AddSlots(v_Timing1, ((tsc_OnDurationTimer-10)*v_SlotsInframe) +f_NR_DRX_LastDL_Slot(nr_Cell1));</w:t>
            </w:r>
          </w:p>
          <w:p w14:paraId="7A0F4111"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3640276E"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The other things in Step 9 automatically taken care by SS</w:t>
            </w:r>
          </w:p>
          <w:p w14:paraId="56358359"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step 9 and 11 should be on one HARQ process</w:t>
            </w:r>
          </w:p>
          <w:p w14:paraId="5DFCC5BF"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v_EncodedRlcPdu1 := f_NR_RLC_AMD_FullPDU_Encvalue(3, tsc_NR_P_NoPoll, f_NR_PDCP_PDU_Encvalue(cs_NR_PDCP_PDU_18B(3, crs_NR_PDCP_SDU_36B)));</w:t>
            </w:r>
          </w:p>
          <w:p w14:paraId="453B171D"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v_SDU_SubPDUListDL := { cs_NR_MAC_SDU_SubPDU_LI8(tsc_LCID_SCG_Bearer, v_EncodedRlcPdu1) };</w:t>
            </w:r>
          </w:p>
          <w:p w14:paraId="06F28E80"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v_MAC_PDUListDL := { cs_NR_DL_MAC_PDU_SDU_SubPDU_Padding(v_SDU_SubPDUListDL) };</w:t>
            </w:r>
          </w:p>
          <w:p w14:paraId="22518B9C"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DRB.send(cas_NR_DRB_COMMON_REQ_MAC_PDUList(nr_Cell1, p_NR_DRB_Id, cs_TimingInfo_NR(v_Timing1), v_MAC_PDUListDL, cs_NR_HarqProcessAssignment));</w:t>
            </w:r>
          </w:p>
          <w:p w14:paraId="2D65A19C"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p>
          <w:p w14:paraId="2EF5B185"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22A7F89C"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r w:rsidRPr="0043377E">
              <w:rPr>
                <w:rFonts w:ascii="Courier New" w:hAnsi="Courier New" w:cs="Courier New"/>
                <w:color w:val="000000"/>
                <w:highlight w:val="yellow"/>
                <w:lang w:eastAsia="de-DE"/>
              </w:rPr>
              <w:t>//</w:t>
            </w:r>
            <w:r w:rsidRPr="0043377E">
              <w:rPr>
                <w:rFonts w:ascii="Courier New" w:hAnsi="Courier New" w:cs="Courier New"/>
                <w:color w:val="000000"/>
                <w:lang w:eastAsia="de-DE"/>
              </w:rPr>
              <w:t>v_Timing2 := f_NR_SubFrameTiming_AddSlots(v_Timing1, tsc_DRX_HARQ_RTT_TimerDL);</w:t>
            </w:r>
          </w:p>
          <w:p w14:paraId="20F9427A"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r w:rsidR="005B1ACC" w:rsidRPr="005B1ACC">
              <w:rPr>
                <w:rFonts w:ascii="Courier New" w:hAnsi="Courier New" w:cs="Courier New"/>
                <w:color w:val="000000"/>
                <w:highlight w:val="yellow"/>
                <w:lang w:eastAsia="de-DE"/>
              </w:rPr>
              <w:t>// moved code from here</w:t>
            </w:r>
          </w:p>
          <w:p w14:paraId="157818F1"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3B618821"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//@siclog "Step 11" siclog@</w:t>
            </w:r>
          </w:p>
          <w:p w14:paraId="27B024C5"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//In the first PDCCH occasion when the Drx-RetransmissionTimerDL for the MAC PDU in Step 9 is started(i.e. after expiry of drx-HARQ-RTT-TimerDL after step 9),</w:t>
            </w:r>
          </w:p>
          <w:p w14:paraId="2B7F57AF"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v_Timing2 := f_NR_SubFrameTiming_AddSlots(v_Timing1,v_NR_SlotOffsetK1 +  tsc_DRX_HARQ_RTT_TimerDL - 1);</w:t>
            </w:r>
          </w:p>
          <w:p w14:paraId="4F539E4E"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v_Timing2 := f_NR_NextDL_Slot(nr_Cell1,v_Timing2);</w:t>
            </w:r>
          </w:p>
          <w:p w14:paraId="55ECE5FC"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7C3FD19B"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p>
          <w:p w14:paraId="37591814"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With HARQ RTT = 4slots, and DL-UL Periodicity =5 slots, it should be in the first PDCCH occasion in Drx-RetransmissionTimerDL</w:t>
            </w:r>
          </w:p>
          <w:p w14:paraId="6FFD78FA"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//v_Timing2 := f_NR_SubFrameTiming_AddSlots(v_Timing1, tsc_Dl_UL_TransPeriodicity);</w:t>
            </w:r>
          </w:p>
          <w:p w14:paraId="6A16F41F" w14:textId="77777777" w:rsidR="0043377E" w:rsidRPr="0043377E" w:rsidRDefault="0043377E" w:rsidP="0043377E">
            <w:pPr>
              <w:autoSpaceDE w:val="0"/>
              <w:autoSpaceDN w:val="0"/>
              <w:adjustRightInd w:val="0"/>
              <w:spacing w:after="0"/>
              <w:rPr>
                <w:rFonts w:ascii="Courier New" w:hAnsi="Courier New" w:cs="Courier New"/>
                <w:color w:val="000000"/>
                <w:highlight w:val="yellow"/>
                <w:lang w:eastAsia="de-DE"/>
              </w:rPr>
            </w:pPr>
            <w:r w:rsidRPr="0043377E">
              <w:rPr>
                <w:rFonts w:ascii="Courier New" w:hAnsi="Courier New" w:cs="Courier New"/>
                <w:color w:val="000000"/>
                <w:lang w:eastAsia="de-DE"/>
              </w:rPr>
              <w:t xml:space="preserve">    </w:t>
            </w:r>
            <w:r w:rsidRPr="0043377E">
              <w:rPr>
                <w:rFonts w:ascii="Courier New" w:hAnsi="Courier New" w:cs="Courier New"/>
                <w:color w:val="000000"/>
                <w:highlight w:val="yellow"/>
                <w:lang w:eastAsia="de-DE"/>
              </w:rPr>
              <w:t>// set CRC error as normal mode</w:t>
            </w:r>
          </w:p>
          <w:p w14:paraId="0DA03948"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highlight w:val="yellow"/>
                <w:lang w:eastAsia="de-DE"/>
              </w:rPr>
              <w:t xml:space="preserve">    f_NR_SS_L1_TestModeConfig(nr_Cell1, cas_NR_L1_TestMode_DL_SCH_CRC_REQ(nr_Cell1, Normal,cs_TimingInfo_NR(v_Timing2)));</w:t>
            </w:r>
          </w:p>
          <w:p w14:paraId="56C247D6"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The other things in Step 11 automatically taken care by SS</w:t>
            </w:r>
          </w:p>
          <w:p w14:paraId="764ABDEC"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lastRenderedPageBreak/>
              <w:t xml:space="preserve">    DRB.send(cas_NR_DRB_COMMON_REQ_MAC_PDUList(nr_Cell1, p_NR_DRB_Id, cs_TimingInfo_NR(v_Timing2), v_MAC_PDUListDL, cs_NR_HarqProcessAssignment));</w:t>
            </w:r>
          </w:p>
          <w:p w14:paraId="2C64F721"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p>
          <w:p w14:paraId="38697226"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t_Watchdog.start;</w:t>
            </w:r>
          </w:p>
          <w:p w14:paraId="404CE862"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617BC381"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640805C6"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//@siclog "Step 10" siclog@</w:t>
            </w:r>
          </w:p>
          <w:p w14:paraId="22D27BEF"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Check: Does the UE transmit a HARQ NACK for the DL MAC PDU in Step 7?</w:t>
            </w:r>
          </w:p>
          <w:p w14:paraId="7FE95517"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SYSIND.receive(car_NR_SYSTEM_UL_HARQ_IND(nr_Cell1, nack));</w:t>
            </w:r>
          </w:p>
          <w:p w14:paraId="35724852"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f_NR_PreliminaryPass(__FILE__, __LINE__, "Step 10");</w:t>
            </w:r>
          </w:p>
          <w:p w14:paraId="7C4D3A17"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39BA8F6C"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//@siclog "Step 12" siclog@</w:t>
            </w:r>
          </w:p>
          <w:p w14:paraId="451D00DE"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Check: Does the UE transmit a HARQ ACK for the DL MAC PDU in Step 9?</w:t>
            </w:r>
          </w:p>
          <w:p w14:paraId="04B72E4D"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0277F7CC"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SYSIND.receive(car_NR_SYSTEM_UL_HARQ_IND(nr_Cell1, ack));</w:t>
            </w:r>
          </w:p>
          <w:p w14:paraId="4F6A0CF3"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f_NR_PreliminaryPass(__FILE__, __LINE__, "Step 12");</w:t>
            </w:r>
          </w:p>
          <w:p w14:paraId="327F96D4"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t_Watchdog.stop;</w:t>
            </w:r>
          </w:p>
          <w:p w14:paraId="63CA179C"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p>
          <w:p w14:paraId="5AF89848"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p>
          <w:p w14:paraId="0DF6EF7B"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//@siclog "Step 13" siclog@</w:t>
            </w:r>
          </w:p>
          <w:p w14:paraId="554DF5AF"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set CRC error as error mode</w:t>
            </w:r>
          </w:p>
          <w:p w14:paraId="2AD716AA"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//Configure SS to corrupt CRC in transmission of DL MAC PDU</w:t>
            </w:r>
          </w:p>
          <w:p w14:paraId="188D344D"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f_NR_SS_L1_TestModeConfig(nr_Cell1, cas_NR_L1_TestMode_DL_SCH_CRC_REQ(nr_Cell1, Erroneous));</w:t>
            </w:r>
          </w:p>
          <w:p w14:paraId="7C1C3ED1"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v_Timing1 := f_NR_GetNextSendOccasion_7_1_1_5_X(nr_Cell1, v_LongDRXCycle, tsc_DrxStartOffset);</w:t>
            </w:r>
          </w:p>
          <w:p w14:paraId="62A2D7C0"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v_Timing1 := f_NR_SubFrameTiming_AddSlots(v_Timing1,tsc_OnDurationTimer * v_SlotsInSubframe - 1);</w:t>
            </w:r>
          </w:p>
          <w:p w14:paraId="1C3BDC76"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v_Timing1 := f_NR_LastDL_Slot(nr_Cell1,v_Timing1);</w:t>
            </w:r>
          </w:p>
          <w:p w14:paraId="3F854A13"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p>
          <w:p w14:paraId="77777F02"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//v_Timing1 := f_NR_SubFrameTiming_AddSlots(v_Timing1, ((tsc_OnDurationTimer-10)*v_SlotsInframe) +f_NR_DRX_LastDL_Slot(nr_Cell1));</w:t>
            </w:r>
          </w:p>
          <w:p w14:paraId="3E507433"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2F86A7C3"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The other things in Step 13 automatically taken care by SS</w:t>
            </w:r>
          </w:p>
          <w:p w14:paraId="5BDEB882"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step 13 and 15 should be on one HARQ process</w:t>
            </w:r>
          </w:p>
          <w:p w14:paraId="0A5936CF"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v_EncodedRlcPdu1 := f_NR_RLC_AMD_FullPDU_Encvalue(4, tsc_NR_P_NoPoll, f_NR_PDCP_PDU_Encvalue(cs_NR_PDCP_PDU_18B(4, crs_NR_PDCP_SDU_36B)));</w:t>
            </w:r>
          </w:p>
          <w:p w14:paraId="1B98660A"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v_SDU_SubPDUListDL := { cs_NR_MAC_SDU_SubPDU_LI8(tsc_LCID_SCG_Bearer, v_EncodedRlcPdu1) };</w:t>
            </w:r>
          </w:p>
          <w:p w14:paraId="408F4202"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v_MAC_PDUListDL := { cs_NR_DL_MAC_PDU_SDU_SubPDU_Padding(v_SDU_SubPDUListDL) };</w:t>
            </w:r>
          </w:p>
          <w:p w14:paraId="52E41F4A"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DRB.send(cas_NR_DRB_COMMON_REQ_MAC_PDUList(nr_Cell1, p_NR_DRB_Id, cs_TimingInfo_NR(v_Timing1), v_MAC_PDUListDL, cs_NR_HarqProcessAssignment));</w:t>
            </w:r>
          </w:p>
          <w:p w14:paraId="14914E8D"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p>
          <w:p w14:paraId="257F2395"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1984D2FD"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r w:rsidRPr="0043377E">
              <w:rPr>
                <w:rFonts w:ascii="Courier New" w:hAnsi="Courier New" w:cs="Courier New"/>
                <w:color w:val="000000"/>
                <w:highlight w:val="yellow"/>
                <w:lang w:eastAsia="de-DE"/>
              </w:rPr>
              <w:t>//</w:t>
            </w:r>
            <w:r w:rsidRPr="0043377E">
              <w:rPr>
                <w:rFonts w:ascii="Courier New" w:hAnsi="Courier New" w:cs="Courier New"/>
                <w:color w:val="000000"/>
                <w:lang w:eastAsia="de-DE"/>
              </w:rPr>
              <w:t>v_Timing2 := f_NR_SubFrameTiming_AddSlots(v_Timing1, tsc_DRX_HARQ_RTT_TimerDL);</w:t>
            </w:r>
          </w:p>
          <w:p w14:paraId="179EEECE"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r w:rsidR="005B1ACC" w:rsidRPr="005B1ACC">
              <w:rPr>
                <w:rFonts w:ascii="Courier New" w:hAnsi="Courier New" w:cs="Courier New"/>
                <w:color w:val="000000"/>
                <w:highlight w:val="yellow"/>
                <w:lang w:eastAsia="de-DE"/>
              </w:rPr>
              <w:t>//moved code from here</w:t>
            </w:r>
          </w:p>
          <w:p w14:paraId="473C25D5"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lastRenderedPageBreak/>
              <w:t xml:space="preserve">    </w:t>
            </w:r>
          </w:p>
          <w:p w14:paraId="698443C7"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//@siclog "Step 15" siclog@</w:t>
            </w:r>
          </w:p>
          <w:p w14:paraId="12291C9C"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With HARQ RTT = 4slots, tsc_DRXRetransTimer_DL =12 slots,(tsc_DRX_HARQ_RTT_TimerDL + tsc_DRXRetransTimer_DL -1=15 slots)and DL-UL Periodicity =5 slots, it should be in the first PDCCH occasion in Drx-RetransmissionTimerDL</w:t>
            </w:r>
          </w:p>
          <w:p w14:paraId="4E3B550D"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In the last PDCCH occasion when the drx-RetransmissionTimerDL for MAC PDU in Step 13 is still running</w:t>
            </w:r>
          </w:p>
          <w:p w14:paraId="553ABF65"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v_Timing2 := f_NR_SubFrameTiming_AddSlots(v_Timing1, v_NR_SlotOffsetK1 + tsc_DRX_HARQ_RTT_TimerDL + tsc_DRXRetransTimer_DL ); //@sic R5s200711 R5s200833 sic@</w:t>
            </w:r>
          </w:p>
          <w:p w14:paraId="49CD6034"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v_Timing2 := f_NR_LastDL_Slot(nr_Cell1,v_Timing2);</w:t>
            </w:r>
          </w:p>
          <w:p w14:paraId="66F094E9" w14:textId="77777777" w:rsid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//v_Timing2 := f_NR_SubFrameTiming_AddSlots(v_Timing1, tsc_DRX_HARQ_RTT_TimerDL + tsc_DRXRetransTimer_DL -1 );</w:t>
            </w:r>
          </w:p>
          <w:p w14:paraId="368DAFAC"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43377E">
              <w:rPr>
                <w:rFonts w:ascii="Courier New" w:hAnsi="Courier New" w:cs="Courier New"/>
                <w:color w:val="000000"/>
                <w:lang w:eastAsia="de-DE"/>
              </w:rPr>
              <w:t xml:space="preserve"> </w:t>
            </w:r>
            <w:r w:rsidRPr="0043377E">
              <w:rPr>
                <w:rFonts w:ascii="Courier New" w:hAnsi="Courier New" w:cs="Courier New"/>
                <w:color w:val="000000"/>
                <w:highlight w:val="yellow"/>
                <w:lang w:eastAsia="de-DE"/>
              </w:rPr>
              <w:t>// set CRC error as normal mode</w:t>
            </w:r>
          </w:p>
          <w:p w14:paraId="74992B14"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r w:rsidRPr="0043377E">
              <w:rPr>
                <w:rFonts w:ascii="Courier New" w:hAnsi="Courier New" w:cs="Courier New"/>
                <w:color w:val="000000"/>
                <w:highlight w:val="yellow"/>
                <w:lang w:eastAsia="de-DE"/>
              </w:rPr>
              <w:t>f_NR_SS_L1_TestModeConfig(nr_Cell1, cas_NR_L1_TestMode_DL_SCH_CRC_REQ(nr_Cell1, Normal,cs_TimingInfo_NR(v_Timing2)));</w:t>
            </w:r>
          </w:p>
          <w:p w14:paraId="3316970D"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04ADA013"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The other things in Step 15 automatically taken care by SS</w:t>
            </w:r>
          </w:p>
          <w:p w14:paraId="13E29DEC"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DRB.send(cas_NR_DRB_COMMON_REQ_MAC_PDUList(nr_Cell1, p_NR_DRB_Id, cs_TimingInfo_NR(v_Timing2), v_MAC_PDUListDL, cs_NR_HarqProcessAssignment));</w:t>
            </w:r>
          </w:p>
          <w:p w14:paraId="77D10FDE"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p>
          <w:p w14:paraId="2A5AAD23"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t_Watchdog.start;</w:t>
            </w:r>
          </w:p>
          <w:p w14:paraId="73B0EA5C"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651BB2AC"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72A25602"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//@siclog "Step 14" siclog@</w:t>
            </w:r>
          </w:p>
          <w:p w14:paraId="58CA8FA6"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Check: Does the UE transmit a HARQ NACK for the DL MAC PDU in Step 14?</w:t>
            </w:r>
          </w:p>
          <w:p w14:paraId="6DF5B622"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SYSIND.receive(car_NR_SYSTEM_UL_HARQ_IND(nr_Cell1, nack));</w:t>
            </w:r>
          </w:p>
          <w:p w14:paraId="06592699"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f_NR_PreliminaryPass(__FILE__, __LINE__, "Step 14");</w:t>
            </w:r>
          </w:p>
          <w:p w14:paraId="252A72F5"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6888DD65"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//@siclog "Step 16" siclog@</w:t>
            </w:r>
          </w:p>
          <w:p w14:paraId="65A254F7"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Check: Does the UE transmit a HARQ ACK for the DL MAC PDU in Step 16?</w:t>
            </w:r>
          </w:p>
          <w:p w14:paraId="1FA26970"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34B3C222"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SYSIND.receive(car_NR_SYSTEM_UL_HARQ_IND(nr_Cell1, ack));</w:t>
            </w:r>
          </w:p>
          <w:p w14:paraId="6F2B6106"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f_NR_PreliminaryPass(__FILE__, __LINE__, "Step 16");</w:t>
            </w:r>
          </w:p>
          <w:p w14:paraId="6E3618BD"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t_Watchdog.stop;</w:t>
            </w:r>
          </w:p>
          <w:p w14:paraId="2C600AB7"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p>
          <w:p w14:paraId="7B87D24A"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249B497C"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//@siclog "Step 17" siclog@</w:t>
            </w:r>
          </w:p>
          <w:p w14:paraId="745EE366"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Config SS to report Reception of Buffer status report</w:t>
            </w:r>
          </w:p>
          <w:p w14:paraId="7746B996"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v_Timing1 := f_NR_GetNextSendOccasion_7_1_1_5_X(nr_Cell1, v_LongDRXCycle, tsc_DrxStartOffset);</w:t>
            </w:r>
          </w:p>
          <w:p w14:paraId="6F4AA14E"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v_Timing1 := f_NR_SubFrameTiming_AddSlots(v_Timing1,tsc_OnDurationTimer * v_SlotsInSubframe  - 1);</w:t>
            </w:r>
          </w:p>
          <w:p w14:paraId="1D1B2A3E"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v_Timing1 := f_NR_LastUL_Slot(nr_Cell1,v_Timing1);</w:t>
            </w:r>
          </w:p>
          <w:p w14:paraId="36305E92"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p>
          <w:p w14:paraId="78A8DCE7"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lastRenderedPageBreak/>
              <w:t xml:space="preserve">    //v_Timing1 := f_NR_SubFrameTiming_AddSlots(v_Timing1, ((tsc_OnDurationTimer-10)*v_SlotsInframe) +f_NR_DRX_LastUL_Slot(nr_Cell1));</w:t>
            </w:r>
          </w:p>
          <w:p w14:paraId="012F9045"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18BE4E68"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UL Grant of 16 bits</w:t>
            </w:r>
          </w:p>
          <w:p w14:paraId="57D2AD1E"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//@sic R5s200711 sic@</w:t>
            </w:r>
          </w:p>
          <w:p w14:paraId="48484C39"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f_NR_OneULGrantTransmission(nr_Cell1, cs_TimingInfo_NR(v_Timing1), v_NR_ResourceAllocation,-,cs_NR_UplinkTimeAlignment_Stop); // Imcs Lrb 40 bits</w:t>
            </w:r>
          </w:p>
          <w:p w14:paraId="18A113A8"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767BCB8D"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063CD0EB"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//@siclog "Step 19" siclog@</w:t>
            </w:r>
          </w:p>
          <w:p w14:paraId="6627820A"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(tsc_NR_SlotOffsetK2 = )4 slots + (drx-HARQ-RTT-TimerUL ) 4 slots + (drx-RetransmissionTimerUL ) 12 slots =20 slots, a multiple of 5 slots</w:t>
            </w:r>
          </w:p>
          <w:p w14:paraId="14B49C17"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//v_Timing2 := f_NR_SubFrameTiming_AddSlots(v_Timing1, 20);</w:t>
            </w:r>
          </w:p>
          <w:p w14:paraId="6FD4EBC1"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v_Timing2 := f_NR_SubFrameTiming_AddSlots(v_Timing1, tsc_NR_SlotOffsetK2 + tsc_DRX_HARQ_RTT_TimerUL + tsc_DRXRetransTimer_UL ); //@sic R5s200711 R5s200833 sic@</w:t>
            </w:r>
          </w:p>
          <w:p w14:paraId="56653D4E"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v_Timing2 := f_NR_LastDL_Slot(nr_Cell1,v_Timing2);</w:t>
            </w:r>
          </w:p>
          <w:p w14:paraId="04EDAC49"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p>
          <w:p w14:paraId="2CF722EB"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v_EncodedRlcPdu1 := f_NR_RLC_AMD_FullPDU_Encvalue(5, tsc_NR_P_NoPoll, f_NR_PDCP_PDU_Encvalue(cs_NR_PDCP_PDU_18B(5, crs_NR_PDCP_SDU_36B)));</w:t>
            </w:r>
          </w:p>
          <w:p w14:paraId="20036644"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v_SDU_SubPDUListDL := { cs_NR_MAC_SDU_SubPDU_LI8(tsc_LCID_SCG_Bearer, v_EncodedRlcPdu1) };</w:t>
            </w:r>
          </w:p>
          <w:p w14:paraId="3D7710D3"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v_MAC_PDUListDL := { cs_NR_DL_MAC_PDU_SDU_SubPDU_Padding(v_SDU_SubPDUListDL) };</w:t>
            </w:r>
          </w:p>
          <w:p w14:paraId="1BCD4B7E"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DRB.send(cas_NR_DRB_COMMON_REQ_MAC_PDUList(nr_Cell1, p_NR_DRB_Id, cs_TimingInfo_NR(v_Timing2), v_MAC_PDUListDL));</w:t>
            </w:r>
          </w:p>
          <w:p w14:paraId="2DD5D646"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p>
          <w:p w14:paraId="7F8A096D"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6D989E2B"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t_Watchdog.start;</w:t>
            </w:r>
          </w:p>
          <w:p w14:paraId="12F8D654"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6F430DFC"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//@siclog "Step 18" siclog@</w:t>
            </w:r>
          </w:p>
          <w:p w14:paraId="7A7C6299"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Check: Does the UE transmit a Buffer Status Report on the UL indicating an empty buffer?</w:t>
            </w:r>
          </w:p>
          <w:p w14:paraId="10DF70B6"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Get the time when UE sent BSR</w:t>
            </w:r>
          </w:p>
          <w:p w14:paraId="66F3A399"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Note the function not suitable for finding the UL Data timing with respect to Grant, but still result in same value</w:t>
            </w:r>
          </w:p>
          <w:p w14:paraId="2BD8083D"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//v_Timing2 := f_NR_SubFrameTiming_AddSlots(v_Timing1, tsc_NR_SlotOffsetK2);</w:t>
            </w:r>
          </w:p>
          <w:p w14:paraId="19C0D5F8"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v_CE_SubPDUListUL := { cr_NR_MAC_CE_SubPDU_UL(cr_NR_MAC_LongBSR_SubHeader, cr_LongBSR_Payload('00000000'B, {})) };</w:t>
            </w:r>
          </w:p>
          <w:p w14:paraId="15DD3B5A"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v_MAC_PDUListUL := { cr_NR_UL_MAC_PDU(omit, v_CE_SubPDUListUL, cr_NR_MAC_Padding_SubPDU('?'O)) };   // 1byte Padding header and 1 byte padding payload</w:t>
            </w:r>
          </w:p>
          <w:p w14:paraId="633A9E45"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DRB.receive(car_NR_DRB_COMMON_IND_MAC_PDUList(nr_Cell1, p_NR_DRB_Id, -, v_MAC_PDUListUL));</w:t>
            </w:r>
          </w:p>
          <w:p w14:paraId="5AD6AE35"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w:t>
            </w:r>
          </w:p>
          <w:p w14:paraId="78E60BBB"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//@siclog "Step 20" siclog@</w:t>
            </w:r>
          </w:p>
          <w:p w14:paraId="2C5CF507"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SYSIND.receive(car_NR_SYSTEM_UL_HARQ_IND(nr_Cell1, ack));</w:t>
            </w:r>
          </w:p>
          <w:p w14:paraId="0530DD32"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f_NR_PreliminaryPass(__FILE__, __LINE__, "Step 20");</w:t>
            </w:r>
          </w:p>
          <w:p w14:paraId="3EA27DDD"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lastRenderedPageBreak/>
              <w:t xml:space="preserve">    t_Watchdog.stop;</w:t>
            </w:r>
          </w:p>
          <w:p w14:paraId="7AC351B0" w14:textId="77777777" w:rsidR="0043377E" w:rsidRPr="0043377E" w:rsidRDefault="0043377E" w:rsidP="0043377E">
            <w:pPr>
              <w:autoSpaceDE w:val="0"/>
              <w:autoSpaceDN w:val="0"/>
              <w:adjustRightInd w:val="0"/>
              <w:spacing w:after="0"/>
              <w:rPr>
                <w:rFonts w:ascii="Courier New" w:hAnsi="Courier New" w:cs="Courier New"/>
                <w:color w:val="000000"/>
                <w:lang w:eastAsia="de-DE"/>
              </w:rPr>
            </w:pPr>
            <w:r w:rsidRPr="0043377E">
              <w:rPr>
                <w:rFonts w:ascii="Courier New" w:hAnsi="Courier New" w:cs="Courier New"/>
                <w:color w:val="000000"/>
                <w:lang w:eastAsia="de-DE"/>
              </w:rPr>
              <w:t xml:space="preserve">  } ;</w:t>
            </w:r>
          </w:p>
          <w:p w14:paraId="3221B4F0" w14:textId="77777777" w:rsidR="001E3D37" w:rsidRPr="00DA356D" w:rsidRDefault="001E3D37" w:rsidP="00DA356D">
            <w:pPr>
              <w:autoSpaceDE w:val="0"/>
              <w:autoSpaceDN w:val="0"/>
              <w:adjustRightInd w:val="0"/>
              <w:spacing w:after="0"/>
              <w:rPr>
                <w:rFonts w:ascii="Courier New" w:hAnsi="Courier New" w:cs="Courier New"/>
                <w:color w:val="000000"/>
                <w:lang w:eastAsia="de-DE"/>
              </w:rPr>
            </w:pPr>
          </w:p>
        </w:tc>
      </w:tr>
    </w:tbl>
    <w:p w14:paraId="45D69775" w14:textId="77777777" w:rsidR="005B1ACC" w:rsidRDefault="005B1ACC" w:rsidP="005B1ACC">
      <w:pPr>
        <w:pStyle w:val="Heading2"/>
        <w:numPr>
          <w:ilvl w:val="1"/>
          <w:numId w:val="14"/>
        </w:numPr>
        <w:overflowPunct w:val="0"/>
        <w:autoSpaceDE w:val="0"/>
        <w:autoSpaceDN w:val="0"/>
        <w:adjustRightInd w:val="0"/>
        <w:spacing w:before="480"/>
        <w:rPr>
          <w:rFonts w:cs="Arial"/>
          <w:b/>
          <w:color w:val="000000"/>
          <w:lang w:eastAsia="en-GB"/>
        </w:rPr>
      </w:pPr>
      <w:bookmarkStart w:id="5" w:name="_Toc87275627"/>
      <w:r w:rsidRPr="00B52828">
        <w:rPr>
          <w:rFonts w:cs="Arial"/>
          <w:b/>
          <w:color w:val="000000"/>
          <w:lang w:eastAsia="en-GB"/>
        </w:rPr>
        <w:lastRenderedPageBreak/>
        <w:t xml:space="preserve">Correction to </w:t>
      </w:r>
      <w:r w:rsidRPr="005B1ACC">
        <w:rPr>
          <w:rFonts w:cs="Arial"/>
          <w:b/>
          <w:color w:val="000000"/>
          <w:lang w:eastAsia="en-GB"/>
        </w:rPr>
        <w:t>f_TC_7_1_1_5_2_NR_TestBody</w:t>
      </w:r>
      <w:bookmarkEnd w:id="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B1ACC" w14:paraId="52BEE48D" w14:textId="77777777" w:rsidTr="00467101">
        <w:tc>
          <w:tcPr>
            <w:tcW w:w="1985" w:type="dxa"/>
            <w:tcBorders>
              <w:top w:val="single" w:sz="4" w:space="0" w:color="auto"/>
              <w:left w:val="single" w:sz="4" w:space="0" w:color="auto"/>
              <w:bottom w:val="single" w:sz="4" w:space="0" w:color="auto"/>
              <w:right w:val="single" w:sz="4" w:space="0" w:color="auto"/>
            </w:tcBorders>
            <w:hideMark/>
          </w:tcPr>
          <w:p w14:paraId="547D2BCF" w14:textId="77777777" w:rsidR="005B1ACC" w:rsidRDefault="005B1ACC" w:rsidP="0046710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610688E7" w14:textId="77777777" w:rsidR="005B1ACC" w:rsidRPr="00CC39F9" w:rsidRDefault="005B1ACC" w:rsidP="00467101">
            <w:pPr>
              <w:rPr>
                <w:rFonts w:ascii="Arial" w:hAnsi="Arial" w:cs="Arial"/>
                <w:lang w:eastAsia="en-GB"/>
              </w:rPr>
            </w:pPr>
            <w:r w:rsidRPr="005B1ACC">
              <w:rPr>
                <w:rFonts w:ascii="Arial" w:hAnsi="Arial" w:cs="Arial"/>
                <w:lang w:eastAsia="en-GB"/>
              </w:rPr>
              <w:t>f_TC_7_1_1_5_2_NR_TestBody</w:t>
            </w:r>
          </w:p>
        </w:tc>
      </w:tr>
      <w:tr w:rsidR="005B1ACC" w14:paraId="17F7AAD9" w14:textId="77777777" w:rsidTr="00467101">
        <w:trPr>
          <w:trHeight w:val="350"/>
        </w:trPr>
        <w:tc>
          <w:tcPr>
            <w:tcW w:w="1985" w:type="dxa"/>
            <w:tcBorders>
              <w:top w:val="single" w:sz="4" w:space="0" w:color="auto"/>
              <w:left w:val="single" w:sz="4" w:space="0" w:color="auto"/>
              <w:bottom w:val="single" w:sz="4" w:space="0" w:color="auto"/>
              <w:right w:val="single" w:sz="4" w:space="0" w:color="auto"/>
            </w:tcBorders>
            <w:hideMark/>
          </w:tcPr>
          <w:p w14:paraId="0052DEE0" w14:textId="77777777" w:rsidR="005B1ACC" w:rsidRDefault="005B1ACC" w:rsidP="0046710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63CEF33" w14:textId="77777777" w:rsidR="005B1ACC" w:rsidRDefault="005B1ACC" w:rsidP="00304753">
            <w:pPr>
              <w:pStyle w:val="CRCoverPage"/>
              <w:numPr>
                <w:ilvl w:val="0"/>
                <w:numId w:val="29"/>
              </w:numPr>
              <w:spacing w:after="0"/>
              <w:rPr>
                <w:rFonts w:cs="Arial"/>
                <w:lang w:eastAsia="en-GB"/>
              </w:rPr>
            </w:pPr>
            <w:r>
              <w:rPr>
                <w:rFonts w:cs="Arial"/>
                <w:lang w:eastAsia="en-GB"/>
              </w:rPr>
              <w:t xml:space="preserve">The function </w:t>
            </w:r>
            <w:r w:rsidRPr="005B1ACC">
              <w:rPr>
                <w:rFonts w:cs="Arial"/>
                <w:lang w:eastAsia="en-GB"/>
              </w:rPr>
              <w:t>f_NR_SS_CellConfig_DciDlInfo_NoRetransmission</w:t>
            </w:r>
            <w:r>
              <w:rPr>
                <w:rFonts w:cs="Arial"/>
                <w:lang w:eastAsia="en-GB"/>
              </w:rPr>
              <w:t xml:space="preserve"> before Step 6A is redundant as it is already configured at the start of the test case to do no retranmsssion</w:t>
            </w:r>
          </w:p>
          <w:p w14:paraId="6AB1375E" w14:textId="77777777" w:rsidR="005B1ACC" w:rsidRDefault="005B1ACC" w:rsidP="00467101">
            <w:pPr>
              <w:pStyle w:val="CRCoverPage"/>
              <w:spacing w:after="0"/>
              <w:rPr>
                <w:rFonts w:cs="Arial"/>
                <w:lang w:eastAsia="en-GB"/>
              </w:rPr>
            </w:pPr>
          </w:p>
          <w:p w14:paraId="2BA5F012" w14:textId="77777777" w:rsidR="005B1ACC" w:rsidRPr="009B0B50" w:rsidRDefault="005B1ACC" w:rsidP="00304753">
            <w:pPr>
              <w:pStyle w:val="CRCoverPage"/>
              <w:numPr>
                <w:ilvl w:val="0"/>
                <w:numId w:val="29"/>
              </w:numPr>
              <w:spacing w:after="0"/>
              <w:rPr>
                <w:rFonts w:cs="Arial"/>
                <w:lang w:eastAsia="en-GB"/>
              </w:rPr>
            </w:pPr>
            <w:r>
              <w:rPr>
                <w:rFonts w:cs="Arial"/>
                <w:lang w:eastAsia="en-GB"/>
              </w:rPr>
              <w:t>Since there is no retransmissions configured and therefore the CRC mode should be “</w:t>
            </w:r>
            <w:r w:rsidRPr="005B1ACC">
              <w:rPr>
                <w:rFonts w:cs="Arial"/>
                <w:lang w:eastAsia="en-GB"/>
              </w:rPr>
              <w:t>Erroneous</w:t>
            </w:r>
            <w:r>
              <w:rPr>
                <w:rFonts w:cs="Arial"/>
                <w:lang w:eastAsia="en-GB"/>
              </w:rPr>
              <w:t>” as “</w:t>
            </w:r>
            <w:r w:rsidRPr="005B1ACC">
              <w:rPr>
                <w:rFonts w:cs="Arial"/>
                <w:lang w:eastAsia="en-GB"/>
              </w:rPr>
              <w:t>Error1AndNormal</w:t>
            </w:r>
            <w:r>
              <w:rPr>
                <w:rFonts w:cs="Arial"/>
                <w:lang w:eastAsia="en-GB"/>
              </w:rPr>
              <w:t>” can only be used when retransmission is configured (Similar to 7.1.1.5.1).</w:t>
            </w:r>
          </w:p>
        </w:tc>
      </w:tr>
      <w:tr w:rsidR="005B1ACC" w14:paraId="79816EB2" w14:textId="77777777" w:rsidTr="00467101">
        <w:tc>
          <w:tcPr>
            <w:tcW w:w="1985" w:type="dxa"/>
            <w:tcBorders>
              <w:top w:val="single" w:sz="4" w:space="0" w:color="auto"/>
              <w:left w:val="single" w:sz="4" w:space="0" w:color="auto"/>
              <w:bottom w:val="single" w:sz="4" w:space="0" w:color="auto"/>
              <w:right w:val="single" w:sz="4" w:space="0" w:color="auto"/>
            </w:tcBorders>
            <w:hideMark/>
          </w:tcPr>
          <w:p w14:paraId="1362052D" w14:textId="77777777" w:rsidR="005B1ACC" w:rsidRDefault="005B1ACC" w:rsidP="0046710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26D479F" w14:textId="77777777" w:rsidR="005B1ACC" w:rsidRDefault="005B1ACC" w:rsidP="00304753">
            <w:pPr>
              <w:pStyle w:val="CRCoverPage"/>
              <w:numPr>
                <w:ilvl w:val="0"/>
                <w:numId w:val="30"/>
              </w:numPr>
              <w:spacing w:after="0"/>
              <w:rPr>
                <w:rFonts w:cs="Arial"/>
                <w:lang w:eastAsia="en-GB"/>
              </w:rPr>
            </w:pPr>
            <w:r>
              <w:rPr>
                <w:rFonts w:cs="Arial"/>
                <w:lang w:eastAsia="en-GB"/>
              </w:rPr>
              <w:t xml:space="preserve">Removed </w:t>
            </w:r>
            <w:r w:rsidRPr="005B1ACC">
              <w:rPr>
                <w:rFonts w:cs="Arial"/>
                <w:lang w:eastAsia="en-GB"/>
              </w:rPr>
              <w:t>f_NR_SS_CellConfig_DciDlInfo_NoRetransmission</w:t>
            </w:r>
            <w:r>
              <w:rPr>
                <w:rFonts w:cs="Arial"/>
                <w:lang w:eastAsia="en-GB"/>
              </w:rPr>
              <w:t xml:space="preserve"> before Step 6A</w:t>
            </w:r>
          </w:p>
          <w:p w14:paraId="2561620D" w14:textId="77777777" w:rsidR="005B1ACC" w:rsidRDefault="005B1ACC" w:rsidP="00304753">
            <w:pPr>
              <w:pStyle w:val="CRCoverPage"/>
              <w:numPr>
                <w:ilvl w:val="0"/>
                <w:numId w:val="30"/>
              </w:numPr>
              <w:spacing w:after="0"/>
              <w:rPr>
                <w:rFonts w:cs="Arial"/>
                <w:lang w:eastAsia="en-GB"/>
              </w:rPr>
            </w:pPr>
            <w:r>
              <w:rPr>
                <w:rFonts w:cs="Arial"/>
                <w:lang w:eastAsia="en-GB"/>
              </w:rPr>
              <w:t xml:space="preserve">Modified the function to use </w:t>
            </w:r>
            <w:r w:rsidRPr="005B1ACC">
              <w:rPr>
                <w:rFonts w:cs="Arial"/>
                <w:lang w:eastAsia="en-GB"/>
              </w:rPr>
              <w:t>Erroneous</w:t>
            </w:r>
            <w:r>
              <w:rPr>
                <w:rFonts w:cs="Arial"/>
                <w:lang w:eastAsia="en-GB"/>
              </w:rPr>
              <w:t xml:space="preserve"> when setting CRC mode and then back to normal mode for the other DRB data transmission </w:t>
            </w:r>
          </w:p>
          <w:p w14:paraId="23FB448C" w14:textId="77777777" w:rsidR="005B1ACC" w:rsidRPr="00A72665" w:rsidRDefault="005B1ACC" w:rsidP="00467101">
            <w:pPr>
              <w:pStyle w:val="CRCoverPage"/>
              <w:spacing w:after="0"/>
              <w:rPr>
                <w:rFonts w:cs="Arial"/>
                <w:lang w:eastAsia="en-GB"/>
              </w:rPr>
            </w:pPr>
          </w:p>
        </w:tc>
      </w:tr>
      <w:tr w:rsidR="005B1ACC" w14:paraId="7F9BE8AE" w14:textId="77777777" w:rsidTr="00467101">
        <w:tc>
          <w:tcPr>
            <w:tcW w:w="1985" w:type="dxa"/>
            <w:tcBorders>
              <w:top w:val="single" w:sz="4" w:space="0" w:color="auto"/>
              <w:left w:val="single" w:sz="4" w:space="0" w:color="auto"/>
              <w:bottom w:val="single" w:sz="4" w:space="0" w:color="auto"/>
              <w:right w:val="single" w:sz="4" w:space="0" w:color="auto"/>
            </w:tcBorders>
            <w:hideMark/>
          </w:tcPr>
          <w:p w14:paraId="75809993" w14:textId="77777777" w:rsidR="005B1ACC" w:rsidRDefault="005B1ACC" w:rsidP="0046710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190806E" w14:textId="77777777" w:rsidR="005B1ACC" w:rsidRPr="00CC39F9" w:rsidRDefault="005B1ACC" w:rsidP="00467101">
            <w:pPr>
              <w:spacing w:after="0"/>
              <w:rPr>
                <w:rFonts w:ascii="Arial" w:hAnsi="Arial" w:cs="Arial"/>
                <w:lang w:eastAsia="en-GB"/>
              </w:rPr>
            </w:pPr>
          </w:p>
        </w:tc>
      </w:tr>
      <w:tr w:rsidR="005B1ACC" w14:paraId="265C4372" w14:textId="77777777" w:rsidTr="00467101">
        <w:tc>
          <w:tcPr>
            <w:tcW w:w="1985" w:type="dxa"/>
            <w:tcBorders>
              <w:top w:val="single" w:sz="4" w:space="0" w:color="auto"/>
              <w:left w:val="single" w:sz="4" w:space="0" w:color="auto"/>
              <w:bottom w:val="single" w:sz="4" w:space="0" w:color="auto"/>
              <w:right w:val="single" w:sz="4" w:space="0" w:color="auto"/>
            </w:tcBorders>
            <w:hideMark/>
          </w:tcPr>
          <w:p w14:paraId="1B3A4A8F" w14:textId="77777777" w:rsidR="005B1ACC" w:rsidRDefault="005B1ACC" w:rsidP="00467101">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64B006E" w14:textId="77777777" w:rsidR="005B1ACC" w:rsidRDefault="005B1ACC" w:rsidP="00467101">
            <w:pPr>
              <w:rPr>
                <w:rFonts w:ascii="Arial" w:hAnsi="Arial"/>
                <w:highlight w:val="cyan"/>
                <w:lang w:eastAsia="zh-CN"/>
              </w:rPr>
            </w:pPr>
          </w:p>
        </w:tc>
      </w:tr>
    </w:tbl>
    <w:p w14:paraId="3C942AD4" w14:textId="77777777" w:rsidR="005B1ACC" w:rsidRDefault="005B1ACC" w:rsidP="005B1ACC">
      <w:pPr>
        <w:spacing w:after="0"/>
        <w:rPr>
          <w:rFonts w:ascii="Arial" w:hAnsi="Arial"/>
          <w:b/>
          <w:lang w:eastAsia="en-GB"/>
        </w:rPr>
      </w:pPr>
    </w:p>
    <w:p w14:paraId="1B3BEC9F" w14:textId="77777777" w:rsidR="005B1ACC" w:rsidRDefault="005B1ACC" w:rsidP="005B1AC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B1ACC" w:rsidRPr="00CD057D" w14:paraId="556C3178" w14:textId="77777777" w:rsidTr="00467101">
        <w:tc>
          <w:tcPr>
            <w:tcW w:w="13575" w:type="dxa"/>
            <w:tcBorders>
              <w:top w:val="single" w:sz="4" w:space="0" w:color="auto"/>
              <w:left w:val="single" w:sz="4" w:space="0" w:color="auto"/>
              <w:bottom w:val="single" w:sz="4" w:space="0" w:color="auto"/>
              <w:right w:val="single" w:sz="4" w:space="0" w:color="auto"/>
            </w:tcBorders>
          </w:tcPr>
          <w:p w14:paraId="64F14EED"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function f_TC_7_1_1_5_2_NR_TestBody(DRB_Identity p_NR_DRB_Id) runs on NR_BASE_PTC</w:t>
            </w:r>
          </w:p>
          <w:p w14:paraId="186DB8A9"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 /* L2/MAC</w:t>
            </w:r>
          </w:p>
          <w:p w14:paraId="4451E7B6"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 7.1.1.5.2 : DRX operation / Short cycle not configured / Long DRX command MAC control element reception</w:t>
            </w:r>
          </w:p>
          <w:p w14:paraId="1533136D"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w:t>
            </w:r>
          </w:p>
          <w:p w14:paraId="637CFC0F"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const UInt_Type tsc_DrxStartOffset := 7; // in ms @sic R5-202609 sic@</w:t>
            </w:r>
          </w:p>
          <w:p w14:paraId="4CDEC5E2"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const UInt_Type tsc_HarqProcessId :=0; //Arbitrarily selected</w:t>
            </w:r>
          </w:p>
          <w:p w14:paraId="195A414D"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const UInt_Type tsc_DRXRetransTimer_DL := 80;// in slots</w:t>
            </w:r>
          </w:p>
          <w:p w14:paraId="3687E46A"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const UInt_Type tsc_DRX_HARQ_RTT_TimerDL := 4;// in slots 56/14</w:t>
            </w:r>
          </w:p>
          <w:p w14:paraId="16528E40"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p>
          <w:p w14:paraId="7827FB9F"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//@sic R5s200859 sic@</w:t>
            </w:r>
          </w:p>
          <w:p w14:paraId="30ED02D1"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var integer v_LongDRXCycle :=  640;</w:t>
            </w:r>
          </w:p>
          <w:p w14:paraId="0F91CFBD"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var SubFrameTiming_Type v_Timing  := valueof(cs_SubFrameTiming(0, 0, 0));</w:t>
            </w:r>
          </w:p>
          <w:p w14:paraId="67DB47E5"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var SubFrameTiming_Type v_Timing1 := v_Timing;</w:t>
            </w:r>
          </w:p>
          <w:p w14:paraId="62620BE8"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var SubFrameTiming_Type v_Timing3 := v_Timing;</w:t>
            </w:r>
          </w:p>
          <w:p w14:paraId="666FBCD0"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var integer v_SlotsInSubframe := f_NR_CellInfo_GetSlotsNumberPerSubframe(nr_Cell1);</w:t>
            </w:r>
          </w:p>
          <w:p w14:paraId="67AB693A"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lastRenderedPageBreak/>
              <w:t xml:space="preserve">    var integer v_SlotsInframe := v_SlotsInSubframe * 10;</w:t>
            </w:r>
          </w:p>
          <w:p w14:paraId="35F0C4F7"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var NR_MAC_SDU_Type v_EncodedRlcPdu1;</w:t>
            </w:r>
          </w:p>
          <w:p w14:paraId="70C10AF9"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var template (value) NR_MAC_SDU_SubPDU_List_Type v_SDU_SubPDUListDL;</w:t>
            </w:r>
          </w:p>
          <w:p w14:paraId="38CEEB18"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//var template (present) NR_MAC_SDU_SubPDU_List_Type v_SDU_SubPDUListUL;</w:t>
            </w:r>
          </w:p>
          <w:p w14:paraId="751DBC46"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var template (omit) NR_MAC_CE_SubPDU_DL_List_Type v_CE_SubPDUListDL;</w:t>
            </w:r>
          </w:p>
          <w:p w14:paraId="10CCD15A"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var template (value) NR_MAC_PDUList_Type v_MAC_PDUListDL;</w:t>
            </w:r>
          </w:p>
          <w:p w14:paraId="1C88305B"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var template (value) NR_MAC_PDUList_Type v_MAC_PDUListDL2;</w:t>
            </w:r>
          </w:p>
          <w:p w14:paraId="2FB3D18D" w14:textId="77777777" w:rsidR="005B1ACC" w:rsidRPr="00467101" w:rsidRDefault="005B1ACC" w:rsidP="005B1ACC">
            <w:pPr>
              <w:autoSpaceDE w:val="0"/>
              <w:autoSpaceDN w:val="0"/>
              <w:adjustRightInd w:val="0"/>
              <w:spacing w:after="0"/>
              <w:rPr>
                <w:rFonts w:ascii="Courier New" w:hAnsi="Courier New" w:cs="Courier New"/>
                <w:color w:val="000000"/>
                <w:lang w:val="de-DE" w:eastAsia="de-DE"/>
              </w:rPr>
            </w:pPr>
            <w:r w:rsidRPr="005B1ACC">
              <w:rPr>
                <w:rFonts w:ascii="Courier New" w:hAnsi="Courier New" w:cs="Courier New"/>
                <w:color w:val="000000"/>
                <w:lang w:eastAsia="de-DE"/>
              </w:rPr>
              <w:t xml:space="preserve">    </w:t>
            </w:r>
            <w:r w:rsidRPr="00467101">
              <w:rPr>
                <w:rFonts w:ascii="Courier New" w:hAnsi="Courier New" w:cs="Courier New"/>
                <w:color w:val="000000"/>
                <w:lang w:val="de-DE" w:eastAsia="de-DE"/>
              </w:rPr>
              <w:t>var integer v_NR_K1:= 5;</w:t>
            </w:r>
          </w:p>
          <w:p w14:paraId="207AD46F" w14:textId="77777777" w:rsidR="005B1ACC" w:rsidRPr="00467101" w:rsidRDefault="005B1ACC" w:rsidP="005B1ACC">
            <w:pPr>
              <w:autoSpaceDE w:val="0"/>
              <w:autoSpaceDN w:val="0"/>
              <w:adjustRightInd w:val="0"/>
              <w:spacing w:after="0"/>
              <w:rPr>
                <w:rFonts w:ascii="Courier New" w:hAnsi="Courier New" w:cs="Courier New"/>
                <w:color w:val="000000"/>
                <w:lang w:val="de-DE" w:eastAsia="de-DE"/>
              </w:rPr>
            </w:pPr>
            <w:r w:rsidRPr="00467101">
              <w:rPr>
                <w:rFonts w:ascii="Courier New" w:hAnsi="Courier New" w:cs="Courier New"/>
                <w:color w:val="000000"/>
                <w:lang w:val="de-DE" w:eastAsia="de-DE"/>
              </w:rPr>
              <w:t xml:space="preserve">    timer t_T7115 := 0.1;</w:t>
            </w:r>
          </w:p>
          <w:p w14:paraId="2334615F" w14:textId="77777777" w:rsidR="005B1ACC" w:rsidRPr="00467101" w:rsidRDefault="005B1ACC" w:rsidP="005B1ACC">
            <w:pPr>
              <w:autoSpaceDE w:val="0"/>
              <w:autoSpaceDN w:val="0"/>
              <w:adjustRightInd w:val="0"/>
              <w:spacing w:after="0"/>
              <w:rPr>
                <w:rFonts w:ascii="Courier New" w:hAnsi="Courier New" w:cs="Courier New"/>
                <w:color w:val="000000"/>
                <w:lang w:val="de-DE" w:eastAsia="de-DE"/>
              </w:rPr>
            </w:pPr>
            <w:r w:rsidRPr="00467101">
              <w:rPr>
                <w:rFonts w:ascii="Courier New" w:hAnsi="Courier New" w:cs="Courier New"/>
                <w:color w:val="000000"/>
                <w:lang w:val="de-DE" w:eastAsia="de-DE"/>
              </w:rPr>
              <w:t xml:space="preserve">    timer t_Watchdog := 5.0;</w:t>
            </w:r>
          </w:p>
          <w:p w14:paraId="2B883216" w14:textId="77777777" w:rsidR="005B1ACC" w:rsidRPr="00467101" w:rsidRDefault="005B1ACC" w:rsidP="005B1ACC">
            <w:pPr>
              <w:autoSpaceDE w:val="0"/>
              <w:autoSpaceDN w:val="0"/>
              <w:adjustRightInd w:val="0"/>
              <w:spacing w:after="0"/>
              <w:rPr>
                <w:rFonts w:ascii="Courier New" w:hAnsi="Courier New" w:cs="Courier New"/>
                <w:color w:val="000000"/>
                <w:lang w:val="de-DE" w:eastAsia="de-DE"/>
              </w:rPr>
            </w:pPr>
            <w:r w:rsidRPr="00467101">
              <w:rPr>
                <w:rFonts w:ascii="Courier New" w:hAnsi="Courier New" w:cs="Courier New"/>
                <w:color w:val="000000"/>
                <w:lang w:val="de-DE" w:eastAsia="de-DE"/>
              </w:rPr>
              <w:t xml:space="preserve">    </w:t>
            </w:r>
          </w:p>
          <w:p w14:paraId="22F62ECA"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467101">
              <w:rPr>
                <w:rFonts w:ascii="Courier New" w:hAnsi="Courier New" w:cs="Courier New"/>
                <w:color w:val="000000"/>
                <w:lang w:val="de-DE" w:eastAsia="de-DE"/>
              </w:rPr>
              <w:t xml:space="preserve">    </w:t>
            </w:r>
            <w:r w:rsidRPr="005B1ACC">
              <w:rPr>
                <w:rFonts w:ascii="Courier New" w:hAnsi="Courier New" w:cs="Courier New"/>
                <w:color w:val="000000"/>
                <w:lang w:eastAsia="de-DE"/>
              </w:rPr>
              <w:t>//@sic R5s200899 sic@</w:t>
            </w:r>
          </w:p>
          <w:p w14:paraId="596DC915"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v_NR_K1 := f_NR_GetSlotOffsetK1(nr_Cell1); // Gets the slot offset K1 acc. to 38.211 Table 4.3.2-1</w:t>
            </w:r>
          </w:p>
          <w:p w14:paraId="63C81254"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p>
          <w:p w14:paraId="0D740958"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 stop periodic UL grants and restart automatic grant allocation instead; periodic TA is kept stopped:</w:t>
            </w:r>
          </w:p>
          <w:p w14:paraId="37972CDE"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f_NR_ULGrantConfiguration_Start(nr_Cell1,-, -, -, cs_NR_UplinkTimeAlignment_Stop);</w:t>
            </w:r>
          </w:p>
          <w:p w14:paraId="3DA10775"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w:t>
            </w:r>
          </w:p>
          <w:p w14:paraId="65A7DFEE"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 suppress number of DL retransmissions:</w:t>
            </w:r>
          </w:p>
          <w:p w14:paraId="744691C9"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f_NR_SS_CellConfig_DciDlInfo_NoRetransmission(nr_Cell1);</w:t>
            </w:r>
          </w:p>
          <w:p w14:paraId="5253D48A"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 to configure SS to report reception of HARQ ACK or NACK</w:t>
            </w:r>
          </w:p>
          <w:p w14:paraId="750D8A2C"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f_NR_SS_SystemIndCtrlConfig(nr_Cell1, cds_NR_SystemIndCtrl_UL_HARQ(enable));</w:t>
            </w:r>
          </w:p>
          <w:p w14:paraId="237AA43C"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w:t>
            </w:r>
          </w:p>
          <w:p w14:paraId="32FB5B27"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//@siclog "Step 3" siclog@</w:t>
            </w:r>
          </w:p>
          <w:p w14:paraId="6FE4BA56"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//f_NR_SS_L1_TestModeConfig(nr_Cell1, cas_NR_L1_TestMode_DL_SCH_CRC_REQ(nr_Cell1, Error1AndNormal)); //@sic R5s200859 R5-204420 sic@</w:t>
            </w:r>
          </w:p>
          <w:p w14:paraId="34CD66E9"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v_Timing1 := f_NR_GetNextSendOccasion_7_1_1_5_X(nr_Cell1, v_LongDRXCycle, tsc_DrxStartOffset);</w:t>
            </w:r>
          </w:p>
          <w:p w14:paraId="46F1C140"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 X= selected the last DL slot in Frame 1, as on duration timer =20 ms</w:t>
            </w:r>
          </w:p>
          <w:p w14:paraId="438F8E77"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w:t>
            </w:r>
          </w:p>
          <w:p w14:paraId="75593961"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 The other things in Step 3 automatically taken care by SS</w:t>
            </w:r>
          </w:p>
          <w:p w14:paraId="7AFB2962"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 step 3 and 7 should be on one HARQ process</w:t>
            </w:r>
          </w:p>
          <w:p w14:paraId="106F8B37"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v_EncodedRlcPdu1 := f_NR_RLC_AMD_FullPDU_Encvalue(0, tsc_NR_P_NoPoll, f_NR_PDCP_PDU_Encvalue(cs_NR_PDCP_PDU_18B(0, crs_NR_PDCP_SDU_36B)));</w:t>
            </w:r>
          </w:p>
          <w:p w14:paraId="223C8523"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v_SDU_SubPDUListDL := { cs_NR_MAC_SDU_SubPDU_LI8(tsc_LCID_SCG_Bearer, v_EncodedRlcPdu1) };</w:t>
            </w:r>
          </w:p>
          <w:p w14:paraId="06CC667C"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v_MAC_PDUListDL := { cs_NR_DL_MAC_PDU_SDU_SubPDU_Padding(v_SDU_SubPDUListDL) };</w:t>
            </w:r>
          </w:p>
          <w:p w14:paraId="6A84638F"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DRB.send(cas_NR_DRB_COMMON_REQ_MAC_PDUList(nr_Cell1, p_NR_DRB_Id, cs_TimingInfo_NR(v_Timing1), v_MAC_PDUListDL, cs_NR_HarqProcessAssignment(tsc_HarqProcessId)));</w:t>
            </w:r>
          </w:p>
          <w:p w14:paraId="73EC4DD9"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p>
          <w:p w14:paraId="4B73630F"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//@siclog "Step 5" siclog@</w:t>
            </w:r>
          </w:p>
          <w:p w14:paraId="24AC1F93"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//@sic R5s200859 sic@</w:t>
            </w:r>
          </w:p>
          <w:p w14:paraId="7A441E2B"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//@sic R5s200899 sic@</w:t>
            </w:r>
          </w:p>
          <w:p w14:paraId="22465AAC"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v_Timing := f_NR_SubFrameTiming_AddSlots(v_Timing1, v_SlotsInframe);</w:t>
            </w:r>
          </w:p>
          <w:p w14:paraId="0011467D"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v_CE_SubPDUListDL := { cs_NR_MAC_CE_SubPDU_DL( cs_NR_MAC_LongDRXCommandSubHeader ) };  //</w:t>
            </w:r>
          </w:p>
          <w:p w14:paraId="31C9E042"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lastRenderedPageBreak/>
              <w:t xml:space="preserve">    v_MAC_PDUListDL2 := { cs_NR_DL_MAC_PDU(v_CE_SubPDUListDL, omit,  cs_NR_MAC_Padding_SubPDU('000000'O)) };   // 2 byte sub headers +3byte Padding header= 40 bits</w:t>
            </w:r>
          </w:p>
          <w:p w14:paraId="28AD1C52"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DRB.send(cas_NR_DRB_COMMON_REQ_MAC_PDUList(nr_Cell1, p_NR_DRB_Id, cs_TimingInfo_NR(v_Timing), v_MAC_PDUListDL2, cs_NR_HarqProcessAssignment(tsc_HarqProcessId+1)));</w:t>
            </w:r>
          </w:p>
          <w:p w14:paraId="14243CD3"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 K = 7</w:t>
            </w:r>
          </w:p>
          <w:p w14:paraId="4D3E259F"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v_Timing := f_NR_SubFrameTiming_AddSlots(v_Timing,6);</w:t>
            </w:r>
          </w:p>
          <w:p w14:paraId="64361CBA"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f_NR_SS_CellConfig_DciDlInfo_NoRetransmission(nr_Cell1,cs_TimingInfo_NR(v_Timing)); //@sic R5s201493 sic@</w:t>
            </w:r>
          </w:p>
          <w:p w14:paraId="0AF8EEDB"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p>
          <w:p w14:paraId="0AEFEE86"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//@sic R5s200899 sic@</w:t>
            </w:r>
          </w:p>
          <w:p w14:paraId="319E4F8A"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//@siclog "Step 6A" siclog@</w:t>
            </w:r>
          </w:p>
          <w:p w14:paraId="215E3834"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v_Timing := f_NR_SubFrameTiming_AddSlots(v_Timing1, 2*v_SlotsInframe);</w:t>
            </w:r>
          </w:p>
          <w:p w14:paraId="369ED8EA"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DRB.send(cas_NR_DRB_COMMON_REQ_MAC_PDUList(nr_Cell1, p_NR_DRB_Id, cs_TimingInfo_NR(v_Timing), v_MAC_PDUListDL, cs_NR_HarqProcessAssignment(tsc_HarqProcessId+1)));</w:t>
            </w:r>
          </w:p>
          <w:p w14:paraId="06F4616D"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p>
          <w:p w14:paraId="684A52F5"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p>
          <w:p w14:paraId="065D8255"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//@siclog "Step 7" siclog@</w:t>
            </w:r>
          </w:p>
          <w:p w14:paraId="4C5DBDFC"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//@sic R5s201436 sic@</w:t>
            </w:r>
          </w:p>
          <w:p w14:paraId="434E54D9"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v_Timing3 := f_NR_SubFrameTiming_AddSlots(v_Timing1, v_LongDRXCycle * v_SlotsInSubframe);</w:t>
            </w:r>
          </w:p>
          <w:p w14:paraId="2F19DCAE"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f_NR_SS_L1_TestModeConfig(nr_Cell1, cas_NR_L1_TestMode_DL_SCH_CRC_REQ(nr_Cell1, Error1AndNormal,cs_TimingInfo_NR(v_Timing3)));</w:t>
            </w:r>
          </w:p>
          <w:p w14:paraId="0E33BC81"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 With HARQ RTT = 4slots, and DL-UL Periodicity =5 slots, it should be in the first PDCCH occasion in Drx-RetransmissionTimerDL</w:t>
            </w:r>
          </w:p>
          <w:p w14:paraId="71D36AAA"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DRB.send(cas_NR_DRB_COMMON_REQ_MAC_PDUList(nr_Cell1, p_NR_DRB_Id, cs_TimingInfo_NR(v_Timing3), v_MAC_PDUListDL, cs_NR_HarqProcessAssignment(tsc_HarqProcessId)));</w:t>
            </w:r>
          </w:p>
          <w:p w14:paraId="56AFF8BD"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w:t>
            </w:r>
          </w:p>
          <w:p w14:paraId="37E6439A"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//@sic R5s200899 sic@</w:t>
            </w:r>
          </w:p>
          <w:p w14:paraId="17BC35BA"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//@siclog "Step 8A" siclog@</w:t>
            </w:r>
          </w:p>
          <w:p w14:paraId="2A65DEB0"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v_Timing := f_NR_SubFrameTiming_AddSlots(v_Timing3, v_NR_K1 + tsc_DRX_HARQ_RTT_TimerDL-1);</w:t>
            </w:r>
          </w:p>
          <w:p w14:paraId="211CCFAB"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v_Timing := f_NR_LastDL_Slot(nr_Cell1,v_Timing); //@sic R5s201104 sic@</w:t>
            </w:r>
          </w:p>
          <w:p w14:paraId="6957A2C5"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DRB.send(cas_NR_DRB_COMMON_REQ_MAC_PDUList(nr_Cell1, p_NR_DRB_Id, cs_TimingInfo_NR(v_Timing), v_MAC_PDUListDL2,cs_NR_HarqProcessAssignment(tsc_HarqProcessId+1)));</w:t>
            </w:r>
          </w:p>
          <w:p w14:paraId="620C3CA0"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p>
          <w:p w14:paraId="0A7EB6E5"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p>
          <w:p w14:paraId="3A3B30D4"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p>
          <w:p w14:paraId="0BCD135B" w14:textId="77777777" w:rsidR="005B1ACC" w:rsidRPr="0043377E"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//@siclog "Step 9" siclog@</w:t>
            </w:r>
          </w:p>
        </w:tc>
      </w:tr>
    </w:tbl>
    <w:p w14:paraId="32B2B744" w14:textId="77777777" w:rsidR="005B1ACC" w:rsidRPr="00CD057D" w:rsidRDefault="005B1ACC" w:rsidP="005B1ACC">
      <w:pPr>
        <w:spacing w:after="0"/>
        <w:rPr>
          <w:rFonts w:ascii="Arial" w:hAnsi="Arial"/>
          <w:b/>
          <w:color w:val="000000"/>
          <w:lang w:eastAsia="en-GB"/>
        </w:rPr>
      </w:pPr>
    </w:p>
    <w:p w14:paraId="0D2D6A0C" w14:textId="77777777" w:rsidR="005B1ACC" w:rsidRPr="00CD057D" w:rsidRDefault="005B1ACC" w:rsidP="005B1ACC">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B1ACC" w:rsidRPr="00CD057D" w14:paraId="31CB6676" w14:textId="77777777" w:rsidTr="00467101">
        <w:tc>
          <w:tcPr>
            <w:tcW w:w="13575" w:type="dxa"/>
            <w:tcBorders>
              <w:top w:val="single" w:sz="4" w:space="0" w:color="auto"/>
              <w:left w:val="single" w:sz="4" w:space="0" w:color="auto"/>
              <w:bottom w:val="single" w:sz="4" w:space="0" w:color="auto"/>
              <w:right w:val="single" w:sz="4" w:space="0" w:color="auto"/>
            </w:tcBorders>
          </w:tcPr>
          <w:p w14:paraId="224A06A2"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function f_TC_7_1_1_5_2_NR_TestBody(DRB_Identity p_NR_DRB_Id) runs on NR_BASE_PTC</w:t>
            </w:r>
          </w:p>
          <w:p w14:paraId="0CED3824"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 /* L2/MAC</w:t>
            </w:r>
          </w:p>
          <w:p w14:paraId="038F74E7"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 7.1.1.5.2 : DRX operation / Short cycle not configured / Long DRX command MAC control element reception</w:t>
            </w:r>
          </w:p>
          <w:p w14:paraId="318481C2"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w:t>
            </w:r>
          </w:p>
          <w:p w14:paraId="4372C006"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const UInt_Type tsc_DrxStartOffset := 7; // in ms @sic R5-202609 sic@</w:t>
            </w:r>
          </w:p>
          <w:p w14:paraId="243D8A23"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lastRenderedPageBreak/>
              <w:t xml:space="preserve">    const UInt_Type tsc_HarqProcessId :=0; //Arbitrarily selected</w:t>
            </w:r>
          </w:p>
          <w:p w14:paraId="67E92007"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const UInt_Type tsc_DRXRetransTimer_DL := 80;// in slots</w:t>
            </w:r>
          </w:p>
          <w:p w14:paraId="757E9909"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const UInt_Type tsc_DRX_HARQ_RTT_TimerDL := 4;// in slots 56/14</w:t>
            </w:r>
          </w:p>
          <w:p w14:paraId="14C1EF13"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p>
          <w:p w14:paraId="6EFD68AB"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//@sic R5s200859 sic@</w:t>
            </w:r>
          </w:p>
          <w:p w14:paraId="0AA54DE1"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var integer v_LongDRXCycle :=  640;</w:t>
            </w:r>
          </w:p>
          <w:p w14:paraId="02A957A1"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var SubFrameTiming_Type v_Timing  := valueof(cs_SubFrameTiming(0, 0, 0));</w:t>
            </w:r>
          </w:p>
          <w:p w14:paraId="35937961"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var SubFrameTiming_Type v_Timing1 := v_Timing;</w:t>
            </w:r>
          </w:p>
          <w:p w14:paraId="75A4596D"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var SubFrameTiming_Type v_Timing3 := v_Timing;</w:t>
            </w:r>
          </w:p>
          <w:p w14:paraId="3D079D9D"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var integer v_SlotsInSubframe := f_NR_CellInfo_GetSlotsNumberPerSubframe(nr_Cell1);</w:t>
            </w:r>
          </w:p>
          <w:p w14:paraId="683662FB"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var integer v_SlotsInframe := v_SlotsInSubframe * 10;</w:t>
            </w:r>
          </w:p>
          <w:p w14:paraId="098013F3"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var NR_MAC_SDU_Type v_EncodedRlcPdu1;</w:t>
            </w:r>
          </w:p>
          <w:p w14:paraId="1189FFD0"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var template (value) NR_MAC_SDU_SubPDU_List_Type v_SDU_SubPDUListDL;</w:t>
            </w:r>
          </w:p>
          <w:p w14:paraId="76277A51"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//var template (present) NR_MAC_SDU_SubPDU_List_Type v_SDU_SubPDUListUL;</w:t>
            </w:r>
          </w:p>
          <w:p w14:paraId="638C78A0"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var template (omit) NR_MAC_CE_SubPDU_DL_List_Type v_CE_SubPDUListDL;</w:t>
            </w:r>
          </w:p>
          <w:p w14:paraId="1EFC6E10"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var template (value) NR_MAC_PDUList_Type v_MAC_PDUListDL;</w:t>
            </w:r>
          </w:p>
          <w:p w14:paraId="551730C8"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var template (value) NR_MAC_PDUList_Type v_MAC_PDUListDL2;</w:t>
            </w:r>
          </w:p>
          <w:p w14:paraId="75B741BE" w14:textId="77777777" w:rsidR="005B1ACC" w:rsidRPr="00467101" w:rsidRDefault="005B1ACC" w:rsidP="005B1ACC">
            <w:pPr>
              <w:autoSpaceDE w:val="0"/>
              <w:autoSpaceDN w:val="0"/>
              <w:adjustRightInd w:val="0"/>
              <w:spacing w:after="0"/>
              <w:rPr>
                <w:rFonts w:ascii="Courier New" w:hAnsi="Courier New" w:cs="Courier New"/>
                <w:color w:val="000000"/>
                <w:lang w:val="de-DE" w:eastAsia="de-DE"/>
              </w:rPr>
            </w:pPr>
            <w:r w:rsidRPr="005B1ACC">
              <w:rPr>
                <w:rFonts w:ascii="Courier New" w:hAnsi="Courier New" w:cs="Courier New"/>
                <w:color w:val="000000"/>
                <w:lang w:eastAsia="de-DE"/>
              </w:rPr>
              <w:t xml:space="preserve">    </w:t>
            </w:r>
            <w:r w:rsidRPr="00467101">
              <w:rPr>
                <w:rFonts w:ascii="Courier New" w:hAnsi="Courier New" w:cs="Courier New"/>
                <w:color w:val="000000"/>
                <w:lang w:val="de-DE" w:eastAsia="de-DE"/>
              </w:rPr>
              <w:t>var integer v_NR_K1:= 5;</w:t>
            </w:r>
          </w:p>
          <w:p w14:paraId="1262151B" w14:textId="77777777" w:rsidR="005B1ACC" w:rsidRPr="00467101" w:rsidRDefault="005B1ACC" w:rsidP="005B1ACC">
            <w:pPr>
              <w:autoSpaceDE w:val="0"/>
              <w:autoSpaceDN w:val="0"/>
              <w:adjustRightInd w:val="0"/>
              <w:spacing w:after="0"/>
              <w:rPr>
                <w:rFonts w:ascii="Courier New" w:hAnsi="Courier New" w:cs="Courier New"/>
                <w:color w:val="000000"/>
                <w:lang w:val="de-DE" w:eastAsia="de-DE"/>
              </w:rPr>
            </w:pPr>
            <w:r w:rsidRPr="00467101">
              <w:rPr>
                <w:rFonts w:ascii="Courier New" w:hAnsi="Courier New" w:cs="Courier New"/>
                <w:color w:val="000000"/>
                <w:lang w:val="de-DE" w:eastAsia="de-DE"/>
              </w:rPr>
              <w:t xml:space="preserve">    timer t_T7115 := 0.1;</w:t>
            </w:r>
          </w:p>
          <w:p w14:paraId="57D062AE" w14:textId="77777777" w:rsidR="005B1ACC" w:rsidRPr="00467101" w:rsidRDefault="005B1ACC" w:rsidP="005B1ACC">
            <w:pPr>
              <w:autoSpaceDE w:val="0"/>
              <w:autoSpaceDN w:val="0"/>
              <w:adjustRightInd w:val="0"/>
              <w:spacing w:after="0"/>
              <w:rPr>
                <w:rFonts w:ascii="Courier New" w:hAnsi="Courier New" w:cs="Courier New"/>
                <w:color w:val="000000"/>
                <w:lang w:val="de-DE" w:eastAsia="de-DE"/>
              </w:rPr>
            </w:pPr>
            <w:r w:rsidRPr="00467101">
              <w:rPr>
                <w:rFonts w:ascii="Courier New" w:hAnsi="Courier New" w:cs="Courier New"/>
                <w:color w:val="000000"/>
                <w:lang w:val="de-DE" w:eastAsia="de-DE"/>
              </w:rPr>
              <w:t xml:space="preserve">    timer t_Watchdog := 5.0;</w:t>
            </w:r>
          </w:p>
          <w:p w14:paraId="70669E0D" w14:textId="77777777" w:rsidR="005B1ACC" w:rsidRPr="00467101" w:rsidRDefault="005B1ACC" w:rsidP="005B1ACC">
            <w:pPr>
              <w:autoSpaceDE w:val="0"/>
              <w:autoSpaceDN w:val="0"/>
              <w:adjustRightInd w:val="0"/>
              <w:spacing w:after="0"/>
              <w:rPr>
                <w:rFonts w:ascii="Courier New" w:hAnsi="Courier New" w:cs="Courier New"/>
                <w:color w:val="000000"/>
                <w:lang w:val="de-DE" w:eastAsia="de-DE"/>
              </w:rPr>
            </w:pPr>
            <w:r w:rsidRPr="00467101">
              <w:rPr>
                <w:rFonts w:ascii="Courier New" w:hAnsi="Courier New" w:cs="Courier New"/>
                <w:color w:val="000000"/>
                <w:lang w:val="de-DE" w:eastAsia="de-DE"/>
              </w:rPr>
              <w:t xml:space="preserve">    </w:t>
            </w:r>
          </w:p>
          <w:p w14:paraId="2BCA47B1"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467101">
              <w:rPr>
                <w:rFonts w:ascii="Courier New" w:hAnsi="Courier New" w:cs="Courier New"/>
                <w:color w:val="000000"/>
                <w:lang w:val="de-DE" w:eastAsia="de-DE"/>
              </w:rPr>
              <w:t xml:space="preserve">    </w:t>
            </w:r>
            <w:r w:rsidRPr="005B1ACC">
              <w:rPr>
                <w:rFonts w:ascii="Courier New" w:hAnsi="Courier New" w:cs="Courier New"/>
                <w:color w:val="000000"/>
                <w:lang w:eastAsia="de-DE"/>
              </w:rPr>
              <w:t>//@sic R5s200899 sic@</w:t>
            </w:r>
          </w:p>
          <w:p w14:paraId="0A2D2B98"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v_NR_K1 := f_NR_GetSlotOffsetK1(nr_Cell1); // Gets the slot offset K1 acc. to 38.211 Table 4.3.2-1</w:t>
            </w:r>
          </w:p>
          <w:p w14:paraId="01EE14FA"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p>
          <w:p w14:paraId="25A77B7C"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 stop periodic UL grants and restart automatic grant allocation instead; periodic TA is kept stopped:</w:t>
            </w:r>
          </w:p>
          <w:p w14:paraId="25391486"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f_NR_ULGrantConfiguration_Start(nr_Cell1,-, -, -, cs_NR_UplinkTimeAlignment_Stop);</w:t>
            </w:r>
          </w:p>
          <w:p w14:paraId="19D5264F"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w:t>
            </w:r>
          </w:p>
          <w:p w14:paraId="212B5F12"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 suppress number of DL retransmissions:</w:t>
            </w:r>
          </w:p>
          <w:p w14:paraId="17EAFC20"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f_NR_SS_CellConfig_DciDlInfo_NoRetransmission(nr_Cell1);</w:t>
            </w:r>
          </w:p>
          <w:p w14:paraId="2CD70F26"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 to configure SS to report reception of HARQ ACK or NACK</w:t>
            </w:r>
          </w:p>
          <w:p w14:paraId="516CEF22"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f_NR_SS_SystemIndCtrlConfig(nr_Cell1, cds_NR_SystemIndCtrl_UL_HARQ(enable));</w:t>
            </w:r>
          </w:p>
          <w:p w14:paraId="5B1ECC62"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w:t>
            </w:r>
          </w:p>
          <w:p w14:paraId="4793AE0F"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//@siclog "Step 3" siclog@</w:t>
            </w:r>
          </w:p>
          <w:p w14:paraId="078942DB"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//f_NR_SS_L1_TestModeConfig(nr_Cell1, cas_NR_L1_TestMode_DL_SCH_CRC_REQ(nr_Cell1, Error1AndNormal)); //@sic R5s200859 R5-204420 sic@</w:t>
            </w:r>
          </w:p>
          <w:p w14:paraId="37D67106"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v_Timing1 := f_NR_GetNextSendOccasion_7_1_1_5_X(nr_Cell1, v_LongDRXCycle, tsc_DrxStartOffset);</w:t>
            </w:r>
          </w:p>
          <w:p w14:paraId="38BAC620"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 X= selected the last DL slot in Frame 1, as on duration timer =20 ms</w:t>
            </w:r>
          </w:p>
          <w:p w14:paraId="704F9662"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w:t>
            </w:r>
          </w:p>
          <w:p w14:paraId="384928DC"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 The other things in Step 3 automatically taken care by SS</w:t>
            </w:r>
          </w:p>
          <w:p w14:paraId="69B1521E"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 step 3 and 7 should be on one HARQ process</w:t>
            </w:r>
          </w:p>
          <w:p w14:paraId="52A82CB4"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v_EncodedRlcPdu1 := f_NR_RLC_AMD_FullPDU_Encvalue(0, tsc_NR_P_NoPoll, f_NR_PDCP_PDU_Encvalue(cs_NR_PDCP_PDU_18B(0, crs_NR_PDCP_SDU_36B)));</w:t>
            </w:r>
          </w:p>
          <w:p w14:paraId="18C7CD22"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lastRenderedPageBreak/>
              <w:t xml:space="preserve">    v_SDU_SubPDUListDL := { cs_NR_MAC_SDU_SubPDU_LI8(tsc_LCID_SCG_Bearer, v_EncodedRlcPdu1) };</w:t>
            </w:r>
          </w:p>
          <w:p w14:paraId="44155FBA"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v_MAC_PDUListDL := { cs_NR_DL_MAC_PDU_SDU_SubPDU_Padding(v_SDU_SubPDUListDL) };</w:t>
            </w:r>
          </w:p>
          <w:p w14:paraId="03063C43"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DRB.send(cas_NR_DRB_COMMON_REQ_MAC_PDUList(nr_Cell1, p_NR_DRB_Id, cs_TimingInfo_NR(v_Timing1), v_MAC_PDUListDL, cs_NR_HarqProcessAssignment(tsc_HarqProcessId)));</w:t>
            </w:r>
          </w:p>
          <w:p w14:paraId="21429A14"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p>
          <w:p w14:paraId="131DAC8A"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//@siclog "Step 5" siclog@</w:t>
            </w:r>
          </w:p>
          <w:p w14:paraId="7470E83F"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//@sic R5s200859 sic@</w:t>
            </w:r>
          </w:p>
          <w:p w14:paraId="2A8AA8FB"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//@sic R5s200899 sic@</w:t>
            </w:r>
          </w:p>
          <w:p w14:paraId="248174D6"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v_Timing := f_NR_SubFrameTiming_AddSlots(v_Timing1, v_SlotsInframe);</w:t>
            </w:r>
          </w:p>
          <w:p w14:paraId="156BEC71"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v_CE_SubPDUListDL := { cs_NR_MAC_CE_SubPDU_DL( cs_NR_MAC_LongDRXCommandSubHeader ) };  //</w:t>
            </w:r>
          </w:p>
          <w:p w14:paraId="685A7574"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v_MAC_PDUListDL2 := { cs_NR_DL_MAC_PDU(v_CE_SubPDUListDL, omit,  cs_NR_MAC_Padding_SubPDU('000000'O)) };   // 2 byte sub headers +3byte Padding header= 40 bits</w:t>
            </w:r>
          </w:p>
          <w:p w14:paraId="7158CB23"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DRB.send(cas_NR_DRB_COMMON_REQ_MAC_PDUList(nr_Cell1, p_NR_DRB_Id, cs_TimingInfo_NR(v_Timing), v_MAC_PDUListDL2, cs_NR_HarqProcessAssignment(tsc_HarqProcessId+1)));</w:t>
            </w:r>
          </w:p>
          <w:p w14:paraId="76760269"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 K = 7</w:t>
            </w:r>
          </w:p>
          <w:p w14:paraId="28476A5C"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v_Timing := f_NR_SubFrameTiming_AddSlots(v_Timing,6);</w:t>
            </w:r>
          </w:p>
          <w:p w14:paraId="56C81AC5"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w:t>
            </w:r>
            <w:r w:rsidRPr="00304753">
              <w:rPr>
                <w:rFonts w:ascii="Courier New" w:hAnsi="Courier New" w:cs="Courier New"/>
                <w:color w:val="000000"/>
                <w:highlight w:val="yellow"/>
                <w:lang w:eastAsia="de-DE"/>
              </w:rPr>
              <w:t>//redundant as NoRetransmission is already configured at the start</w:t>
            </w:r>
          </w:p>
          <w:p w14:paraId="55B7DF1E"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w:t>
            </w:r>
            <w:r w:rsidRPr="00304753">
              <w:rPr>
                <w:rFonts w:ascii="Courier New" w:hAnsi="Courier New" w:cs="Courier New"/>
                <w:color w:val="000000"/>
                <w:highlight w:val="yellow"/>
                <w:lang w:eastAsia="de-DE"/>
              </w:rPr>
              <w:t>//</w:t>
            </w:r>
            <w:r w:rsidRPr="005B1ACC">
              <w:rPr>
                <w:rFonts w:ascii="Courier New" w:hAnsi="Courier New" w:cs="Courier New"/>
                <w:color w:val="000000"/>
                <w:lang w:eastAsia="de-DE"/>
              </w:rPr>
              <w:t xml:space="preserve"> f_NR_SS_CellConfig_DciDlInfo_NoRetransmission(nr_Cell1,cs_TimingInfo_NR(v_Timing)); //@sic R5s201493 sic@</w:t>
            </w:r>
          </w:p>
          <w:p w14:paraId="09F75CCA"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p>
          <w:p w14:paraId="71AF7185"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//@sic R5s200899 sic@</w:t>
            </w:r>
          </w:p>
          <w:p w14:paraId="72A2E7BC"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//@siclog "Step 6A" siclog@</w:t>
            </w:r>
          </w:p>
          <w:p w14:paraId="6EA11134"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v_Timing := f_NR_SubFrameTiming_AddSlots(v_Timing1, 2*v_SlotsInframe);</w:t>
            </w:r>
          </w:p>
          <w:p w14:paraId="341DE61C"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DRB.send(cas_NR_DRB_COMMON_REQ_MAC_PDUList(nr_Cell1, p_NR_DRB_Id, cs_TimingInfo_NR(v_Timing), v_MAC_PDUListDL, cs_NR_HarqProcessAssignment(tsc_HarqProcessId+1)));</w:t>
            </w:r>
          </w:p>
          <w:p w14:paraId="7A11A180"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p>
          <w:p w14:paraId="116DA9D5"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p>
          <w:p w14:paraId="37190D72"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//@siclog "Step 7" siclog@</w:t>
            </w:r>
          </w:p>
          <w:p w14:paraId="5725A9AD"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//@sic R5s201436 sic@</w:t>
            </w:r>
          </w:p>
          <w:p w14:paraId="5AEB34D4"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v_Timing3 := f_NR_SubFrameTiming_AddSlots(v_Timing1, v_LongDRXCycle * v_SlotsInSubframe);</w:t>
            </w:r>
          </w:p>
          <w:p w14:paraId="0C5680D6"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 error mode</w:t>
            </w:r>
          </w:p>
          <w:p w14:paraId="6D9940B8"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f_NR_SS_L1_TestModeConfig(nr_Cell1, cas_NR_L1_TestMode_DL_SCH_CRC_REQ(nr_Cell1, </w:t>
            </w:r>
            <w:r w:rsidRPr="00304753">
              <w:rPr>
                <w:rFonts w:ascii="Courier New" w:hAnsi="Courier New" w:cs="Courier New"/>
                <w:color w:val="000000"/>
                <w:highlight w:val="yellow"/>
                <w:lang w:eastAsia="de-DE"/>
              </w:rPr>
              <w:t>Erroneous</w:t>
            </w:r>
            <w:r w:rsidRPr="005B1ACC">
              <w:rPr>
                <w:rFonts w:ascii="Courier New" w:hAnsi="Courier New" w:cs="Courier New"/>
                <w:color w:val="000000"/>
                <w:lang w:eastAsia="de-DE"/>
              </w:rPr>
              <w:t>,cs_TimingInfo_NR(v_Timing3)));</w:t>
            </w:r>
          </w:p>
          <w:p w14:paraId="2B54CEC7"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 With HARQ RTT = 4slots, and DL-UL Periodicity =5 slots, it should be in the first PDCCH occasion in Drx-RetransmissionTimerDL</w:t>
            </w:r>
          </w:p>
          <w:p w14:paraId="6F8D6C8D"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DRB.send(cas_NR_DRB_COMMON_REQ_MAC_PDUList(nr_Cell1, p_NR_DRB_Id, cs_TimingInfo_NR(v_Timing3), v_MAC_PDUListDL, cs_NR_HarqProcessAssignment(tsc_HarqProcessId)));</w:t>
            </w:r>
          </w:p>
          <w:p w14:paraId="1F8A4946"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w:t>
            </w:r>
          </w:p>
          <w:p w14:paraId="1729B336"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//@sic R5s200899 sic@</w:t>
            </w:r>
          </w:p>
          <w:p w14:paraId="35CCDB9C"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//@siclog "Step 8A" siclog@</w:t>
            </w:r>
          </w:p>
          <w:p w14:paraId="0F11C3F8"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v_Timing := f_NR_SubFrameTiming_AddSlots(v_Timing3, v_NR_K1 + tsc_DRX_HARQ_RTT_TimerDL-1);</w:t>
            </w:r>
          </w:p>
          <w:p w14:paraId="3797C1D5"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v_Timing := f_NR_LastDL_Slot(nr_Cell1,v_Timing); //@sic R5s201104 sic@</w:t>
            </w:r>
          </w:p>
          <w:p w14:paraId="53F3DFD2"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 normal mode</w:t>
            </w:r>
          </w:p>
          <w:p w14:paraId="4DDE5427"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lastRenderedPageBreak/>
              <w:t xml:space="preserve">    </w:t>
            </w:r>
            <w:r w:rsidRPr="00304753">
              <w:rPr>
                <w:rFonts w:ascii="Courier New" w:hAnsi="Courier New" w:cs="Courier New"/>
                <w:color w:val="000000"/>
                <w:highlight w:val="yellow"/>
                <w:lang w:eastAsia="de-DE"/>
              </w:rPr>
              <w:t>f_NR_SS_L1_TestModeConfig(nr_Cell1, cas_NR_L1_TestMode_DL_SCH_CRC_REQ(nr_Cell1, Normal,cs_TimingInfo_NR(v_Timing)));</w:t>
            </w:r>
          </w:p>
          <w:p w14:paraId="654F4657"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DRB.send(cas_NR_DRB_COMMON_REQ_MAC_PDUList(nr_Cell1, p_NR_DRB_Id, cs_TimingInfo_NR(v_Timing), v_MAC_PDUListDL2,cs_NR_HarqProcessAssignment(tsc_HarqProcessId+1)));</w:t>
            </w:r>
          </w:p>
          <w:p w14:paraId="2D4A6035"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p>
          <w:p w14:paraId="19599A9D"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p>
          <w:p w14:paraId="1D8D25D8" w14:textId="77777777" w:rsidR="005B1ACC" w:rsidRPr="005B1ACC" w:rsidRDefault="005B1ACC" w:rsidP="005B1ACC">
            <w:pPr>
              <w:autoSpaceDE w:val="0"/>
              <w:autoSpaceDN w:val="0"/>
              <w:adjustRightInd w:val="0"/>
              <w:spacing w:after="0"/>
              <w:rPr>
                <w:rFonts w:ascii="Courier New" w:hAnsi="Courier New" w:cs="Courier New"/>
                <w:color w:val="000000"/>
                <w:lang w:eastAsia="de-DE"/>
              </w:rPr>
            </w:pPr>
          </w:p>
          <w:p w14:paraId="4AF19AC5" w14:textId="77777777" w:rsidR="005B1ACC" w:rsidRPr="00DA356D" w:rsidRDefault="005B1ACC" w:rsidP="005B1ACC">
            <w:pPr>
              <w:autoSpaceDE w:val="0"/>
              <w:autoSpaceDN w:val="0"/>
              <w:adjustRightInd w:val="0"/>
              <w:spacing w:after="0"/>
              <w:rPr>
                <w:rFonts w:ascii="Courier New" w:hAnsi="Courier New" w:cs="Courier New"/>
                <w:color w:val="000000"/>
                <w:lang w:eastAsia="de-DE"/>
              </w:rPr>
            </w:pPr>
            <w:r w:rsidRPr="005B1ACC">
              <w:rPr>
                <w:rFonts w:ascii="Courier New" w:hAnsi="Courier New" w:cs="Courier New"/>
                <w:color w:val="000000"/>
                <w:lang w:eastAsia="de-DE"/>
              </w:rPr>
              <w:t xml:space="preserve">    //@siclog "Step 9" siclog@</w:t>
            </w:r>
          </w:p>
        </w:tc>
      </w:tr>
    </w:tbl>
    <w:p w14:paraId="6326901C" w14:textId="77777777" w:rsidR="005D27CA" w:rsidRDefault="005D27CA" w:rsidP="006E7773">
      <w:pPr>
        <w:rPr>
          <w:lang w:eastAsia="en-GB"/>
        </w:rPr>
      </w:pPr>
    </w:p>
    <w:p w14:paraId="59737ACE" w14:textId="77777777" w:rsidR="00304753" w:rsidRDefault="00304753" w:rsidP="00304753">
      <w:pPr>
        <w:pStyle w:val="Heading2"/>
        <w:numPr>
          <w:ilvl w:val="1"/>
          <w:numId w:val="14"/>
        </w:numPr>
        <w:overflowPunct w:val="0"/>
        <w:autoSpaceDE w:val="0"/>
        <w:autoSpaceDN w:val="0"/>
        <w:adjustRightInd w:val="0"/>
        <w:spacing w:before="480"/>
        <w:rPr>
          <w:rFonts w:cs="Arial"/>
          <w:b/>
          <w:color w:val="000000"/>
          <w:lang w:eastAsia="en-GB"/>
        </w:rPr>
      </w:pPr>
      <w:bookmarkStart w:id="6" w:name="_Toc87275628"/>
      <w:r w:rsidRPr="00B52828">
        <w:rPr>
          <w:rFonts w:cs="Arial"/>
          <w:b/>
          <w:color w:val="000000"/>
          <w:lang w:eastAsia="en-GB"/>
        </w:rPr>
        <w:t xml:space="preserve">Correction to </w:t>
      </w:r>
      <w:r w:rsidRPr="00304753">
        <w:rPr>
          <w:rFonts w:cs="Arial"/>
          <w:b/>
          <w:color w:val="000000"/>
          <w:lang w:eastAsia="en-GB"/>
        </w:rPr>
        <w:t>f_TC_7_1_1_5_4_NR_TestBody</w:t>
      </w:r>
      <w:bookmarkEnd w:id="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04753" w14:paraId="7B4E22FE" w14:textId="77777777" w:rsidTr="00467101">
        <w:tc>
          <w:tcPr>
            <w:tcW w:w="1985" w:type="dxa"/>
            <w:tcBorders>
              <w:top w:val="single" w:sz="4" w:space="0" w:color="auto"/>
              <w:left w:val="single" w:sz="4" w:space="0" w:color="auto"/>
              <w:bottom w:val="single" w:sz="4" w:space="0" w:color="auto"/>
              <w:right w:val="single" w:sz="4" w:space="0" w:color="auto"/>
            </w:tcBorders>
            <w:hideMark/>
          </w:tcPr>
          <w:p w14:paraId="3E3B1B9C" w14:textId="77777777" w:rsidR="00304753" w:rsidRDefault="00304753" w:rsidP="0046710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7C9F034A" w14:textId="77777777" w:rsidR="00304753" w:rsidRPr="00CC39F9" w:rsidRDefault="00304753" w:rsidP="00467101">
            <w:pPr>
              <w:rPr>
                <w:rFonts w:ascii="Arial" w:hAnsi="Arial" w:cs="Arial"/>
                <w:lang w:eastAsia="en-GB"/>
              </w:rPr>
            </w:pPr>
            <w:r w:rsidRPr="00304753">
              <w:rPr>
                <w:rFonts w:ascii="Arial" w:hAnsi="Arial" w:cs="Arial"/>
                <w:lang w:eastAsia="en-GB"/>
              </w:rPr>
              <w:t>f_TC_7_1_1_5_4_NR_TestBody</w:t>
            </w:r>
          </w:p>
        </w:tc>
      </w:tr>
      <w:tr w:rsidR="00304753" w14:paraId="74A08A8C" w14:textId="77777777" w:rsidTr="00467101">
        <w:trPr>
          <w:trHeight w:val="350"/>
        </w:trPr>
        <w:tc>
          <w:tcPr>
            <w:tcW w:w="1985" w:type="dxa"/>
            <w:tcBorders>
              <w:top w:val="single" w:sz="4" w:space="0" w:color="auto"/>
              <w:left w:val="single" w:sz="4" w:space="0" w:color="auto"/>
              <w:bottom w:val="single" w:sz="4" w:space="0" w:color="auto"/>
              <w:right w:val="single" w:sz="4" w:space="0" w:color="auto"/>
            </w:tcBorders>
            <w:hideMark/>
          </w:tcPr>
          <w:p w14:paraId="7FA166E0" w14:textId="77777777" w:rsidR="00304753" w:rsidRDefault="00304753" w:rsidP="0046710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DF4A246" w14:textId="77777777" w:rsidR="00304753" w:rsidRDefault="00304753" w:rsidP="00304753">
            <w:pPr>
              <w:pStyle w:val="CRCoverPage"/>
              <w:numPr>
                <w:ilvl w:val="0"/>
                <w:numId w:val="29"/>
              </w:numPr>
              <w:spacing w:after="0"/>
              <w:rPr>
                <w:rFonts w:cs="Arial"/>
                <w:lang w:eastAsia="en-GB"/>
              </w:rPr>
            </w:pPr>
            <w:r>
              <w:rPr>
                <w:rFonts w:cs="Arial"/>
                <w:lang w:eastAsia="en-GB"/>
              </w:rPr>
              <w:t xml:space="preserve">The function </w:t>
            </w:r>
            <w:r w:rsidRPr="005B1ACC">
              <w:rPr>
                <w:rFonts w:cs="Arial"/>
                <w:lang w:eastAsia="en-GB"/>
              </w:rPr>
              <w:t>f_NR_SS_CellConfig_DciDlInfo_NoRetransmission</w:t>
            </w:r>
            <w:r>
              <w:rPr>
                <w:rFonts w:cs="Arial"/>
                <w:lang w:eastAsia="en-GB"/>
              </w:rPr>
              <w:t xml:space="preserve"> before Step 6A is redundant as it is already configured at the start of the test case to do no retranmsssion</w:t>
            </w:r>
          </w:p>
          <w:p w14:paraId="5D023DDB" w14:textId="77777777" w:rsidR="00304753" w:rsidRDefault="00304753" w:rsidP="00467101">
            <w:pPr>
              <w:pStyle w:val="CRCoverPage"/>
              <w:spacing w:after="0"/>
              <w:rPr>
                <w:rFonts w:cs="Arial"/>
                <w:lang w:eastAsia="en-GB"/>
              </w:rPr>
            </w:pPr>
          </w:p>
          <w:p w14:paraId="3A0BE016" w14:textId="77777777" w:rsidR="00304753" w:rsidRPr="009B0B50" w:rsidRDefault="00304753" w:rsidP="00304753">
            <w:pPr>
              <w:pStyle w:val="CRCoverPage"/>
              <w:numPr>
                <w:ilvl w:val="0"/>
                <w:numId w:val="29"/>
              </w:numPr>
              <w:spacing w:after="0"/>
              <w:rPr>
                <w:rFonts w:cs="Arial"/>
                <w:lang w:eastAsia="en-GB"/>
              </w:rPr>
            </w:pPr>
            <w:r>
              <w:rPr>
                <w:rFonts w:cs="Arial"/>
                <w:lang w:eastAsia="en-GB"/>
              </w:rPr>
              <w:t>Since there is no retransmissions configured and therefore the CRC mode should be “</w:t>
            </w:r>
            <w:r w:rsidRPr="005B1ACC">
              <w:rPr>
                <w:rFonts w:cs="Arial"/>
                <w:lang w:eastAsia="en-GB"/>
              </w:rPr>
              <w:t>Erroneous</w:t>
            </w:r>
            <w:r>
              <w:rPr>
                <w:rFonts w:cs="Arial"/>
                <w:lang w:eastAsia="en-GB"/>
              </w:rPr>
              <w:t>” as “</w:t>
            </w:r>
            <w:r w:rsidRPr="005B1ACC">
              <w:rPr>
                <w:rFonts w:cs="Arial"/>
                <w:lang w:eastAsia="en-GB"/>
              </w:rPr>
              <w:t>Error1AndNormal</w:t>
            </w:r>
            <w:r>
              <w:rPr>
                <w:rFonts w:cs="Arial"/>
                <w:lang w:eastAsia="en-GB"/>
              </w:rPr>
              <w:t>” can only be used when retransmission is configured (Similar to 7.1.1.5.1).</w:t>
            </w:r>
          </w:p>
        </w:tc>
      </w:tr>
      <w:tr w:rsidR="00304753" w14:paraId="187D0E82" w14:textId="77777777" w:rsidTr="00467101">
        <w:tc>
          <w:tcPr>
            <w:tcW w:w="1985" w:type="dxa"/>
            <w:tcBorders>
              <w:top w:val="single" w:sz="4" w:space="0" w:color="auto"/>
              <w:left w:val="single" w:sz="4" w:space="0" w:color="auto"/>
              <w:bottom w:val="single" w:sz="4" w:space="0" w:color="auto"/>
              <w:right w:val="single" w:sz="4" w:space="0" w:color="auto"/>
            </w:tcBorders>
            <w:hideMark/>
          </w:tcPr>
          <w:p w14:paraId="4DF025E7" w14:textId="77777777" w:rsidR="00304753" w:rsidRDefault="00304753" w:rsidP="0046710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0EAF14D" w14:textId="77777777" w:rsidR="00304753" w:rsidRDefault="00304753" w:rsidP="00304753">
            <w:pPr>
              <w:pStyle w:val="CRCoverPage"/>
              <w:numPr>
                <w:ilvl w:val="0"/>
                <w:numId w:val="30"/>
              </w:numPr>
              <w:spacing w:after="0"/>
              <w:rPr>
                <w:rFonts w:cs="Arial"/>
                <w:lang w:eastAsia="en-GB"/>
              </w:rPr>
            </w:pPr>
            <w:r>
              <w:rPr>
                <w:rFonts w:cs="Arial"/>
                <w:lang w:eastAsia="en-GB"/>
              </w:rPr>
              <w:t xml:space="preserve">Removed </w:t>
            </w:r>
            <w:r w:rsidRPr="005B1ACC">
              <w:rPr>
                <w:rFonts w:cs="Arial"/>
                <w:lang w:eastAsia="en-GB"/>
              </w:rPr>
              <w:t>f_NR_SS_CellConfig_DciDlInfo_NoRetransmission</w:t>
            </w:r>
            <w:r>
              <w:rPr>
                <w:rFonts w:cs="Arial"/>
                <w:lang w:eastAsia="en-GB"/>
              </w:rPr>
              <w:t xml:space="preserve"> before Step 6A</w:t>
            </w:r>
          </w:p>
          <w:p w14:paraId="2037DD68" w14:textId="77777777" w:rsidR="00304753" w:rsidRDefault="00304753" w:rsidP="00304753">
            <w:pPr>
              <w:pStyle w:val="CRCoverPage"/>
              <w:numPr>
                <w:ilvl w:val="0"/>
                <w:numId w:val="30"/>
              </w:numPr>
              <w:spacing w:after="0"/>
              <w:rPr>
                <w:rFonts w:cs="Arial"/>
                <w:lang w:eastAsia="en-GB"/>
              </w:rPr>
            </w:pPr>
            <w:r>
              <w:rPr>
                <w:rFonts w:cs="Arial"/>
                <w:lang w:eastAsia="en-GB"/>
              </w:rPr>
              <w:t xml:space="preserve">Modified the function to use </w:t>
            </w:r>
            <w:r w:rsidRPr="005B1ACC">
              <w:rPr>
                <w:rFonts w:cs="Arial"/>
                <w:lang w:eastAsia="en-GB"/>
              </w:rPr>
              <w:t>Erroneous</w:t>
            </w:r>
            <w:r>
              <w:rPr>
                <w:rFonts w:cs="Arial"/>
                <w:lang w:eastAsia="en-GB"/>
              </w:rPr>
              <w:t xml:space="preserve"> when setting CRC mode and then back to normal mode for the other DRB data transmission </w:t>
            </w:r>
          </w:p>
          <w:p w14:paraId="1A35AEBB" w14:textId="77777777" w:rsidR="00304753" w:rsidRPr="00A72665" w:rsidRDefault="00304753" w:rsidP="00467101">
            <w:pPr>
              <w:pStyle w:val="CRCoverPage"/>
              <w:spacing w:after="0"/>
              <w:rPr>
                <w:rFonts w:cs="Arial"/>
                <w:lang w:eastAsia="en-GB"/>
              </w:rPr>
            </w:pPr>
          </w:p>
        </w:tc>
      </w:tr>
      <w:tr w:rsidR="00304753" w14:paraId="03E8F4CE" w14:textId="77777777" w:rsidTr="00467101">
        <w:tc>
          <w:tcPr>
            <w:tcW w:w="1985" w:type="dxa"/>
            <w:tcBorders>
              <w:top w:val="single" w:sz="4" w:space="0" w:color="auto"/>
              <w:left w:val="single" w:sz="4" w:space="0" w:color="auto"/>
              <w:bottom w:val="single" w:sz="4" w:space="0" w:color="auto"/>
              <w:right w:val="single" w:sz="4" w:space="0" w:color="auto"/>
            </w:tcBorders>
            <w:hideMark/>
          </w:tcPr>
          <w:p w14:paraId="10A24B26" w14:textId="77777777" w:rsidR="00304753" w:rsidRDefault="00304753" w:rsidP="0046710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D29B3F1" w14:textId="77777777" w:rsidR="00304753" w:rsidRPr="00CC39F9" w:rsidRDefault="00304753" w:rsidP="00467101">
            <w:pPr>
              <w:spacing w:after="0"/>
              <w:rPr>
                <w:rFonts w:ascii="Arial" w:hAnsi="Arial" w:cs="Arial"/>
                <w:lang w:eastAsia="en-GB"/>
              </w:rPr>
            </w:pPr>
          </w:p>
        </w:tc>
      </w:tr>
      <w:tr w:rsidR="00304753" w14:paraId="26BC399A" w14:textId="77777777" w:rsidTr="00467101">
        <w:tc>
          <w:tcPr>
            <w:tcW w:w="1985" w:type="dxa"/>
            <w:tcBorders>
              <w:top w:val="single" w:sz="4" w:space="0" w:color="auto"/>
              <w:left w:val="single" w:sz="4" w:space="0" w:color="auto"/>
              <w:bottom w:val="single" w:sz="4" w:space="0" w:color="auto"/>
              <w:right w:val="single" w:sz="4" w:space="0" w:color="auto"/>
            </w:tcBorders>
            <w:hideMark/>
          </w:tcPr>
          <w:p w14:paraId="1B04248E" w14:textId="77777777" w:rsidR="00304753" w:rsidRDefault="00304753" w:rsidP="00467101">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8FB2B63" w14:textId="77777777" w:rsidR="00304753" w:rsidRDefault="00304753" w:rsidP="00467101">
            <w:pPr>
              <w:rPr>
                <w:rFonts w:ascii="Arial" w:hAnsi="Arial"/>
                <w:highlight w:val="cyan"/>
                <w:lang w:eastAsia="zh-CN"/>
              </w:rPr>
            </w:pPr>
          </w:p>
        </w:tc>
      </w:tr>
    </w:tbl>
    <w:p w14:paraId="1DFA8B1C" w14:textId="77777777" w:rsidR="00304753" w:rsidRDefault="00304753" w:rsidP="00304753">
      <w:pPr>
        <w:spacing w:after="0"/>
        <w:rPr>
          <w:rFonts w:ascii="Arial" w:hAnsi="Arial"/>
          <w:b/>
          <w:lang w:eastAsia="en-GB"/>
        </w:rPr>
      </w:pPr>
    </w:p>
    <w:p w14:paraId="2FB7738F" w14:textId="77777777" w:rsidR="00304753" w:rsidRDefault="00304753" w:rsidP="00304753">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04753" w:rsidRPr="00CD057D" w14:paraId="344C722A" w14:textId="77777777" w:rsidTr="00467101">
        <w:tc>
          <w:tcPr>
            <w:tcW w:w="13575" w:type="dxa"/>
            <w:tcBorders>
              <w:top w:val="single" w:sz="4" w:space="0" w:color="auto"/>
              <w:left w:val="single" w:sz="4" w:space="0" w:color="auto"/>
              <w:bottom w:val="single" w:sz="4" w:space="0" w:color="auto"/>
              <w:right w:val="single" w:sz="4" w:space="0" w:color="auto"/>
            </w:tcBorders>
          </w:tcPr>
          <w:p w14:paraId="2BD90C3E"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function f_TC_7_1_1_5_4_NR_TestBody(DRB_Identity p_NR_DRB_Id) runs on NR_BASE_PTC</w:t>
            </w:r>
          </w:p>
          <w:p w14:paraId="40B77174"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 /* L2/MAC</w:t>
            </w:r>
          </w:p>
          <w:p w14:paraId="58883B31"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 7.1.1.5.4 : DRX Operation / Short cycle configured / DRX command MAC control element reception</w:t>
            </w:r>
          </w:p>
          <w:p w14:paraId="7D53AEA6"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w:t>
            </w:r>
          </w:p>
          <w:p w14:paraId="0E600D12"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const UInt_Type tsc_DrxStartOffset := 7; // in ms @sic R5-202609 sic@</w:t>
            </w:r>
          </w:p>
          <w:p w14:paraId="15E21B45"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p>
          <w:p w14:paraId="1E3CF498"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const UInt_Type tsc_HarqProcessId :=0; //Arbitrarily selected</w:t>
            </w:r>
          </w:p>
          <w:p w14:paraId="23802C7C"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 As per 38.508-1 Table 4.6.3-192: TDD-UL-DL-Config TDD UL DL Periodicity is 5 slots for all SCS configs used in Signalling (15,30,120)</w:t>
            </w:r>
          </w:p>
          <w:p w14:paraId="07374C8B"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lastRenderedPageBreak/>
              <w:t xml:space="preserve">    const UInt_Type tsc_DRXRetransTimer_DL := 80;// in slots</w:t>
            </w:r>
          </w:p>
          <w:p w14:paraId="6F802C83"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const UInt_Type tsc_DRX_HARQ_RTT_TimerDL := 4;// in slots 56/14</w:t>
            </w:r>
          </w:p>
          <w:p w14:paraId="23388A63"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p>
          <w:p w14:paraId="4B21C7EA"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var UInt_Type v_ShortDRXCycle :=  80; //@sic R5s200867 sic@</w:t>
            </w:r>
          </w:p>
          <w:p w14:paraId="69FF2E94"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var SubFrameTiming_Type v_Timing  := valueof(cs_SubFrameTiming(0, 0, 0));</w:t>
            </w:r>
          </w:p>
          <w:p w14:paraId="7DAAC40C"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var SubFrameTiming_Type v_Timing1 := v_Timing;</w:t>
            </w:r>
          </w:p>
          <w:p w14:paraId="1B2FE9DC"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//var SubFrameTiming_Type v_Timing2 := v_Timing;</w:t>
            </w:r>
          </w:p>
          <w:p w14:paraId="182B6D2C"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var SubFrameTiming_Type v_Timing3 := v_Timing;</w:t>
            </w:r>
          </w:p>
          <w:p w14:paraId="5507F910"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var integer v_SlotsInSubframe := f_NR_CellInfo_GetSlotsNumberPerSubframe(nr_Cell1);</w:t>
            </w:r>
          </w:p>
          <w:p w14:paraId="2DEAD0FA"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var integer v_SlotsInframe := v_SlotsInSubframe * 10;</w:t>
            </w:r>
          </w:p>
          <w:p w14:paraId="245FCB75"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var NR_MAC_SDU_Type v_EncodedRlcPdu1;</w:t>
            </w:r>
          </w:p>
          <w:p w14:paraId="0A0D09AB"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var template (value) NR_MAC_SDU_SubPDU_List_Type v_SDU_SubPDUListDL;</w:t>
            </w:r>
          </w:p>
          <w:p w14:paraId="3138A782"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var template (omit) NR_MAC_CE_SubPDU_DL_List_Type v_CE_SubPDUListDL;</w:t>
            </w:r>
          </w:p>
          <w:p w14:paraId="657EFD84"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var template (value) NR_MAC_PDUList_Type v_MAC_PDUListDL;</w:t>
            </w:r>
          </w:p>
          <w:p w14:paraId="53D0A23E"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var template (value) NR_MAC_PDUList_Type v_MAC_PDUListDL2;</w:t>
            </w:r>
          </w:p>
          <w:p w14:paraId="05ED16F1"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p>
          <w:p w14:paraId="7395DD09" w14:textId="77777777" w:rsidR="00304753" w:rsidRPr="00467101" w:rsidRDefault="00304753" w:rsidP="00304753">
            <w:pPr>
              <w:autoSpaceDE w:val="0"/>
              <w:autoSpaceDN w:val="0"/>
              <w:adjustRightInd w:val="0"/>
              <w:spacing w:after="0"/>
              <w:rPr>
                <w:rFonts w:ascii="Courier New" w:hAnsi="Courier New" w:cs="Courier New"/>
                <w:color w:val="000000"/>
                <w:lang w:val="de-DE" w:eastAsia="de-DE"/>
              </w:rPr>
            </w:pPr>
            <w:r w:rsidRPr="00304753">
              <w:rPr>
                <w:rFonts w:ascii="Courier New" w:hAnsi="Courier New" w:cs="Courier New"/>
                <w:color w:val="000000"/>
                <w:lang w:eastAsia="de-DE"/>
              </w:rPr>
              <w:t xml:space="preserve">    </w:t>
            </w:r>
            <w:r w:rsidRPr="00467101">
              <w:rPr>
                <w:rFonts w:ascii="Courier New" w:hAnsi="Courier New" w:cs="Courier New"/>
                <w:color w:val="000000"/>
                <w:lang w:val="de-DE" w:eastAsia="de-DE"/>
              </w:rPr>
              <w:t>var integer v_NR_K1:= 5;</w:t>
            </w:r>
          </w:p>
          <w:p w14:paraId="574D9908" w14:textId="77777777" w:rsidR="00304753" w:rsidRPr="00467101" w:rsidRDefault="00304753" w:rsidP="00304753">
            <w:pPr>
              <w:autoSpaceDE w:val="0"/>
              <w:autoSpaceDN w:val="0"/>
              <w:adjustRightInd w:val="0"/>
              <w:spacing w:after="0"/>
              <w:rPr>
                <w:rFonts w:ascii="Courier New" w:hAnsi="Courier New" w:cs="Courier New"/>
                <w:color w:val="000000"/>
                <w:lang w:val="de-DE" w:eastAsia="de-DE"/>
              </w:rPr>
            </w:pPr>
            <w:r w:rsidRPr="00467101">
              <w:rPr>
                <w:rFonts w:ascii="Courier New" w:hAnsi="Courier New" w:cs="Courier New"/>
                <w:color w:val="000000"/>
                <w:lang w:val="de-DE" w:eastAsia="de-DE"/>
              </w:rPr>
              <w:t xml:space="preserve">    timer t_T7115 := 0.05;</w:t>
            </w:r>
          </w:p>
          <w:p w14:paraId="56F49DFF" w14:textId="77777777" w:rsidR="00304753" w:rsidRPr="00467101" w:rsidRDefault="00304753" w:rsidP="00304753">
            <w:pPr>
              <w:autoSpaceDE w:val="0"/>
              <w:autoSpaceDN w:val="0"/>
              <w:adjustRightInd w:val="0"/>
              <w:spacing w:after="0"/>
              <w:rPr>
                <w:rFonts w:ascii="Courier New" w:hAnsi="Courier New" w:cs="Courier New"/>
                <w:color w:val="000000"/>
                <w:lang w:val="de-DE" w:eastAsia="de-DE"/>
              </w:rPr>
            </w:pPr>
            <w:r w:rsidRPr="00467101">
              <w:rPr>
                <w:rFonts w:ascii="Courier New" w:hAnsi="Courier New" w:cs="Courier New"/>
                <w:color w:val="000000"/>
                <w:lang w:val="de-DE" w:eastAsia="de-DE"/>
              </w:rPr>
              <w:t xml:space="preserve">    timer t_Watchdog := 5.0;</w:t>
            </w:r>
          </w:p>
          <w:p w14:paraId="015E3487" w14:textId="77777777" w:rsidR="00304753" w:rsidRPr="00467101" w:rsidRDefault="00304753" w:rsidP="00304753">
            <w:pPr>
              <w:autoSpaceDE w:val="0"/>
              <w:autoSpaceDN w:val="0"/>
              <w:adjustRightInd w:val="0"/>
              <w:spacing w:after="0"/>
              <w:rPr>
                <w:rFonts w:ascii="Courier New" w:hAnsi="Courier New" w:cs="Courier New"/>
                <w:color w:val="000000"/>
                <w:lang w:val="de-DE" w:eastAsia="de-DE"/>
              </w:rPr>
            </w:pPr>
          </w:p>
          <w:p w14:paraId="1611E04F"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467101">
              <w:rPr>
                <w:rFonts w:ascii="Courier New" w:hAnsi="Courier New" w:cs="Courier New"/>
                <w:color w:val="000000"/>
                <w:lang w:val="de-DE" w:eastAsia="de-DE"/>
              </w:rPr>
              <w:t xml:space="preserve">    </w:t>
            </w:r>
            <w:r w:rsidRPr="00304753">
              <w:rPr>
                <w:rFonts w:ascii="Courier New" w:hAnsi="Courier New" w:cs="Courier New"/>
                <w:color w:val="000000"/>
                <w:lang w:eastAsia="de-DE"/>
              </w:rPr>
              <w:t>v_NR_K1 := f_NR_GetSlotOffsetK1(nr_Cell1); // Gets the slot offset K1 acc. to 38.211 Table 4.3.2-1</w:t>
            </w:r>
          </w:p>
          <w:p w14:paraId="46D6F232"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p>
          <w:p w14:paraId="3F162FAF"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 stop periodic UL grants and restart automatic grant allocation instead; periodic TA is kept stopped:</w:t>
            </w:r>
          </w:p>
          <w:p w14:paraId="513021B1"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f_NR_ULGrantConfiguration_Start(nr_Cell1,-, -, -, cs_NR_UplinkTimeAlignment_Stop);</w:t>
            </w:r>
          </w:p>
          <w:p w14:paraId="3E896A54"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w:t>
            </w:r>
          </w:p>
          <w:p w14:paraId="38C0E8FD"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 suppress number of DL retransmissions:</w:t>
            </w:r>
          </w:p>
          <w:p w14:paraId="5BB70EE5"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f_NR_SS_CellConfig_DciDlInfo_NoRetransmission(nr_Cell1);</w:t>
            </w:r>
          </w:p>
          <w:p w14:paraId="18C350FE"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 to configure SS to report reception of HARQ ACK or NACK</w:t>
            </w:r>
          </w:p>
          <w:p w14:paraId="1806E609"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f_NR_SS_SystemIndCtrlConfig(nr_Cell1, cds_NR_SystemIndCtrl_UL_HARQ(enable));</w:t>
            </w:r>
          </w:p>
          <w:p w14:paraId="5BB39EDD"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w:t>
            </w:r>
          </w:p>
          <w:p w14:paraId="14E27BF3"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//@siclog "Step 3" siclog@</w:t>
            </w:r>
          </w:p>
          <w:p w14:paraId="4FB9CFD3"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//@sic R5s201437 R5-206123 sic@</w:t>
            </w:r>
          </w:p>
          <w:p w14:paraId="2666B47C"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//f_NR_SS_L1_TestModeConfig(nr_Cell1, cas_NR_L1_TestMode_DL_SCH_CRC_REQ(nr_Cell1, Error1AndNormal)); //@sic R5s200867 sic@</w:t>
            </w:r>
          </w:p>
          <w:p w14:paraId="4D26C2ED"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v_EncodedRlcPdu1 := f_NR_RLC_AMD_FullPDU_Encvalue(0, tsc_NR_P_NoPoll, f_NR_PDCP_PDU_Encvalue(cs_NR_PDCP_PDU_18B(0, crs_NR_PDCP_SDU_36B)));</w:t>
            </w:r>
          </w:p>
          <w:p w14:paraId="6310DBAE"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v_SDU_SubPDUListDL := { cs_NR_MAC_SDU_SubPDU_LI8(tsc_LCID_SCG_Bearer, v_EncodedRlcPdu1) };</w:t>
            </w:r>
          </w:p>
          <w:p w14:paraId="18C89D65"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v_MAC_PDUListDL := { cs_NR_DL_MAC_PDU_SDU_SubPDU_Padding(v_SDU_SubPDUListDL) };</w:t>
            </w:r>
          </w:p>
          <w:p w14:paraId="634AF6D8"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//@sic R5s200867 sic@</w:t>
            </w:r>
          </w:p>
          <w:p w14:paraId="4DEC9D6D"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v_Timing1 := f_NR_GetNextSendOccasion_7_1_1_5_X(nr_Cell1, v_ShortDRXCycle, tsc_DrxStartOffset);</w:t>
            </w:r>
          </w:p>
          <w:p w14:paraId="09603A17"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//@sic R5s201437 sic@</w:t>
            </w:r>
          </w:p>
          <w:p w14:paraId="4BA12F84"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//v_Timing1 := f_NR_SubFrameTiming_AddSlots(v_Timing1, v_ShortDRXCycle * v_SlotsInSubframe * 2);</w:t>
            </w:r>
          </w:p>
          <w:p w14:paraId="01A8A669"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lastRenderedPageBreak/>
              <w:t xml:space="preserve">    // X= selected the last DL slot, InactivityTimer&lt; X&lt; on-DurationTimer -1</w:t>
            </w:r>
          </w:p>
          <w:p w14:paraId="3E04BA40"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//v_Timing2 := f_NR_SubFrameTiming_AddSlots(v_Timing1, v_SlotsInframe + 9);</w:t>
            </w:r>
          </w:p>
          <w:p w14:paraId="5669F441"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p>
          <w:p w14:paraId="39CC4019"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 X= selected the last DL slot in Frame 1, as on duration timer =20 ms</w:t>
            </w:r>
          </w:p>
          <w:p w14:paraId="6BC3DACB"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//v_Timing2 := f_NR_SubFrameTiming_AddSlots(v_Timing1, f_NR_DRX_LastDL_Slot(nr_Cell1));</w:t>
            </w:r>
          </w:p>
          <w:p w14:paraId="53AD842C"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 The other things in Step 3 automatically taken care by SS</w:t>
            </w:r>
          </w:p>
          <w:p w14:paraId="42B47183"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 step 3 and 7 should be on one HARQ process</w:t>
            </w:r>
          </w:p>
          <w:p w14:paraId="1F738D27"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//@sic R5s201437 sic@</w:t>
            </w:r>
          </w:p>
          <w:p w14:paraId="2EFACD7D"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DRB.send(cas_NR_DRB_COMMON_REQ_MAC_PDUList(nr_Cell1, p_NR_DRB_Id, cs_TimingInfo_NR(v_Timing1), v_MAC_PDUListDL, cs_NR_HarqProcessAssignment(tsc_HarqProcessId)));</w:t>
            </w:r>
          </w:p>
          <w:p w14:paraId="66A9F05A"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p>
          <w:p w14:paraId="20769286"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//@siclog "Step 5" siclog@</w:t>
            </w:r>
          </w:p>
          <w:p w14:paraId="7FDFF2BF"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 5 ms later configuere SS for normal CRC error mode</w:t>
            </w:r>
          </w:p>
          <w:p w14:paraId="4D7081F2"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//v_Timing := f_NR_SubFrameTiming_AddSlots(v_Timing2, 5);</w:t>
            </w:r>
          </w:p>
          <w:p w14:paraId="703604CA"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//f_NR_SS_L1_TestModeConfig(nr_Cell1, cas_NR_L1_TestMode_DL_SCH_CRC_REQ(nr_Cell1, Normal,cs_TimingInfo_NR(v_Timing)));</w:t>
            </w:r>
          </w:p>
          <w:p w14:paraId="6362BE74"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 In the Last PDCCH occasion befor on duration timer expiry</w:t>
            </w:r>
          </w:p>
          <w:p w14:paraId="5E3158C2"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v_Timing := f_NR_SubFrameTiming_AddSlots(v_Timing1, v_SlotsInframe); //@sic R5s200926 sic@</w:t>
            </w:r>
          </w:p>
          <w:p w14:paraId="2626E48B"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//v_Timing3 := f_NR_SubFrameTiming_AddSlots(v_Timing2,v_SlotsInframe);</w:t>
            </w:r>
          </w:p>
          <w:p w14:paraId="3D1A68B6"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v_CE_SubPDUListDL := { cs_NR_MAC_CE_SubPDU_DL( cs_NR_MAC_DRXCommandSubHeader ) };  //</w:t>
            </w:r>
          </w:p>
          <w:p w14:paraId="392FDB25"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v_MAC_PDUListDL2 := { cs_NR_DL_MAC_PDU(v_CE_SubPDUListDL, omit,  cs_NR_MAC_Padding_SubPDU('000000'O)) };   // 2 byte sub headers +3byte Padding header= 40 bits</w:t>
            </w:r>
          </w:p>
          <w:p w14:paraId="7BF6E9CA"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//@sic r5s201517 sic@</w:t>
            </w:r>
          </w:p>
          <w:p w14:paraId="4A73D1EF"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DRB.send(cas_NR_DRB_COMMON_REQ_MAC_PDUList(nr_Cell1, p_NR_DRB_Id, cs_TimingInfo_NR(v_Timing), v_MAC_PDUListDL2, cs_NR_HarqProcessAssignment(tsc_HarqProcessId+1)));</w:t>
            </w:r>
          </w:p>
          <w:p w14:paraId="584998DC"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w:t>
            </w:r>
          </w:p>
          <w:p w14:paraId="1A7A245D"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v_Timing := f_NR_SubFrameTiming_AddSlots(v_Timing,7);</w:t>
            </w:r>
          </w:p>
          <w:p w14:paraId="5AD1C19A"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f_NR_SS_CellConfig_DciDlInfo_NoRetransmission(nr_Cell1,cs_TimingInfo_NR(v_Timing));</w:t>
            </w:r>
          </w:p>
          <w:p w14:paraId="3BFD052A"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p>
          <w:p w14:paraId="74BBFC63"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//@siclog "Step 6A" siclog@</w:t>
            </w:r>
          </w:p>
          <w:p w14:paraId="6ACE63E3"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//@sic R5s200926 sic@</w:t>
            </w:r>
          </w:p>
          <w:p w14:paraId="0ADAFA79"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v_Timing := f_NR_SubFrameTiming_AddSlots(v_Timing1, 2*v_SlotsInframe);</w:t>
            </w:r>
          </w:p>
          <w:p w14:paraId="0DC7A2F1"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DRB.send(cas_NR_DRB_COMMON_REQ_MAC_PDUList(nr_Cell1, p_NR_DRB_Id, cs_TimingInfo_NR(v_Timing), v_MAC_PDUListDL, cs_NR_HarqProcessAssignment(tsc_HarqProcessId+1)));</w:t>
            </w:r>
          </w:p>
          <w:p w14:paraId="3EC2A6C2"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p>
          <w:p w14:paraId="4C842496"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//@siclog "Step 7" siclog@</w:t>
            </w:r>
          </w:p>
          <w:p w14:paraId="047C6C9B"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//@sic R5s201437 sic@</w:t>
            </w:r>
          </w:p>
          <w:p w14:paraId="345F2F2E"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v_Timing3 := f_NR_SubFrameTiming_AddSlots(v_Timing1, 3 * v_ShortDRXCycle * v_SlotsInSubframe);</w:t>
            </w:r>
          </w:p>
          <w:p w14:paraId="42A1CC61"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//v_Timing := f_NR_SubFrameTiming_AddSlots(v_Timing2, v_SlotsInframe+5);</w:t>
            </w:r>
          </w:p>
          <w:p w14:paraId="542A88D1"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f_NR_SS_L1_TestModeConfig(nr_Cell1, cas_NR_L1_TestMode_DL_SCH_CRC_REQ(nr_Cell1, Error1AndNormal,cs_TimingInfo_NR(v_Timing3)));</w:t>
            </w:r>
          </w:p>
          <w:p w14:paraId="7ECFA31F"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lastRenderedPageBreak/>
              <w:t xml:space="preserve">    // With HARQ RTT = 4slots, and DL-UL Periodicity =5 slots, it should be in the first PDCCH occasion in Drx-RetransmissionTimerDL</w:t>
            </w:r>
          </w:p>
          <w:p w14:paraId="7EB1DD5C"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//v_Timing3 := f_NR_SubFrameTiming_AddSlots(v_Timing, v_SlotsInframe);</w:t>
            </w:r>
          </w:p>
          <w:p w14:paraId="0886116E"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//v_Timing := f_NR_SubFrameTiming_AddSlots(v_Timing2, 2*v_SlotsInframe);</w:t>
            </w:r>
          </w:p>
          <w:p w14:paraId="1A5757F2"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DRB.send(cas_NR_DRB_COMMON_REQ_MAC_PDUList(nr_Cell1, p_NR_DRB_Id, cs_TimingInfo_NR(v_Timing3), v_MAC_PDUListDL, cs_NR_HarqProcessAssignment(tsc_HarqProcessId)));</w:t>
            </w:r>
          </w:p>
          <w:p w14:paraId="23D58E1F"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p>
          <w:p w14:paraId="52B9FF5F"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//@siclog "Step 8A" siclog@</w:t>
            </w:r>
          </w:p>
          <w:p w14:paraId="4486BD9F"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v_Timing := f_NR_SubFrameTiming_AddSlots(v_Timing3, v_NR_K1 + tsc_DRX_HARQ_RTT_TimerDL-1);</w:t>
            </w:r>
          </w:p>
          <w:p w14:paraId="00255C00"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v_Timing := f_NR_LastDL_Slot(nr_Cell1,v_Timing); //@sic R5s201105 sic@</w:t>
            </w:r>
          </w:p>
          <w:p w14:paraId="34471A4F"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DRB.send(cas_NR_DRB_COMMON_REQ_MAC_PDUList(nr_Cell1, p_NR_DRB_Id, cs_TimingInfo_NR(v_Timing), v_MAC_PDUListDL2, cs_NR_HarqProcessAssignment(tsc_HarqProcessId+1)));</w:t>
            </w:r>
          </w:p>
          <w:p w14:paraId="26C905EB"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p>
          <w:p w14:paraId="08F4D999" w14:textId="77777777" w:rsidR="00304753" w:rsidRPr="0043377E"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//@siclog "Step 9" siclog@</w:t>
            </w:r>
          </w:p>
        </w:tc>
      </w:tr>
    </w:tbl>
    <w:p w14:paraId="73C475D8" w14:textId="77777777" w:rsidR="00304753" w:rsidRPr="00CD057D" w:rsidRDefault="00304753" w:rsidP="00304753">
      <w:pPr>
        <w:spacing w:after="0"/>
        <w:rPr>
          <w:rFonts w:ascii="Arial" w:hAnsi="Arial"/>
          <w:b/>
          <w:color w:val="000000"/>
          <w:lang w:eastAsia="en-GB"/>
        </w:rPr>
      </w:pPr>
    </w:p>
    <w:p w14:paraId="52E9CF56" w14:textId="77777777" w:rsidR="00304753" w:rsidRPr="00CD057D" w:rsidRDefault="00304753" w:rsidP="00304753">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04753" w:rsidRPr="00CD057D" w14:paraId="335EDC03" w14:textId="77777777" w:rsidTr="00467101">
        <w:tc>
          <w:tcPr>
            <w:tcW w:w="13575" w:type="dxa"/>
            <w:tcBorders>
              <w:top w:val="single" w:sz="4" w:space="0" w:color="auto"/>
              <w:left w:val="single" w:sz="4" w:space="0" w:color="auto"/>
              <w:bottom w:val="single" w:sz="4" w:space="0" w:color="auto"/>
              <w:right w:val="single" w:sz="4" w:space="0" w:color="auto"/>
            </w:tcBorders>
          </w:tcPr>
          <w:p w14:paraId="6EC3F76C"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function f_TC_7_1_1_5_4_NR_TestBody(DRB_Identity p_NR_DRB_Id) runs on NR_BASE_PTC</w:t>
            </w:r>
          </w:p>
          <w:p w14:paraId="6EF7DAA0"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 /* L2/MAC</w:t>
            </w:r>
          </w:p>
          <w:p w14:paraId="358B17A6"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 7.1.1.5.4 : DRX Operation / Short cycle configured / DRX command MAC control element reception</w:t>
            </w:r>
          </w:p>
          <w:p w14:paraId="341707F5"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w:t>
            </w:r>
          </w:p>
          <w:p w14:paraId="729914DF"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const UInt_Type tsc_DrxStartOffset := 7; // in ms @sic R5-202609 sic@</w:t>
            </w:r>
          </w:p>
          <w:p w14:paraId="75C2AB2A"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p>
          <w:p w14:paraId="482D69B6"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const UInt_Type tsc_HarqProcessId :=0; //Arbitrarily selected</w:t>
            </w:r>
          </w:p>
          <w:p w14:paraId="113D43E9"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 As per 38.508-1 Table 4.6.3-192: TDD-UL-DL-Config TDD UL DL Periodicity is 5 slots for all SCS configs used in Signalling (15,30,120)</w:t>
            </w:r>
          </w:p>
          <w:p w14:paraId="7662FE7C"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const UInt_Type tsc_DRXRetransTimer_DL := 80;// in slots</w:t>
            </w:r>
          </w:p>
          <w:p w14:paraId="4EC9C7C4"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const UInt_Type tsc_DRX_HARQ_RTT_TimerDL := 4;// in slots 56/14</w:t>
            </w:r>
          </w:p>
          <w:p w14:paraId="2E01999F"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p>
          <w:p w14:paraId="0E6F466D"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var UInt_Type v_ShortDRXCycle :=  80; //@sic R5s200867 sic@</w:t>
            </w:r>
          </w:p>
          <w:p w14:paraId="5DED7905"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var SubFrameTiming_Type v_Timing  := valueof(cs_SubFrameTiming(0, 0, 0));</w:t>
            </w:r>
          </w:p>
          <w:p w14:paraId="7A48A235"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var SubFrameTiming_Type v_Timing1 := v_Timing;</w:t>
            </w:r>
          </w:p>
          <w:p w14:paraId="4F83D2F3"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//var SubFrameTiming_Type v_Timing2 := v_Timing;</w:t>
            </w:r>
          </w:p>
          <w:p w14:paraId="0F408C52"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var SubFrameTiming_Type v_Timing3 := v_Timing;</w:t>
            </w:r>
          </w:p>
          <w:p w14:paraId="3A53E9AD"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var integer v_SlotsInSubframe := f_NR_CellInfo_GetSlotsNumberPerSubframe(nr_Cell1);</w:t>
            </w:r>
          </w:p>
          <w:p w14:paraId="40385B0E"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var integer v_SlotsInframe := v_SlotsInSubframe * 10;</w:t>
            </w:r>
          </w:p>
          <w:p w14:paraId="4D09ED52"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var NR_MAC_SDU_Type v_EncodedRlcPdu1;</w:t>
            </w:r>
          </w:p>
          <w:p w14:paraId="10E23656"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var template (value) NR_MAC_SDU_SubPDU_List_Type v_SDU_SubPDUListDL;</w:t>
            </w:r>
          </w:p>
          <w:p w14:paraId="514B4906"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var template (omit) NR_MAC_CE_SubPDU_DL_List_Type v_CE_SubPDUListDL;</w:t>
            </w:r>
          </w:p>
          <w:p w14:paraId="503D4578"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var template (value) NR_MAC_PDUList_Type v_MAC_PDUListDL;</w:t>
            </w:r>
          </w:p>
          <w:p w14:paraId="599EE1B6"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var template (value) NR_MAC_PDUList_Type v_MAC_PDUListDL2;</w:t>
            </w:r>
          </w:p>
          <w:p w14:paraId="3F45EA25"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p>
          <w:p w14:paraId="78345DE9" w14:textId="77777777" w:rsidR="00304753" w:rsidRPr="00467101" w:rsidRDefault="00304753" w:rsidP="00304753">
            <w:pPr>
              <w:autoSpaceDE w:val="0"/>
              <w:autoSpaceDN w:val="0"/>
              <w:adjustRightInd w:val="0"/>
              <w:spacing w:after="0"/>
              <w:rPr>
                <w:rFonts w:ascii="Courier New" w:hAnsi="Courier New" w:cs="Courier New"/>
                <w:color w:val="000000"/>
                <w:lang w:val="de-DE" w:eastAsia="de-DE"/>
              </w:rPr>
            </w:pPr>
            <w:r w:rsidRPr="00304753">
              <w:rPr>
                <w:rFonts w:ascii="Courier New" w:hAnsi="Courier New" w:cs="Courier New"/>
                <w:color w:val="000000"/>
                <w:lang w:eastAsia="de-DE"/>
              </w:rPr>
              <w:t xml:space="preserve">    </w:t>
            </w:r>
            <w:r w:rsidRPr="00467101">
              <w:rPr>
                <w:rFonts w:ascii="Courier New" w:hAnsi="Courier New" w:cs="Courier New"/>
                <w:color w:val="000000"/>
                <w:lang w:val="de-DE" w:eastAsia="de-DE"/>
              </w:rPr>
              <w:t>var integer v_NR_K1:= 5;</w:t>
            </w:r>
          </w:p>
          <w:p w14:paraId="0C03B6FF" w14:textId="77777777" w:rsidR="00304753" w:rsidRPr="00467101" w:rsidRDefault="00304753" w:rsidP="00304753">
            <w:pPr>
              <w:autoSpaceDE w:val="0"/>
              <w:autoSpaceDN w:val="0"/>
              <w:adjustRightInd w:val="0"/>
              <w:spacing w:after="0"/>
              <w:rPr>
                <w:rFonts w:ascii="Courier New" w:hAnsi="Courier New" w:cs="Courier New"/>
                <w:color w:val="000000"/>
                <w:lang w:val="de-DE" w:eastAsia="de-DE"/>
              </w:rPr>
            </w:pPr>
            <w:r w:rsidRPr="00467101">
              <w:rPr>
                <w:rFonts w:ascii="Courier New" w:hAnsi="Courier New" w:cs="Courier New"/>
                <w:color w:val="000000"/>
                <w:lang w:val="de-DE" w:eastAsia="de-DE"/>
              </w:rPr>
              <w:lastRenderedPageBreak/>
              <w:t xml:space="preserve">    timer t_T7115 := 0.05;</w:t>
            </w:r>
          </w:p>
          <w:p w14:paraId="05901827" w14:textId="77777777" w:rsidR="00304753" w:rsidRPr="00467101" w:rsidRDefault="00304753" w:rsidP="00304753">
            <w:pPr>
              <w:autoSpaceDE w:val="0"/>
              <w:autoSpaceDN w:val="0"/>
              <w:adjustRightInd w:val="0"/>
              <w:spacing w:after="0"/>
              <w:rPr>
                <w:rFonts w:ascii="Courier New" w:hAnsi="Courier New" w:cs="Courier New"/>
                <w:color w:val="000000"/>
                <w:lang w:val="de-DE" w:eastAsia="de-DE"/>
              </w:rPr>
            </w:pPr>
            <w:r w:rsidRPr="00467101">
              <w:rPr>
                <w:rFonts w:ascii="Courier New" w:hAnsi="Courier New" w:cs="Courier New"/>
                <w:color w:val="000000"/>
                <w:lang w:val="de-DE" w:eastAsia="de-DE"/>
              </w:rPr>
              <w:t xml:space="preserve">    timer t_Watchdog := 5.0;</w:t>
            </w:r>
          </w:p>
          <w:p w14:paraId="03FB3689" w14:textId="77777777" w:rsidR="00304753" w:rsidRPr="00467101" w:rsidRDefault="00304753" w:rsidP="00304753">
            <w:pPr>
              <w:autoSpaceDE w:val="0"/>
              <w:autoSpaceDN w:val="0"/>
              <w:adjustRightInd w:val="0"/>
              <w:spacing w:after="0"/>
              <w:rPr>
                <w:rFonts w:ascii="Courier New" w:hAnsi="Courier New" w:cs="Courier New"/>
                <w:color w:val="000000"/>
                <w:lang w:val="de-DE" w:eastAsia="de-DE"/>
              </w:rPr>
            </w:pPr>
          </w:p>
          <w:p w14:paraId="5767D93F"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467101">
              <w:rPr>
                <w:rFonts w:ascii="Courier New" w:hAnsi="Courier New" w:cs="Courier New"/>
                <w:color w:val="000000"/>
                <w:lang w:val="de-DE" w:eastAsia="de-DE"/>
              </w:rPr>
              <w:t xml:space="preserve">    </w:t>
            </w:r>
            <w:r w:rsidRPr="00304753">
              <w:rPr>
                <w:rFonts w:ascii="Courier New" w:hAnsi="Courier New" w:cs="Courier New"/>
                <w:color w:val="000000"/>
                <w:lang w:eastAsia="de-DE"/>
              </w:rPr>
              <w:t>v_NR_K1 := f_NR_GetSlotOffsetK1(nr_Cell1); // Gets the slot offset K1 acc. to 38.211 Table 4.3.2-1</w:t>
            </w:r>
          </w:p>
          <w:p w14:paraId="4606178F"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p>
          <w:p w14:paraId="72C2A256"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 stop periodic UL grants and restart automatic grant allocation instead; periodic TA is kept stopped:</w:t>
            </w:r>
          </w:p>
          <w:p w14:paraId="2FDAB1D5"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f_NR_ULGrantConfiguration_Start(nr_Cell1,-, -, -, cs_NR_UplinkTimeAlignment_Stop);</w:t>
            </w:r>
          </w:p>
          <w:p w14:paraId="73E50421"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w:t>
            </w:r>
          </w:p>
          <w:p w14:paraId="33DC5854"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 suppress number of DL retransmissions:</w:t>
            </w:r>
          </w:p>
          <w:p w14:paraId="27356F8D"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f_NR_SS_CellConfig_DciDlInfo_NoRetransmission(nr_Cell1);</w:t>
            </w:r>
          </w:p>
          <w:p w14:paraId="48053051"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 to configure SS to report reception of HARQ ACK or NACK</w:t>
            </w:r>
          </w:p>
          <w:p w14:paraId="0A1B60D5"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f_NR_SS_SystemIndCtrlConfig(nr_Cell1, cds_NR_SystemIndCtrl_UL_HARQ(enable));</w:t>
            </w:r>
          </w:p>
          <w:p w14:paraId="575E70D8"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w:t>
            </w:r>
          </w:p>
          <w:p w14:paraId="5D1BE16A"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//@siclog "Step 3" siclog@</w:t>
            </w:r>
          </w:p>
          <w:p w14:paraId="11A37C46"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//@sic R5s201437 R5-206123 sic@</w:t>
            </w:r>
          </w:p>
          <w:p w14:paraId="47E337F6"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//f_NR_SS_L1_TestModeConfig(nr_Cell1, cas_NR_L1_TestMode_DL_SCH_CRC_REQ(nr_Cell1, Error1AndNormal)); //@sic R5s200867 sic@</w:t>
            </w:r>
          </w:p>
          <w:p w14:paraId="72E6AA7C"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v_EncodedRlcPdu1 := f_NR_RLC_AMD_FullPDU_Encvalue(0, tsc_NR_P_NoPoll, f_NR_PDCP_PDU_Encvalue(cs_NR_PDCP_PDU_18B(0, crs_NR_PDCP_SDU_36B)));</w:t>
            </w:r>
          </w:p>
          <w:p w14:paraId="16275A40"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v_SDU_SubPDUListDL := { cs_NR_MAC_SDU_SubPDU_LI8(tsc_LCID_SCG_Bearer, v_EncodedRlcPdu1) };</w:t>
            </w:r>
          </w:p>
          <w:p w14:paraId="7EBDFED2"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v_MAC_PDUListDL := { cs_NR_DL_MAC_PDU_SDU_SubPDU_Padding(v_SDU_SubPDUListDL) };</w:t>
            </w:r>
          </w:p>
          <w:p w14:paraId="59E5B99F"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//@sic R5s200867 sic@</w:t>
            </w:r>
          </w:p>
          <w:p w14:paraId="5D0EE200"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v_Timing1 := f_NR_GetNextSendOccasion_7_1_1_5_X(nr_Cell1, v_ShortDRXCycle, tsc_DrxStartOffset);</w:t>
            </w:r>
          </w:p>
          <w:p w14:paraId="1F0100A7"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//@sic R5s201437 sic@</w:t>
            </w:r>
          </w:p>
          <w:p w14:paraId="0482DAAB"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//v_Timing1 := f_NR_SubFrameTiming_AddSlots(v_Timing1, v_ShortDRXCycle * v_SlotsInSubframe * 2);</w:t>
            </w:r>
          </w:p>
          <w:p w14:paraId="2B0B76FD"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 X= selected the last DL slot, InactivityTimer&lt; X&lt; on-DurationTimer -1</w:t>
            </w:r>
          </w:p>
          <w:p w14:paraId="71E08978"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//v_Timing2 := f_NR_SubFrameTiming_AddSlots(v_Timing1, v_SlotsInframe + 9);</w:t>
            </w:r>
          </w:p>
          <w:p w14:paraId="4E06BE53"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p>
          <w:p w14:paraId="73C04832"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 X= selected the last DL slot in Frame 1, as on duration timer =20 ms</w:t>
            </w:r>
          </w:p>
          <w:p w14:paraId="329EA265"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//v_Timing2 := f_NR_SubFrameTiming_AddSlots(v_Timing1, f_NR_DRX_LastDL_Slot(nr_Cell1));</w:t>
            </w:r>
          </w:p>
          <w:p w14:paraId="0AC8DCD4"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 The other things in Step 3 automatically taken care by SS</w:t>
            </w:r>
          </w:p>
          <w:p w14:paraId="56CC6637"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 step 3 and 7 should be on one HARQ process</w:t>
            </w:r>
          </w:p>
          <w:p w14:paraId="7A7A2478"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//@sic R5s201437 sic@</w:t>
            </w:r>
          </w:p>
          <w:p w14:paraId="3AD5FD4A"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DRB.send(cas_NR_DRB_COMMON_REQ_MAC_PDUList(nr_Cell1, p_NR_DRB_Id, cs_TimingInfo_NR(v_Timing1), v_MAC_PDUListDL, cs_NR_HarqProcessAssignment(tsc_HarqProcessId)));</w:t>
            </w:r>
          </w:p>
          <w:p w14:paraId="3E62D6BA"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p>
          <w:p w14:paraId="70D4650D"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//@siclog "Step 5" siclog@</w:t>
            </w:r>
          </w:p>
          <w:p w14:paraId="1F358881"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 5 ms later configuere SS for normal CRC error mode</w:t>
            </w:r>
          </w:p>
          <w:p w14:paraId="63C27C2D"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//v_Timing := f_NR_SubFrameTiming_AddSlots(v_Timing2, 5);</w:t>
            </w:r>
          </w:p>
          <w:p w14:paraId="3722B6D8"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//f_NR_SS_L1_TestModeConfig(nr_Cell1, cas_NR_L1_TestMode_DL_SCH_CRC_REQ(nr_Cell1, Normal,cs_TimingInfo_NR(v_Timing)));</w:t>
            </w:r>
          </w:p>
          <w:p w14:paraId="49CD56E8"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 In the Last PDCCH occasion befor on duration timer expiry</w:t>
            </w:r>
          </w:p>
          <w:p w14:paraId="658BE556"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lastRenderedPageBreak/>
              <w:t xml:space="preserve">    v_Timing := f_NR_SubFrameTiming_AddSlots(v_Timing1, v_SlotsInframe); //@sic R5s200926 sic@</w:t>
            </w:r>
          </w:p>
          <w:p w14:paraId="42E9F307"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//v_Timing3 := f_NR_SubFrameTiming_AddSlots(v_Timing2,v_SlotsInframe);</w:t>
            </w:r>
          </w:p>
          <w:p w14:paraId="241D24C4"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v_CE_SubPDUListDL := { cs_NR_MAC_CE_SubPDU_DL( cs_NR_MAC_DRXCommandSubHeader ) };  //</w:t>
            </w:r>
          </w:p>
          <w:p w14:paraId="0D184926"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v_MAC_PDUListDL2 := { cs_NR_DL_MAC_PDU(v_CE_SubPDUListDL, omit,  cs_NR_MAC_Padding_SubPDU('000000'O)) };   // 2 byte sub headers +3byte Padding header= 40 bits</w:t>
            </w:r>
          </w:p>
          <w:p w14:paraId="77BAF764"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//@sic r5s201517 sic@</w:t>
            </w:r>
          </w:p>
          <w:p w14:paraId="5AB1A732"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DRB.send(cas_NR_DRB_COMMON_REQ_MAC_PDUList(nr_Cell1, p_NR_DRB_Id, cs_TimingInfo_NR(v_Timing), v_MAC_PDUListDL2, cs_NR_HarqProcessAssignment(tsc_HarqProcessId+1)));</w:t>
            </w:r>
          </w:p>
          <w:p w14:paraId="6C680A58"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w:t>
            </w:r>
          </w:p>
          <w:p w14:paraId="6E61C25C"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v_Timing := f_NR_SubFrameTiming_AddSlots(v_Timing,7);</w:t>
            </w:r>
          </w:p>
          <w:p w14:paraId="376A2EF2" w14:textId="77777777" w:rsidR="00304753" w:rsidRPr="00304753" w:rsidRDefault="00304753" w:rsidP="00304753">
            <w:pPr>
              <w:autoSpaceDE w:val="0"/>
              <w:autoSpaceDN w:val="0"/>
              <w:adjustRightInd w:val="0"/>
              <w:spacing w:after="0"/>
              <w:rPr>
                <w:rFonts w:ascii="Courier New" w:hAnsi="Courier New" w:cs="Courier New"/>
                <w:color w:val="000000"/>
                <w:highlight w:val="yellow"/>
                <w:lang w:eastAsia="de-DE"/>
              </w:rPr>
            </w:pPr>
            <w:r w:rsidRPr="00304753">
              <w:rPr>
                <w:rFonts w:ascii="Courier New" w:hAnsi="Courier New" w:cs="Courier New"/>
                <w:color w:val="000000"/>
                <w:lang w:eastAsia="de-DE"/>
              </w:rPr>
              <w:t xml:space="preserve">    </w:t>
            </w:r>
            <w:r w:rsidRPr="00304753">
              <w:rPr>
                <w:rFonts w:ascii="Courier New" w:hAnsi="Courier New" w:cs="Courier New"/>
                <w:color w:val="000000"/>
                <w:highlight w:val="yellow"/>
                <w:lang w:eastAsia="de-DE"/>
              </w:rPr>
              <w:t>// redundant as NoRetransmission is already configured</w:t>
            </w:r>
          </w:p>
          <w:p w14:paraId="7F97C690"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highlight w:val="yellow"/>
                <w:lang w:eastAsia="de-DE"/>
              </w:rPr>
              <w:t xml:space="preserve">    //</w:t>
            </w:r>
            <w:r w:rsidRPr="00304753">
              <w:rPr>
                <w:rFonts w:ascii="Courier New" w:hAnsi="Courier New" w:cs="Courier New"/>
                <w:color w:val="000000"/>
                <w:lang w:eastAsia="de-DE"/>
              </w:rPr>
              <w:t>f_NR_SS_CellConfig_DciDlInfo_NoRetransmission(nr_Cell1,cs_TimingInfo_NR(v_Timing));</w:t>
            </w:r>
          </w:p>
          <w:p w14:paraId="7CA97B8B"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p>
          <w:p w14:paraId="0CF57FCE"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//@siclog "Step 6A" siclog@</w:t>
            </w:r>
          </w:p>
          <w:p w14:paraId="4134C280"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//@sic R5s200926 sic@</w:t>
            </w:r>
          </w:p>
          <w:p w14:paraId="201678FA"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v_Timing := f_NR_SubFrameTiming_AddSlots(v_Timing1, 2*v_SlotsInframe);</w:t>
            </w:r>
          </w:p>
          <w:p w14:paraId="192BC572"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DRB.send(cas_NR_DRB_COMMON_REQ_MAC_PDUList(nr_Cell1, p_NR_DRB_Id, cs_TimingInfo_NR(v_Timing), v_MAC_PDUListDL, cs_NR_HarqProcessAssignment(tsc_HarqProcessId+1)));</w:t>
            </w:r>
          </w:p>
          <w:p w14:paraId="3F4269DA"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p>
          <w:p w14:paraId="71E395F3"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//@siclog "Step 7" siclog@</w:t>
            </w:r>
          </w:p>
          <w:p w14:paraId="42FC8F9A"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//@sic R5s201437 sic@</w:t>
            </w:r>
          </w:p>
          <w:p w14:paraId="6E1DD864"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v_Timing3 := f_NR_SubFrameTiming_AddSlots(v_Timing1, 3 * v_ShortDRXCycle * v_SlotsInSubframe);</w:t>
            </w:r>
          </w:p>
          <w:p w14:paraId="0A035F2E"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//v_Timing := f_NR_SubFrameTiming_AddSlots(v_Timing2, v_SlotsInframe+5);</w:t>
            </w:r>
          </w:p>
          <w:p w14:paraId="3E671C16"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f_NR_SS_L1_TestModeConfig(nr_Cell1, cas_NR_L1_TestMode_DL_SCH_CRC_REQ(nr_Cell1, </w:t>
            </w:r>
            <w:r w:rsidRPr="00304753">
              <w:rPr>
                <w:rFonts w:ascii="Courier New" w:hAnsi="Courier New" w:cs="Courier New"/>
                <w:color w:val="000000"/>
                <w:highlight w:val="yellow"/>
                <w:lang w:eastAsia="de-DE"/>
              </w:rPr>
              <w:t>Erroneous</w:t>
            </w:r>
            <w:r w:rsidRPr="00304753">
              <w:rPr>
                <w:rFonts w:ascii="Courier New" w:hAnsi="Courier New" w:cs="Courier New"/>
                <w:color w:val="000000"/>
                <w:lang w:eastAsia="de-DE"/>
              </w:rPr>
              <w:t>,cs_TimingInfo_NR(v_Timing3)));</w:t>
            </w:r>
          </w:p>
          <w:p w14:paraId="14AD508F"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 With HARQ RTT = 4slots, and DL-UL Periodicity =5 slots, it should be in the first PDCCH occasion in Drx-RetransmissionTimerDL</w:t>
            </w:r>
          </w:p>
          <w:p w14:paraId="57F84C40"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//v_Timing3 := f_NR_SubFrameTiming_AddSlots(v_Timing, v_SlotsInframe);</w:t>
            </w:r>
          </w:p>
          <w:p w14:paraId="6B9205F8"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//v_Timing := f_NR_SubFrameTiming_AddSlots(v_Timing2, 2*v_SlotsInframe);</w:t>
            </w:r>
          </w:p>
          <w:p w14:paraId="5BFBE950"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DRB.send(cas_NR_DRB_COMMON_REQ_MAC_PDUList(nr_Cell1, p_NR_DRB_Id, cs_TimingInfo_NR(v_Timing3), v_MAC_PDUListDL, cs_NR_HarqProcessAssignment(tsc_HarqProcessId)));</w:t>
            </w:r>
          </w:p>
          <w:p w14:paraId="6A328364"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p>
          <w:p w14:paraId="2EE791A9"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//@siclog "Step 8A" siclog@</w:t>
            </w:r>
          </w:p>
          <w:p w14:paraId="04CBBD51"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v_Timing := f_NR_SubFrameTiming_AddSlots(v_Timing3, v_NR_K1 + tsc_DRX_HARQ_RTT_TimerDL-1);</w:t>
            </w:r>
          </w:p>
          <w:p w14:paraId="172A7364"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v_Timing := f_NR_LastDL_Slot(nr_Cell1,v_Timing); //@sic R5s201105 sic@</w:t>
            </w:r>
          </w:p>
          <w:p w14:paraId="52998830"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//to put back to normal mode.</w:t>
            </w:r>
          </w:p>
          <w:p w14:paraId="670A7081"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w:t>
            </w:r>
            <w:r w:rsidRPr="00304753">
              <w:rPr>
                <w:rFonts w:ascii="Courier New" w:hAnsi="Courier New" w:cs="Courier New"/>
                <w:color w:val="000000"/>
                <w:highlight w:val="yellow"/>
                <w:lang w:eastAsia="de-DE"/>
              </w:rPr>
              <w:t>f_NR_SS_L1_TestModeConfig(nr_Cell1, cas_NR_L1_TestMode_DL_SCH_CRC_REQ(nr_Cell1, Normal,cs_TimingInfo_NR(v_Timing)));</w:t>
            </w:r>
          </w:p>
          <w:p w14:paraId="168AE141"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DRB.send(cas_NR_DRB_COMMON_REQ_MAC_PDUList(nr_Cell1, p_NR_DRB_Id, cs_TimingInfo_NR(v_Timing), v_MAC_PDUListDL2, cs_NR_HarqProcessAssignment(tsc_HarqProcessId+1)));</w:t>
            </w:r>
          </w:p>
          <w:p w14:paraId="68F02CAA" w14:textId="77777777" w:rsidR="00304753" w:rsidRPr="00304753" w:rsidRDefault="00304753" w:rsidP="00304753">
            <w:pPr>
              <w:autoSpaceDE w:val="0"/>
              <w:autoSpaceDN w:val="0"/>
              <w:adjustRightInd w:val="0"/>
              <w:spacing w:after="0"/>
              <w:rPr>
                <w:rFonts w:ascii="Courier New" w:hAnsi="Courier New" w:cs="Courier New"/>
                <w:color w:val="000000"/>
                <w:lang w:eastAsia="de-DE"/>
              </w:rPr>
            </w:pPr>
          </w:p>
          <w:p w14:paraId="60EE5C7C" w14:textId="77777777" w:rsidR="00304753" w:rsidRPr="00DA356D" w:rsidRDefault="00304753" w:rsidP="00304753">
            <w:pPr>
              <w:autoSpaceDE w:val="0"/>
              <w:autoSpaceDN w:val="0"/>
              <w:adjustRightInd w:val="0"/>
              <w:spacing w:after="0"/>
              <w:rPr>
                <w:rFonts w:ascii="Courier New" w:hAnsi="Courier New" w:cs="Courier New"/>
                <w:color w:val="000000"/>
                <w:lang w:eastAsia="de-DE"/>
              </w:rPr>
            </w:pPr>
            <w:r w:rsidRPr="00304753">
              <w:rPr>
                <w:rFonts w:ascii="Courier New" w:hAnsi="Courier New" w:cs="Courier New"/>
                <w:color w:val="000000"/>
                <w:lang w:eastAsia="de-DE"/>
              </w:rPr>
              <w:t xml:space="preserve">   //@siclog "Step 9" siclog@</w:t>
            </w:r>
          </w:p>
        </w:tc>
      </w:tr>
    </w:tbl>
    <w:p w14:paraId="592B2632" w14:textId="77777777" w:rsidR="00304753" w:rsidRDefault="00304753" w:rsidP="00304753">
      <w:pPr>
        <w:rPr>
          <w:lang w:eastAsia="en-GB"/>
        </w:rPr>
      </w:pPr>
    </w:p>
    <w:p w14:paraId="67653476" w14:textId="77777777" w:rsidR="00304753" w:rsidRDefault="00304753" w:rsidP="006E7773">
      <w:pPr>
        <w:rPr>
          <w:lang w:eastAsia="en-GB"/>
        </w:rPr>
      </w:pPr>
    </w:p>
    <w:sectPr w:rsidR="00304753"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2A2EC" w14:textId="77777777" w:rsidR="00AF37AA" w:rsidRDefault="00AF37AA">
      <w:r>
        <w:separator/>
      </w:r>
    </w:p>
  </w:endnote>
  <w:endnote w:type="continuationSeparator" w:id="0">
    <w:p w14:paraId="1D80EE70" w14:textId="77777777" w:rsidR="00AF37AA" w:rsidRDefault="00AF3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7F8A5" w14:textId="77777777" w:rsidR="00AF37AA" w:rsidRDefault="00AF37AA">
      <w:r>
        <w:separator/>
      </w:r>
    </w:p>
  </w:footnote>
  <w:footnote w:type="continuationSeparator" w:id="0">
    <w:p w14:paraId="001AC20A" w14:textId="77777777" w:rsidR="00AF37AA" w:rsidRDefault="00AF3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F346E" w14:textId="77777777" w:rsidR="00467101" w:rsidRDefault="004671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F58F" w14:textId="77777777" w:rsidR="00467101" w:rsidRDefault="004671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51ABC" w14:textId="77777777" w:rsidR="00467101" w:rsidRDefault="004671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E6C27" w14:textId="77777777" w:rsidR="00467101" w:rsidRDefault="004671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A062DCC"/>
    <w:multiLevelType w:val="hybridMultilevel"/>
    <w:tmpl w:val="6908D7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176FF280"/>
    <w:multiLevelType w:val="singleLevel"/>
    <w:tmpl w:val="176FF280"/>
    <w:lvl w:ilvl="0">
      <w:start w:val="1"/>
      <w:numFmt w:val="decimal"/>
      <w:lvlText w:val="%1."/>
      <w:lvlJc w:val="left"/>
      <w:pPr>
        <w:tabs>
          <w:tab w:val="num" w:pos="312"/>
        </w:tabs>
      </w:pPr>
    </w:lvl>
  </w:abstractNum>
  <w:abstractNum w:abstractNumId="8" w15:restartNumberingAfterBreak="0">
    <w:nsid w:val="193D6BBD"/>
    <w:multiLevelType w:val="hybridMultilevel"/>
    <w:tmpl w:val="E1505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11"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C476C7"/>
    <w:multiLevelType w:val="hybridMultilevel"/>
    <w:tmpl w:val="E5E4F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3FEDB45"/>
    <w:multiLevelType w:val="singleLevel"/>
    <w:tmpl w:val="43FEDB45"/>
    <w:lvl w:ilvl="0">
      <w:start w:val="1"/>
      <w:numFmt w:val="decimal"/>
      <w:suff w:val="space"/>
      <w:lvlText w:val="%1."/>
      <w:lvlJc w:val="left"/>
    </w:lvl>
  </w:abstractNum>
  <w:abstractNum w:abstractNumId="19"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C56BA3"/>
    <w:multiLevelType w:val="hybridMultilevel"/>
    <w:tmpl w:val="35F0C2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9C4DAE0"/>
    <w:multiLevelType w:val="singleLevel"/>
    <w:tmpl w:val="0EC29454"/>
    <w:lvl w:ilvl="0">
      <w:start w:val="1"/>
      <w:numFmt w:val="decimal"/>
      <w:suff w:val="space"/>
      <w:lvlText w:val="%1."/>
      <w:lvlJc w:val="left"/>
    </w:lvl>
  </w:abstractNum>
  <w:abstractNum w:abstractNumId="28"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7"/>
  </w:num>
  <w:num w:numId="5">
    <w:abstractNumId w:val="11"/>
  </w:num>
  <w:num w:numId="6">
    <w:abstractNumId w:val="18"/>
  </w:num>
  <w:num w:numId="7">
    <w:abstractNumId w:val="27"/>
  </w:num>
  <w:num w:numId="8">
    <w:abstractNumId w:val="7"/>
  </w:num>
  <w:num w:numId="9">
    <w:abstractNumId w:val="16"/>
  </w:num>
  <w:num w:numId="10">
    <w:abstractNumId w:val="29"/>
  </w:num>
  <w:num w:numId="11">
    <w:abstractNumId w:val="13"/>
  </w:num>
  <w:num w:numId="12">
    <w:abstractNumId w:val="19"/>
  </w:num>
  <w:num w:numId="13">
    <w:abstractNumId w:val="3"/>
  </w:num>
  <w:num w:numId="14">
    <w:abstractNumId w:val="15"/>
  </w:num>
  <w:num w:numId="15">
    <w:abstractNumId w:val="0"/>
  </w:num>
  <w:num w:numId="16">
    <w:abstractNumId w:val="1"/>
  </w:num>
  <w:num w:numId="17">
    <w:abstractNumId w:val="6"/>
  </w:num>
  <w:num w:numId="18">
    <w:abstractNumId w:val="20"/>
  </w:num>
  <w:num w:numId="19">
    <w:abstractNumId w:val="28"/>
  </w:num>
  <w:num w:numId="20">
    <w:abstractNumId w:val="26"/>
  </w:num>
  <w:num w:numId="21">
    <w:abstractNumId w:val="10"/>
  </w:num>
  <w:num w:numId="22">
    <w:abstractNumId w:val="22"/>
  </w:num>
  <w:num w:numId="23">
    <w:abstractNumId w:val="25"/>
  </w:num>
  <w:num w:numId="24">
    <w:abstractNumId w:val="14"/>
  </w:num>
  <w:num w:numId="25">
    <w:abstractNumId w:val="24"/>
  </w:num>
  <w:num w:numId="26">
    <w:abstractNumId w:val="4"/>
  </w:num>
  <w:num w:numId="27">
    <w:abstractNumId w:val="5"/>
  </w:num>
  <w:num w:numId="28">
    <w:abstractNumId w:val="21"/>
  </w:num>
  <w:num w:numId="29">
    <w:abstractNumId w:val="2"/>
  </w:num>
  <w:num w:numId="30">
    <w:abstractNumId w:val="12"/>
  </w:num>
  <w:num w:numId="31">
    <w:abstractNumId w:val="8"/>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7575"/>
    <w:rsid w:val="00011C14"/>
    <w:rsid w:val="00022E4A"/>
    <w:rsid w:val="00024866"/>
    <w:rsid w:val="0003629C"/>
    <w:rsid w:val="00036FE7"/>
    <w:rsid w:val="00054E62"/>
    <w:rsid w:val="00057DBD"/>
    <w:rsid w:val="000614B3"/>
    <w:rsid w:val="0006562C"/>
    <w:rsid w:val="000749BF"/>
    <w:rsid w:val="0009581D"/>
    <w:rsid w:val="00096F61"/>
    <w:rsid w:val="000A1C38"/>
    <w:rsid w:val="000A30FB"/>
    <w:rsid w:val="000A4903"/>
    <w:rsid w:val="000A4AB6"/>
    <w:rsid w:val="000A55CC"/>
    <w:rsid w:val="000A6394"/>
    <w:rsid w:val="000B70AF"/>
    <w:rsid w:val="000B7FED"/>
    <w:rsid w:val="000C038A"/>
    <w:rsid w:val="000C104F"/>
    <w:rsid w:val="000C6598"/>
    <w:rsid w:val="000D40AB"/>
    <w:rsid w:val="000F119F"/>
    <w:rsid w:val="000F34D6"/>
    <w:rsid w:val="001109AC"/>
    <w:rsid w:val="00112785"/>
    <w:rsid w:val="0011415B"/>
    <w:rsid w:val="001209DE"/>
    <w:rsid w:val="0012136E"/>
    <w:rsid w:val="00126237"/>
    <w:rsid w:val="001302CE"/>
    <w:rsid w:val="001373AB"/>
    <w:rsid w:val="00145D43"/>
    <w:rsid w:val="00146DCF"/>
    <w:rsid w:val="00164CFC"/>
    <w:rsid w:val="00173835"/>
    <w:rsid w:val="001901A2"/>
    <w:rsid w:val="00192C46"/>
    <w:rsid w:val="001A08B3"/>
    <w:rsid w:val="001A0D31"/>
    <w:rsid w:val="001A709A"/>
    <w:rsid w:val="001A7B60"/>
    <w:rsid w:val="001B52F0"/>
    <w:rsid w:val="001B7A65"/>
    <w:rsid w:val="001C5C2A"/>
    <w:rsid w:val="001C78A6"/>
    <w:rsid w:val="001D171D"/>
    <w:rsid w:val="001E3D37"/>
    <w:rsid w:val="001E41F3"/>
    <w:rsid w:val="001F1817"/>
    <w:rsid w:val="001F406A"/>
    <w:rsid w:val="002040A1"/>
    <w:rsid w:val="00220349"/>
    <w:rsid w:val="00221C5A"/>
    <w:rsid w:val="00241A66"/>
    <w:rsid w:val="00245CA4"/>
    <w:rsid w:val="002564C6"/>
    <w:rsid w:val="0026004D"/>
    <w:rsid w:val="002625C9"/>
    <w:rsid w:val="00263668"/>
    <w:rsid w:val="002640DD"/>
    <w:rsid w:val="00275D12"/>
    <w:rsid w:val="00284FEB"/>
    <w:rsid w:val="002860C4"/>
    <w:rsid w:val="002901A3"/>
    <w:rsid w:val="002A4DCB"/>
    <w:rsid w:val="002B14D3"/>
    <w:rsid w:val="002B5741"/>
    <w:rsid w:val="002C7E01"/>
    <w:rsid w:val="002E008A"/>
    <w:rsid w:val="002F45F1"/>
    <w:rsid w:val="002F7D40"/>
    <w:rsid w:val="00304753"/>
    <w:rsid w:val="00305409"/>
    <w:rsid w:val="00310217"/>
    <w:rsid w:val="0031061D"/>
    <w:rsid w:val="003216F1"/>
    <w:rsid w:val="00322D46"/>
    <w:rsid w:val="0033294A"/>
    <w:rsid w:val="00341F6F"/>
    <w:rsid w:val="00342D98"/>
    <w:rsid w:val="00343CD7"/>
    <w:rsid w:val="00345383"/>
    <w:rsid w:val="00346D77"/>
    <w:rsid w:val="003556DC"/>
    <w:rsid w:val="003609EF"/>
    <w:rsid w:val="0036231A"/>
    <w:rsid w:val="00374DD4"/>
    <w:rsid w:val="00375BB0"/>
    <w:rsid w:val="003764EC"/>
    <w:rsid w:val="003806A7"/>
    <w:rsid w:val="00383C3D"/>
    <w:rsid w:val="003858C9"/>
    <w:rsid w:val="00387792"/>
    <w:rsid w:val="003904E3"/>
    <w:rsid w:val="003926A3"/>
    <w:rsid w:val="00393BCA"/>
    <w:rsid w:val="003C2766"/>
    <w:rsid w:val="003D1466"/>
    <w:rsid w:val="003E1A36"/>
    <w:rsid w:val="003E51C2"/>
    <w:rsid w:val="003F3287"/>
    <w:rsid w:val="00410371"/>
    <w:rsid w:val="00411482"/>
    <w:rsid w:val="00412379"/>
    <w:rsid w:val="0041471B"/>
    <w:rsid w:val="004153A1"/>
    <w:rsid w:val="00415491"/>
    <w:rsid w:val="00416FA7"/>
    <w:rsid w:val="004242F1"/>
    <w:rsid w:val="0043163D"/>
    <w:rsid w:val="00433730"/>
    <w:rsid w:val="0043377E"/>
    <w:rsid w:val="00440D0A"/>
    <w:rsid w:val="00446488"/>
    <w:rsid w:val="00460215"/>
    <w:rsid w:val="00461008"/>
    <w:rsid w:val="00461F12"/>
    <w:rsid w:val="004635E5"/>
    <w:rsid w:val="00467101"/>
    <w:rsid w:val="004717EA"/>
    <w:rsid w:val="004740F9"/>
    <w:rsid w:val="00482B43"/>
    <w:rsid w:val="00495060"/>
    <w:rsid w:val="004976F0"/>
    <w:rsid w:val="004A2AED"/>
    <w:rsid w:val="004B01A5"/>
    <w:rsid w:val="004B2C2D"/>
    <w:rsid w:val="004B526E"/>
    <w:rsid w:val="004B75B7"/>
    <w:rsid w:val="004D455F"/>
    <w:rsid w:val="004D5164"/>
    <w:rsid w:val="004F661B"/>
    <w:rsid w:val="005045C7"/>
    <w:rsid w:val="005105E0"/>
    <w:rsid w:val="0051196A"/>
    <w:rsid w:val="005135A1"/>
    <w:rsid w:val="0051580D"/>
    <w:rsid w:val="00524C42"/>
    <w:rsid w:val="005279F5"/>
    <w:rsid w:val="00532891"/>
    <w:rsid w:val="00547111"/>
    <w:rsid w:val="00550D59"/>
    <w:rsid w:val="00564EDF"/>
    <w:rsid w:val="0056673A"/>
    <w:rsid w:val="00566F6F"/>
    <w:rsid w:val="0058240F"/>
    <w:rsid w:val="00587F6A"/>
    <w:rsid w:val="00592D74"/>
    <w:rsid w:val="00596753"/>
    <w:rsid w:val="005B1ACC"/>
    <w:rsid w:val="005B4127"/>
    <w:rsid w:val="005D27CA"/>
    <w:rsid w:val="005E18C6"/>
    <w:rsid w:val="005E2C44"/>
    <w:rsid w:val="005E42FB"/>
    <w:rsid w:val="005F12D6"/>
    <w:rsid w:val="005F391D"/>
    <w:rsid w:val="005F740E"/>
    <w:rsid w:val="006006C1"/>
    <w:rsid w:val="00610C5B"/>
    <w:rsid w:val="00613D6B"/>
    <w:rsid w:val="00617D68"/>
    <w:rsid w:val="00620F69"/>
    <w:rsid w:val="00621188"/>
    <w:rsid w:val="006244C2"/>
    <w:rsid w:val="006257ED"/>
    <w:rsid w:val="00625935"/>
    <w:rsid w:val="006316B2"/>
    <w:rsid w:val="00642CCB"/>
    <w:rsid w:val="00644586"/>
    <w:rsid w:val="00652A36"/>
    <w:rsid w:val="0065364E"/>
    <w:rsid w:val="006537B5"/>
    <w:rsid w:val="00661E2C"/>
    <w:rsid w:val="00667016"/>
    <w:rsid w:val="0068444E"/>
    <w:rsid w:val="00695808"/>
    <w:rsid w:val="006A5853"/>
    <w:rsid w:val="006A6982"/>
    <w:rsid w:val="006A737E"/>
    <w:rsid w:val="006B46FB"/>
    <w:rsid w:val="006B7B2F"/>
    <w:rsid w:val="006D0191"/>
    <w:rsid w:val="006E21FB"/>
    <w:rsid w:val="006E4465"/>
    <w:rsid w:val="006E5627"/>
    <w:rsid w:val="006E7773"/>
    <w:rsid w:val="006F6B99"/>
    <w:rsid w:val="006F7B09"/>
    <w:rsid w:val="00704829"/>
    <w:rsid w:val="007101FB"/>
    <w:rsid w:val="0072522A"/>
    <w:rsid w:val="0073208D"/>
    <w:rsid w:val="0073742E"/>
    <w:rsid w:val="0073773F"/>
    <w:rsid w:val="0074149F"/>
    <w:rsid w:val="00755C92"/>
    <w:rsid w:val="00762213"/>
    <w:rsid w:val="00763BA2"/>
    <w:rsid w:val="007656FE"/>
    <w:rsid w:val="007658A5"/>
    <w:rsid w:val="00792342"/>
    <w:rsid w:val="007977A8"/>
    <w:rsid w:val="007A73E5"/>
    <w:rsid w:val="007B512A"/>
    <w:rsid w:val="007C13F4"/>
    <w:rsid w:val="007C2097"/>
    <w:rsid w:val="007C28A7"/>
    <w:rsid w:val="007D6A07"/>
    <w:rsid w:val="007D6DB1"/>
    <w:rsid w:val="007D7566"/>
    <w:rsid w:val="007F0389"/>
    <w:rsid w:val="007F3701"/>
    <w:rsid w:val="007F7259"/>
    <w:rsid w:val="00800A71"/>
    <w:rsid w:val="00801700"/>
    <w:rsid w:val="00801CF0"/>
    <w:rsid w:val="008040A8"/>
    <w:rsid w:val="00824C2C"/>
    <w:rsid w:val="00825391"/>
    <w:rsid w:val="00825C07"/>
    <w:rsid w:val="008279FA"/>
    <w:rsid w:val="0085441A"/>
    <w:rsid w:val="008626E7"/>
    <w:rsid w:val="00870EE7"/>
    <w:rsid w:val="0087510D"/>
    <w:rsid w:val="00880F55"/>
    <w:rsid w:val="00883A39"/>
    <w:rsid w:val="008863B9"/>
    <w:rsid w:val="0089088C"/>
    <w:rsid w:val="008A45A6"/>
    <w:rsid w:val="008B2743"/>
    <w:rsid w:val="008D4141"/>
    <w:rsid w:val="008E6B1F"/>
    <w:rsid w:val="008F686C"/>
    <w:rsid w:val="00901400"/>
    <w:rsid w:val="00904EBA"/>
    <w:rsid w:val="00907B05"/>
    <w:rsid w:val="0091261A"/>
    <w:rsid w:val="00913E0B"/>
    <w:rsid w:val="009148DE"/>
    <w:rsid w:val="00916386"/>
    <w:rsid w:val="009418D9"/>
    <w:rsid w:val="00941E30"/>
    <w:rsid w:val="00943B96"/>
    <w:rsid w:val="00946424"/>
    <w:rsid w:val="009478EE"/>
    <w:rsid w:val="0095139C"/>
    <w:rsid w:val="00956250"/>
    <w:rsid w:val="00956A50"/>
    <w:rsid w:val="00973015"/>
    <w:rsid w:val="009777D9"/>
    <w:rsid w:val="00986821"/>
    <w:rsid w:val="00991B88"/>
    <w:rsid w:val="009A07BF"/>
    <w:rsid w:val="009A4E0F"/>
    <w:rsid w:val="009A5255"/>
    <w:rsid w:val="009A5753"/>
    <w:rsid w:val="009A579D"/>
    <w:rsid w:val="009B0B50"/>
    <w:rsid w:val="009B5164"/>
    <w:rsid w:val="009C1018"/>
    <w:rsid w:val="009C22FE"/>
    <w:rsid w:val="009D476E"/>
    <w:rsid w:val="009D7147"/>
    <w:rsid w:val="009E24DE"/>
    <w:rsid w:val="009E3297"/>
    <w:rsid w:val="009F734F"/>
    <w:rsid w:val="009F7D81"/>
    <w:rsid w:val="00A00487"/>
    <w:rsid w:val="00A0746C"/>
    <w:rsid w:val="00A230E4"/>
    <w:rsid w:val="00A246B6"/>
    <w:rsid w:val="00A40634"/>
    <w:rsid w:val="00A47E70"/>
    <w:rsid w:val="00A50CF0"/>
    <w:rsid w:val="00A52F6F"/>
    <w:rsid w:val="00A57528"/>
    <w:rsid w:val="00A601CD"/>
    <w:rsid w:val="00A66C63"/>
    <w:rsid w:val="00A70BC7"/>
    <w:rsid w:val="00A72118"/>
    <w:rsid w:val="00A72665"/>
    <w:rsid w:val="00A7410A"/>
    <w:rsid w:val="00A7583C"/>
    <w:rsid w:val="00A7671C"/>
    <w:rsid w:val="00A81EA3"/>
    <w:rsid w:val="00A84550"/>
    <w:rsid w:val="00A90724"/>
    <w:rsid w:val="00A916D2"/>
    <w:rsid w:val="00AA0376"/>
    <w:rsid w:val="00AA2CBC"/>
    <w:rsid w:val="00AA49EB"/>
    <w:rsid w:val="00AB0D3A"/>
    <w:rsid w:val="00AB4631"/>
    <w:rsid w:val="00AB6981"/>
    <w:rsid w:val="00AC5820"/>
    <w:rsid w:val="00AD1CD8"/>
    <w:rsid w:val="00AD7555"/>
    <w:rsid w:val="00AF37AA"/>
    <w:rsid w:val="00B05D84"/>
    <w:rsid w:val="00B10E9C"/>
    <w:rsid w:val="00B17EC1"/>
    <w:rsid w:val="00B258BB"/>
    <w:rsid w:val="00B3074E"/>
    <w:rsid w:val="00B51BA6"/>
    <w:rsid w:val="00B52828"/>
    <w:rsid w:val="00B5725C"/>
    <w:rsid w:val="00B67B97"/>
    <w:rsid w:val="00B7315D"/>
    <w:rsid w:val="00B75E77"/>
    <w:rsid w:val="00B76E16"/>
    <w:rsid w:val="00B84F41"/>
    <w:rsid w:val="00B918AC"/>
    <w:rsid w:val="00B91C30"/>
    <w:rsid w:val="00B9335B"/>
    <w:rsid w:val="00B968C8"/>
    <w:rsid w:val="00BA048E"/>
    <w:rsid w:val="00BA2CD7"/>
    <w:rsid w:val="00BA3EC5"/>
    <w:rsid w:val="00BA51D9"/>
    <w:rsid w:val="00BB1BF6"/>
    <w:rsid w:val="00BB5645"/>
    <w:rsid w:val="00BB5DFC"/>
    <w:rsid w:val="00BC40B1"/>
    <w:rsid w:val="00BD279D"/>
    <w:rsid w:val="00BD5479"/>
    <w:rsid w:val="00BD6BB8"/>
    <w:rsid w:val="00BE47A2"/>
    <w:rsid w:val="00BE4DD2"/>
    <w:rsid w:val="00BF1721"/>
    <w:rsid w:val="00BF53F2"/>
    <w:rsid w:val="00BF60DF"/>
    <w:rsid w:val="00C01A4C"/>
    <w:rsid w:val="00C07A7D"/>
    <w:rsid w:val="00C1082F"/>
    <w:rsid w:val="00C10D23"/>
    <w:rsid w:val="00C23C46"/>
    <w:rsid w:val="00C259BF"/>
    <w:rsid w:val="00C30A15"/>
    <w:rsid w:val="00C34763"/>
    <w:rsid w:val="00C4494A"/>
    <w:rsid w:val="00C47F3E"/>
    <w:rsid w:val="00C51E37"/>
    <w:rsid w:val="00C53AC6"/>
    <w:rsid w:val="00C56A9B"/>
    <w:rsid w:val="00C628B1"/>
    <w:rsid w:val="00C657A8"/>
    <w:rsid w:val="00C66BA2"/>
    <w:rsid w:val="00C72ED8"/>
    <w:rsid w:val="00C852CF"/>
    <w:rsid w:val="00C856F4"/>
    <w:rsid w:val="00C87A12"/>
    <w:rsid w:val="00C95985"/>
    <w:rsid w:val="00C9778B"/>
    <w:rsid w:val="00C979AE"/>
    <w:rsid w:val="00CA3559"/>
    <w:rsid w:val="00CB12BC"/>
    <w:rsid w:val="00CC1C39"/>
    <w:rsid w:val="00CC39F9"/>
    <w:rsid w:val="00CC4988"/>
    <w:rsid w:val="00CC5026"/>
    <w:rsid w:val="00CC63D6"/>
    <w:rsid w:val="00CC68D0"/>
    <w:rsid w:val="00CD057D"/>
    <w:rsid w:val="00CD2451"/>
    <w:rsid w:val="00CE0B19"/>
    <w:rsid w:val="00CE0BFA"/>
    <w:rsid w:val="00CE3B53"/>
    <w:rsid w:val="00CE5930"/>
    <w:rsid w:val="00CE7AF9"/>
    <w:rsid w:val="00CF1024"/>
    <w:rsid w:val="00CF39F2"/>
    <w:rsid w:val="00D00537"/>
    <w:rsid w:val="00D03582"/>
    <w:rsid w:val="00D03F9A"/>
    <w:rsid w:val="00D05437"/>
    <w:rsid w:val="00D06D51"/>
    <w:rsid w:val="00D17487"/>
    <w:rsid w:val="00D235D8"/>
    <w:rsid w:val="00D24991"/>
    <w:rsid w:val="00D25A5F"/>
    <w:rsid w:val="00D32B66"/>
    <w:rsid w:val="00D34E67"/>
    <w:rsid w:val="00D50255"/>
    <w:rsid w:val="00D52BD7"/>
    <w:rsid w:val="00D63444"/>
    <w:rsid w:val="00D66520"/>
    <w:rsid w:val="00D720E3"/>
    <w:rsid w:val="00D7237E"/>
    <w:rsid w:val="00D7387B"/>
    <w:rsid w:val="00D86DC8"/>
    <w:rsid w:val="00DA0394"/>
    <w:rsid w:val="00DA356D"/>
    <w:rsid w:val="00DB3570"/>
    <w:rsid w:val="00DC0D26"/>
    <w:rsid w:val="00DD0F43"/>
    <w:rsid w:val="00DD11FD"/>
    <w:rsid w:val="00DD53E1"/>
    <w:rsid w:val="00DD7F13"/>
    <w:rsid w:val="00DE237C"/>
    <w:rsid w:val="00DE34CF"/>
    <w:rsid w:val="00DE477E"/>
    <w:rsid w:val="00DE67FB"/>
    <w:rsid w:val="00DF0FB2"/>
    <w:rsid w:val="00DF343E"/>
    <w:rsid w:val="00DF69F6"/>
    <w:rsid w:val="00E13F3D"/>
    <w:rsid w:val="00E14D7D"/>
    <w:rsid w:val="00E1748E"/>
    <w:rsid w:val="00E20322"/>
    <w:rsid w:val="00E2067E"/>
    <w:rsid w:val="00E32E48"/>
    <w:rsid w:val="00E34898"/>
    <w:rsid w:val="00E37029"/>
    <w:rsid w:val="00E541FB"/>
    <w:rsid w:val="00E716C1"/>
    <w:rsid w:val="00E717C5"/>
    <w:rsid w:val="00E777D7"/>
    <w:rsid w:val="00E77B87"/>
    <w:rsid w:val="00E814FE"/>
    <w:rsid w:val="00E83DFE"/>
    <w:rsid w:val="00E8742B"/>
    <w:rsid w:val="00E9504A"/>
    <w:rsid w:val="00EA6BD9"/>
    <w:rsid w:val="00EA7E97"/>
    <w:rsid w:val="00EB09B7"/>
    <w:rsid w:val="00EB0DD2"/>
    <w:rsid w:val="00EB40F5"/>
    <w:rsid w:val="00EC34D8"/>
    <w:rsid w:val="00EC51B2"/>
    <w:rsid w:val="00EE16C4"/>
    <w:rsid w:val="00EE7D7C"/>
    <w:rsid w:val="00EF2028"/>
    <w:rsid w:val="00F0098D"/>
    <w:rsid w:val="00F11469"/>
    <w:rsid w:val="00F173A4"/>
    <w:rsid w:val="00F25D98"/>
    <w:rsid w:val="00F300FB"/>
    <w:rsid w:val="00F510C9"/>
    <w:rsid w:val="00F637A3"/>
    <w:rsid w:val="00F65E51"/>
    <w:rsid w:val="00F73479"/>
    <w:rsid w:val="00F75DFD"/>
    <w:rsid w:val="00F76F15"/>
    <w:rsid w:val="00F770AB"/>
    <w:rsid w:val="00F83E9A"/>
    <w:rsid w:val="00F95DCB"/>
    <w:rsid w:val="00FA1F4E"/>
    <w:rsid w:val="00FA2C28"/>
    <w:rsid w:val="00FA485A"/>
    <w:rsid w:val="00FB4454"/>
    <w:rsid w:val="00FB598F"/>
    <w:rsid w:val="00FB6386"/>
    <w:rsid w:val="00FC3E53"/>
    <w:rsid w:val="00FC75B0"/>
    <w:rsid w:val="00FD22E5"/>
    <w:rsid w:val="00FD44EF"/>
    <w:rsid w:val="00FF41D4"/>
    <w:rsid w:val="00FF5019"/>
    <w:rsid w:val="00FF5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9A45CA0"/>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5255"/>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90DB8-5B56-4FAD-8893-83E2ACE98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28</Pages>
  <Words>4953</Words>
  <Characters>51197</Characters>
  <Application>Microsoft Office Word</Application>
  <DocSecurity>0</DocSecurity>
  <Lines>426</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56038</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1900-01-01T00:00:00Z</cp:lastPrinted>
  <dcterms:created xsi:type="dcterms:W3CDTF">2021-11-08T14:49:00Z</dcterms:created>
  <dcterms:modified xsi:type="dcterms:W3CDTF">2022-01-10T15:01:00Z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