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00855B" w:rsidR="001E41F3" w:rsidRDefault="008831CF">
      <w:pPr>
        <w:pStyle w:val="CRCoverPage"/>
        <w:tabs>
          <w:tab w:val="right" w:pos="9639"/>
        </w:tabs>
        <w:spacing w:after="0"/>
        <w:rPr>
          <w:b/>
          <w:i/>
          <w:noProof/>
          <w:sz w:val="28"/>
        </w:rPr>
      </w:pPr>
      <w:r w:rsidRPr="008831CF">
        <w:rPr>
          <w:b/>
          <w:noProof/>
          <w:sz w:val="24"/>
        </w:rPr>
        <w:t>3GPP TSG-RAN5 Meeting #109</w:t>
      </w:r>
      <w:r>
        <w:rPr>
          <w:b/>
          <w:noProof/>
          <w:sz w:val="24"/>
        </w:rPr>
        <w:tab/>
      </w:r>
      <w:r w:rsidRPr="008831CF">
        <w:rPr>
          <w:b/>
          <w:i/>
          <w:sz w:val="28"/>
        </w:rPr>
        <w:t>R5-25</w:t>
      </w:r>
      <w:r w:rsidR="00867293">
        <w:rPr>
          <w:b/>
          <w:i/>
          <w:sz w:val="28"/>
        </w:rPr>
        <w:t>6927</w:t>
      </w:r>
    </w:p>
    <w:p w14:paraId="7CB45193" w14:textId="6DB49368" w:rsidR="001E41F3" w:rsidRDefault="008831CF" w:rsidP="005E2C44">
      <w:pPr>
        <w:pStyle w:val="CRCoverPage"/>
        <w:outlineLvl w:val="0"/>
        <w:rPr>
          <w:b/>
          <w:noProof/>
          <w:sz w:val="24"/>
        </w:rPr>
      </w:pPr>
      <w:r w:rsidRPr="008831CF">
        <w:rPr>
          <w:b/>
          <w:sz w:val="24"/>
        </w:rPr>
        <w:t xml:space="preserve">Dallas, </w:t>
      </w:r>
      <w:r w:rsidR="0038377D">
        <w:rPr>
          <w:b/>
          <w:sz w:val="24"/>
        </w:rPr>
        <w:t xml:space="preserve">USA, </w:t>
      </w:r>
      <w:r w:rsidRPr="008831CF">
        <w:rPr>
          <w:b/>
          <w:sz w:val="24"/>
        </w:rPr>
        <w:t>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E518" w:rsidR="001E41F3" w:rsidRPr="008831CF" w:rsidRDefault="007A74FB" w:rsidP="001503DA">
            <w:pPr>
              <w:pStyle w:val="CRCoverPage"/>
              <w:spacing w:after="0"/>
              <w:jc w:val="center"/>
              <w:rPr>
                <w:b/>
                <w:noProof/>
                <w:sz w:val="28"/>
              </w:rPr>
            </w:pPr>
            <w:r w:rsidRPr="008831CF">
              <w:rPr>
                <w:b/>
                <w:sz w:val="28"/>
              </w:rPr>
              <w:t>38.508</w:t>
            </w:r>
            <w:r w:rsidR="00AF6839" w:rsidRPr="008831CF">
              <w:rPr>
                <w:b/>
                <w:sz w:val="28"/>
              </w:rPr>
              <w:t>-</w:t>
            </w:r>
            <w:r w:rsidR="00A744CB" w:rsidRPr="008831CF">
              <w:rPr>
                <w:b/>
                <w:sz w:val="28"/>
              </w:rPr>
              <w:t>1</w:t>
            </w:r>
          </w:p>
        </w:tc>
        <w:tc>
          <w:tcPr>
            <w:tcW w:w="709" w:type="dxa"/>
          </w:tcPr>
          <w:p w14:paraId="77009707" w14:textId="77777777" w:rsidR="001E41F3" w:rsidRPr="008831CF" w:rsidRDefault="001E41F3">
            <w:pPr>
              <w:pStyle w:val="CRCoverPage"/>
              <w:spacing w:after="0"/>
              <w:jc w:val="center"/>
              <w:rPr>
                <w:b/>
                <w:noProof/>
                <w:sz w:val="28"/>
              </w:rPr>
            </w:pPr>
            <w:r w:rsidRPr="008831CF">
              <w:rPr>
                <w:b/>
                <w:noProof/>
                <w:sz w:val="28"/>
              </w:rPr>
              <w:t>CR</w:t>
            </w:r>
          </w:p>
        </w:tc>
        <w:tc>
          <w:tcPr>
            <w:tcW w:w="1276" w:type="dxa"/>
            <w:shd w:val="pct30" w:color="FFFF00" w:fill="auto"/>
          </w:tcPr>
          <w:p w14:paraId="6CAED29D" w14:textId="12DB3A84" w:rsidR="001E41F3" w:rsidRPr="008831CF" w:rsidRDefault="008831CF" w:rsidP="00547111">
            <w:pPr>
              <w:pStyle w:val="CRCoverPage"/>
              <w:spacing w:after="0"/>
              <w:rPr>
                <w:b/>
                <w:noProof/>
                <w:sz w:val="28"/>
              </w:rPr>
            </w:pPr>
            <w:r w:rsidRPr="008831CF">
              <w:rPr>
                <w:b/>
                <w:noProof/>
                <w:sz w:val="28"/>
              </w:rPr>
              <w:t>3646</w:t>
            </w:r>
          </w:p>
        </w:tc>
        <w:tc>
          <w:tcPr>
            <w:tcW w:w="709" w:type="dxa"/>
          </w:tcPr>
          <w:p w14:paraId="09D2C09B" w14:textId="77777777" w:rsidR="001E41F3" w:rsidRPr="008831CF" w:rsidRDefault="001E41F3" w:rsidP="0051580D">
            <w:pPr>
              <w:pStyle w:val="CRCoverPage"/>
              <w:tabs>
                <w:tab w:val="right" w:pos="625"/>
              </w:tabs>
              <w:spacing w:after="0"/>
              <w:jc w:val="center"/>
              <w:rPr>
                <w:b/>
                <w:noProof/>
                <w:sz w:val="28"/>
              </w:rPr>
            </w:pPr>
            <w:r w:rsidRPr="008831CF">
              <w:rPr>
                <w:b/>
                <w:bCs/>
                <w:noProof/>
                <w:sz w:val="28"/>
              </w:rPr>
              <w:t>rev</w:t>
            </w:r>
          </w:p>
        </w:tc>
        <w:tc>
          <w:tcPr>
            <w:tcW w:w="992" w:type="dxa"/>
            <w:shd w:val="pct30" w:color="FFFF00" w:fill="auto"/>
          </w:tcPr>
          <w:p w14:paraId="7533BF9D" w14:textId="473515C6" w:rsidR="001E41F3" w:rsidRPr="008831CF" w:rsidRDefault="00C452B4" w:rsidP="00E13F3D">
            <w:pPr>
              <w:pStyle w:val="CRCoverPage"/>
              <w:spacing w:after="0"/>
              <w:jc w:val="center"/>
              <w:rPr>
                <w:b/>
                <w:noProof/>
                <w:sz w:val="28"/>
              </w:rPr>
            </w:pPr>
            <w:r>
              <w:rPr>
                <w:b/>
                <w:sz w:val="28"/>
              </w:rPr>
              <w:t>1</w:t>
            </w:r>
            <w:r w:rsidR="006563ED" w:rsidRPr="008831CF">
              <w:rPr>
                <w:b/>
                <w:sz w:val="28"/>
              </w:rPr>
              <w:fldChar w:fldCharType="begin"/>
            </w:r>
            <w:r w:rsidR="006563ED" w:rsidRPr="008831CF">
              <w:rPr>
                <w:b/>
                <w:sz w:val="28"/>
              </w:rPr>
              <w:instrText xml:space="preserve"> DOCPROPERTY  Revision  \* MERGEFORMAT </w:instrText>
            </w:r>
            <w:r w:rsidR="006563ED" w:rsidRPr="008831CF">
              <w:rPr>
                <w:b/>
                <w:sz w:val="28"/>
              </w:rPr>
              <w:fldChar w:fldCharType="separate"/>
            </w:r>
            <w:r w:rsidR="006563ED" w:rsidRPr="008831CF">
              <w:rPr>
                <w:b/>
                <w:sz w:val="28"/>
              </w:rPr>
              <w:fldChar w:fldCharType="end"/>
            </w:r>
          </w:p>
        </w:tc>
        <w:tc>
          <w:tcPr>
            <w:tcW w:w="2410" w:type="dxa"/>
          </w:tcPr>
          <w:p w14:paraId="5D4AEAE9" w14:textId="77777777" w:rsidR="001E41F3" w:rsidRPr="008831CF" w:rsidRDefault="001E41F3" w:rsidP="0051580D">
            <w:pPr>
              <w:pStyle w:val="CRCoverPage"/>
              <w:tabs>
                <w:tab w:val="right" w:pos="1825"/>
              </w:tabs>
              <w:spacing w:after="0"/>
              <w:jc w:val="center"/>
              <w:rPr>
                <w:b/>
                <w:noProof/>
                <w:sz w:val="28"/>
              </w:rPr>
            </w:pPr>
            <w:r w:rsidRPr="008831CF">
              <w:rPr>
                <w:b/>
                <w:noProof/>
                <w:sz w:val="28"/>
                <w:szCs w:val="28"/>
              </w:rPr>
              <w:t>Current version:</w:t>
            </w:r>
          </w:p>
        </w:tc>
        <w:tc>
          <w:tcPr>
            <w:tcW w:w="1701" w:type="dxa"/>
            <w:shd w:val="pct30" w:color="FFFF00" w:fill="auto"/>
          </w:tcPr>
          <w:p w14:paraId="1E22D6AC" w14:textId="55ACEDD5" w:rsidR="001E41F3" w:rsidRPr="008831CF" w:rsidRDefault="006563ED">
            <w:pPr>
              <w:pStyle w:val="CRCoverPage"/>
              <w:spacing w:after="0"/>
              <w:jc w:val="center"/>
              <w:rPr>
                <w:b/>
                <w:noProof/>
                <w:sz w:val="28"/>
              </w:rPr>
            </w:pPr>
            <w:r w:rsidRPr="008831CF">
              <w:rPr>
                <w:b/>
                <w:sz w:val="28"/>
              </w:rPr>
              <w:fldChar w:fldCharType="begin"/>
            </w:r>
            <w:r w:rsidRPr="008831CF">
              <w:rPr>
                <w:b/>
                <w:sz w:val="28"/>
              </w:rPr>
              <w:instrText xml:space="preserve"> DOCPROPERTY  Version  \* MERGEFORMAT </w:instrText>
            </w:r>
            <w:r w:rsidRPr="008831CF">
              <w:rPr>
                <w:b/>
                <w:sz w:val="28"/>
              </w:rPr>
              <w:fldChar w:fldCharType="separate"/>
            </w:r>
            <w:r w:rsidR="000209BD" w:rsidRPr="008831CF">
              <w:rPr>
                <w:b/>
                <w:noProof/>
                <w:sz w:val="28"/>
              </w:rPr>
              <w:t>1</w:t>
            </w:r>
            <w:r w:rsidR="0040149D" w:rsidRPr="008831CF">
              <w:rPr>
                <w:b/>
                <w:noProof/>
                <w:sz w:val="28"/>
              </w:rPr>
              <w:t>9</w:t>
            </w:r>
            <w:r w:rsidR="000209BD" w:rsidRPr="008831CF">
              <w:rPr>
                <w:b/>
                <w:noProof/>
                <w:sz w:val="28"/>
              </w:rPr>
              <w:t>.</w:t>
            </w:r>
            <w:r w:rsidR="0040149D" w:rsidRPr="008831CF">
              <w:rPr>
                <w:b/>
                <w:noProof/>
                <w:sz w:val="28"/>
              </w:rPr>
              <w:t>1</w:t>
            </w:r>
            <w:r w:rsidR="000209BD" w:rsidRPr="008831CF">
              <w:rPr>
                <w:b/>
                <w:noProof/>
                <w:sz w:val="28"/>
              </w:rPr>
              <w:t>.</w:t>
            </w:r>
            <w:r w:rsidRPr="008831CF">
              <w:rPr>
                <w:b/>
                <w:noProof/>
                <w:sz w:val="28"/>
              </w:rPr>
              <w:fldChar w:fldCharType="end"/>
            </w:r>
            <w:r w:rsidR="00211AFA" w:rsidRPr="008831C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9D5F2" w:rsidR="001E41F3" w:rsidRDefault="00AD1CEF" w:rsidP="00AF2358">
            <w:pPr>
              <w:pStyle w:val="CRCoverPage"/>
              <w:spacing w:after="0"/>
              <w:rPr>
                <w:noProof/>
              </w:rPr>
            </w:pPr>
            <w:r>
              <w:rPr>
                <w:noProof/>
              </w:rPr>
              <w:t>Updat</w:t>
            </w:r>
            <w:r w:rsidR="0032123A">
              <w:rPr>
                <w:noProof/>
              </w:rPr>
              <w:t xml:space="preserve">e </w:t>
            </w:r>
            <w:r w:rsidR="000D5963">
              <w:rPr>
                <w:noProof/>
              </w:rPr>
              <w:t xml:space="preserve">of </w:t>
            </w:r>
            <w:r w:rsidR="0032123A">
              <w:rPr>
                <w:noProof/>
              </w:rPr>
              <w:t xml:space="preserve">the </w:t>
            </w:r>
            <w:r w:rsidR="000252D9">
              <w:rPr>
                <w:noProof/>
              </w:rPr>
              <w:t>description of reducing CA BW combinations in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62A2A" w14:paraId="50563E52" w14:textId="77777777" w:rsidTr="00904DDD">
        <w:tc>
          <w:tcPr>
            <w:tcW w:w="1843" w:type="dxa"/>
            <w:tcBorders>
              <w:left w:val="single" w:sz="4" w:space="0" w:color="auto"/>
            </w:tcBorders>
          </w:tcPr>
          <w:p w14:paraId="32C381B7" w14:textId="77777777" w:rsidR="00362A2A" w:rsidRDefault="00362A2A" w:rsidP="00362A2A">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4D59542B" w:rsidR="00362A2A" w:rsidRDefault="00362A2A" w:rsidP="00362A2A">
            <w:pPr>
              <w:pStyle w:val="CRCoverPage"/>
              <w:spacing w:after="0"/>
              <w:rPr>
                <w:noProof/>
              </w:rPr>
            </w:pPr>
            <w:r w:rsidRPr="00935A28">
              <w:rPr>
                <w:noProof/>
              </w:rPr>
              <w:t>NR_CADC_NR_LTE_DC_R1</w:t>
            </w:r>
            <w:r w:rsidR="00915E74">
              <w:rPr>
                <w:noProof/>
              </w:rPr>
              <w:t>7</w:t>
            </w:r>
            <w:r w:rsidRPr="00935A28">
              <w:rPr>
                <w:noProof/>
              </w:rPr>
              <w:t>-UEConTest</w:t>
            </w:r>
          </w:p>
        </w:tc>
        <w:tc>
          <w:tcPr>
            <w:tcW w:w="184" w:type="dxa"/>
            <w:tcBorders>
              <w:left w:val="nil"/>
            </w:tcBorders>
          </w:tcPr>
          <w:p w14:paraId="61A86BCF" w14:textId="77777777" w:rsidR="00362A2A" w:rsidRDefault="00362A2A" w:rsidP="00362A2A">
            <w:pPr>
              <w:pStyle w:val="CRCoverPage"/>
              <w:spacing w:after="0"/>
              <w:ind w:right="100"/>
              <w:rPr>
                <w:noProof/>
              </w:rPr>
            </w:pPr>
          </w:p>
        </w:tc>
        <w:tc>
          <w:tcPr>
            <w:tcW w:w="1417" w:type="dxa"/>
            <w:gridSpan w:val="3"/>
            <w:tcBorders>
              <w:left w:val="nil"/>
            </w:tcBorders>
          </w:tcPr>
          <w:p w14:paraId="153CBFB1" w14:textId="77777777" w:rsidR="00362A2A" w:rsidRDefault="00362A2A" w:rsidP="00362A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2782" w:rsidR="00362A2A" w:rsidRDefault="00362A2A" w:rsidP="00362A2A">
            <w:pPr>
              <w:pStyle w:val="CRCoverPage"/>
              <w:spacing w:after="0"/>
              <w:ind w:left="100"/>
              <w:rPr>
                <w:noProof/>
              </w:rPr>
            </w:pPr>
            <w:fldSimple w:instr=" DOCPROPERTY  ResDate  \* MERGEFORMAT ">
              <w:r>
                <w:rPr>
                  <w:noProof/>
                </w:rPr>
                <w:t>2025-</w:t>
              </w:r>
              <w:r w:rsidR="00D37582">
                <w:rPr>
                  <w:noProof/>
                </w:rPr>
                <w:t>11</w:t>
              </w:r>
              <w:r>
                <w:rPr>
                  <w:noProof/>
                </w:rPr>
                <w:t>-</w:t>
              </w:r>
            </w:fldSimple>
            <w:r w:rsidR="00D37582">
              <w:rPr>
                <w:noProof/>
              </w:rPr>
              <w:t>05</w:t>
            </w:r>
          </w:p>
        </w:tc>
      </w:tr>
      <w:tr w:rsidR="00362A2A" w14:paraId="690C7843" w14:textId="77777777" w:rsidTr="00547111">
        <w:tc>
          <w:tcPr>
            <w:tcW w:w="1843" w:type="dxa"/>
            <w:tcBorders>
              <w:left w:val="single" w:sz="4" w:space="0" w:color="auto"/>
            </w:tcBorders>
          </w:tcPr>
          <w:p w14:paraId="17A1A642" w14:textId="77777777" w:rsidR="00362A2A" w:rsidRDefault="00362A2A" w:rsidP="00362A2A">
            <w:pPr>
              <w:pStyle w:val="CRCoverPage"/>
              <w:spacing w:after="0"/>
              <w:rPr>
                <w:b/>
                <w:i/>
                <w:noProof/>
                <w:sz w:val="8"/>
                <w:szCs w:val="8"/>
              </w:rPr>
            </w:pPr>
          </w:p>
        </w:tc>
        <w:tc>
          <w:tcPr>
            <w:tcW w:w="1986" w:type="dxa"/>
            <w:gridSpan w:val="4"/>
          </w:tcPr>
          <w:p w14:paraId="2F73FCFB" w14:textId="77777777" w:rsidR="00362A2A" w:rsidRDefault="00362A2A" w:rsidP="00362A2A">
            <w:pPr>
              <w:pStyle w:val="CRCoverPage"/>
              <w:spacing w:after="0"/>
              <w:rPr>
                <w:noProof/>
                <w:sz w:val="8"/>
                <w:szCs w:val="8"/>
              </w:rPr>
            </w:pPr>
          </w:p>
        </w:tc>
        <w:tc>
          <w:tcPr>
            <w:tcW w:w="2267" w:type="dxa"/>
            <w:gridSpan w:val="2"/>
          </w:tcPr>
          <w:p w14:paraId="0FBCFC35" w14:textId="77777777" w:rsidR="00362A2A" w:rsidRDefault="00362A2A" w:rsidP="00362A2A">
            <w:pPr>
              <w:pStyle w:val="CRCoverPage"/>
              <w:spacing w:after="0"/>
              <w:rPr>
                <w:noProof/>
                <w:sz w:val="8"/>
                <w:szCs w:val="8"/>
              </w:rPr>
            </w:pPr>
          </w:p>
        </w:tc>
        <w:tc>
          <w:tcPr>
            <w:tcW w:w="1417" w:type="dxa"/>
            <w:gridSpan w:val="3"/>
          </w:tcPr>
          <w:p w14:paraId="60243A9E" w14:textId="77777777" w:rsidR="00362A2A" w:rsidRDefault="00362A2A" w:rsidP="00362A2A">
            <w:pPr>
              <w:pStyle w:val="CRCoverPage"/>
              <w:spacing w:after="0"/>
              <w:rPr>
                <w:noProof/>
                <w:sz w:val="8"/>
                <w:szCs w:val="8"/>
              </w:rPr>
            </w:pPr>
          </w:p>
        </w:tc>
        <w:tc>
          <w:tcPr>
            <w:tcW w:w="2127" w:type="dxa"/>
            <w:tcBorders>
              <w:right w:val="single" w:sz="4" w:space="0" w:color="auto"/>
            </w:tcBorders>
          </w:tcPr>
          <w:p w14:paraId="68E9B688" w14:textId="77777777" w:rsidR="00362A2A" w:rsidRDefault="00362A2A" w:rsidP="00362A2A">
            <w:pPr>
              <w:pStyle w:val="CRCoverPage"/>
              <w:spacing w:after="0"/>
              <w:rPr>
                <w:noProof/>
                <w:sz w:val="8"/>
                <w:szCs w:val="8"/>
              </w:rPr>
            </w:pPr>
          </w:p>
        </w:tc>
      </w:tr>
      <w:tr w:rsidR="00362A2A" w14:paraId="13D4AF59" w14:textId="77777777" w:rsidTr="00547111">
        <w:trPr>
          <w:cantSplit/>
        </w:trPr>
        <w:tc>
          <w:tcPr>
            <w:tcW w:w="1843" w:type="dxa"/>
            <w:tcBorders>
              <w:left w:val="single" w:sz="4" w:space="0" w:color="auto"/>
            </w:tcBorders>
          </w:tcPr>
          <w:p w14:paraId="1E6EA205" w14:textId="77777777" w:rsidR="00362A2A" w:rsidRDefault="00362A2A" w:rsidP="00362A2A">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362A2A" w:rsidRDefault="00362A2A" w:rsidP="00362A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62A2A" w:rsidRDefault="00362A2A" w:rsidP="00362A2A">
            <w:pPr>
              <w:pStyle w:val="CRCoverPage"/>
              <w:spacing w:after="0"/>
              <w:rPr>
                <w:noProof/>
              </w:rPr>
            </w:pPr>
          </w:p>
        </w:tc>
        <w:tc>
          <w:tcPr>
            <w:tcW w:w="1417" w:type="dxa"/>
            <w:gridSpan w:val="3"/>
            <w:tcBorders>
              <w:left w:val="nil"/>
            </w:tcBorders>
          </w:tcPr>
          <w:p w14:paraId="42CDCEE5" w14:textId="77777777" w:rsidR="00362A2A" w:rsidRDefault="00362A2A" w:rsidP="00362A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B1E7A" w:rsidR="00362A2A" w:rsidRDefault="00362A2A" w:rsidP="00362A2A">
            <w:pPr>
              <w:pStyle w:val="CRCoverPage"/>
              <w:spacing w:after="0"/>
              <w:ind w:left="100"/>
              <w:rPr>
                <w:noProof/>
              </w:rPr>
            </w:pPr>
            <w:fldSimple w:instr=" DOCPROPERTY  Release  \* MERGEFORMAT ">
              <w:r>
                <w:rPr>
                  <w:noProof/>
                </w:rPr>
                <w:t>Rel-1</w:t>
              </w:r>
            </w:fldSimple>
            <w:r w:rsidR="00D37582">
              <w:rPr>
                <w:noProof/>
              </w:rPr>
              <w:t>9</w:t>
            </w:r>
          </w:p>
        </w:tc>
      </w:tr>
      <w:tr w:rsidR="00362A2A" w14:paraId="30122F0C" w14:textId="77777777" w:rsidTr="00547111">
        <w:tc>
          <w:tcPr>
            <w:tcW w:w="1843" w:type="dxa"/>
            <w:tcBorders>
              <w:left w:val="single" w:sz="4" w:space="0" w:color="auto"/>
              <w:bottom w:val="single" w:sz="4" w:space="0" w:color="auto"/>
            </w:tcBorders>
          </w:tcPr>
          <w:p w14:paraId="615796D0" w14:textId="77777777" w:rsidR="00362A2A" w:rsidRDefault="00362A2A" w:rsidP="00362A2A">
            <w:pPr>
              <w:pStyle w:val="CRCoverPage"/>
              <w:spacing w:after="0"/>
              <w:rPr>
                <w:b/>
                <w:i/>
                <w:noProof/>
              </w:rPr>
            </w:pPr>
          </w:p>
        </w:tc>
        <w:tc>
          <w:tcPr>
            <w:tcW w:w="4677" w:type="dxa"/>
            <w:gridSpan w:val="8"/>
            <w:tcBorders>
              <w:bottom w:val="single" w:sz="4" w:space="0" w:color="auto"/>
            </w:tcBorders>
          </w:tcPr>
          <w:p w14:paraId="78418D37" w14:textId="77777777" w:rsidR="00362A2A" w:rsidRDefault="00362A2A" w:rsidP="00362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2A2A" w:rsidRDefault="00362A2A" w:rsidP="00362A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62A2A" w:rsidRPr="007C2097" w:rsidRDefault="00362A2A" w:rsidP="00362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A2A" w14:paraId="7FBEB8E7" w14:textId="77777777" w:rsidTr="00547111">
        <w:tc>
          <w:tcPr>
            <w:tcW w:w="1843" w:type="dxa"/>
          </w:tcPr>
          <w:p w14:paraId="44A3A604" w14:textId="77777777" w:rsidR="00362A2A" w:rsidRDefault="00362A2A" w:rsidP="00362A2A">
            <w:pPr>
              <w:pStyle w:val="CRCoverPage"/>
              <w:spacing w:after="0"/>
              <w:rPr>
                <w:b/>
                <w:i/>
                <w:noProof/>
                <w:sz w:val="8"/>
                <w:szCs w:val="8"/>
              </w:rPr>
            </w:pPr>
          </w:p>
        </w:tc>
        <w:tc>
          <w:tcPr>
            <w:tcW w:w="7797" w:type="dxa"/>
            <w:gridSpan w:val="10"/>
          </w:tcPr>
          <w:p w14:paraId="5524CC4E" w14:textId="77777777" w:rsidR="00362A2A" w:rsidRDefault="00362A2A" w:rsidP="00362A2A">
            <w:pPr>
              <w:pStyle w:val="CRCoverPage"/>
              <w:spacing w:after="0"/>
              <w:rPr>
                <w:noProof/>
                <w:sz w:val="8"/>
                <w:szCs w:val="8"/>
              </w:rPr>
            </w:pPr>
          </w:p>
        </w:tc>
      </w:tr>
      <w:tr w:rsidR="00362A2A" w14:paraId="1256F52C" w14:textId="77777777" w:rsidTr="00547111">
        <w:tc>
          <w:tcPr>
            <w:tcW w:w="2694" w:type="dxa"/>
            <w:gridSpan w:val="2"/>
            <w:tcBorders>
              <w:top w:val="single" w:sz="4" w:space="0" w:color="auto"/>
              <w:left w:val="single" w:sz="4" w:space="0" w:color="auto"/>
            </w:tcBorders>
          </w:tcPr>
          <w:p w14:paraId="52C87DB0" w14:textId="77777777" w:rsidR="00362A2A" w:rsidRDefault="00362A2A" w:rsidP="00362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332F7" w:rsidR="00A85778" w:rsidRPr="004804E4" w:rsidRDefault="004804E4" w:rsidP="00362A2A">
            <w:pPr>
              <w:pStyle w:val="CRCoverPage"/>
              <w:spacing w:after="0"/>
              <w:rPr>
                <w:noProof/>
              </w:rPr>
            </w:pPr>
            <w:r>
              <w:rPr>
                <w:noProof/>
              </w:rPr>
              <w:t xml:space="preserve">The description </w:t>
            </w:r>
            <w:r w:rsidR="00B23F1C">
              <w:rPr>
                <w:noProof/>
              </w:rPr>
              <w:t>o</w:t>
            </w:r>
            <w:r w:rsidR="00477DDD">
              <w:rPr>
                <w:noProof/>
              </w:rPr>
              <w:t>f</w:t>
            </w:r>
            <w:r w:rsidR="00B23F1C">
              <w:rPr>
                <w:noProof/>
              </w:rPr>
              <w:t xml:space="preserve"> how to reduce the number of BW combinations in test frequency tables</w:t>
            </w:r>
            <w:r w:rsidR="007E7EFB">
              <w:rPr>
                <w:noProof/>
              </w:rPr>
              <w:t xml:space="preserve"> is only valid for </w:t>
            </w:r>
            <w:r w:rsidR="00E73579">
              <w:rPr>
                <w:noProof/>
              </w:rPr>
              <w:t>non contiguous CA, including UL. It needs to be upda</w:t>
            </w:r>
            <w:r w:rsidR="00D76399">
              <w:rPr>
                <w:noProof/>
              </w:rPr>
              <w:t xml:space="preserve">ted to include </w:t>
            </w:r>
            <w:r w:rsidR="000D7E28">
              <w:rPr>
                <w:noProof/>
              </w:rPr>
              <w:t xml:space="preserve">also </w:t>
            </w:r>
            <w:r w:rsidR="00533CEB">
              <w:rPr>
                <w:noProof/>
              </w:rPr>
              <w:t>contiguous CA tables.</w:t>
            </w:r>
          </w:p>
        </w:tc>
      </w:tr>
      <w:tr w:rsidR="00362A2A" w14:paraId="4CA74D09" w14:textId="77777777" w:rsidTr="00547111">
        <w:tc>
          <w:tcPr>
            <w:tcW w:w="2694" w:type="dxa"/>
            <w:gridSpan w:val="2"/>
            <w:tcBorders>
              <w:left w:val="single" w:sz="4" w:space="0" w:color="auto"/>
            </w:tcBorders>
          </w:tcPr>
          <w:p w14:paraId="2D0866D6"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365DEF04" w14:textId="77777777" w:rsidR="00362A2A" w:rsidRDefault="00362A2A" w:rsidP="00362A2A">
            <w:pPr>
              <w:pStyle w:val="CRCoverPage"/>
              <w:spacing w:after="0"/>
              <w:rPr>
                <w:noProof/>
                <w:sz w:val="8"/>
                <w:szCs w:val="8"/>
              </w:rPr>
            </w:pPr>
          </w:p>
        </w:tc>
      </w:tr>
      <w:tr w:rsidR="00362A2A" w14:paraId="21016551" w14:textId="77777777" w:rsidTr="00547111">
        <w:tc>
          <w:tcPr>
            <w:tcW w:w="2694" w:type="dxa"/>
            <w:gridSpan w:val="2"/>
            <w:tcBorders>
              <w:left w:val="single" w:sz="4" w:space="0" w:color="auto"/>
            </w:tcBorders>
          </w:tcPr>
          <w:p w14:paraId="49433147" w14:textId="77777777" w:rsidR="00362A2A" w:rsidRDefault="00362A2A" w:rsidP="00362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15D8C" w:rsidR="000C4CD0" w:rsidRDefault="00ED0299" w:rsidP="00533CEB">
            <w:pPr>
              <w:pStyle w:val="CRCoverPage"/>
              <w:spacing w:after="0"/>
              <w:rPr>
                <w:noProof/>
              </w:rPr>
            </w:pPr>
            <w:r>
              <w:rPr>
                <w:noProof/>
              </w:rPr>
              <w:t xml:space="preserve">Description moved to </w:t>
            </w:r>
            <w:r w:rsidR="00A116E1">
              <w:rPr>
                <w:noProof/>
              </w:rPr>
              <w:t xml:space="preserve">new clause and </w:t>
            </w:r>
            <w:r w:rsidR="00DA0265">
              <w:rPr>
                <w:noProof/>
              </w:rPr>
              <w:t xml:space="preserve">description updated to also include intra band </w:t>
            </w:r>
            <w:r w:rsidR="006373F5">
              <w:rPr>
                <w:noProof/>
              </w:rPr>
              <w:t>contiguous CA tables.</w:t>
            </w:r>
          </w:p>
        </w:tc>
      </w:tr>
      <w:tr w:rsidR="00362A2A" w14:paraId="1F886379" w14:textId="77777777" w:rsidTr="00547111">
        <w:tc>
          <w:tcPr>
            <w:tcW w:w="2694" w:type="dxa"/>
            <w:gridSpan w:val="2"/>
            <w:tcBorders>
              <w:left w:val="single" w:sz="4" w:space="0" w:color="auto"/>
            </w:tcBorders>
          </w:tcPr>
          <w:p w14:paraId="4D989623"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71C4A204" w14:textId="77777777" w:rsidR="00362A2A" w:rsidRDefault="00362A2A" w:rsidP="00362A2A">
            <w:pPr>
              <w:pStyle w:val="CRCoverPage"/>
              <w:spacing w:after="0"/>
              <w:rPr>
                <w:noProof/>
                <w:sz w:val="8"/>
                <w:szCs w:val="8"/>
              </w:rPr>
            </w:pPr>
          </w:p>
        </w:tc>
      </w:tr>
      <w:tr w:rsidR="00362A2A" w14:paraId="678D7BF9" w14:textId="77777777" w:rsidTr="00547111">
        <w:tc>
          <w:tcPr>
            <w:tcW w:w="2694" w:type="dxa"/>
            <w:gridSpan w:val="2"/>
            <w:tcBorders>
              <w:left w:val="single" w:sz="4" w:space="0" w:color="auto"/>
              <w:bottom w:val="single" w:sz="4" w:space="0" w:color="auto"/>
            </w:tcBorders>
          </w:tcPr>
          <w:p w14:paraId="4E5CE1B6" w14:textId="77777777" w:rsidR="00362A2A" w:rsidRDefault="00362A2A" w:rsidP="00362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52314" w:rsidR="00362A2A" w:rsidRDefault="0052259E" w:rsidP="00362A2A">
            <w:pPr>
              <w:pStyle w:val="CRCoverPage"/>
              <w:spacing w:after="0"/>
              <w:rPr>
                <w:noProof/>
              </w:rPr>
            </w:pPr>
            <w:r>
              <w:rPr>
                <w:noProof/>
              </w:rPr>
              <w:t xml:space="preserve">There is no description on how to reduce tables for </w:t>
            </w:r>
            <w:r w:rsidR="00DC5073">
              <w:rPr>
                <w:noProof/>
              </w:rPr>
              <w:t>contiguous CA test frequency tables.</w:t>
            </w:r>
          </w:p>
        </w:tc>
      </w:tr>
      <w:tr w:rsidR="00362A2A" w14:paraId="034AF533" w14:textId="77777777" w:rsidTr="00547111">
        <w:tc>
          <w:tcPr>
            <w:tcW w:w="2694" w:type="dxa"/>
            <w:gridSpan w:val="2"/>
          </w:tcPr>
          <w:p w14:paraId="39D9EB5B" w14:textId="77777777" w:rsidR="00362A2A" w:rsidRDefault="00362A2A" w:rsidP="00362A2A">
            <w:pPr>
              <w:pStyle w:val="CRCoverPage"/>
              <w:spacing w:after="0"/>
              <w:rPr>
                <w:b/>
                <w:i/>
                <w:noProof/>
                <w:sz w:val="8"/>
                <w:szCs w:val="8"/>
              </w:rPr>
            </w:pPr>
          </w:p>
        </w:tc>
        <w:tc>
          <w:tcPr>
            <w:tcW w:w="6946" w:type="dxa"/>
            <w:gridSpan w:val="9"/>
          </w:tcPr>
          <w:p w14:paraId="7826CB1C" w14:textId="77777777" w:rsidR="00362A2A" w:rsidRDefault="00362A2A" w:rsidP="00362A2A">
            <w:pPr>
              <w:pStyle w:val="CRCoverPage"/>
              <w:spacing w:after="0"/>
              <w:rPr>
                <w:noProof/>
                <w:sz w:val="8"/>
                <w:szCs w:val="8"/>
              </w:rPr>
            </w:pPr>
          </w:p>
        </w:tc>
      </w:tr>
      <w:tr w:rsidR="00362A2A" w14:paraId="6A17D7AC" w14:textId="77777777" w:rsidTr="00547111">
        <w:tc>
          <w:tcPr>
            <w:tcW w:w="2694" w:type="dxa"/>
            <w:gridSpan w:val="2"/>
            <w:tcBorders>
              <w:top w:val="single" w:sz="4" w:space="0" w:color="auto"/>
              <w:left w:val="single" w:sz="4" w:space="0" w:color="auto"/>
            </w:tcBorders>
          </w:tcPr>
          <w:p w14:paraId="6DAD5B19" w14:textId="77777777" w:rsidR="00362A2A" w:rsidRDefault="00362A2A" w:rsidP="00362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A0BE4" w:rsidR="00362A2A" w:rsidRPr="00FE35F7" w:rsidRDefault="00DD0271" w:rsidP="00FE35F7">
            <w:pPr>
              <w:pStyle w:val="CRCoverPage"/>
              <w:spacing w:after="0"/>
              <w:rPr>
                <w:noProof/>
                <w:highlight w:val="yellow"/>
              </w:rPr>
            </w:pPr>
            <w:r>
              <w:t>C.2.4</w:t>
            </w:r>
          </w:p>
        </w:tc>
      </w:tr>
      <w:tr w:rsidR="00362A2A" w14:paraId="56E1E6C3" w14:textId="77777777" w:rsidTr="00547111">
        <w:tc>
          <w:tcPr>
            <w:tcW w:w="2694" w:type="dxa"/>
            <w:gridSpan w:val="2"/>
            <w:tcBorders>
              <w:left w:val="single" w:sz="4" w:space="0" w:color="auto"/>
            </w:tcBorders>
          </w:tcPr>
          <w:p w14:paraId="2FB9DE77"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0898542D" w14:textId="77777777" w:rsidR="00362A2A" w:rsidRDefault="00362A2A" w:rsidP="00362A2A">
            <w:pPr>
              <w:pStyle w:val="CRCoverPage"/>
              <w:spacing w:after="0"/>
              <w:rPr>
                <w:noProof/>
                <w:sz w:val="8"/>
                <w:szCs w:val="8"/>
              </w:rPr>
            </w:pPr>
          </w:p>
        </w:tc>
      </w:tr>
      <w:tr w:rsidR="00362A2A" w14:paraId="76F95A8B" w14:textId="77777777" w:rsidTr="00547111">
        <w:tc>
          <w:tcPr>
            <w:tcW w:w="2694" w:type="dxa"/>
            <w:gridSpan w:val="2"/>
            <w:tcBorders>
              <w:left w:val="single" w:sz="4" w:space="0" w:color="auto"/>
            </w:tcBorders>
          </w:tcPr>
          <w:p w14:paraId="335EAB52" w14:textId="77777777" w:rsidR="00362A2A" w:rsidRDefault="00362A2A" w:rsidP="00362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A2A" w:rsidRDefault="00362A2A" w:rsidP="00362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A2A" w:rsidRDefault="00362A2A" w:rsidP="00362A2A">
            <w:pPr>
              <w:pStyle w:val="CRCoverPage"/>
              <w:spacing w:after="0"/>
              <w:jc w:val="center"/>
              <w:rPr>
                <w:b/>
                <w:caps/>
                <w:noProof/>
              </w:rPr>
            </w:pPr>
            <w:r>
              <w:rPr>
                <w:b/>
                <w:caps/>
                <w:noProof/>
              </w:rPr>
              <w:t>N</w:t>
            </w:r>
          </w:p>
        </w:tc>
        <w:tc>
          <w:tcPr>
            <w:tcW w:w="2977" w:type="dxa"/>
            <w:gridSpan w:val="4"/>
          </w:tcPr>
          <w:p w14:paraId="304CCBCB" w14:textId="77777777" w:rsidR="00362A2A" w:rsidRDefault="00362A2A" w:rsidP="00362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A2A" w:rsidRDefault="00362A2A" w:rsidP="00362A2A">
            <w:pPr>
              <w:pStyle w:val="CRCoverPage"/>
              <w:spacing w:after="0"/>
              <w:ind w:left="99"/>
              <w:rPr>
                <w:noProof/>
              </w:rPr>
            </w:pPr>
          </w:p>
        </w:tc>
      </w:tr>
      <w:tr w:rsidR="00362A2A" w14:paraId="34ACE2EB" w14:textId="77777777" w:rsidTr="00547111">
        <w:tc>
          <w:tcPr>
            <w:tcW w:w="2694" w:type="dxa"/>
            <w:gridSpan w:val="2"/>
            <w:tcBorders>
              <w:left w:val="single" w:sz="4" w:space="0" w:color="auto"/>
            </w:tcBorders>
          </w:tcPr>
          <w:p w14:paraId="571382F3" w14:textId="77777777" w:rsidR="00362A2A" w:rsidRDefault="00362A2A" w:rsidP="00362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62A2A" w:rsidRDefault="00362A2A" w:rsidP="00362A2A">
            <w:pPr>
              <w:pStyle w:val="CRCoverPage"/>
              <w:spacing w:after="0"/>
              <w:jc w:val="center"/>
              <w:rPr>
                <w:b/>
                <w:caps/>
                <w:noProof/>
              </w:rPr>
            </w:pPr>
            <w:r>
              <w:rPr>
                <w:b/>
                <w:caps/>
                <w:noProof/>
              </w:rPr>
              <w:t>x</w:t>
            </w:r>
          </w:p>
        </w:tc>
        <w:tc>
          <w:tcPr>
            <w:tcW w:w="2977" w:type="dxa"/>
            <w:gridSpan w:val="4"/>
          </w:tcPr>
          <w:p w14:paraId="7DB274D8" w14:textId="77777777" w:rsidR="00362A2A" w:rsidRDefault="00362A2A" w:rsidP="00362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A2A" w:rsidRDefault="00362A2A" w:rsidP="00362A2A">
            <w:pPr>
              <w:pStyle w:val="CRCoverPage"/>
              <w:spacing w:after="0"/>
              <w:ind w:left="99"/>
              <w:rPr>
                <w:noProof/>
              </w:rPr>
            </w:pPr>
            <w:r>
              <w:rPr>
                <w:noProof/>
              </w:rPr>
              <w:t xml:space="preserve">TS/TR ... CR ... </w:t>
            </w:r>
          </w:p>
        </w:tc>
      </w:tr>
      <w:tr w:rsidR="00362A2A" w14:paraId="446DDBAC" w14:textId="77777777" w:rsidTr="00547111">
        <w:tc>
          <w:tcPr>
            <w:tcW w:w="2694" w:type="dxa"/>
            <w:gridSpan w:val="2"/>
            <w:tcBorders>
              <w:left w:val="single" w:sz="4" w:space="0" w:color="auto"/>
            </w:tcBorders>
          </w:tcPr>
          <w:p w14:paraId="678A1AA6" w14:textId="77777777" w:rsidR="00362A2A" w:rsidRDefault="00362A2A" w:rsidP="00362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62A2A" w:rsidRDefault="00362A2A" w:rsidP="00362A2A">
            <w:pPr>
              <w:pStyle w:val="CRCoverPage"/>
              <w:spacing w:after="0"/>
              <w:jc w:val="center"/>
              <w:rPr>
                <w:b/>
                <w:caps/>
                <w:noProof/>
              </w:rPr>
            </w:pPr>
            <w:r>
              <w:rPr>
                <w:b/>
                <w:caps/>
                <w:noProof/>
              </w:rPr>
              <w:t>x</w:t>
            </w:r>
          </w:p>
        </w:tc>
        <w:tc>
          <w:tcPr>
            <w:tcW w:w="2977" w:type="dxa"/>
            <w:gridSpan w:val="4"/>
          </w:tcPr>
          <w:p w14:paraId="1A4306D9" w14:textId="77777777" w:rsidR="00362A2A" w:rsidRDefault="00362A2A" w:rsidP="00362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A2A" w:rsidRDefault="00362A2A" w:rsidP="00362A2A">
            <w:pPr>
              <w:pStyle w:val="CRCoverPage"/>
              <w:spacing w:after="0"/>
              <w:ind w:left="99"/>
              <w:rPr>
                <w:noProof/>
              </w:rPr>
            </w:pPr>
            <w:r>
              <w:rPr>
                <w:noProof/>
              </w:rPr>
              <w:t xml:space="preserve">TS/TR ... CR ... </w:t>
            </w:r>
          </w:p>
        </w:tc>
      </w:tr>
      <w:tr w:rsidR="00362A2A" w14:paraId="55C714D2" w14:textId="77777777" w:rsidTr="00547111">
        <w:tc>
          <w:tcPr>
            <w:tcW w:w="2694" w:type="dxa"/>
            <w:gridSpan w:val="2"/>
            <w:tcBorders>
              <w:left w:val="single" w:sz="4" w:space="0" w:color="auto"/>
            </w:tcBorders>
          </w:tcPr>
          <w:p w14:paraId="45913E62" w14:textId="77777777" w:rsidR="00362A2A" w:rsidRDefault="00362A2A" w:rsidP="00362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62A2A" w:rsidRDefault="00362A2A" w:rsidP="00362A2A">
            <w:pPr>
              <w:pStyle w:val="CRCoverPage"/>
              <w:spacing w:after="0"/>
              <w:jc w:val="center"/>
              <w:rPr>
                <w:b/>
                <w:caps/>
                <w:noProof/>
              </w:rPr>
            </w:pPr>
            <w:r>
              <w:rPr>
                <w:b/>
                <w:caps/>
                <w:noProof/>
              </w:rPr>
              <w:t>x</w:t>
            </w:r>
          </w:p>
        </w:tc>
        <w:tc>
          <w:tcPr>
            <w:tcW w:w="2977" w:type="dxa"/>
            <w:gridSpan w:val="4"/>
          </w:tcPr>
          <w:p w14:paraId="1B4FF921" w14:textId="77777777" w:rsidR="00362A2A" w:rsidRDefault="00362A2A" w:rsidP="00362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A2A" w:rsidRDefault="00362A2A" w:rsidP="00362A2A">
            <w:pPr>
              <w:pStyle w:val="CRCoverPage"/>
              <w:spacing w:after="0"/>
              <w:ind w:left="99"/>
              <w:rPr>
                <w:noProof/>
              </w:rPr>
            </w:pPr>
            <w:r>
              <w:rPr>
                <w:noProof/>
              </w:rPr>
              <w:t xml:space="preserve">TS/TR ... CR ... </w:t>
            </w:r>
          </w:p>
        </w:tc>
      </w:tr>
      <w:tr w:rsidR="00362A2A" w14:paraId="60DF82CC" w14:textId="77777777" w:rsidTr="008863B9">
        <w:tc>
          <w:tcPr>
            <w:tcW w:w="2694" w:type="dxa"/>
            <w:gridSpan w:val="2"/>
            <w:tcBorders>
              <w:left w:val="single" w:sz="4" w:space="0" w:color="auto"/>
            </w:tcBorders>
          </w:tcPr>
          <w:p w14:paraId="517696CD" w14:textId="77777777" w:rsidR="00362A2A" w:rsidRDefault="00362A2A" w:rsidP="00362A2A">
            <w:pPr>
              <w:pStyle w:val="CRCoverPage"/>
              <w:spacing w:after="0"/>
              <w:rPr>
                <w:b/>
                <w:i/>
                <w:noProof/>
              </w:rPr>
            </w:pPr>
          </w:p>
        </w:tc>
        <w:tc>
          <w:tcPr>
            <w:tcW w:w="6946" w:type="dxa"/>
            <w:gridSpan w:val="9"/>
            <w:tcBorders>
              <w:right w:val="single" w:sz="4" w:space="0" w:color="auto"/>
            </w:tcBorders>
          </w:tcPr>
          <w:p w14:paraId="4D84207F" w14:textId="77777777" w:rsidR="00362A2A" w:rsidRDefault="00362A2A" w:rsidP="00362A2A">
            <w:pPr>
              <w:pStyle w:val="CRCoverPage"/>
              <w:spacing w:after="0"/>
              <w:rPr>
                <w:noProof/>
              </w:rPr>
            </w:pPr>
          </w:p>
        </w:tc>
      </w:tr>
      <w:tr w:rsidR="00362A2A" w14:paraId="556B87B6" w14:textId="77777777" w:rsidTr="008863B9">
        <w:tc>
          <w:tcPr>
            <w:tcW w:w="2694" w:type="dxa"/>
            <w:gridSpan w:val="2"/>
            <w:tcBorders>
              <w:left w:val="single" w:sz="4" w:space="0" w:color="auto"/>
              <w:bottom w:val="single" w:sz="4" w:space="0" w:color="auto"/>
            </w:tcBorders>
          </w:tcPr>
          <w:p w14:paraId="79A9C411" w14:textId="77777777" w:rsidR="00362A2A" w:rsidRDefault="00362A2A" w:rsidP="00362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8B90AC" w:rsidR="00362A2A" w:rsidRDefault="001F4440" w:rsidP="00362A2A">
            <w:pPr>
              <w:pStyle w:val="CRCoverPage"/>
              <w:spacing w:after="0"/>
              <w:rPr>
                <w:noProof/>
              </w:rPr>
            </w:pPr>
            <w:r>
              <w:rPr>
                <w:noProof/>
              </w:rPr>
              <w:t>Related to discussion paper R5-255986</w:t>
            </w:r>
          </w:p>
        </w:tc>
      </w:tr>
      <w:tr w:rsidR="00362A2A" w:rsidRPr="008863B9" w14:paraId="45BFE792" w14:textId="77777777" w:rsidTr="008863B9">
        <w:tc>
          <w:tcPr>
            <w:tcW w:w="2694" w:type="dxa"/>
            <w:gridSpan w:val="2"/>
            <w:tcBorders>
              <w:top w:val="single" w:sz="4" w:space="0" w:color="auto"/>
              <w:bottom w:val="single" w:sz="4" w:space="0" w:color="auto"/>
            </w:tcBorders>
          </w:tcPr>
          <w:p w14:paraId="194242DD" w14:textId="77777777" w:rsidR="00362A2A" w:rsidRPr="008863B9" w:rsidRDefault="00362A2A" w:rsidP="00362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A2A" w:rsidRPr="008863B9" w:rsidRDefault="00362A2A" w:rsidP="00362A2A">
            <w:pPr>
              <w:pStyle w:val="CRCoverPage"/>
              <w:spacing w:after="0"/>
              <w:ind w:left="100"/>
              <w:rPr>
                <w:noProof/>
                <w:sz w:val="8"/>
                <w:szCs w:val="8"/>
              </w:rPr>
            </w:pPr>
          </w:p>
        </w:tc>
      </w:tr>
      <w:tr w:rsidR="00362A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A2A" w:rsidRDefault="00362A2A" w:rsidP="00362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E1A0B6" w:rsidR="00B1231E" w:rsidRDefault="00C85A50" w:rsidP="00C85A50">
            <w:pPr>
              <w:pStyle w:val="CRCoverPage"/>
              <w:spacing w:after="0"/>
              <w:rPr>
                <w:noProof/>
              </w:rPr>
            </w:pPr>
            <w:r>
              <w:rPr>
                <w:noProof/>
              </w:rPr>
              <w:t>This CR is originated from R5-</w:t>
            </w:r>
            <w:r w:rsidR="008D475D">
              <w:rPr>
                <w:noProof/>
              </w:rPr>
              <w:t>255989</w:t>
            </w:r>
            <w:r w:rsidR="00C452B4">
              <w:rPr>
                <w:noProof/>
              </w:rPr>
              <w:t>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9199173" w14:textId="77777777" w:rsidR="00E11A9C" w:rsidRDefault="00E11A9C" w:rsidP="00E11A9C"/>
    <w:p w14:paraId="3A6BA3D5" w14:textId="77777777" w:rsidR="00210FA7" w:rsidRPr="00BD0157" w:rsidRDefault="00210FA7" w:rsidP="00210FA7">
      <w:pPr>
        <w:pStyle w:val="Heading3"/>
      </w:pPr>
      <w:r w:rsidRPr="00BD0157">
        <w:t>C.2.4.3</w:t>
      </w:r>
      <w:r w:rsidRPr="00BD0157">
        <w:tab/>
        <w:t>Determination of test frequencies for NR Intra-band Non-Contiguous CA</w:t>
      </w:r>
    </w:p>
    <w:p w14:paraId="4E78F89F" w14:textId="77777777" w:rsidR="00210FA7" w:rsidRPr="00BD0157" w:rsidRDefault="00210FA7" w:rsidP="00210FA7">
      <w:pPr>
        <w:pStyle w:val="Heading4"/>
      </w:pPr>
      <w:bookmarkStart w:id="1" w:name="_Hlk27663450"/>
      <w:r w:rsidRPr="00BD0157">
        <w:t>C.2.4.3.1</w:t>
      </w:r>
      <w:r w:rsidRPr="00BD0157">
        <w:tab/>
        <w:t>General</w:t>
      </w:r>
    </w:p>
    <w:bookmarkEnd w:id="1"/>
    <w:p w14:paraId="11E6C83A" w14:textId="77777777" w:rsidR="00210FA7" w:rsidRPr="00BD0157" w:rsidRDefault="00210FA7" w:rsidP="00210FA7">
      <w:r w:rsidRPr="00BD0157">
        <w:t xml:space="preserve">The default test frequencies in clause 4.3.1 for NR Intra-band Non-Contiguous CA are based on maximum </w:t>
      </w:r>
      <w:proofErr w:type="spellStart"/>
      <w:r w:rsidRPr="00BD0157">
        <w:t>Wgap</w:t>
      </w:r>
      <w:proofErr w:type="spellEnd"/>
      <w:r w:rsidRPr="00BD0157">
        <w:t xml:space="preserve"> between the carrier components of the different bands taking the UE capability of maximum supported frequency separation between </w:t>
      </w:r>
      <w:bookmarkStart w:id="2" w:name="_Hlk70500325"/>
      <w:r w:rsidRPr="00BD0157">
        <w:t xml:space="preserve">the </w:t>
      </w:r>
      <w:r w:rsidRPr="00BD0157">
        <w:rPr>
          <w:rFonts w:eastAsia="SimSun"/>
        </w:rPr>
        <w:t>lower edge of lowest component carrier and upper edge of highest component carrier</w:t>
      </w:r>
      <w:bookmarkEnd w:id="2"/>
      <w:r w:rsidRPr="00BD0157">
        <w:rPr>
          <w:rFonts w:eastAsia="SimSun"/>
        </w:rPr>
        <w:t xml:space="preserve"> for UL for FR1, and UL and DL for FR2</w:t>
      </w:r>
      <w:r w:rsidRPr="00BD0157">
        <w:t>.</w:t>
      </w:r>
    </w:p>
    <w:p w14:paraId="5D9C1217" w14:textId="77777777" w:rsidR="00210FA7" w:rsidRPr="00BD0157" w:rsidRDefault="00210FA7" w:rsidP="00210FA7">
      <w:r w:rsidRPr="00BD0157">
        <w:t xml:space="preserve">Test frequencies with </w:t>
      </w:r>
      <w:proofErr w:type="spellStart"/>
      <w:r w:rsidRPr="00BD0157">
        <w:t>Wgap</w:t>
      </w:r>
      <w:proofErr w:type="spellEnd"/>
      <w:r w:rsidRPr="00BD0157">
        <w:t xml:space="preserve"> different from maximum </w:t>
      </w:r>
      <w:proofErr w:type="spellStart"/>
      <w:r w:rsidRPr="00BD0157">
        <w:t>Wgap</w:t>
      </w:r>
      <w:proofErr w:type="spellEnd"/>
      <w:r w:rsidRPr="00BD0157">
        <w:t xml:space="preserve"> are specified in the specific test cases using them.</w:t>
      </w:r>
    </w:p>
    <w:p w14:paraId="476EDEF6" w14:textId="77777777" w:rsidR="00210FA7" w:rsidRPr="00BD0157" w:rsidRDefault="00210FA7" w:rsidP="00210FA7">
      <w:r w:rsidRPr="00BD0157">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210FA7" w:rsidRPr="00BD0157" w14:paraId="37C5224D" w14:textId="77777777" w:rsidTr="00CD6373">
        <w:tc>
          <w:tcPr>
            <w:tcW w:w="2122" w:type="dxa"/>
            <w:tcBorders>
              <w:top w:val="single" w:sz="4" w:space="0" w:color="auto"/>
              <w:left w:val="single" w:sz="4" w:space="0" w:color="auto"/>
              <w:bottom w:val="single" w:sz="4" w:space="0" w:color="auto"/>
              <w:right w:val="single" w:sz="4" w:space="0" w:color="auto"/>
            </w:tcBorders>
          </w:tcPr>
          <w:p w14:paraId="036C5EB5" w14:textId="77777777" w:rsidR="00210FA7" w:rsidRPr="00BD0157" w:rsidRDefault="00210FA7" w:rsidP="00CD6373">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6F7A0956" w14:textId="77777777" w:rsidR="00210FA7" w:rsidRPr="00BD0157" w:rsidRDefault="00210FA7" w:rsidP="00CD6373">
            <w:pPr>
              <w:pStyle w:val="TAH"/>
            </w:pPr>
            <w:r w:rsidRPr="00BD0157">
              <w:t>Description</w:t>
            </w:r>
          </w:p>
        </w:tc>
      </w:tr>
      <w:tr w:rsidR="00210FA7" w:rsidRPr="00BD0157" w14:paraId="026ACF18" w14:textId="77777777" w:rsidTr="00CD6373">
        <w:tc>
          <w:tcPr>
            <w:tcW w:w="2122" w:type="dxa"/>
          </w:tcPr>
          <w:p w14:paraId="20C1B9C5" w14:textId="77777777" w:rsidR="00210FA7" w:rsidRPr="00BD0157" w:rsidRDefault="00210FA7" w:rsidP="00CD6373">
            <w:pPr>
              <w:pStyle w:val="TAL"/>
            </w:pPr>
            <w:r w:rsidRPr="00BD0157">
              <w:t>N</w:t>
            </w:r>
            <w:r w:rsidRPr="00BD0157">
              <w:rPr>
                <w:vertAlign w:val="subscript"/>
              </w:rPr>
              <w:t>SB</w:t>
            </w:r>
          </w:p>
        </w:tc>
        <w:tc>
          <w:tcPr>
            <w:tcW w:w="6894" w:type="dxa"/>
          </w:tcPr>
          <w:p w14:paraId="43006D38" w14:textId="77777777" w:rsidR="00210FA7" w:rsidRPr="00BD0157" w:rsidRDefault="00210FA7" w:rsidP="00CD6373">
            <w:pPr>
              <w:pStyle w:val="TAL"/>
            </w:pPr>
            <w:r w:rsidRPr="00BD0157">
              <w:t>Number of sub-</w:t>
            </w:r>
            <w:proofErr w:type="gramStart"/>
            <w:r w:rsidRPr="00BD0157">
              <w:t>block</w:t>
            </w:r>
            <w:proofErr w:type="gramEnd"/>
            <w:r w:rsidRPr="00BD0157">
              <w:t xml:space="preserve"> in the for NR Intra-band non-contiguous configuration</w:t>
            </w:r>
          </w:p>
        </w:tc>
      </w:tr>
      <w:tr w:rsidR="00210FA7" w:rsidRPr="00BD0157" w14:paraId="05EB68A0" w14:textId="77777777" w:rsidTr="00CD6373">
        <w:tc>
          <w:tcPr>
            <w:tcW w:w="2122" w:type="dxa"/>
          </w:tcPr>
          <w:p w14:paraId="569785B6" w14:textId="77777777" w:rsidR="00210FA7" w:rsidRPr="00BD0157" w:rsidRDefault="00210FA7" w:rsidP="00CD6373">
            <w:pPr>
              <w:pStyle w:val="TAL"/>
            </w:pPr>
            <w:r w:rsidRPr="00BD0157">
              <w:t>SBCBW</w:t>
            </w:r>
            <w:r w:rsidRPr="00BD0157">
              <w:rPr>
                <w:vertAlign w:val="subscript"/>
              </w:rPr>
              <w:t>DL</w:t>
            </w:r>
            <w:r w:rsidRPr="00BD0157">
              <w:rPr>
                <w:bCs/>
              </w:rPr>
              <w:t>(i)</w:t>
            </w:r>
          </w:p>
        </w:tc>
        <w:tc>
          <w:tcPr>
            <w:tcW w:w="6894" w:type="dxa"/>
          </w:tcPr>
          <w:p w14:paraId="0DF18797" w14:textId="77777777" w:rsidR="00210FA7" w:rsidRPr="00BD0157" w:rsidRDefault="00210FA7" w:rsidP="00CD6373">
            <w:pPr>
              <w:pStyle w:val="TAL"/>
            </w:pPr>
            <w:r w:rsidRPr="00BD0157">
              <w:t>Downlink channel bandwidth (MHz) of sub-block SB(i), where i = 1 to N</w:t>
            </w:r>
            <w:r w:rsidRPr="00BD0157">
              <w:rPr>
                <w:vertAlign w:val="subscript"/>
              </w:rPr>
              <w:t>SB</w:t>
            </w:r>
          </w:p>
        </w:tc>
      </w:tr>
      <w:tr w:rsidR="00210FA7" w:rsidRPr="00BD0157" w14:paraId="7E465966" w14:textId="77777777" w:rsidTr="00CD6373">
        <w:tc>
          <w:tcPr>
            <w:tcW w:w="2122" w:type="dxa"/>
          </w:tcPr>
          <w:p w14:paraId="33198184" w14:textId="77777777" w:rsidR="00210FA7" w:rsidRPr="00BD0157" w:rsidRDefault="00210FA7" w:rsidP="00CD6373">
            <w:pPr>
              <w:pStyle w:val="TAL"/>
            </w:pPr>
            <w:proofErr w:type="spellStart"/>
            <w:r w:rsidRPr="00BD0157">
              <w:t>maxFsBW</w:t>
            </w:r>
            <w:proofErr w:type="spellEnd"/>
          </w:p>
        </w:tc>
        <w:tc>
          <w:tcPr>
            <w:tcW w:w="6894" w:type="dxa"/>
          </w:tcPr>
          <w:p w14:paraId="748A720D" w14:textId="77777777" w:rsidR="00210FA7" w:rsidRPr="00BD0157" w:rsidRDefault="00210FA7" w:rsidP="00CD6373">
            <w:pPr>
              <w:pStyle w:val="TAL"/>
            </w:pPr>
            <w:r w:rsidRPr="00BD0157">
              <w:t xml:space="preserve">Maximum frequency separation bandwidth between the </w:t>
            </w:r>
            <w:r w:rsidRPr="00BD0157">
              <w:rPr>
                <w:rFonts w:eastAsia="SimSun"/>
              </w:rPr>
              <w:t>lower edge of lowest component carrier and upper edge of highest component carrier</w:t>
            </w:r>
            <w:r w:rsidRPr="00BD0157">
              <w:t>.</w:t>
            </w:r>
          </w:p>
        </w:tc>
      </w:tr>
      <w:tr w:rsidR="00210FA7" w:rsidRPr="00BD0157" w14:paraId="5E7D5AA5" w14:textId="77777777" w:rsidTr="00CD6373">
        <w:tc>
          <w:tcPr>
            <w:tcW w:w="2122" w:type="dxa"/>
          </w:tcPr>
          <w:p w14:paraId="6BE0A7D8" w14:textId="77777777" w:rsidR="00210FA7" w:rsidRPr="00BD0157" w:rsidRDefault="00210FA7" w:rsidP="00CD6373">
            <w:pPr>
              <w:pStyle w:val="TAL"/>
            </w:pPr>
            <w:proofErr w:type="spellStart"/>
            <w:r w:rsidRPr="00BD0157">
              <w:t>maxWgap</w:t>
            </w:r>
            <w:proofErr w:type="spellEnd"/>
          </w:p>
        </w:tc>
        <w:tc>
          <w:tcPr>
            <w:tcW w:w="6894" w:type="dxa"/>
          </w:tcPr>
          <w:p w14:paraId="24940B2C" w14:textId="77777777" w:rsidR="00210FA7" w:rsidRPr="00BD0157" w:rsidRDefault="00210FA7" w:rsidP="00CD6373">
            <w:pPr>
              <w:pStyle w:val="TAL"/>
            </w:pPr>
            <w:proofErr w:type="spellStart"/>
            <w:r w:rsidRPr="00BD0157">
              <w:t>maxWgap</w:t>
            </w:r>
            <w:proofErr w:type="spellEnd"/>
            <w:r w:rsidRPr="00BD0157">
              <w:t xml:space="preserve"> is the maximum separation in MHz between each sub-block in the NR Intra-band non-contiguous configuration within </w:t>
            </w:r>
            <w:proofErr w:type="spellStart"/>
            <w:r w:rsidRPr="00BD0157">
              <w:t>maxFsBW</w:t>
            </w:r>
            <w:proofErr w:type="spellEnd"/>
            <w:r w:rsidRPr="00BD0157">
              <w:t xml:space="preserve"> for a given sub-block combination.</w:t>
            </w:r>
          </w:p>
        </w:tc>
      </w:tr>
    </w:tbl>
    <w:p w14:paraId="0A0B469C" w14:textId="77777777" w:rsidR="00210FA7" w:rsidRPr="00BD0157" w:rsidRDefault="00210FA7" w:rsidP="00210FA7"/>
    <w:p w14:paraId="6DA079E7" w14:textId="77777777" w:rsidR="00210FA7" w:rsidRPr="00BD0157" w:rsidRDefault="00210FA7" w:rsidP="00210FA7">
      <w:pPr>
        <w:pStyle w:val="Heading4"/>
      </w:pPr>
      <w:r w:rsidRPr="00BD0157">
        <w:t>C.2.4.3.1A</w:t>
      </w:r>
      <w:r w:rsidRPr="00BD0157">
        <w:tab/>
        <w:t>Selection of maximum frequency separation for FR1</w:t>
      </w:r>
    </w:p>
    <w:p w14:paraId="40718BB4" w14:textId="77777777" w:rsidR="00210FA7" w:rsidRPr="00BD0157" w:rsidRDefault="00210FA7" w:rsidP="00210FA7">
      <w:r w:rsidRPr="00BD0157">
        <w:t xml:space="preserve">Select the </w:t>
      </w:r>
      <w:proofErr w:type="spellStart"/>
      <w:r w:rsidRPr="00BD0157">
        <w:t>maxFsBW</w:t>
      </w:r>
      <w:proofErr w:type="spellEnd"/>
      <w:r w:rsidRPr="00BD0157">
        <w:t xml:space="preserve"> dependent on the type of configuration and aggregated CBW for the sub-block combination in Table C.2.4.3.1A-1:</w:t>
      </w:r>
    </w:p>
    <w:p w14:paraId="5F094ABC" w14:textId="77777777" w:rsidR="00210FA7" w:rsidRPr="00BD0157" w:rsidRDefault="00210FA7" w:rsidP="00210FA7">
      <w:pPr>
        <w:pStyle w:val="TH"/>
      </w:pPr>
      <w:r w:rsidRPr="00BD0157">
        <w:t xml:space="preserve">Table C.2.4.3.1A-1: Selecting </w:t>
      </w:r>
      <w:proofErr w:type="spellStart"/>
      <w:r w:rsidRPr="00BD0157">
        <w:t>maxFsBW</w:t>
      </w:r>
      <w:proofErr w:type="spellEnd"/>
      <w:r w:rsidRPr="00BD0157">
        <w:t xml:space="preserve">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90"/>
        <w:gridCol w:w="3211"/>
      </w:tblGrid>
      <w:tr w:rsidR="00210FA7" w:rsidRPr="00BD0157" w14:paraId="4D1223F8" w14:textId="77777777" w:rsidTr="00CD6373">
        <w:tc>
          <w:tcPr>
            <w:tcW w:w="2830" w:type="dxa"/>
          </w:tcPr>
          <w:p w14:paraId="0285000B" w14:textId="77777777" w:rsidR="00210FA7" w:rsidRPr="00BD0157" w:rsidRDefault="00210FA7" w:rsidP="00CD6373">
            <w:pPr>
              <w:pStyle w:val="TAH"/>
            </w:pPr>
            <w:r w:rsidRPr="00BD0157">
              <w:t>Type of configuration</w:t>
            </w:r>
          </w:p>
        </w:tc>
        <w:tc>
          <w:tcPr>
            <w:tcW w:w="3590" w:type="dxa"/>
          </w:tcPr>
          <w:p w14:paraId="435F4F22" w14:textId="77777777" w:rsidR="00210FA7" w:rsidRPr="00BD0157" w:rsidRDefault="00210FA7" w:rsidP="00CD6373">
            <w:pPr>
              <w:pStyle w:val="TAH"/>
            </w:pPr>
            <w:r w:rsidRPr="00BD0157">
              <w:t>Aggregated CBW</w:t>
            </w:r>
          </w:p>
        </w:tc>
        <w:tc>
          <w:tcPr>
            <w:tcW w:w="3211" w:type="dxa"/>
          </w:tcPr>
          <w:p w14:paraId="3A6B9A7B" w14:textId="77777777" w:rsidR="00210FA7" w:rsidRPr="00BD0157" w:rsidRDefault="00210FA7" w:rsidP="00CD6373">
            <w:pPr>
              <w:pStyle w:val="TAH"/>
            </w:pPr>
            <w:proofErr w:type="spellStart"/>
            <w:r w:rsidRPr="00BD0157">
              <w:t>maxFsBW</w:t>
            </w:r>
            <w:proofErr w:type="spellEnd"/>
          </w:p>
        </w:tc>
      </w:tr>
      <w:tr w:rsidR="00210FA7" w:rsidRPr="00BD0157" w14:paraId="3A64C61B" w14:textId="77777777" w:rsidTr="00CD6373">
        <w:tc>
          <w:tcPr>
            <w:tcW w:w="2830" w:type="dxa"/>
            <w:tcBorders>
              <w:bottom w:val="single" w:sz="4" w:space="0" w:color="auto"/>
            </w:tcBorders>
          </w:tcPr>
          <w:p w14:paraId="4BFABF47" w14:textId="77777777" w:rsidR="00210FA7" w:rsidRPr="00BD0157" w:rsidRDefault="00210FA7" w:rsidP="00CD6373">
            <w:pPr>
              <w:pStyle w:val="TAC"/>
            </w:pPr>
            <w:r w:rsidRPr="00BD0157">
              <w:t>Without UL CA</w:t>
            </w:r>
          </w:p>
        </w:tc>
        <w:tc>
          <w:tcPr>
            <w:tcW w:w="3590" w:type="dxa"/>
          </w:tcPr>
          <w:p w14:paraId="6D88ECFE" w14:textId="77777777" w:rsidR="00210FA7" w:rsidRPr="00BD0157" w:rsidRDefault="00210FA7" w:rsidP="00CD6373">
            <w:pPr>
              <w:pStyle w:val="TAC"/>
            </w:pPr>
            <w:r w:rsidRPr="00BD0157">
              <w:t>All</w:t>
            </w:r>
          </w:p>
        </w:tc>
        <w:tc>
          <w:tcPr>
            <w:tcW w:w="3211" w:type="dxa"/>
          </w:tcPr>
          <w:p w14:paraId="38F8C32F" w14:textId="77777777" w:rsidR="00210FA7" w:rsidRPr="00BD0157" w:rsidRDefault="00210FA7" w:rsidP="00CD6373">
            <w:pPr>
              <w:pStyle w:val="TAC"/>
            </w:pPr>
            <w:r w:rsidRPr="00BD0157">
              <w:t>Full NR bandwidth</w:t>
            </w:r>
          </w:p>
        </w:tc>
      </w:tr>
      <w:tr w:rsidR="00210FA7" w:rsidRPr="00BD0157" w14:paraId="3BDF48EC" w14:textId="77777777" w:rsidTr="00CD6373">
        <w:tc>
          <w:tcPr>
            <w:tcW w:w="2830" w:type="dxa"/>
            <w:tcBorders>
              <w:top w:val="single" w:sz="4" w:space="0" w:color="auto"/>
              <w:left w:val="single" w:sz="4" w:space="0" w:color="auto"/>
              <w:bottom w:val="nil"/>
              <w:right w:val="single" w:sz="4" w:space="0" w:color="auto"/>
            </w:tcBorders>
          </w:tcPr>
          <w:p w14:paraId="4710C017" w14:textId="77777777" w:rsidR="00210FA7" w:rsidRPr="00BD0157" w:rsidRDefault="00210FA7" w:rsidP="00CD6373">
            <w:pPr>
              <w:pStyle w:val="TAC"/>
            </w:pPr>
            <w:r w:rsidRPr="00BD0157">
              <w:t>With UL CA</w:t>
            </w:r>
          </w:p>
        </w:tc>
        <w:tc>
          <w:tcPr>
            <w:tcW w:w="3590" w:type="dxa"/>
            <w:tcBorders>
              <w:left w:val="single" w:sz="4" w:space="0" w:color="auto"/>
            </w:tcBorders>
          </w:tcPr>
          <w:p w14:paraId="68A61ABA" w14:textId="77777777" w:rsidR="00210FA7" w:rsidRPr="00BD0157" w:rsidRDefault="00210FA7" w:rsidP="00CD6373">
            <w:pPr>
              <w:pStyle w:val="TAC"/>
            </w:pPr>
            <w:r w:rsidRPr="00BD0157">
              <w:t>&lt;100 MHz</w:t>
            </w:r>
          </w:p>
        </w:tc>
        <w:tc>
          <w:tcPr>
            <w:tcW w:w="3211" w:type="dxa"/>
          </w:tcPr>
          <w:p w14:paraId="475C52BF" w14:textId="77777777" w:rsidR="00210FA7" w:rsidRPr="00BD0157" w:rsidRDefault="00210FA7" w:rsidP="00CD6373">
            <w:pPr>
              <w:pStyle w:val="TAC"/>
            </w:pPr>
            <w:proofErr w:type="gramStart"/>
            <w:r w:rsidRPr="00BD0157">
              <w:t>Min(</w:t>
            </w:r>
            <w:proofErr w:type="gramEnd"/>
            <w:r w:rsidRPr="00BD0157">
              <w:t>Full NR bandwidth,100 MHz)</w:t>
            </w:r>
          </w:p>
        </w:tc>
      </w:tr>
      <w:tr w:rsidR="00210FA7" w:rsidRPr="00BD0157" w14:paraId="41A956F7" w14:textId="77777777" w:rsidTr="00CD6373">
        <w:tc>
          <w:tcPr>
            <w:tcW w:w="2830" w:type="dxa"/>
            <w:tcBorders>
              <w:top w:val="nil"/>
              <w:left w:val="single" w:sz="4" w:space="0" w:color="auto"/>
              <w:bottom w:val="nil"/>
              <w:right w:val="single" w:sz="4" w:space="0" w:color="auto"/>
            </w:tcBorders>
          </w:tcPr>
          <w:p w14:paraId="7FFD4FE9" w14:textId="77777777" w:rsidR="00210FA7" w:rsidRPr="00BD0157" w:rsidRDefault="00210FA7" w:rsidP="00CD6373">
            <w:pPr>
              <w:pStyle w:val="TAC"/>
            </w:pPr>
          </w:p>
        </w:tc>
        <w:tc>
          <w:tcPr>
            <w:tcW w:w="3590" w:type="dxa"/>
            <w:tcBorders>
              <w:left w:val="single" w:sz="4" w:space="0" w:color="auto"/>
            </w:tcBorders>
          </w:tcPr>
          <w:p w14:paraId="33EF971B" w14:textId="77777777" w:rsidR="00210FA7" w:rsidRPr="00BD0157" w:rsidRDefault="00210FA7" w:rsidP="00CD6373">
            <w:pPr>
              <w:pStyle w:val="TAC"/>
            </w:pPr>
            <w:r w:rsidRPr="00BD0157">
              <w:t>&gt;=100 MHz and &lt;200 MHz</w:t>
            </w:r>
          </w:p>
        </w:tc>
        <w:tc>
          <w:tcPr>
            <w:tcW w:w="3211" w:type="dxa"/>
          </w:tcPr>
          <w:p w14:paraId="0984AB39" w14:textId="77777777" w:rsidR="00210FA7" w:rsidRPr="00BD0157" w:rsidRDefault="00210FA7" w:rsidP="00CD6373">
            <w:pPr>
              <w:pStyle w:val="TAC"/>
            </w:pPr>
            <w:proofErr w:type="gramStart"/>
            <w:r w:rsidRPr="00BD0157">
              <w:t>Min(</w:t>
            </w:r>
            <w:proofErr w:type="gramEnd"/>
            <w:r w:rsidRPr="00BD0157">
              <w:t>Full NR bandwidth,200 MHz)</w:t>
            </w:r>
          </w:p>
        </w:tc>
      </w:tr>
      <w:tr w:rsidR="00210FA7" w:rsidRPr="00BD0157" w14:paraId="5F517771" w14:textId="77777777" w:rsidTr="00CD6373">
        <w:tc>
          <w:tcPr>
            <w:tcW w:w="2830" w:type="dxa"/>
            <w:tcBorders>
              <w:top w:val="nil"/>
              <w:left w:val="single" w:sz="4" w:space="0" w:color="auto"/>
              <w:bottom w:val="nil"/>
              <w:right w:val="single" w:sz="4" w:space="0" w:color="auto"/>
            </w:tcBorders>
          </w:tcPr>
          <w:p w14:paraId="187A107C" w14:textId="77777777" w:rsidR="00210FA7" w:rsidRPr="00BD0157" w:rsidRDefault="00210FA7" w:rsidP="00CD6373">
            <w:pPr>
              <w:pStyle w:val="TAC"/>
            </w:pPr>
          </w:p>
        </w:tc>
        <w:tc>
          <w:tcPr>
            <w:tcW w:w="3590" w:type="dxa"/>
            <w:tcBorders>
              <w:left w:val="single" w:sz="4" w:space="0" w:color="auto"/>
            </w:tcBorders>
          </w:tcPr>
          <w:p w14:paraId="1DD714DB" w14:textId="77777777" w:rsidR="00210FA7" w:rsidRPr="00BD0157" w:rsidRDefault="00210FA7" w:rsidP="00CD6373">
            <w:pPr>
              <w:pStyle w:val="TAC"/>
            </w:pPr>
            <w:r w:rsidRPr="00BD0157">
              <w:t>&gt;=200 MHz and &lt;600 MHz</w:t>
            </w:r>
          </w:p>
        </w:tc>
        <w:tc>
          <w:tcPr>
            <w:tcW w:w="3211" w:type="dxa"/>
          </w:tcPr>
          <w:p w14:paraId="5F47C4B0" w14:textId="77777777" w:rsidR="00210FA7" w:rsidRPr="00BD0157" w:rsidRDefault="00210FA7" w:rsidP="00CD6373">
            <w:pPr>
              <w:pStyle w:val="TAC"/>
            </w:pPr>
            <w:proofErr w:type="gramStart"/>
            <w:r w:rsidRPr="00BD0157">
              <w:t>Min(</w:t>
            </w:r>
            <w:proofErr w:type="gramEnd"/>
            <w:r w:rsidRPr="00BD0157">
              <w:t>Full NR bandwidth,600 MHz=</w:t>
            </w:r>
          </w:p>
        </w:tc>
      </w:tr>
      <w:tr w:rsidR="00210FA7" w:rsidRPr="00BD0157" w14:paraId="506685C3" w14:textId="77777777" w:rsidTr="00CD6373">
        <w:tc>
          <w:tcPr>
            <w:tcW w:w="2830" w:type="dxa"/>
            <w:tcBorders>
              <w:top w:val="nil"/>
              <w:left w:val="single" w:sz="4" w:space="0" w:color="auto"/>
              <w:bottom w:val="single" w:sz="4" w:space="0" w:color="auto"/>
              <w:right w:val="single" w:sz="4" w:space="0" w:color="auto"/>
            </w:tcBorders>
          </w:tcPr>
          <w:p w14:paraId="53600C48" w14:textId="77777777" w:rsidR="00210FA7" w:rsidRPr="00BD0157" w:rsidRDefault="00210FA7" w:rsidP="00CD6373">
            <w:pPr>
              <w:pStyle w:val="TAC"/>
            </w:pPr>
          </w:p>
        </w:tc>
        <w:tc>
          <w:tcPr>
            <w:tcW w:w="3590" w:type="dxa"/>
            <w:tcBorders>
              <w:left w:val="single" w:sz="4" w:space="0" w:color="auto"/>
            </w:tcBorders>
          </w:tcPr>
          <w:p w14:paraId="26C40504" w14:textId="77777777" w:rsidR="00210FA7" w:rsidRPr="00BD0157" w:rsidRDefault="00210FA7" w:rsidP="00CD6373">
            <w:pPr>
              <w:pStyle w:val="TAC"/>
            </w:pPr>
            <w:r w:rsidRPr="00BD0157">
              <w:t>=600 MHz</w:t>
            </w:r>
          </w:p>
        </w:tc>
        <w:tc>
          <w:tcPr>
            <w:tcW w:w="3211" w:type="dxa"/>
          </w:tcPr>
          <w:p w14:paraId="490142A5" w14:textId="77777777" w:rsidR="00210FA7" w:rsidRPr="00BD0157" w:rsidRDefault="00210FA7" w:rsidP="00CD6373">
            <w:pPr>
              <w:pStyle w:val="TAC"/>
            </w:pPr>
            <w:r w:rsidRPr="00BD0157">
              <w:t>Full NR bandwidth</w:t>
            </w:r>
          </w:p>
        </w:tc>
      </w:tr>
    </w:tbl>
    <w:p w14:paraId="0826712B" w14:textId="77777777" w:rsidR="00210FA7" w:rsidRPr="00BD0157" w:rsidRDefault="00210FA7" w:rsidP="00210FA7"/>
    <w:p w14:paraId="45D0449B" w14:textId="77777777" w:rsidR="00210FA7" w:rsidRPr="00BD0157" w:rsidRDefault="00210FA7" w:rsidP="00210FA7">
      <w:pPr>
        <w:pStyle w:val="Heading4"/>
      </w:pPr>
      <w:r w:rsidRPr="00BD0157">
        <w:lastRenderedPageBreak/>
        <w:t>C.2.4.3.1B</w:t>
      </w:r>
      <w:r w:rsidRPr="00BD0157">
        <w:tab/>
        <w:t>Selection of maximum frequency separation for FR2</w:t>
      </w:r>
    </w:p>
    <w:p w14:paraId="61E4BACF" w14:textId="77777777" w:rsidR="00210FA7" w:rsidRPr="00BD0157" w:rsidRDefault="00210FA7" w:rsidP="00210FA7">
      <w:r w:rsidRPr="00BD0157">
        <w:t xml:space="preserve">Select the </w:t>
      </w:r>
      <w:proofErr w:type="spellStart"/>
      <w:r w:rsidRPr="00BD0157">
        <w:t>maxFsBW</w:t>
      </w:r>
      <w:proofErr w:type="spellEnd"/>
      <w:r w:rsidRPr="00BD0157">
        <w:t xml:space="preserve"> dependent on the type of configuration and aggregated CBW for the sub-block combination in Table C.2.4.3.1B-1:</w:t>
      </w:r>
    </w:p>
    <w:p w14:paraId="1EDF8280" w14:textId="77777777" w:rsidR="00210FA7" w:rsidRPr="00BD0157" w:rsidRDefault="00210FA7" w:rsidP="00210FA7">
      <w:pPr>
        <w:pStyle w:val="TH"/>
      </w:pPr>
      <w:r w:rsidRPr="00BD0157">
        <w:t xml:space="preserve">Table C.2.4.3.1B-1: Selecting </w:t>
      </w:r>
      <w:proofErr w:type="spellStart"/>
      <w:r w:rsidRPr="00BD0157">
        <w:t>maxFsBW</w:t>
      </w:r>
      <w:proofErr w:type="spellEnd"/>
      <w:r w:rsidRPr="00BD0157">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90"/>
        <w:gridCol w:w="3211"/>
      </w:tblGrid>
      <w:tr w:rsidR="00210FA7" w:rsidRPr="00BD0157" w14:paraId="29A98C1E" w14:textId="77777777" w:rsidTr="00CD6373">
        <w:tc>
          <w:tcPr>
            <w:tcW w:w="2830" w:type="dxa"/>
            <w:tcBorders>
              <w:bottom w:val="single" w:sz="4" w:space="0" w:color="auto"/>
            </w:tcBorders>
          </w:tcPr>
          <w:p w14:paraId="7F9E202B" w14:textId="77777777" w:rsidR="00210FA7" w:rsidRPr="00BD0157" w:rsidRDefault="00210FA7" w:rsidP="00CD6373">
            <w:pPr>
              <w:pStyle w:val="TAH"/>
            </w:pPr>
            <w:r w:rsidRPr="00BD0157">
              <w:t>Type of configuration</w:t>
            </w:r>
          </w:p>
        </w:tc>
        <w:tc>
          <w:tcPr>
            <w:tcW w:w="3590" w:type="dxa"/>
          </w:tcPr>
          <w:p w14:paraId="7045103F" w14:textId="77777777" w:rsidR="00210FA7" w:rsidRPr="00BD0157" w:rsidRDefault="00210FA7" w:rsidP="00CD6373">
            <w:pPr>
              <w:pStyle w:val="TAH"/>
            </w:pPr>
            <w:r w:rsidRPr="00BD0157">
              <w:t>Aggregated CBW</w:t>
            </w:r>
          </w:p>
        </w:tc>
        <w:tc>
          <w:tcPr>
            <w:tcW w:w="3211" w:type="dxa"/>
          </w:tcPr>
          <w:p w14:paraId="248D4031" w14:textId="77777777" w:rsidR="00210FA7" w:rsidRPr="00BD0157" w:rsidRDefault="00210FA7" w:rsidP="00CD6373">
            <w:pPr>
              <w:pStyle w:val="TAH"/>
            </w:pPr>
            <w:proofErr w:type="spellStart"/>
            <w:r w:rsidRPr="00BD0157">
              <w:t>maxFsBW</w:t>
            </w:r>
            <w:proofErr w:type="spellEnd"/>
          </w:p>
          <w:p w14:paraId="59E462A7" w14:textId="77777777" w:rsidR="00210FA7" w:rsidRPr="00BD0157" w:rsidRDefault="00210FA7" w:rsidP="00CD6373">
            <w:pPr>
              <w:pStyle w:val="TAH"/>
            </w:pPr>
            <w:r w:rsidRPr="00BD0157">
              <w:t>(Note 1)</w:t>
            </w:r>
          </w:p>
        </w:tc>
      </w:tr>
      <w:tr w:rsidR="00210FA7" w:rsidRPr="00BD0157" w14:paraId="2AE1548C" w14:textId="77777777" w:rsidTr="00CD6373">
        <w:tc>
          <w:tcPr>
            <w:tcW w:w="2830" w:type="dxa"/>
            <w:tcBorders>
              <w:bottom w:val="nil"/>
            </w:tcBorders>
          </w:tcPr>
          <w:p w14:paraId="68712081" w14:textId="77777777" w:rsidR="00210FA7" w:rsidRPr="00BD0157" w:rsidRDefault="00210FA7" w:rsidP="00CD6373">
            <w:pPr>
              <w:pStyle w:val="TAC"/>
            </w:pPr>
            <w:r w:rsidRPr="00BD0157">
              <w:t>With non-contiguous UL CA</w:t>
            </w:r>
          </w:p>
        </w:tc>
        <w:tc>
          <w:tcPr>
            <w:tcW w:w="3590" w:type="dxa"/>
          </w:tcPr>
          <w:p w14:paraId="56F8EB40" w14:textId="77777777" w:rsidR="00210FA7" w:rsidRPr="00BD0157" w:rsidRDefault="00210FA7" w:rsidP="00CD6373">
            <w:pPr>
              <w:pStyle w:val="TAC"/>
            </w:pPr>
            <w:r w:rsidRPr="00BD0157">
              <w:t>&lt;400 MHz</w:t>
            </w:r>
          </w:p>
        </w:tc>
        <w:tc>
          <w:tcPr>
            <w:tcW w:w="3211" w:type="dxa"/>
          </w:tcPr>
          <w:p w14:paraId="2665CFCB" w14:textId="77777777" w:rsidR="00210FA7" w:rsidRPr="00BD0157" w:rsidRDefault="00210FA7" w:rsidP="00CD6373">
            <w:pPr>
              <w:pStyle w:val="TAC"/>
            </w:pPr>
            <w:r w:rsidRPr="00BD0157">
              <w:t>400 MHz</w:t>
            </w:r>
          </w:p>
        </w:tc>
      </w:tr>
      <w:tr w:rsidR="00210FA7" w:rsidRPr="00BD0157" w14:paraId="537772AC" w14:textId="77777777" w:rsidTr="00CD6373">
        <w:tc>
          <w:tcPr>
            <w:tcW w:w="2830" w:type="dxa"/>
            <w:tcBorders>
              <w:top w:val="nil"/>
              <w:left w:val="single" w:sz="4" w:space="0" w:color="auto"/>
              <w:bottom w:val="nil"/>
              <w:right w:val="single" w:sz="4" w:space="0" w:color="auto"/>
            </w:tcBorders>
          </w:tcPr>
          <w:p w14:paraId="2175425F" w14:textId="77777777" w:rsidR="00210FA7" w:rsidRPr="00BD0157" w:rsidRDefault="00210FA7" w:rsidP="00CD6373">
            <w:pPr>
              <w:pStyle w:val="TAC"/>
            </w:pPr>
          </w:p>
        </w:tc>
        <w:tc>
          <w:tcPr>
            <w:tcW w:w="3590" w:type="dxa"/>
            <w:tcBorders>
              <w:left w:val="single" w:sz="4" w:space="0" w:color="auto"/>
            </w:tcBorders>
          </w:tcPr>
          <w:p w14:paraId="2A80033D" w14:textId="77777777" w:rsidR="00210FA7" w:rsidRPr="00BD0157" w:rsidRDefault="00210FA7" w:rsidP="00CD6373">
            <w:pPr>
              <w:pStyle w:val="TAC"/>
            </w:pPr>
            <w:r w:rsidRPr="00BD0157">
              <w:t>&gt;=400 MHz and &lt;600 MHz</w:t>
            </w:r>
          </w:p>
        </w:tc>
        <w:tc>
          <w:tcPr>
            <w:tcW w:w="3211" w:type="dxa"/>
          </w:tcPr>
          <w:p w14:paraId="0C091501" w14:textId="77777777" w:rsidR="00210FA7" w:rsidRPr="00BD0157" w:rsidRDefault="00210FA7" w:rsidP="00CD6373">
            <w:pPr>
              <w:pStyle w:val="TAC"/>
            </w:pPr>
            <w:r w:rsidRPr="00BD0157">
              <w:t>600 MHz</w:t>
            </w:r>
          </w:p>
        </w:tc>
      </w:tr>
      <w:tr w:rsidR="00210FA7" w:rsidRPr="00BD0157" w14:paraId="73306614" w14:textId="77777777" w:rsidTr="00CD6373">
        <w:tc>
          <w:tcPr>
            <w:tcW w:w="2830" w:type="dxa"/>
            <w:tcBorders>
              <w:top w:val="nil"/>
              <w:left w:val="single" w:sz="4" w:space="0" w:color="auto"/>
              <w:bottom w:val="nil"/>
              <w:right w:val="single" w:sz="4" w:space="0" w:color="auto"/>
            </w:tcBorders>
          </w:tcPr>
          <w:p w14:paraId="287709E0" w14:textId="77777777" w:rsidR="00210FA7" w:rsidRPr="00BD0157" w:rsidRDefault="00210FA7" w:rsidP="00CD6373">
            <w:pPr>
              <w:pStyle w:val="TAC"/>
            </w:pPr>
          </w:p>
        </w:tc>
        <w:tc>
          <w:tcPr>
            <w:tcW w:w="3590" w:type="dxa"/>
            <w:tcBorders>
              <w:left w:val="single" w:sz="4" w:space="0" w:color="auto"/>
              <w:bottom w:val="single" w:sz="4" w:space="0" w:color="auto"/>
            </w:tcBorders>
          </w:tcPr>
          <w:p w14:paraId="79C2A499" w14:textId="77777777" w:rsidR="00210FA7" w:rsidRPr="00BD0157" w:rsidRDefault="00210FA7" w:rsidP="00CD6373">
            <w:pPr>
              <w:pStyle w:val="TAC"/>
            </w:pPr>
            <w:r w:rsidRPr="00BD0157">
              <w:t>&gt;=600 MHz and &lt;800 MHz</w:t>
            </w:r>
          </w:p>
        </w:tc>
        <w:tc>
          <w:tcPr>
            <w:tcW w:w="3211" w:type="dxa"/>
            <w:tcBorders>
              <w:bottom w:val="single" w:sz="4" w:space="0" w:color="auto"/>
            </w:tcBorders>
          </w:tcPr>
          <w:p w14:paraId="3B3173B3" w14:textId="77777777" w:rsidR="00210FA7" w:rsidRPr="00BD0157" w:rsidRDefault="00210FA7" w:rsidP="00CD6373">
            <w:pPr>
              <w:pStyle w:val="TAC"/>
            </w:pPr>
            <w:r w:rsidRPr="00BD0157">
              <w:t>800 MHz</w:t>
            </w:r>
          </w:p>
        </w:tc>
      </w:tr>
      <w:tr w:rsidR="00210FA7" w:rsidRPr="00BD0157" w14:paraId="7D3340D3" w14:textId="77777777" w:rsidTr="00CD6373">
        <w:tc>
          <w:tcPr>
            <w:tcW w:w="2830" w:type="dxa"/>
            <w:tcBorders>
              <w:top w:val="nil"/>
              <w:left w:val="single" w:sz="4" w:space="0" w:color="auto"/>
              <w:bottom w:val="nil"/>
              <w:right w:val="single" w:sz="4" w:space="0" w:color="auto"/>
            </w:tcBorders>
          </w:tcPr>
          <w:p w14:paraId="22C8F51E" w14:textId="77777777" w:rsidR="00210FA7" w:rsidRPr="00BD0157" w:rsidRDefault="00210FA7" w:rsidP="00CD6373">
            <w:pPr>
              <w:pStyle w:val="TAC"/>
            </w:pPr>
          </w:p>
        </w:tc>
        <w:tc>
          <w:tcPr>
            <w:tcW w:w="3590" w:type="dxa"/>
            <w:tcBorders>
              <w:left w:val="single" w:sz="4" w:space="0" w:color="auto"/>
              <w:bottom w:val="single" w:sz="4" w:space="0" w:color="auto"/>
            </w:tcBorders>
          </w:tcPr>
          <w:p w14:paraId="12705073" w14:textId="77777777" w:rsidR="00210FA7" w:rsidRPr="00BD0157" w:rsidRDefault="00210FA7" w:rsidP="00CD6373">
            <w:pPr>
              <w:pStyle w:val="TAC"/>
            </w:pPr>
            <w:r w:rsidRPr="00BD0157">
              <w:t>&gt;=800 MHz and &lt;1000 MHz</w:t>
            </w:r>
          </w:p>
        </w:tc>
        <w:tc>
          <w:tcPr>
            <w:tcW w:w="3211" w:type="dxa"/>
            <w:tcBorders>
              <w:bottom w:val="single" w:sz="4" w:space="0" w:color="auto"/>
            </w:tcBorders>
          </w:tcPr>
          <w:p w14:paraId="79CB095D" w14:textId="77777777" w:rsidR="00210FA7" w:rsidRPr="00BD0157" w:rsidRDefault="00210FA7" w:rsidP="00CD6373">
            <w:pPr>
              <w:pStyle w:val="TAC"/>
            </w:pPr>
            <w:r w:rsidRPr="00BD0157">
              <w:t>1000 MHz</w:t>
            </w:r>
          </w:p>
        </w:tc>
      </w:tr>
      <w:tr w:rsidR="00210FA7" w:rsidRPr="00BD0157" w14:paraId="506C02A5" w14:textId="77777777" w:rsidTr="00CD6373">
        <w:tc>
          <w:tcPr>
            <w:tcW w:w="2830" w:type="dxa"/>
            <w:tcBorders>
              <w:top w:val="nil"/>
              <w:left w:val="single" w:sz="4" w:space="0" w:color="auto"/>
              <w:bottom w:val="nil"/>
              <w:right w:val="single" w:sz="4" w:space="0" w:color="auto"/>
            </w:tcBorders>
          </w:tcPr>
          <w:p w14:paraId="324ACB39" w14:textId="77777777" w:rsidR="00210FA7" w:rsidRPr="00BD0157" w:rsidRDefault="00210FA7" w:rsidP="00CD6373">
            <w:pPr>
              <w:pStyle w:val="TAC"/>
            </w:pPr>
          </w:p>
        </w:tc>
        <w:tc>
          <w:tcPr>
            <w:tcW w:w="3590" w:type="dxa"/>
            <w:tcBorders>
              <w:left w:val="single" w:sz="4" w:space="0" w:color="auto"/>
              <w:bottom w:val="single" w:sz="4" w:space="0" w:color="auto"/>
            </w:tcBorders>
          </w:tcPr>
          <w:p w14:paraId="7A632B2F" w14:textId="77777777" w:rsidR="00210FA7" w:rsidRPr="00BD0157" w:rsidRDefault="00210FA7" w:rsidP="00CD6373">
            <w:pPr>
              <w:pStyle w:val="TAC"/>
            </w:pPr>
            <w:r w:rsidRPr="00BD0157">
              <w:t>&gt;=1000 MHz and &lt;1200 MHz</w:t>
            </w:r>
          </w:p>
        </w:tc>
        <w:tc>
          <w:tcPr>
            <w:tcW w:w="3211" w:type="dxa"/>
            <w:tcBorders>
              <w:bottom w:val="single" w:sz="4" w:space="0" w:color="auto"/>
            </w:tcBorders>
          </w:tcPr>
          <w:p w14:paraId="497CB657" w14:textId="77777777" w:rsidR="00210FA7" w:rsidRPr="00BD0157" w:rsidRDefault="00210FA7" w:rsidP="00CD6373">
            <w:pPr>
              <w:pStyle w:val="TAC"/>
            </w:pPr>
            <w:r w:rsidRPr="00BD0157">
              <w:t>1200 MHz</w:t>
            </w:r>
          </w:p>
        </w:tc>
      </w:tr>
      <w:tr w:rsidR="00210FA7" w:rsidRPr="00BD0157" w14:paraId="3E63D0AC" w14:textId="77777777" w:rsidTr="00CD6373">
        <w:tc>
          <w:tcPr>
            <w:tcW w:w="2830" w:type="dxa"/>
            <w:tcBorders>
              <w:top w:val="nil"/>
              <w:left w:val="single" w:sz="4" w:space="0" w:color="auto"/>
              <w:bottom w:val="nil"/>
              <w:right w:val="single" w:sz="4" w:space="0" w:color="auto"/>
            </w:tcBorders>
          </w:tcPr>
          <w:p w14:paraId="5AAE4204" w14:textId="77777777" w:rsidR="00210FA7" w:rsidRPr="00BD0157" w:rsidRDefault="00210FA7" w:rsidP="00CD6373">
            <w:pPr>
              <w:pStyle w:val="TAC"/>
            </w:pPr>
          </w:p>
        </w:tc>
        <w:tc>
          <w:tcPr>
            <w:tcW w:w="3590" w:type="dxa"/>
            <w:tcBorders>
              <w:left w:val="single" w:sz="4" w:space="0" w:color="auto"/>
              <w:bottom w:val="single" w:sz="4" w:space="0" w:color="auto"/>
            </w:tcBorders>
          </w:tcPr>
          <w:p w14:paraId="6A2777A1" w14:textId="77777777" w:rsidR="00210FA7" w:rsidRPr="00BD0157" w:rsidRDefault="00210FA7" w:rsidP="00CD6373">
            <w:pPr>
              <w:pStyle w:val="TAC"/>
            </w:pPr>
            <w:r w:rsidRPr="00BD0157">
              <w:t>&gt;=1200 MHz and &lt;1400 MHz</w:t>
            </w:r>
          </w:p>
        </w:tc>
        <w:tc>
          <w:tcPr>
            <w:tcW w:w="3211" w:type="dxa"/>
            <w:tcBorders>
              <w:bottom w:val="single" w:sz="4" w:space="0" w:color="auto"/>
            </w:tcBorders>
          </w:tcPr>
          <w:p w14:paraId="07255613" w14:textId="77777777" w:rsidR="00210FA7" w:rsidRPr="00BD0157" w:rsidRDefault="00210FA7" w:rsidP="00CD6373">
            <w:pPr>
              <w:pStyle w:val="TAC"/>
            </w:pPr>
            <w:r w:rsidRPr="00BD0157">
              <w:t>1400 MHz</w:t>
            </w:r>
          </w:p>
        </w:tc>
      </w:tr>
      <w:tr w:rsidR="00210FA7" w:rsidRPr="00BD0157" w14:paraId="77A039E2" w14:textId="77777777" w:rsidTr="00CD6373">
        <w:tc>
          <w:tcPr>
            <w:tcW w:w="2830" w:type="dxa"/>
            <w:tcBorders>
              <w:top w:val="nil"/>
              <w:left w:val="single" w:sz="4" w:space="0" w:color="auto"/>
              <w:bottom w:val="nil"/>
              <w:right w:val="single" w:sz="4" w:space="0" w:color="auto"/>
            </w:tcBorders>
          </w:tcPr>
          <w:p w14:paraId="1649320D" w14:textId="77777777" w:rsidR="00210FA7" w:rsidRPr="00BD0157" w:rsidRDefault="00210FA7" w:rsidP="00CD6373">
            <w:pPr>
              <w:pStyle w:val="TAC"/>
            </w:pPr>
          </w:p>
        </w:tc>
        <w:tc>
          <w:tcPr>
            <w:tcW w:w="3590" w:type="dxa"/>
            <w:tcBorders>
              <w:left w:val="single" w:sz="4" w:space="0" w:color="auto"/>
              <w:bottom w:val="single" w:sz="4" w:space="0" w:color="auto"/>
            </w:tcBorders>
          </w:tcPr>
          <w:p w14:paraId="1111CEDA" w14:textId="77777777" w:rsidR="00210FA7" w:rsidRPr="00BD0157" w:rsidRDefault="00210FA7" w:rsidP="00CD6373">
            <w:pPr>
              <w:pStyle w:val="TAC"/>
            </w:pPr>
            <w:r w:rsidRPr="00BD0157">
              <w:t>&gt;=1400 MHz</w:t>
            </w:r>
          </w:p>
        </w:tc>
        <w:tc>
          <w:tcPr>
            <w:tcW w:w="3211" w:type="dxa"/>
            <w:tcBorders>
              <w:bottom w:val="single" w:sz="4" w:space="0" w:color="auto"/>
            </w:tcBorders>
          </w:tcPr>
          <w:p w14:paraId="73394886" w14:textId="77777777" w:rsidR="00210FA7" w:rsidRPr="00BD0157" w:rsidRDefault="00210FA7" w:rsidP="00CD6373">
            <w:pPr>
              <w:pStyle w:val="TAC"/>
            </w:pPr>
            <w:r w:rsidRPr="00BD0157">
              <w:t>N/A</w:t>
            </w:r>
          </w:p>
        </w:tc>
      </w:tr>
      <w:tr w:rsidR="00210FA7" w:rsidRPr="00BD0157" w14:paraId="68560489" w14:textId="77777777" w:rsidTr="00CD6373">
        <w:tc>
          <w:tcPr>
            <w:tcW w:w="2830" w:type="dxa"/>
            <w:tcBorders>
              <w:top w:val="single" w:sz="4" w:space="0" w:color="auto"/>
              <w:left w:val="single" w:sz="4" w:space="0" w:color="auto"/>
              <w:bottom w:val="nil"/>
              <w:right w:val="single" w:sz="4" w:space="0" w:color="auto"/>
            </w:tcBorders>
          </w:tcPr>
          <w:p w14:paraId="58D98105" w14:textId="77777777" w:rsidR="00210FA7" w:rsidRPr="00BD0157" w:rsidRDefault="00210FA7" w:rsidP="00CD6373">
            <w:pPr>
              <w:pStyle w:val="TAC"/>
            </w:pPr>
            <w:r w:rsidRPr="00BD0157">
              <w:t>Without non-contiguous UL CA</w:t>
            </w:r>
          </w:p>
        </w:tc>
        <w:tc>
          <w:tcPr>
            <w:tcW w:w="3590" w:type="dxa"/>
            <w:tcBorders>
              <w:left w:val="single" w:sz="4" w:space="0" w:color="auto"/>
            </w:tcBorders>
          </w:tcPr>
          <w:p w14:paraId="2B3788A4" w14:textId="77777777" w:rsidR="00210FA7" w:rsidRPr="00BD0157" w:rsidRDefault="00210FA7" w:rsidP="00CD6373">
            <w:pPr>
              <w:pStyle w:val="TAC"/>
            </w:pPr>
            <w:r w:rsidRPr="00BD0157">
              <w:t>&lt;400 MHz</w:t>
            </w:r>
          </w:p>
        </w:tc>
        <w:tc>
          <w:tcPr>
            <w:tcW w:w="3211" w:type="dxa"/>
          </w:tcPr>
          <w:p w14:paraId="0C81BDAB" w14:textId="77777777" w:rsidR="00210FA7" w:rsidRPr="00BD0157" w:rsidRDefault="00210FA7" w:rsidP="00CD6373">
            <w:pPr>
              <w:pStyle w:val="TAC"/>
            </w:pPr>
            <w:r w:rsidRPr="00BD0157">
              <w:t>400 MHz</w:t>
            </w:r>
          </w:p>
        </w:tc>
      </w:tr>
      <w:tr w:rsidR="00210FA7" w:rsidRPr="00BD0157" w14:paraId="5D6243B8" w14:textId="77777777" w:rsidTr="00CD6373">
        <w:tc>
          <w:tcPr>
            <w:tcW w:w="2830" w:type="dxa"/>
            <w:tcBorders>
              <w:top w:val="nil"/>
              <w:left w:val="single" w:sz="4" w:space="0" w:color="auto"/>
              <w:bottom w:val="nil"/>
              <w:right w:val="single" w:sz="4" w:space="0" w:color="auto"/>
            </w:tcBorders>
          </w:tcPr>
          <w:p w14:paraId="46F8FD8C" w14:textId="77777777" w:rsidR="00210FA7" w:rsidRPr="00BD0157" w:rsidRDefault="00210FA7" w:rsidP="00CD6373">
            <w:pPr>
              <w:pStyle w:val="TAC"/>
            </w:pPr>
          </w:p>
        </w:tc>
        <w:tc>
          <w:tcPr>
            <w:tcW w:w="3590" w:type="dxa"/>
            <w:tcBorders>
              <w:left w:val="single" w:sz="4" w:space="0" w:color="auto"/>
            </w:tcBorders>
          </w:tcPr>
          <w:p w14:paraId="5923AE69" w14:textId="77777777" w:rsidR="00210FA7" w:rsidRPr="00BD0157" w:rsidRDefault="00210FA7" w:rsidP="00CD6373">
            <w:pPr>
              <w:pStyle w:val="TAC"/>
            </w:pPr>
            <w:r w:rsidRPr="00BD0157">
              <w:t>&gt;=400 MHz and &lt;600 MHz</w:t>
            </w:r>
          </w:p>
        </w:tc>
        <w:tc>
          <w:tcPr>
            <w:tcW w:w="3211" w:type="dxa"/>
          </w:tcPr>
          <w:p w14:paraId="48E6E815" w14:textId="77777777" w:rsidR="00210FA7" w:rsidRPr="00BD0157" w:rsidRDefault="00210FA7" w:rsidP="00CD6373">
            <w:pPr>
              <w:pStyle w:val="TAC"/>
            </w:pPr>
            <w:r w:rsidRPr="00BD0157">
              <w:t>600 MHz</w:t>
            </w:r>
          </w:p>
        </w:tc>
      </w:tr>
      <w:tr w:rsidR="00210FA7" w:rsidRPr="00BD0157" w14:paraId="07E7DF38" w14:textId="77777777" w:rsidTr="00CD6373">
        <w:tc>
          <w:tcPr>
            <w:tcW w:w="2830" w:type="dxa"/>
            <w:tcBorders>
              <w:top w:val="nil"/>
              <w:left w:val="single" w:sz="4" w:space="0" w:color="auto"/>
              <w:bottom w:val="nil"/>
              <w:right w:val="single" w:sz="4" w:space="0" w:color="auto"/>
            </w:tcBorders>
          </w:tcPr>
          <w:p w14:paraId="1DCCDEBC" w14:textId="77777777" w:rsidR="00210FA7" w:rsidRPr="00BD0157" w:rsidRDefault="00210FA7" w:rsidP="00CD6373">
            <w:pPr>
              <w:pStyle w:val="TAC"/>
            </w:pPr>
          </w:p>
        </w:tc>
        <w:tc>
          <w:tcPr>
            <w:tcW w:w="3590" w:type="dxa"/>
            <w:tcBorders>
              <w:left w:val="single" w:sz="4" w:space="0" w:color="auto"/>
              <w:bottom w:val="single" w:sz="4" w:space="0" w:color="auto"/>
            </w:tcBorders>
          </w:tcPr>
          <w:p w14:paraId="5789938F" w14:textId="77777777" w:rsidR="00210FA7" w:rsidRPr="00BD0157" w:rsidRDefault="00210FA7" w:rsidP="00CD6373">
            <w:pPr>
              <w:pStyle w:val="TAC"/>
            </w:pPr>
            <w:r w:rsidRPr="00BD0157">
              <w:t>&gt;=600 MHz and &lt;800 MHz</w:t>
            </w:r>
          </w:p>
        </w:tc>
        <w:tc>
          <w:tcPr>
            <w:tcW w:w="3211" w:type="dxa"/>
            <w:tcBorders>
              <w:bottom w:val="single" w:sz="4" w:space="0" w:color="auto"/>
            </w:tcBorders>
          </w:tcPr>
          <w:p w14:paraId="53EEB6CE" w14:textId="77777777" w:rsidR="00210FA7" w:rsidRPr="00BD0157" w:rsidRDefault="00210FA7" w:rsidP="00CD6373">
            <w:pPr>
              <w:pStyle w:val="TAC"/>
            </w:pPr>
            <w:r w:rsidRPr="00BD0157">
              <w:t>800 MHz</w:t>
            </w:r>
          </w:p>
        </w:tc>
      </w:tr>
      <w:tr w:rsidR="00210FA7" w:rsidRPr="00BD0157" w14:paraId="33BA1501" w14:textId="77777777" w:rsidTr="00CD6373">
        <w:tc>
          <w:tcPr>
            <w:tcW w:w="2830" w:type="dxa"/>
            <w:tcBorders>
              <w:top w:val="nil"/>
              <w:left w:val="single" w:sz="4" w:space="0" w:color="auto"/>
              <w:bottom w:val="nil"/>
              <w:right w:val="single" w:sz="4" w:space="0" w:color="auto"/>
            </w:tcBorders>
          </w:tcPr>
          <w:p w14:paraId="656B2DC6" w14:textId="77777777" w:rsidR="00210FA7" w:rsidRPr="00BD0157" w:rsidRDefault="00210FA7" w:rsidP="00CD6373">
            <w:pPr>
              <w:pStyle w:val="TAC"/>
            </w:pPr>
          </w:p>
        </w:tc>
        <w:tc>
          <w:tcPr>
            <w:tcW w:w="3590" w:type="dxa"/>
            <w:tcBorders>
              <w:left w:val="single" w:sz="4" w:space="0" w:color="auto"/>
              <w:bottom w:val="single" w:sz="4" w:space="0" w:color="auto"/>
            </w:tcBorders>
          </w:tcPr>
          <w:p w14:paraId="5BC7FB3D" w14:textId="77777777" w:rsidR="00210FA7" w:rsidRPr="00BD0157" w:rsidRDefault="00210FA7" w:rsidP="00CD6373">
            <w:pPr>
              <w:pStyle w:val="TAC"/>
            </w:pPr>
            <w:r w:rsidRPr="00BD0157">
              <w:t>&gt;=800 MHz and &lt;1000 MHz</w:t>
            </w:r>
          </w:p>
        </w:tc>
        <w:tc>
          <w:tcPr>
            <w:tcW w:w="3211" w:type="dxa"/>
            <w:tcBorders>
              <w:bottom w:val="single" w:sz="4" w:space="0" w:color="auto"/>
            </w:tcBorders>
          </w:tcPr>
          <w:p w14:paraId="21FE4C19" w14:textId="77777777" w:rsidR="00210FA7" w:rsidRPr="00BD0157" w:rsidRDefault="00210FA7" w:rsidP="00CD6373">
            <w:pPr>
              <w:pStyle w:val="TAC"/>
            </w:pPr>
            <w:r w:rsidRPr="00BD0157">
              <w:t>1000 MHz</w:t>
            </w:r>
          </w:p>
        </w:tc>
      </w:tr>
      <w:tr w:rsidR="00210FA7" w:rsidRPr="00BD0157" w14:paraId="727E142D" w14:textId="77777777" w:rsidTr="00CD6373">
        <w:tc>
          <w:tcPr>
            <w:tcW w:w="2830" w:type="dxa"/>
            <w:tcBorders>
              <w:top w:val="nil"/>
              <w:left w:val="single" w:sz="4" w:space="0" w:color="auto"/>
              <w:bottom w:val="nil"/>
              <w:right w:val="single" w:sz="4" w:space="0" w:color="auto"/>
            </w:tcBorders>
          </w:tcPr>
          <w:p w14:paraId="04C48A81" w14:textId="77777777" w:rsidR="00210FA7" w:rsidRPr="00BD0157" w:rsidRDefault="00210FA7" w:rsidP="00CD6373">
            <w:pPr>
              <w:pStyle w:val="TAC"/>
            </w:pPr>
          </w:p>
        </w:tc>
        <w:tc>
          <w:tcPr>
            <w:tcW w:w="3590" w:type="dxa"/>
            <w:tcBorders>
              <w:left w:val="single" w:sz="4" w:space="0" w:color="auto"/>
              <w:bottom w:val="single" w:sz="4" w:space="0" w:color="auto"/>
            </w:tcBorders>
          </w:tcPr>
          <w:p w14:paraId="030220C1" w14:textId="77777777" w:rsidR="00210FA7" w:rsidRPr="00BD0157" w:rsidRDefault="00210FA7" w:rsidP="00CD6373">
            <w:pPr>
              <w:pStyle w:val="TAC"/>
            </w:pPr>
            <w:r w:rsidRPr="00BD0157">
              <w:t>&gt;=1000 MHz and &lt;1200 MHz</w:t>
            </w:r>
          </w:p>
        </w:tc>
        <w:tc>
          <w:tcPr>
            <w:tcW w:w="3211" w:type="dxa"/>
            <w:tcBorders>
              <w:bottom w:val="single" w:sz="4" w:space="0" w:color="auto"/>
            </w:tcBorders>
          </w:tcPr>
          <w:p w14:paraId="03AF2DD6" w14:textId="77777777" w:rsidR="00210FA7" w:rsidRPr="00BD0157" w:rsidRDefault="00210FA7" w:rsidP="00CD6373">
            <w:pPr>
              <w:pStyle w:val="TAC"/>
            </w:pPr>
            <w:r w:rsidRPr="00BD0157">
              <w:t>1200 MHz</w:t>
            </w:r>
          </w:p>
        </w:tc>
      </w:tr>
      <w:tr w:rsidR="00210FA7" w:rsidRPr="00BD0157" w14:paraId="6B496D60" w14:textId="77777777" w:rsidTr="00CD6373">
        <w:tc>
          <w:tcPr>
            <w:tcW w:w="2830" w:type="dxa"/>
            <w:tcBorders>
              <w:top w:val="nil"/>
              <w:left w:val="single" w:sz="4" w:space="0" w:color="auto"/>
              <w:bottom w:val="nil"/>
              <w:right w:val="single" w:sz="4" w:space="0" w:color="auto"/>
            </w:tcBorders>
          </w:tcPr>
          <w:p w14:paraId="69D90456" w14:textId="77777777" w:rsidR="00210FA7" w:rsidRPr="00BD0157" w:rsidRDefault="00210FA7" w:rsidP="00CD6373">
            <w:pPr>
              <w:pStyle w:val="TAC"/>
            </w:pPr>
          </w:p>
        </w:tc>
        <w:tc>
          <w:tcPr>
            <w:tcW w:w="3590" w:type="dxa"/>
            <w:tcBorders>
              <w:left w:val="single" w:sz="4" w:space="0" w:color="auto"/>
              <w:bottom w:val="single" w:sz="4" w:space="0" w:color="auto"/>
            </w:tcBorders>
          </w:tcPr>
          <w:p w14:paraId="45884DDB" w14:textId="77777777" w:rsidR="00210FA7" w:rsidRPr="00BD0157" w:rsidRDefault="00210FA7" w:rsidP="00CD6373">
            <w:pPr>
              <w:pStyle w:val="TAC"/>
            </w:pPr>
            <w:r w:rsidRPr="00BD0157">
              <w:t>&gt;=1200 MHz and &lt;1400 MHz</w:t>
            </w:r>
          </w:p>
        </w:tc>
        <w:tc>
          <w:tcPr>
            <w:tcW w:w="3211" w:type="dxa"/>
            <w:tcBorders>
              <w:bottom w:val="single" w:sz="4" w:space="0" w:color="auto"/>
            </w:tcBorders>
          </w:tcPr>
          <w:p w14:paraId="191F92A4" w14:textId="77777777" w:rsidR="00210FA7" w:rsidRPr="00BD0157" w:rsidRDefault="00210FA7" w:rsidP="00CD6373">
            <w:pPr>
              <w:pStyle w:val="TAC"/>
            </w:pPr>
            <w:r w:rsidRPr="00BD0157">
              <w:t>1400 MHz</w:t>
            </w:r>
          </w:p>
        </w:tc>
      </w:tr>
      <w:tr w:rsidR="00210FA7" w:rsidRPr="00BD0157" w14:paraId="790CFE7A" w14:textId="77777777" w:rsidTr="00CD6373">
        <w:tc>
          <w:tcPr>
            <w:tcW w:w="2830" w:type="dxa"/>
            <w:tcBorders>
              <w:top w:val="nil"/>
              <w:left w:val="single" w:sz="4" w:space="0" w:color="auto"/>
              <w:bottom w:val="nil"/>
              <w:right w:val="single" w:sz="4" w:space="0" w:color="auto"/>
            </w:tcBorders>
          </w:tcPr>
          <w:p w14:paraId="7AF5E6DF" w14:textId="77777777" w:rsidR="00210FA7" w:rsidRPr="00BD0157" w:rsidRDefault="00210FA7" w:rsidP="00CD6373">
            <w:pPr>
              <w:pStyle w:val="TAC"/>
            </w:pPr>
          </w:p>
        </w:tc>
        <w:tc>
          <w:tcPr>
            <w:tcW w:w="3590" w:type="dxa"/>
            <w:tcBorders>
              <w:left w:val="single" w:sz="4" w:space="0" w:color="auto"/>
              <w:bottom w:val="single" w:sz="4" w:space="0" w:color="auto"/>
            </w:tcBorders>
          </w:tcPr>
          <w:p w14:paraId="46A6E189" w14:textId="77777777" w:rsidR="00210FA7" w:rsidRPr="00BD0157" w:rsidRDefault="00210FA7" w:rsidP="00CD6373">
            <w:pPr>
              <w:pStyle w:val="TAC"/>
            </w:pPr>
            <w:r w:rsidRPr="00BD0157">
              <w:t>&gt;=1400 MHz and &lt;1600 MHz</w:t>
            </w:r>
          </w:p>
        </w:tc>
        <w:tc>
          <w:tcPr>
            <w:tcW w:w="3211" w:type="dxa"/>
            <w:tcBorders>
              <w:bottom w:val="single" w:sz="4" w:space="0" w:color="auto"/>
            </w:tcBorders>
          </w:tcPr>
          <w:p w14:paraId="0B272D99" w14:textId="77777777" w:rsidR="00210FA7" w:rsidRPr="00BD0157" w:rsidRDefault="00210FA7" w:rsidP="00CD6373">
            <w:pPr>
              <w:pStyle w:val="TAC"/>
            </w:pPr>
            <w:r w:rsidRPr="00BD0157">
              <w:t>1600 MHz</w:t>
            </w:r>
          </w:p>
        </w:tc>
      </w:tr>
      <w:tr w:rsidR="00210FA7" w:rsidRPr="00BD0157" w14:paraId="5340A19C" w14:textId="77777777" w:rsidTr="00CD6373">
        <w:tc>
          <w:tcPr>
            <w:tcW w:w="2830" w:type="dxa"/>
            <w:tcBorders>
              <w:top w:val="nil"/>
              <w:left w:val="single" w:sz="4" w:space="0" w:color="auto"/>
              <w:bottom w:val="nil"/>
              <w:right w:val="single" w:sz="4" w:space="0" w:color="auto"/>
            </w:tcBorders>
          </w:tcPr>
          <w:p w14:paraId="028B7B7F" w14:textId="77777777" w:rsidR="00210FA7" w:rsidRPr="00BD0157" w:rsidRDefault="00210FA7" w:rsidP="00CD6373">
            <w:pPr>
              <w:pStyle w:val="TAC"/>
            </w:pPr>
          </w:p>
        </w:tc>
        <w:tc>
          <w:tcPr>
            <w:tcW w:w="3590" w:type="dxa"/>
            <w:tcBorders>
              <w:left w:val="single" w:sz="4" w:space="0" w:color="auto"/>
              <w:bottom w:val="single" w:sz="4" w:space="0" w:color="auto"/>
            </w:tcBorders>
          </w:tcPr>
          <w:p w14:paraId="3C0D5D47" w14:textId="77777777" w:rsidR="00210FA7" w:rsidRPr="00BD0157" w:rsidRDefault="00210FA7" w:rsidP="00CD6373">
            <w:pPr>
              <w:pStyle w:val="TAC"/>
            </w:pPr>
            <w:r w:rsidRPr="00BD0157">
              <w:t>&gt;=1600 MHz and &lt;1800 MHz</w:t>
            </w:r>
          </w:p>
        </w:tc>
        <w:tc>
          <w:tcPr>
            <w:tcW w:w="3211" w:type="dxa"/>
            <w:tcBorders>
              <w:bottom w:val="single" w:sz="4" w:space="0" w:color="auto"/>
            </w:tcBorders>
          </w:tcPr>
          <w:p w14:paraId="67C031BA" w14:textId="77777777" w:rsidR="00210FA7" w:rsidRPr="00BD0157" w:rsidRDefault="00210FA7" w:rsidP="00CD6373">
            <w:pPr>
              <w:pStyle w:val="TAC"/>
            </w:pPr>
            <w:r w:rsidRPr="00BD0157">
              <w:t>1800 MHz</w:t>
            </w:r>
          </w:p>
        </w:tc>
      </w:tr>
      <w:tr w:rsidR="00210FA7" w:rsidRPr="00BD0157" w14:paraId="4DC7AC5E" w14:textId="77777777" w:rsidTr="00CD6373">
        <w:tc>
          <w:tcPr>
            <w:tcW w:w="2830" w:type="dxa"/>
            <w:tcBorders>
              <w:top w:val="nil"/>
              <w:left w:val="single" w:sz="4" w:space="0" w:color="auto"/>
              <w:bottom w:val="nil"/>
              <w:right w:val="single" w:sz="4" w:space="0" w:color="auto"/>
            </w:tcBorders>
          </w:tcPr>
          <w:p w14:paraId="7184ACDE" w14:textId="77777777" w:rsidR="00210FA7" w:rsidRPr="00BD0157" w:rsidRDefault="00210FA7" w:rsidP="00CD6373">
            <w:pPr>
              <w:pStyle w:val="TAC"/>
            </w:pPr>
          </w:p>
        </w:tc>
        <w:tc>
          <w:tcPr>
            <w:tcW w:w="3590" w:type="dxa"/>
            <w:tcBorders>
              <w:left w:val="single" w:sz="4" w:space="0" w:color="auto"/>
              <w:bottom w:val="single" w:sz="4" w:space="0" w:color="auto"/>
            </w:tcBorders>
          </w:tcPr>
          <w:p w14:paraId="09E8C0A1" w14:textId="77777777" w:rsidR="00210FA7" w:rsidRPr="00BD0157" w:rsidRDefault="00210FA7" w:rsidP="00CD6373">
            <w:pPr>
              <w:pStyle w:val="TAC"/>
            </w:pPr>
            <w:r w:rsidRPr="00BD0157">
              <w:t>&gt;=1800 MHz and &lt;2000 MHz</w:t>
            </w:r>
          </w:p>
        </w:tc>
        <w:tc>
          <w:tcPr>
            <w:tcW w:w="3211" w:type="dxa"/>
            <w:tcBorders>
              <w:bottom w:val="single" w:sz="4" w:space="0" w:color="auto"/>
            </w:tcBorders>
          </w:tcPr>
          <w:p w14:paraId="41329D41" w14:textId="77777777" w:rsidR="00210FA7" w:rsidRPr="00BD0157" w:rsidRDefault="00210FA7" w:rsidP="00CD6373">
            <w:pPr>
              <w:pStyle w:val="TAC"/>
            </w:pPr>
            <w:r w:rsidRPr="00BD0157">
              <w:t>2000 MHz</w:t>
            </w:r>
          </w:p>
        </w:tc>
      </w:tr>
      <w:tr w:rsidR="00210FA7" w:rsidRPr="00BD0157" w14:paraId="3842CB75" w14:textId="77777777" w:rsidTr="00CD6373">
        <w:tc>
          <w:tcPr>
            <w:tcW w:w="2830" w:type="dxa"/>
            <w:tcBorders>
              <w:top w:val="nil"/>
              <w:left w:val="single" w:sz="4" w:space="0" w:color="auto"/>
              <w:bottom w:val="nil"/>
              <w:right w:val="single" w:sz="4" w:space="0" w:color="auto"/>
            </w:tcBorders>
          </w:tcPr>
          <w:p w14:paraId="002C5F41" w14:textId="77777777" w:rsidR="00210FA7" w:rsidRPr="00BD0157" w:rsidRDefault="00210FA7" w:rsidP="00CD6373">
            <w:pPr>
              <w:pStyle w:val="TAC"/>
            </w:pPr>
          </w:p>
        </w:tc>
        <w:tc>
          <w:tcPr>
            <w:tcW w:w="3590" w:type="dxa"/>
            <w:tcBorders>
              <w:left w:val="single" w:sz="4" w:space="0" w:color="auto"/>
              <w:bottom w:val="single" w:sz="4" w:space="0" w:color="auto"/>
            </w:tcBorders>
          </w:tcPr>
          <w:p w14:paraId="414EF091" w14:textId="77777777" w:rsidR="00210FA7" w:rsidRPr="00BD0157" w:rsidRDefault="00210FA7" w:rsidP="00CD6373">
            <w:pPr>
              <w:pStyle w:val="TAC"/>
            </w:pPr>
            <w:r w:rsidRPr="00BD0157">
              <w:t>&gt;=2000 MHz and &lt;2200 MHz</w:t>
            </w:r>
          </w:p>
        </w:tc>
        <w:tc>
          <w:tcPr>
            <w:tcW w:w="3211" w:type="dxa"/>
            <w:tcBorders>
              <w:bottom w:val="single" w:sz="4" w:space="0" w:color="auto"/>
            </w:tcBorders>
          </w:tcPr>
          <w:p w14:paraId="0C6FCE1C" w14:textId="77777777" w:rsidR="00210FA7" w:rsidRPr="00BD0157" w:rsidRDefault="00210FA7" w:rsidP="00CD6373">
            <w:pPr>
              <w:pStyle w:val="TAC"/>
            </w:pPr>
            <w:r w:rsidRPr="00BD0157">
              <w:t>2200 MHz</w:t>
            </w:r>
          </w:p>
        </w:tc>
      </w:tr>
      <w:tr w:rsidR="00210FA7" w:rsidRPr="00BD0157" w14:paraId="36A0CE15" w14:textId="77777777" w:rsidTr="00CD6373">
        <w:tc>
          <w:tcPr>
            <w:tcW w:w="2830" w:type="dxa"/>
            <w:tcBorders>
              <w:top w:val="nil"/>
              <w:left w:val="single" w:sz="4" w:space="0" w:color="auto"/>
              <w:bottom w:val="single" w:sz="4" w:space="0" w:color="auto"/>
              <w:right w:val="single" w:sz="4" w:space="0" w:color="auto"/>
            </w:tcBorders>
          </w:tcPr>
          <w:p w14:paraId="758425B0" w14:textId="77777777" w:rsidR="00210FA7" w:rsidRPr="00BD0157" w:rsidRDefault="00210FA7" w:rsidP="00CD6373">
            <w:pPr>
              <w:pStyle w:val="TAC"/>
            </w:pPr>
          </w:p>
        </w:tc>
        <w:tc>
          <w:tcPr>
            <w:tcW w:w="3590" w:type="dxa"/>
            <w:tcBorders>
              <w:left w:val="single" w:sz="4" w:space="0" w:color="auto"/>
              <w:bottom w:val="single" w:sz="4" w:space="0" w:color="auto"/>
            </w:tcBorders>
          </w:tcPr>
          <w:p w14:paraId="69A6B723" w14:textId="77777777" w:rsidR="00210FA7" w:rsidRPr="00BD0157" w:rsidRDefault="00210FA7" w:rsidP="00CD6373">
            <w:pPr>
              <w:pStyle w:val="TAC"/>
            </w:pPr>
            <w:r w:rsidRPr="00BD0157">
              <w:t>&gt;=2200 MHz and &lt;2400 MHz</w:t>
            </w:r>
          </w:p>
        </w:tc>
        <w:tc>
          <w:tcPr>
            <w:tcW w:w="3211" w:type="dxa"/>
            <w:tcBorders>
              <w:bottom w:val="single" w:sz="4" w:space="0" w:color="auto"/>
            </w:tcBorders>
          </w:tcPr>
          <w:p w14:paraId="3BCCB0A0" w14:textId="77777777" w:rsidR="00210FA7" w:rsidRPr="00BD0157" w:rsidRDefault="00210FA7" w:rsidP="00CD6373">
            <w:pPr>
              <w:pStyle w:val="TAC"/>
            </w:pPr>
            <w:r w:rsidRPr="00BD0157">
              <w:t>2400 MHz</w:t>
            </w:r>
          </w:p>
        </w:tc>
      </w:tr>
      <w:tr w:rsidR="00210FA7" w:rsidRPr="00BD0157" w14:paraId="1A269C0D" w14:textId="77777777" w:rsidTr="00CD6373">
        <w:tc>
          <w:tcPr>
            <w:tcW w:w="9631" w:type="dxa"/>
            <w:gridSpan w:val="3"/>
            <w:tcBorders>
              <w:top w:val="single" w:sz="4" w:space="0" w:color="auto"/>
              <w:left w:val="single" w:sz="4" w:space="0" w:color="auto"/>
              <w:bottom w:val="single" w:sz="4" w:space="0" w:color="auto"/>
            </w:tcBorders>
          </w:tcPr>
          <w:p w14:paraId="520EBAF1" w14:textId="77777777" w:rsidR="00210FA7" w:rsidRPr="00BD0157" w:rsidRDefault="00210FA7" w:rsidP="00CD6373">
            <w:pPr>
              <w:pStyle w:val="TAN"/>
            </w:pPr>
            <w:r w:rsidRPr="00BD0157">
              <w:t>Note 1:</w:t>
            </w:r>
            <w:r w:rsidRPr="00BD0157">
              <w:tab/>
              <w:t xml:space="preserve">For FR2 intra-band non-contiguous CA configurations with non-contiguous UL CA the selected value of </w:t>
            </w:r>
            <w:proofErr w:type="spellStart"/>
            <w:r w:rsidRPr="00BD0157">
              <w:t>maxFsBW</w:t>
            </w:r>
            <w:proofErr w:type="spellEnd"/>
            <w:r w:rsidRPr="00BD0157">
              <w:t xml:space="preserve"> is based on applicable frequency separation classes for UL non-contiguous operation in TS 38.101-2 [8</w:t>
            </w:r>
            <w:proofErr w:type="gramStart"/>
            <w:r w:rsidRPr="00BD0157">
              <w:t>],Table</w:t>
            </w:r>
            <w:proofErr w:type="gramEnd"/>
            <w:r w:rsidRPr="00BD0157">
              <w:t xml:space="preserve"> 5.3A.4-2. For FR2 intra-band non-contiguous CA configurations without non-contiguous UL CA the selected value of </w:t>
            </w:r>
            <w:proofErr w:type="spellStart"/>
            <w:r w:rsidRPr="00BD0157">
              <w:t>maxFsBW</w:t>
            </w:r>
            <w:proofErr w:type="spellEnd"/>
            <w:r w:rsidRPr="00BD0157">
              <w:t xml:space="preserve"> is based on applicable frequency separation classes for DL non-contiguous operation in TS 38.101-2 [8</w:t>
            </w:r>
            <w:proofErr w:type="gramStart"/>
            <w:r w:rsidRPr="00BD0157">
              <w:t>],Table</w:t>
            </w:r>
            <w:proofErr w:type="gramEnd"/>
            <w:r w:rsidRPr="00BD0157">
              <w:t xml:space="preserve"> 5.3A.4-2.</w:t>
            </w:r>
          </w:p>
        </w:tc>
      </w:tr>
    </w:tbl>
    <w:p w14:paraId="563D52CC" w14:textId="77777777" w:rsidR="00210FA7" w:rsidRPr="00BD0157" w:rsidRDefault="00210FA7" w:rsidP="00210FA7"/>
    <w:p w14:paraId="099E3F2B" w14:textId="77777777" w:rsidR="00210FA7" w:rsidRPr="00BD0157" w:rsidRDefault="00210FA7" w:rsidP="00210FA7">
      <w:pPr>
        <w:pStyle w:val="Heading4"/>
      </w:pPr>
      <w:r w:rsidRPr="00BD0157">
        <w:t>C.2.4.3.2</w:t>
      </w:r>
      <w:r w:rsidRPr="00BD0157">
        <w:tab/>
        <w:t>Determination of test frequencies for a sub-block combination</w:t>
      </w:r>
    </w:p>
    <w:p w14:paraId="16EA0D0C" w14:textId="77777777" w:rsidR="00210FA7" w:rsidRPr="00BD0157" w:rsidRDefault="00210FA7" w:rsidP="00210FA7">
      <w:pPr>
        <w:pStyle w:val="EditorsNote"/>
      </w:pPr>
      <w:bookmarkStart w:id="3" w:name="_Hlk72745743"/>
      <w:r w:rsidRPr="00BD0157">
        <w:t>Editor's note:</w:t>
      </w:r>
      <w:bookmarkEnd w:id="3"/>
      <w:r w:rsidRPr="00BD0157">
        <w:t xml:space="preserve"> The number of test points for FR2 intra-band non-contiguous CA configurations is under investigation, e.g. “Low” and “High”, or “Mid”.</w:t>
      </w:r>
    </w:p>
    <w:p w14:paraId="2C033038" w14:textId="77777777" w:rsidR="00210FA7" w:rsidRPr="00BD0157" w:rsidRDefault="00210FA7" w:rsidP="00210FA7">
      <w:pPr>
        <w:pStyle w:val="B10"/>
      </w:pPr>
      <w:r w:rsidRPr="00BD0157">
        <w:t>1.</w:t>
      </w:r>
      <w:r w:rsidRPr="00BD0157">
        <w:tab/>
        <w:t xml:space="preserve">Calculate the </w:t>
      </w:r>
      <w:proofErr w:type="spellStart"/>
      <w:r w:rsidRPr="00BD0157">
        <w:t>maxWgap</w:t>
      </w:r>
      <w:proofErr w:type="spellEnd"/>
      <w:r w:rsidRPr="00BD0157">
        <w:t xml:space="preserve">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210FA7" w:rsidRPr="00BD0157" w14:paraId="1BBE8077" w14:textId="77777777" w:rsidTr="00CD6373">
        <w:tc>
          <w:tcPr>
            <w:tcW w:w="7768" w:type="dxa"/>
            <w:vAlign w:val="center"/>
          </w:tcPr>
          <w:p w14:paraId="115DAA4A" w14:textId="77777777" w:rsidR="00210FA7" w:rsidRPr="00BD0157" w:rsidRDefault="00210FA7" w:rsidP="00CD6373">
            <w:pPr>
              <w:pStyle w:val="TAL"/>
            </w:pPr>
            <w:proofErr w:type="spellStart"/>
            <w:r w:rsidRPr="00BD0157">
              <w:t>maxWgap</w:t>
            </w:r>
            <w:proofErr w:type="spellEnd"/>
            <w:r w:rsidRPr="00BD0157">
              <w:t xml:space="preserve"> = (</w:t>
            </w:r>
            <w:proofErr w:type="spellStart"/>
            <w:r w:rsidRPr="00BD0157">
              <w:t>maxFsBW</w:t>
            </w:r>
            <w:proofErr w:type="spellEnd"/>
            <w:r w:rsidRPr="00BD0157">
              <w:t xml:space="preserve"> – </w:t>
            </w:r>
            <w:r w:rsidRPr="00BD0157">
              <w:rPr>
                <w:rFonts w:cs="Arial"/>
                <w:bCs/>
                <w:sz w:val="20"/>
                <w:szCs w:val="22"/>
              </w:rPr>
              <w:t>∑</w:t>
            </w:r>
            <w:r w:rsidRPr="00BD0157">
              <w:rPr>
                <w:rFonts w:cs="Arial"/>
                <w:bCs/>
                <w:sz w:val="20"/>
                <w:szCs w:val="22"/>
                <w:vertAlign w:val="subscript"/>
              </w:rPr>
              <w:t>k=1 to N</w:t>
            </w:r>
            <w:r w:rsidRPr="00BD0157">
              <w:rPr>
                <w:rFonts w:cs="Arial"/>
                <w:bCs/>
                <w:sz w:val="16"/>
                <w:szCs w:val="18"/>
                <w:vertAlign w:val="subscript"/>
              </w:rPr>
              <w:t>SB</w:t>
            </w:r>
            <w:r w:rsidRPr="00BD0157">
              <w:rPr>
                <w:rFonts w:cs="Arial"/>
                <w:bCs/>
                <w:vertAlign w:val="subscript"/>
              </w:rPr>
              <w:t xml:space="preserve"> </w:t>
            </w:r>
            <w:r w:rsidRPr="00BD0157">
              <w:t>SBCBW</w:t>
            </w:r>
            <w:r w:rsidRPr="00BD0157">
              <w:rPr>
                <w:vertAlign w:val="subscript"/>
              </w:rPr>
              <w:t>DL</w:t>
            </w:r>
            <w:r w:rsidRPr="00BD0157">
              <w:t>(k)) / (N</w:t>
            </w:r>
            <w:r w:rsidRPr="00BD0157">
              <w:rPr>
                <w:vertAlign w:val="subscript"/>
              </w:rPr>
              <w:t>SB</w:t>
            </w:r>
            <w:r w:rsidRPr="00BD0157">
              <w:t xml:space="preserve">-1) </w:t>
            </w:r>
          </w:p>
        </w:tc>
        <w:tc>
          <w:tcPr>
            <w:tcW w:w="1417" w:type="dxa"/>
            <w:vAlign w:val="center"/>
          </w:tcPr>
          <w:p w14:paraId="515A9978" w14:textId="77777777" w:rsidR="00210FA7" w:rsidRPr="00BD0157" w:rsidRDefault="00210FA7" w:rsidP="00CD6373">
            <w:pPr>
              <w:pStyle w:val="TAL"/>
            </w:pPr>
            <w:r w:rsidRPr="00BD0157">
              <w:t>C.2.4.3.3-Eq1</w:t>
            </w:r>
          </w:p>
        </w:tc>
      </w:tr>
    </w:tbl>
    <w:p w14:paraId="76530FF9" w14:textId="77777777" w:rsidR="00210FA7" w:rsidRPr="00BD0157" w:rsidRDefault="00210FA7" w:rsidP="00210FA7"/>
    <w:p w14:paraId="6B98ACE1" w14:textId="77777777" w:rsidR="00210FA7" w:rsidRPr="00BD0157" w:rsidRDefault="00210FA7" w:rsidP="00210FA7">
      <w:pPr>
        <w:pStyle w:val="B10"/>
      </w:pPr>
      <w:r w:rsidRPr="00BD0157">
        <w:lastRenderedPageBreak/>
        <w:t>2.</w:t>
      </w:r>
      <w:r w:rsidRPr="00BD0157">
        <w:tab/>
        <w:t>Calculate test frequencies for all sub-blocks in the sub-block combination:</w:t>
      </w:r>
    </w:p>
    <w:p w14:paraId="5B2D2374" w14:textId="77777777" w:rsidR="00210FA7" w:rsidRPr="00BD0157" w:rsidRDefault="00210FA7" w:rsidP="00210FA7">
      <w:pPr>
        <w:pStyle w:val="B10"/>
      </w:pPr>
      <w:r w:rsidRPr="00BD0157">
        <w:t xml:space="preserve">If the </w:t>
      </w:r>
      <w:proofErr w:type="spellStart"/>
      <w:r w:rsidRPr="00BD0157">
        <w:t>maxFsBW</w:t>
      </w:r>
      <w:proofErr w:type="spellEnd"/>
      <w:r w:rsidRPr="00BD0157">
        <w:t xml:space="preserve"> is smaller than the full bandwidth of the NR band then calculate test frequencies for both Low and High range. Else only for the Low range.</w:t>
      </w:r>
    </w:p>
    <w:p w14:paraId="6DB612BF" w14:textId="77777777" w:rsidR="00210FA7" w:rsidRPr="00BD0157" w:rsidRDefault="00210FA7" w:rsidP="00210FA7">
      <w:pPr>
        <w:pStyle w:val="B10"/>
      </w:pPr>
      <w:r w:rsidRPr="00BD0157">
        <w:t xml:space="preserve">For Low range the test frequencies are calculated such that the lower edge of the lowest component carrier of the lowest frequency sub-block is located at the lower edge of the NR bandwidth. The sub-blocks are separated by the calculated </w:t>
      </w:r>
      <w:proofErr w:type="spellStart"/>
      <w:r w:rsidRPr="00BD0157">
        <w:t>maxWgap</w:t>
      </w:r>
      <w:proofErr w:type="spellEnd"/>
      <w:r w:rsidRPr="00BD0157">
        <w:t xml:space="preserve"> in step 1.</w:t>
      </w:r>
    </w:p>
    <w:p w14:paraId="7CFA2205" w14:textId="77777777" w:rsidR="00210FA7" w:rsidRPr="00BD0157" w:rsidRDefault="00210FA7" w:rsidP="00210FA7">
      <w:pPr>
        <w:pStyle w:val="B10"/>
      </w:pPr>
      <w:r w:rsidRPr="00BD0157">
        <w:t xml:space="preserve">For High range the test frequencies are calculated such that the upper edge of the highest component carrier of the highest frequency sub-block is located at the upper edge frequency of the NR bandwidth. The sub-blocks are separated by the calculated </w:t>
      </w:r>
      <w:proofErr w:type="spellStart"/>
      <w:r w:rsidRPr="00BD0157">
        <w:t>maxWgap</w:t>
      </w:r>
      <w:proofErr w:type="spellEnd"/>
      <w:r w:rsidRPr="00BD0157">
        <w:t xml:space="preserve"> in step 1.</w:t>
      </w:r>
    </w:p>
    <w:p w14:paraId="22F804BE" w14:textId="77777777" w:rsidR="00210FA7" w:rsidRPr="00BD0157" w:rsidRDefault="00210FA7" w:rsidP="00210FA7">
      <w:pPr>
        <w:pStyle w:val="B10"/>
      </w:pPr>
      <w:r w:rsidRPr="00BD0157">
        <w:t>Within each sub-block the test frequencies and parameters of the sub-block are calculated based on the location of the sub-block and the relevant principles in clause C.2, C3 and C4 for the type of component carriers in the sub-block.</w:t>
      </w:r>
    </w:p>
    <w:p w14:paraId="1FDAA84B" w14:textId="77777777" w:rsidR="00210FA7" w:rsidRPr="00BD0157" w:rsidRDefault="00210FA7" w:rsidP="00210FA7">
      <w:pPr>
        <w:pStyle w:val="B10"/>
      </w:pPr>
      <w:r w:rsidRPr="00BD0157">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227712B9" w14:textId="77777777" w:rsidR="00210FA7" w:rsidRPr="00BD0157" w:rsidRDefault="00210FA7" w:rsidP="00210FA7">
      <w:pPr>
        <w:pStyle w:val="Heading4"/>
      </w:pPr>
      <w:r w:rsidRPr="00BD0157">
        <w:t>C.2.4.3.3</w:t>
      </w:r>
      <w:r w:rsidRPr="00BD0157">
        <w:tab/>
        <w:t>Void</w:t>
      </w:r>
    </w:p>
    <w:p w14:paraId="4D161601" w14:textId="22B534CD" w:rsidR="00210FA7" w:rsidRPr="00360D3D" w:rsidRDefault="00210FA7" w:rsidP="00210FA7">
      <w:pPr>
        <w:pStyle w:val="Heading4"/>
        <w:rPr>
          <w:ins w:id="4" w:author="Niclas Weiler" w:date="2025-11-18T16:56:00Z" w16du:dateUtc="2025-11-18T15:56:00Z"/>
        </w:rPr>
      </w:pPr>
      <w:r w:rsidRPr="00BD0157">
        <w:t>C.2.4.3.4</w:t>
      </w:r>
      <w:r w:rsidRPr="00BD0157">
        <w:tab/>
      </w:r>
      <w:r w:rsidRPr="00360D3D">
        <w:t>Determination of CBW combinations to add in initial test frequency tables</w:t>
      </w:r>
    </w:p>
    <w:p w14:paraId="61FA8DA3" w14:textId="23CDA88A" w:rsidR="00BD5504" w:rsidRPr="00BD5504" w:rsidRDefault="006709DF" w:rsidP="001A5315">
      <w:pPr>
        <w:ind w:left="284" w:hanging="284"/>
      </w:pPr>
      <w:ins w:id="5" w:author="Niclas Weiler" w:date="2025-11-18T18:45:00Z" w16du:dateUtc="2025-11-18T17:45:00Z">
        <w:r w:rsidRPr="00360D3D">
          <w:t>T</w:t>
        </w:r>
        <w:r w:rsidR="001A5315" w:rsidRPr="00360D3D">
          <w:t>his</w:t>
        </w:r>
      </w:ins>
      <w:ins w:id="6" w:author="Niclas Weiler" w:date="2025-11-18T16:56:00Z" w16du:dateUtc="2025-11-18T15:56:00Z">
        <w:r w:rsidR="00BD5504" w:rsidRPr="00360D3D">
          <w:t xml:space="preserve"> </w:t>
        </w:r>
      </w:ins>
      <w:ins w:id="7" w:author="Niclas Weiler" w:date="2025-11-18T18:45:00Z" w16du:dateUtc="2025-11-18T17:45:00Z">
        <w:r w:rsidRPr="00360D3D">
          <w:t xml:space="preserve">clause is superseded by </w:t>
        </w:r>
      </w:ins>
      <w:ins w:id="8" w:author="Niclas Weiler" w:date="2025-11-20T01:00:00Z" w16du:dateUtc="2025-11-20T00:00:00Z">
        <w:r w:rsidR="005D0756" w:rsidRPr="00360D3D">
          <w:t>Annex</w:t>
        </w:r>
      </w:ins>
      <w:ins w:id="9" w:author="Niclas Weiler" w:date="2025-11-18T16:56:00Z" w16du:dateUtc="2025-11-18T15:56:00Z">
        <w:r w:rsidR="00BD5504" w:rsidRPr="00360D3D">
          <w:t xml:space="preserve"> </w:t>
        </w:r>
      </w:ins>
      <w:ins w:id="10" w:author="Niclas Weiler" w:date="2025-11-20T00:58:00Z" w16du:dateUtc="2025-11-19T23:58:00Z">
        <w:r w:rsidR="00144B7A" w:rsidRPr="00360D3D">
          <w:t>C.</w:t>
        </w:r>
      </w:ins>
      <w:ins w:id="11" w:author="Niclas Weiler" w:date="2025-11-18T16:56:00Z" w16du:dateUtc="2025-11-18T15:56:00Z">
        <w:r w:rsidR="00BD5504" w:rsidRPr="00360D3D">
          <w:t xml:space="preserve">2.4.4 </w:t>
        </w:r>
      </w:ins>
      <w:ins w:id="12" w:author="Niclas Weiler" w:date="2025-11-18T18:47:00Z" w16du:dateUtc="2025-11-18T17:47:00Z">
        <w:r w:rsidR="005F4098" w:rsidRPr="00360D3D">
          <w:t>to</w:t>
        </w:r>
        <w:r w:rsidR="00C429BC" w:rsidRPr="00360D3D">
          <w:t xml:space="preserve"> describe</w:t>
        </w:r>
      </w:ins>
      <w:ins w:id="13" w:author="Niclas Weiler" w:date="2025-11-18T16:56:00Z" w16du:dateUtc="2025-11-18T15:56:00Z">
        <w:r w:rsidR="00BD5504" w:rsidRPr="00360D3D">
          <w:t xml:space="preserve"> how to </w:t>
        </w:r>
      </w:ins>
      <w:ins w:id="14" w:author="Niclas Weiler" w:date="2025-11-18T16:57:00Z" w16du:dateUtc="2025-11-18T15:57:00Z">
        <w:r w:rsidR="00DC2F96" w:rsidRPr="00360D3D">
          <w:t xml:space="preserve">determine </w:t>
        </w:r>
      </w:ins>
      <w:ins w:id="15" w:author="Niclas Weiler" w:date="2025-11-18T18:49:00Z" w16du:dateUtc="2025-11-18T17:49:00Z">
        <w:r w:rsidR="00815D11" w:rsidRPr="00360D3D">
          <w:t>whi</w:t>
        </w:r>
      </w:ins>
      <w:ins w:id="16" w:author="Niclas Weiler" w:date="2025-11-18T18:50:00Z" w16du:dateUtc="2025-11-18T17:50:00Z">
        <w:r w:rsidR="00815D11" w:rsidRPr="00360D3D">
          <w:t>ch</w:t>
        </w:r>
      </w:ins>
      <w:ins w:id="17" w:author="Niclas Weiler" w:date="2025-11-18T16:57:00Z" w16du:dateUtc="2025-11-18T15:57:00Z">
        <w:r w:rsidR="00DC2F96" w:rsidRPr="00360D3D">
          <w:t xml:space="preserve"> CBW</w:t>
        </w:r>
      </w:ins>
      <w:ins w:id="18" w:author="Niclas Weiler" w:date="2025-11-18T16:58:00Z" w16du:dateUtc="2025-11-18T15:58:00Z">
        <w:r w:rsidR="008D5605" w:rsidRPr="00360D3D">
          <w:t xml:space="preserve"> combinations to add </w:t>
        </w:r>
        <w:r w:rsidR="00CA625C" w:rsidRPr="00360D3D">
          <w:t>in initial test frequency tables</w:t>
        </w:r>
      </w:ins>
      <w:ins w:id="19" w:author="Niclas Weiler" w:date="2025-11-18T17:22:00Z" w16du:dateUtc="2025-11-18T16:22:00Z">
        <w:r w:rsidR="00C66AD5" w:rsidRPr="00360D3D">
          <w:t xml:space="preserve"> for </w:t>
        </w:r>
        <w:proofErr w:type="spellStart"/>
        <w:r w:rsidR="00C66AD5" w:rsidRPr="00360D3D">
          <w:t>intraband</w:t>
        </w:r>
        <w:proofErr w:type="spellEnd"/>
        <w:r w:rsidR="00C66AD5" w:rsidRPr="00360D3D">
          <w:t xml:space="preserve"> non-conti</w:t>
        </w:r>
        <w:r w:rsidR="0079605A" w:rsidRPr="00360D3D">
          <w:t xml:space="preserve">guous </w:t>
        </w:r>
      </w:ins>
      <w:ins w:id="20" w:author="Niclas Weiler" w:date="2025-11-18T17:23:00Z" w16du:dateUtc="2025-11-18T16:23:00Z">
        <w:r w:rsidR="004B4B5C" w:rsidRPr="00360D3D">
          <w:t>CA</w:t>
        </w:r>
      </w:ins>
      <w:ins w:id="21" w:author="Niclas Weiler" w:date="2025-11-18T17:25:00Z" w16du:dateUtc="2025-11-18T16:25:00Z">
        <w:r w:rsidR="00EB09F2" w:rsidRPr="00360D3D">
          <w:t xml:space="preserve"> in clause</w:t>
        </w:r>
      </w:ins>
      <w:ins w:id="22" w:author="Niclas Weiler" w:date="2025-11-18T18:46:00Z" w16du:dateUtc="2025-11-18T17:46:00Z">
        <w:r w:rsidR="00216E61" w:rsidRPr="00360D3D">
          <w:t xml:space="preserve"> </w:t>
        </w:r>
      </w:ins>
      <w:ins w:id="23" w:author="Niclas Weiler" w:date="2025-11-18T17:25:00Z" w16du:dateUtc="2025-11-18T16:25:00Z">
        <w:r w:rsidR="00121F6D" w:rsidRPr="00360D3D">
          <w:t>4.3.1.1</w:t>
        </w:r>
      </w:ins>
      <w:ins w:id="24" w:author="Niclas Weiler" w:date="2025-11-18T17:26:00Z" w16du:dateUtc="2025-11-18T16:26:00Z">
        <w:r w:rsidR="00121F6D" w:rsidRPr="00360D3D">
          <w:t>.5</w:t>
        </w:r>
      </w:ins>
      <w:ins w:id="25" w:author="Niclas Weiler" w:date="2025-11-18T16:58:00Z" w16du:dateUtc="2025-11-18T15:58:00Z">
        <w:r w:rsidR="00CA625C" w:rsidRPr="00360D3D">
          <w:t>.</w:t>
        </w:r>
      </w:ins>
    </w:p>
    <w:p w14:paraId="6356F330" w14:textId="202A50C8" w:rsidR="00210FA7" w:rsidRPr="00BD0157" w:rsidDel="00053484" w:rsidRDefault="00210FA7" w:rsidP="00210FA7">
      <w:pPr>
        <w:rPr>
          <w:del w:id="26" w:author="Niclas Weiler" w:date="2025-11-06T14:52:00Z" w16du:dateUtc="2025-11-06T13:52:00Z"/>
        </w:rPr>
      </w:pPr>
      <w:del w:id="27" w:author="Niclas Weiler" w:date="2025-11-06T14:52:00Z" w16du:dateUtc="2025-11-06T13:52:00Z">
        <w:r w:rsidRPr="00BD0157" w:rsidDel="00053484">
          <w:delText>There is a need, for some bands, to limit the number of initial CBW combinations in the tables for the test frequencies for UL CA, clause 4.3.1.1.5: NR intra-band non-contiguous CA configurations in FR1 and clause clause 4.3.1.2.4: NR intra-band non-contiguous CA configurations in FR2. If the total number of CBW combination exceeds a value of 35 combinations, the number of combinations should be reduced according to the steps described in this clause. The intention is to include the CBW combinations that is the most likely to be needed for testing.</w:delText>
        </w:r>
      </w:del>
    </w:p>
    <w:p w14:paraId="19BC5593" w14:textId="7F06E323" w:rsidR="00210FA7" w:rsidRPr="00BD0157" w:rsidDel="00053484" w:rsidRDefault="00210FA7" w:rsidP="00210FA7">
      <w:pPr>
        <w:rPr>
          <w:del w:id="28" w:author="Niclas Weiler" w:date="2025-11-06T14:52:00Z" w16du:dateUtc="2025-11-06T13:52:00Z"/>
        </w:rPr>
      </w:pPr>
      <w:del w:id="29" w:author="Niclas Weiler" w:date="2025-11-06T14:52:00Z" w16du:dateUtc="2025-11-06T13:52:00Z">
        <w:r w:rsidRPr="00BD0157" w:rsidDel="00053484">
          <w:delText>The determination of which CBW combinations to add in the initial tables, is based on two statements stated in test cases:</w:delText>
        </w:r>
      </w:del>
    </w:p>
    <w:p w14:paraId="692BB9C6" w14:textId="56C435F1" w:rsidR="00210FA7" w:rsidRPr="00BD0157" w:rsidDel="00053484" w:rsidRDefault="00210FA7" w:rsidP="00210FA7">
      <w:pPr>
        <w:pStyle w:val="B10"/>
        <w:rPr>
          <w:del w:id="30" w:author="Niclas Weiler" w:date="2025-11-06T14:52:00Z" w16du:dateUtc="2025-11-06T13:52:00Z"/>
        </w:rPr>
      </w:pPr>
      <w:del w:id="31" w:author="Niclas Weiler" w:date="2025-11-06T14:52:00Z" w16du:dateUtc="2025-11-06T13:52:00Z">
        <w:r w:rsidRPr="00BD0157" w:rsidDel="00053484">
          <w:delText>1.</w:delText>
        </w:r>
        <w:r w:rsidRPr="00BD0157" w:rsidDel="00053484">
          <w:tab/>
          <w:delText>Initial conditions for test: Lowest NRB_agg,  Highest NRB_agg.</w:delText>
        </w:r>
      </w:del>
    </w:p>
    <w:p w14:paraId="4D82C4CF" w14:textId="6BCDEE51" w:rsidR="00210FA7" w:rsidRPr="00BD0157" w:rsidDel="00053484" w:rsidRDefault="00210FA7" w:rsidP="00210FA7">
      <w:pPr>
        <w:pStyle w:val="B10"/>
        <w:rPr>
          <w:del w:id="32" w:author="Niclas Weiler" w:date="2025-11-06T14:52:00Z" w16du:dateUtc="2025-11-06T13:52:00Z"/>
        </w:rPr>
      </w:pPr>
      <w:del w:id="33" w:author="Niclas Weiler" w:date="2025-11-06T14:52:00Z" w16du:dateUtc="2025-11-06T13:52:00Z">
        <w:r w:rsidRPr="00BD0157" w:rsidDel="00053484">
          <w:delText>2.</w:delText>
        </w:r>
        <w:r w:rsidRPr="00BD0157" w:rsidDel="00053484">
          <w:tab/>
          <w:delText>If the UE supports multiple CC Combinations in the CA Configuration with the same NRB_agg, only the combination with the highest NRB_PCC is tested.</w:delText>
        </w:r>
      </w:del>
    </w:p>
    <w:p w14:paraId="2CC517E9" w14:textId="6C7A1745" w:rsidR="00210FA7" w:rsidRPr="00BD0157" w:rsidDel="00053484" w:rsidRDefault="00210FA7" w:rsidP="00210FA7">
      <w:pPr>
        <w:rPr>
          <w:del w:id="34" w:author="Niclas Weiler" w:date="2025-11-06T14:52:00Z" w16du:dateUtc="2025-11-06T13:52:00Z"/>
        </w:rPr>
      </w:pPr>
      <w:del w:id="35" w:author="Niclas Weiler" w:date="2025-11-06T14:52:00Z" w16du:dateUtc="2025-11-06T13:52:00Z">
        <w:r w:rsidRPr="00BD0157" w:rsidDel="00053484">
          <w:delText>The determination of initial CBW combinations to add in new tables for the test frequencies shall follow below steps:</w:delText>
        </w:r>
      </w:del>
    </w:p>
    <w:p w14:paraId="20330FE7" w14:textId="5E6494A4" w:rsidR="00210FA7" w:rsidRPr="00BD0157" w:rsidDel="00053484" w:rsidRDefault="00210FA7" w:rsidP="00210FA7">
      <w:pPr>
        <w:pStyle w:val="B10"/>
        <w:rPr>
          <w:del w:id="36" w:author="Niclas Weiler" w:date="2025-11-06T14:52:00Z" w16du:dateUtc="2025-11-06T13:52:00Z"/>
        </w:rPr>
      </w:pPr>
      <w:del w:id="37" w:author="Niclas Weiler" w:date="2025-11-06T14:52:00Z" w16du:dateUtc="2025-11-06T13:52:00Z">
        <w:r w:rsidRPr="00BD0157" w:rsidDel="00053484">
          <w:delText>1.</w:delText>
        </w:r>
        <w:r w:rsidRPr="00BD0157" w:rsidDel="00053484">
          <w:tab/>
          <w:delText xml:space="preserve">One, and only one, combination for each possible value of aggregated CBW for a specific BCS. The maximum aggregated BW in table will be limited to Maximum supported Aggregated CBW as stated in 38.521-1 [14], Table 5.5A.2-1. The aggregated BW of the combinations will be restricted to even 10 MHZ values. </w:delText>
        </w:r>
      </w:del>
    </w:p>
    <w:p w14:paraId="61F5C49E" w14:textId="6690230A" w:rsidR="00210FA7" w:rsidDel="00053484" w:rsidRDefault="00210FA7" w:rsidP="00210FA7">
      <w:pPr>
        <w:pStyle w:val="B10"/>
        <w:rPr>
          <w:del w:id="38" w:author="Niclas Weiler" w:date="2025-11-06T14:52:00Z" w16du:dateUtc="2025-11-06T13:52:00Z"/>
        </w:rPr>
      </w:pPr>
      <w:del w:id="39" w:author="Niclas Weiler" w:date="2025-11-06T14:52:00Z" w16du:dateUtc="2025-11-06T13:52:00Z">
        <w:r w:rsidRPr="00BD0157" w:rsidDel="00053484">
          <w:delText>2.</w:delText>
        </w:r>
        <w:r w:rsidRPr="00BD0157" w:rsidDel="00053484">
          <w:tab/>
          <w:delText>Each combination according to step 1 above shall be configured to use the highest NRB_PCC (CBW) possible, to comply with statement 2 abov</w:delText>
        </w:r>
        <w:r w:rsidR="00100B88" w:rsidDel="00053484">
          <w:delText>e</w:delText>
        </w:r>
        <w:r w:rsidRPr="00BD0157" w:rsidDel="00053484">
          <w:delText>.</w:delText>
        </w:r>
      </w:del>
    </w:p>
    <w:p w14:paraId="3F17A878" w14:textId="77777777" w:rsidR="00C42E38" w:rsidRPr="00BD0157" w:rsidRDefault="00C42E38" w:rsidP="00C42E38">
      <w:pPr>
        <w:rPr>
          <w:ins w:id="40" w:author="Niclas Weiler" w:date="2025-11-06T14:51:00Z" w16du:dateUtc="2025-11-06T13:51:00Z"/>
        </w:rPr>
      </w:pPr>
    </w:p>
    <w:p w14:paraId="09A6E707" w14:textId="433BE99B" w:rsidR="00C42E38" w:rsidRDefault="00C42E38" w:rsidP="00C42E38">
      <w:pPr>
        <w:pStyle w:val="Heading3"/>
        <w:rPr>
          <w:ins w:id="41" w:author="Niclas Weiler" w:date="2025-11-06T14:52:00Z" w16du:dateUtc="2025-11-06T13:52:00Z"/>
        </w:rPr>
      </w:pPr>
      <w:ins w:id="42" w:author="Niclas Weiler" w:date="2025-11-06T14:51:00Z" w16du:dateUtc="2025-11-06T13:51:00Z">
        <w:r w:rsidRPr="00BD0157">
          <w:lastRenderedPageBreak/>
          <w:t>C.2</w:t>
        </w:r>
        <w:r w:rsidRPr="00360D3D">
          <w:t>.4.</w:t>
        </w:r>
      </w:ins>
      <w:ins w:id="43" w:author="Niclas Weiler" w:date="2025-11-14T09:35:00Z" w16du:dateUtc="2025-11-14T08:35:00Z">
        <w:r w:rsidR="007E4E11" w:rsidRPr="00360D3D">
          <w:t>4</w:t>
        </w:r>
      </w:ins>
      <w:ins w:id="44" w:author="Niclas Weiler" w:date="2025-11-06T14:51:00Z" w16du:dateUtc="2025-11-06T13:51:00Z">
        <w:r w:rsidRPr="00BD0157">
          <w:tab/>
          <w:t xml:space="preserve">Determination of </w:t>
        </w:r>
      </w:ins>
      <w:ins w:id="45" w:author="Niclas Weiler" w:date="2025-11-06T14:53:00Z" w16du:dateUtc="2025-11-06T13:53:00Z">
        <w:r w:rsidR="005863D4">
          <w:t>CBW combina</w:t>
        </w:r>
        <w:r w:rsidR="00826E1A">
          <w:t>tions to add in initial test frequen</w:t>
        </w:r>
      </w:ins>
      <w:ins w:id="46" w:author="Niclas Weiler" w:date="2025-11-06T14:54:00Z" w16du:dateUtc="2025-11-06T13:54:00Z">
        <w:r w:rsidR="00826E1A">
          <w:t>cy tables</w:t>
        </w:r>
        <w:r w:rsidR="008534B6">
          <w:t xml:space="preserve"> for Intra</w:t>
        </w:r>
      </w:ins>
      <w:ins w:id="47" w:author="Niclas Weiler" w:date="2025-11-06T14:55:00Z" w16du:dateUtc="2025-11-06T13:55:00Z">
        <w:r w:rsidR="00915BA2">
          <w:t xml:space="preserve"> </w:t>
        </w:r>
      </w:ins>
      <w:ins w:id="48" w:author="Niclas Weiler" w:date="2025-11-06T14:54:00Z" w16du:dateUtc="2025-11-06T13:54:00Z">
        <w:r w:rsidR="008534B6">
          <w:t xml:space="preserve">band </w:t>
        </w:r>
        <w:r w:rsidR="005C0A58">
          <w:t>CA</w:t>
        </w:r>
      </w:ins>
    </w:p>
    <w:p w14:paraId="2B323F85" w14:textId="147336C1" w:rsidR="00053484" w:rsidRPr="00BD0157" w:rsidRDefault="00053484" w:rsidP="00053484">
      <w:pPr>
        <w:rPr>
          <w:ins w:id="49" w:author="Niclas Weiler" w:date="2025-11-06T14:52:00Z" w16du:dateUtc="2025-11-06T13:52:00Z"/>
        </w:rPr>
      </w:pPr>
      <w:ins w:id="50" w:author="Niclas Weiler" w:date="2025-11-06T14:52:00Z" w16du:dateUtc="2025-11-06T13:52:00Z">
        <w:r w:rsidRPr="00BD0157">
          <w:t xml:space="preserve">There is a need, for some bands, to limit the number of initial CBW combinations in the tables for the test frequencies for </w:t>
        </w:r>
      </w:ins>
      <w:ins w:id="51" w:author="Niclas Weiler" w:date="2025-11-06T15:10:00Z" w16du:dateUtc="2025-11-06T14:10:00Z">
        <w:r w:rsidR="00E321EB">
          <w:t>intra</w:t>
        </w:r>
        <w:r w:rsidR="003A129B">
          <w:t xml:space="preserve"> band</w:t>
        </w:r>
      </w:ins>
      <w:ins w:id="52" w:author="Niclas Weiler" w:date="2025-11-06T15:11:00Z" w16du:dateUtc="2025-11-06T14:11:00Z">
        <w:r w:rsidR="00AD5094">
          <w:t xml:space="preserve"> </w:t>
        </w:r>
        <w:r w:rsidR="00D37BA0">
          <w:t xml:space="preserve">non-contiguous </w:t>
        </w:r>
      </w:ins>
      <w:ins w:id="53" w:author="Niclas Weiler" w:date="2025-11-18T17:16:00Z" w16du:dateUtc="2025-11-18T16:16:00Z">
        <w:r w:rsidR="000D5C9D" w:rsidRPr="008C165E">
          <w:rPr>
            <w:highlight w:val="cyan"/>
          </w:rPr>
          <w:t xml:space="preserve">CA </w:t>
        </w:r>
      </w:ins>
      <w:ins w:id="54" w:author="Niclas Weiler" w:date="2025-11-06T15:11:00Z" w16du:dateUtc="2025-11-06T14:11:00Z">
        <w:r w:rsidR="00D37BA0" w:rsidRPr="008C165E">
          <w:rPr>
            <w:highlight w:val="cyan"/>
          </w:rPr>
          <w:t xml:space="preserve">and </w:t>
        </w:r>
      </w:ins>
      <w:ins w:id="55" w:author="Niclas Weiler" w:date="2025-11-18T17:14:00Z" w16du:dateUtc="2025-11-18T16:14:00Z">
        <w:r w:rsidR="00463E78" w:rsidRPr="008C165E">
          <w:rPr>
            <w:highlight w:val="cyan"/>
          </w:rPr>
          <w:t>intra band</w:t>
        </w:r>
        <w:r w:rsidR="00463E78">
          <w:t xml:space="preserve"> </w:t>
        </w:r>
      </w:ins>
      <w:ins w:id="56" w:author="Niclas Weiler" w:date="2025-11-06T15:11:00Z" w16du:dateUtc="2025-11-06T14:11:00Z">
        <w:r w:rsidR="00D37BA0" w:rsidRPr="00360D3D">
          <w:t>contiguous</w:t>
        </w:r>
      </w:ins>
      <w:ins w:id="57" w:author="Niclas Weiler" w:date="2025-11-06T15:10:00Z" w16du:dateUtc="2025-11-06T14:10:00Z">
        <w:r w:rsidR="003A129B" w:rsidRPr="00360D3D">
          <w:t xml:space="preserve"> CA</w:t>
        </w:r>
      </w:ins>
      <w:ins w:id="58" w:author="Niclas Weiler" w:date="2025-11-18T17:00:00Z" w16du:dateUtc="2025-11-18T16:00:00Z">
        <w:r w:rsidR="009327EF" w:rsidRPr="00360D3D">
          <w:t xml:space="preserve"> in clause</w:t>
        </w:r>
        <w:r w:rsidR="00A50B6A" w:rsidRPr="00360D3D">
          <w:t xml:space="preserve"> 4</w:t>
        </w:r>
      </w:ins>
      <w:ins w:id="59" w:author="Niclas Weiler" w:date="2025-11-18T17:12:00Z" w16du:dateUtc="2025-11-18T16:12:00Z">
        <w:r w:rsidR="008E43F8" w:rsidRPr="00360D3D">
          <w:t>.3.1.1</w:t>
        </w:r>
      </w:ins>
      <w:ins w:id="60" w:author="Niclas Weiler" w:date="2025-11-18T17:13:00Z" w16du:dateUtc="2025-11-18T16:13:00Z">
        <w:r w:rsidR="005E6FC1" w:rsidRPr="00360D3D">
          <w:t>.3 and 4.3.1.1.</w:t>
        </w:r>
      </w:ins>
      <w:ins w:id="61" w:author="Niclas Weiler" w:date="2025-11-18T17:16:00Z" w16du:dateUtc="2025-11-18T16:16:00Z">
        <w:r w:rsidR="005A48D7" w:rsidRPr="00360D3D">
          <w:t>5</w:t>
        </w:r>
      </w:ins>
      <w:ins w:id="62" w:author="Niclas Weiler" w:date="2025-11-18T17:13:00Z" w16du:dateUtc="2025-11-18T16:13:00Z">
        <w:r w:rsidR="005E6FC1" w:rsidRPr="00360D3D">
          <w:t xml:space="preserve"> respectively</w:t>
        </w:r>
      </w:ins>
      <w:ins w:id="63" w:author="Niclas Weiler" w:date="2025-11-06T15:11:00Z" w16du:dateUtc="2025-11-06T14:11:00Z">
        <w:r w:rsidR="00AD5094" w:rsidRPr="00360D3D">
          <w:t>.</w:t>
        </w:r>
      </w:ins>
      <w:ins w:id="64" w:author="Niclas Weiler" w:date="2025-11-06T15:10:00Z" w16du:dateUtc="2025-11-06T14:10:00Z">
        <w:r w:rsidR="003A129B" w:rsidRPr="00360D3D">
          <w:t xml:space="preserve"> </w:t>
        </w:r>
      </w:ins>
      <w:ins w:id="65" w:author="Niclas Weiler" w:date="2025-11-06T14:52:00Z" w16du:dateUtc="2025-11-06T13:52:00Z">
        <w:r w:rsidRPr="00360D3D">
          <w:t>If</w:t>
        </w:r>
        <w:r w:rsidRPr="00BD0157">
          <w:t xml:space="preserve"> the total number of CBW combination exceeds a value of 35 combinations, the number of combinations should be reduced according to the steps described in this clause. The intention is to include the CBW combinations that is the most likely to be needed for testing.</w:t>
        </w:r>
      </w:ins>
    </w:p>
    <w:p w14:paraId="41BB8CA9" w14:textId="77777777" w:rsidR="00053484" w:rsidRPr="00BD0157" w:rsidRDefault="00053484" w:rsidP="00053484">
      <w:pPr>
        <w:rPr>
          <w:ins w:id="66" w:author="Niclas Weiler" w:date="2025-11-06T14:52:00Z" w16du:dateUtc="2025-11-06T13:52:00Z"/>
        </w:rPr>
      </w:pPr>
      <w:ins w:id="67" w:author="Niclas Weiler" w:date="2025-11-06T14:52:00Z" w16du:dateUtc="2025-11-06T13:52:00Z">
        <w:r w:rsidRPr="00BD0157">
          <w:t>The determination of which CBW combinations to add in the initial tables, is based on two statements stated in test cases:</w:t>
        </w:r>
      </w:ins>
    </w:p>
    <w:p w14:paraId="531003D6" w14:textId="77777777" w:rsidR="00053484" w:rsidRPr="00BD0157" w:rsidRDefault="00053484" w:rsidP="00053484">
      <w:pPr>
        <w:pStyle w:val="B10"/>
        <w:rPr>
          <w:ins w:id="68" w:author="Niclas Weiler" w:date="2025-11-06T14:52:00Z" w16du:dateUtc="2025-11-06T13:52:00Z"/>
        </w:rPr>
      </w:pPr>
      <w:ins w:id="69" w:author="Niclas Weiler" w:date="2025-11-06T14:52:00Z" w16du:dateUtc="2025-11-06T13:52:00Z">
        <w:r w:rsidRPr="00BD0157">
          <w:t>1.</w:t>
        </w:r>
        <w:r w:rsidRPr="00BD0157">
          <w:tab/>
          <w:t xml:space="preserve">Initial conditions for test: Lowest </w:t>
        </w:r>
        <w:proofErr w:type="spellStart"/>
        <w:r w:rsidRPr="00BD0157">
          <w:t>NRB_</w:t>
        </w:r>
        <w:proofErr w:type="gramStart"/>
        <w:r w:rsidRPr="00BD0157">
          <w:t>agg</w:t>
        </w:r>
        <w:proofErr w:type="spellEnd"/>
        <w:r w:rsidRPr="00BD0157">
          <w:t>,  Highest</w:t>
        </w:r>
        <w:proofErr w:type="gramEnd"/>
        <w:r w:rsidRPr="00BD0157">
          <w:t xml:space="preserve"> </w:t>
        </w:r>
        <w:proofErr w:type="spellStart"/>
        <w:r w:rsidRPr="00BD0157">
          <w:t>NRB_agg</w:t>
        </w:r>
        <w:proofErr w:type="spellEnd"/>
        <w:r w:rsidRPr="00BD0157">
          <w:t>.</w:t>
        </w:r>
      </w:ins>
    </w:p>
    <w:p w14:paraId="28701DC8" w14:textId="77777777" w:rsidR="00053484" w:rsidRPr="00BD0157" w:rsidRDefault="00053484" w:rsidP="00053484">
      <w:pPr>
        <w:pStyle w:val="B10"/>
        <w:rPr>
          <w:ins w:id="70" w:author="Niclas Weiler" w:date="2025-11-06T14:52:00Z" w16du:dateUtc="2025-11-06T13:52:00Z"/>
        </w:rPr>
      </w:pPr>
      <w:ins w:id="71" w:author="Niclas Weiler" w:date="2025-11-06T14:52:00Z" w16du:dateUtc="2025-11-06T13:52:00Z">
        <w:r w:rsidRPr="00BD0157">
          <w:t>2.</w:t>
        </w:r>
        <w:r w:rsidRPr="00BD0157">
          <w:tab/>
          <w:t xml:space="preserve">If the UE supports multiple CC Combinations in the CA Configuration with the same </w:t>
        </w:r>
        <w:proofErr w:type="spellStart"/>
        <w:r w:rsidRPr="00BD0157">
          <w:t>NRB_agg</w:t>
        </w:r>
        <w:proofErr w:type="spellEnd"/>
        <w:r w:rsidRPr="00BD0157">
          <w:t>, only the combination with the highest NRB_PCC is tested.</w:t>
        </w:r>
      </w:ins>
    </w:p>
    <w:p w14:paraId="703350DA" w14:textId="77777777" w:rsidR="00053484" w:rsidRPr="00BD0157" w:rsidRDefault="00053484" w:rsidP="00053484">
      <w:pPr>
        <w:rPr>
          <w:ins w:id="72" w:author="Niclas Weiler" w:date="2025-11-06T14:52:00Z" w16du:dateUtc="2025-11-06T13:52:00Z"/>
        </w:rPr>
      </w:pPr>
      <w:ins w:id="73" w:author="Niclas Weiler" w:date="2025-11-06T14:52:00Z" w16du:dateUtc="2025-11-06T13:52:00Z">
        <w:r w:rsidRPr="00BD0157">
          <w:t>The determination of initial CBW combinations to add in new tables for the test frequencies shall follow below steps:</w:t>
        </w:r>
      </w:ins>
    </w:p>
    <w:p w14:paraId="7BB1BB2B" w14:textId="77777777" w:rsidR="00053484" w:rsidRPr="00BD0157" w:rsidRDefault="00053484" w:rsidP="00053484">
      <w:pPr>
        <w:pStyle w:val="B10"/>
        <w:rPr>
          <w:ins w:id="74" w:author="Niclas Weiler" w:date="2025-11-06T14:52:00Z" w16du:dateUtc="2025-11-06T13:52:00Z"/>
        </w:rPr>
      </w:pPr>
      <w:ins w:id="75" w:author="Niclas Weiler" w:date="2025-11-06T14:52:00Z" w16du:dateUtc="2025-11-06T13:52:00Z">
        <w:r w:rsidRPr="00BD0157">
          <w:t>1.</w:t>
        </w:r>
        <w:r w:rsidRPr="00BD0157">
          <w:tab/>
          <w:t xml:space="preserve">One, and only one, combination for each possible value of aggregated CBW for a specific BCS. The maximum aggregated BW in table will be limited to Maximum supported Aggregated CBW as stated in 38.521-1 [14], Table 5.5A.2-1. The aggregated BW of the combinations will be restricted to even 10 MHZ values. </w:t>
        </w:r>
      </w:ins>
    </w:p>
    <w:p w14:paraId="707493FE" w14:textId="59570396" w:rsidR="00916CFC" w:rsidRPr="00630F7A" w:rsidRDefault="00053484" w:rsidP="009176B6">
      <w:pPr>
        <w:pStyle w:val="B10"/>
        <w:rPr>
          <w:ins w:id="76" w:author="Niclas Weiler" w:date="2025-11-14T10:41:00Z" w16du:dateUtc="2025-11-14T09:41:00Z"/>
        </w:rPr>
      </w:pPr>
      <w:ins w:id="77" w:author="Niclas Weiler" w:date="2025-11-06T14:52:00Z" w16du:dateUtc="2025-11-06T13:52:00Z">
        <w:r w:rsidRPr="00BD0157">
          <w:t>2.</w:t>
        </w:r>
        <w:r w:rsidRPr="00BD0157">
          <w:tab/>
          <w:t>Each combination according to step 1 above shall be configured to use the highest NRB_PCC (CBW) possible, to comply with statement 2 abov</w:t>
        </w:r>
        <w:r>
          <w:t>e</w:t>
        </w:r>
        <w:r w:rsidRPr="00BD0157">
          <w:t>.</w:t>
        </w:r>
      </w:ins>
    </w:p>
    <w:p w14:paraId="513D55F0" w14:textId="5756378B" w:rsidR="00D4461F" w:rsidDel="005558B5" w:rsidRDefault="009F3A30" w:rsidP="000027EC">
      <w:pPr>
        <w:pStyle w:val="NO"/>
        <w:rPr>
          <w:del w:id="78" w:author="Niclas Weiler" w:date="2025-11-14T10:48:00Z" w16du:dateUtc="2025-11-14T09:48:00Z"/>
          <w:lang w:eastAsia="en-GB"/>
        </w:rPr>
      </w:pPr>
      <w:ins w:id="79" w:author="Niclas Weiler" w:date="2025-11-14T10:42:00Z" w16du:dateUtc="2025-11-14T09:42:00Z">
        <w:r w:rsidRPr="00360D3D">
          <w:rPr>
            <w:lang w:eastAsia="en-GB"/>
          </w:rPr>
          <w:t>Note:</w:t>
        </w:r>
        <w:r w:rsidRPr="00360D3D">
          <w:rPr>
            <w:lang w:eastAsia="en-GB"/>
          </w:rPr>
          <w:tab/>
        </w:r>
      </w:ins>
      <w:ins w:id="80" w:author="Niclas Weiler" w:date="2025-11-14T10:59:00Z" w16du:dateUtc="2025-11-14T09:59:00Z">
        <w:r w:rsidR="00933065" w:rsidRPr="00360D3D">
          <w:rPr>
            <w:lang w:eastAsia="en-GB"/>
          </w:rPr>
          <w:t xml:space="preserve">Since </w:t>
        </w:r>
      </w:ins>
      <w:ins w:id="81" w:author="Niclas Weiler" w:date="2025-11-14T11:00:00Z" w16du:dateUtc="2025-11-14T10:00:00Z">
        <w:r w:rsidR="00933065" w:rsidRPr="00360D3D">
          <w:rPr>
            <w:lang w:eastAsia="en-GB"/>
          </w:rPr>
          <w:t xml:space="preserve">tables </w:t>
        </w:r>
      </w:ins>
      <w:ins w:id="82" w:author="Niclas Weiler" w:date="2025-11-20T01:04:00Z" w16du:dateUtc="2025-11-20T00:04:00Z">
        <w:r w:rsidR="00B9779C" w:rsidRPr="00360D3D">
          <w:rPr>
            <w:lang w:eastAsia="en-GB"/>
          </w:rPr>
          <w:t xml:space="preserve">in clause </w:t>
        </w:r>
      </w:ins>
      <w:ins w:id="83" w:author="Niclas Weiler" w:date="2025-11-20T01:05:00Z" w16du:dateUtc="2025-11-20T00:05:00Z">
        <w:r w:rsidR="0068587A" w:rsidRPr="00360D3D">
          <w:t>4.3.1.1.3 and 4.3.1.1.5</w:t>
        </w:r>
        <w:r w:rsidR="0068587A" w:rsidRPr="00360D3D">
          <w:t xml:space="preserve"> </w:t>
        </w:r>
      </w:ins>
      <w:ins w:id="84" w:author="Niclas Weiler" w:date="2025-11-14T11:00:00Z" w16du:dateUtc="2025-11-14T10:00:00Z">
        <w:r w:rsidR="0014786D" w:rsidRPr="00360D3D">
          <w:rPr>
            <w:lang w:eastAsia="en-GB"/>
          </w:rPr>
          <w:t xml:space="preserve">might be </w:t>
        </w:r>
      </w:ins>
      <w:ins w:id="85" w:author="Niclas Weiler" w:date="2025-11-14T11:09:00Z" w16du:dateUtc="2025-11-14T10:09:00Z">
        <w:r w:rsidR="00200AA4" w:rsidRPr="00360D3D">
          <w:rPr>
            <w:lang w:eastAsia="en-GB"/>
          </w:rPr>
          <w:t>referenced</w:t>
        </w:r>
      </w:ins>
      <w:ins w:id="86" w:author="Niclas Weiler" w:date="2025-11-14T11:00:00Z" w16du:dateUtc="2025-11-14T10:00:00Z">
        <w:r w:rsidR="0014786D" w:rsidRPr="00360D3D">
          <w:rPr>
            <w:lang w:eastAsia="en-GB"/>
          </w:rPr>
          <w:t xml:space="preserve"> to define</w:t>
        </w:r>
      </w:ins>
      <w:ins w:id="87" w:author="Niclas Weiler" w:date="2025-11-14T11:01:00Z" w16du:dateUtc="2025-11-14T10:01:00Z">
        <w:r w:rsidR="00236651" w:rsidRPr="00360D3D">
          <w:rPr>
            <w:lang w:eastAsia="en-GB"/>
          </w:rPr>
          <w:t xml:space="preserve"> default test frequencies for sign</w:t>
        </w:r>
        <w:r w:rsidR="00BD1854" w:rsidRPr="00360D3D">
          <w:rPr>
            <w:lang w:eastAsia="en-GB"/>
          </w:rPr>
          <w:t>a</w:t>
        </w:r>
        <w:r w:rsidR="00236651" w:rsidRPr="00360D3D">
          <w:rPr>
            <w:lang w:eastAsia="en-GB"/>
          </w:rPr>
          <w:t>lling tests</w:t>
        </w:r>
      </w:ins>
      <w:ins w:id="88" w:author="Niclas Weiler" w:date="2025-11-14T11:02:00Z" w16du:dateUtc="2025-11-14T10:02:00Z">
        <w:r w:rsidR="00BD1854" w:rsidRPr="00360D3D">
          <w:rPr>
            <w:lang w:eastAsia="en-GB"/>
          </w:rPr>
          <w:t xml:space="preserve"> in clause</w:t>
        </w:r>
        <w:r w:rsidR="000C539F" w:rsidRPr="00360D3D">
          <w:rPr>
            <w:lang w:eastAsia="en-GB"/>
          </w:rPr>
          <w:t xml:space="preserve"> 6.2.3, </w:t>
        </w:r>
      </w:ins>
      <w:ins w:id="89" w:author="Niclas Weiler" w:date="2025-11-14T11:03:00Z" w16du:dateUtc="2025-11-14T10:03:00Z">
        <w:r w:rsidR="0033755B" w:rsidRPr="00360D3D">
          <w:rPr>
            <w:lang w:eastAsia="en-GB"/>
          </w:rPr>
          <w:t xml:space="preserve">BW combinations that </w:t>
        </w:r>
      </w:ins>
      <w:ins w:id="90" w:author="Niclas Weiler" w:date="2025-11-14T11:09:00Z" w16du:dateUtc="2025-11-14T10:09:00Z">
        <w:r w:rsidR="003A425C" w:rsidRPr="00360D3D">
          <w:rPr>
            <w:lang w:eastAsia="en-GB"/>
          </w:rPr>
          <w:t>are</w:t>
        </w:r>
      </w:ins>
      <w:ins w:id="91" w:author="Niclas Weiler" w:date="2025-11-14T11:03:00Z" w16du:dateUtc="2025-11-14T10:03:00Z">
        <w:r w:rsidR="0033755B" w:rsidRPr="00360D3D">
          <w:rPr>
            <w:lang w:eastAsia="en-GB"/>
          </w:rPr>
          <w:t xml:space="preserve"> needed for signalling tests</w:t>
        </w:r>
      </w:ins>
      <w:ins w:id="92" w:author="Niclas Weiler" w:date="2025-11-14T11:04:00Z" w16du:dateUtc="2025-11-14T10:04:00Z">
        <w:r w:rsidR="00624AA1" w:rsidRPr="00360D3D">
          <w:rPr>
            <w:lang w:eastAsia="en-GB"/>
          </w:rPr>
          <w:t xml:space="preserve"> </w:t>
        </w:r>
      </w:ins>
      <w:ins w:id="93" w:author="Niclas Weiler" w:date="2025-11-14T11:03:00Z" w16du:dateUtc="2025-11-14T10:03:00Z">
        <w:r w:rsidR="00025A4E" w:rsidRPr="00360D3D">
          <w:rPr>
            <w:lang w:eastAsia="en-GB"/>
          </w:rPr>
          <w:t>sh</w:t>
        </w:r>
      </w:ins>
      <w:ins w:id="94" w:author="Niclas Weiler" w:date="2025-11-14T11:04:00Z" w16du:dateUtc="2025-11-14T10:04:00Z">
        <w:r w:rsidR="00025A4E" w:rsidRPr="00360D3D">
          <w:rPr>
            <w:lang w:eastAsia="en-GB"/>
          </w:rPr>
          <w:t>all be added to the table</w:t>
        </w:r>
      </w:ins>
      <w:ins w:id="95" w:author="Niclas Weiler" w:date="2025-11-14T11:07:00Z" w16du:dateUtc="2025-11-14T10:07:00Z">
        <w:r w:rsidR="006F34EB" w:rsidRPr="00360D3D">
          <w:rPr>
            <w:lang w:eastAsia="en-GB"/>
          </w:rPr>
          <w:t xml:space="preserve"> in addition</w:t>
        </w:r>
        <w:r w:rsidR="009F5902" w:rsidRPr="00360D3D">
          <w:rPr>
            <w:lang w:eastAsia="en-GB"/>
          </w:rPr>
          <w:t xml:space="preserve"> to </w:t>
        </w:r>
      </w:ins>
      <w:ins w:id="96" w:author="Niclas Weiler" w:date="2025-11-14T11:08:00Z" w16du:dateUtc="2025-11-14T10:08:00Z">
        <w:r w:rsidR="009F5902" w:rsidRPr="00360D3D">
          <w:rPr>
            <w:lang w:eastAsia="en-GB"/>
          </w:rPr>
          <w:t>the combinations defined above</w:t>
        </w:r>
        <w:r w:rsidR="00072401" w:rsidRPr="00360D3D">
          <w:rPr>
            <w:lang w:eastAsia="en-GB"/>
          </w:rPr>
          <w:t>, if needed</w:t>
        </w:r>
      </w:ins>
      <w:ins w:id="97" w:author="Niclas Weiler" w:date="2025-11-14T11:04:00Z" w16du:dateUtc="2025-11-14T10:04:00Z">
        <w:r w:rsidR="00624AA1" w:rsidRPr="00360D3D">
          <w:rPr>
            <w:lang w:eastAsia="en-GB"/>
          </w:rPr>
          <w:t>.</w:t>
        </w:r>
      </w:ins>
    </w:p>
    <w:p w14:paraId="50B40FA6" w14:textId="7AF99E57" w:rsidR="00876CA3" w:rsidRPr="00BD0157" w:rsidRDefault="00876CA3" w:rsidP="0059118D">
      <w:pPr>
        <w:pStyle w:val="B10"/>
        <w:ind w:left="0" w:firstLine="0"/>
        <w:rPr>
          <w:lang w:eastAsia="en-GB"/>
        </w:rPr>
      </w:pPr>
    </w:p>
    <w:p w14:paraId="2C84C7FA" w14:textId="77777777" w:rsidR="00210FA7" w:rsidRPr="00BD0157" w:rsidRDefault="00210FA7" w:rsidP="00210FA7">
      <w:pPr>
        <w:pStyle w:val="Heading2"/>
      </w:pPr>
      <w:r w:rsidRPr="00BD0157">
        <w:t>C.2.5</w:t>
      </w:r>
      <w:r w:rsidRPr="00BD0157">
        <w:tab/>
        <w:t>Frequency determination for supplemental uplink</w:t>
      </w:r>
    </w:p>
    <w:p w14:paraId="7930FE9E" w14:textId="77777777" w:rsidR="008C66B4" w:rsidRPr="004D139E" w:rsidRDefault="008C66B4" w:rsidP="00E11A9C">
      <w:pPr>
        <w:sectPr w:rsidR="008C66B4" w:rsidRPr="004D139E" w:rsidSect="00E11A9C">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ECB7A" w14:textId="77777777" w:rsidR="00671973" w:rsidRDefault="00671973">
      <w:r>
        <w:separator/>
      </w:r>
    </w:p>
  </w:endnote>
  <w:endnote w:type="continuationSeparator" w:id="0">
    <w:p w14:paraId="277EDD11" w14:textId="77777777" w:rsidR="00671973" w:rsidRDefault="0067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7AC85" w14:textId="77777777" w:rsidR="00671973" w:rsidRDefault="00671973">
      <w:r>
        <w:separator/>
      </w:r>
    </w:p>
  </w:footnote>
  <w:footnote w:type="continuationSeparator" w:id="0">
    <w:p w14:paraId="33725BBE" w14:textId="77777777" w:rsidR="00671973" w:rsidRDefault="0067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D066A43"/>
    <w:multiLevelType w:val="hybridMultilevel"/>
    <w:tmpl w:val="B75E2EEE"/>
    <w:lvl w:ilvl="0" w:tplc="7F94E062">
      <w:start w:val="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21"/>
  </w:num>
  <w:num w:numId="2" w16cid:durableId="1607734924">
    <w:abstractNumId w:val="20"/>
  </w:num>
  <w:num w:numId="3" w16cid:durableId="951473939">
    <w:abstractNumId w:val="26"/>
  </w:num>
  <w:num w:numId="4" w16cid:durableId="920410895">
    <w:abstractNumId w:val="15"/>
  </w:num>
  <w:num w:numId="5" w16cid:durableId="315040453">
    <w:abstractNumId w:val="10"/>
  </w:num>
  <w:num w:numId="6" w16cid:durableId="515584283">
    <w:abstractNumId w:val="19"/>
  </w:num>
  <w:num w:numId="7" w16cid:durableId="128472463">
    <w:abstractNumId w:val="22"/>
  </w:num>
  <w:num w:numId="8" w16cid:durableId="616840145">
    <w:abstractNumId w:val="6"/>
  </w:num>
  <w:num w:numId="9" w16cid:durableId="2067142967">
    <w:abstractNumId w:val="3"/>
  </w:num>
  <w:num w:numId="10" w16cid:durableId="297147332">
    <w:abstractNumId w:val="12"/>
  </w:num>
  <w:num w:numId="11" w16cid:durableId="1396199572">
    <w:abstractNumId w:val="9"/>
  </w:num>
  <w:num w:numId="12" w16cid:durableId="2101951109">
    <w:abstractNumId w:val="4"/>
  </w:num>
  <w:num w:numId="13" w16cid:durableId="828209270">
    <w:abstractNumId w:val="7"/>
  </w:num>
  <w:num w:numId="14" w16cid:durableId="502666624">
    <w:abstractNumId w:val="13"/>
  </w:num>
  <w:num w:numId="15" w16cid:durableId="81343492">
    <w:abstractNumId w:val="24"/>
  </w:num>
  <w:num w:numId="16" w16cid:durableId="1145779888">
    <w:abstractNumId w:val="0"/>
  </w:num>
  <w:num w:numId="17" w16cid:durableId="1335064625">
    <w:abstractNumId w:val="2"/>
  </w:num>
  <w:num w:numId="18" w16cid:durableId="1383094409">
    <w:abstractNumId w:val="23"/>
  </w:num>
  <w:num w:numId="19" w16cid:durableId="915091089">
    <w:abstractNumId w:val="27"/>
  </w:num>
  <w:num w:numId="20" w16cid:durableId="752431200">
    <w:abstractNumId w:val="25"/>
  </w:num>
  <w:num w:numId="21" w16cid:durableId="750928412">
    <w:abstractNumId w:val="28"/>
  </w:num>
  <w:num w:numId="22" w16cid:durableId="1775973077">
    <w:abstractNumId w:val="5"/>
  </w:num>
  <w:num w:numId="23" w16cid:durableId="346174502">
    <w:abstractNumId w:val="14"/>
  </w:num>
  <w:num w:numId="24" w16cid:durableId="1326779774">
    <w:abstractNumId w:val="11"/>
  </w:num>
  <w:num w:numId="25" w16cid:durableId="1514151106">
    <w:abstractNumId w:val="16"/>
  </w:num>
  <w:num w:numId="26" w16cid:durableId="105197572">
    <w:abstractNumId w:val="17"/>
  </w:num>
  <w:num w:numId="27" w16cid:durableId="1913275030">
    <w:abstractNumId w:val="18"/>
  </w:num>
  <w:num w:numId="28" w16cid:durableId="617831058">
    <w:abstractNumId w:val="1"/>
  </w:num>
  <w:num w:numId="29" w16cid:durableId="1216625966">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027EC"/>
    <w:rsid w:val="00010324"/>
    <w:rsid w:val="00015BEC"/>
    <w:rsid w:val="00017365"/>
    <w:rsid w:val="000209BD"/>
    <w:rsid w:val="00022E4A"/>
    <w:rsid w:val="00023918"/>
    <w:rsid w:val="000252D9"/>
    <w:rsid w:val="0002569F"/>
    <w:rsid w:val="00025A4E"/>
    <w:rsid w:val="00033D87"/>
    <w:rsid w:val="00034985"/>
    <w:rsid w:val="000361CE"/>
    <w:rsid w:val="00036308"/>
    <w:rsid w:val="00053484"/>
    <w:rsid w:val="000558AA"/>
    <w:rsid w:val="000657C3"/>
    <w:rsid w:val="00070E09"/>
    <w:rsid w:val="00072401"/>
    <w:rsid w:val="00073D3C"/>
    <w:rsid w:val="00081939"/>
    <w:rsid w:val="00082EE8"/>
    <w:rsid w:val="00083681"/>
    <w:rsid w:val="0008604B"/>
    <w:rsid w:val="00090D65"/>
    <w:rsid w:val="00090F08"/>
    <w:rsid w:val="000938D9"/>
    <w:rsid w:val="0009484B"/>
    <w:rsid w:val="000A1293"/>
    <w:rsid w:val="000A6394"/>
    <w:rsid w:val="000A6971"/>
    <w:rsid w:val="000A6BCB"/>
    <w:rsid w:val="000A7244"/>
    <w:rsid w:val="000B1DC3"/>
    <w:rsid w:val="000B31E8"/>
    <w:rsid w:val="000B7FED"/>
    <w:rsid w:val="000C038A"/>
    <w:rsid w:val="000C11A0"/>
    <w:rsid w:val="000C4CD0"/>
    <w:rsid w:val="000C539F"/>
    <w:rsid w:val="000C6598"/>
    <w:rsid w:val="000D44B3"/>
    <w:rsid w:val="000D5963"/>
    <w:rsid w:val="000D5C9D"/>
    <w:rsid w:val="000D7E28"/>
    <w:rsid w:val="000D7F18"/>
    <w:rsid w:val="000E5226"/>
    <w:rsid w:val="000E6D47"/>
    <w:rsid w:val="000F134E"/>
    <w:rsid w:val="000F1866"/>
    <w:rsid w:val="000F3D0C"/>
    <w:rsid w:val="000F4711"/>
    <w:rsid w:val="000F4D03"/>
    <w:rsid w:val="000F5CA0"/>
    <w:rsid w:val="00100B88"/>
    <w:rsid w:val="00121F6D"/>
    <w:rsid w:val="00127457"/>
    <w:rsid w:val="00137CD7"/>
    <w:rsid w:val="0014079E"/>
    <w:rsid w:val="00144B7A"/>
    <w:rsid w:val="00145D43"/>
    <w:rsid w:val="00146362"/>
    <w:rsid w:val="00146735"/>
    <w:rsid w:val="0014786D"/>
    <w:rsid w:val="001503DA"/>
    <w:rsid w:val="0015264B"/>
    <w:rsid w:val="001530D9"/>
    <w:rsid w:val="001537F0"/>
    <w:rsid w:val="001549DD"/>
    <w:rsid w:val="00174F23"/>
    <w:rsid w:val="001756F7"/>
    <w:rsid w:val="00183CAB"/>
    <w:rsid w:val="001869DB"/>
    <w:rsid w:val="00187BA6"/>
    <w:rsid w:val="001900A9"/>
    <w:rsid w:val="00190C26"/>
    <w:rsid w:val="001912F3"/>
    <w:rsid w:val="00191414"/>
    <w:rsid w:val="00192C46"/>
    <w:rsid w:val="00193FF8"/>
    <w:rsid w:val="00194931"/>
    <w:rsid w:val="00195231"/>
    <w:rsid w:val="001A08B3"/>
    <w:rsid w:val="001A42DF"/>
    <w:rsid w:val="001A5315"/>
    <w:rsid w:val="001A7B60"/>
    <w:rsid w:val="001B2392"/>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4440"/>
    <w:rsid w:val="001F5EDE"/>
    <w:rsid w:val="001F74FB"/>
    <w:rsid w:val="001F7754"/>
    <w:rsid w:val="00200AA4"/>
    <w:rsid w:val="00200D55"/>
    <w:rsid w:val="00205983"/>
    <w:rsid w:val="00206223"/>
    <w:rsid w:val="00210FA7"/>
    <w:rsid w:val="00211AFA"/>
    <w:rsid w:val="00214919"/>
    <w:rsid w:val="00216E61"/>
    <w:rsid w:val="00224C00"/>
    <w:rsid w:val="002273BB"/>
    <w:rsid w:val="00236651"/>
    <w:rsid w:val="00236FB5"/>
    <w:rsid w:val="002379FD"/>
    <w:rsid w:val="00244A50"/>
    <w:rsid w:val="002454A2"/>
    <w:rsid w:val="0024570F"/>
    <w:rsid w:val="002457D8"/>
    <w:rsid w:val="00245F0B"/>
    <w:rsid w:val="00245F96"/>
    <w:rsid w:val="00255C02"/>
    <w:rsid w:val="00257AC7"/>
    <w:rsid w:val="0026004D"/>
    <w:rsid w:val="002624B3"/>
    <w:rsid w:val="002640DD"/>
    <w:rsid w:val="002644D8"/>
    <w:rsid w:val="00264BEE"/>
    <w:rsid w:val="0026512A"/>
    <w:rsid w:val="00271259"/>
    <w:rsid w:val="00275D12"/>
    <w:rsid w:val="00282E61"/>
    <w:rsid w:val="0028381E"/>
    <w:rsid w:val="00284FEB"/>
    <w:rsid w:val="002860C4"/>
    <w:rsid w:val="00292F9D"/>
    <w:rsid w:val="00296424"/>
    <w:rsid w:val="002969AA"/>
    <w:rsid w:val="00297969"/>
    <w:rsid w:val="002A25EC"/>
    <w:rsid w:val="002B02E2"/>
    <w:rsid w:val="002B5741"/>
    <w:rsid w:val="002B6675"/>
    <w:rsid w:val="002D3DD8"/>
    <w:rsid w:val="002E406F"/>
    <w:rsid w:val="002E472E"/>
    <w:rsid w:val="002E4C84"/>
    <w:rsid w:val="002F5082"/>
    <w:rsid w:val="002F7493"/>
    <w:rsid w:val="003025E8"/>
    <w:rsid w:val="00303D29"/>
    <w:rsid w:val="0030420F"/>
    <w:rsid w:val="00305044"/>
    <w:rsid w:val="0030505E"/>
    <w:rsid w:val="00305409"/>
    <w:rsid w:val="00307D33"/>
    <w:rsid w:val="0032123A"/>
    <w:rsid w:val="00321E7A"/>
    <w:rsid w:val="003250DB"/>
    <w:rsid w:val="00334418"/>
    <w:rsid w:val="0033648F"/>
    <w:rsid w:val="0033755B"/>
    <w:rsid w:val="00351CCA"/>
    <w:rsid w:val="003537CA"/>
    <w:rsid w:val="00360872"/>
    <w:rsid w:val="003609EF"/>
    <w:rsid w:val="00360D3D"/>
    <w:rsid w:val="0036231A"/>
    <w:rsid w:val="00362A2A"/>
    <w:rsid w:val="00374DD4"/>
    <w:rsid w:val="0037560E"/>
    <w:rsid w:val="00376546"/>
    <w:rsid w:val="00381F57"/>
    <w:rsid w:val="0038377D"/>
    <w:rsid w:val="00387ED9"/>
    <w:rsid w:val="00396520"/>
    <w:rsid w:val="003A129B"/>
    <w:rsid w:val="003A425C"/>
    <w:rsid w:val="003A4C3A"/>
    <w:rsid w:val="003A4F8F"/>
    <w:rsid w:val="003A5EA6"/>
    <w:rsid w:val="003B434A"/>
    <w:rsid w:val="003B556C"/>
    <w:rsid w:val="003B5EFF"/>
    <w:rsid w:val="003C1175"/>
    <w:rsid w:val="003C6235"/>
    <w:rsid w:val="003C66D6"/>
    <w:rsid w:val="003D4548"/>
    <w:rsid w:val="003E1A36"/>
    <w:rsid w:val="003E2052"/>
    <w:rsid w:val="003E25A1"/>
    <w:rsid w:val="003F288A"/>
    <w:rsid w:val="003F7A2F"/>
    <w:rsid w:val="00400469"/>
    <w:rsid w:val="00400958"/>
    <w:rsid w:val="0040149D"/>
    <w:rsid w:val="004036B9"/>
    <w:rsid w:val="00410371"/>
    <w:rsid w:val="00420158"/>
    <w:rsid w:val="00422D50"/>
    <w:rsid w:val="004242F1"/>
    <w:rsid w:val="00432116"/>
    <w:rsid w:val="0043337E"/>
    <w:rsid w:val="00444BB5"/>
    <w:rsid w:val="00444E24"/>
    <w:rsid w:val="0044515D"/>
    <w:rsid w:val="004616AD"/>
    <w:rsid w:val="00463E78"/>
    <w:rsid w:val="00472EB2"/>
    <w:rsid w:val="00475E0C"/>
    <w:rsid w:val="00477DDD"/>
    <w:rsid w:val="004804E4"/>
    <w:rsid w:val="004863AE"/>
    <w:rsid w:val="00487B2D"/>
    <w:rsid w:val="00492517"/>
    <w:rsid w:val="00495ED3"/>
    <w:rsid w:val="004A1449"/>
    <w:rsid w:val="004A2C90"/>
    <w:rsid w:val="004A33C2"/>
    <w:rsid w:val="004B169F"/>
    <w:rsid w:val="004B4B5C"/>
    <w:rsid w:val="004B75B7"/>
    <w:rsid w:val="004C1D8E"/>
    <w:rsid w:val="004C26CB"/>
    <w:rsid w:val="004C4BCE"/>
    <w:rsid w:val="004C4BED"/>
    <w:rsid w:val="004C738A"/>
    <w:rsid w:val="004D1C7C"/>
    <w:rsid w:val="004D2CF8"/>
    <w:rsid w:val="004D783D"/>
    <w:rsid w:val="004E0FE9"/>
    <w:rsid w:val="004F608E"/>
    <w:rsid w:val="00501F6F"/>
    <w:rsid w:val="005026FA"/>
    <w:rsid w:val="005114C1"/>
    <w:rsid w:val="005141D9"/>
    <w:rsid w:val="005157BA"/>
    <w:rsid w:val="0051580D"/>
    <w:rsid w:val="0052063E"/>
    <w:rsid w:val="0052259E"/>
    <w:rsid w:val="00533CEB"/>
    <w:rsid w:val="0053769D"/>
    <w:rsid w:val="00547111"/>
    <w:rsid w:val="005475C1"/>
    <w:rsid w:val="005478B0"/>
    <w:rsid w:val="005558B5"/>
    <w:rsid w:val="00560C1C"/>
    <w:rsid w:val="00563F2D"/>
    <w:rsid w:val="0056448B"/>
    <w:rsid w:val="00567F9A"/>
    <w:rsid w:val="005863D4"/>
    <w:rsid w:val="005870A2"/>
    <w:rsid w:val="00587D5F"/>
    <w:rsid w:val="00590463"/>
    <w:rsid w:val="0059118D"/>
    <w:rsid w:val="00592D74"/>
    <w:rsid w:val="005A0CB6"/>
    <w:rsid w:val="005A48D7"/>
    <w:rsid w:val="005A4FE1"/>
    <w:rsid w:val="005A68D2"/>
    <w:rsid w:val="005B7565"/>
    <w:rsid w:val="005C0A58"/>
    <w:rsid w:val="005C1AC2"/>
    <w:rsid w:val="005C502F"/>
    <w:rsid w:val="005D0756"/>
    <w:rsid w:val="005D2049"/>
    <w:rsid w:val="005D3689"/>
    <w:rsid w:val="005E2C44"/>
    <w:rsid w:val="005E3FF5"/>
    <w:rsid w:val="005E57B8"/>
    <w:rsid w:val="005E6FC1"/>
    <w:rsid w:val="005F281D"/>
    <w:rsid w:val="005F3FD0"/>
    <w:rsid w:val="005F4098"/>
    <w:rsid w:val="005F4347"/>
    <w:rsid w:val="005F568E"/>
    <w:rsid w:val="005F71BE"/>
    <w:rsid w:val="005F78BD"/>
    <w:rsid w:val="00601EC1"/>
    <w:rsid w:val="006029F1"/>
    <w:rsid w:val="00621188"/>
    <w:rsid w:val="00623467"/>
    <w:rsid w:val="00624AA1"/>
    <w:rsid w:val="006257ED"/>
    <w:rsid w:val="00625DE7"/>
    <w:rsid w:val="0062702C"/>
    <w:rsid w:val="006341B6"/>
    <w:rsid w:val="0063680E"/>
    <w:rsid w:val="006369DE"/>
    <w:rsid w:val="00636DBB"/>
    <w:rsid w:val="006373F5"/>
    <w:rsid w:val="0064148B"/>
    <w:rsid w:val="0064389E"/>
    <w:rsid w:val="00643FDB"/>
    <w:rsid w:val="00644654"/>
    <w:rsid w:val="00645C5D"/>
    <w:rsid w:val="006526EB"/>
    <w:rsid w:val="00653DE4"/>
    <w:rsid w:val="006563ED"/>
    <w:rsid w:val="006602F8"/>
    <w:rsid w:val="00665C47"/>
    <w:rsid w:val="006709DF"/>
    <w:rsid w:val="006715FC"/>
    <w:rsid w:val="00671973"/>
    <w:rsid w:val="006806AC"/>
    <w:rsid w:val="00680FA9"/>
    <w:rsid w:val="006816EB"/>
    <w:rsid w:val="006837DF"/>
    <w:rsid w:val="0068587A"/>
    <w:rsid w:val="00694281"/>
    <w:rsid w:val="00694674"/>
    <w:rsid w:val="00695808"/>
    <w:rsid w:val="006A6E7B"/>
    <w:rsid w:val="006A74E0"/>
    <w:rsid w:val="006B46FB"/>
    <w:rsid w:val="006B7757"/>
    <w:rsid w:val="006C3ACB"/>
    <w:rsid w:val="006C43E0"/>
    <w:rsid w:val="006D191F"/>
    <w:rsid w:val="006D41CC"/>
    <w:rsid w:val="006D7DB1"/>
    <w:rsid w:val="006E21FB"/>
    <w:rsid w:val="006E3946"/>
    <w:rsid w:val="006F1115"/>
    <w:rsid w:val="006F126D"/>
    <w:rsid w:val="006F34EB"/>
    <w:rsid w:val="006F35F7"/>
    <w:rsid w:val="00714F87"/>
    <w:rsid w:val="00721EFF"/>
    <w:rsid w:val="0072283C"/>
    <w:rsid w:val="00725956"/>
    <w:rsid w:val="00733BE2"/>
    <w:rsid w:val="00734BDD"/>
    <w:rsid w:val="007401C8"/>
    <w:rsid w:val="00741946"/>
    <w:rsid w:val="00744143"/>
    <w:rsid w:val="00753C25"/>
    <w:rsid w:val="00756A55"/>
    <w:rsid w:val="007607E0"/>
    <w:rsid w:val="00764AF4"/>
    <w:rsid w:val="00767F98"/>
    <w:rsid w:val="00772D5E"/>
    <w:rsid w:val="0077782E"/>
    <w:rsid w:val="007819C3"/>
    <w:rsid w:val="007910BC"/>
    <w:rsid w:val="00792342"/>
    <w:rsid w:val="0079605A"/>
    <w:rsid w:val="00796578"/>
    <w:rsid w:val="007977A8"/>
    <w:rsid w:val="007A74FB"/>
    <w:rsid w:val="007B0A91"/>
    <w:rsid w:val="007B512A"/>
    <w:rsid w:val="007C2097"/>
    <w:rsid w:val="007C4899"/>
    <w:rsid w:val="007C78CA"/>
    <w:rsid w:val="007D2A80"/>
    <w:rsid w:val="007D5B27"/>
    <w:rsid w:val="007D6A07"/>
    <w:rsid w:val="007E0178"/>
    <w:rsid w:val="007E2583"/>
    <w:rsid w:val="007E4E11"/>
    <w:rsid w:val="007E7345"/>
    <w:rsid w:val="007E7D42"/>
    <w:rsid w:val="007E7EFB"/>
    <w:rsid w:val="007F5A48"/>
    <w:rsid w:val="007F64F5"/>
    <w:rsid w:val="007F7259"/>
    <w:rsid w:val="008040A8"/>
    <w:rsid w:val="00806CFF"/>
    <w:rsid w:val="008111F0"/>
    <w:rsid w:val="00814494"/>
    <w:rsid w:val="00815D11"/>
    <w:rsid w:val="00820AA8"/>
    <w:rsid w:val="00821D11"/>
    <w:rsid w:val="008229E5"/>
    <w:rsid w:val="008231EA"/>
    <w:rsid w:val="00826E1A"/>
    <w:rsid w:val="008279FA"/>
    <w:rsid w:val="00830EEB"/>
    <w:rsid w:val="00833F58"/>
    <w:rsid w:val="00834E22"/>
    <w:rsid w:val="00842408"/>
    <w:rsid w:val="008442E3"/>
    <w:rsid w:val="00845A10"/>
    <w:rsid w:val="0085151F"/>
    <w:rsid w:val="0085181C"/>
    <w:rsid w:val="008534B6"/>
    <w:rsid w:val="00853527"/>
    <w:rsid w:val="00853A23"/>
    <w:rsid w:val="00853A99"/>
    <w:rsid w:val="0085727E"/>
    <w:rsid w:val="0086120F"/>
    <w:rsid w:val="008626E7"/>
    <w:rsid w:val="008650B9"/>
    <w:rsid w:val="008650CC"/>
    <w:rsid w:val="008663F0"/>
    <w:rsid w:val="00867293"/>
    <w:rsid w:val="00870EE7"/>
    <w:rsid w:val="00873B1F"/>
    <w:rsid w:val="008759B9"/>
    <w:rsid w:val="00876CA3"/>
    <w:rsid w:val="00877D6F"/>
    <w:rsid w:val="008831CF"/>
    <w:rsid w:val="008863B9"/>
    <w:rsid w:val="00886589"/>
    <w:rsid w:val="00886A94"/>
    <w:rsid w:val="00890018"/>
    <w:rsid w:val="00891069"/>
    <w:rsid w:val="008922B2"/>
    <w:rsid w:val="0089260C"/>
    <w:rsid w:val="008952A7"/>
    <w:rsid w:val="008A45A6"/>
    <w:rsid w:val="008A6398"/>
    <w:rsid w:val="008B37ED"/>
    <w:rsid w:val="008C165E"/>
    <w:rsid w:val="008C5D01"/>
    <w:rsid w:val="008C66B4"/>
    <w:rsid w:val="008C6976"/>
    <w:rsid w:val="008C780C"/>
    <w:rsid w:val="008D3CCC"/>
    <w:rsid w:val="008D475D"/>
    <w:rsid w:val="008D5472"/>
    <w:rsid w:val="008D5605"/>
    <w:rsid w:val="008E0B37"/>
    <w:rsid w:val="008E2D30"/>
    <w:rsid w:val="008E43F8"/>
    <w:rsid w:val="008F2B08"/>
    <w:rsid w:val="008F3789"/>
    <w:rsid w:val="008F60BA"/>
    <w:rsid w:val="008F686C"/>
    <w:rsid w:val="008F7080"/>
    <w:rsid w:val="00900917"/>
    <w:rsid w:val="00902A91"/>
    <w:rsid w:val="00904C6A"/>
    <w:rsid w:val="00904DDD"/>
    <w:rsid w:val="009060A8"/>
    <w:rsid w:val="00912DC7"/>
    <w:rsid w:val="009148DE"/>
    <w:rsid w:val="00915363"/>
    <w:rsid w:val="00915BA2"/>
    <w:rsid w:val="00915E74"/>
    <w:rsid w:val="00916CFC"/>
    <w:rsid w:val="009176B6"/>
    <w:rsid w:val="0092152E"/>
    <w:rsid w:val="009216FA"/>
    <w:rsid w:val="00922194"/>
    <w:rsid w:val="009242A5"/>
    <w:rsid w:val="0092552F"/>
    <w:rsid w:val="009327EF"/>
    <w:rsid w:val="00933065"/>
    <w:rsid w:val="00935FA8"/>
    <w:rsid w:val="00936A97"/>
    <w:rsid w:val="009372A9"/>
    <w:rsid w:val="00937F22"/>
    <w:rsid w:val="00941E30"/>
    <w:rsid w:val="009437B6"/>
    <w:rsid w:val="00946F44"/>
    <w:rsid w:val="00950ED7"/>
    <w:rsid w:val="009531B0"/>
    <w:rsid w:val="00953FC9"/>
    <w:rsid w:val="00955246"/>
    <w:rsid w:val="009629CF"/>
    <w:rsid w:val="00964CF7"/>
    <w:rsid w:val="0096526E"/>
    <w:rsid w:val="00971639"/>
    <w:rsid w:val="009741B3"/>
    <w:rsid w:val="009768F0"/>
    <w:rsid w:val="009777D9"/>
    <w:rsid w:val="00984211"/>
    <w:rsid w:val="00987D3E"/>
    <w:rsid w:val="00991B88"/>
    <w:rsid w:val="00992220"/>
    <w:rsid w:val="009A070E"/>
    <w:rsid w:val="009A1C65"/>
    <w:rsid w:val="009A5753"/>
    <w:rsid w:val="009A579D"/>
    <w:rsid w:val="009B09F9"/>
    <w:rsid w:val="009B09FB"/>
    <w:rsid w:val="009B5EC9"/>
    <w:rsid w:val="009B63E9"/>
    <w:rsid w:val="009C0BE9"/>
    <w:rsid w:val="009C1302"/>
    <w:rsid w:val="009C3B5B"/>
    <w:rsid w:val="009D046F"/>
    <w:rsid w:val="009D062B"/>
    <w:rsid w:val="009D087A"/>
    <w:rsid w:val="009D37E0"/>
    <w:rsid w:val="009D443D"/>
    <w:rsid w:val="009D455C"/>
    <w:rsid w:val="009E01D4"/>
    <w:rsid w:val="009E3297"/>
    <w:rsid w:val="009E531B"/>
    <w:rsid w:val="009E5728"/>
    <w:rsid w:val="009E60E5"/>
    <w:rsid w:val="009E6C53"/>
    <w:rsid w:val="009E7015"/>
    <w:rsid w:val="009F0256"/>
    <w:rsid w:val="009F3A30"/>
    <w:rsid w:val="009F3F03"/>
    <w:rsid w:val="009F4135"/>
    <w:rsid w:val="009F5902"/>
    <w:rsid w:val="009F734F"/>
    <w:rsid w:val="00A01830"/>
    <w:rsid w:val="00A0449F"/>
    <w:rsid w:val="00A046F5"/>
    <w:rsid w:val="00A116E1"/>
    <w:rsid w:val="00A1259F"/>
    <w:rsid w:val="00A20617"/>
    <w:rsid w:val="00A246B6"/>
    <w:rsid w:val="00A25594"/>
    <w:rsid w:val="00A27757"/>
    <w:rsid w:val="00A3012D"/>
    <w:rsid w:val="00A3090C"/>
    <w:rsid w:val="00A3121D"/>
    <w:rsid w:val="00A340E4"/>
    <w:rsid w:val="00A371A5"/>
    <w:rsid w:val="00A47E70"/>
    <w:rsid w:val="00A50B6A"/>
    <w:rsid w:val="00A50CF0"/>
    <w:rsid w:val="00A5212A"/>
    <w:rsid w:val="00A60089"/>
    <w:rsid w:val="00A61006"/>
    <w:rsid w:val="00A744CB"/>
    <w:rsid w:val="00A7671C"/>
    <w:rsid w:val="00A85778"/>
    <w:rsid w:val="00A862FC"/>
    <w:rsid w:val="00A93DC0"/>
    <w:rsid w:val="00A97D2F"/>
    <w:rsid w:val="00AA2CBC"/>
    <w:rsid w:val="00AB3443"/>
    <w:rsid w:val="00AB365C"/>
    <w:rsid w:val="00AC1AD4"/>
    <w:rsid w:val="00AC5820"/>
    <w:rsid w:val="00AC618D"/>
    <w:rsid w:val="00AD1CD8"/>
    <w:rsid w:val="00AD1CEF"/>
    <w:rsid w:val="00AD4445"/>
    <w:rsid w:val="00AD5094"/>
    <w:rsid w:val="00AD6EF2"/>
    <w:rsid w:val="00AE18CC"/>
    <w:rsid w:val="00AE7836"/>
    <w:rsid w:val="00AF034C"/>
    <w:rsid w:val="00AF1CEA"/>
    <w:rsid w:val="00AF2358"/>
    <w:rsid w:val="00AF5148"/>
    <w:rsid w:val="00AF5639"/>
    <w:rsid w:val="00AF66B2"/>
    <w:rsid w:val="00AF6839"/>
    <w:rsid w:val="00AF6ABA"/>
    <w:rsid w:val="00B01068"/>
    <w:rsid w:val="00B0645B"/>
    <w:rsid w:val="00B1231E"/>
    <w:rsid w:val="00B1286B"/>
    <w:rsid w:val="00B12E12"/>
    <w:rsid w:val="00B21402"/>
    <w:rsid w:val="00B23F1C"/>
    <w:rsid w:val="00B258BB"/>
    <w:rsid w:val="00B26CA6"/>
    <w:rsid w:val="00B26F42"/>
    <w:rsid w:val="00B304AB"/>
    <w:rsid w:val="00B32E40"/>
    <w:rsid w:val="00B41E60"/>
    <w:rsid w:val="00B43949"/>
    <w:rsid w:val="00B45EFF"/>
    <w:rsid w:val="00B473B6"/>
    <w:rsid w:val="00B50569"/>
    <w:rsid w:val="00B50A38"/>
    <w:rsid w:val="00B50B68"/>
    <w:rsid w:val="00B548E1"/>
    <w:rsid w:val="00B61727"/>
    <w:rsid w:val="00B623DF"/>
    <w:rsid w:val="00B66C7B"/>
    <w:rsid w:val="00B67B97"/>
    <w:rsid w:val="00B70CBC"/>
    <w:rsid w:val="00B7320D"/>
    <w:rsid w:val="00B814EC"/>
    <w:rsid w:val="00B8156C"/>
    <w:rsid w:val="00B835A3"/>
    <w:rsid w:val="00B86664"/>
    <w:rsid w:val="00B86AFF"/>
    <w:rsid w:val="00B87D42"/>
    <w:rsid w:val="00B968C8"/>
    <w:rsid w:val="00B9779C"/>
    <w:rsid w:val="00BA0A36"/>
    <w:rsid w:val="00BA13AA"/>
    <w:rsid w:val="00BA2535"/>
    <w:rsid w:val="00BA3846"/>
    <w:rsid w:val="00BA3EC5"/>
    <w:rsid w:val="00BA51D9"/>
    <w:rsid w:val="00BA56BA"/>
    <w:rsid w:val="00BA7BE1"/>
    <w:rsid w:val="00BB5215"/>
    <w:rsid w:val="00BB5DFC"/>
    <w:rsid w:val="00BC43FD"/>
    <w:rsid w:val="00BC7973"/>
    <w:rsid w:val="00BD1854"/>
    <w:rsid w:val="00BD1B74"/>
    <w:rsid w:val="00BD279D"/>
    <w:rsid w:val="00BD4E21"/>
    <w:rsid w:val="00BD5504"/>
    <w:rsid w:val="00BD6BB8"/>
    <w:rsid w:val="00BE1791"/>
    <w:rsid w:val="00BE2BB0"/>
    <w:rsid w:val="00BE6B0D"/>
    <w:rsid w:val="00BE79AF"/>
    <w:rsid w:val="00BF07E6"/>
    <w:rsid w:val="00BF527B"/>
    <w:rsid w:val="00BF62E9"/>
    <w:rsid w:val="00C061A5"/>
    <w:rsid w:val="00C12FA8"/>
    <w:rsid w:val="00C130C4"/>
    <w:rsid w:val="00C24337"/>
    <w:rsid w:val="00C31792"/>
    <w:rsid w:val="00C33C7F"/>
    <w:rsid w:val="00C36ECB"/>
    <w:rsid w:val="00C404DA"/>
    <w:rsid w:val="00C416BE"/>
    <w:rsid w:val="00C429BC"/>
    <w:rsid w:val="00C42E38"/>
    <w:rsid w:val="00C452B4"/>
    <w:rsid w:val="00C45E27"/>
    <w:rsid w:val="00C546D2"/>
    <w:rsid w:val="00C60045"/>
    <w:rsid w:val="00C61253"/>
    <w:rsid w:val="00C632D5"/>
    <w:rsid w:val="00C64D61"/>
    <w:rsid w:val="00C66AD5"/>
    <w:rsid w:val="00C66BA2"/>
    <w:rsid w:val="00C73085"/>
    <w:rsid w:val="00C7761B"/>
    <w:rsid w:val="00C819AD"/>
    <w:rsid w:val="00C82A11"/>
    <w:rsid w:val="00C8397D"/>
    <w:rsid w:val="00C85A50"/>
    <w:rsid w:val="00C85C3D"/>
    <w:rsid w:val="00C870F6"/>
    <w:rsid w:val="00C920B9"/>
    <w:rsid w:val="00C95050"/>
    <w:rsid w:val="00C9576E"/>
    <w:rsid w:val="00C95985"/>
    <w:rsid w:val="00C97A1C"/>
    <w:rsid w:val="00CA0E7B"/>
    <w:rsid w:val="00CA4EC7"/>
    <w:rsid w:val="00CA625C"/>
    <w:rsid w:val="00CB65CD"/>
    <w:rsid w:val="00CC5026"/>
    <w:rsid w:val="00CC68D0"/>
    <w:rsid w:val="00CC7E5A"/>
    <w:rsid w:val="00CD0A53"/>
    <w:rsid w:val="00CD0EC0"/>
    <w:rsid w:val="00CD18E1"/>
    <w:rsid w:val="00CD2F00"/>
    <w:rsid w:val="00CD467D"/>
    <w:rsid w:val="00CD4712"/>
    <w:rsid w:val="00CD4B5E"/>
    <w:rsid w:val="00CE11A5"/>
    <w:rsid w:val="00CE5D94"/>
    <w:rsid w:val="00CF1B2C"/>
    <w:rsid w:val="00CF46A9"/>
    <w:rsid w:val="00D012A4"/>
    <w:rsid w:val="00D03F9A"/>
    <w:rsid w:val="00D06D51"/>
    <w:rsid w:val="00D127EF"/>
    <w:rsid w:val="00D248BA"/>
    <w:rsid w:val="00D24991"/>
    <w:rsid w:val="00D26527"/>
    <w:rsid w:val="00D30CC0"/>
    <w:rsid w:val="00D32A05"/>
    <w:rsid w:val="00D33A30"/>
    <w:rsid w:val="00D344DD"/>
    <w:rsid w:val="00D36B06"/>
    <w:rsid w:val="00D37582"/>
    <w:rsid w:val="00D37BA0"/>
    <w:rsid w:val="00D4461F"/>
    <w:rsid w:val="00D44AEA"/>
    <w:rsid w:val="00D45A9F"/>
    <w:rsid w:val="00D50255"/>
    <w:rsid w:val="00D504D3"/>
    <w:rsid w:val="00D50E72"/>
    <w:rsid w:val="00D60CD2"/>
    <w:rsid w:val="00D653E6"/>
    <w:rsid w:val="00D66520"/>
    <w:rsid w:val="00D676F6"/>
    <w:rsid w:val="00D76399"/>
    <w:rsid w:val="00D83357"/>
    <w:rsid w:val="00D83913"/>
    <w:rsid w:val="00D84AE9"/>
    <w:rsid w:val="00D85620"/>
    <w:rsid w:val="00D85D56"/>
    <w:rsid w:val="00D90EF8"/>
    <w:rsid w:val="00D9124E"/>
    <w:rsid w:val="00D9317D"/>
    <w:rsid w:val="00D93EF5"/>
    <w:rsid w:val="00D95158"/>
    <w:rsid w:val="00DA0265"/>
    <w:rsid w:val="00DA13D2"/>
    <w:rsid w:val="00DA56D7"/>
    <w:rsid w:val="00DB2302"/>
    <w:rsid w:val="00DB5604"/>
    <w:rsid w:val="00DB5C5C"/>
    <w:rsid w:val="00DC2F96"/>
    <w:rsid w:val="00DC5073"/>
    <w:rsid w:val="00DC6E65"/>
    <w:rsid w:val="00DD0271"/>
    <w:rsid w:val="00DD53E9"/>
    <w:rsid w:val="00DE34CF"/>
    <w:rsid w:val="00DF03A6"/>
    <w:rsid w:val="00DF191F"/>
    <w:rsid w:val="00DF2E43"/>
    <w:rsid w:val="00E0506B"/>
    <w:rsid w:val="00E05224"/>
    <w:rsid w:val="00E06A6F"/>
    <w:rsid w:val="00E11A9C"/>
    <w:rsid w:val="00E11ED4"/>
    <w:rsid w:val="00E13D06"/>
    <w:rsid w:val="00E13F3D"/>
    <w:rsid w:val="00E142BD"/>
    <w:rsid w:val="00E200F7"/>
    <w:rsid w:val="00E2288F"/>
    <w:rsid w:val="00E23469"/>
    <w:rsid w:val="00E321EB"/>
    <w:rsid w:val="00E32CCF"/>
    <w:rsid w:val="00E34898"/>
    <w:rsid w:val="00E3705F"/>
    <w:rsid w:val="00E37CCF"/>
    <w:rsid w:val="00E60D9B"/>
    <w:rsid w:val="00E638A3"/>
    <w:rsid w:val="00E651F8"/>
    <w:rsid w:val="00E7140B"/>
    <w:rsid w:val="00E72F0B"/>
    <w:rsid w:val="00E73579"/>
    <w:rsid w:val="00E737B8"/>
    <w:rsid w:val="00E73DC0"/>
    <w:rsid w:val="00E7410E"/>
    <w:rsid w:val="00E81DAE"/>
    <w:rsid w:val="00E875AF"/>
    <w:rsid w:val="00E907CA"/>
    <w:rsid w:val="00E91707"/>
    <w:rsid w:val="00EA1CA5"/>
    <w:rsid w:val="00EA286D"/>
    <w:rsid w:val="00EA2B4D"/>
    <w:rsid w:val="00EA2F8B"/>
    <w:rsid w:val="00EA79D5"/>
    <w:rsid w:val="00EB09B7"/>
    <w:rsid w:val="00EB09F2"/>
    <w:rsid w:val="00EC22D7"/>
    <w:rsid w:val="00EC3A2F"/>
    <w:rsid w:val="00EC5B40"/>
    <w:rsid w:val="00ED0299"/>
    <w:rsid w:val="00ED3680"/>
    <w:rsid w:val="00EE1FB9"/>
    <w:rsid w:val="00EE489D"/>
    <w:rsid w:val="00EE7D7C"/>
    <w:rsid w:val="00EF6B89"/>
    <w:rsid w:val="00EF6C5F"/>
    <w:rsid w:val="00EF72D1"/>
    <w:rsid w:val="00F101B4"/>
    <w:rsid w:val="00F158C8"/>
    <w:rsid w:val="00F2150B"/>
    <w:rsid w:val="00F24C81"/>
    <w:rsid w:val="00F25A7C"/>
    <w:rsid w:val="00F25D98"/>
    <w:rsid w:val="00F300FB"/>
    <w:rsid w:val="00F32A74"/>
    <w:rsid w:val="00F3593A"/>
    <w:rsid w:val="00F40612"/>
    <w:rsid w:val="00F43BE6"/>
    <w:rsid w:val="00F4692B"/>
    <w:rsid w:val="00F55174"/>
    <w:rsid w:val="00F552E7"/>
    <w:rsid w:val="00F56F02"/>
    <w:rsid w:val="00F644F6"/>
    <w:rsid w:val="00F645A6"/>
    <w:rsid w:val="00F67B43"/>
    <w:rsid w:val="00F67ECF"/>
    <w:rsid w:val="00F73B15"/>
    <w:rsid w:val="00F80C04"/>
    <w:rsid w:val="00F851FD"/>
    <w:rsid w:val="00F853D9"/>
    <w:rsid w:val="00F917A4"/>
    <w:rsid w:val="00FA4E8D"/>
    <w:rsid w:val="00FA6900"/>
    <w:rsid w:val="00FB1357"/>
    <w:rsid w:val="00FB3652"/>
    <w:rsid w:val="00FB5497"/>
    <w:rsid w:val="00FB6386"/>
    <w:rsid w:val="00FB7C97"/>
    <w:rsid w:val="00FC7774"/>
    <w:rsid w:val="00FD3410"/>
    <w:rsid w:val="00FD5D9F"/>
    <w:rsid w:val="00FE35F7"/>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标题 1 Char11,h19 Char1,1 Char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qFormat/>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pPr>
      <w:numPr>
        <w:numId w:val="27"/>
      </w:numPr>
    </w:pPr>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qFormat/>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qFormat/>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qFormat/>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1607</Words>
  <Characters>9166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cp:revision>
  <cp:lastPrinted>1899-12-31T23:00:00Z</cp:lastPrinted>
  <dcterms:created xsi:type="dcterms:W3CDTF">2025-11-20T14:50:00Z</dcterms:created>
  <dcterms:modified xsi:type="dcterms:W3CDTF">2025-11-20T14:50:00Z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