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55C1E6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r w:rsidR="00A807BC">
        <w:fldChar w:fldCharType="begin"/>
      </w:r>
      <w:r w:rsidR="00A807BC">
        <w:instrText xml:space="preserve"> DOCPROPERTY  MtgTitle  \* MERGEFORMAT </w:instrText>
      </w:r>
      <w:r w:rsidR="00A807BC">
        <w:fldChar w:fldCharType="end"/>
      </w:r>
      <w:r>
        <w:rPr>
          <w:b/>
          <w:i/>
          <w:noProof/>
          <w:sz w:val="28"/>
        </w:rPr>
        <w:tab/>
      </w:r>
      <w:fldSimple w:instr=" DOCPROPERTY  Tdoc#  \* MERGEFORMAT ">
        <w:r w:rsidR="00E13F3D" w:rsidRPr="00E13F3D">
          <w:rPr>
            <w:b/>
            <w:i/>
            <w:noProof/>
            <w:sz w:val="28"/>
          </w:rPr>
          <w:t>R5-25</w:t>
        </w:r>
        <w:r w:rsidR="00714EC9">
          <w:rPr>
            <w:b/>
            <w:i/>
            <w:noProof/>
            <w:sz w:val="28"/>
          </w:rPr>
          <w:t>6607</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Dallas</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17th Nov 2025</w:t>
        </w:r>
      </w:fldSimple>
      <w:r w:rsidR="00547111">
        <w:rPr>
          <w:b/>
          <w:noProof/>
          <w:sz w:val="24"/>
        </w:rPr>
        <w:t xml:space="preserve"> - </w:t>
      </w:r>
      <w:fldSimple w:instr=" DOCPROPERTY  EndDate  \* MERGEFORMAT ">
        <w:r w:rsidR="003609EF"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38.509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0089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0A6C37" w:rsidR="001E41F3" w:rsidRPr="00410371" w:rsidRDefault="00714EC9" w:rsidP="00E13F3D">
            <w:pPr>
              <w:pStyle w:val="CRCoverPage"/>
              <w:spacing w:after="0"/>
              <w:jc w:val="center"/>
              <w:rPr>
                <w:b/>
                <w:noProof/>
              </w:rPr>
            </w:pPr>
            <w:r w:rsidRPr="00714EC9">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1043BA" w:rsidR="00F25D98" w:rsidRPr="00714EC9" w:rsidRDefault="00880D04" w:rsidP="001E41F3">
            <w:pPr>
              <w:pStyle w:val="CRCoverPage"/>
              <w:spacing w:after="0"/>
              <w:jc w:val="center"/>
              <w:rPr>
                <w:b/>
                <w:caps/>
                <w:noProof/>
                <w:lang w:eastAsia="zh-CN"/>
              </w:rPr>
            </w:pPr>
            <w:r w:rsidRPr="00714EC9">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to Test loop mode for ATSSS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CD619D" w:rsidR="001E41F3" w:rsidRDefault="00BE45AC" w:rsidP="00547111">
            <w:pPr>
              <w:pStyle w:val="CRCoverPage"/>
              <w:spacing w:after="0"/>
              <w:ind w:left="100"/>
              <w:rPr>
                <w:noProof/>
              </w:rPr>
            </w:pPr>
            <w:r>
              <w:rPr>
                <w:rFonts w:hint="eastAsia"/>
                <w:lang w:eastAsia="zh-CN"/>
              </w:rPr>
              <w:t>R</w:t>
            </w:r>
            <w:r>
              <w:t>5</w:t>
            </w:r>
            <w:r w:rsidR="00A807BC">
              <w:fldChar w:fldCharType="begin"/>
            </w:r>
            <w:r w:rsidR="00A807BC">
              <w:instrText xml:space="preserve"> DOCPROPERTY  SourceIfTsg  \* MERGEFORMAT </w:instrText>
            </w:r>
            <w:r w:rsidR="00A807B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TEI17_Test, ATSSS_Ph2-UEConTest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2025-11-05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E20E9" w:rsidR="001E41F3" w:rsidRPr="00594CC7" w:rsidRDefault="00594CC7" w:rsidP="00D24991">
            <w:pPr>
              <w:pStyle w:val="CRCoverPage"/>
              <w:spacing w:after="0"/>
              <w:ind w:left="100" w:right="-609"/>
              <w:rPr>
                <w:b/>
                <w:bCs/>
                <w:noProof/>
              </w:rPr>
            </w:pPr>
            <w:r w:rsidRPr="00594CC7">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E45AC" w14:paraId="1256F52C" w14:textId="77777777" w:rsidTr="00547111">
        <w:tc>
          <w:tcPr>
            <w:tcW w:w="2694" w:type="dxa"/>
            <w:gridSpan w:val="2"/>
            <w:tcBorders>
              <w:top w:val="single" w:sz="4" w:space="0" w:color="auto"/>
              <w:left w:val="single" w:sz="4" w:space="0" w:color="auto"/>
            </w:tcBorders>
          </w:tcPr>
          <w:p w14:paraId="52C87DB0" w14:textId="77777777" w:rsidR="00BE45AC" w:rsidRDefault="00BE45AC" w:rsidP="00BE45A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985A0F" w:rsidR="00BE45AC" w:rsidRDefault="00BE45AC" w:rsidP="00BE45AC">
            <w:pPr>
              <w:pStyle w:val="CRCoverPage"/>
              <w:spacing w:after="0"/>
              <w:ind w:left="100"/>
              <w:rPr>
                <w:noProof/>
              </w:rPr>
            </w:pPr>
            <w:r>
              <w:rPr>
                <w:noProof/>
              </w:rPr>
              <w:t>A</w:t>
            </w:r>
            <w:r>
              <w:rPr>
                <w:noProof/>
                <w:lang w:eastAsia="zh-CN"/>
              </w:rPr>
              <w:t>s</w:t>
            </w:r>
            <w:r>
              <w:rPr>
                <w:noProof/>
              </w:rPr>
              <w:t xml:space="preserve"> some ATSSS Phase 2 test cases (e.g. 11.9.1/3) need to check IP Packet is loop back via the WLAN cell, but currently the generic procedure Ipsec_SA_Released does not specify the requirement of Test Loop Back function.</w:t>
            </w:r>
          </w:p>
        </w:tc>
      </w:tr>
      <w:tr w:rsidR="00BE45AC" w14:paraId="4CA74D09" w14:textId="77777777" w:rsidTr="00547111">
        <w:tc>
          <w:tcPr>
            <w:tcW w:w="2694" w:type="dxa"/>
            <w:gridSpan w:val="2"/>
            <w:tcBorders>
              <w:left w:val="single" w:sz="4" w:space="0" w:color="auto"/>
            </w:tcBorders>
          </w:tcPr>
          <w:p w14:paraId="2D0866D6" w14:textId="77777777" w:rsidR="00BE45AC" w:rsidRDefault="00BE45AC" w:rsidP="00BE45AC">
            <w:pPr>
              <w:pStyle w:val="CRCoverPage"/>
              <w:spacing w:after="0"/>
              <w:rPr>
                <w:b/>
                <w:i/>
                <w:noProof/>
                <w:sz w:val="8"/>
                <w:szCs w:val="8"/>
              </w:rPr>
            </w:pPr>
          </w:p>
        </w:tc>
        <w:tc>
          <w:tcPr>
            <w:tcW w:w="6946" w:type="dxa"/>
            <w:gridSpan w:val="9"/>
            <w:tcBorders>
              <w:right w:val="single" w:sz="4" w:space="0" w:color="auto"/>
            </w:tcBorders>
          </w:tcPr>
          <w:p w14:paraId="365DEF04" w14:textId="77777777" w:rsidR="00BE45AC" w:rsidRDefault="00BE45AC" w:rsidP="00BE45AC">
            <w:pPr>
              <w:pStyle w:val="CRCoverPage"/>
              <w:spacing w:after="0"/>
              <w:rPr>
                <w:noProof/>
                <w:sz w:val="8"/>
                <w:szCs w:val="8"/>
              </w:rPr>
            </w:pPr>
          </w:p>
        </w:tc>
      </w:tr>
      <w:tr w:rsidR="00BE45AC" w14:paraId="21016551" w14:textId="77777777" w:rsidTr="00547111">
        <w:tc>
          <w:tcPr>
            <w:tcW w:w="2694" w:type="dxa"/>
            <w:gridSpan w:val="2"/>
            <w:tcBorders>
              <w:left w:val="single" w:sz="4" w:space="0" w:color="auto"/>
            </w:tcBorders>
          </w:tcPr>
          <w:p w14:paraId="49433147" w14:textId="77777777" w:rsidR="00BE45AC" w:rsidRDefault="00BE45AC" w:rsidP="00BE45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9C39352" w:rsidR="00BE45AC" w:rsidRDefault="00BE45AC" w:rsidP="00BE45AC">
            <w:pPr>
              <w:pStyle w:val="CRCoverPage"/>
              <w:spacing w:after="0"/>
              <w:ind w:left="100"/>
              <w:rPr>
                <w:noProof/>
              </w:rPr>
            </w:pPr>
            <w:r>
              <w:t xml:space="preserve">Generic procedure </w:t>
            </w:r>
            <w:r>
              <w:rPr>
                <w:noProof/>
              </w:rPr>
              <w:t>Ipsec_SA_Released was updated for TLB</w:t>
            </w:r>
            <w:r>
              <w:t>.</w:t>
            </w:r>
          </w:p>
        </w:tc>
      </w:tr>
      <w:tr w:rsidR="00BE45AC" w14:paraId="1F886379" w14:textId="77777777" w:rsidTr="00547111">
        <w:tc>
          <w:tcPr>
            <w:tcW w:w="2694" w:type="dxa"/>
            <w:gridSpan w:val="2"/>
            <w:tcBorders>
              <w:left w:val="single" w:sz="4" w:space="0" w:color="auto"/>
            </w:tcBorders>
          </w:tcPr>
          <w:p w14:paraId="4D989623" w14:textId="77777777" w:rsidR="00BE45AC" w:rsidRDefault="00BE45AC" w:rsidP="00BE45AC">
            <w:pPr>
              <w:pStyle w:val="CRCoverPage"/>
              <w:spacing w:after="0"/>
              <w:rPr>
                <w:b/>
                <w:i/>
                <w:noProof/>
                <w:sz w:val="8"/>
                <w:szCs w:val="8"/>
              </w:rPr>
            </w:pPr>
          </w:p>
        </w:tc>
        <w:tc>
          <w:tcPr>
            <w:tcW w:w="6946" w:type="dxa"/>
            <w:gridSpan w:val="9"/>
            <w:tcBorders>
              <w:right w:val="single" w:sz="4" w:space="0" w:color="auto"/>
            </w:tcBorders>
          </w:tcPr>
          <w:p w14:paraId="71C4A204" w14:textId="77777777" w:rsidR="00BE45AC" w:rsidRDefault="00BE45AC" w:rsidP="00BE45AC">
            <w:pPr>
              <w:pStyle w:val="CRCoverPage"/>
              <w:spacing w:after="0"/>
              <w:rPr>
                <w:noProof/>
                <w:sz w:val="8"/>
                <w:szCs w:val="8"/>
              </w:rPr>
            </w:pPr>
          </w:p>
        </w:tc>
      </w:tr>
      <w:tr w:rsidR="00BE45AC" w14:paraId="678D7BF9" w14:textId="77777777" w:rsidTr="00547111">
        <w:tc>
          <w:tcPr>
            <w:tcW w:w="2694" w:type="dxa"/>
            <w:gridSpan w:val="2"/>
            <w:tcBorders>
              <w:left w:val="single" w:sz="4" w:space="0" w:color="auto"/>
              <w:bottom w:val="single" w:sz="4" w:space="0" w:color="auto"/>
            </w:tcBorders>
          </w:tcPr>
          <w:p w14:paraId="4E5CE1B6" w14:textId="77777777" w:rsidR="00BE45AC" w:rsidRDefault="00BE45AC" w:rsidP="00BE45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A98F1C" w:rsidR="00BE45AC" w:rsidRDefault="00BE45AC" w:rsidP="00BE45AC">
            <w:pPr>
              <w:pStyle w:val="CRCoverPage"/>
              <w:spacing w:after="0"/>
              <w:ind w:left="100"/>
              <w:rPr>
                <w:noProof/>
              </w:rPr>
            </w:pPr>
            <w:r>
              <w:rPr>
                <w:noProof/>
              </w:rPr>
              <w:t>Test purpose can`t be checked.</w:t>
            </w:r>
          </w:p>
        </w:tc>
      </w:tr>
      <w:tr w:rsidR="00BE45AC" w14:paraId="034AF533" w14:textId="77777777" w:rsidTr="00547111">
        <w:tc>
          <w:tcPr>
            <w:tcW w:w="2694" w:type="dxa"/>
            <w:gridSpan w:val="2"/>
          </w:tcPr>
          <w:p w14:paraId="39D9EB5B" w14:textId="77777777" w:rsidR="00BE45AC" w:rsidRDefault="00BE45AC" w:rsidP="00BE45AC">
            <w:pPr>
              <w:pStyle w:val="CRCoverPage"/>
              <w:spacing w:after="0"/>
              <w:rPr>
                <w:b/>
                <w:i/>
                <w:noProof/>
                <w:sz w:val="8"/>
                <w:szCs w:val="8"/>
              </w:rPr>
            </w:pPr>
          </w:p>
        </w:tc>
        <w:tc>
          <w:tcPr>
            <w:tcW w:w="6946" w:type="dxa"/>
            <w:gridSpan w:val="9"/>
          </w:tcPr>
          <w:p w14:paraId="7826CB1C" w14:textId="77777777" w:rsidR="00BE45AC" w:rsidRDefault="00BE45AC" w:rsidP="00BE45AC">
            <w:pPr>
              <w:pStyle w:val="CRCoverPage"/>
              <w:spacing w:after="0"/>
              <w:rPr>
                <w:noProof/>
                <w:sz w:val="8"/>
                <w:szCs w:val="8"/>
              </w:rPr>
            </w:pPr>
          </w:p>
        </w:tc>
      </w:tr>
      <w:tr w:rsidR="00BE45AC" w14:paraId="6A17D7AC" w14:textId="77777777" w:rsidTr="00547111">
        <w:tc>
          <w:tcPr>
            <w:tcW w:w="2694" w:type="dxa"/>
            <w:gridSpan w:val="2"/>
            <w:tcBorders>
              <w:top w:val="single" w:sz="4" w:space="0" w:color="auto"/>
              <w:left w:val="single" w:sz="4" w:space="0" w:color="auto"/>
            </w:tcBorders>
          </w:tcPr>
          <w:p w14:paraId="6DAD5B19" w14:textId="77777777" w:rsidR="00BE45AC" w:rsidRDefault="00BE45AC" w:rsidP="00BE45A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D82D1B" w:rsidR="00BE45AC" w:rsidRDefault="00BE45AC" w:rsidP="00BE45AC">
            <w:pPr>
              <w:pStyle w:val="CRCoverPage"/>
              <w:spacing w:after="0"/>
              <w:ind w:left="100"/>
              <w:rPr>
                <w:noProof/>
              </w:rPr>
            </w:pPr>
            <w:r w:rsidRPr="00714EC9">
              <w:rPr>
                <w:noProof/>
              </w:rPr>
              <w:t xml:space="preserve">1, </w:t>
            </w:r>
            <w:r w:rsidR="00704DFA" w:rsidRPr="00714EC9">
              <w:rPr>
                <w:noProof/>
              </w:rPr>
              <w:t xml:space="preserve">5.2.1, </w:t>
            </w:r>
            <w:r w:rsidRPr="00714EC9">
              <w:rPr>
                <w:noProof/>
              </w:rPr>
              <w:t>5.3.1, 5.3.4.2.5 (new) and 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269D46" w:rsidR="001E41F3" w:rsidRDefault="00BE45A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6C6D16" w:rsidR="001E41F3" w:rsidRDefault="00BE45A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A1929F" w:rsidR="001E41F3" w:rsidRDefault="00BE45A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B38A20" w14:textId="77777777" w:rsidR="00DF4F0E" w:rsidRDefault="00714EC9">
            <w:pPr>
              <w:pStyle w:val="CRCoverPage"/>
              <w:spacing w:after="0"/>
              <w:ind w:left="100"/>
              <w:rPr>
                <w:noProof/>
                <w:lang w:eastAsia="zh-CN"/>
              </w:rPr>
            </w:pPr>
            <w:r>
              <w:rPr>
                <w:noProof/>
                <w:lang w:eastAsia="zh-CN"/>
              </w:rPr>
              <w:t>This is the outcome of R5-255825 with one revision.</w:t>
            </w:r>
          </w:p>
          <w:p w14:paraId="00D3B8F7" w14:textId="5D5C33E9" w:rsidR="002819DD" w:rsidRDefault="002819DD">
            <w:pPr>
              <w:pStyle w:val="CRCoverPage"/>
              <w:spacing w:after="0"/>
              <w:ind w:left="100"/>
              <w:rPr>
                <w:noProof/>
                <w:lang w:eastAsia="zh-CN"/>
              </w:rPr>
            </w:pPr>
            <w:r>
              <w:rPr>
                <w:noProof/>
                <w:lang w:eastAsia="zh-CN"/>
              </w:rPr>
              <w:t>Mirror CR of #0095</w:t>
            </w:r>
            <w:r w:rsidR="00492236">
              <w:rPr>
                <w:noProof/>
                <w:lang w:eastAsia="zh-CN"/>
              </w:rPr>
              <w:t xml:space="preserve"> for Rel-18 Spec.</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4CFC2A" w:rsidR="008863B9" w:rsidRDefault="00594CC7">
            <w:pPr>
              <w:pStyle w:val="CRCoverPage"/>
              <w:spacing w:after="0"/>
              <w:ind w:left="100"/>
              <w:rPr>
                <w:noProof/>
              </w:rPr>
            </w:pPr>
            <w:r>
              <w:rPr>
                <w:noProof/>
              </w:rPr>
              <w:t>R5-255825 -&gt; R5-256607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468130FF" w14:textId="77777777" w:rsidR="00790C82" w:rsidRDefault="00790C82" w:rsidP="00790C82">
      <w:pPr>
        <w:pStyle w:val="1"/>
      </w:pPr>
      <w:bookmarkStart w:id="1" w:name="_Toc20936471"/>
      <w:bookmarkStart w:id="2" w:name="_Toc68082498"/>
      <w:bookmarkStart w:id="3" w:name="_Toc75377695"/>
      <w:bookmarkStart w:id="4" w:name="_Toc83708485"/>
      <w:bookmarkStart w:id="5" w:name="_Toc90490898"/>
      <w:bookmarkStart w:id="6" w:name="_Toc98401827"/>
      <w:bookmarkStart w:id="7" w:name="_Toc114860466"/>
      <w:bookmarkStart w:id="8" w:name="_Toc138879150"/>
      <w:r>
        <w:t>1</w:t>
      </w:r>
      <w:r>
        <w:tab/>
        <w:t>Scope</w:t>
      </w:r>
      <w:bookmarkEnd w:id="1"/>
      <w:bookmarkEnd w:id="2"/>
      <w:bookmarkEnd w:id="3"/>
      <w:bookmarkEnd w:id="4"/>
      <w:bookmarkEnd w:id="5"/>
      <w:bookmarkEnd w:id="6"/>
      <w:bookmarkEnd w:id="7"/>
      <w:bookmarkEnd w:id="8"/>
    </w:p>
    <w:p w14:paraId="65418C03" w14:textId="77777777" w:rsidR="00790C82" w:rsidRDefault="00790C82" w:rsidP="00790C82">
      <w:r>
        <w:t>The present document defines for User Equipment (UE) those special functions and their activation/deactivation methods that are required in the UE for conformance testing purposes when the UE is connected to the 5G System (5GS) via its radio interface(s).</w:t>
      </w:r>
    </w:p>
    <w:p w14:paraId="1EA54614" w14:textId="77777777" w:rsidR="00790C82" w:rsidRDefault="00790C82" w:rsidP="00790C82">
      <w:r>
        <w:t>The document also describes the operation of these special functions when the 5GS capable UEs are connected via a non-5GS system e.g. E-UTRA FDD or TDD system</w:t>
      </w:r>
      <w:ins w:id="9" w:author="Daiwei Zhou (周代卫)" w:date="2025-10-31T15:20:00Z">
        <w:r>
          <w:t xml:space="preserve"> or WLAN</w:t>
        </w:r>
      </w:ins>
      <w:r>
        <w:t>.</w:t>
      </w:r>
    </w:p>
    <w:p w14:paraId="6F1D43D9" w14:textId="4D636392" w:rsidR="005666C5" w:rsidRPr="00790C82" w:rsidRDefault="00790C82" w:rsidP="005666C5">
      <w:r>
        <w:t>Depending on the 5GS system's architecture some relevant for the UE for conformance testing special functions may be defined in TS 36.509 [6].</w:t>
      </w:r>
    </w:p>
    <w:p w14:paraId="393ABF65" w14:textId="21C0D78B" w:rsidR="00585627" w:rsidRDefault="00585627" w:rsidP="00907550">
      <w:pPr>
        <w:pStyle w:val="CRSeparator"/>
      </w:pPr>
      <w:r>
        <w:t>==============Next change==============</w:t>
      </w:r>
    </w:p>
    <w:p w14:paraId="7BC6B665" w14:textId="77777777" w:rsidR="00F61E32" w:rsidRPr="00EE35C6" w:rsidRDefault="00F61E32" w:rsidP="00F61E32">
      <w:pPr>
        <w:pStyle w:val="2"/>
      </w:pPr>
      <w:bookmarkStart w:id="10" w:name="_Toc20936482"/>
      <w:bookmarkStart w:id="11" w:name="_Toc68082509"/>
      <w:bookmarkStart w:id="12" w:name="_Toc75377706"/>
      <w:bookmarkStart w:id="13" w:name="_Toc83708496"/>
      <w:bookmarkStart w:id="14" w:name="_Toc90490909"/>
      <w:bookmarkStart w:id="15" w:name="_Toc98401838"/>
      <w:bookmarkStart w:id="16" w:name="_Toc114860477"/>
      <w:bookmarkStart w:id="17" w:name="_Toc138879161"/>
      <w:r w:rsidRPr="00EE35C6">
        <w:t>5.2</w:t>
      </w:r>
      <w:r w:rsidRPr="00EE35C6">
        <w:tab/>
        <w:t>Activation and deactivation of 5GS test mode bearers (UE test mode procedures)</w:t>
      </w:r>
      <w:bookmarkEnd w:id="10"/>
      <w:bookmarkEnd w:id="11"/>
      <w:bookmarkEnd w:id="12"/>
      <w:bookmarkEnd w:id="13"/>
      <w:bookmarkEnd w:id="14"/>
      <w:bookmarkEnd w:id="15"/>
      <w:bookmarkEnd w:id="16"/>
      <w:bookmarkEnd w:id="17"/>
    </w:p>
    <w:p w14:paraId="11504804" w14:textId="77777777" w:rsidR="00F61E32" w:rsidRPr="00EE35C6" w:rsidRDefault="00F61E32" w:rsidP="00F61E32">
      <w:pPr>
        <w:pStyle w:val="3"/>
      </w:pPr>
      <w:bookmarkStart w:id="18" w:name="_Toc20936483"/>
      <w:bookmarkStart w:id="19" w:name="_Toc68082510"/>
      <w:bookmarkStart w:id="20" w:name="_Toc75377707"/>
      <w:bookmarkStart w:id="21" w:name="_Toc83708497"/>
      <w:bookmarkStart w:id="22" w:name="_Toc90490910"/>
      <w:bookmarkStart w:id="23" w:name="_Toc98401839"/>
      <w:bookmarkStart w:id="24" w:name="_Toc114860478"/>
      <w:bookmarkStart w:id="25" w:name="_Toc138879162"/>
      <w:r w:rsidRPr="00EE35C6">
        <w:t>5.2.1</w:t>
      </w:r>
      <w:r w:rsidRPr="00EE35C6">
        <w:tab/>
        <w:t>General</w:t>
      </w:r>
      <w:bookmarkEnd w:id="18"/>
      <w:bookmarkEnd w:id="19"/>
      <w:bookmarkEnd w:id="20"/>
      <w:bookmarkEnd w:id="21"/>
      <w:bookmarkEnd w:id="22"/>
      <w:bookmarkEnd w:id="23"/>
      <w:bookmarkEnd w:id="24"/>
      <w:bookmarkEnd w:id="25"/>
    </w:p>
    <w:p w14:paraId="4FE776BA" w14:textId="77777777" w:rsidR="00F61E32" w:rsidRPr="00EE35C6" w:rsidRDefault="00F61E32" w:rsidP="00F61E32">
      <w:r w:rsidRPr="00EE35C6">
        <w:t>The SS performs, where applicable, activation and deactivation of the conformance test functions in the UE by sending Security Protected NAS Layer 3 messages.</w:t>
      </w:r>
    </w:p>
    <w:p w14:paraId="7DC29D07" w14:textId="77777777" w:rsidR="00F61E32" w:rsidRPr="00EE35C6" w:rsidRDefault="00F61E32" w:rsidP="00F61E32">
      <w:r w:rsidRPr="00EE35C6">
        <w:t>The UE test mode procedures are intended for setting the UE into a test mode where the SS can set up test bearers terminated at a particular point in the 5GS protocol stack as specified in the functional block diagram of each UE test loop mode of operation. The following test bearers are defined in the present specification:</w:t>
      </w:r>
    </w:p>
    <w:p w14:paraId="2E0EFF1E" w14:textId="77777777" w:rsidR="00F61E32" w:rsidRPr="00EE35C6" w:rsidRDefault="00F61E32" w:rsidP="00F61E32">
      <w:pPr>
        <w:pStyle w:val="B1"/>
      </w:pPr>
      <w:r w:rsidRPr="00EE35C6">
        <w:t>-</w:t>
      </w:r>
      <w:r w:rsidRPr="00EE35C6">
        <w:tab/>
        <w:t>data radio bearers (UE test loop mode A),</w:t>
      </w:r>
    </w:p>
    <w:p w14:paraId="105DF931" w14:textId="78B1F01A" w:rsidR="00F61E32" w:rsidRPr="00EE35C6" w:rsidRDefault="00F61E32" w:rsidP="00F61E32">
      <w:pPr>
        <w:pStyle w:val="B1"/>
      </w:pPr>
      <w:r w:rsidRPr="00EE35C6">
        <w:t>-</w:t>
      </w:r>
      <w:r w:rsidRPr="00EE35C6">
        <w:tab/>
        <w:t>EPS bearers or 5GS QoS flows (UE test loop mode B).</w:t>
      </w:r>
    </w:p>
    <w:p w14:paraId="5D55169F" w14:textId="24F311A0" w:rsidR="00F61E32" w:rsidRPr="00EE35C6" w:rsidRDefault="00F61E32" w:rsidP="00F61E32">
      <w:pPr>
        <w:pStyle w:val="B1"/>
      </w:pPr>
      <w:ins w:id="26" w:author="Daiwei Zhou (周代卫)" w:date="2025-10-30T17:38:00Z">
        <w:r w:rsidRPr="00EE35C6">
          <w:t>-</w:t>
        </w:r>
        <w:r w:rsidRPr="00EE35C6">
          <w:tab/>
          <w:t xml:space="preserve">5GC </w:t>
        </w:r>
      </w:ins>
      <w:ins w:id="27" w:author="Daiwei Zhou (周代卫)" w:date="2025-11-12T15:49:00Z">
        <w:r w:rsidR="00FD586B" w:rsidRPr="00EE35C6">
          <w:t xml:space="preserve">bearer </w:t>
        </w:r>
      </w:ins>
      <w:ins w:id="28" w:author="Daiwei Zhou (周代卫)" w:date="2025-10-30T17:38:00Z">
        <w:r w:rsidRPr="00EE35C6">
          <w:t>over WLAN</w:t>
        </w:r>
      </w:ins>
      <w:ins w:id="29" w:author="Daiwei Zhou (周代卫)" w:date="2025-11-12T15:50:00Z">
        <w:r w:rsidR="00FD586B" w:rsidRPr="00EE35C6">
          <w:t xml:space="preserve"> (UE test loop mode B)</w:t>
        </w:r>
      </w:ins>
      <w:ins w:id="30" w:author="Daiwei Zhou (周代卫)" w:date="2025-10-30T17:38:00Z">
        <w:r w:rsidRPr="00EE35C6">
          <w:t>.</w:t>
        </w:r>
      </w:ins>
    </w:p>
    <w:p w14:paraId="002D97BC" w14:textId="77777777" w:rsidR="00F61E32" w:rsidRPr="00EE35C6" w:rsidRDefault="00F61E32" w:rsidP="00F61E32">
      <w:pPr>
        <w:pStyle w:val="B1"/>
      </w:pPr>
      <w:r w:rsidRPr="00EE35C6">
        <w:t>-</w:t>
      </w:r>
      <w:r w:rsidRPr="00EE35C6">
        <w:tab/>
        <w:t>MBS radio bearers (UE test loop mode C).</w:t>
      </w:r>
    </w:p>
    <w:p w14:paraId="7022ACFC" w14:textId="77777777" w:rsidR="00F61E32" w:rsidRPr="00EE35C6" w:rsidRDefault="00F61E32" w:rsidP="00F61E32">
      <w:pPr>
        <w:pStyle w:val="B1"/>
      </w:pPr>
      <w:r w:rsidRPr="00EE35C6">
        <w:t>-</w:t>
      </w:r>
      <w:r w:rsidRPr="00EE35C6">
        <w:tab/>
        <w:t>NR PC5 QoS flows (UE test loop mode E).</w:t>
      </w:r>
    </w:p>
    <w:p w14:paraId="02D3ABA6" w14:textId="4569EDE4" w:rsidR="00704DFA" w:rsidRDefault="00704DFA" w:rsidP="00704DFA">
      <w:pPr>
        <w:pStyle w:val="CRSeparator"/>
      </w:pPr>
      <w:bookmarkStart w:id="31" w:name="_Toc20936486"/>
      <w:bookmarkStart w:id="32" w:name="_Toc68082513"/>
      <w:bookmarkStart w:id="33" w:name="_Toc75377710"/>
      <w:bookmarkStart w:id="34" w:name="_Toc83708500"/>
      <w:bookmarkStart w:id="35" w:name="_Toc90490913"/>
      <w:bookmarkStart w:id="36" w:name="_Toc98401842"/>
      <w:bookmarkStart w:id="37" w:name="_Toc114860481"/>
      <w:bookmarkStart w:id="38" w:name="_Toc138879165"/>
      <w:r>
        <w:t>==============Next change==============</w:t>
      </w:r>
    </w:p>
    <w:p w14:paraId="792A96E3" w14:textId="18E0CAE0" w:rsidR="00790C82" w:rsidRDefault="00790C82" w:rsidP="00790C82">
      <w:pPr>
        <w:pStyle w:val="2"/>
      </w:pPr>
      <w:r>
        <w:t>5.3</w:t>
      </w:r>
      <w:r>
        <w:tab/>
        <w:t>Test loop functions</w:t>
      </w:r>
      <w:bookmarkEnd w:id="31"/>
      <w:bookmarkEnd w:id="32"/>
      <w:bookmarkEnd w:id="33"/>
      <w:bookmarkEnd w:id="34"/>
      <w:bookmarkEnd w:id="35"/>
      <w:bookmarkEnd w:id="36"/>
      <w:bookmarkEnd w:id="37"/>
      <w:bookmarkEnd w:id="38"/>
    </w:p>
    <w:p w14:paraId="71EB6FEF" w14:textId="77777777" w:rsidR="00790C82" w:rsidRDefault="00790C82" w:rsidP="00790C82">
      <w:pPr>
        <w:pStyle w:val="3"/>
        <w:rPr>
          <w:lang w:eastAsia="en-US"/>
        </w:rPr>
      </w:pPr>
      <w:bookmarkStart w:id="39" w:name="_Toc20936487"/>
      <w:bookmarkStart w:id="40" w:name="_Toc68082514"/>
      <w:bookmarkStart w:id="41" w:name="_Toc75377711"/>
      <w:bookmarkStart w:id="42" w:name="_Toc83708501"/>
      <w:bookmarkStart w:id="43" w:name="_Toc90490914"/>
      <w:bookmarkStart w:id="44" w:name="_Toc98401843"/>
      <w:bookmarkStart w:id="45" w:name="_Toc114860482"/>
      <w:bookmarkStart w:id="46" w:name="_Toc138879166"/>
      <w:r>
        <w:t>5.3.1</w:t>
      </w:r>
      <w:r>
        <w:tab/>
        <w:t>General</w:t>
      </w:r>
      <w:bookmarkEnd w:id="39"/>
      <w:bookmarkEnd w:id="40"/>
      <w:bookmarkEnd w:id="41"/>
      <w:bookmarkEnd w:id="42"/>
      <w:bookmarkEnd w:id="43"/>
      <w:bookmarkEnd w:id="44"/>
      <w:bookmarkEnd w:id="45"/>
      <w:bookmarkEnd w:id="46"/>
    </w:p>
    <w:p w14:paraId="70320C32" w14:textId="77777777" w:rsidR="00790C82" w:rsidRDefault="00790C82" w:rsidP="00790C82">
      <w:r>
        <w:t>Before a loop functionality can be exercised, the test loop needs to be closed; this is to be understood as the UE being instructed to start looping back received data packets. When looping back received data packets is not any longer required the loop should be re-opened; opening of a loop does not change the type of bearer being established by the UE test mode activation function (subclause 5.2.2).</w:t>
      </w:r>
    </w:p>
    <w:p w14:paraId="4B0ADB6A" w14:textId="77777777" w:rsidR="00790C82" w:rsidRDefault="00790C82" w:rsidP="00790C82">
      <w:r>
        <w:t xml:space="preserve">To limit the number of special test functions, the concept of closing and opening a loop is also used as instruction to the UE to initiate/terminate other actions. An example of this is counting the received packets and reporting the number of received packets back to the SS; in the context of this utilisation closing a loop is to be understood as the UE being instructed to start counting the packets, whereas opening a loop should be understood as stop counting the packets. </w:t>
      </w:r>
      <w:proofErr w:type="gramStart"/>
      <w:r>
        <w:t>Other</w:t>
      </w:r>
      <w:proofErr w:type="gramEnd"/>
      <w:r>
        <w:t xml:space="preserve"> utilisation of the closing/opening a "test loop" test functionality can be specified if appropriate.</w:t>
      </w:r>
    </w:p>
    <w:p w14:paraId="7A905815" w14:textId="77777777" w:rsidR="00790C82" w:rsidRDefault="00790C82" w:rsidP="00790C82">
      <w:r>
        <w:t>The UE test loop functions for 5GS are intended for:</w:t>
      </w:r>
    </w:p>
    <w:p w14:paraId="0E901106" w14:textId="77777777" w:rsidR="00790C82" w:rsidRDefault="00790C82" w:rsidP="00790C82">
      <w:pPr>
        <w:pStyle w:val="B1"/>
      </w:pPr>
      <w:r>
        <w:t>-</w:t>
      </w:r>
      <w:r>
        <w:tab/>
        <w:t>NR receiver and transmitter testing to disable application data transfer in downlink and uplink during SS UE measurements.</w:t>
      </w:r>
    </w:p>
    <w:p w14:paraId="47E9BC2A" w14:textId="77777777" w:rsidR="00790C82" w:rsidRDefault="00790C82" w:rsidP="00790C82">
      <w:pPr>
        <w:pStyle w:val="B1"/>
      </w:pPr>
      <w:r>
        <w:lastRenderedPageBreak/>
        <w:t>-</w:t>
      </w:r>
      <w:r>
        <w:tab/>
        <w:t>NR layer 2 (MAC, RLC, PDCP, SDAP) and data radio bearer testing to generate data transfer in downlink and uplink.</w:t>
      </w:r>
    </w:p>
    <w:p w14:paraId="6CE47ECE" w14:textId="77777777" w:rsidR="00790C82" w:rsidRDefault="00790C82" w:rsidP="00790C82">
      <w:pPr>
        <w:pStyle w:val="B1"/>
      </w:pPr>
      <w:r>
        <w:t>-</w:t>
      </w:r>
      <w:r>
        <w:tab/>
        <w:t>NR layer 2 (MAC, RLC, PDCP, SDAP) and sidelink data radio bearer testing to generate data transfer in sidelink.</w:t>
      </w:r>
    </w:p>
    <w:p w14:paraId="14E1A617" w14:textId="77777777" w:rsidR="00790C82" w:rsidRDefault="00790C82" w:rsidP="00790C82">
      <w:pPr>
        <w:pStyle w:val="B1"/>
      </w:pPr>
      <w:r>
        <w:t>-</w:t>
      </w:r>
      <w:r>
        <w:tab/>
        <w:t>NR layer 2 (MAC, RLC, PDCP) and MBS radio bearer testing.</w:t>
      </w:r>
    </w:p>
    <w:p w14:paraId="2FAD8092" w14:textId="77777777" w:rsidR="00790C82" w:rsidRDefault="00790C82" w:rsidP="00790C82">
      <w:pPr>
        <w:pStyle w:val="B1"/>
        <w:rPr>
          <w:ins w:id="47" w:author="Daiwei Zhou (周代卫)" w:date="2025-10-30T17:38:00Z"/>
        </w:rPr>
      </w:pPr>
      <w:r>
        <w:t>-</w:t>
      </w:r>
      <w:r>
        <w:tab/>
        <w:t>5GC and NR layer 3 testing to verify data transfer continuation over RRC and 5GC procedures.</w:t>
      </w:r>
    </w:p>
    <w:p w14:paraId="2E2A2E11" w14:textId="77777777" w:rsidR="00790C82" w:rsidRDefault="00790C82" w:rsidP="00790C82">
      <w:pPr>
        <w:pStyle w:val="B1"/>
      </w:pPr>
      <w:ins w:id="48" w:author="Daiwei Zhou (周代卫)" w:date="2025-10-30T17:38:00Z">
        <w:r>
          <w:t>-</w:t>
        </w:r>
        <w:r>
          <w:tab/>
          <w:t>5GC testing to verify data transfer continuation over WLAN and 5GC procedures.</w:t>
        </w:r>
      </w:ins>
    </w:p>
    <w:p w14:paraId="23361187" w14:textId="77777777" w:rsidR="00790C82" w:rsidRDefault="00790C82" w:rsidP="00790C82">
      <w:pPr>
        <w:pStyle w:val="B1"/>
      </w:pPr>
      <w:r>
        <w:t>-</w:t>
      </w:r>
      <w:r>
        <w:tab/>
        <w:t>5GC and NR layer 3 testing to verify data transfer over PC5 interface.</w:t>
      </w:r>
    </w:p>
    <w:p w14:paraId="6C4B293A" w14:textId="77777777" w:rsidR="00790C82" w:rsidRDefault="00790C82" w:rsidP="00790C82">
      <w:pPr>
        <w:pStyle w:val="B1"/>
      </w:pPr>
      <w:r>
        <w:t>-</w:t>
      </w:r>
      <w:r>
        <w:tab/>
        <w:t>5GC NAS user-plane testing to verify uplink QoS flow descriptions handling.</w:t>
      </w:r>
    </w:p>
    <w:p w14:paraId="0F1715DB" w14:textId="1818A7B3" w:rsidR="005666C5" w:rsidRPr="00790C82" w:rsidRDefault="00790C82" w:rsidP="00790C82">
      <w:pPr>
        <w:pStyle w:val="B1"/>
      </w:pPr>
      <w:r>
        <w:t>-</w:t>
      </w:r>
      <w:r>
        <w:tab/>
        <w:t>PC5-U testing to verify sidelink PC5 QoS flow descriptions handling.</w:t>
      </w:r>
    </w:p>
    <w:p w14:paraId="3A0149A7" w14:textId="77777777" w:rsidR="00790C82" w:rsidRDefault="00790C82" w:rsidP="00790C82">
      <w:pPr>
        <w:pStyle w:val="CRSeparator"/>
      </w:pPr>
      <w:r>
        <w:t>==============Next change==============</w:t>
      </w:r>
    </w:p>
    <w:p w14:paraId="40364089" w14:textId="77777777" w:rsidR="00790C82" w:rsidRDefault="00790C82" w:rsidP="00790C82">
      <w:pPr>
        <w:pStyle w:val="5"/>
        <w:rPr>
          <w:ins w:id="49" w:author="Daiwei Zhou (周代卫)" w:date="2025-10-30T17:49:00Z"/>
          <w:lang w:eastAsia="en-US"/>
        </w:rPr>
      </w:pPr>
      <w:ins w:id="50" w:author="Daiwei Zhou (周代卫)" w:date="2025-10-30T17:49:00Z">
        <w:r>
          <w:t>5.3.4.2.5</w:t>
        </w:r>
        <w:r>
          <w:tab/>
          <w:t>UE test loop mode B operation for WLAN</w:t>
        </w:r>
      </w:ins>
    </w:p>
    <w:p w14:paraId="7C569372" w14:textId="678CE78D" w:rsidR="00790C82" w:rsidRPr="007E148D" w:rsidRDefault="00790C82" w:rsidP="00790C82">
      <w:pPr>
        <w:rPr>
          <w:ins w:id="51" w:author="Daiwei Zhou (周代卫)" w:date="2025-10-30T17:49:00Z"/>
        </w:rPr>
      </w:pPr>
      <w:ins w:id="52" w:author="Daiwei Zhou (周代卫)" w:date="2025-10-30T17:49:00Z">
        <w:r>
          <w:t xml:space="preserve">UE test loop </w:t>
        </w:r>
        <w:r w:rsidRPr="007E148D">
          <w:t>mode B provides loopback of IP PDUs while UE is operated in WLAN</w:t>
        </w:r>
      </w:ins>
      <w:ins w:id="53" w:author="Daiwei Zhou (周代卫)" w:date="2025-10-30T17:50:00Z">
        <w:r w:rsidRPr="007E148D">
          <w:t xml:space="preserve"> </w:t>
        </w:r>
      </w:ins>
      <w:ins w:id="54" w:author="Daiwei Zhou (周代卫)" w:date="2025-10-30T17:49:00Z">
        <w:r w:rsidRPr="007E148D">
          <w:t xml:space="preserve">mode. Prior to closing the UE test loop mode B, thereby requesting the UE to start looping back the received data packets, at least one </w:t>
        </w:r>
      </w:ins>
      <w:ins w:id="55" w:author="Daiwei Zhou (周代卫)" w:date="2025-11-10T15:05:00Z">
        <w:r w:rsidR="00A85FC0" w:rsidRPr="007E148D">
          <w:t xml:space="preserve">normal PDU session or </w:t>
        </w:r>
      </w:ins>
      <w:ins w:id="56" w:author="Daiwei Zhou (周代卫)" w:date="2025-10-30T17:50:00Z">
        <w:r w:rsidRPr="007E148D">
          <w:t xml:space="preserve">MA PDU session </w:t>
        </w:r>
      </w:ins>
      <w:ins w:id="57" w:author="Daiwei Zhou (周代卫)" w:date="2025-10-30T17:49:00Z">
        <w:r w:rsidRPr="007E148D">
          <w:t xml:space="preserve">shall have been established between SS and UE. This implies that before the procedure for establishing the </w:t>
        </w:r>
      </w:ins>
      <w:ins w:id="58" w:author="Daiwei Zhou (周代卫)" w:date="2025-11-10T15:06:00Z">
        <w:r w:rsidR="00A85FC0" w:rsidRPr="007E148D">
          <w:t xml:space="preserve">normal PDU session or </w:t>
        </w:r>
      </w:ins>
      <w:ins w:id="59" w:author="Daiwei Zhou (周代卫)" w:date="2025-10-30T17:51:00Z">
        <w:r w:rsidRPr="007E148D">
          <w:t>MA PDU session</w:t>
        </w:r>
      </w:ins>
      <w:ins w:id="60" w:author="Daiwei Zhou (周代卫)" w:date="2025-10-30T17:49:00Z">
        <w:r w:rsidRPr="007E148D">
          <w:t xml:space="preserve"> takes place the SS needs to activate the UE test mode as specified in subclause 5.2.2</w:t>
        </w:r>
      </w:ins>
      <w:ins w:id="61" w:author="Daiwei Zhou (周代卫)" w:date="2025-10-30T18:10:00Z">
        <w:r w:rsidRPr="007E148D">
          <w:t>.</w:t>
        </w:r>
      </w:ins>
    </w:p>
    <w:p w14:paraId="206367CA" w14:textId="74DC04BD" w:rsidR="00790C82" w:rsidRDefault="00790C82" w:rsidP="00790C82">
      <w:pPr>
        <w:rPr>
          <w:ins w:id="62" w:author="Daiwei Zhou (周代卫)" w:date="2025-10-30T17:49:00Z"/>
        </w:rPr>
      </w:pPr>
      <w:ins w:id="63" w:author="Daiwei Zhou (周代卫)" w:date="2025-10-30T17:49:00Z">
        <w:r w:rsidRPr="007E148D">
          <w:t xml:space="preserve">The downlink IP PDU's received by the UE on all </w:t>
        </w:r>
      </w:ins>
      <w:ins w:id="64" w:author="Daiwei Zhou (周代卫)" w:date="2025-11-10T15:06:00Z">
        <w:r w:rsidR="00A85FC0" w:rsidRPr="007E148D">
          <w:t xml:space="preserve">normal PDU session or </w:t>
        </w:r>
      </w:ins>
      <w:ins w:id="65" w:author="Daiwei Zhou (周代卫)" w:date="2025-10-30T17:51:00Z">
        <w:r w:rsidRPr="007E148D">
          <w:t>MA PDU session</w:t>
        </w:r>
      </w:ins>
      <w:ins w:id="66" w:author="Daiwei Zhou (周代卫)" w:date="2025-10-30T17:49:00Z">
        <w:r w:rsidRPr="007E148D">
          <w:t>s are returned by the UE without any modification of the IP header for transmission in uplink.</w:t>
        </w:r>
      </w:ins>
    </w:p>
    <w:p w14:paraId="20916F1A" w14:textId="77777777" w:rsidR="00790C82" w:rsidRDefault="00790C82" w:rsidP="00790C82">
      <w:pPr>
        <w:rPr>
          <w:ins w:id="67" w:author="Daiwei Zhou (周代卫)" w:date="2025-10-30T17:49:00Z"/>
          <w:snapToGrid w:val="0"/>
        </w:rPr>
      </w:pPr>
      <w:ins w:id="68" w:author="Daiwei Zhou (周代卫)" w:date="2025-10-30T17:49:00Z">
        <w:r>
          <w:t>Figure 5.3.4.2.</w:t>
        </w:r>
      </w:ins>
      <w:ins w:id="69" w:author="Daiwei Zhou (周代卫)" w:date="2025-10-30T17:52:00Z">
        <w:r>
          <w:t>5</w:t>
        </w:r>
      </w:ins>
      <w:ins w:id="70" w:author="Daiwei Zhou (周代卫)" w:date="2025-10-30T17:49:00Z">
        <w:r>
          <w:t xml:space="preserve">-1 shows functional block diagrams of UE test loop function for the TMC entity and UE test loop mode B for the case when </w:t>
        </w:r>
      </w:ins>
      <w:ins w:id="71" w:author="Daiwei Zhou (周代卫)" w:date="2025-10-30T17:52:00Z">
        <w:r>
          <w:t>WLAN</w:t>
        </w:r>
      </w:ins>
      <w:ins w:id="72" w:author="Daiwei Zhou (周代卫)" w:date="2025-10-30T17:49:00Z">
        <w:r>
          <w:t xml:space="preserve"> is configured.</w:t>
        </w:r>
      </w:ins>
    </w:p>
    <w:p w14:paraId="065FED33" w14:textId="77777777" w:rsidR="00790C82" w:rsidRDefault="00790C82" w:rsidP="00790C82">
      <w:pPr>
        <w:rPr>
          <w:ins w:id="73" w:author="Daiwei Zhou (周代卫)" w:date="2025-10-30T17:49:00Z"/>
        </w:rPr>
      </w:pPr>
      <w:ins w:id="74" w:author="Daiwei Zhou (周代卫)" w:date="2025-10-30T17:49:00Z">
        <w:r>
          <w:t>The 5GS UE test loop mode B operation is the same as the one described in TS 36.509 [6], subclause 5.4.4</w:t>
        </w:r>
      </w:ins>
      <w:ins w:id="75" w:author="Daiwei Zhou (周代卫)" w:date="2025-10-30T17:53:00Z">
        <w:r>
          <w:t>.</w:t>
        </w:r>
      </w:ins>
    </w:p>
    <w:p w14:paraId="291B6C36" w14:textId="77777777" w:rsidR="00790C82" w:rsidRDefault="00790C82" w:rsidP="00790C82">
      <w:pPr>
        <w:pStyle w:val="TH"/>
        <w:rPr>
          <w:ins w:id="76" w:author="Daiwei Zhou (周代卫)" w:date="2025-10-30T17:49:00Z"/>
        </w:rPr>
      </w:pPr>
      <w:ins w:id="77" w:author="Daiwei Zhou (周代卫)" w:date="2025-10-30T17:49:00Z">
        <w:r>
          <w:rPr>
            <w:rFonts w:eastAsiaTheme="minorEastAsia" w:cs="Arial"/>
            <w:b w:val="0"/>
          </w:rPr>
          <w:object w:dxaOrig="6735" w:dyaOrig="4005" w14:anchorId="499DA7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pt;height:200.5pt" o:ole="">
              <v:imagedata r:id="rId12" o:title="" cropbottom="34232f" cropright="310f"/>
            </v:shape>
            <o:OLEObject Type="Embed" ProgID="Word.Picture.8" ShapeID="_x0000_i1025" DrawAspect="Content" ObjectID="_1824900934" r:id="rId13"/>
          </w:object>
        </w:r>
      </w:ins>
    </w:p>
    <w:p w14:paraId="1C130D51" w14:textId="68FA4A36" w:rsidR="00790C82" w:rsidRDefault="00790C82" w:rsidP="00790C82">
      <w:pPr>
        <w:pStyle w:val="TF"/>
        <w:rPr>
          <w:ins w:id="78" w:author="Daiwei Zhou (周代卫)" w:date="2025-10-30T17:49:00Z"/>
        </w:rPr>
      </w:pPr>
      <w:ins w:id="79" w:author="Daiwei Zhou (周代卫)" w:date="2025-10-30T17:49:00Z">
        <w:r>
          <w:t>Figure 5.3.4.2.</w:t>
        </w:r>
      </w:ins>
      <w:ins w:id="80" w:author="Daiwei Zhou (周代卫)" w:date="2025-10-30T18:11:00Z">
        <w:r>
          <w:t>5</w:t>
        </w:r>
      </w:ins>
      <w:ins w:id="81" w:author="Daiwei Zhou (周代卫)" w:date="2025-10-30T17:49:00Z">
        <w:r>
          <w:t xml:space="preserve">-1: Model for Test Mode Control and UE Test Loop Mode B on UE side when </w:t>
        </w:r>
      </w:ins>
      <w:ins w:id="82" w:author="Daiwei Zhou (周代卫)" w:date="2025-10-30T17:53:00Z">
        <w:r>
          <w:t xml:space="preserve">WLAN </w:t>
        </w:r>
      </w:ins>
      <w:ins w:id="83" w:author="Daiwei Zhou (周代卫)" w:date="2025-11-17T15:56:00Z">
        <w:r w:rsidR="00123247">
          <w:rPr>
            <w:rFonts w:hint="eastAsia"/>
            <w:lang w:eastAsia="zh-CN"/>
          </w:rPr>
          <w:t>i</w:t>
        </w:r>
      </w:ins>
      <w:ins w:id="84" w:author="Daiwei Zhou (周代卫)" w:date="2025-10-30T17:49:00Z">
        <w:r>
          <w:t xml:space="preserve">s </w:t>
        </w:r>
        <w:proofErr w:type="gramStart"/>
        <w:r>
          <w:t>configured</w:t>
        </w:r>
        <w:proofErr w:type="gramEnd"/>
      </w:ins>
    </w:p>
    <w:p w14:paraId="594C2841" w14:textId="04EAF04E" w:rsidR="00790C82" w:rsidRPr="00790C82" w:rsidRDefault="00790C82" w:rsidP="00790C82">
      <w:pPr>
        <w:pStyle w:val="4"/>
      </w:pPr>
      <w:bookmarkStart w:id="85" w:name="_Toc114860495"/>
      <w:bookmarkStart w:id="86" w:name="_Toc138879179"/>
      <w:r>
        <w:t>5.3.4.2A</w:t>
      </w:r>
      <w:r>
        <w:tab/>
        <w:t>UE test loop mode C operation</w:t>
      </w:r>
      <w:bookmarkEnd w:id="85"/>
      <w:bookmarkEnd w:id="86"/>
    </w:p>
    <w:p w14:paraId="6DBE4D67" w14:textId="77777777" w:rsidR="00790C82" w:rsidRDefault="00790C82" w:rsidP="00790C82">
      <w:pPr>
        <w:pStyle w:val="CRSeparator"/>
      </w:pPr>
      <w:r>
        <w:t>==============Next change==============</w:t>
      </w:r>
    </w:p>
    <w:p w14:paraId="190E5C3A" w14:textId="77777777" w:rsidR="00790C82" w:rsidRDefault="00790C82" w:rsidP="00790C82">
      <w:pPr>
        <w:pStyle w:val="2"/>
      </w:pPr>
      <w:bookmarkStart w:id="87" w:name="_Toc20936519"/>
      <w:bookmarkStart w:id="88" w:name="_Toc68082549"/>
      <w:bookmarkStart w:id="89" w:name="_Toc75377758"/>
      <w:bookmarkStart w:id="90" w:name="_Toc83708553"/>
      <w:bookmarkStart w:id="91" w:name="_Toc90490966"/>
      <w:bookmarkStart w:id="92" w:name="_Toc98401896"/>
      <w:bookmarkStart w:id="93" w:name="_Toc114860550"/>
      <w:bookmarkStart w:id="94" w:name="_Toc138879237"/>
      <w:r>
        <w:lastRenderedPageBreak/>
        <w:t>6.1</w:t>
      </w:r>
      <w:r>
        <w:tab/>
        <w:t>General</w:t>
      </w:r>
      <w:bookmarkEnd w:id="87"/>
      <w:bookmarkEnd w:id="88"/>
      <w:bookmarkEnd w:id="89"/>
      <w:bookmarkEnd w:id="90"/>
      <w:bookmarkEnd w:id="91"/>
      <w:bookmarkEnd w:id="92"/>
      <w:bookmarkEnd w:id="93"/>
      <w:bookmarkEnd w:id="94"/>
    </w:p>
    <w:p w14:paraId="56F4D125" w14:textId="77777777" w:rsidR="00790C82" w:rsidRDefault="00790C82" w:rsidP="00790C82">
      <w:r>
        <w:t>Clause 6 describes only TMC protocol messages.</w:t>
      </w:r>
    </w:p>
    <w:p w14:paraId="09085B80" w14:textId="77777777" w:rsidR="00790C82" w:rsidRDefault="00790C82" w:rsidP="00790C82">
      <w:r>
        <w:t xml:space="preserve">When UE under test is operated in EN-DC or NGEN-DC the TMC messages are sent using the E-UTRA RRC </w:t>
      </w:r>
      <w:r>
        <w:rPr>
          <w:i/>
          <w:color w:val="000000"/>
        </w:rPr>
        <w:t>DLInformationTransfer</w:t>
      </w:r>
      <w:r>
        <w:rPr>
          <w:color w:val="000000"/>
        </w:rPr>
        <w:t xml:space="preserve"> and </w:t>
      </w:r>
      <w:r>
        <w:rPr>
          <w:i/>
        </w:rPr>
        <w:t>ULInformationTransfer</w:t>
      </w:r>
      <w:r>
        <w:t xml:space="preserve"> procedures, see TS 36.331 [10], subclauses 5.6.1 and 5.6.2.</w:t>
      </w:r>
    </w:p>
    <w:p w14:paraId="20AAF5EC" w14:textId="77777777" w:rsidR="00790C82" w:rsidRDefault="00790C82" w:rsidP="00790C82">
      <w:pPr>
        <w:rPr>
          <w:ins w:id="95" w:author="Daiwei Zhou (周代卫)" w:date="2025-10-30T18:15:00Z"/>
        </w:rPr>
      </w:pPr>
      <w:r>
        <w:t xml:space="preserve">When UE under test is operated in NR or NE-DC the TMC messages are sent using the NR RRC </w:t>
      </w:r>
      <w:r>
        <w:rPr>
          <w:i/>
          <w:color w:val="000000"/>
        </w:rPr>
        <w:t>DLInformationTransfer</w:t>
      </w:r>
      <w:r>
        <w:rPr>
          <w:color w:val="000000"/>
        </w:rPr>
        <w:t xml:space="preserve"> and </w:t>
      </w:r>
      <w:r>
        <w:rPr>
          <w:i/>
        </w:rPr>
        <w:t>ULInformationTransfer</w:t>
      </w:r>
      <w:r>
        <w:t xml:space="preserve"> procedures, see TS 38.331 [11], subclauses 5.7.1 and 5.7.2.</w:t>
      </w:r>
    </w:p>
    <w:p w14:paraId="59A92FF5" w14:textId="77777777" w:rsidR="00790C82" w:rsidRDefault="00790C82" w:rsidP="00790C82">
      <w:ins w:id="96" w:author="Daiwei Zhou (周代卫)" w:date="2025-10-30T18:15:00Z">
        <w:r>
          <w:t xml:space="preserve">When UE under test is operated in WLAN the TMC messages are sent </w:t>
        </w:r>
      </w:ins>
      <w:ins w:id="97" w:author="Daiwei Zhou (周代卫)" w:date="2025-10-30T18:19:00Z">
        <w:r>
          <w:t>to the WLA</w:t>
        </w:r>
      </w:ins>
      <w:ins w:id="98" w:author="Daiwei Zhou (周代卫)" w:date="2025-10-30T18:20:00Z">
        <w:r>
          <w:t>N</w:t>
        </w:r>
      </w:ins>
      <w:ins w:id="99" w:author="Daiwei Zhou (周代卫)" w:date="2025-10-30T18:15:00Z">
        <w:r>
          <w:t>.</w:t>
        </w:r>
      </w:ins>
    </w:p>
    <w:p w14:paraId="4AA19FF2" w14:textId="77777777" w:rsidR="00790C82" w:rsidRDefault="00790C82" w:rsidP="00790C82">
      <w:pPr>
        <w:pStyle w:val="NO"/>
      </w:pPr>
      <w:r>
        <w:t>NOTE 1:</w:t>
      </w:r>
      <w:r>
        <w:tab/>
        <w:t>A message received with skip indicator different from 0 will be ignored.</w:t>
      </w:r>
    </w:p>
    <w:p w14:paraId="3581EDDE" w14:textId="77777777" w:rsidR="00790C82" w:rsidRDefault="00790C82" w:rsidP="00790C82">
      <w:pPr>
        <w:pStyle w:val="NO"/>
      </w:pPr>
      <w:r>
        <w:t>NOTE 2:</w:t>
      </w:r>
      <w:r>
        <w:tab/>
        <w:t>For general definition of Layer 3 message format see TS 24.007 [7], clause 11.</w:t>
      </w:r>
    </w:p>
    <w:p w14:paraId="548F2727" w14:textId="77777777" w:rsidR="00790C82" w:rsidRDefault="00790C82" w:rsidP="00790C82">
      <w:pPr>
        <w:pStyle w:val="NO"/>
      </w:pPr>
      <w:r>
        <w:t>NOTE 3:</w:t>
      </w:r>
      <w:r>
        <w:tab/>
        <w:t>5GS use the same protocol discriminator value ("1111") as E-UTRA, UTRA and GSM/GPRS as specified in TS 24.007 [7], subclause 11.2.3.1.1. 5GS test control messages the message type value series 101xxxxx is reserved, where x represents 0 or 1. The message type values 0000xxxx to 1001xxxx are reserved to E-UTRA, UTRA and GSM/GPRS as specified in TS 36.509 [6], TS 34.109 [8] and TS 44.014 [9]. For 5GS test control messages that are common with E-UTRA control messages in TS 36.509 [6] the 5GS test control messages use the same message type values as used for the E-UTRA test control messages in TS 36.509 [6].</w:t>
      </w:r>
    </w:p>
    <w:p w14:paraId="6C126C42" w14:textId="6B2A61C7" w:rsidR="00790C82" w:rsidRPr="00790C82" w:rsidRDefault="00790C82" w:rsidP="005666C5">
      <w:r>
        <w:t>All the TMC messages are integrity protected and ciphered according to TS 24.301 [17] subclause 4.4 or TS 24.501 [21] subclause 4.4 depending on whether the TMC message is sent via EPS or 5GC.</w:t>
      </w:r>
    </w:p>
    <w:p w14:paraId="68C9CD36" w14:textId="03AE1913" w:rsidR="001E41F3" w:rsidRDefault="00907550" w:rsidP="005666C5">
      <w:pPr>
        <w:pStyle w:val="CRSeparator"/>
        <w:rPr>
          <w:noProof/>
        </w:rPr>
      </w:pPr>
      <w:r w:rsidRPr="00CE4669">
        <w:t>==============End of change==============</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67DED0" w14:textId="77777777" w:rsidR="00B66E2B" w:rsidRDefault="00B66E2B">
      <w:r>
        <w:separator/>
      </w:r>
    </w:p>
  </w:endnote>
  <w:endnote w:type="continuationSeparator" w:id="0">
    <w:p w14:paraId="081E4F9B" w14:textId="77777777" w:rsidR="00B66E2B" w:rsidRDefault="00B66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831EC4" w14:textId="77777777" w:rsidR="00B66E2B" w:rsidRDefault="00B66E2B">
      <w:r>
        <w:separator/>
      </w:r>
    </w:p>
  </w:footnote>
  <w:footnote w:type="continuationSeparator" w:id="0">
    <w:p w14:paraId="15F92364" w14:textId="77777777" w:rsidR="00B66E2B" w:rsidRDefault="00B66E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3723"/>
    <w:rsid w:val="000A6394"/>
    <w:rsid w:val="000B7FED"/>
    <w:rsid w:val="000C038A"/>
    <w:rsid w:val="000C6598"/>
    <w:rsid w:val="000D44B3"/>
    <w:rsid w:val="00123247"/>
    <w:rsid w:val="001270B4"/>
    <w:rsid w:val="00145D43"/>
    <w:rsid w:val="00192C46"/>
    <w:rsid w:val="001A08B3"/>
    <w:rsid w:val="001A7B60"/>
    <w:rsid w:val="001B52F0"/>
    <w:rsid w:val="001B7A65"/>
    <w:rsid w:val="001E41F3"/>
    <w:rsid w:val="0026004D"/>
    <w:rsid w:val="002640DD"/>
    <w:rsid w:val="00275D12"/>
    <w:rsid w:val="002819DD"/>
    <w:rsid w:val="00284FEB"/>
    <w:rsid w:val="002860C4"/>
    <w:rsid w:val="002A4522"/>
    <w:rsid w:val="002B5741"/>
    <w:rsid w:val="002E472E"/>
    <w:rsid w:val="00305409"/>
    <w:rsid w:val="003609EF"/>
    <w:rsid w:val="0036231A"/>
    <w:rsid w:val="00374DD4"/>
    <w:rsid w:val="003C3AD5"/>
    <w:rsid w:val="003E1A36"/>
    <w:rsid w:val="00410371"/>
    <w:rsid w:val="004242F1"/>
    <w:rsid w:val="00455609"/>
    <w:rsid w:val="00492236"/>
    <w:rsid w:val="004A0ABD"/>
    <w:rsid w:val="004B75B7"/>
    <w:rsid w:val="005141D9"/>
    <w:rsid w:val="0051580D"/>
    <w:rsid w:val="00547111"/>
    <w:rsid w:val="00556585"/>
    <w:rsid w:val="00563799"/>
    <w:rsid w:val="005666C5"/>
    <w:rsid w:val="00585627"/>
    <w:rsid w:val="00592D74"/>
    <w:rsid w:val="00594CC7"/>
    <w:rsid w:val="005E2C44"/>
    <w:rsid w:val="005F5D0F"/>
    <w:rsid w:val="00621188"/>
    <w:rsid w:val="006257ED"/>
    <w:rsid w:val="00653DE4"/>
    <w:rsid w:val="00665C47"/>
    <w:rsid w:val="00695808"/>
    <w:rsid w:val="006B46FB"/>
    <w:rsid w:val="006E21FB"/>
    <w:rsid w:val="00704DFA"/>
    <w:rsid w:val="00714EC9"/>
    <w:rsid w:val="00735F73"/>
    <w:rsid w:val="00790C82"/>
    <w:rsid w:val="00792342"/>
    <w:rsid w:val="007977A8"/>
    <w:rsid w:val="007B512A"/>
    <w:rsid w:val="007C2097"/>
    <w:rsid w:val="007D44DA"/>
    <w:rsid w:val="007D6A07"/>
    <w:rsid w:val="007E148D"/>
    <w:rsid w:val="007F7259"/>
    <w:rsid w:val="008040A8"/>
    <w:rsid w:val="008279FA"/>
    <w:rsid w:val="008626E7"/>
    <w:rsid w:val="00870EE7"/>
    <w:rsid w:val="00880D04"/>
    <w:rsid w:val="008863B9"/>
    <w:rsid w:val="0088692D"/>
    <w:rsid w:val="008A45A6"/>
    <w:rsid w:val="008C369C"/>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807BC"/>
    <w:rsid w:val="00A85FC0"/>
    <w:rsid w:val="00AA2CBC"/>
    <w:rsid w:val="00AC5820"/>
    <w:rsid w:val="00AD1CD8"/>
    <w:rsid w:val="00B258BB"/>
    <w:rsid w:val="00B33028"/>
    <w:rsid w:val="00B66E2B"/>
    <w:rsid w:val="00B67B97"/>
    <w:rsid w:val="00B968C8"/>
    <w:rsid w:val="00BA3EC5"/>
    <w:rsid w:val="00BA51D9"/>
    <w:rsid w:val="00BB5DFC"/>
    <w:rsid w:val="00BD279D"/>
    <w:rsid w:val="00BD6BB8"/>
    <w:rsid w:val="00BE45AC"/>
    <w:rsid w:val="00C66BA2"/>
    <w:rsid w:val="00C870F6"/>
    <w:rsid w:val="00C907B5"/>
    <w:rsid w:val="00C95985"/>
    <w:rsid w:val="00CA32B5"/>
    <w:rsid w:val="00CC5026"/>
    <w:rsid w:val="00CC68D0"/>
    <w:rsid w:val="00CE6566"/>
    <w:rsid w:val="00D03F9A"/>
    <w:rsid w:val="00D06D51"/>
    <w:rsid w:val="00D24991"/>
    <w:rsid w:val="00D50255"/>
    <w:rsid w:val="00D66520"/>
    <w:rsid w:val="00D84AE9"/>
    <w:rsid w:val="00D9124E"/>
    <w:rsid w:val="00DB4B7E"/>
    <w:rsid w:val="00DB4C84"/>
    <w:rsid w:val="00DE34CF"/>
    <w:rsid w:val="00DF4F0E"/>
    <w:rsid w:val="00E13F3D"/>
    <w:rsid w:val="00E34898"/>
    <w:rsid w:val="00EB09B7"/>
    <w:rsid w:val="00ED5A7D"/>
    <w:rsid w:val="00EE35C6"/>
    <w:rsid w:val="00EE7D7C"/>
    <w:rsid w:val="00F25D98"/>
    <w:rsid w:val="00F300FB"/>
    <w:rsid w:val="00F370D2"/>
    <w:rsid w:val="00F61E32"/>
    <w:rsid w:val="00FB6386"/>
    <w:rsid w:val="00FC7F4D"/>
    <w:rsid w:val="00FD586B"/>
    <w:rsid w:val="00FF61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07550"/>
    <w:pPr>
      <w:spacing w:after="180"/>
    </w:pPr>
    <w:rPr>
      <w:rFonts w:ascii="Times New Roman" w:hAnsi="Times New Roman"/>
      <w:lang w:val="en-GB" w:eastAsia="en-US"/>
    </w:rPr>
  </w:style>
  <w:style w:type="paragraph" w:styleId="1">
    <w:name w:val="heading 1"/>
    <w:next w:val="a"/>
    <w:qFormat/>
    <w:rsid w:val="009075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907550"/>
    <w:pPr>
      <w:pBdr>
        <w:top w:val="none" w:sz="0" w:space="0" w:color="auto"/>
      </w:pBdr>
      <w:spacing w:before="180"/>
      <w:outlineLvl w:val="1"/>
    </w:pPr>
    <w:rPr>
      <w:sz w:val="32"/>
    </w:rPr>
  </w:style>
  <w:style w:type="paragraph" w:styleId="3">
    <w:name w:val="heading 3"/>
    <w:basedOn w:val="2"/>
    <w:next w:val="a"/>
    <w:qFormat/>
    <w:rsid w:val="00907550"/>
    <w:pPr>
      <w:spacing w:before="120"/>
      <w:outlineLvl w:val="2"/>
    </w:pPr>
    <w:rPr>
      <w:sz w:val="28"/>
    </w:rPr>
  </w:style>
  <w:style w:type="paragraph" w:styleId="4">
    <w:name w:val="heading 4"/>
    <w:basedOn w:val="3"/>
    <w:next w:val="a"/>
    <w:qFormat/>
    <w:rsid w:val="00907550"/>
    <w:pPr>
      <w:ind w:left="1418" w:hanging="1418"/>
      <w:outlineLvl w:val="3"/>
    </w:pPr>
    <w:rPr>
      <w:sz w:val="24"/>
    </w:rPr>
  </w:style>
  <w:style w:type="paragraph" w:styleId="5">
    <w:name w:val="heading 5"/>
    <w:basedOn w:val="4"/>
    <w:next w:val="a"/>
    <w:qFormat/>
    <w:rsid w:val="00907550"/>
    <w:pPr>
      <w:ind w:left="1701" w:hanging="1701"/>
      <w:outlineLvl w:val="4"/>
    </w:pPr>
    <w:rPr>
      <w:sz w:val="22"/>
    </w:rPr>
  </w:style>
  <w:style w:type="paragraph" w:styleId="6">
    <w:name w:val="heading 6"/>
    <w:basedOn w:val="H6"/>
    <w:next w:val="a"/>
    <w:qFormat/>
    <w:rsid w:val="00907550"/>
    <w:pPr>
      <w:outlineLvl w:val="5"/>
    </w:pPr>
  </w:style>
  <w:style w:type="paragraph" w:styleId="7">
    <w:name w:val="heading 7"/>
    <w:basedOn w:val="H6"/>
    <w:next w:val="a"/>
    <w:qFormat/>
    <w:rsid w:val="00907550"/>
    <w:pPr>
      <w:outlineLvl w:val="6"/>
    </w:pPr>
  </w:style>
  <w:style w:type="paragraph" w:styleId="8">
    <w:name w:val="heading 8"/>
    <w:basedOn w:val="1"/>
    <w:next w:val="a"/>
    <w:qFormat/>
    <w:rsid w:val="00907550"/>
    <w:pPr>
      <w:ind w:left="0" w:firstLine="0"/>
      <w:outlineLvl w:val="7"/>
    </w:pPr>
  </w:style>
  <w:style w:type="paragraph" w:styleId="9">
    <w:name w:val="heading 9"/>
    <w:basedOn w:val="8"/>
    <w:next w:val="a"/>
    <w:qFormat/>
    <w:rsid w:val="0090755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907550"/>
    <w:pPr>
      <w:spacing w:before="180"/>
      <w:ind w:left="2693" w:hanging="2693"/>
    </w:pPr>
    <w:rPr>
      <w:b/>
    </w:rPr>
  </w:style>
  <w:style w:type="paragraph" w:styleId="TOC1">
    <w:name w:val="toc 1"/>
    <w:semiHidden/>
    <w:rsid w:val="0090755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9075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07550"/>
    <w:pPr>
      <w:ind w:left="1701" w:hanging="1701"/>
    </w:pPr>
  </w:style>
  <w:style w:type="paragraph" w:styleId="TOC4">
    <w:name w:val="toc 4"/>
    <w:basedOn w:val="TOC3"/>
    <w:semiHidden/>
    <w:rsid w:val="00907550"/>
    <w:pPr>
      <w:ind w:left="1418" w:hanging="1418"/>
    </w:pPr>
  </w:style>
  <w:style w:type="paragraph" w:styleId="TOC3">
    <w:name w:val="toc 3"/>
    <w:basedOn w:val="TOC2"/>
    <w:semiHidden/>
    <w:rsid w:val="00907550"/>
    <w:pPr>
      <w:ind w:left="1134" w:hanging="1134"/>
    </w:pPr>
  </w:style>
  <w:style w:type="paragraph" w:styleId="TOC2">
    <w:name w:val="toc 2"/>
    <w:basedOn w:val="TOC1"/>
    <w:semiHidden/>
    <w:rsid w:val="00907550"/>
    <w:pPr>
      <w:keepNext w:val="0"/>
      <w:spacing w:before="0"/>
      <w:ind w:left="851" w:hanging="851"/>
    </w:pPr>
    <w:rPr>
      <w:sz w:val="20"/>
    </w:rPr>
  </w:style>
  <w:style w:type="paragraph" w:styleId="20">
    <w:name w:val="index 2"/>
    <w:basedOn w:val="10"/>
    <w:semiHidden/>
    <w:rsid w:val="00907550"/>
    <w:pPr>
      <w:ind w:left="284"/>
    </w:pPr>
  </w:style>
  <w:style w:type="paragraph" w:styleId="10">
    <w:name w:val="index 1"/>
    <w:basedOn w:val="a"/>
    <w:semiHidden/>
    <w:rsid w:val="00907550"/>
    <w:pPr>
      <w:keepLines/>
      <w:overflowPunct w:val="0"/>
      <w:autoSpaceDE w:val="0"/>
      <w:autoSpaceDN w:val="0"/>
      <w:adjustRightInd w:val="0"/>
      <w:spacing w:after="0"/>
      <w:textAlignment w:val="baseline"/>
    </w:pPr>
    <w:rPr>
      <w:lang w:eastAsia="en-GB"/>
    </w:rPr>
  </w:style>
  <w:style w:type="paragraph" w:customStyle="1" w:styleId="ZH">
    <w:name w:val="ZH"/>
    <w:rsid w:val="0090755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907550"/>
    <w:pPr>
      <w:outlineLvl w:val="9"/>
    </w:pPr>
  </w:style>
  <w:style w:type="paragraph" w:styleId="21">
    <w:name w:val="List Number 2"/>
    <w:basedOn w:val="a3"/>
    <w:rsid w:val="00907550"/>
    <w:pPr>
      <w:ind w:left="851"/>
    </w:pPr>
  </w:style>
  <w:style w:type="paragraph" w:styleId="a4">
    <w:name w:val="header"/>
    <w:rsid w:val="00907550"/>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907550"/>
    <w:rPr>
      <w:b/>
      <w:position w:val="6"/>
      <w:sz w:val="16"/>
    </w:rPr>
  </w:style>
  <w:style w:type="paragraph" w:styleId="a6">
    <w:name w:val="footnote text"/>
    <w:basedOn w:val="a"/>
    <w:semiHidden/>
    <w:rsid w:val="00907550"/>
    <w:pPr>
      <w:keepLines/>
      <w:overflowPunct w:val="0"/>
      <w:autoSpaceDE w:val="0"/>
      <w:autoSpaceDN w:val="0"/>
      <w:adjustRightInd w:val="0"/>
      <w:spacing w:after="0"/>
      <w:ind w:left="454" w:hanging="454"/>
      <w:textAlignment w:val="baseline"/>
    </w:pPr>
    <w:rPr>
      <w:sz w:val="16"/>
      <w:lang w:eastAsia="en-GB"/>
    </w:rPr>
  </w:style>
  <w:style w:type="paragraph" w:customStyle="1" w:styleId="TAH">
    <w:name w:val="TAH"/>
    <w:basedOn w:val="TAC"/>
    <w:rsid w:val="00907550"/>
    <w:rPr>
      <w:b/>
    </w:rPr>
  </w:style>
  <w:style w:type="paragraph" w:customStyle="1" w:styleId="TAC">
    <w:name w:val="TAC"/>
    <w:basedOn w:val="TAL"/>
    <w:rsid w:val="00907550"/>
    <w:pPr>
      <w:jc w:val="center"/>
    </w:pPr>
  </w:style>
  <w:style w:type="paragraph" w:customStyle="1" w:styleId="TF">
    <w:name w:val="TF"/>
    <w:aliases w:val="left"/>
    <w:basedOn w:val="TH"/>
    <w:link w:val="TFChar"/>
    <w:qFormat/>
    <w:rsid w:val="00907550"/>
    <w:pPr>
      <w:keepNext w:val="0"/>
      <w:spacing w:before="0" w:after="240"/>
    </w:pPr>
  </w:style>
  <w:style w:type="paragraph" w:customStyle="1" w:styleId="NO">
    <w:name w:val="NO"/>
    <w:basedOn w:val="a"/>
    <w:link w:val="NOChar"/>
    <w:qFormat/>
    <w:rsid w:val="00907550"/>
    <w:pPr>
      <w:keepLines/>
      <w:overflowPunct w:val="0"/>
      <w:autoSpaceDE w:val="0"/>
      <w:autoSpaceDN w:val="0"/>
      <w:adjustRightInd w:val="0"/>
      <w:ind w:left="1135" w:hanging="851"/>
      <w:textAlignment w:val="baseline"/>
    </w:pPr>
    <w:rPr>
      <w:lang w:eastAsia="en-GB"/>
    </w:rPr>
  </w:style>
  <w:style w:type="paragraph" w:styleId="TOC9">
    <w:name w:val="toc 9"/>
    <w:basedOn w:val="TOC8"/>
    <w:semiHidden/>
    <w:rsid w:val="00907550"/>
    <w:pPr>
      <w:ind w:left="1418" w:hanging="1418"/>
    </w:pPr>
  </w:style>
  <w:style w:type="paragraph" w:customStyle="1" w:styleId="EX">
    <w:name w:val="EX"/>
    <w:basedOn w:val="a"/>
    <w:rsid w:val="00907550"/>
    <w:pPr>
      <w:keepLines/>
      <w:overflowPunct w:val="0"/>
      <w:autoSpaceDE w:val="0"/>
      <w:autoSpaceDN w:val="0"/>
      <w:adjustRightInd w:val="0"/>
      <w:ind w:left="1702" w:hanging="1418"/>
      <w:textAlignment w:val="baseline"/>
    </w:pPr>
    <w:rPr>
      <w:lang w:eastAsia="en-GB"/>
    </w:rPr>
  </w:style>
  <w:style w:type="paragraph" w:customStyle="1" w:styleId="FP">
    <w:name w:val="FP"/>
    <w:basedOn w:val="a"/>
    <w:rsid w:val="00907550"/>
    <w:pPr>
      <w:overflowPunct w:val="0"/>
      <w:autoSpaceDE w:val="0"/>
      <w:autoSpaceDN w:val="0"/>
      <w:adjustRightInd w:val="0"/>
      <w:spacing w:after="0"/>
      <w:textAlignment w:val="baseline"/>
    </w:pPr>
    <w:rPr>
      <w:lang w:eastAsia="en-GB"/>
    </w:rPr>
  </w:style>
  <w:style w:type="paragraph" w:customStyle="1" w:styleId="LD">
    <w:name w:val="LD"/>
    <w:rsid w:val="0090755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07550"/>
    <w:pPr>
      <w:spacing w:after="0"/>
    </w:pPr>
  </w:style>
  <w:style w:type="paragraph" w:customStyle="1" w:styleId="EW">
    <w:name w:val="EW"/>
    <w:basedOn w:val="EX"/>
    <w:rsid w:val="00907550"/>
    <w:pPr>
      <w:spacing w:after="0"/>
    </w:pPr>
  </w:style>
  <w:style w:type="paragraph" w:styleId="TOC6">
    <w:name w:val="toc 6"/>
    <w:basedOn w:val="TOC5"/>
    <w:next w:val="a"/>
    <w:semiHidden/>
    <w:rsid w:val="00907550"/>
    <w:pPr>
      <w:ind w:left="1985" w:hanging="1985"/>
    </w:pPr>
  </w:style>
  <w:style w:type="paragraph" w:styleId="TOC7">
    <w:name w:val="toc 7"/>
    <w:basedOn w:val="TOC6"/>
    <w:next w:val="a"/>
    <w:semiHidden/>
    <w:rsid w:val="00907550"/>
    <w:pPr>
      <w:ind w:left="2268" w:hanging="2268"/>
    </w:pPr>
  </w:style>
  <w:style w:type="paragraph" w:styleId="22">
    <w:name w:val="List Bullet 2"/>
    <w:basedOn w:val="a7"/>
    <w:rsid w:val="00907550"/>
    <w:pPr>
      <w:ind w:left="851"/>
    </w:pPr>
  </w:style>
  <w:style w:type="paragraph" w:styleId="30">
    <w:name w:val="List Bullet 3"/>
    <w:basedOn w:val="22"/>
    <w:rsid w:val="00907550"/>
    <w:pPr>
      <w:ind w:left="1135"/>
    </w:pPr>
  </w:style>
  <w:style w:type="paragraph" w:styleId="a3">
    <w:name w:val="List Number"/>
    <w:basedOn w:val="a8"/>
    <w:rsid w:val="00907550"/>
  </w:style>
  <w:style w:type="paragraph" w:customStyle="1" w:styleId="EQ">
    <w:name w:val="EQ"/>
    <w:basedOn w:val="a"/>
    <w:next w:val="a"/>
    <w:rsid w:val="00907550"/>
    <w:pPr>
      <w:keepLines/>
      <w:tabs>
        <w:tab w:val="center" w:pos="4536"/>
        <w:tab w:val="right" w:pos="9072"/>
      </w:tabs>
      <w:overflowPunct w:val="0"/>
      <w:autoSpaceDE w:val="0"/>
      <w:autoSpaceDN w:val="0"/>
      <w:adjustRightInd w:val="0"/>
      <w:textAlignment w:val="baseline"/>
    </w:pPr>
    <w:rPr>
      <w:noProof/>
      <w:lang w:eastAsia="en-GB"/>
    </w:rPr>
  </w:style>
  <w:style w:type="paragraph" w:customStyle="1" w:styleId="TH">
    <w:name w:val="TH"/>
    <w:basedOn w:val="a"/>
    <w:link w:val="THChar"/>
    <w:qFormat/>
    <w:rsid w:val="0090755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NF">
    <w:name w:val="NF"/>
    <w:basedOn w:val="NO"/>
    <w:rsid w:val="00907550"/>
    <w:pPr>
      <w:keepNext/>
      <w:spacing w:after="0"/>
    </w:pPr>
    <w:rPr>
      <w:rFonts w:ascii="Arial" w:hAnsi="Arial"/>
      <w:sz w:val="18"/>
    </w:rPr>
  </w:style>
  <w:style w:type="paragraph" w:customStyle="1" w:styleId="PL">
    <w:name w:val="PL"/>
    <w:rsid w:val="009075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07550"/>
    <w:pPr>
      <w:jc w:val="right"/>
    </w:pPr>
  </w:style>
  <w:style w:type="paragraph" w:customStyle="1" w:styleId="H6">
    <w:name w:val="H6"/>
    <w:basedOn w:val="5"/>
    <w:next w:val="a"/>
    <w:rsid w:val="00907550"/>
    <w:pPr>
      <w:ind w:left="1985" w:hanging="1985"/>
      <w:outlineLvl w:val="9"/>
    </w:pPr>
    <w:rPr>
      <w:sz w:val="20"/>
    </w:rPr>
  </w:style>
  <w:style w:type="paragraph" w:customStyle="1" w:styleId="TAN">
    <w:name w:val="TAN"/>
    <w:basedOn w:val="TAL"/>
    <w:rsid w:val="00907550"/>
    <w:pPr>
      <w:ind w:left="851" w:hanging="851"/>
    </w:pPr>
  </w:style>
  <w:style w:type="paragraph" w:customStyle="1" w:styleId="TAL">
    <w:name w:val="TAL"/>
    <w:basedOn w:val="a"/>
    <w:rsid w:val="00907550"/>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ZA">
    <w:name w:val="ZA"/>
    <w:rsid w:val="009075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075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0755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075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07550"/>
    <w:pPr>
      <w:framePr w:wrap="notBeside" w:y="16161"/>
    </w:pPr>
  </w:style>
  <w:style w:type="character" w:customStyle="1" w:styleId="ZGSM">
    <w:name w:val="ZGSM"/>
    <w:rsid w:val="00907550"/>
  </w:style>
  <w:style w:type="paragraph" w:styleId="23">
    <w:name w:val="List 2"/>
    <w:basedOn w:val="a8"/>
    <w:rsid w:val="00907550"/>
    <w:pPr>
      <w:ind w:left="851"/>
    </w:pPr>
  </w:style>
  <w:style w:type="paragraph" w:customStyle="1" w:styleId="ZG">
    <w:name w:val="ZG"/>
    <w:rsid w:val="009075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907550"/>
    <w:pPr>
      <w:ind w:left="1135"/>
    </w:pPr>
  </w:style>
  <w:style w:type="paragraph" w:styleId="40">
    <w:name w:val="List 4"/>
    <w:basedOn w:val="31"/>
    <w:rsid w:val="00907550"/>
    <w:pPr>
      <w:ind w:left="1418"/>
    </w:pPr>
  </w:style>
  <w:style w:type="paragraph" w:styleId="50">
    <w:name w:val="List 5"/>
    <w:basedOn w:val="40"/>
    <w:rsid w:val="00907550"/>
    <w:pPr>
      <w:ind w:left="1702"/>
    </w:pPr>
  </w:style>
  <w:style w:type="paragraph" w:customStyle="1" w:styleId="EditorsNote">
    <w:name w:val="Editor's Note"/>
    <w:basedOn w:val="NO"/>
    <w:rsid w:val="00907550"/>
    <w:rPr>
      <w:color w:val="FF0000"/>
    </w:rPr>
  </w:style>
  <w:style w:type="paragraph" w:styleId="a8">
    <w:name w:val="List"/>
    <w:basedOn w:val="a"/>
    <w:rsid w:val="00907550"/>
    <w:pPr>
      <w:overflowPunct w:val="0"/>
      <w:autoSpaceDE w:val="0"/>
      <w:autoSpaceDN w:val="0"/>
      <w:adjustRightInd w:val="0"/>
      <w:ind w:left="568" w:hanging="284"/>
      <w:textAlignment w:val="baseline"/>
    </w:pPr>
    <w:rPr>
      <w:lang w:eastAsia="en-GB"/>
    </w:rPr>
  </w:style>
  <w:style w:type="paragraph" w:styleId="a7">
    <w:name w:val="List Bullet"/>
    <w:basedOn w:val="a8"/>
    <w:rsid w:val="00907550"/>
  </w:style>
  <w:style w:type="paragraph" w:styleId="41">
    <w:name w:val="List Bullet 4"/>
    <w:basedOn w:val="30"/>
    <w:rsid w:val="00907550"/>
    <w:pPr>
      <w:ind w:left="1418"/>
    </w:pPr>
  </w:style>
  <w:style w:type="paragraph" w:styleId="51">
    <w:name w:val="List Bullet 5"/>
    <w:basedOn w:val="41"/>
    <w:rsid w:val="00907550"/>
    <w:pPr>
      <w:ind w:left="1702"/>
    </w:pPr>
  </w:style>
  <w:style w:type="paragraph" w:customStyle="1" w:styleId="B1">
    <w:name w:val="B1"/>
    <w:basedOn w:val="a8"/>
    <w:link w:val="B1Char"/>
    <w:qFormat/>
    <w:rsid w:val="00907550"/>
  </w:style>
  <w:style w:type="paragraph" w:customStyle="1" w:styleId="B2">
    <w:name w:val="B2"/>
    <w:basedOn w:val="23"/>
    <w:rsid w:val="00907550"/>
  </w:style>
  <w:style w:type="paragraph" w:customStyle="1" w:styleId="B3">
    <w:name w:val="B3"/>
    <w:basedOn w:val="31"/>
    <w:rsid w:val="00907550"/>
  </w:style>
  <w:style w:type="paragraph" w:customStyle="1" w:styleId="B4">
    <w:name w:val="B4"/>
    <w:basedOn w:val="40"/>
    <w:rsid w:val="00907550"/>
  </w:style>
  <w:style w:type="paragraph" w:customStyle="1" w:styleId="B5">
    <w:name w:val="B5"/>
    <w:basedOn w:val="50"/>
    <w:rsid w:val="00907550"/>
  </w:style>
  <w:style w:type="paragraph" w:styleId="a9">
    <w:name w:val="footer"/>
    <w:basedOn w:val="a4"/>
    <w:rsid w:val="00907550"/>
    <w:pPr>
      <w:jc w:val="center"/>
    </w:pPr>
    <w:rPr>
      <w:i/>
    </w:rPr>
  </w:style>
  <w:style w:type="paragraph" w:customStyle="1" w:styleId="ZTD">
    <w:name w:val="ZTD"/>
    <w:basedOn w:val="ZB"/>
    <w:rsid w:val="00907550"/>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pPr>
      <w:overflowPunct w:val="0"/>
      <w:autoSpaceDE w:val="0"/>
      <w:autoSpaceDN w:val="0"/>
      <w:adjustRightInd w:val="0"/>
      <w:textAlignment w:val="baseline"/>
    </w:pPr>
    <w:rPr>
      <w:lang w:eastAsia="en-GB"/>
    </w:rPr>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B1Char">
    <w:name w:val="B1 Char"/>
    <w:basedOn w:val="a0"/>
    <w:link w:val="B1"/>
    <w:qFormat/>
    <w:locked/>
    <w:rsid w:val="00790C82"/>
    <w:rPr>
      <w:rFonts w:ascii="Times New Roman" w:hAnsi="Times New Roman"/>
      <w:lang w:val="en-GB" w:eastAsia="en-GB"/>
    </w:rPr>
  </w:style>
  <w:style w:type="character" w:customStyle="1" w:styleId="THChar">
    <w:name w:val="TH Char"/>
    <w:link w:val="TH"/>
    <w:qFormat/>
    <w:locked/>
    <w:rsid w:val="00790C82"/>
    <w:rPr>
      <w:rFonts w:ascii="Arial" w:hAnsi="Arial"/>
      <w:b/>
      <w:lang w:val="en-GB" w:eastAsia="en-GB"/>
    </w:rPr>
  </w:style>
  <w:style w:type="character" w:customStyle="1" w:styleId="TFChar">
    <w:name w:val="TF Char"/>
    <w:link w:val="TF"/>
    <w:locked/>
    <w:rsid w:val="00790C82"/>
    <w:rPr>
      <w:rFonts w:ascii="Arial" w:hAnsi="Arial"/>
      <w:b/>
      <w:lang w:val="en-GB" w:eastAsia="en-GB"/>
    </w:rPr>
  </w:style>
  <w:style w:type="character" w:customStyle="1" w:styleId="NOChar">
    <w:name w:val="NO Char"/>
    <w:basedOn w:val="a0"/>
    <w:link w:val="NO"/>
    <w:qFormat/>
    <w:locked/>
    <w:rsid w:val="00790C82"/>
    <w:rPr>
      <w:rFonts w:ascii="Times New Roman" w:hAnsi="Times New Roman"/>
      <w:lang w:val="en-GB" w:eastAsia="en-GB"/>
    </w:rPr>
  </w:style>
  <w:style w:type="paragraph" w:styleId="af1">
    <w:name w:val="Revision"/>
    <w:hidden/>
    <w:uiPriority w:val="99"/>
    <w:semiHidden/>
    <w:rsid w:val="001232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327463">
      <w:bodyDiv w:val="1"/>
      <w:marLeft w:val="0"/>
      <w:marRight w:val="0"/>
      <w:marTop w:val="0"/>
      <w:marBottom w:val="0"/>
      <w:divBdr>
        <w:top w:val="none" w:sz="0" w:space="0" w:color="auto"/>
        <w:left w:val="none" w:sz="0" w:space="0" w:color="auto"/>
        <w:bottom w:val="none" w:sz="0" w:space="0" w:color="auto"/>
        <w:right w:val="none" w:sz="0" w:space="0" w:color="auto"/>
      </w:divBdr>
    </w:div>
    <w:div w:id="352608897">
      <w:bodyDiv w:val="1"/>
      <w:marLeft w:val="0"/>
      <w:marRight w:val="0"/>
      <w:marTop w:val="0"/>
      <w:marBottom w:val="0"/>
      <w:divBdr>
        <w:top w:val="none" w:sz="0" w:space="0" w:color="auto"/>
        <w:left w:val="none" w:sz="0" w:space="0" w:color="auto"/>
        <w:bottom w:val="none" w:sz="0" w:space="0" w:color="auto"/>
        <w:right w:val="none" w:sz="0" w:space="0" w:color="auto"/>
      </w:divBdr>
    </w:div>
    <w:div w:id="422147132">
      <w:bodyDiv w:val="1"/>
      <w:marLeft w:val="0"/>
      <w:marRight w:val="0"/>
      <w:marTop w:val="0"/>
      <w:marBottom w:val="0"/>
      <w:divBdr>
        <w:top w:val="none" w:sz="0" w:space="0" w:color="auto"/>
        <w:left w:val="none" w:sz="0" w:space="0" w:color="auto"/>
        <w:bottom w:val="none" w:sz="0" w:space="0" w:color="auto"/>
        <w:right w:val="none" w:sz="0" w:space="0" w:color="auto"/>
      </w:divBdr>
    </w:div>
    <w:div w:id="589041883">
      <w:bodyDiv w:val="1"/>
      <w:marLeft w:val="0"/>
      <w:marRight w:val="0"/>
      <w:marTop w:val="0"/>
      <w:marBottom w:val="0"/>
      <w:divBdr>
        <w:top w:val="none" w:sz="0" w:space="0" w:color="auto"/>
        <w:left w:val="none" w:sz="0" w:space="0" w:color="auto"/>
        <w:bottom w:val="none" w:sz="0" w:space="0" w:color="auto"/>
        <w:right w:val="none" w:sz="0" w:space="0" w:color="auto"/>
      </w:divBdr>
    </w:div>
    <w:div w:id="727725915">
      <w:bodyDiv w:val="1"/>
      <w:marLeft w:val="0"/>
      <w:marRight w:val="0"/>
      <w:marTop w:val="0"/>
      <w:marBottom w:val="0"/>
      <w:divBdr>
        <w:top w:val="none" w:sz="0" w:space="0" w:color="auto"/>
        <w:left w:val="none" w:sz="0" w:space="0" w:color="auto"/>
        <w:bottom w:val="none" w:sz="0" w:space="0" w:color="auto"/>
        <w:right w:val="none" w:sz="0" w:space="0" w:color="auto"/>
      </w:divBdr>
    </w:div>
    <w:div w:id="930701223">
      <w:bodyDiv w:val="1"/>
      <w:marLeft w:val="0"/>
      <w:marRight w:val="0"/>
      <w:marTop w:val="0"/>
      <w:marBottom w:val="0"/>
      <w:divBdr>
        <w:top w:val="none" w:sz="0" w:space="0" w:color="auto"/>
        <w:left w:val="none" w:sz="0" w:space="0" w:color="auto"/>
        <w:bottom w:val="none" w:sz="0" w:space="0" w:color="auto"/>
        <w:right w:val="none" w:sz="0" w:space="0" w:color="auto"/>
      </w:divBdr>
    </w:div>
    <w:div w:id="1138453287">
      <w:bodyDiv w:val="1"/>
      <w:marLeft w:val="0"/>
      <w:marRight w:val="0"/>
      <w:marTop w:val="0"/>
      <w:marBottom w:val="0"/>
      <w:divBdr>
        <w:top w:val="none" w:sz="0" w:space="0" w:color="auto"/>
        <w:left w:val="none" w:sz="0" w:space="0" w:color="auto"/>
        <w:bottom w:val="none" w:sz="0" w:space="0" w:color="auto"/>
        <w:right w:val="none" w:sz="0" w:space="0" w:color="auto"/>
      </w:divBdr>
    </w:div>
    <w:div w:id="1140877720">
      <w:bodyDiv w:val="1"/>
      <w:marLeft w:val="0"/>
      <w:marRight w:val="0"/>
      <w:marTop w:val="0"/>
      <w:marBottom w:val="0"/>
      <w:divBdr>
        <w:top w:val="none" w:sz="0" w:space="0" w:color="auto"/>
        <w:left w:val="none" w:sz="0" w:space="0" w:color="auto"/>
        <w:bottom w:val="none" w:sz="0" w:space="0" w:color="auto"/>
        <w:right w:val="none" w:sz="0" w:space="0" w:color="auto"/>
      </w:divBdr>
    </w:div>
    <w:div w:id="1225218943">
      <w:bodyDiv w:val="1"/>
      <w:marLeft w:val="0"/>
      <w:marRight w:val="0"/>
      <w:marTop w:val="0"/>
      <w:marBottom w:val="0"/>
      <w:divBdr>
        <w:top w:val="none" w:sz="0" w:space="0" w:color="auto"/>
        <w:left w:val="none" w:sz="0" w:space="0" w:color="auto"/>
        <w:bottom w:val="none" w:sz="0" w:space="0" w:color="auto"/>
        <w:right w:val="none" w:sz="0" w:space="0" w:color="auto"/>
      </w:divBdr>
    </w:div>
    <w:div w:id="1319724853">
      <w:bodyDiv w:val="1"/>
      <w:marLeft w:val="0"/>
      <w:marRight w:val="0"/>
      <w:marTop w:val="0"/>
      <w:marBottom w:val="0"/>
      <w:divBdr>
        <w:top w:val="none" w:sz="0" w:space="0" w:color="auto"/>
        <w:left w:val="none" w:sz="0" w:space="0" w:color="auto"/>
        <w:bottom w:val="none" w:sz="0" w:space="0" w:color="auto"/>
        <w:right w:val="none" w:sz="0" w:space="0" w:color="auto"/>
      </w:divBdr>
    </w:div>
    <w:div w:id="1517579996">
      <w:bodyDiv w:val="1"/>
      <w:marLeft w:val="0"/>
      <w:marRight w:val="0"/>
      <w:marTop w:val="0"/>
      <w:marBottom w:val="0"/>
      <w:divBdr>
        <w:top w:val="none" w:sz="0" w:space="0" w:color="auto"/>
        <w:left w:val="none" w:sz="0" w:space="0" w:color="auto"/>
        <w:bottom w:val="none" w:sz="0" w:space="0" w:color="auto"/>
        <w:right w:val="none" w:sz="0" w:space="0" w:color="auto"/>
      </w:divBdr>
    </w:div>
    <w:div w:id="1773238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4</Pages>
  <Words>1334</Words>
  <Characters>7605</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26</cp:revision>
  <cp:lastPrinted>1900-01-01T06:00:00Z</cp:lastPrinted>
  <dcterms:created xsi:type="dcterms:W3CDTF">2025-11-17T22:04:00Z</dcterms:created>
  <dcterms:modified xsi:type="dcterms:W3CDTF">2025-11-17T22:07:00Z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R5-255825</vt:lpwstr>
  </property>
  <property fmtid="{D5CDD505-2E9C-101B-9397-08002B2CF9AE}" pid="10" name="Spec#">
    <vt:lpwstr>38.509</vt:lpwstr>
  </property>
  <property fmtid="{D5CDD505-2E9C-101B-9397-08002B2CF9AE}" pid="11" name="Cr#">
    <vt:lpwstr>0089</vt:lpwstr>
  </property>
  <property fmtid="{D5CDD505-2E9C-101B-9397-08002B2CF9AE}" pid="12" name="Revision">
    <vt:lpwstr>-</vt:lpwstr>
  </property>
  <property fmtid="{D5CDD505-2E9C-101B-9397-08002B2CF9AE}" pid="13" name="Version">
    <vt:lpwstr>18.0.0</vt:lpwstr>
  </property>
  <property fmtid="{D5CDD505-2E9C-101B-9397-08002B2CF9AE}" pid="14" name="CrTitle">
    <vt:lpwstr>Update to Test loop mode for ATSSS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 ATSSS_Ph2-UEConTest</vt:lpwstr>
  </property>
  <property fmtid="{D5CDD505-2E9C-101B-9397-08002B2CF9AE}" pid="18" name="Cat">
    <vt:lpwstr>F</vt:lpwstr>
  </property>
  <property fmtid="{D5CDD505-2E9C-101B-9397-08002B2CF9AE}" pid="19" name="ResDate">
    <vt:lpwstr>2025-11-05</vt:lpwstr>
  </property>
  <property fmtid="{D5CDD505-2E9C-101B-9397-08002B2CF9AE}" pid="20" name="Release">
    <vt:lpwstr>Rel-18</vt:lpwstr>
  </property>
</Properties>
</file>