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R5-254032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F9CD2" w:rsidR="00F25D98" w:rsidRDefault="00B847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Applicability of testcase -10.6.1.2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Nokia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B8E74" w:rsidR="001E41F3" w:rsidRDefault="00B847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ATSSS_Ph3-UEConTest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D25AF" w:rsidR="001E41F3" w:rsidRDefault="00B84737" w:rsidP="00B84737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The applicability for</w:t>
            </w:r>
            <w:r>
              <w:rPr>
                <w:lang w:val="en-US" w:eastAsia="zh-CN"/>
              </w:rPr>
              <w:t xml:space="preserve"> ATSSS</w:t>
            </w:r>
            <w:r>
              <w:rPr>
                <w:lang w:val="en-US" w:eastAsia="zh-CN"/>
              </w:rPr>
              <w:t xml:space="preserve"> test cases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7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4737" w:rsidRDefault="00B84737" w:rsidP="00B84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8B94A7" w:rsidR="00B84737" w:rsidRDefault="00B84737" w:rsidP="00B84737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The applicability criteria for </w:t>
            </w:r>
            <w:r>
              <w:rPr>
                <w:lang w:val="en-US" w:eastAsia="zh-CN"/>
              </w:rPr>
              <w:t>ATSSS</w:t>
            </w:r>
            <w:r>
              <w:rPr>
                <w:lang w:val="en-US" w:eastAsia="zh-CN"/>
              </w:rPr>
              <w:t xml:space="preserve"> test case </w:t>
            </w:r>
            <w:proofErr w:type="gramStart"/>
            <w:r>
              <w:rPr>
                <w:lang w:val="en-US" w:eastAsia="zh-CN"/>
              </w:rPr>
              <w:t>has</w:t>
            </w:r>
            <w:proofErr w:type="gramEnd"/>
            <w:r>
              <w:rPr>
                <w:lang w:val="en-US" w:eastAsia="zh-CN"/>
              </w:rPr>
              <w:t xml:space="preserve"> been added.</w:t>
            </w:r>
          </w:p>
        </w:tc>
      </w:tr>
      <w:tr w:rsidR="00B847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4737" w:rsidRDefault="00B84737" w:rsidP="00B847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4737" w:rsidRDefault="00B84737" w:rsidP="00B847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7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4737" w:rsidRDefault="00B84737" w:rsidP="00B84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DBB8B" w:rsidR="00B84737" w:rsidRDefault="00B84737" w:rsidP="00B84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Workplan cannot be completed</w:t>
            </w:r>
          </w:p>
        </w:tc>
      </w:tr>
      <w:tr w:rsidR="00B84737" w14:paraId="034AF533" w14:textId="77777777" w:rsidTr="00547111">
        <w:tc>
          <w:tcPr>
            <w:tcW w:w="2694" w:type="dxa"/>
            <w:gridSpan w:val="2"/>
          </w:tcPr>
          <w:p w14:paraId="39D9EB5B" w14:textId="77777777" w:rsidR="00B84737" w:rsidRDefault="00B84737" w:rsidP="00B847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4737" w:rsidRDefault="00B84737" w:rsidP="00B847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7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4737" w:rsidRDefault="00B84737" w:rsidP="00B84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0D19C" w:rsidR="00B84737" w:rsidRDefault="00B84737" w:rsidP="00B84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4.1,4.2</w:t>
            </w:r>
          </w:p>
        </w:tc>
      </w:tr>
      <w:tr w:rsidR="00B847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4737" w:rsidRDefault="00B84737" w:rsidP="00B847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4737" w:rsidRDefault="00B84737" w:rsidP="00B847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7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4737" w:rsidRDefault="00B84737" w:rsidP="00B84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4737" w:rsidRDefault="00B84737" w:rsidP="00B84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4737" w:rsidRDefault="00B84737" w:rsidP="00B84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4737" w:rsidRDefault="00B84737" w:rsidP="00B847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4737" w:rsidRDefault="00B84737" w:rsidP="00B847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47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4737" w:rsidRDefault="00B84737" w:rsidP="00B84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4737" w:rsidRDefault="00B84737" w:rsidP="00B84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85FBD5" w:rsidR="00B84737" w:rsidRDefault="00B84737" w:rsidP="00B84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4737" w:rsidRDefault="00B84737" w:rsidP="00B847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4737" w:rsidRDefault="00B84737" w:rsidP="00B847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7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4737" w:rsidRDefault="00B84737" w:rsidP="00B847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1469C6" w:rsidR="00B84737" w:rsidRDefault="00B84737" w:rsidP="00B84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8AA624" w:rsidR="00B84737" w:rsidRDefault="00B84737" w:rsidP="00B84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84737" w:rsidRDefault="00B84737" w:rsidP="00B84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FDB98E" w:rsidR="00B84737" w:rsidRDefault="00B84737" w:rsidP="00B847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38.523-1</w:t>
            </w:r>
            <w:r w:rsidR="005E3A10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5E3A10">
              <w:rPr>
                <w:noProof/>
              </w:rPr>
              <w:t>5072</w:t>
            </w:r>
          </w:p>
        </w:tc>
      </w:tr>
      <w:tr w:rsidR="00B847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4737" w:rsidRDefault="00B84737" w:rsidP="00B847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4737" w:rsidRDefault="00B84737" w:rsidP="00B84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1AC9A9" w:rsidR="00B84737" w:rsidRDefault="00B84737" w:rsidP="00B84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4737" w:rsidRDefault="00B84737" w:rsidP="00B84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4737" w:rsidRDefault="00B84737" w:rsidP="00B847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7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4737" w:rsidRDefault="00B84737" w:rsidP="00B847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4737" w:rsidRDefault="00B84737" w:rsidP="00B84737">
            <w:pPr>
              <w:pStyle w:val="CRCoverPage"/>
              <w:spacing w:after="0"/>
              <w:rPr>
                <w:noProof/>
              </w:rPr>
            </w:pPr>
          </w:p>
        </w:tc>
      </w:tr>
      <w:tr w:rsidR="00B847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4737" w:rsidRDefault="00B84737" w:rsidP="00B84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4737" w:rsidRDefault="00B84737" w:rsidP="00B847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473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4737" w:rsidRPr="008863B9" w:rsidRDefault="00B84737" w:rsidP="00B84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4737" w:rsidRPr="008863B9" w:rsidRDefault="00B84737" w:rsidP="00B847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47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4737" w:rsidRDefault="00B84737" w:rsidP="00B84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4737" w:rsidRDefault="00B84737" w:rsidP="00B847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BF5D63" w14:textId="7E5951B8" w:rsidR="00B84737" w:rsidRDefault="00B84737" w:rsidP="00B84737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 xml:space="preserve">---- Start of change </w:t>
      </w:r>
      <w:r>
        <w:rPr>
          <w:noProof/>
          <w:color w:val="FF0000"/>
        </w:rPr>
        <w:t>1</w:t>
      </w:r>
      <w:r>
        <w:rPr>
          <w:noProof/>
          <w:color w:val="FF0000"/>
        </w:rPr>
        <w:t xml:space="preserve"> ----</w:t>
      </w:r>
    </w:p>
    <w:p w14:paraId="7A60A622" w14:textId="4D338FBC" w:rsidR="00B84737" w:rsidRPr="00B84737" w:rsidRDefault="00B84737" w:rsidP="00B84737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77038615"/>
      <w:r w:rsidRPr="000003F4"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6FB67C2" w14:textId="77777777" w:rsidR="00B84737" w:rsidRPr="000003F4" w:rsidRDefault="00B84737" w:rsidP="00B84737">
      <w:pPr>
        <w:pStyle w:val="TH"/>
        <w:rPr>
          <w:rFonts w:eastAsia="SimSun"/>
        </w:rPr>
      </w:pPr>
      <w:r w:rsidRPr="000003F4">
        <w:rPr>
          <w:rFonts w:eastAsia="SimSun"/>
        </w:rPr>
        <w:t xml:space="preserve">Table 4.1-4a: Applicability of Protocol conformance </w:t>
      </w:r>
      <w:r w:rsidRPr="000003F4">
        <w:t xml:space="preserve">Mobility and </w:t>
      </w:r>
      <w:r w:rsidRPr="000003F4">
        <w:rPr>
          <w:rFonts w:eastAsia="SimSun"/>
        </w:rPr>
        <w:t>Session management test cases, ref. TS 38.523-1 [2]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1"/>
        <w:gridCol w:w="3544"/>
        <w:gridCol w:w="820"/>
        <w:gridCol w:w="1183"/>
        <w:gridCol w:w="3635"/>
      </w:tblGrid>
      <w:tr w:rsidR="00B84737" w:rsidRPr="000003F4" w14:paraId="52A896C0" w14:textId="77777777" w:rsidTr="00760D48">
        <w:trPr>
          <w:tblHeader/>
          <w:jc w:val="center"/>
        </w:trPr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797E10D9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Clause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7459601F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TC Title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23C978E1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Release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032F0DB5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35" w:type="dxa"/>
            <w:tcBorders>
              <w:bottom w:val="single" w:sz="4" w:space="0" w:color="auto"/>
            </w:tcBorders>
          </w:tcPr>
          <w:p w14:paraId="3F2D948C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Applicability Comment</w:t>
            </w:r>
          </w:p>
        </w:tc>
      </w:tr>
      <w:tr w:rsidR="00B84737" w:rsidRPr="000003F4" w14:paraId="742783E0" w14:textId="77777777" w:rsidTr="00760D48">
        <w:trPr>
          <w:jc w:val="center"/>
        </w:trPr>
        <w:tc>
          <w:tcPr>
            <w:tcW w:w="118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AC3711" w14:textId="77777777" w:rsidR="00B84737" w:rsidRPr="000003F4" w:rsidRDefault="00B84737" w:rsidP="00760D4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03F4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C94F8E" w14:textId="77777777" w:rsidR="00B84737" w:rsidRPr="000003F4" w:rsidRDefault="00B84737" w:rsidP="00760D4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03F4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FDE642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9D9D9"/>
          </w:tcPr>
          <w:p w14:paraId="71774C90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D9D9D9"/>
          </w:tcPr>
          <w:p w14:paraId="08C1214F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84737" w:rsidRPr="000003F4" w14:paraId="7A25273B" w14:textId="77777777" w:rsidTr="00760D48">
        <w:trPr>
          <w:jc w:val="center"/>
        </w:trPr>
        <w:tc>
          <w:tcPr>
            <w:tcW w:w="118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FB20B6" w14:textId="77777777" w:rsidR="00B84737" w:rsidRPr="000003F4" w:rsidRDefault="00B84737" w:rsidP="00760D4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03F4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22B52A" w14:textId="77777777" w:rsidR="00B84737" w:rsidRPr="000003F4" w:rsidRDefault="00B84737" w:rsidP="00760D4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03F4">
              <w:rPr>
                <w:b/>
                <w:bCs/>
                <w:sz w:val="16"/>
                <w:szCs w:val="16"/>
              </w:rPr>
              <w:t xml:space="preserve">5GS </w:t>
            </w:r>
            <w:r w:rsidRPr="000003F4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0003F4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8CFE4C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9D9D9"/>
          </w:tcPr>
          <w:p w14:paraId="49049522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D9D9D9"/>
          </w:tcPr>
          <w:p w14:paraId="4FDA0601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84737" w:rsidRPr="000003F4" w14:paraId="13662489" w14:textId="77777777" w:rsidTr="00760D48">
        <w:trPr>
          <w:jc w:val="center"/>
        </w:trPr>
        <w:tc>
          <w:tcPr>
            <w:tcW w:w="118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5EFE96" w14:textId="77777777" w:rsidR="00B84737" w:rsidRPr="000003F4" w:rsidRDefault="00B84737" w:rsidP="00760D4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03F4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59BFF3" w14:textId="77777777" w:rsidR="00B84737" w:rsidRPr="000003F4" w:rsidRDefault="00B84737" w:rsidP="00760D4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03F4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257FB5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9D9D9"/>
          </w:tcPr>
          <w:p w14:paraId="14A0FF99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D9D9D9"/>
          </w:tcPr>
          <w:p w14:paraId="7F7A56F0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84737" w:rsidRPr="000003F4" w14:paraId="6CB32212" w14:textId="77777777" w:rsidTr="00760D48">
        <w:trPr>
          <w:jc w:val="center"/>
        </w:trPr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44C3F" w14:textId="77777777" w:rsidR="00B84737" w:rsidRPr="000003F4" w:rsidRDefault="00B84737" w:rsidP="00760D48">
            <w:pPr>
              <w:pStyle w:val="TAL"/>
              <w:rPr>
                <w:b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9.1.1.1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DFABB" w14:textId="77777777" w:rsidR="00B84737" w:rsidRPr="000003F4" w:rsidRDefault="00B84737" w:rsidP="00760D48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8BCB7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C77B9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9B35E" w14:textId="77777777" w:rsidR="00B84737" w:rsidRPr="000003F4" w:rsidRDefault="00B84737" w:rsidP="00760D4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B84737" w:rsidRPr="00827DA2" w14:paraId="2A778CD2" w14:textId="77777777" w:rsidTr="00760D48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EEF5F" w14:textId="77777777" w:rsidR="00B84737" w:rsidRPr="00827DA2" w:rsidRDefault="00B84737" w:rsidP="00760D48">
            <w:pPr>
              <w:pStyle w:val="TAL"/>
              <w:keepNext w:val="0"/>
              <w:keepLines w:val="0"/>
              <w:rPr>
                <w:bCs/>
                <w:color w:val="FF0000"/>
                <w:sz w:val="16"/>
                <w:szCs w:val="16"/>
              </w:rPr>
            </w:pPr>
            <w:r w:rsidRPr="00827DA2">
              <w:rPr>
                <w:bCs/>
                <w:color w:val="FF0000"/>
                <w:sz w:val="16"/>
                <w:szCs w:val="16"/>
              </w:rPr>
              <w:t>Skipped rows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1D978" w14:textId="77777777" w:rsidR="00B84737" w:rsidRPr="00827DA2" w:rsidRDefault="00B84737" w:rsidP="00760D48">
            <w:pPr>
              <w:pStyle w:val="TAL"/>
              <w:keepNext w:val="0"/>
              <w:keepLines w:val="0"/>
              <w:rPr>
                <w:bCs/>
                <w:color w:val="FF0000"/>
                <w:sz w:val="16"/>
                <w:szCs w:val="16"/>
              </w:rPr>
            </w:pPr>
            <w:r w:rsidRPr="00827DA2">
              <w:rPr>
                <w:bCs/>
                <w:color w:val="FF0000"/>
                <w:sz w:val="16"/>
                <w:szCs w:val="16"/>
              </w:rPr>
              <w:t>Skipped rows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8EC8" w14:textId="77777777" w:rsidR="00B84737" w:rsidRPr="00827DA2" w:rsidRDefault="00B84737" w:rsidP="00760D48">
            <w:pPr>
              <w:pStyle w:val="TAL"/>
              <w:keepNext w:val="0"/>
              <w:keepLines w:val="0"/>
              <w:jc w:val="center"/>
              <w:rPr>
                <w:color w:val="FF0000"/>
                <w:sz w:val="16"/>
                <w:szCs w:val="16"/>
                <w:lang w:eastAsia="zh-CN"/>
              </w:rPr>
            </w:pPr>
            <w:r w:rsidRPr="00827DA2">
              <w:rPr>
                <w:color w:val="FF0000"/>
                <w:sz w:val="16"/>
                <w:szCs w:val="16"/>
                <w:lang w:eastAsia="zh-CN"/>
              </w:rPr>
              <w:t>Skipped rows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285B7" w14:textId="77777777" w:rsidR="00B84737" w:rsidRPr="00827DA2" w:rsidRDefault="00B84737" w:rsidP="00760D48">
            <w:pPr>
              <w:pStyle w:val="TAL"/>
              <w:keepNext w:val="0"/>
              <w:keepLines w:val="0"/>
              <w:jc w:val="center"/>
              <w:rPr>
                <w:color w:val="FF0000"/>
                <w:sz w:val="16"/>
                <w:szCs w:val="16"/>
                <w:lang w:eastAsia="zh-CN"/>
              </w:rPr>
            </w:pPr>
            <w:r w:rsidRPr="00827DA2">
              <w:rPr>
                <w:color w:val="FF0000"/>
                <w:sz w:val="16"/>
                <w:szCs w:val="16"/>
                <w:lang w:eastAsia="zh-CN"/>
              </w:rPr>
              <w:t>Skipped rows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AF72" w14:textId="77777777" w:rsidR="00B84737" w:rsidRPr="00827DA2" w:rsidRDefault="00B84737" w:rsidP="00760D48">
            <w:pPr>
              <w:pStyle w:val="TAL"/>
              <w:keepNext w:val="0"/>
              <w:keepLines w:val="0"/>
              <w:rPr>
                <w:bCs/>
                <w:color w:val="FF0000"/>
                <w:sz w:val="16"/>
                <w:szCs w:val="16"/>
              </w:rPr>
            </w:pPr>
            <w:r w:rsidRPr="00827DA2">
              <w:rPr>
                <w:bCs/>
                <w:color w:val="FF0000"/>
                <w:sz w:val="16"/>
                <w:szCs w:val="16"/>
              </w:rPr>
              <w:t>Skipped rows</w:t>
            </w:r>
          </w:p>
        </w:tc>
      </w:tr>
      <w:tr w:rsidR="00B84737" w:rsidRPr="000003F4" w14:paraId="2D866660" w14:textId="77777777" w:rsidTr="00760D48">
        <w:trPr>
          <w:jc w:val="center"/>
          <w:ins w:id="11" w:author="Matti Kangas (Nokia)" w:date="2025-08-14T08:40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170D" w14:textId="77777777" w:rsidR="00B84737" w:rsidRPr="000003F4" w:rsidRDefault="00B84737" w:rsidP="00760D48">
            <w:pPr>
              <w:pStyle w:val="TAL"/>
              <w:keepNext w:val="0"/>
              <w:keepLines w:val="0"/>
              <w:rPr>
                <w:ins w:id="12" w:author="Matti Kangas (Nokia)" w:date="2025-08-14T08:40:00Z" w16du:dateUtc="2025-08-14T05:40:00Z"/>
                <w:bCs/>
                <w:sz w:val="16"/>
                <w:szCs w:val="16"/>
              </w:rPr>
            </w:pPr>
            <w:ins w:id="13" w:author="Matti Kangas (Nokia)" w:date="2025-08-14T08:40:00Z" w16du:dateUtc="2025-08-14T05:40:00Z">
              <w:r>
                <w:rPr>
                  <w:bCs/>
                  <w:sz w:val="16"/>
                  <w:szCs w:val="16"/>
                </w:rPr>
                <w:t>10.6.1.2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B217F" w14:textId="77777777" w:rsidR="00B84737" w:rsidRPr="000003F4" w:rsidRDefault="00B84737" w:rsidP="00760D48">
            <w:pPr>
              <w:pStyle w:val="TAL"/>
              <w:keepNext w:val="0"/>
              <w:keepLines w:val="0"/>
              <w:rPr>
                <w:ins w:id="14" w:author="Matti Kangas (Nokia)" w:date="2025-08-14T08:40:00Z" w16du:dateUtc="2025-08-14T05:40:00Z"/>
                <w:bCs/>
                <w:sz w:val="16"/>
                <w:szCs w:val="16"/>
              </w:rPr>
            </w:pPr>
            <w:ins w:id="15" w:author="Matti Kangas (Nokia)" w:date="2025-08-14T08:40:00Z" w16du:dateUtc="2025-08-14T05:40:00Z">
              <w:r w:rsidRPr="00C616F3">
                <w:rPr>
                  <w:bCs/>
                  <w:sz w:val="16"/>
                  <w:szCs w:val="16"/>
                </w:rPr>
                <w:t>UE-requested MA PDU session establishment / ATSSS / UE establishing a PDN connection over untrusted non-3GPP access network as a user-plane resource of an already established MA PDU session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BB76" w14:textId="77777777" w:rsidR="00B84737" w:rsidRPr="000003F4" w:rsidRDefault="00B84737" w:rsidP="00760D48">
            <w:pPr>
              <w:pStyle w:val="TAL"/>
              <w:keepNext w:val="0"/>
              <w:keepLines w:val="0"/>
              <w:jc w:val="center"/>
              <w:rPr>
                <w:ins w:id="16" w:author="Matti Kangas (Nokia)" w:date="2025-08-14T08:40:00Z" w16du:dateUtc="2025-08-14T05:40:00Z"/>
                <w:sz w:val="16"/>
                <w:szCs w:val="16"/>
                <w:lang w:eastAsia="zh-CN"/>
              </w:rPr>
            </w:pPr>
            <w:ins w:id="17" w:author="Matti Kangas (Nokia)" w:date="2025-08-14T08:40:00Z" w16du:dateUtc="2025-08-14T05:40:00Z">
              <w:r>
                <w:rPr>
                  <w:sz w:val="16"/>
                  <w:szCs w:val="16"/>
                  <w:lang w:eastAsia="zh-CN"/>
                </w:rPr>
                <w:t>Rel-18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46BCC" w14:textId="77777777" w:rsidR="00B84737" w:rsidRPr="000003F4" w:rsidRDefault="00B84737" w:rsidP="00760D48">
            <w:pPr>
              <w:pStyle w:val="TAL"/>
              <w:keepNext w:val="0"/>
              <w:keepLines w:val="0"/>
              <w:jc w:val="center"/>
              <w:rPr>
                <w:ins w:id="18" w:author="Matti Kangas (Nokia)" w:date="2025-08-14T08:40:00Z" w16du:dateUtc="2025-08-14T05:40:00Z"/>
                <w:sz w:val="16"/>
                <w:szCs w:val="16"/>
                <w:lang w:eastAsia="zh-CN"/>
              </w:rPr>
            </w:pPr>
            <w:ins w:id="19" w:author="Matti Kangas (Nokia)" w:date="2025-08-14T08:40:00Z" w16du:dateUtc="2025-08-14T05:40:00Z">
              <w:r>
                <w:rPr>
                  <w:sz w:val="16"/>
                  <w:szCs w:val="16"/>
                  <w:lang w:eastAsia="zh-CN"/>
                </w:rPr>
                <w:t>CNOK1</w:t>
              </w:r>
            </w:ins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820FD" w14:textId="77777777" w:rsidR="00B84737" w:rsidRPr="000003F4" w:rsidRDefault="00B84737" w:rsidP="00760D48">
            <w:pPr>
              <w:pStyle w:val="TAL"/>
              <w:keepNext w:val="0"/>
              <w:keepLines w:val="0"/>
              <w:rPr>
                <w:ins w:id="20" w:author="Matti Kangas (Nokia)" w:date="2025-08-14T08:40:00Z" w16du:dateUtc="2025-08-14T05:40:00Z"/>
                <w:bCs/>
                <w:sz w:val="16"/>
                <w:szCs w:val="16"/>
              </w:rPr>
            </w:pPr>
            <w:ins w:id="21" w:author="Matti Kangas (Nokia)" w:date="2025-08-14T08:41:00Z" w16du:dateUtc="2025-08-14T05:41:00Z">
              <w:r w:rsidRPr="000003F4">
                <w:rPr>
                  <w:bCs/>
                  <w:sz w:val="16"/>
                  <w:szCs w:val="16"/>
                </w:rPr>
                <w:t>UEs supporting 5G Core and E-UTRA and 5G core over non-3GPP Access Network and WLAN and R1</w:t>
              </w:r>
              <w:r>
                <w:rPr>
                  <w:bCs/>
                  <w:sz w:val="16"/>
                  <w:szCs w:val="16"/>
                </w:rPr>
                <w:t>8</w:t>
              </w:r>
              <w:r w:rsidRPr="000003F4">
                <w:rPr>
                  <w:bCs/>
                  <w:sz w:val="16"/>
                  <w:szCs w:val="16"/>
                </w:rPr>
                <w:t xml:space="preserve"> ATSSS of establishing a PDN connection as the user plane resource of an MA PDU session in 5GS</w:t>
              </w:r>
            </w:ins>
          </w:p>
        </w:tc>
      </w:tr>
    </w:tbl>
    <w:p w14:paraId="271836CF" w14:textId="77777777" w:rsidR="00B84737" w:rsidRDefault="00B84737">
      <w:pPr>
        <w:rPr>
          <w:noProof/>
        </w:rPr>
      </w:pPr>
    </w:p>
    <w:p w14:paraId="5D8DA6C6" w14:textId="77777777" w:rsidR="00B84737" w:rsidRDefault="00B84737" w:rsidP="00B84737">
      <w:pPr>
        <w:jc w:val="center"/>
        <w:rPr>
          <w:noProof/>
          <w:color w:val="FF0000"/>
        </w:rPr>
      </w:pPr>
      <w:r>
        <w:rPr>
          <w:noProof/>
          <w:color w:val="FF0000"/>
        </w:rPr>
        <w:t>---- End of change 1 ----</w:t>
      </w:r>
    </w:p>
    <w:p w14:paraId="1E43D3FF" w14:textId="77777777" w:rsidR="00B84737" w:rsidRDefault="00B84737" w:rsidP="00B84737">
      <w:pPr>
        <w:jc w:val="center"/>
        <w:rPr>
          <w:noProof/>
          <w:color w:val="FF0000"/>
        </w:rPr>
      </w:pPr>
      <w:r>
        <w:rPr>
          <w:noProof/>
          <w:color w:val="FF0000"/>
        </w:rPr>
        <w:t>---- Start of change 2 ----</w:t>
      </w:r>
    </w:p>
    <w:p w14:paraId="2B289DDA" w14:textId="77777777" w:rsidR="00B84737" w:rsidRPr="000003F4" w:rsidRDefault="00B84737" w:rsidP="00B84737">
      <w:pPr>
        <w:pStyle w:val="Heading2"/>
      </w:pPr>
      <w:bookmarkStart w:id="22" w:name="_Toc177038616"/>
      <w:r w:rsidRPr="000003F4">
        <w:t>4.2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 conditions</w:t>
      </w:r>
      <w:bookmarkEnd w:id="22"/>
    </w:p>
    <w:p w14:paraId="503C8139" w14:textId="77777777" w:rsidR="00B84737" w:rsidRPr="00376284" w:rsidRDefault="00B84737" w:rsidP="00B84737">
      <w:pPr>
        <w:pStyle w:val="TH"/>
        <w:rPr>
          <w:rFonts w:eastAsia="SimSun"/>
        </w:rPr>
      </w:pPr>
      <w:r w:rsidRPr="000003F4">
        <w:rPr>
          <w:rFonts w:eastAsia="SimSun"/>
        </w:rPr>
        <w:t>Table 4.2-1: Applicability of Protocol conformance test cases Conditions</w:t>
      </w: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0"/>
        <w:gridCol w:w="4375"/>
        <w:gridCol w:w="4769"/>
      </w:tblGrid>
      <w:tr w:rsidR="00B84737" w:rsidRPr="000003F4" w14:paraId="28343919" w14:textId="77777777" w:rsidTr="00760D48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092F64C1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7A390186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77FC6178" w14:textId="77777777" w:rsidR="00B84737" w:rsidRPr="000003F4" w:rsidRDefault="00B84737" w:rsidP="00760D4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Comment</w:t>
            </w:r>
          </w:p>
        </w:tc>
      </w:tr>
      <w:tr w:rsidR="00B84737" w:rsidRPr="000003F4" w14:paraId="33262EAA" w14:textId="77777777" w:rsidTr="00760D4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767F3B56" w14:textId="77777777" w:rsidR="00B84737" w:rsidRPr="000003F4" w:rsidRDefault="00B84737" w:rsidP="00760D48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0A14487C" w14:textId="77777777" w:rsidR="00B84737" w:rsidRPr="000003F4" w:rsidRDefault="00B84737" w:rsidP="00760D48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472D6270" w14:textId="77777777" w:rsidR="00B84737" w:rsidRPr="000003F4" w:rsidRDefault="00B84737" w:rsidP="00760D48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EN-DC</w:t>
            </w:r>
          </w:p>
        </w:tc>
      </w:tr>
      <w:tr w:rsidR="00B84737" w:rsidRPr="0066361C" w14:paraId="770A66A5" w14:textId="77777777" w:rsidTr="00760D4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910A4" w14:textId="77777777" w:rsidR="00B84737" w:rsidRPr="0066361C" w:rsidRDefault="00B84737" w:rsidP="00760D48">
            <w:pPr>
              <w:pStyle w:val="TAL"/>
              <w:rPr>
                <w:color w:val="FF0000"/>
                <w:sz w:val="16"/>
                <w:szCs w:val="16"/>
              </w:rPr>
            </w:pPr>
            <w:r w:rsidRPr="0066361C">
              <w:rPr>
                <w:color w:val="FF0000"/>
                <w:sz w:val="16"/>
                <w:szCs w:val="16"/>
              </w:rPr>
              <w:t>Skipped rows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3819" w14:textId="77777777" w:rsidR="00B84737" w:rsidRPr="0066361C" w:rsidRDefault="00B84737" w:rsidP="00760D48">
            <w:pPr>
              <w:pStyle w:val="TAL"/>
              <w:rPr>
                <w:color w:val="FF0000"/>
                <w:sz w:val="16"/>
                <w:szCs w:val="16"/>
              </w:rPr>
            </w:pPr>
            <w:r w:rsidRPr="0066361C">
              <w:rPr>
                <w:color w:val="FF0000"/>
                <w:sz w:val="16"/>
                <w:szCs w:val="16"/>
              </w:rPr>
              <w:t>Skipped rows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4ECBB" w14:textId="77777777" w:rsidR="00B84737" w:rsidRPr="0066361C" w:rsidRDefault="00B84737" w:rsidP="00760D48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66361C">
              <w:rPr>
                <w:rFonts w:cs="Arial"/>
                <w:color w:val="FF0000"/>
                <w:sz w:val="16"/>
                <w:szCs w:val="16"/>
              </w:rPr>
              <w:t>Skipped rows</w:t>
            </w:r>
          </w:p>
        </w:tc>
      </w:tr>
      <w:tr w:rsidR="00B84737" w:rsidRPr="000003F4" w14:paraId="133C169F" w14:textId="77777777" w:rsidTr="00760D4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0C84B" w14:textId="77777777" w:rsidR="00B84737" w:rsidRPr="000003F4" w:rsidRDefault="00B84737" w:rsidP="00760D48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C415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C4EE" w14:textId="77777777" w:rsidR="00B84737" w:rsidRPr="000003F4" w:rsidRDefault="00B84737" w:rsidP="00760D48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A.4.1-5/1 AND ([10] A.4.1-1/6 OR [10] A.4.1-1/7) AND [9] A.12/64 AND [11] A.10/17 AND NOT [9] A.12/68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FB693" w14:textId="77777777" w:rsidR="00B84737" w:rsidRPr="000003F4" w:rsidRDefault="00B84737" w:rsidP="00760D48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0003F4">
              <w:rPr>
                <w:rFonts w:cs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0003F4">
              <w:rPr>
                <w:rFonts w:cs="Arial"/>
                <w:sz w:val="16"/>
                <w:szCs w:val="16"/>
              </w:rPr>
              <w:t xml:space="preserve"> initiation and not subjected to national regulations in CEN EN 17184:2024 [100] for IMS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0003F4">
              <w:rPr>
                <w:rFonts w:cs="Arial"/>
                <w:sz w:val="16"/>
                <w:szCs w:val="16"/>
              </w:rPr>
              <w:t xml:space="preserve"> over 5GS  </w:t>
            </w:r>
          </w:p>
        </w:tc>
      </w:tr>
      <w:tr w:rsidR="00B84737" w:rsidRPr="000003F4" w14:paraId="661484A5" w14:textId="77777777" w:rsidTr="00760D48">
        <w:tblPrEx>
          <w:tblLook w:val="04A0" w:firstRow="1" w:lastRow="0" w:firstColumn="1" w:lastColumn="0" w:noHBand="0" w:noVBand="1"/>
        </w:tblPrEx>
        <w:trPr>
          <w:jc w:val="center"/>
          <w:ins w:id="23" w:author="Matti Kangas (Nokia)" w:date="2025-08-14T08:50:00Z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C96ED" w14:textId="77777777" w:rsidR="00B84737" w:rsidRPr="000003F4" w:rsidRDefault="00B84737" w:rsidP="00760D48">
            <w:pPr>
              <w:pStyle w:val="TAL"/>
              <w:rPr>
                <w:ins w:id="24" w:author="Matti Kangas (Nokia)" w:date="2025-08-14T08:50:00Z" w16du:dateUtc="2025-08-14T05:50:00Z"/>
                <w:sz w:val="16"/>
                <w:szCs w:val="16"/>
              </w:rPr>
            </w:pPr>
            <w:ins w:id="25" w:author="Matti Kangas (Nokia)" w:date="2025-08-14T08:50:00Z" w16du:dateUtc="2025-08-14T05:50:00Z">
              <w:r>
                <w:rPr>
                  <w:sz w:val="16"/>
                  <w:szCs w:val="16"/>
                  <w:lang w:eastAsia="zh-CN"/>
                </w:rPr>
                <w:t>CNOK1</w:t>
              </w:r>
            </w:ins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A850" w14:textId="77777777" w:rsidR="00B84737" w:rsidRPr="000003F4" w:rsidRDefault="00B84737" w:rsidP="00760D48">
            <w:pPr>
              <w:pStyle w:val="TAL"/>
              <w:rPr>
                <w:ins w:id="26" w:author="Matti Kangas (Nokia)" w:date="2025-08-14T08:50:00Z" w16du:dateUtc="2025-08-14T05:50:00Z"/>
                <w:sz w:val="16"/>
                <w:szCs w:val="16"/>
              </w:rPr>
            </w:pPr>
            <w:ins w:id="27" w:author="Matti Kangas (Nokia)" w:date="2025-08-14T08:51:00Z" w16du:dateUtc="2025-08-14T05:51:00Z">
              <w:r w:rsidRPr="000003F4">
                <w:rPr>
                  <w:sz w:val="16"/>
                  <w:szCs w:val="16"/>
                </w:rPr>
                <w:t>IF A.4.1-5/1 AND ([10] A.4.1-1/1 OR [10] A.4.1-1/2) AND A.4.1-5/2 AND [10] A.4.1-1/5 AND A.4.3.7-1/13 AND A.4.3.7-1/60 THEN R ELSE N/A</w:t>
              </w:r>
            </w:ins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3D0F7" w14:textId="77777777" w:rsidR="00B84737" w:rsidRPr="000003F4" w:rsidRDefault="00B84737" w:rsidP="00760D48">
            <w:pPr>
              <w:pStyle w:val="TAL"/>
              <w:rPr>
                <w:ins w:id="28" w:author="Matti Kangas (Nokia)" w:date="2025-08-14T08:50:00Z" w16du:dateUtc="2025-08-14T05:50:00Z"/>
                <w:rFonts w:cs="Arial"/>
                <w:sz w:val="16"/>
                <w:szCs w:val="16"/>
              </w:rPr>
            </w:pPr>
            <w:ins w:id="29" w:author="Matti Kangas (Nokia)" w:date="2025-08-14T09:10:00Z" w16du:dateUtc="2025-08-14T06:10:00Z">
              <w:r w:rsidRPr="000003F4">
                <w:rPr>
                  <w:bCs/>
                  <w:sz w:val="16"/>
                  <w:szCs w:val="16"/>
                </w:rPr>
                <w:t>UEs supporting 5G Core and E-UTRA and 5G core over non-3GPP Access Network and WLAN and R1</w:t>
              </w:r>
              <w:r>
                <w:rPr>
                  <w:bCs/>
                  <w:sz w:val="16"/>
                  <w:szCs w:val="16"/>
                </w:rPr>
                <w:t>8</w:t>
              </w:r>
              <w:r w:rsidRPr="000003F4">
                <w:rPr>
                  <w:bCs/>
                  <w:sz w:val="16"/>
                  <w:szCs w:val="16"/>
                </w:rPr>
                <w:t xml:space="preserve"> ATSSS of establishing a PDN connection as the user plane resource of an MA PDU session in 5GS</w:t>
              </w:r>
            </w:ins>
          </w:p>
        </w:tc>
      </w:tr>
    </w:tbl>
    <w:p w14:paraId="5396DC48" w14:textId="77777777" w:rsidR="00B84737" w:rsidRDefault="00B84737">
      <w:pPr>
        <w:rPr>
          <w:noProof/>
        </w:rPr>
      </w:pPr>
    </w:p>
    <w:p w14:paraId="72DD56F9" w14:textId="77777777" w:rsidR="00B84737" w:rsidRDefault="00B84737" w:rsidP="00B84737">
      <w:pPr>
        <w:jc w:val="center"/>
        <w:rPr>
          <w:noProof/>
          <w:color w:val="FF0000"/>
        </w:rPr>
      </w:pPr>
      <w:r>
        <w:rPr>
          <w:noProof/>
          <w:color w:val="FF0000"/>
        </w:rPr>
        <w:t>---- End of change 2 ----</w:t>
      </w:r>
    </w:p>
    <w:p w14:paraId="014944B4" w14:textId="77777777" w:rsidR="00B84737" w:rsidRDefault="00B84737">
      <w:pPr>
        <w:rPr>
          <w:noProof/>
        </w:rPr>
      </w:pPr>
    </w:p>
    <w:sectPr w:rsidR="00B847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5B7C"/>
    <w:rsid w:val="0026004D"/>
    <w:rsid w:val="002640DD"/>
    <w:rsid w:val="00275D12"/>
    <w:rsid w:val="00284FEB"/>
    <w:rsid w:val="002860C4"/>
    <w:rsid w:val="002B5741"/>
    <w:rsid w:val="002E472E"/>
    <w:rsid w:val="002E722A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E3A10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4737"/>
    <w:rsid w:val="00B968C8"/>
    <w:rsid w:val="00BA3EC5"/>
    <w:rsid w:val="00BA51D9"/>
    <w:rsid w:val="00BB5DFC"/>
    <w:rsid w:val="00BD279D"/>
    <w:rsid w:val="00BD6BB8"/>
    <w:rsid w:val="00C5566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8473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847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4737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8473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RBI5PAMIO524-1616901215-53246</_dlc_DocId>
    <_dlc_DocIdUrl xmlns="71c5aaf6-e6ce-465b-b873-5148d2a4c105">
      <Url>https://nokia.sharepoint.com/sites/gxp/_layouts/15/DocIdRedir.aspx?ID=RBI5PAMIO524-1616901215-53246</Url>
      <Description>RBI5PAMIO524-1616901215-53246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EBF11D-6AF8-40F1-BA4C-A941DA3B6819}"/>
</file>

<file path=customXml/itemProps3.xml><?xml version="1.0" encoding="utf-8"?>
<ds:datastoreItem xmlns:ds="http://schemas.openxmlformats.org/officeDocument/2006/customXml" ds:itemID="{8021324C-E111-49BC-86EC-FBD8141EDFEF}"/>
</file>

<file path=customXml/itemProps4.xml><?xml version="1.0" encoding="utf-8"?>
<ds:datastoreItem xmlns:ds="http://schemas.openxmlformats.org/officeDocument/2006/customXml" ds:itemID="{08BE1E4D-7CFC-4F38-B6A2-DE19B01EF00D}"/>
</file>

<file path=customXml/itemProps5.xml><?xml version="1.0" encoding="utf-8"?>
<ds:datastoreItem xmlns:ds="http://schemas.openxmlformats.org/officeDocument/2006/customXml" ds:itemID="{3FFFECB5-F265-4FA6-9CD0-FB36D2F8737C}"/>
</file>

<file path=customXml/itemProps6.xml><?xml version="1.0" encoding="utf-8"?>
<ds:datastoreItem xmlns:ds="http://schemas.openxmlformats.org/officeDocument/2006/customXml" ds:itemID="{FA21301B-C9D1-45C2-AD8A-EFA532F31CD5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Sinha (Nokia)</cp:lastModifiedBy>
  <cp:revision>2</cp:revision>
  <cp:lastPrinted>1899-12-31T23:00:00Z</cp:lastPrinted>
  <dcterms:created xsi:type="dcterms:W3CDTF">2025-08-14T12:27:00Z</dcterms:created>
  <dcterms:modified xsi:type="dcterms:W3CDTF">2025-08-14T12:27:00Z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R5-254032</vt:lpwstr>
  </property>
  <property fmtid="{D5CDD505-2E9C-101B-9397-08002B2CF9AE}" pid="10" name="Spec#">
    <vt:lpwstr>38.523-2</vt:lpwstr>
  </property>
  <property fmtid="{D5CDD505-2E9C-101B-9397-08002B2CF9AE}" pid="11" name="Cr#">
    <vt:lpwstr>0605</vt:lpwstr>
  </property>
  <property fmtid="{D5CDD505-2E9C-101B-9397-08002B2CF9AE}" pid="12" name="Revision">
    <vt:lpwstr>-</vt:lpwstr>
  </property>
  <property fmtid="{D5CDD505-2E9C-101B-9397-08002B2CF9AE}" pid="13" name="Version">
    <vt:lpwstr>19.1.2</vt:lpwstr>
  </property>
  <property fmtid="{D5CDD505-2E9C-101B-9397-08002B2CF9AE}" pid="14" name="CrTitle">
    <vt:lpwstr>Applicability of testcase -10.6.1.2</vt:lpwstr>
  </property>
  <property fmtid="{D5CDD505-2E9C-101B-9397-08002B2CF9AE}" pid="15" name="SourceIfWg">
    <vt:lpwstr>Nokia </vt:lpwstr>
  </property>
  <property fmtid="{D5CDD505-2E9C-101B-9397-08002B2CF9AE}" pid="16" name="SourceIfTsg">
    <vt:lpwstr/>
  </property>
  <property fmtid="{D5CDD505-2E9C-101B-9397-08002B2CF9AE}" pid="17" name="RelatedWis">
    <vt:lpwstr>ATSSS_Ph3-UEConTest</vt:lpwstr>
  </property>
  <property fmtid="{D5CDD505-2E9C-101B-9397-08002B2CF9AE}" pid="18" name="Cat">
    <vt:lpwstr>F</vt:lpwstr>
  </property>
  <property fmtid="{D5CDD505-2E9C-101B-9397-08002B2CF9AE}" pid="19" name="ResDate">
    <vt:lpwstr>2025-08-11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0d9020e2-1c7c-4fd1-a419-d7daafb796d5</vt:lpwstr>
  </property>
</Properties>
</file>