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19DA7" w14:textId="0F1729C4" w:rsidR="00E82806" w:rsidRDefault="00594501" w:rsidP="00E82806">
      <w:pPr>
        <w:pStyle w:val="CRCoverPage"/>
        <w:tabs>
          <w:tab w:val="right" w:pos="9639"/>
        </w:tabs>
        <w:spacing w:after="0"/>
        <w:rPr>
          <w:b/>
          <w:sz w:val="24"/>
        </w:rPr>
      </w:pPr>
      <w:r>
        <w:rPr>
          <w:b/>
          <w:sz w:val="24"/>
        </w:rPr>
        <w:t>3GPP TSG-RAN5 Meeting #</w:t>
      </w:r>
      <w:r>
        <w:rPr>
          <w:rFonts w:hint="eastAsia"/>
          <w:b/>
          <w:sz w:val="24"/>
          <w:lang w:val="en-US" w:eastAsia="zh-CN"/>
        </w:rPr>
        <w:t>10</w:t>
      </w:r>
      <w:r w:rsidR="00CB7190">
        <w:rPr>
          <w:b/>
          <w:sz w:val="24"/>
          <w:lang w:val="en-US" w:eastAsia="zh-CN"/>
        </w:rPr>
        <w:t>7</w:t>
      </w:r>
      <w:r>
        <w:rPr>
          <w:b/>
          <w:i/>
          <w:sz w:val="28"/>
        </w:rPr>
        <w:tab/>
      </w:r>
      <w:r>
        <w:rPr>
          <w:rFonts w:hint="eastAsia"/>
          <w:b/>
          <w:sz w:val="24"/>
        </w:rPr>
        <w:t>R5-2</w:t>
      </w:r>
      <w:r w:rsidR="005722C0">
        <w:rPr>
          <w:b/>
          <w:sz w:val="24"/>
        </w:rPr>
        <w:t>5</w:t>
      </w:r>
      <w:r w:rsidR="00CB7190">
        <w:rPr>
          <w:b/>
          <w:sz w:val="24"/>
        </w:rPr>
        <w:t>2614</w:t>
      </w:r>
    </w:p>
    <w:p w14:paraId="4AD0E445" w14:textId="044B0671" w:rsidR="002971CF" w:rsidRPr="00507215" w:rsidRDefault="00CB7190" w:rsidP="00E82806">
      <w:pPr>
        <w:pStyle w:val="CRCoverPage"/>
        <w:tabs>
          <w:tab w:val="right" w:pos="9639"/>
        </w:tabs>
        <w:spacing w:after="0"/>
        <w:rPr>
          <w:b/>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p w14:paraId="4AD20282" w14:textId="77777777" w:rsidR="002971CF" w:rsidRDefault="002971CF">
      <w:pPr>
        <w:pStyle w:val="CRCoverPage"/>
        <w:tabs>
          <w:tab w:val="right" w:pos="9639"/>
        </w:tabs>
        <w:spacing w:after="0"/>
        <w:rPr>
          <w:b/>
          <w:sz w:val="24"/>
        </w:rPr>
      </w:pPr>
    </w:p>
    <w:p w14:paraId="15A5C65D" w14:textId="0305068A" w:rsidR="00594501" w:rsidRDefault="00594501" w:rsidP="00594501">
      <w:pPr>
        <w:pStyle w:val="CRCoverPage"/>
        <w:tabs>
          <w:tab w:val="right" w:pos="9639"/>
        </w:tabs>
        <w:spacing w:after="0"/>
        <w:rPr>
          <w:b/>
          <w:sz w:val="24"/>
          <w:lang w:val="en-US" w:eastAsia="zh-CN"/>
        </w:rPr>
      </w:pPr>
      <w:r>
        <w:rPr>
          <w:b/>
          <w:sz w:val="24"/>
          <w:lang w:val="en-US" w:eastAsia="zh-CN"/>
        </w:rPr>
        <w:t>3GPP TSG RAN Meeting #10</w:t>
      </w:r>
      <w:r w:rsidR="009F32C2">
        <w:rPr>
          <w:b/>
          <w:sz w:val="24"/>
          <w:lang w:val="en-US" w:eastAsia="zh-CN"/>
        </w:rPr>
        <w:t>8</w:t>
      </w:r>
      <w:r>
        <w:rPr>
          <w:b/>
          <w:sz w:val="24"/>
          <w:lang w:val="en-US" w:eastAsia="zh-CN"/>
        </w:rPr>
        <w:tab/>
        <w:t>RP-2</w:t>
      </w:r>
      <w:r w:rsidR="000209C7">
        <w:rPr>
          <w:b/>
          <w:sz w:val="24"/>
          <w:lang w:val="en-US" w:eastAsia="zh-CN"/>
        </w:rPr>
        <w:t>5</w:t>
      </w:r>
      <w:r>
        <w:rPr>
          <w:b/>
          <w:sz w:val="24"/>
          <w:lang w:val="en-US" w:eastAsia="zh-CN"/>
        </w:rPr>
        <w:t>xxxx</w:t>
      </w:r>
    </w:p>
    <w:p w14:paraId="67EF47D0" w14:textId="21423B40" w:rsidR="00865117" w:rsidRPr="00BE2201" w:rsidRDefault="00FD307E" w:rsidP="00865117">
      <w:pPr>
        <w:keepLines/>
        <w:tabs>
          <w:tab w:val="left" w:pos="567"/>
        </w:tabs>
        <w:rPr>
          <w:rFonts w:ascii="Arial" w:hAnsi="Arial" w:cs="Arial"/>
          <w:b/>
          <w:sz w:val="24"/>
          <w:szCs w:val="24"/>
        </w:rPr>
      </w:pPr>
      <w:r>
        <w:rPr>
          <w:rFonts w:ascii="Arial" w:eastAsia="宋体" w:hAnsi="Arial"/>
          <w:b/>
          <w:sz w:val="24"/>
          <w:lang w:eastAsia="en-US"/>
        </w:rPr>
        <w:t>Prague</w:t>
      </w:r>
      <w:r w:rsidR="00865117" w:rsidRPr="00592FB2">
        <w:rPr>
          <w:rFonts w:ascii="Arial" w:eastAsia="宋体" w:hAnsi="Arial"/>
          <w:b/>
          <w:sz w:val="24"/>
          <w:lang w:eastAsia="en-US"/>
        </w:rPr>
        <w:t xml:space="preserve">, </w:t>
      </w:r>
      <w:r>
        <w:rPr>
          <w:rFonts w:ascii="Arial" w:eastAsia="宋体" w:hAnsi="Arial"/>
          <w:b/>
          <w:sz w:val="24"/>
          <w:lang w:eastAsia="en-US"/>
        </w:rPr>
        <w:t>Czech</w:t>
      </w:r>
      <w:r w:rsidR="00865117" w:rsidRPr="000117A9">
        <w:rPr>
          <w:rFonts w:ascii="Arial" w:eastAsia="宋体" w:hAnsi="Arial"/>
          <w:b/>
          <w:sz w:val="24"/>
          <w:lang w:eastAsia="en-US"/>
        </w:rPr>
        <w:t xml:space="preserve">, </w:t>
      </w:r>
      <w:r>
        <w:rPr>
          <w:rFonts w:ascii="Arial" w:eastAsia="宋体" w:hAnsi="Arial" w:hint="eastAsia"/>
          <w:b/>
          <w:sz w:val="24"/>
        </w:rPr>
        <w:t>Jun</w:t>
      </w:r>
      <w:r w:rsidR="00865117" w:rsidRPr="000117A9">
        <w:rPr>
          <w:rFonts w:ascii="Arial" w:eastAsia="宋体" w:hAnsi="Arial"/>
          <w:b/>
          <w:sz w:val="24"/>
          <w:lang w:eastAsia="en-US"/>
        </w:rPr>
        <w:t xml:space="preserve"> </w:t>
      </w:r>
      <w:r>
        <w:rPr>
          <w:rFonts w:ascii="Arial" w:eastAsia="宋体" w:hAnsi="Arial"/>
          <w:b/>
          <w:sz w:val="24"/>
          <w:lang w:eastAsia="en-US"/>
        </w:rPr>
        <w:t>9</w:t>
      </w:r>
      <w:r w:rsidR="00865117" w:rsidRPr="000117A9">
        <w:rPr>
          <w:rFonts w:ascii="Arial" w:eastAsia="宋体" w:hAnsi="Arial"/>
          <w:b/>
          <w:sz w:val="24"/>
          <w:lang w:eastAsia="en-US"/>
        </w:rPr>
        <w:t>-</w:t>
      </w:r>
      <w:r w:rsidR="00865117">
        <w:rPr>
          <w:rFonts w:ascii="Arial" w:eastAsia="宋体" w:hAnsi="Arial"/>
          <w:b/>
          <w:sz w:val="24"/>
          <w:lang w:eastAsia="en-US"/>
        </w:rPr>
        <w:t>1</w:t>
      </w:r>
      <w:r>
        <w:rPr>
          <w:rFonts w:ascii="Arial" w:eastAsia="宋体" w:hAnsi="Arial"/>
          <w:b/>
          <w:sz w:val="24"/>
          <w:lang w:eastAsia="en-US"/>
        </w:rPr>
        <w:t>3</w:t>
      </w:r>
      <w:r w:rsidR="00865117" w:rsidRPr="000117A9">
        <w:rPr>
          <w:rFonts w:ascii="Arial" w:eastAsia="宋体" w:hAnsi="Arial"/>
          <w:b/>
          <w:sz w:val="24"/>
          <w:lang w:eastAsia="en-US"/>
        </w:rPr>
        <w:t>, 202</w:t>
      </w:r>
      <w:r w:rsidR="00C57F3B">
        <w:rPr>
          <w:rFonts w:ascii="Arial" w:eastAsia="宋体" w:hAnsi="Arial"/>
          <w:b/>
          <w:sz w:val="24"/>
          <w:lang w:eastAsia="en-US"/>
        </w:rPr>
        <w:t>5</w:t>
      </w:r>
    </w:p>
    <w:p w14:paraId="61CA8DB7" w14:textId="77777777" w:rsidR="002971CF" w:rsidRDefault="00112458">
      <w:pPr>
        <w:pStyle w:val="2"/>
        <w:jc w:val="center"/>
        <w:rPr>
          <w:u w:val="single"/>
        </w:rPr>
      </w:pPr>
      <w:r>
        <w:rPr>
          <w:u w:val="single"/>
        </w:rPr>
        <w:t>Status Report to TSG</w:t>
      </w:r>
    </w:p>
    <w:p w14:paraId="32AB9C2B" w14:textId="74CF53FE"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5A2ED0">
        <w:rPr>
          <w:rFonts w:ascii="Arial" w:hAnsi="Arial" w:cs="Arial"/>
        </w:rPr>
        <w:t>7.</w:t>
      </w:r>
      <w:r w:rsidR="00050DC4">
        <w:rPr>
          <w:rFonts w:ascii="Arial" w:hAnsi="Arial" w:cs="Arial"/>
        </w:rPr>
        <w:t>5</w:t>
      </w:r>
      <w:r w:rsidR="005A2ED0">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7828A034"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xml:space="preserve">- </w:t>
            </w:r>
            <w:r w:rsidR="00F55489" w:rsidRPr="00F55489">
              <w:rPr>
                <w:rFonts w:ascii="Arial" w:hAnsi="Arial" w:cs="Arial"/>
                <w:color w:val="000000" w:themeColor="text1"/>
              </w:rPr>
              <w:t>Introduction of the Extended L-band (UL 1668-1675MHz, DL 1518-1525MHz) for IoT NTN</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1F7730E1" w:rsidR="00843654" w:rsidRPr="008836AC" w:rsidRDefault="00653A98" w:rsidP="00790642">
            <w:pPr>
              <w:tabs>
                <w:tab w:val="left" w:pos="567"/>
              </w:tabs>
              <w:rPr>
                <w:rFonts w:ascii="Arial" w:hAnsi="Arial" w:cs="Arial"/>
              </w:rPr>
            </w:pPr>
            <w:r w:rsidRPr="00653A98">
              <w:rPr>
                <w:rFonts w:ascii="Arial" w:hAnsi="Arial" w:cs="Arial"/>
                <w:color w:val="000000" w:themeColor="text1"/>
              </w:rPr>
              <w:t>IoT_NTN_extLband-UEConTest</w:t>
            </w:r>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3EFF9157" w:rsidR="00843654" w:rsidRPr="003C5F43" w:rsidRDefault="00653A98" w:rsidP="00790642">
            <w:pPr>
              <w:tabs>
                <w:tab w:val="left" w:pos="567"/>
              </w:tabs>
              <w:rPr>
                <w:rFonts w:ascii="Arial" w:hAnsi="Arial" w:cs="Arial"/>
              </w:rPr>
            </w:pPr>
            <w:r>
              <w:rPr>
                <w:rFonts w:ascii="Arial" w:hAnsi="Arial" w:cs="Arial"/>
              </w:rPr>
              <w:t>1040110</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09689532" w:rsidR="00843654" w:rsidRPr="006A44DF" w:rsidRDefault="00843654" w:rsidP="00790642">
            <w:pPr>
              <w:tabs>
                <w:tab w:val="left" w:pos="567"/>
              </w:tabs>
              <w:rPr>
                <w:rFonts w:ascii="Arial" w:hAnsi="Arial" w:cs="Arial"/>
              </w:rPr>
            </w:pPr>
            <w:r w:rsidRPr="006A44DF">
              <w:rPr>
                <w:rStyle w:val="aff3"/>
                <w:rFonts w:ascii="Arial" w:hAnsi="Arial" w:cs="Arial"/>
                <w:lang w:eastAsia="ja-JP"/>
              </w:rPr>
              <w:t>RP-2</w:t>
            </w:r>
            <w:r w:rsidR="0092096D">
              <w:rPr>
                <w:rStyle w:val="aff3"/>
                <w:rFonts w:ascii="Arial" w:hAnsi="Arial" w:cs="Arial"/>
                <w:lang w:eastAsia="ja-JP"/>
              </w:rPr>
              <w:t>41355</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69E5EE0B" w14:textId="42CF273F" w:rsidR="00843654" w:rsidRPr="00FF1F66" w:rsidRDefault="00843654" w:rsidP="00790642">
            <w:pPr>
              <w:tabs>
                <w:tab w:val="left" w:pos="567"/>
              </w:tabs>
              <w:rPr>
                <w:rFonts w:ascii="Arial" w:eastAsia="Yu Mincho" w:hAnsi="Arial" w:cs="Arial"/>
                <w:color w:val="000000" w:themeColor="text1"/>
                <w:lang w:eastAsia="ja-JP"/>
              </w:rPr>
            </w:pPr>
            <w:r w:rsidRPr="001F486F">
              <w:rPr>
                <w:rFonts w:ascii="Arial" w:hAnsi="Arial" w:cs="Arial"/>
                <w:lang w:eastAsia="ja-JP"/>
              </w:rPr>
              <w:t xml:space="preserve">Testing part: </w:t>
            </w:r>
            <w:r w:rsidRPr="000747FA">
              <w:rPr>
                <w:rFonts w:ascii="Arial" w:hAnsi="Arial" w:cs="Arial"/>
                <w:color w:val="000000" w:themeColor="text1"/>
                <w:lang w:eastAsia="ja-JP"/>
              </w:rPr>
              <w:t>0</w:t>
            </w:r>
            <w:r w:rsidR="007D72F1">
              <w:rPr>
                <w:rFonts w:ascii="Arial" w:hAnsi="Arial" w:cs="Arial"/>
                <w:color w:val="000000" w:themeColor="text1"/>
                <w:lang w:eastAsia="ja-JP"/>
              </w:rPr>
              <w:t>6</w:t>
            </w:r>
            <w:r w:rsidRPr="000747FA">
              <w:rPr>
                <w:rFonts w:ascii="Arial" w:hAnsi="Arial" w:cs="Arial"/>
                <w:color w:val="000000" w:themeColor="text1"/>
                <w:lang w:eastAsia="ja-JP"/>
              </w:rPr>
              <w:t>/202</w:t>
            </w:r>
            <w:r w:rsidR="007C50D5">
              <w:rPr>
                <w:rFonts w:ascii="Arial" w:hAnsi="Arial" w:cs="Arial"/>
                <w:color w:val="000000" w:themeColor="text1"/>
                <w:lang w:eastAsia="ja-JP"/>
              </w:rPr>
              <w:t>5</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50B60812" w14:textId="72607FB1" w:rsidR="00363A7F" w:rsidRDefault="00843654" w:rsidP="00790642">
            <w:pPr>
              <w:tabs>
                <w:tab w:val="left" w:pos="567"/>
              </w:tabs>
              <w:rPr>
                <w:rFonts w:ascii="Arial" w:hAnsi="Arial" w:cs="Arial"/>
                <w:lang w:eastAsia="ja-JP"/>
              </w:rPr>
            </w:pPr>
            <w:r w:rsidRPr="001F486F">
              <w:rPr>
                <w:rFonts w:ascii="Arial" w:hAnsi="Arial" w:cs="Arial"/>
                <w:lang w:eastAsia="ja-JP"/>
              </w:rPr>
              <w:t>Testing part:</w:t>
            </w:r>
          </w:p>
          <w:p w14:paraId="33428640" w14:textId="64AB5462" w:rsidR="00843654" w:rsidRPr="006A7BCB" w:rsidRDefault="00E5028D" w:rsidP="00790642">
            <w:pPr>
              <w:tabs>
                <w:tab w:val="left" w:pos="567"/>
              </w:tabs>
              <w:rPr>
                <w:rFonts w:ascii="Arial" w:hAnsi="Arial" w:cs="Arial"/>
                <w:highlight w:val="yellow"/>
                <w:lang w:eastAsia="ja-JP"/>
              </w:rPr>
            </w:pPr>
            <w:r>
              <w:rPr>
                <w:rFonts w:ascii="Arial" w:hAnsi="Arial" w:cs="Arial"/>
                <w:color w:val="00B050"/>
                <w:lang w:eastAsia="ja-JP"/>
              </w:rPr>
              <w:t>100</w:t>
            </w:r>
            <w:r w:rsidR="00843654" w:rsidRPr="007E3214">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5B38DC8F" w14:textId="77777777" w:rsidR="00843654" w:rsidRPr="003B7182" w:rsidRDefault="00843654" w:rsidP="00843654">
      <w:pPr>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20090B49" w:rsidR="00843654" w:rsidRPr="0061559D" w:rsidRDefault="00843654" w:rsidP="00843654">
      <w:pPr>
        <w:rPr>
          <w:rFonts w:ascii="Arial" w:hAnsi="Arial" w:cs="Arial"/>
          <w:bCs/>
          <w:szCs w:val="21"/>
        </w:rPr>
      </w:pPr>
      <w:r w:rsidRPr="0061559D">
        <w:rPr>
          <w:rFonts w:ascii="Arial" w:hAnsi="Arial" w:cs="Arial"/>
          <w:bCs/>
          <w:szCs w:val="21"/>
        </w:rPr>
        <w:t>At RAN #</w:t>
      </w:r>
      <w:r w:rsidR="001D27B3" w:rsidRPr="0061559D">
        <w:rPr>
          <w:rFonts w:ascii="Arial" w:hAnsi="Arial" w:cs="Arial"/>
          <w:bCs/>
          <w:szCs w:val="21"/>
        </w:rPr>
        <w:t>104</w:t>
      </w:r>
      <w:r w:rsidRPr="0061559D">
        <w:rPr>
          <w:rFonts w:ascii="Arial" w:hAnsi="Arial" w:cs="Arial"/>
          <w:bCs/>
          <w:szCs w:val="21"/>
        </w:rPr>
        <w:t xml:space="preserve"> the WID for UE Conformance - </w:t>
      </w:r>
      <w:r w:rsidR="00AE691E" w:rsidRPr="0061559D">
        <w:rPr>
          <w:rFonts w:ascii="Arial" w:hAnsi="Arial" w:cs="Arial"/>
          <w:bCs/>
          <w:szCs w:val="21"/>
        </w:rPr>
        <w:t>Introduction of the Extended L-band (UL 1668-1675MHz, DL 1518-1525MHz) for IoT NTN</w:t>
      </w:r>
      <w:r w:rsidRPr="0061559D">
        <w:rPr>
          <w:rFonts w:ascii="Arial" w:hAnsi="Arial" w:cs="Arial"/>
          <w:bCs/>
          <w:szCs w:val="21"/>
        </w:rPr>
        <w:t xml:space="preserve"> was approved. Work Plan was created in [1].</w:t>
      </w:r>
    </w:p>
    <w:p w14:paraId="63184E74" w14:textId="0E2E2AEB" w:rsidR="00843654" w:rsidRPr="0061559D" w:rsidRDefault="00843654" w:rsidP="00843654">
      <w:pPr>
        <w:pStyle w:val="4"/>
        <w:rPr>
          <w:rFonts w:cs="Arial"/>
          <w:bCs/>
          <w:sz w:val="21"/>
          <w:szCs w:val="21"/>
          <w:lang w:eastAsia="en-GB"/>
        </w:rPr>
      </w:pPr>
      <w:r w:rsidRPr="0061559D">
        <w:rPr>
          <w:rFonts w:cs="Arial"/>
          <w:bCs/>
          <w:sz w:val="21"/>
          <w:szCs w:val="21"/>
        </w:rPr>
        <w:t>Status after RAN5 #</w:t>
      </w:r>
      <w:r w:rsidR="00B50FA8" w:rsidRPr="0061559D">
        <w:rPr>
          <w:rFonts w:cs="Arial"/>
          <w:bCs/>
          <w:sz w:val="21"/>
          <w:szCs w:val="21"/>
        </w:rPr>
        <w:t>10</w:t>
      </w:r>
      <w:r w:rsidR="00B51F95">
        <w:rPr>
          <w:rFonts w:cs="Arial"/>
          <w:bCs/>
          <w:sz w:val="21"/>
          <w:szCs w:val="21"/>
        </w:rPr>
        <w:t>7</w:t>
      </w:r>
      <w:r w:rsidRPr="0061559D">
        <w:rPr>
          <w:rFonts w:cs="Arial"/>
          <w:bCs/>
          <w:sz w:val="21"/>
          <w:szCs w:val="21"/>
        </w:rPr>
        <w:t xml:space="preserve"> </w:t>
      </w:r>
      <w:r w:rsidRPr="0061559D">
        <w:rPr>
          <w:rFonts w:cs="Arial" w:hint="eastAsia"/>
          <w:bCs/>
          <w:sz w:val="21"/>
          <w:szCs w:val="21"/>
          <w:lang w:eastAsia="en-GB"/>
        </w:rPr>
        <w:t>(the detail can be found in R5-2</w:t>
      </w:r>
      <w:r w:rsidR="0061559D">
        <w:rPr>
          <w:rFonts w:cs="Arial"/>
          <w:bCs/>
          <w:sz w:val="21"/>
          <w:szCs w:val="21"/>
          <w:lang w:eastAsia="en-GB"/>
        </w:rPr>
        <w:t>5</w:t>
      </w:r>
      <w:r w:rsidR="00B51F95">
        <w:rPr>
          <w:rFonts w:cs="Arial"/>
          <w:bCs/>
          <w:sz w:val="21"/>
          <w:szCs w:val="21"/>
          <w:lang w:eastAsia="en-GB"/>
        </w:rPr>
        <w:t>2613</w:t>
      </w:r>
      <w:r w:rsidRPr="0061559D">
        <w:rPr>
          <w:rFonts w:cs="Arial" w:hint="eastAsia"/>
          <w:bCs/>
          <w:sz w:val="21"/>
          <w:szCs w:val="21"/>
          <w:lang w:eastAsia="en-GB"/>
        </w:rPr>
        <w:t>)</w:t>
      </w:r>
    </w:p>
    <w:p w14:paraId="68ED9E8E" w14:textId="2FABBFC6" w:rsidR="00843654" w:rsidRPr="0061559D" w:rsidRDefault="00B51F95" w:rsidP="00DF47B1">
      <w:pPr>
        <w:numPr>
          <w:ilvl w:val="0"/>
          <w:numId w:val="5"/>
        </w:numPr>
        <w:snapToGrid w:val="0"/>
        <w:spacing w:afterLines="50" w:after="120"/>
        <w:rPr>
          <w:rFonts w:ascii="Arial" w:eastAsia="Times New Roman" w:hAnsi="Arial" w:cs="Arial"/>
          <w:bCs/>
          <w:szCs w:val="21"/>
        </w:rPr>
      </w:pPr>
      <w:r>
        <w:rPr>
          <w:rFonts w:ascii="Arial" w:hAnsi="Arial" w:cs="Arial"/>
          <w:bCs/>
          <w:szCs w:val="21"/>
        </w:rPr>
        <w:t>100</w:t>
      </w:r>
      <w:r w:rsidR="00843654" w:rsidRPr="0061559D">
        <w:rPr>
          <w:rFonts w:ascii="Arial" w:eastAsia="Times New Roman" w:hAnsi="Arial" w:cs="Arial" w:hint="eastAsia"/>
          <w:bCs/>
          <w:szCs w:val="21"/>
          <w:lang w:val="en-GB"/>
        </w:rPr>
        <w:t>%</w:t>
      </w:r>
      <w:r w:rsidR="00843654" w:rsidRPr="0061559D">
        <w:rPr>
          <w:rFonts w:ascii="Arial" w:hAnsi="Arial" w:cs="Arial"/>
          <w:bCs/>
          <w:szCs w:val="21"/>
        </w:rPr>
        <w:t xml:space="preserve"> overall completeness achieved</w:t>
      </w:r>
      <w:r w:rsidR="00843654" w:rsidRPr="0061559D">
        <w:rPr>
          <w:rFonts w:ascii="Arial" w:eastAsia="Times New Roman" w:hAnsi="Arial" w:cs="Arial" w:hint="eastAsia"/>
          <w:bCs/>
          <w:szCs w:val="21"/>
        </w:rPr>
        <w:t>.</w:t>
      </w:r>
    </w:p>
    <w:p w14:paraId="6B0FA75E" w14:textId="788AAF47" w:rsidR="005A1D77" w:rsidRPr="005A1D77" w:rsidRDefault="005A1D77" w:rsidP="00DF47B1">
      <w:pPr>
        <w:numPr>
          <w:ilvl w:val="0"/>
          <w:numId w:val="5"/>
        </w:numPr>
        <w:snapToGrid w:val="0"/>
        <w:spacing w:afterLines="50" w:after="120"/>
        <w:rPr>
          <w:rFonts w:ascii="Arial" w:eastAsia="Times New Roman" w:hAnsi="Arial" w:cs="Arial"/>
          <w:bCs/>
        </w:rPr>
      </w:pPr>
      <w:r w:rsidRPr="0061559D">
        <w:rPr>
          <w:rFonts w:ascii="Arial" w:eastAsia="Times New Roman" w:hAnsi="Arial" w:cs="Arial" w:hint="eastAsia"/>
          <w:bCs/>
          <w:szCs w:val="21"/>
        </w:rPr>
        <w:t xml:space="preserve">For </w:t>
      </w:r>
      <w:r w:rsidRPr="0061559D">
        <w:rPr>
          <w:rFonts w:ascii="Arial" w:hAnsi="Arial" w:cs="Arial"/>
          <w:bCs/>
          <w:szCs w:val="21"/>
          <w:lang w:val="en-GB" w:eastAsia="en-GB"/>
        </w:rPr>
        <w:t>R</w:t>
      </w:r>
      <w:r w:rsidR="0061559D">
        <w:rPr>
          <w:rFonts w:ascii="Arial" w:hAnsi="Arial" w:cs="Arial"/>
          <w:bCs/>
          <w:szCs w:val="21"/>
          <w:lang w:val="en-GB" w:eastAsia="en-GB"/>
        </w:rPr>
        <w:t>F</w:t>
      </w:r>
      <w:r w:rsidRPr="0061559D">
        <w:rPr>
          <w:rFonts w:ascii="Arial" w:hAnsi="Arial" w:cs="Arial"/>
          <w:bCs/>
          <w:szCs w:val="21"/>
          <w:lang w:val="en-GB" w:eastAsia="en-GB"/>
        </w:rPr>
        <w:t>/SIG</w:t>
      </w:r>
      <w:r w:rsidRPr="0061559D">
        <w:rPr>
          <w:rFonts w:ascii="Arial" w:hAnsi="Arial" w:cs="Arial" w:hint="eastAsia"/>
          <w:bCs/>
          <w:szCs w:val="21"/>
          <w:lang w:val="en-GB" w:eastAsia="en-GB"/>
        </w:rPr>
        <w:t xml:space="preserve"> test</w:t>
      </w:r>
      <w:r w:rsidRPr="0061559D">
        <w:rPr>
          <w:rFonts w:ascii="Arial" w:eastAsia="Times New Roman" w:hAnsi="Arial" w:cs="Arial" w:hint="eastAsia"/>
          <w:bCs/>
          <w:szCs w:val="21"/>
        </w:rPr>
        <w:t xml:space="preserve">, </w:t>
      </w:r>
      <w:r w:rsidR="00B51F95">
        <w:rPr>
          <w:rFonts w:ascii="Arial" w:eastAsia="Times New Roman" w:hAnsi="Arial" w:cs="Arial"/>
          <w:bCs/>
          <w:szCs w:val="21"/>
        </w:rPr>
        <w:t>1</w:t>
      </w:r>
      <w:r w:rsidRPr="0061559D">
        <w:rPr>
          <w:rFonts w:ascii="Arial" w:eastAsia="Times New Roman" w:hAnsi="Arial" w:cs="Arial" w:hint="eastAsia"/>
          <w:bCs/>
          <w:szCs w:val="21"/>
        </w:rPr>
        <w:t xml:space="preserve"> CRs </w:t>
      </w:r>
      <w:r w:rsidRPr="0061559D">
        <w:rPr>
          <w:rFonts w:ascii="Arial" w:hAnsi="Arial" w:cs="Arial"/>
          <w:bCs/>
          <w:szCs w:val="21"/>
        </w:rPr>
        <w:t>were agreed</w:t>
      </w:r>
      <w:r w:rsidRPr="0061559D">
        <w:rPr>
          <w:rFonts w:ascii="Arial" w:eastAsia="Times New Roman" w:hAnsi="Arial" w:cs="Arial" w:hint="eastAsia"/>
          <w:bCs/>
          <w:szCs w:val="21"/>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0C2569F5" w14:textId="1B766416" w:rsidR="00843654" w:rsidRDefault="00843654" w:rsidP="00843654">
      <w:pPr>
        <w:pStyle w:val="4"/>
        <w:rPr>
          <w:rFonts w:cs="Arial"/>
        </w:rPr>
      </w:pPr>
      <w:r>
        <w:rPr>
          <w:lang w:eastAsia="ja-JP"/>
        </w:rPr>
        <w:t>2.6.2</w:t>
      </w:r>
      <w:r>
        <w:rPr>
          <w:lang w:eastAsia="ja-JP"/>
        </w:rPr>
        <w:tab/>
        <w:t>Remaining Open issues</w:t>
      </w: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t>SAx/CTs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01DBD396" w:rsidR="00843654" w:rsidRDefault="00843654" w:rsidP="00EF7D13">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eastAsia="等线" w:hAnsi="Arial" w:cs="Arial" w:hint="eastAsia"/>
        </w:rPr>
        <w:t>R5-2</w:t>
      </w:r>
      <w:r w:rsidR="00347C5B">
        <w:rPr>
          <w:rFonts w:ascii="Arial" w:eastAsia="等线" w:hAnsi="Arial" w:cs="Arial"/>
        </w:rPr>
        <w:t>5</w:t>
      </w:r>
      <w:r w:rsidR="00344277">
        <w:rPr>
          <w:rFonts w:ascii="Arial" w:eastAsia="等线" w:hAnsi="Arial" w:cs="Arial"/>
        </w:rPr>
        <w:t>2613</w:t>
      </w:r>
      <w:r w:rsidR="00737250">
        <w:rPr>
          <w:rFonts w:ascii="Arial" w:hAnsi="Arial" w:cs="Arial"/>
          <w:bCs/>
        </w:rPr>
        <w:t xml:space="preserve">  </w:t>
      </w:r>
      <w:r w:rsidR="002E0F18" w:rsidRPr="002E0F18">
        <w:rPr>
          <w:rFonts w:ascii="Arial" w:hAnsi="Arial" w:cs="Arial"/>
          <w:bCs/>
        </w:rPr>
        <w:t xml:space="preserve">WP UE Conformance - </w:t>
      </w:r>
      <w:r w:rsidR="00C47C00" w:rsidRPr="00C47C00">
        <w:rPr>
          <w:rFonts w:ascii="Arial" w:hAnsi="Arial" w:cs="Arial"/>
          <w:bCs/>
        </w:rPr>
        <w:t>Introduction of the Extended L-band (UL 1668-1675MHz, DL 1518-1525MHz) for IoT NTN</w:t>
      </w:r>
      <w:r>
        <w:rPr>
          <w:rFonts w:ascii="Arial" w:hAnsi="Arial" w:cs="Arial"/>
          <w:bCs/>
        </w:rPr>
        <w:t>, MediaTek Inc.</w:t>
      </w:r>
      <w:r w:rsidR="00C47C00">
        <w:rPr>
          <w:rFonts w:ascii="Arial" w:hAnsi="Arial" w:cs="Arial"/>
          <w:bCs/>
        </w:rPr>
        <w:t>, Inmarsat</w:t>
      </w:r>
    </w:p>
    <w:p w14:paraId="4B9B86B3" w14:textId="5B94E6C4" w:rsidR="0077435C" w:rsidRPr="00344277" w:rsidRDefault="0077435C" w:rsidP="00C47C00">
      <w:pPr>
        <w:tabs>
          <w:tab w:val="left" w:pos="426"/>
          <w:tab w:val="left" w:pos="1701"/>
        </w:tabs>
        <w:snapToGrid w:val="0"/>
        <w:rPr>
          <w:rFonts w:ascii="Arial" w:hAnsi="Arial" w:cs="Arial"/>
          <w:bCs/>
        </w:rPr>
      </w:pPr>
    </w:p>
    <w:p w14:paraId="1B84A619" w14:textId="53B2962F" w:rsidR="007B5B95" w:rsidRDefault="007B5B95" w:rsidP="007B5B95">
      <w:pPr>
        <w:snapToGrid w:val="0"/>
        <w:rPr>
          <w:rFonts w:ascii="Arial" w:hAnsi="Arial" w:cs="Arial"/>
          <w:b/>
        </w:rPr>
      </w:pPr>
      <w:r>
        <w:rPr>
          <w:rFonts w:ascii="Arial" w:hAnsi="Arial" w:cs="Arial" w:hint="eastAsia"/>
          <w:b/>
        </w:rPr>
        <w:t>TS 3</w:t>
      </w:r>
      <w:r>
        <w:rPr>
          <w:rFonts w:ascii="Arial" w:hAnsi="Arial" w:cs="Arial"/>
          <w:b/>
        </w:rPr>
        <w:t>6.521-4</w:t>
      </w:r>
      <w:r>
        <w:rPr>
          <w:rFonts w:ascii="Arial" w:hAnsi="Arial" w:cs="Arial" w:hint="eastAsia"/>
          <w:b/>
        </w:rPr>
        <w:t xml:space="preserve"> CRs</w:t>
      </w:r>
    </w:p>
    <w:p w14:paraId="1B9CFFFD" w14:textId="5023315B" w:rsidR="009A1933" w:rsidRDefault="007B5B95" w:rsidP="007B5B95">
      <w:pPr>
        <w:tabs>
          <w:tab w:val="left" w:pos="426"/>
          <w:tab w:val="left" w:pos="1701"/>
        </w:tabs>
        <w:snapToGrid w:val="0"/>
        <w:rPr>
          <w:rFonts w:ascii="Arial" w:hAnsi="Arial" w:cs="Arial"/>
          <w:bCs/>
        </w:rPr>
      </w:pPr>
      <w:r>
        <w:rPr>
          <w:rFonts w:ascii="Arial" w:hAnsi="Arial" w:cs="Arial"/>
          <w:bCs/>
        </w:rPr>
        <w:t xml:space="preserve">[1]  </w:t>
      </w:r>
      <w:r w:rsidRPr="00B977C5">
        <w:rPr>
          <w:rFonts w:ascii="Arial" w:hAnsi="Arial" w:cs="Arial"/>
        </w:rPr>
        <w:t>R5-2</w:t>
      </w:r>
      <w:r>
        <w:rPr>
          <w:rFonts w:ascii="Arial" w:hAnsi="Arial" w:cs="Arial"/>
        </w:rPr>
        <w:t>534</w:t>
      </w:r>
      <w:r w:rsidR="00766F2A">
        <w:rPr>
          <w:rFonts w:ascii="Arial" w:hAnsi="Arial" w:cs="Arial"/>
        </w:rPr>
        <w:t>82</w:t>
      </w:r>
      <w:r>
        <w:rPr>
          <w:rFonts w:ascii="Arial" w:hAnsi="Arial" w:cs="Arial"/>
        </w:rPr>
        <w:t xml:space="preserve">  </w:t>
      </w:r>
      <w:r w:rsidR="00766F2A" w:rsidRPr="00766F2A">
        <w:rPr>
          <w:rFonts w:ascii="Arial" w:hAnsi="Arial" w:cs="Arial"/>
        </w:rPr>
        <w:t>Correction to NB-IoT NTN clause 7.6</w:t>
      </w:r>
      <w:r>
        <w:rPr>
          <w:rFonts w:ascii="Arial" w:hAnsi="Arial" w:cs="Arial"/>
        </w:rPr>
        <w:t xml:space="preserve">, </w:t>
      </w:r>
      <w:r w:rsidR="00120E88" w:rsidRPr="00120E88">
        <w:rPr>
          <w:rFonts w:ascii="Arial" w:hAnsi="Arial" w:cs="Arial"/>
          <w:bCs/>
        </w:rPr>
        <w:t>MediaTek (Chengdu) Inc.</w:t>
      </w:r>
    </w:p>
    <w:p w14:paraId="004E068E" w14:textId="00C6F3A4" w:rsidR="00880D72" w:rsidRDefault="00880D72" w:rsidP="00880D72">
      <w:pPr>
        <w:tabs>
          <w:tab w:val="left" w:pos="426"/>
          <w:tab w:val="left" w:pos="1701"/>
        </w:tabs>
        <w:snapToGrid w:val="0"/>
        <w:ind w:left="1701" w:hanging="1701"/>
        <w:rPr>
          <w:rFonts w:ascii="Arial" w:hAnsi="Arial" w:cs="Arial"/>
          <w:bCs/>
        </w:rPr>
      </w:pPr>
    </w:p>
    <w:p w14:paraId="307CE20D" w14:textId="2C3853B9" w:rsidR="00880D72" w:rsidRDefault="00880D72" w:rsidP="00880D72">
      <w:pPr>
        <w:tabs>
          <w:tab w:val="left" w:pos="426"/>
          <w:tab w:val="left" w:pos="1701"/>
        </w:tabs>
        <w:snapToGrid w:val="0"/>
        <w:rPr>
          <w:rFonts w:ascii="Arial" w:hAnsi="Arial" w:cs="Arial"/>
          <w:bCs/>
        </w:rPr>
      </w:pPr>
    </w:p>
    <w:p w14:paraId="5B3C8C13" w14:textId="77777777" w:rsidR="002971CF" w:rsidRDefault="002971C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FE630" w14:textId="77777777" w:rsidR="00902F72" w:rsidRDefault="00902F72">
      <w:r>
        <w:separator/>
      </w:r>
    </w:p>
  </w:endnote>
  <w:endnote w:type="continuationSeparator" w:id="0">
    <w:p w14:paraId="1DE70214" w14:textId="77777777" w:rsidR="00902F72" w:rsidRDefault="00902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17592" w14:textId="77777777" w:rsidR="00902F72" w:rsidRDefault="00902F72">
      <w:r>
        <w:separator/>
      </w:r>
    </w:p>
  </w:footnote>
  <w:footnote w:type="continuationSeparator" w:id="0">
    <w:p w14:paraId="550200CD" w14:textId="77777777" w:rsidR="00902F72" w:rsidRDefault="00902F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2B7678EF"/>
    <w:multiLevelType w:val="singleLevel"/>
    <w:tmpl w:val="E197E47D"/>
    <w:lvl w:ilvl="0">
      <w:start w:val="1"/>
      <w:numFmt w:val="decimal"/>
      <w:suff w:val="space"/>
      <w:lvlText w:val="[%1]"/>
      <w:lvlJc w:val="left"/>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514D1D1"/>
    <w:multiLevelType w:val="singleLevel"/>
    <w:tmpl w:val="3514D1D1"/>
    <w:lvl w:ilvl="0">
      <w:start w:val="1"/>
      <w:numFmt w:val="decimal"/>
      <w:suff w:val="space"/>
      <w:lvlText w:val="[%1]"/>
      <w:lvlJc w:val="left"/>
    </w:lvl>
  </w:abstractNum>
  <w:abstractNum w:abstractNumId="7"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03E5CFC"/>
    <w:multiLevelType w:val="singleLevel"/>
    <w:tmpl w:val="3514D1D1"/>
    <w:lvl w:ilvl="0">
      <w:start w:val="1"/>
      <w:numFmt w:val="decimal"/>
      <w:suff w:val="space"/>
      <w:lvlText w:val="[%1]"/>
      <w:lvlJc w:val="left"/>
    </w:lvl>
  </w:abstractNum>
  <w:abstractNum w:abstractNumId="9" w15:restartNumberingAfterBreak="0">
    <w:nsid w:val="5A5E0F24"/>
    <w:multiLevelType w:val="singleLevel"/>
    <w:tmpl w:val="E197E47D"/>
    <w:lvl w:ilvl="0">
      <w:start w:val="1"/>
      <w:numFmt w:val="decimal"/>
      <w:suff w:val="space"/>
      <w:lvlText w:val="[%1]"/>
      <w:lvlJc w:val="left"/>
    </w:lvl>
  </w:abstractNum>
  <w:abstractNum w:abstractNumId="10" w15:restartNumberingAfterBreak="0">
    <w:nsid w:val="5F0ED5EC"/>
    <w:multiLevelType w:val="singleLevel"/>
    <w:tmpl w:val="5F0ED5EC"/>
    <w:lvl w:ilvl="0">
      <w:start w:val="1"/>
      <w:numFmt w:val="decimal"/>
      <w:suff w:val="space"/>
      <w:lvlText w:val="[%1]"/>
      <w:lvlJc w:val="left"/>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0F249F7"/>
    <w:multiLevelType w:val="singleLevel"/>
    <w:tmpl w:val="E197E47D"/>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3059542">
    <w:abstractNumId w:val="5"/>
  </w:num>
  <w:num w:numId="2" w16cid:durableId="2115588443">
    <w:abstractNumId w:val="11"/>
  </w:num>
  <w:num w:numId="3" w16cid:durableId="335154625">
    <w:abstractNumId w:val="13"/>
  </w:num>
  <w:num w:numId="4" w16cid:durableId="1758214111">
    <w:abstractNumId w:val="3"/>
  </w:num>
  <w:num w:numId="5" w16cid:durableId="1271275875">
    <w:abstractNumId w:val="7"/>
  </w:num>
  <w:num w:numId="6" w16cid:durableId="278416346">
    <w:abstractNumId w:val="6"/>
  </w:num>
  <w:num w:numId="7" w16cid:durableId="2047027832">
    <w:abstractNumId w:val="1"/>
  </w:num>
  <w:num w:numId="8" w16cid:durableId="1272662395">
    <w:abstractNumId w:val="10"/>
  </w:num>
  <w:num w:numId="9" w16cid:durableId="1495146795">
    <w:abstractNumId w:val="0"/>
  </w:num>
  <w:num w:numId="10" w16cid:durableId="1354571415">
    <w:abstractNumId w:val="8"/>
  </w:num>
  <w:num w:numId="11" w16cid:durableId="1009872879">
    <w:abstractNumId w:val="4"/>
  </w:num>
  <w:num w:numId="12" w16cid:durableId="1162238352">
    <w:abstractNumId w:val="9"/>
  </w:num>
  <w:num w:numId="13" w16cid:durableId="273370008">
    <w:abstractNumId w:val="12"/>
  </w:num>
  <w:num w:numId="14" w16cid:durableId="12316906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7BD0"/>
    <w:rsid w:val="000117A9"/>
    <w:rsid w:val="00011C3B"/>
    <w:rsid w:val="000209C7"/>
    <w:rsid w:val="00020BBF"/>
    <w:rsid w:val="000276C5"/>
    <w:rsid w:val="0004456C"/>
    <w:rsid w:val="00050DC4"/>
    <w:rsid w:val="0005259B"/>
    <w:rsid w:val="00053BE9"/>
    <w:rsid w:val="00053FEE"/>
    <w:rsid w:val="00054C07"/>
    <w:rsid w:val="00060AE4"/>
    <w:rsid w:val="00062256"/>
    <w:rsid w:val="000623DA"/>
    <w:rsid w:val="00070022"/>
    <w:rsid w:val="000715B3"/>
    <w:rsid w:val="00071EF5"/>
    <w:rsid w:val="000746A7"/>
    <w:rsid w:val="000767D8"/>
    <w:rsid w:val="00077CA5"/>
    <w:rsid w:val="000866B8"/>
    <w:rsid w:val="000910BB"/>
    <w:rsid w:val="000926AF"/>
    <w:rsid w:val="000A3ED2"/>
    <w:rsid w:val="000A5200"/>
    <w:rsid w:val="000A6F91"/>
    <w:rsid w:val="000A79ED"/>
    <w:rsid w:val="000B265C"/>
    <w:rsid w:val="000B697A"/>
    <w:rsid w:val="000C00FA"/>
    <w:rsid w:val="000C51AA"/>
    <w:rsid w:val="000D17BC"/>
    <w:rsid w:val="000D2186"/>
    <w:rsid w:val="000E2451"/>
    <w:rsid w:val="000E4F35"/>
    <w:rsid w:val="000E601A"/>
    <w:rsid w:val="000E6130"/>
    <w:rsid w:val="000F6C1C"/>
    <w:rsid w:val="00107E9D"/>
    <w:rsid w:val="00112458"/>
    <w:rsid w:val="00114BEC"/>
    <w:rsid w:val="00116F4B"/>
    <w:rsid w:val="00120E88"/>
    <w:rsid w:val="001229F4"/>
    <w:rsid w:val="00124319"/>
    <w:rsid w:val="00137471"/>
    <w:rsid w:val="00150FD3"/>
    <w:rsid w:val="00164766"/>
    <w:rsid w:val="0017155B"/>
    <w:rsid w:val="00175E19"/>
    <w:rsid w:val="0018039D"/>
    <w:rsid w:val="001836B8"/>
    <w:rsid w:val="00184428"/>
    <w:rsid w:val="00190C82"/>
    <w:rsid w:val="0019120A"/>
    <w:rsid w:val="00193753"/>
    <w:rsid w:val="00197C1D"/>
    <w:rsid w:val="001A248F"/>
    <w:rsid w:val="001A33CC"/>
    <w:rsid w:val="001A3B5F"/>
    <w:rsid w:val="001A659D"/>
    <w:rsid w:val="001A782D"/>
    <w:rsid w:val="001B08EE"/>
    <w:rsid w:val="001B51AB"/>
    <w:rsid w:val="001B5CA8"/>
    <w:rsid w:val="001C2A0A"/>
    <w:rsid w:val="001C4490"/>
    <w:rsid w:val="001C68B6"/>
    <w:rsid w:val="001D27B3"/>
    <w:rsid w:val="001D2C1A"/>
    <w:rsid w:val="001D3BA2"/>
    <w:rsid w:val="001D44B7"/>
    <w:rsid w:val="001D4880"/>
    <w:rsid w:val="001E0075"/>
    <w:rsid w:val="001F1B1F"/>
    <w:rsid w:val="001F2A20"/>
    <w:rsid w:val="001F486F"/>
    <w:rsid w:val="00207DC4"/>
    <w:rsid w:val="0022299E"/>
    <w:rsid w:val="0022485E"/>
    <w:rsid w:val="00231EFA"/>
    <w:rsid w:val="00233B42"/>
    <w:rsid w:val="00235936"/>
    <w:rsid w:val="00243A99"/>
    <w:rsid w:val="0026602F"/>
    <w:rsid w:val="0026686C"/>
    <w:rsid w:val="0026774A"/>
    <w:rsid w:val="00273254"/>
    <w:rsid w:val="00281202"/>
    <w:rsid w:val="00294697"/>
    <w:rsid w:val="00294F6E"/>
    <w:rsid w:val="0029567C"/>
    <w:rsid w:val="002964FD"/>
    <w:rsid w:val="002971CF"/>
    <w:rsid w:val="002C0B82"/>
    <w:rsid w:val="002D5FB2"/>
    <w:rsid w:val="002E0F18"/>
    <w:rsid w:val="002E222E"/>
    <w:rsid w:val="002E4208"/>
    <w:rsid w:val="00301B7A"/>
    <w:rsid w:val="00306D59"/>
    <w:rsid w:val="0032388B"/>
    <w:rsid w:val="0032503A"/>
    <w:rsid w:val="00325EE1"/>
    <w:rsid w:val="00331230"/>
    <w:rsid w:val="003357C0"/>
    <w:rsid w:val="00336A43"/>
    <w:rsid w:val="00344277"/>
    <w:rsid w:val="00344D60"/>
    <w:rsid w:val="00346477"/>
    <w:rsid w:val="00347C5B"/>
    <w:rsid w:val="00347CB0"/>
    <w:rsid w:val="00354911"/>
    <w:rsid w:val="00356FF8"/>
    <w:rsid w:val="0036248C"/>
    <w:rsid w:val="00363A7F"/>
    <w:rsid w:val="003647B7"/>
    <w:rsid w:val="00365F3F"/>
    <w:rsid w:val="003666A8"/>
    <w:rsid w:val="00367401"/>
    <w:rsid w:val="00367FDF"/>
    <w:rsid w:val="00375678"/>
    <w:rsid w:val="003863A5"/>
    <w:rsid w:val="00386F81"/>
    <w:rsid w:val="0039390A"/>
    <w:rsid w:val="00394AB0"/>
    <w:rsid w:val="00395012"/>
    <w:rsid w:val="00396252"/>
    <w:rsid w:val="003A21BD"/>
    <w:rsid w:val="003A2D2B"/>
    <w:rsid w:val="003A4B47"/>
    <w:rsid w:val="003B1596"/>
    <w:rsid w:val="003B24AF"/>
    <w:rsid w:val="003B32E0"/>
    <w:rsid w:val="003B7182"/>
    <w:rsid w:val="003D2B22"/>
    <w:rsid w:val="003D5036"/>
    <w:rsid w:val="003D764D"/>
    <w:rsid w:val="003E1898"/>
    <w:rsid w:val="003E3A1A"/>
    <w:rsid w:val="003F1B9F"/>
    <w:rsid w:val="003F465D"/>
    <w:rsid w:val="003F4879"/>
    <w:rsid w:val="003F48DF"/>
    <w:rsid w:val="003F7E8A"/>
    <w:rsid w:val="0040091C"/>
    <w:rsid w:val="00404375"/>
    <w:rsid w:val="00406D7A"/>
    <w:rsid w:val="00406E9D"/>
    <w:rsid w:val="004129C5"/>
    <w:rsid w:val="00417637"/>
    <w:rsid w:val="004258BA"/>
    <w:rsid w:val="00425C1F"/>
    <w:rsid w:val="00436520"/>
    <w:rsid w:val="00443A56"/>
    <w:rsid w:val="00452211"/>
    <w:rsid w:val="004531C9"/>
    <w:rsid w:val="00457D91"/>
    <w:rsid w:val="00460C31"/>
    <w:rsid w:val="00464E5B"/>
    <w:rsid w:val="0047055A"/>
    <w:rsid w:val="00474450"/>
    <w:rsid w:val="00480857"/>
    <w:rsid w:val="004873E6"/>
    <w:rsid w:val="00494C83"/>
    <w:rsid w:val="0049654E"/>
    <w:rsid w:val="004A121C"/>
    <w:rsid w:val="004A288D"/>
    <w:rsid w:val="004A7AF3"/>
    <w:rsid w:val="004B00DB"/>
    <w:rsid w:val="004B15B8"/>
    <w:rsid w:val="004B566C"/>
    <w:rsid w:val="004B7B48"/>
    <w:rsid w:val="004C46E6"/>
    <w:rsid w:val="004D4AB1"/>
    <w:rsid w:val="004E4DBF"/>
    <w:rsid w:val="004F05EB"/>
    <w:rsid w:val="004F218A"/>
    <w:rsid w:val="004F6E9B"/>
    <w:rsid w:val="00501B16"/>
    <w:rsid w:val="0050334E"/>
    <w:rsid w:val="00505387"/>
    <w:rsid w:val="00507215"/>
    <w:rsid w:val="005111D3"/>
    <w:rsid w:val="0051138E"/>
    <w:rsid w:val="00512A95"/>
    <w:rsid w:val="00512DF7"/>
    <w:rsid w:val="00512FDD"/>
    <w:rsid w:val="005141E7"/>
    <w:rsid w:val="00517E63"/>
    <w:rsid w:val="00522E15"/>
    <w:rsid w:val="00526B0D"/>
    <w:rsid w:val="00532EAD"/>
    <w:rsid w:val="00534D33"/>
    <w:rsid w:val="00534FC2"/>
    <w:rsid w:val="005516FA"/>
    <w:rsid w:val="00551FE6"/>
    <w:rsid w:val="0055346F"/>
    <w:rsid w:val="005579FF"/>
    <w:rsid w:val="0056610B"/>
    <w:rsid w:val="00571527"/>
    <w:rsid w:val="005722C0"/>
    <w:rsid w:val="00576E6B"/>
    <w:rsid w:val="005776DD"/>
    <w:rsid w:val="00582117"/>
    <w:rsid w:val="0058478F"/>
    <w:rsid w:val="005865C1"/>
    <w:rsid w:val="00593315"/>
    <w:rsid w:val="00594501"/>
    <w:rsid w:val="005A12BE"/>
    <w:rsid w:val="005A170D"/>
    <w:rsid w:val="005A174B"/>
    <w:rsid w:val="005A1D77"/>
    <w:rsid w:val="005A2ED0"/>
    <w:rsid w:val="005A6C96"/>
    <w:rsid w:val="005B5712"/>
    <w:rsid w:val="005C014F"/>
    <w:rsid w:val="005C3D47"/>
    <w:rsid w:val="005D00F3"/>
    <w:rsid w:val="005D0418"/>
    <w:rsid w:val="005E1D58"/>
    <w:rsid w:val="005E35E0"/>
    <w:rsid w:val="005F30BA"/>
    <w:rsid w:val="00610E37"/>
    <w:rsid w:val="0061559D"/>
    <w:rsid w:val="00615A77"/>
    <w:rsid w:val="006207ED"/>
    <w:rsid w:val="006212C3"/>
    <w:rsid w:val="00626BC9"/>
    <w:rsid w:val="00627E4E"/>
    <w:rsid w:val="006414C8"/>
    <w:rsid w:val="006458DF"/>
    <w:rsid w:val="00646BD6"/>
    <w:rsid w:val="0065031F"/>
    <w:rsid w:val="00650CA6"/>
    <w:rsid w:val="00650D52"/>
    <w:rsid w:val="00651519"/>
    <w:rsid w:val="00651BEC"/>
    <w:rsid w:val="00653285"/>
    <w:rsid w:val="00653A98"/>
    <w:rsid w:val="006615B2"/>
    <w:rsid w:val="00662313"/>
    <w:rsid w:val="00672D09"/>
    <w:rsid w:val="00673911"/>
    <w:rsid w:val="00676B21"/>
    <w:rsid w:val="006870C9"/>
    <w:rsid w:val="006A3ADF"/>
    <w:rsid w:val="006A3D9D"/>
    <w:rsid w:val="006A44DF"/>
    <w:rsid w:val="006A7BCB"/>
    <w:rsid w:val="006B0AB5"/>
    <w:rsid w:val="006B19DF"/>
    <w:rsid w:val="006B4C1E"/>
    <w:rsid w:val="006C090F"/>
    <w:rsid w:val="006C323A"/>
    <w:rsid w:val="006C4E32"/>
    <w:rsid w:val="006C56D8"/>
    <w:rsid w:val="006D07AE"/>
    <w:rsid w:val="006D1C93"/>
    <w:rsid w:val="006D58DC"/>
    <w:rsid w:val="006E3A72"/>
    <w:rsid w:val="006E3F11"/>
    <w:rsid w:val="006F1216"/>
    <w:rsid w:val="006F1344"/>
    <w:rsid w:val="006F42A5"/>
    <w:rsid w:val="00701410"/>
    <w:rsid w:val="007051DF"/>
    <w:rsid w:val="0070681F"/>
    <w:rsid w:val="007113A1"/>
    <w:rsid w:val="007130E4"/>
    <w:rsid w:val="00721CF6"/>
    <w:rsid w:val="00723E46"/>
    <w:rsid w:val="00724F14"/>
    <w:rsid w:val="00726E89"/>
    <w:rsid w:val="0073313F"/>
    <w:rsid w:val="00733826"/>
    <w:rsid w:val="007357EB"/>
    <w:rsid w:val="007371A7"/>
    <w:rsid w:val="00737250"/>
    <w:rsid w:val="007427C5"/>
    <w:rsid w:val="00752BDE"/>
    <w:rsid w:val="00756FDA"/>
    <w:rsid w:val="00765FA2"/>
    <w:rsid w:val="00766CFB"/>
    <w:rsid w:val="00766F2A"/>
    <w:rsid w:val="0077435C"/>
    <w:rsid w:val="007816FF"/>
    <w:rsid w:val="00783B44"/>
    <w:rsid w:val="00785028"/>
    <w:rsid w:val="0078554A"/>
    <w:rsid w:val="007A3433"/>
    <w:rsid w:val="007A3A5A"/>
    <w:rsid w:val="007A4370"/>
    <w:rsid w:val="007A5927"/>
    <w:rsid w:val="007B5B95"/>
    <w:rsid w:val="007C3EFC"/>
    <w:rsid w:val="007C4F45"/>
    <w:rsid w:val="007C50D5"/>
    <w:rsid w:val="007C7F6A"/>
    <w:rsid w:val="007D1DD8"/>
    <w:rsid w:val="007D57A8"/>
    <w:rsid w:val="007D6DDB"/>
    <w:rsid w:val="007D72F1"/>
    <w:rsid w:val="007E1D15"/>
    <w:rsid w:val="007E1DEA"/>
    <w:rsid w:val="007E2202"/>
    <w:rsid w:val="007E260C"/>
    <w:rsid w:val="007E6BEF"/>
    <w:rsid w:val="007F30BC"/>
    <w:rsid w:val="007F3420"/>
    <w:rsid w:val="007F51F2"/>
    <w:rsid w:val="008145EA"/>
    <w:rsid w:val="00815808"/>
    <w:rsid w:val="00815869"/>
    <w:rsid w:val="00816B81"/>
    <w:rsid w:val="00823B90"/>
    <w:rsid w:val="0083266E"/>
    <w:rsid w:val="00841B12"/>
    <w:rsid w:val="00843654"/>
    <w:rsid w:val="008546E5"/>
    <w:rsid w:val="00854F11"/>
    <w:rsid w:val="00862EE9"/>
    <w:rsid w:val="00865117"/>
    <w:rsid w:val="00865EA8"/>
    <w:rsid w:val="00871653"/>
    <w:rsid w:val="00873BC3"/>
    <w:rsid w:val="00880D72"/>
    <w:rsid w:val="00881D74"/>
    <w:rsid w:val="00881E7B"/>
    <w:rsid w:val="008836AC"/>
    <w:rsid w:val="00884273"/>
    <w:rsid w:val="00887422"/>
    <w:rsid w:val="0089166C"/>
    <w:rsid w:val="00893204"/>
    <w:rsid w:val="008960DE"/>
    <w:rsid w:val="008A36DF"/>
    <w:rsid w:val="008B0F2D"/>
    <w:rsid w:val="008C1698"/>
    <w:rsid w:val="008C1A3D"/>
    <w:rsid w:val="008C2808"/>
    <w:rsid w:val="008C590C"/>
    <w:rsid w:val="008D01C3"/>
    <w:rsid w:val="008D1E13"/>
    <w:rsid w:val="008D6549"/>
    <w:rsid w:val="008D70D2"/>
    <w:rsid w:val="008E67AA"/>
    <w:rsid w:val="008E7E41"/>
    <w:rsid w:val="008F22FA"/>
    <w:rsid w:val="008F3798"/>
    <w:rsid w:val="008F3B6D"/>
    <w:rsid w:val="008F6A03"/>
    <w:rsid w:val="008F6ADF"/>
    <w:rsid w:val="008F7665"/>
    <w:rsid w:val="00900612"/>
    <w:rsid w:val="00900AE8"/>
    <w:rsid w:val="00900DAD"/>
    <w:rsid w:val="00900F07"/>
    <w:rsid w:val="00902F72"/>
    <w:rsid w:val="0091408E"/>
    <w:rsid w:val="0092096D"/>
    <w:rsid w:val="00922846"/>
    <w:rsid w:val="00924BBE"/>
    <w:rsid w:val="00925C51"/>
    <w:rsid w:val="0093154C"/>
    <w:rsid w:val="009378CA"/>
    <w:rsid w:val="009435BA"/>
    <w:rsid w:val="00943E0E"/>
    <w:rsid w:val="00947389"/>
    <w:rsid w:val="0095025E"/>
    <w:rsid w:val="00953BE2"/>
    <w:rsid w:val="00955C4C"/>
    <w:rsid w:val="00957795"/>
    <w:rsid w:val="0096404A"/>
    <w:rsid w:val="0097460E"/>
    <w:rsid w:val="00975568"/>
    <w:rsid w:val="00977E77"/>
    <w:rsid w:val="00986E02"/>
    <w:rsid w:val="00995338"/>
    <w:rsid w:val="00996008"/>
    <w:rsid w:val="00996777"/>
    <w:rsid w:val="009A1933"/>
    <w:rsid w:val="009A318E"/>
    <w:rsid w:val="009B1019"/>
    <w:rsid w:val="009C0BC7"/>
    <w:rsid w:val="009C3CAF"/>
    <w:rsid w:val="009C6592"/>
    <w:rsid w:val="009D50A3"/>
    <w:rsid w:val="009D51E6"/>
    <w:rsid w:val="009D56EA"/>
    <w:rsid w:val="009E209B"/>
    <w:rsid w:val="009E4249"/>
    <w:rsid w:val="009E595D"/>
    <w:rsid w:val="009E6FDE"/>
    <w:rsid w:val="009F0747"/>
    <w:rsid w:val="009F32C2"/>
    <w:rsid w:val="00A03514"/>
    <w:rsid w:val="00A06D6B"/>
    <w:rsid w:val="00A10384"/>
    <w:rsid w:val="00A17079"/>
    <w:rsid w:val="00A178EE"/>
    <w:rsid w:val="00A333A5"/>
    <w:rsid w:val="00A370D5"/>
    <w:rsid w:val="00A41130"/>
    <w:rsid w:val="00A416E6"/>
    <w:rsid w:val="00A428C3"/>
    <w:rsid w:val="00A448C3"/>
    <w:rsid w:val="00A458D4"/>
    <w:rsid w:val="00A46FB7"/>
    <w:rsid w:val="00A53118"/>
    <w:rsid w:val="00A5417F"/>
    <w:rsid w:val="00A76465"/>
    <w:rsid w:val="00A843AC"/>
    <w:rsid w:val="00A86AB5"/>
    <w:rsid w:val="00A87B06"/>
    <w:rsid w:val="00A96F3E"/>
    <w:rsid w:val="00A97226"/>
    <w:rsid w:val="00AA0E64"/>
    <w:rsid w:val="00AA1089"/>
    <w:rsid w:val="00AA142F"/>
    <w:rsid w:val="00AA1A2D"/>
    <w:rsid w:val="00AA53DB"/>
    <w:rsid w:val="00AB1972"/>
    <w:rsid w:val="00AB239A"/>
    <w:rsid w:val="00AB6CA5"/>
    <w:rsid w:val="00AC39FB"/>
    <w:rsid w:val="00AD0FCE"/>
    <w:rsid w:val="00AD200C"/>
    <w:rsid w:val="00AD53C7"/>
    <w:rsid w:val="00AD7ADC"/>
    <w:rsid w:val="00AE037A"/>
    <w:rsid w:val="00AE08EB"/>
    <w:rsid w:val="00AE31F4"/>
    <w:rsid w:val="00AE691E"/>
    <w:rsid w:val="00AE7CFA"/>
    <w:rsid w:val="00B00BBE"/>
    <w:rsid w:val="00B10710"/>
    <w:rsid w:val="00B11910"/>
    <w:rsid w:val="00B130C5"/>
    <w:rsid w:val="00B13481"/>
    <w:rsid w:val="00B176A4"/>
    <w:rsid w:val="00B17C98"/>
    <w:rsid w:val="00B208FA"/>
    <w:rsid w:val="00B25C12"/>
    <w:rsid w:val="00B2766F"/>
    <w:rsid w:val="00B31ABC"/>
    <w:rsid w:val="00B42D27"/>
    <w:rsid w:val="00B445ED"/>
    <w:rsid w:val="00B44787"/>
    <w:rsid w:val="00B453DF"/>
    <w:rsid w:val="00B50FA8"/>
    <w:rsid w:val="00B51F95"/>
    <w:rsid w:val="00B615A6"/>
    <w:rsid w:val="00B6300F"/>
    <w:rsid w:val="00B70389"/>
    <w:rsid w:val="00B75DAA"/>
    <w:rsid w:val="00B81BC9"/>
    <w:rsid w:val="00B82F97"/>
    <w:rsid w:val="00B84480"/>
    <w:rsid w:val="00B84623"/>
    <w:rsid w:val="00B977C5"/>
    <w:rsid w:val="00BB5171"/>
    <w:rsid w:val="00BB66D5"/>
    <w:rsid w:val="00BC2C38"/>
    <w:rsid w:val="00BC2EE8"/>
    <w:rsid w:val="00BC7E6E"/>
    <w:rsid w:val="00BD01C9"/>
    <w:rsid w:val="00BD6A31"/>
    <w:rsid w:val="00BE1D1F"/>
    <w:rsid w:val="00BE2201"/>
    <w:rsid w:val="00BE5E66"/>
    <w:rsid w:val="00BE6EDC"/>
    <w:rsid w:val="00C00281"/>
    <w:rsid w:val="00C04CA7"/>
    <w:rsid w:val="00C05625"/>
    <w:rsid w:val="00C14E27"/>
    <w:rsid w:val="00C1751E"/>
    <w:rsid w:val="00C17C6C"/>
    <w:rsid w:val="00C17FEA"/>
    <w:rsid w:val="00C21339"/>
    <w:rsid w:val="00C2539B"/>
    <w:rsid w:val="00C266F9"/>
    <w:rsid w:val="00C26A1E"/>
    <w:rsid w:val="00C3515B"/>
    <w:rsid w:val="00C371EA"/>
    <w:rsid w:val="00C445AD"/>
    <w:rsid w:val="00C44CBA"/>
    <w:rsid w:val="00C458F0"/>
    <w:rsid w:val="00C45F6B"/>
    <w:rsid w:val="00C4666A"/>
    <w:rsid w:val="00C479A3"/>
    <w:rsid w:val="00C47C00"/>
    <w:rsid w:val="00C50477"/>
    <w:rsid w:val="00C5385B"/>
    <w:rsid w:val="00C54E39"/>
    <w:rsid w:val="00C5723F"/>
    <w:rsid w:val="00C574A5"/>
    <w:rsid w:val="00C57F3B"/>
    <w:rsid w:val="00C74DAF"/>
    <w:rsid w:val="00C80116"/>
    <w:rsid w:val="00C85342"/>
    <w:rsid w:val="00C87BFC"/>
    <w:rsid w:val="00C97203"/>
    <w:rsid w:val="00CA0D9A"/>
    <w:rsid w:val="00CB39DE"/>
    <w:rsid w:val="00CB7190"/>
    <w:rsid w:val="00CC6128"/>
    <w:rsid w:val="00CD29FA"/>
    <w:rsid w:val="00CD7878"/>
    <w:rsid w:val="00CF403D"/>
    <w:rsid w:val="00CF5E71"/>
    <w:rsid w:val="00CF761E"/>
    <w:rsid w:val="00CF7FAC"/>
    <w:rsid w:val="00D031D1"/>
    <w:rsid w:val="00D04B59"/>
    <w:rsid w:val="00D160C1"/>
    <w:rsid w:val="00D16FB9"/>
    <w:rsid w:val="00D17794"/>
    <w:rsid w:val="00D215F7"/>
    <w:rsid w:val="00D220B7"/>
    <w:rsid w:val="00D22398"/>
    <w:rsid w:val="00D2411B"/>
    <w:rsid w:val="00D254F0"/>
    <w:rsid w:val="00D332D1"/>
    <w:rsid w:val="00D35E6C"/>
    <w:rsid w:val="00D36581"/>
    <w:rsid w:val="00D36992"/>
    <w:rsid w:val="00D41044"/>
    <w:rsid w:val="00D436CF"/>
    <w:rsid w:val="00D43BF5"/>
    <w:rsid w:val="00D45B2F"/>
    <w:rsid w:val="00D46338"/>
    <w:rsid w:val="00D46E88"/>
    <w:rsid w:val="00D5768C"/>
    <w:rsid w:val="00D60BD6"/>
    <w:rsid w:val="00D613A9"/>
    <w:rsid w:val="00D70D86"/>
    <w:rsid w:val="00D76977"/>
    <w:rsid w:val="00D76BA4"/>
    <w:rsid w:val="00D8021D"/>
    <w:rsid w:val="00D806D1"/>
    <w:rsid w:val="00D82D10"/>
    <w:rsid w:val="00D86784"/>
    <w:rsid w:val="00D86E4E"/>
    <w:rsid w:val="00D920E6"/>
    <w:rsid w:val="00DB121C"/>
    <w:rsid w:val="00DB74DB"/>
    <w:rsid w:val="00DC37DB"/>
    <w:rsid w:val="00DC6E2D"/>
    <w:rsid w:val="00DE1857"/>
    <w:rsid w:val="00DE2A08"/>
    <w:rsid w:val="00DE2B4D"/>
    <w:rsid w:val="00DE3366"/>
    <w:rsid w:val="00DE3B7F"/>
    <w:rsid w:val="00DF12BC"/>
    <w:rsid w:val="00DF17AA"/>
    <w:rsid w:val="00DF47B1"/>
    <w:rsid w:val="00DF56A9"/>
    <w:rsid w:val="00E0018F"/>
    <w:rsid w:val="00E00E44"/>
    <w:rsid w:val="00E049A8"/>
    <w:rsid w:val="00E12ECB"/>
    <w:rsid w:val="00E13BFB"/>
    <w:rsid w:val="00E1451F"/>
    <w:rsid w:val="00E15A72"/>
    <w:rsid w:val="00E15E28"/>
    <w:rsid w:val="00E16577"/>
    <w:rsid w:val="00E16C6D"/>
    <w:rsid w:val="00E22FB9"/>
    <w:rsid w:val="00E318F1"/>
    <w:rsid w:val="00E36051"/>
    <w:rsid w:val="00E37FB7"/>
    <w:rsid w:val="00E4259F"/>
    <w:rsid w:val="00E4360E"/>
    <w:rsid w:val="00E5028D"/>
    <w:rsid w:val="00E544FA"/>
    <w:rsid w:val="00E55E83"/>
    <w:rsid w:val="00E5792E"/>
    <w:rsid w:val="00E6077C"/>
    <w:rsid w:val="00E62A74"/>
    <w:rsid w:val="00E6618E"/>
    <w:rsid w:val="00E75AD4"/>
    <w:rsid w:val="00E77436"/>
    <w:rsid w:val="00E776CF"/>
    <w:rsid w:val="00E82806"/>
    <w:rsid w:val="00E82C8E"/>
    <w:rsid w:val="00E852AC"/>
    <w:rsid w:val="00E87933"/>
    <w:rsid w:val="00E87CFA"/>
    <w:rsid w:val="00E9237E"/>
    <w:rsid w:val="00E93D77"/>
    <w:rsid w:val="00E940BB"/>
    <w:rsid w:val="00E9516C"/>
    <w:rsid w:val="00E95264"/>
    <w:rsid w:val="00EA2172"/>
    <w:rsid w:val="00EA228B"/>
    <w:rsid w:val="00EA2DC1"/>
    <w:rsid w:val="00EA6DB2"/>
    <w:rsid w:val="00EC5571"/>
    <w:rsid w:val="00ED0E8F"/>
    <w:rsid w:val="00EE1504"/>
    <w:rsid w:val="00EE191C"/>
    <w:rsid w:val="00EE276C"/>
    <w:rsid w:val="00EE3B5B"/>
    <w:rsid w:val="00EE4CC9"/>
    <w:rsid w:val="00EE7104"/>
    <w:rsid w:val="00EF0870"/>
    <w:rsid w:val="00EF4454"/>
    <w:rsid w:val="00EF4800"/>
    <w:rsid w:val="00EF674A"/>
    <w:rsid w:val="00EF7D13"/>
    <w:rsid w:val="00F00A3D"/>
    <w:rsid w:val="00F02BFB"/>
    <w:rsid w:val="00F0341E"/>
    <w:rsid w:val="00F067A9"/>
    <w:rsid w:val="00F1213C"/>
    <w:rsid w:val="00F16D91"/>
    <w:rsid w:val="00F17CA4"/>
    <w:rsid w:val="00F24DDD"/>
    <w:rsid w:val="00F2770B"/>
    <w:rsid w:val="00F32D99"/>
    <w:rsid w:val="00F45A6F"/>
    <w:rsid w:val="00F45C88"/>
    <w:rsid w:val="00F471E6"/>
    <w:rsid w:val="00F50891"/>
    <w:rsid w:val="00F549A3"/>
    <w:rsid w:val="00F55489"/>
    <w:rsid w:val="00F55CBF"/>
    <w:rsid w:val="00F72B10"/>
    <w:rsid w:val="00F77359"/>
    <w:rsid w:val="00F86A73"/>
    <w:rsid w:val="00F912FC"/>
    <w:rsid w:val="00FA2E64"/>
    <w:rsid w:val="00FA3D93"/>
    <w:rsid w:val="00FA479A"/>
    <w:rsid w:val="00FA58DA"/>
    <w:rsid w:val="00FA714A"/>
    <w:rsid w:val="00FB35D6"/>
    <w:rsid w:val="00FC345B"/>
    <w:rsid w:val="00FD307E"/>
    <w:rsid w:val="00FD42F7"/>
    <w:rsid w:val="00FD4E37"/>
    <w:rsid w:val="00FD53A5"/>
    <w:rsid w:val="00FD7E82"/>
    <w:rsid w:val="00FE58C8"/>
    <w:rsid w:val="00FF1F66"/>
    <w:rsid w:val="00FF7A99"/>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26E89"/>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218691-7DD2-4E9B-87D7-AA455660918B}">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20</TotalTime>
  <Pages>3</Pages>
  <Words>830</Words>
  <Characters>4735</Characters>
  <Application>Microsoft Office Word</Application>
  <DocSecurity>0</DocSecurity>
  <Lines>39</Lines>
  <Paragraphs>11</Paragraphs>
  <ScaleCrop>false</ScaleCrop>
  <Company>株式会社エヌ・ティ・ティ・ドコモ</Company>
  <LinksUpToDate>false</LinksUpToDate>
  <CharactersWithSpaces>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Daiwei Zhou (周代卫)</cp:lastModifiedBy>
  <cp:revision>52</cp:revision>
  <dcterms:created xsi:type="dcterms:W3CDTF">2025-02-20T09:03:00Z</dcterms:created>
  <dcterms:modified xsi:type="dcterms:W3CDTF">2025-05-22T16:09:00Z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