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1CA67236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FB767A">
              <w:rPr>
                <w:noProof w:val="0"/>
              </w:rPr>
              <w:t>7</w:t>
            </w:r>
            <w:r w:rsidR="00B22289">
              <w:rPr>
                <w:noProof w:val="0"/>
              </w:rPr>
              <w:t>.</w:t>
            </w:r>
            <w:r w:rsidR="00FB767A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07244E">
              <w:rPr>
                <w:noProof w:val="0"/>
                <w:sz w:val="32"/>
              </w:rPr>
              <w:t>5</w:t>
            </w:r>
            <w:r w:rsidRPr="00090772">
              <w:rPr>
                <w:noProof w:val="0"/>
                <w:sz w:val="32"/>
              </w:rPr>
              <w:t>-</w:t>
            </w:r>
            <w:r w:rsidR="0007244E">
              <w:rPr>
                <w:noProof w:val="0"/>
                <w:sz w:val="32"/>
              </w:rPr>
              <w:t>0</w:t>
            </w:r>
            <w:r w:rsidR="00FB767A">
              <w:rPr>
                <w:noProof w:val="0"/>
                <w:sz w:val="32"/>
              </w:rPr>
              <w:t>6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8" o:title=""/>
                </v:shape>
                <o:OLEObject Type="Embed" ProgID="Word.Picture.8" ShapeID="_x0000_i1025" DrawAspect="Content" ObjectID="_1807525278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5842F08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07244E">
              <w:rPr>
                <w:noProof/>
                <w:sz w:val="18"/>
              </w:rPr>
              <w:t>5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738048B1" w14:textId="77777777" w:rsidR="00B850F4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B850F4">
        <w:t>Foreword</w:t>
      </w:r>
      <w:r w:rsidR="00B850F4">
        <w:tab/>
        <w:t>61</w:t>
      </w:r>
    </w:p>
    <w:p w14:paraId="1B71A70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62</w:t>
      </w:r>
    </w:p>
    <w:p w14:paraId="7220E98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62</w:t>
      </w:r>
    </w:p>
    <w:p w14:paraId="73AC4FF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63</w:t>
      </w:r>
    </w:p>
    <w:p w14:paraId="348481E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63</w:t>
      </w:r>
    </w:p>
    <w:p w14:paraId="5A779C2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64</w:t>
      </w:r>
    </w:p>
    <w:p w14:paraId="39ADA6C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65</w:t>
      </w:r>
    </w:p>
    <w:p w14:paraId="55E5209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67</w:t>
      </w:r>
    </w:p>
    <w:p w14:paraId="52207FC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</w:t>
      </w:r>
    </w:p>
    <w:p w14:paraId="43D2A1E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67</w:t>
      </w:r>
    </w:p>
    <w:p w14:paraId="0298EB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68</w:t>
      </w:r>
    </w:p>
    <w:p w14:paraId="3F81729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68</w:t>
      </w:r>
    </w:p>
    <w:p w14:paraId="64169CC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69</w:t>
      </w:r>
    </w:p>
    <w:p w14:paraId="528A0B9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69</w:t>
      </w:r>
    </w:p>
    <w:p w14:paraId="14EB4C4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</w:t>
      </w:r>
    </w:p>
    <w:p w14:paraId="21DA81B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69</w:t>
      </w:r>
    </w:p>
    <w:p w14:paraId="56AED9E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71</w:t>
      </w:r>
    </w:p>
    <w:p w14:paraId="0CE9D13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72</w:t>
      </w:r>
    </w:p>
    <w:p w14:paraId="010B756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73</w:t>
      </w:r>
    </w:p>
    <w:p w14:paraId="2FA3F57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UE with Multiband Capability</w:t>
      </w:r>
      <w:r>
        <w:tab/>
        <w:t>73</w:t>
      </w:r>
    </w:p>
    <w:p w14:paraId="400DAD0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73</w:t>
      </w:r>
    </w:p>
    <w:p w14:paraId="67B3CB1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7783BFF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146976C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2CFE5B6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74</w:t>
      </w:r>
    </w:p>
    <w:p w14:paraId="35045CB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0365FFC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74</w:t>
      </w:r>
    </w:p>
    <w:p w14:paraId="7B12FF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74</w:t>
      </w:r>
    </w:p>
    <w:p w14:paraId="22E9CC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74</w:t>
      </w:r>
    </w:p>
    <w:p w14:paraId="7E4BB8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74</w:t>
      </w:r>
    </w:p>
    <w:p w14:paraId="3A02A5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80</w:t>
      </w:r>
    </w:p>
    <w:p w14:paraId="1282EA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87</w:t>
      </w:r>
    </w:p>
    <w:p w14:paraId="436041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93</w:t>
      </w:r>
    </w:p>
    <w:p w14:paraId="5ECD39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99</w:t>
      </w:r>
    </w:p>
    <w:p w14:paraId="022E284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99</w:t>
      </w:r>
    </w:p>
    <w:p w14:paraId="3FCB692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99</w:t>
      </w:r>
    </w:p>
    <w:p w14:paraId="798EF7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99</w:t>
      </w:r>
    </w:p>
    <w:p w14:paraId="7CBBFE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99</w:t>
      </w:r>
    </w:p>
    <w:p w14:paraId="531A38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101</w:t>
      </w:r>
    </w:p>
    <w:p w14:paraId="2FFD780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107</w:t>
      </w:r>
    </w:p>
    <w:p w14:paraId="29F17D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107</w:t>
      </w:r>
    </w:p>
    <w:p w14:paraId="3066A2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</w:t>
      </w:r>
    </w:p>
    <w:p w14:paraId="6C7DC6B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107</w:t>
      </w:r>
    </w:p>
    <w:p w14:paraId="303DFC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108</w:t>
      </w:r>
    </w:p>
    <w:p w14:paraId="550226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108</w:t>
      </w:r>
    </w:p>
    <w:p w14:paraId="4E8B9F6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113</w:t>
      </w:r>
    </w:p>
    <w:p w14:paraId="5D6F981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113</w:t>
      </w:r>
    </w:p>
    <w:p w14:paraId="1D29E0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113</w:t>
      </w:r>
    </w:p>
    <w:p w14:paraId="6A8FBE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113</w:t>
      </w:r>
    </w:p>
    <w:p w14:paraId="2792A3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113</w:t>
      </w:r>
    </w:p>
    <w:p w14:paraId="3F8DB52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3A6A75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114</w:t>
      </w:r>
    </w:p>
    <w:p w14:paraId="212B7A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115</w:t>
      </w:r>
    </w:p>
    <w:p w14:paraId="1C16FF5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117</w:t>
      </w:r>
    </w:p>
    <w:p w14:paraId="394E2C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in non-DRX mode</w:t>
      </w:r>
      <w:r>
        <w:tab/>
        <w:t>118</w:t>
      </w:r>
    </w:p>
    <w:p w14:paraId="0714F0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123</w:t>
      </w:r>
    </w:p>
    <w:p w14:paraId="4948BD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in DRX mode</w:t>
      </w:r>
      <w:r>
        <w:tab/>
        <w:t>128</w:t>
      </w:r>
    </w:p>
    <w:p w14:paraId="069598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133</w:t>
      </w:r>
    </w:p>
    <w:p w14:paraId="341813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138</w:t>
      </w:r>
    </w:p>
    <w:p w14:paraId="1AB90AA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143</w:t>
      </w:r>
    </w:p>
    <w:p w14:paraId="47D9905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148</w:t>
      </w:r>
    </w:p>
    <w:p w14:paraId="008328E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CA4371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FR1 radio link monitoring in-sync test for PSCell configured with CSI-RS-based RLM RS in DRX mode</w:t>
      </w:r>
      <w:r>
        <w:tab/>
        <w:t>153</w:t>
      </w:r>
    </w:p>
    <w:p w14:paraId="42C420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159</w:t>
      </w:r>
    </w:p>
    <w:p w14:paraId="7918C8C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164</w:t>
      </w:r>
    </w:p>
    <w:p w14:paraId="46DC2B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</w:t>
      </w:r>
    </w:p>
    <w:p w14:paraId="078559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164</w:t>
      </w:r>
    </w:p>
    <w:p w14:paraId="21D8BD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165</w:t>
      </w:r>
    </w:p>
    <w:p w14:paraId="12D7C7A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166</w:t>
      </w:r>
    </w:p>
    <w:p w14:paraId="7B120D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166</w:t>
      </w:r>
    </w:p>
    <w:p w14:paraId="7E8BBA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168</w:t>
      </w:r>
    </w:p>
    <w:p w14:paraId="51775C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169</w:t>
      </w:r>
    </w:p>
    <w:p w14:paraId="6B11CD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169</w:t>
      </w:r>
    </w:p>
    <w:p w14:paraId="25152F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173</w:t>
      </w:r>
    </w:p>
    <w:p w14:paraId="38DC474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177</w:t>
      </w:r>
    </w:p>
    <w:p w14:paraId="75A740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183</w:t>
      </w:r>
    </w:p>
    <w:p w14:paraId="2C6C6E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189</w:t>
      </w:r>
    </w:p>
    <w:p w14:paraId="56C8BF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195</w:t>
      </w:r>
    </w:p>
    <w:p w14:paraId="6E6C31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199</w:t>
      </w:r>
    </w:p>
    <w:p w14:paraId="47ADDD1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200</w:t>
      </w:r>
    </w:p>
    <w:p w14:paraId="74080A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205</w:t>
      </w:r>
    </w:p>
    <w:p w14:paraId="7377A7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211</w:t>
      </w:r>
    </w:p>
    <w:p w14:paraId="5051E0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215</w:t>
      </w:r>
    </w:p>
    <w:p w14:paraId="7026B1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215</w:t>
      </w:r>
    </w:p>
    <w:p w14:paraId="177C55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215</w:t>
      </w:r>
    </w:p>
    <w:p w14:paraId="17F48C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219</w:t>
      </w:r>
    </w:p>
    <w:p w14:paraId="1BC9E9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230</w:t>
      </w:r>
    </w:p>
    <w:p w14:paraId="2C19C9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232</w:t>
      </w:r>
    </w:p>
    <w:p w14:paraId="7454811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234</w:t>
      </w:r>
    </w:p>
    <w:p w14:paraId="68E9AC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241</w:t>
      </w:r>
    </w:p>
    <w:p w14:paraId="678A52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251</w:t>
      </w:r>
    </w:p>
    <w:p w14:paraId="40855F7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259</w:t>
      </w:r>
    </w:p>
    <w:p w14:paraId="57AB66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262</w:t>
      </w:r>
    </w:p>
    <w:p w14:paraId="65904D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262</w:t>
      </w:r>
    </w:p>
    <w:p w14:paraId="6BEE8B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EN-DC FR1 Inter-band SSB-less SCell activation using A-TRS</w:t>
      </w:r>
      <w:r>
        <w:tab/>
        <w:t>272</w:t>
      </w:r>
    </w:p>
    <w:p w14:paraId="3973FFA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279</w:t>
      </w:r>
    </w:p>
    <w:p w14:paraId="32232E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279</w:t>
      </w:r>
    </w:p>
    <w:p w14:paraId="0AABF7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286</w:t>
      </w:r>
    </w:p>
    <w:p w14:paraId="023C3C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286</w:t>
      </w:r>
    </w:p>
    <w:p w14:paraId="5BED35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289</w:t>
      </w:r>
    </w:p>
    <w:p w14:paraId="363CE92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289</w:t>
      </w:r>
    </w:p>
    <w:p w14:paraId="59CA52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TRP specific Minimum conformance requirements</w:t>
      </w:r>
      <w:r>
        <w:tab/>
        <w:t>289</w:t>
      </w:r>
    </w:p>
    <w:p w14:paraId="41B948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292</w:t>
      </w:r>
    </w:p>
    <w:p w14:paraId="7C1205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299</w:t>
      </w:r>
    </w:p>
    <w:p w14:paraId="5A5D05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305</w:t>
      </w:r>
    </w:p>
    <w:p w14:paraId="3DB8739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312</w:t>
      </w:r>
    </w:p>
    <w:p w14:paraId="683842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4.5.5.</w:t>
      </w:r>
      <w:r w:rsidRPr="00CA4371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FR1 Scell CSI-RS-based beam failure detection and SSB-based link recovery in non-DRX</w:t>
      </w:r>
      <w:r>
        <w:tab/>
        <w:t>319</w:t>
      </w:r>
    </w:p>
    <w:p w14:paraId="514F80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325</w:t>
      </w:r>
    </w:p>
    <w:p w14:paraId="72076B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331</w:t>
      </w:r>
    </w:p>
    <w:p w14:paraId="21AEFA2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339</w:t>
      </w:r>
    </w:p>
    <w:p w14:paraId="50BF472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347</w:t>
      </w:r>
    </w:p>
    <w:p w14:paraId="5519FB6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347</w:t>
      </w:r>
    </w:p>
    <w:p w14:paraId="60CECD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</w:t>
      </w:r>
    </w:p>
    <w:p w14:paraId="78A3FA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350</w:t>
      </w:r>
    </w:p>
    <w:p w14:paraId="45E0C2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357</w:t>
      </w:r>
    </w:p>
    <w:p w14:paraId="5A9A6A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367</w:t>
      </w:r>
    </w:p>
    <w:p w14:paraId="7103EE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</w:t>
      </w:r>
    </w:p>
    <w:p w14:paraId="3EF08BE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367</w:t>
      </w:r>
    </w:p>
    <w:p w14:paraId="2D33E6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373</w:t>
      </w:r>
    </w:p>
    <w:p w14:paraId="3B101E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</w:t>
      </w:r>
    </w:p>
    <w:p w14:paraId="747CB17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375</w:t>
      </w:r>
    </w:p>
    <w:p w14:paraId="6EB110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384</w:t>
      </w:r>
    </w:p>
    <w:p w14:paraId="19CE0D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</w:t>
      </w:r>
    </w:p>
    <w:p w14:paraId="10E19932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384</w:t>
      </w:r>
    </w:p>
    <w:p w14:paraId="39BED28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385</w:t>
      </w:r>
    </w:p>
    <w:p w14:paraId="68A05EA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386</w:t>
      </w:r>
    </w:p>
    <w:p w14:paraId="6B5D5C4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387</w:t>
      </w:r>
    </w:p>
    <w:p w14:paraId="77A90D0A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387</w:t>
      </w:r>
    </w:p>
    <w:p w14:paraId="2B663A5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387</w:t>
      </w:r>
    </w:p>
    <w:p w14:paraId="0BD8B8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388</w:t>
      </w:r>
    </w:p>
    <w:p w14:paraId="143A50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396</w:t>
      </w:r>
    </w:p>
    <w:p w14:paraId="1C3235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396</w:t>
      </w:r>
    </w:p>
    <w:p w14:paraId="4D43F2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</w:t>
      </w:r>
    </w:p>
    <w:p w14:paraId="42CDCC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396</w:t>
      </w:r>
    </w:p>
    <w:p w14:paraId="6C2FBB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397</w:t>
      </w:r>
    </w:p>
    <w:p w14:paraId="7E2B239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397</w:t>
      </w:r>
    </w:p>
    <w:p w14:paraId="5800B3F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402</w:t>
      </w:r>
    </w:p>
    <w:p w14:paraId="2E04E46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402</w:t>
      </w:r>
    </w:p>
    <w:p w14:paraId="0CBBC6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403</w:t>
      </w:r>
    </w:p>
    <w:p w14:paraId="1ACCF9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409</w:t>
      </w:r>
    </w:p>
    <w:p w14:paraId="449522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</w:t>
      </w:r>
    </w:p>
    <w:p w14:paraId="2847F9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UE specific CBW change delay</w:t>
      </w:r>
      <w:r>
        <w:tab/>
        <w:t>409</w:t>
      </w:r>
    </w:p>
    <w:p w14:paraId="6C2E42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410</w:t>
      </w:r>
    </w:p>
    <w:p w14:paraId="45B47A3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414</w:t>
      </w:r>
    </w:p>
    <w:p w14:paraId="37C0A1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414</w:t>
      </w:r>
    </w:p>
    <w:p w14:paraId="7404C8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415</w:t>
      </w:r>
    </w:p>
    <w:p w14:paraId="768D70E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420</w:t>
      </w:r>
    </w:p>
    <w:p w14:paraId="2B313E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</w:t>
      </w:r>
    </w:p>
    <w:p w14:paraId="1B4A27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421</w:t>
      </w:r>
    </w:p>
    <w:p w14:paraId="06CC18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421</w:t>
      </w:r>
    </w:p>
    <w:p w14:paraId="5EC81B2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427</w:t>
      </w:r>
    </w:p>
    <w:p w14:paraId="3DC5EEA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427</w:t>
      </w:r>
    </w:p>
    <w:p w14:paraId="6D6217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673E7C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428</w:t>
      </w:r>
    </w:p>
    <w:p w14:paraId="634D74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432</w:t>
      </w:r>
    </w:p>
    <w:p w14:paraId="2D8067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434</w:t>
      </w:r>
    </w:p>
    <w:p w14:paraId="32166F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439</w:t>
      </w:r>
    </w:p>
    <w:p w14:paraId="21C353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442</w:t>
      </w:r>
    </w:p>
    <w:p w14:paraId="5D7229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448</w:t>
      </w:r>
    </w:p>
    <w:p w14:paraId="7FB87B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453</w:t>
      </w:r>
    </w:p>
    <w:p w14:paraId="636796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456</w:t>
      </w:r>
    </w:p>
    <w:p w14:paraId="17F915B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461</w:t>
      </w:r>
    </w:p>
    <w:p w14:paraId="49C3C1E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465</w:t>
      </w:r>
    </w:p>
    <w:p w14:paraId="75F1ED3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471</w:t>
      </w:r>
    </w:p>
    <w:p w14:paraId="5D2649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471</w:t>
      </w:r>
    </w:p>
    <w:p w14:paraId="20D7AF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474</w:t>
      </w:r>
    </w:p>
    <w:p w14:paraId="0D80ED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479</w:t>
      </w:r>
    </w:p>
    <w:p w14:paraId="262D85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3B7262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2E2E849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484</w:t>
      </w:r>
    </w:p>
    <w:p w14:paraId="49A065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489</w:t>
      </w:r>
    </w:p>
    <w:p w14:paraId="29525E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580B8A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4DC2D64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494</w:t>
      </w:r>
    </w:p>
    <w:p w14:paraId="46A2F0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</w:t>
      </w:r>
    </w:p>
    <w:p w14:paraId="7401A8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498</w:t>
      </w:r>
    </w:p>
    <w:p w14:paraId="7EA894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498</w:t>
      </w:r>
    </w:p>
    <w:p w14:paraId="24459B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498</w:t>
      </w:r>
    </w:p>
    <w:p w14:paraId="1D6F6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SSB-based L1-RSRP measurement in non-DRX</w:t>
      </w:r>
      <w:r>
        <w:tab/>
        <w:t>502</w:t>
      </w:r>
    </w:p>
    <w:p w14:paraId="562170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506</w:t>
      </w:r>
    </w:p>
    <w:p w14:paraId="5BD78AF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SSB-based L1-RSRP measurement in DRX</w:t>
      </w:r>
      <w:r>
        <w:tab/>
        <w:t>506</w:t>
      </w:r>
    </w:p>
    <w:p w14:paraId="76FAEB9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507</w:t>
      </w:r>
    </w:p>
    <w:p w14:paraId="132BD8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CSI-RS-based L1-RSRP measurement in non-DRX</w:t>
      </w:r>
      <w:r>
        <w:tab/>
        <w:t>510</w:t>
      </w:r>
    </w:p>
    <w:p w14:paraId="14138F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CSI-RS-based L1-RSRP measurement in DRX</w:t>
      </w:r>
      <w:r>
        <w:tab/>
        <w:t>514</w:t>
      </w:r>
    </w:p>
    <w:p w14:paraId="4D7F83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SSB-based L1-RSRP measurement in DRX for UE configured with highSpeedMeasFlag-r16</w:t>
      </w:r>
      <w:r>
        <w:tab/>
        <w:t>517</w:t>
      </w:r>
    </w:p>
    <w:p w14:paraId="2FD87D4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522</w:t>
      </w:r>
    </w:p>
    <w:p w14:paraId="1F4A4F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522</w:t>
      </w:r>
    </w:p>
    <w:p w14:paraId="00D30BA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523</w:t>
      </w:r>
    </w:p>
    <w:p w14:paraId="3B721A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SRS-RSRP measurement with non-DRX</w:t>
      </w:r>
      <w:r>
        <w:tab/>
        <w:t>524</w:t>
      </w:r>
    </w:p>
    <w:p w14:paraId="237BC3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CLI-RSSI measurement in non-DRX</w:t>
      </w:r>
      <w:r>
        <w:tab/>
        <w:t>529</w:t>
      </w:r>
    </w:p>
    <w:p w14:paraId="5E03446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532</w:t>
      </w:r>
    </w:p>
    <w:p w14:paraId="3E6491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532</w:t>
      </w:r>
    </w:p>
    <w:p w14:paraId="331EFF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measurements with autonomous gaps</w:t>
      </w:r>
      <w:r>
        <w:tab/>
        <w:t>532</w:t>
      </w:r>
    </w:p>
    <w:p w14:paraId="473C39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532</w:t>
      </w:r>
    </w:p>
    <w:p w14:paraId="6C88DDF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533</w:t>
      </w:r>
    </w:p>
    <w:p w14:paraId="59B77A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533</w:t>
      </w:r>
    </w:p>
    <w:p w14:paraId="6EE7898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538</w:t>
      </w:r>
    </w:p>
    <w:p w14:paraId="4393546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538</w:t>
      </w:r>
    </w:p>
    <w:p w14:paraId="061B0B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 based CMR and no dedicated IMR L1-SINR measurement in non-DRX</w:t>
      </w:r>
      <w:r>
        <w:tab/>
        <w:t>544</w:t>
      </w:r>
    </w:p>
    <w:p w14:paraId="568B89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CMR and dedicated IMR L1-SINR measurement in DRX</w:t>
      </w:r>
      <w:r>
        <w:tab/>
        <w:t>549</w:t>
      </w:r>
    </w:p>
    <w:p w14:paraId="4231E7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 based CMR and dedicated IMR L1-SINR measurement in DRX</w:t>
      </w:r>
      <w:r>
        <w:tab/>
        <w:t>554</w:t>
      </w:r>
    </w:p>
    <w:p w14:paraId="0F916A6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558</w:t>
      </w:r>
    </w:p>
    <w:p w14:paraId="58ACD9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</w:t>
      </w:r>
    </w:p>
    <w:p w14:paraId="7A24A2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558</w:t>
      </w:r>
    </w:p>
    <w:p w14:paraId="6A69433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560</w:t>
      </w:r>
    </w:p>
    <w:p w14:paraId="63441F8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560</w:t>
      </w:r>
    </w:p>
    <w:p w14:paraId="477B08C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560</w:t>
      </w:r>
    </w:p>
    <w:p w14:paraId="560CF96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562</w:t>
      </w:r>
    </w:p>
    <w:p w14:paraId="4AC9FF2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562</w:t>
      </w:r>
    </w:p>
    <w:p w14:paraId="424F3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562</w:t>
      </w:r>
    </w:p>
    <w:p w14:paraId="733442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567</w:t>
      </w:r>
    </w:p>
    <w:p w14:paraId="36E457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567</w:t>
      </w:r>
    </w:p>
    <w:p w14:paraId="70F76A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572</w:t>
      </w:r>
    </w:p>
    <w:p w14:paraId="5EACD0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575</w:t>
      </w:r>
    </w:p>
    <w:p w14:paraId="26BE7C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575</w:t>
      </w:r>
    </w:p>
    <w:p w14:paraId="74B24C6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580</w:t>
      </w:r>
    </w:p>
    <w:p w14:paraId="772A672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582</w:t>
      </w:r>
    </w:p>
    <w:p w14:paraId="30C546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582</w:t>
      </w:r>
    </w:p>
    <w:p w14:paraId="1B2D66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584</w:t>
      </w:r>
    </w:p>
    <w:p w14:paraId="37B0CF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589</w:t>
      </w:r>
    </w:p>
    <w:p w14:paraId="150B8B8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589</w:t>
      </w:r>
    </w:p>
    <w:p w14:paraId="76F4027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593</w:t>
      </w:r>
    </w:p>
    <w:p w14:paraId="0A0EB1C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595</w:t>
      </w:r>
    </w:p>
    <w:p w14:paraId="70C7A5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595</w:t>
      </w:r>
    </w:p>
    <w:p w14:paraId="362975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595</w:t>
      </w:r>
    </w:p>
    <w:p w14:paraId="6F8672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596</w:t>
      </w:r>
    </w:p>
    <w:p w14:paraId="13F1DC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597</w:t>
      </w:r>
    </w:p>
    <w:p w14:paraId="4093050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597</w:t>
      </w:r>
    </w:p>
    <w:p w14:paraId="6334F3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601</w:t>
      </w:r>
    </w:p>
    <w:p w14:paraId="017BB3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601</w:t>
      </w:r>
    </w:p>
    <w:p w14:paraId="01B1B09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605</w:t>
      </w:r>
    </w:p>
    <w:p w14:paraId="18D0342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607</w:t>
      </w:r>
    </w:p>
    <w:p w14:paraId="066D69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</w:t>
      </w:r>
    </w:p>
    <w:p w14:paraId="2E87C1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607</w:t>
      </w:r>
    </w:p>
    <w:p w14:paraId="291253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610</w:t>
      </w:r>
    </w:p>
    <w:p w14:paraId="3F15AE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611</w:t>
      </w:r>
    </w:p>
    <w:p w14:paraId="3DC424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612</w:t>
      </w:r>
    </w:p>
    <w:p w14:paraId="28C47B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612</w:t>
      </w:r>
    </w:p>
    <w:p w14:paraId="14B287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617</w:t>
      </w:r>
    </w:p>
    <w:p w14:paraId="1FFF86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619</w:t>
      </w:r>
    </w:p>
    <w:p w14:paraId="28E236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619</w:t>
      </w:r>
    </w:p>
    <w:p w14:paraId="0944DA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623</w:t>
      </w:r>
    </w:p>
    <w:p w14:paraId="316FE0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625</w:t>
      </w:r>
    </w:p>
    <w:p w14:paraId="2BF32C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625</w:t>
      </w:r>
    </w:p>
    <w:p w14:paraId="2B0FC1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625</w:t>
      </w:r>
    </w:p>
    <w:p w14:paraId="1678EB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626</w:t>
      </w:r>
    </w:p>
    <w:p w14:paraId="37EB2B6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630</w:t>
      </w:r>
    </w:p>
    <w:p w14:paraId="53EDD5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630</w:t>
      </w:r>
    </w:p>
    <w:p w14:paraId="661544D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630</w:t>
      </w:r>
    </w:p>
    <w:p w14:paraId="58FF231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631</w:t>
      </w:r>
    </w:p>
    <w:p w14:paraId="4EF1A5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632</w:t>
      </w:r>
    </w:p>
    <w:p w14:paraId="2773C7F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SRS-RSRP measurement accuracy with FR1 serving cell</w:t>
      </w:r>
      <w:r>
        <w:tab/>
        <w:t>632</w:t>
      </w:r>
    </w:p>
    <w:p w14:paraId="1FCB95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641</w:t>
      </w:r>
    </w:p>
    <w:p w14:paraId="602DFE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644</w:t>
      </w:r>
    </w:p>
    <w:p w14:paraId="5F99CA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644</w:t>
      </w:r>
    </w:p>
    <w:p w14:paraId="2A03FCD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no dedicated IMR configured and CSI-RS resource set with repetition off</w:t>
      </w:r>
      <w:r>
        <w:tab/>
        <w:t>644</w:t>
      </w:r>
    </w:p>
    <w:p w14:paraId="7608B7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SSB based CMR and dedicated IMR</w:t>
      </w:r>
      <w:r>
        <w:tab/>
        <w:t>647</w:t>
      </w:r>
    </w:p>
    <w:p w14:paraId="477B38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dedicated IMR</w:t>
      </w:r>
      <w:r>
        <w:tab/>
        <w:t>649</w:t>
      </w:r>
    </w:p>
    <w:p w14:paraId="5D2C7E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653</w:t>
      </w:r>
    </w:p>
    <w:p w14:paraId="0F0E1B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653</w:t>
      </w:r>
    </w:p>
    <w:p w14:paraId="2B40AE7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658</w:t>
      </w:r>
    </w:p>
    <w:p w14:paraId="6B7236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660</w:t>
      </w:r>
    </w:p>
    <w:p w14:paraId="17A808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665</w:t>
      </w:r>
    </w:p>
    <w:p w14:paraId="245625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665</w:t>
      </w:r>
    </w:p>
    <w:p w14:paraId="17D6D1A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671</w:t>
      </w:r>
    </w:p>
    <w:p w14:paraId="2735231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673</w:t>
      </w:r>
    </w:p>
    <w:p w14:paraId="3C912BF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673</w:t>
      </w:r>
    </w:p>
    <w:p w14:paraId="285146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673</w:t>
      </w:r>
    </w:p>
    <w:p w14:paraId="510D62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676</w:t>
      </w:r>
    </w:p>
    <w:p w14:paraId="09774EB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677</w:t>
      </w:r>
    </w:p>
    <w:p w14:paraId="41145D1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678</w:t>
      </w:r>
    </w:p>
    <w:p w14:paraId="4544DA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679</w:t>
      </w:r>
    </w:p>
    <w:p w14:paraId="7D871BE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absolute measurement accuracy</w:t>
      </w:r>
      <w:r>
        <w:tab/>
        <w:t>679</w:t>
      </w:r>
    </w:p>
    <w:p w14:paraId="434772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relative measurement accuracy</w:t>
      </w:r>
      <w:r>
        <w:tab/>
        <w:t>686</w:t>
      </w:r>
    </w:p>
    <w:p w14:paraId="27108C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688</w:t>
      </w:r>
    </w:p>
    <w:p w14:paraId="40DD3B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absolute measurement accuracy</w:t>
      </w:r>
      <w:r>
        <w:tab/>
        <w:t>688</w:t>
      </w:r>
    </w:p>
    <w:p w14:paraId="022FA3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relative measurement accuracy</w:t>
      </w:r>
      <w:r>
        <w:tab/>
        <w:t>694</w:t>
      </w:r>
    </w:p>
    <w:p w14:paraId="78A2A17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696</w:t>
      </w:r>
    </w:p>
    <w:p w14:paraId="1219C1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696</w:t>
      </w:r>
    </w:p>
    <w:p w14:paraId="0114D5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696</w:t>
      </w:r>
    </w:p>
    <w:p w14:paraId="175D0BB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697</w:t>
      </w:r>
    </w:p>
    <w:p w14:paraId="679797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FR1 serving cell and FR1 target cell</w:t>
      </w:r>
      <w:r>
        <w:tab/>
        <w:t>700</w:t>
      </w:r>
    </w:p>
    <w:p w14:paraId="3DAAE9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700</w:t>
      </w:r>
    </w:p>
    <w:p w14:paraId="60CA93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700</w:t>
      </w:r>
    </w:p>
    <w:p w14:paraId="5697F3E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700</w:t>
      </w:r>
    </w:p>
    <w:p w14:paraId="1E75DF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2B0A57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702</w:t>
      </w:r>
    </w:p>
    <w:p w14:paraId="46D949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Inter-frequency measurement accuracy with FR1 serving cell and FR1 target cell</w:t>
      </w:r>
      <w:r>
        <w:tab/>
        <w:t>706</w:t>
      </w:r>
    </w:p>
    <w:p w14:paraId="18F5A2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706</w:t>
      </w:r>
    </w:p>
    <w:p w14:paraId="226D91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706</w:t>
      </w:r>
    </w:p>
    <w:p w14:paraId="608005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706</w:t>
      </w:r>
    </w:p>
    <w:p w14:paraId="2A515C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706</w:t>
      </w:r>
    </w:p>
    <w:p w14:paraId="0E4F52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708</w:t>
      </w:r>
    </w:p>
    <w:p w14:paraId="140B0F7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712</w:t>
      </w:r>
    </w:p>
    <w:p w14:paraId="075D2D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712</w:t>
      </w:r>
    </w:p>
    <w:p w14:paraId="1C9A4B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712</w:t>
      </w:r>
    </w:p>
    <w:p w14:paraId="663ECED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712</w:t>
      </w:r>
    </w:p>
    <w:p w14:paraId="129153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713</w:t>
      </w:r>
    </w:p>
    <w:p w14:paraId="6C4EE00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713</w:t>
      </w:r>
    </w:p>
    <w:p w14:paraId="28F465D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715</w:t>
      </w:r>
    </w:p>
    <w:p w14:paraId="42F313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FR1 serving cell and FR1 target cell</w:t>
      </w:r>
      <w:r>
        <w:tab/>
        <w:t>716</w:t>
      </w:r>
    </w:p>
    <w:p w14:paraId="022D3F3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716</w:t>
      </w:r>
    </w:p>
    <w:p w14:paraId="1CE00F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716</w:t>
      </w:r>
    </w:p>
    <w:p w14:paraId="5AC37E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716</w:t>
      </w:r>
    </w:p>
    <w:p w14:paraId="18CE94D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716</w:t>
      </w:r>
    </w:p>
    <w:p w14:paraId="4831F70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718</w:t>
      </w:r>
    </w:p>
    <w:p w14:paraId="3FDE43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721</w:t>
      </w:r>
    </w:p>
    <w:p w14:paraId="4CD6000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721</w:t>
      </w:r>
    </w:p>
    <w:p w14:paraId="48CD27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721</w:t>
      </w:r>
    </w:p>
    <w:p w14:paraId="017504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721</w:t>
      </w:r>
    </w:p>
    <w:p w14:paraId="01480B1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722</w:t>
      </w:r>
    </w:p>
    <w:p w14:paraId="43DE60C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723</w:t>
      </w:r>
    </w:p>
    <w:p w14:paraId="4533751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726</w:t>
      </w:r>
    </w:p>
    <w:p w14:paraId="621FC6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726</w:t>
      </w:r>
    </w:p>
    <w:p w14:paraId="781B73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726</w:t>
      </w:r>
    </w:p>
    <w:p w14:paraId="50376A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CA4371">
        <w:rPr>
          <w:snapToGrid w:val="0"/>
        </w:rPr>
        <w:t xml:space="preserve">amplitude </w:t>
      </w:r>
      <w:r>
        <w:t>measurement accuracy in EN-DC</w:t>
      </w:r>
      <w:r>
        <w:tab/>
        <w:t>727</w:t>
      </w:r>
    </w:p>
    <w:p w14:paraId="78FAAC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727</w:t>
      </w:r>
    </w:p>
    <w:p w14:paraId="43B270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727</w:t>
      </w:r>
    </w:p>
    <w:p w14:paraId="2F856D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727</w:t>
      </w:r>
    </w:p>
    <w:p w14:paraId="2CC2A4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727</w:t>
      </w:r>
    </w:p>
    <w:p w14:paraId="4236D9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729</w:t>
      </w:r>
    </w:p>
    <w:p w14:paraId="4D4F547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731</w:t>
      </w:r>
    </w:p>
    <w:p w14:paraId="7768006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731</w:t>
      </w:r>
    </w:p>
    <w:p w14:paraId="6BE4E2A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731</w:t>
      </w:r>
    </w:p>
    <w:p w14:paraId="46D7521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731</w:t>
      </w:r>
    </w:p>
    <w:p w14:paraId="4D7441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731</w:t>
      </w:r>
    </w:p>
    <w:p w14:paraId="00093C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731</w:t>
      </w:r>
    </w:p>
    <w:p w14:paraId="7D66D2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732</w:t>
      </w:r>
    </w:p>
    <w:p w14:paraId="6C9B3B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732</w:t>
      </w:r>
    </w:p>
    <w:p w14:paraId="1A47B6D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738</w:t>
      </w:r>
    </w:p>
    <w:p w14:paraId="4C3DEE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738</w:t>
      </w:r>
    </w:p>
    <w:p w14:paraId="7F0318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738</w:t>
      </w:r>
    </w:p>
    <w:p w14:paraId="34DCD2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742</w:t>
      </w:r>
    </w:p>
    <w:p w14:paraId="168F4B6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742</w:t>
      </w:r>
    </w:p>
    <w:p w14:paraId="124C74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742</w:t>
      </w:r>
    </w:p>
    <w:p w14:paraId="1A2B9F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742</w:t>
      </w:r>
    </w:p>
    <w:p w14:paraId="1685210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744</w:t>
      </w:r>
    </w:p>
    <w:p w14:paraId="0C50506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739</w:t>
      </w:r>
    </w:p>
    <w:p w14:paraId="0028360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739</w:t>
      </w:r>
    </w:p>
    <w:p w14:paraId="21ACE15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004D8E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3A67D41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739</w:t>
      </w:r>
    </w:p>
    <w:p w14:paraId="3C418F7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3A29A72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739</w:t>
      </w:r>
    </w:p>
    <w:p w14:paraId="6AFED5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739</w:t>
      </w:r>
    </w:p>
    <w:p w14:paraId="4D4E37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739</w:t>
      </w:r>
    </w:p>
    <w:p w14:paraId="4CB6C3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739</w:t>
      </w:r>
    </w:p>
    <w:p w14:paraId="1A82F2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747</w:t>
      </w:r>
    </w:p>
    <w:p w14:paraId="2C98673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756</w:t>
      </w:r>
    </w:p>
    <w:p w14:paraId="6DBBD6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760</w:t>
      </w:r>
    </w:p>
    <w:p w14:paraId="5A28CD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764</w:t>
      </w:r>
    </w:p>
    <w:p w14:paraId="6A4E2EF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764</w:t>
      </w:r>
    </w:p>
    <w:p w14:paraId="546D17D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764</w:t>
      </w:r>
    </w:p>
    <w:p w14:paraId="783795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764</w:t>
      </w:r>
    </w:p>
    <w:p w14:paraId="076D45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764</w:t>
      </w:r>
    </w:p>
    <w:p w14:paraId="061123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766</w:t>
      </w:r>
    </w:p>
    <w:p w14:paraId="5A8B24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772</w:t>
      </w:r>
    </w:p>
    <w:p w14:paraId="2713E8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779</w:t>
      </w:r>
    </w:p>
    <w:p w14:paraId="41D7828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779</w:t>
      </w:r>
    </w:p>
    <w:p w14:paraId="03B73E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779</w:t>
      </w:r>
    </w:p>
    <w:p w14:paraId="27E1A2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779</w:t>
      </w:r>
    </w:p>
    <w:p w14:paraId="161956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780</w:t>
      </w:r>
    </w:p>
    <w:p w14:paraId="6513696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785</w:t>
      </w:r>
    </w:p>
    <w:p w14:paraId="34BF8E0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785</w:t>
      </w:r>
    </w:p>
    <w:p w14:paraId="33B874D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785</w:t>
      </w:r>
    </w:p>
    <w:p w14:paraId="46663A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785</w:t>
      </w:r>
    </w:p>
    <w:p w14:paraId="5AD8C8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786</w:t>
      </w:r>
    </w:p>
    <w:p w14:paraId="499E95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787</w:t>
      </w:r>
    </w:p>
    <w:p w14:paraId="63C8506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790</w:t>
      </w:r>
    </w:p>
    <w:p w14:paraId="16C2AE2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793</w:t>
      </w:r>
    </w:p>
    <w:p w14:paraId="45A0FE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794</w:t>
      </w:r>
    </w:p>
    <w:p w14:paraId="4C4566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out-of-sync test for PSCell configured with SSB-based RLM RS in non-DRX mode</w:t>
      </w:r>
      <w:r>
        <w:tab/>
        <w:t>794</w:t>
      </w:r>
    </w:p>
    <w:p w14:paraId="1D6F04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801</w:t>
      </w:r>
    </w:p>
    <w:p w14:paraId="470B94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out-of-sync test for PSCell configured with SSB-based RLM RS in DRX mode</w:t>
      </w:r>
      <w:r>
        <w:tab/>
        <w:t>806</w:t>
      </w:r>
    </w:p>
    <w:p w14:paraId="224D37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812</w:t>
      </w:r>
    </w:p>
    <w:p w14:paraId="07539E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817</w:t>
      </w:r>
    </w:p>
    <w:p w14:paraId="2DF34D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822</w:t>
      </w:r>
    </w:p>
    <w:p w14:paraId="6A01E3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827</w:t>
      </w:r>
    </w:p>
    <w:p w14:paraId="657055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DRX mode</w:t>
      </w:r>
      <w:r>
        <w:tab/>
        <w:t>834</w:t>
      </w:r>
    </w:p>
    <w:p w14:paraId="217A7E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UE scheduling restrictions</w:t>
      </w:r>
      <w:r>
        <w:tab/>
        <w:t>840</w:t>
      </w:r>
    </w:p>
    <w:p w14:paraId="7361497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845</w:t>
      </w:r>
    </w:p>
    <w:p w14:paraId="764C0C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 RS in non-DRX mode for UE supporting fast beam sweeping in multi-Rx</w:t>
      </w:r>
      <w:r>
        <w:tab/>
        <w:t>850</w:t>
      </w:r>
    </w:p>
    <w:p w14:paraId="5E8E6C4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856</w:t>
      </w:r>
    </w:p>
    <w:p w14:paraId="18DE06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856</w:t>
      </w:r>
    </w:p>
    <w:p w14:paraId="18AACF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856</w:t>
      </w:r>
    </w:p>
    <w:p w14:paraId="6BD645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856</w:t>
      </w:r>
    </w:p>
    <w:p w14:paraId="163110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857</w:t>
      </w:r>
    </w:p>
    <w:p w14:paraId="7351072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858</w:t>
      </w:r>
    </w:p>
    <w:p w14:paraId="068D76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859</w:t>
      </w:r>
    </w:p>
    <w:p w14:paraId="7BF9CB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860</w:t>
      </w:r>
    </w:p>
    <w:p w14:paraId="38F142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864</w:t>
      </w:r>
    </w:p>
    <w:p w14:paraId="1A880FE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868</w:t>
      </w:r>
    </w:p>
    <w:p w14:paraId="70D806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874</w:t>
      </w:r>
    </w:p>
    <w:p w14:paraId="2A7E9C6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879</w:t>
      </w:r>
    </w:p>
    <w:p w14:paraId="564289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883</w:t>
      </w:r>
    </w:p>
    <w:p w14:paraId="5196B1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887</w:t>
      </w:r>
    </w:p>
    <w:p w14:paraId="1D1661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893</w:t>
      </w:r>
    </w:p>
    <w:p w14:paraId="7EA1D17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899</w:t>
      </w:r>
    </w:p>
    <w:p w14:paraId="20EEF5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911</w:t>
      </w:r>
    </w:p>
    <w:p w14:paraId="0A4C9C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918</w:t>
      </w:r>
    </w:p>
    <w:p w14:paraId="380D1C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918</w:t>
      </w:r>
    </w:p>
    <w:p w14:paraId="6A1808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FR2 </w:t>
      </w:r>
      <w:r>
        <w:t>direct SCell activation at SCell addition of known SCell</w:t>
      </w:r>
      <w:r>
        <w:tab/>
        <w:t>926</w:t>
      </w:r>
    </w:p>
    <w:p w14:paraId="370E9A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930</w:t>
      </w:r>
    </w:p>
    <w:p w14:paraId="465057B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939</w:t>
      </w:r>
    </w:p>
    <w:p w14:paraId="134270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939</w:t>
      </w:r>
    </w:p>
    <w:p w14:paraId="76F4408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939</w:t>
      </w:r>
    </w:p>
    <w:p w14:paraId="135CF0A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939</w:t>
      </w:r>
    </w:p>
    <w:p w14:paraId="6F8947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943</w:t>
      </w:r>
    </w:p>
    <w:p w14:paraId="0077BEC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948</w:t>
      </w:r>
    </w:p>
    <w:p w14:paraId="0CDD9D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Requirements for Beam Failure Recovery in SCell</w:t>
      </w:r>
      <w:r>
        <w:tab/>
        <w:t>949</w:t>
      </w:r>
    </w:p>
    <w:p w14:paraId="2CEFF1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949</w:t>
      </w:r>
    </w:p>
    <w:p w14:paraId="0C106A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TRP </w:t>
      </w:r>
      <w:r>
        <w:t>specific</w:t>
      </w:r>
      <w:r w:rsidRPr="00CA4371">
        <w:rPr>
          <w:rFonts w:cs="Arial"/>
        </w:rPr>
        <w:t xml:space="preserve"> Minimum conformance requirements</w:t>
      </w:r>
      <w:r>
        <w:tab/>
        <w:t>950</w:t>
      </w:r>
    </w:p>
    <w:p w14:paraId="6CDBD5C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950</w:t>
      </w:r>
    </w:p>
    <w:p w14:paraId="48A5E25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951</w:t>
      </w:r>
    </w:p>
    <w:p w14:paraId="1EE9032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952</w:t>
      </w:r>
    </w:p>
    <w:p w14:paraId="6C2A464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952</w:t>
      </w:r>
    </w:p>
    <w:p w14:paraId="2CD6251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952</w:t>
      </w:r>
    </w:p>
    <w:p w14:paraId="2E590E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953</w:t>
      </w:r>
    </w:p>
    <w:p w14:paraId="2986E6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EN-DC FR2 SSB-based beam failure detection and link recovery in DRX</w:t>
      </w:r>
      <w:r>
        <w:tab/>
        <w:t>960</w:t>
      </w:r>
    </w:p>
    <w:p w14:paraId="374C96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967</w:t>
      </w:r>
    </w:p>
    <w:p w14:paraId="102FC4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974</w:t>
      </w:r>
    </w:p>
    <w:p w14:paraId="138B53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981</w:t>
      </w:r>
    </w:p>
    <w:p w14:paraId="6306D4A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FR2 CSI-RS-based BFD and LR for SCell in non-DRX</w:t>
      </w:r>
      <w:r>
        <w:tab/>
        <w:t>988</w:t>
      </w:r>
    </w:p>
    <w:p w14:paraId="181939A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995</w:t>
      </w:r>
    </w:p>
    <w:p w14:paraId="1AC48D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1001</w:t>
      </w:r>
    </w:p>
    <w:p w14:paraId="0187D4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1008</w:t>
      </w:r>
    </w:p>
    <w:p w14:paraId="52F9287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1015</w:t>
      </w:r>
    </w:p>
    <w:p w14:paraId="3B92DE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1015</w:t>
      </w:r>
    </w:p>
    <w:p w14:paraId="0C5BEA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1015</w:t>
      </w:r>
    </w:p>
    <w:p w14:paraId="3D4174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1015</w:t>
      </w:r>
    </w:p>
    <w:p w14:paraId="1323AB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1016</w:t>
      </w:r>
    </w:p>
    <w:p w14:paraId="5A89D38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1016</w:t>
      </w:r>
    </w:p>
    <w:p w14:paraId="74852B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1016</w:t>
      </w:r>
    </w:p>
    <w:p w14:paraId="33E95D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1017</w:t>
      </w:r>
    </w:p>
    <w:p w14:paraId="1AC1105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1024</w:t>
      </w:r>
    </w:p>
    <w:p w14:paraId="7B9CA54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1024</w:t>
      </w:r>
    </w:p>
    <w:p w14:paraId="437DA68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1024</w:t>
      </w:r>
    </w:p>
    <w:p w14:paraId="466A6E1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1024</w:t>
      </w:r>
    </w:p>
    <w:p w14:paraId="7C0F765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1026</w:t>
      </w:r>
    </w:p>
    <w:p w14:paraId="783D15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E-UTRAN – NR PSCell FR2 and NR SCell FR2 DL active BWP switch on multiple CCs in synchronous EN-DC</w:t>
      </w:r>
      <w:r>
        <w:tab/>
        <w:t>1026</w:t>
      </w:r>
    </w:p>
    <w:p w14:paraId="5A7EB8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1030</w:t>
      </w:r>
    </w:p>
    <w:p w14:paraId="4A7908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1030</w:t>
      </w:r>
    </w:p>
    <w:p w14:paraId="2047F5F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1030</w:t>
      </w:r>
    </w:p>
    <w:p w14:paraId="03B3A19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1031</w:t>
      </w:r>
    </w:p>
    <w:p w14:paraId="1D4A81F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1031</w:t>
      </w:r>
    </w:p>
    <w:p w14:paraId="4E696482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1031</w:t>
      </w:r>
    </w:p>
    <w:p w14:paraId="3C419F6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1032</w:t>
      </w:r>
    </w:p>
    <w:p w14:paraId="3C8CF38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1034</w:t>
      </w:r>
    </w:p>
    <w:p w14:paraId="06677C5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1034</w:t>
      </w:r>
    </w:p>
    <w:p w14:paraId="4B1966C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1034</w:t>
      </w:r>
    </w:p>
    <w:p w14:paraId="2888A5F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1038</w:t>
      </w:r>
    </w:p>
    <w:p w14:paraId="1D543E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1038</w:t>
      </w:r>
    </w:p>
    <w:p w14:paraId="43FA86F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1038</w:t>
      </w:r>
    </w:p>
    <w:p w14:paraId="7D1927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1039</w:t>
      </w:r>
    </w:p>
    <w:p w14:paraId="4915A43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1047</w:t>
      </w:r>
    </w:p>
    <w:p w14:paraId="5E48F0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1047</w:t>
      </w:r>
    </w:p>
    <w:p w14:paraId="2F4AAB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1047</w:t>
      </w:r>
    </w:p>
    <w:p w14:paraId="5EAC0FA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1051</w:t>
      </w:r>
    </w:p>
    <w:p w14:paraId="09E1AC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1051</w:t>
      </w:r>
    </w:p>
    <w:p w14:paraId="31A73A2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1051</w:t>
      </w:r>
    </w:p>
    <w:p w14:paraId="776DE7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1052</w:t>
      </w:r>
    </w:p>
    <w:p w14:paraId="4E67EE3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1053</w:t>
      </w:r>
    </w:p>
    <w:p w14:paraId="042B13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1057</w:t>
      </w:r>
    </w:p>
    <w:p w14:paraId="039D5BF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1061</w:t>
      </w:r>
    </w:p>
    <w:p w14:paraId="46DEB1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1061</w:t>
      </w:r>
    </w:p>
    <w:p w14:paraId="684B9A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MAC-CE based uplink spatial relation switch delay</w:t>
      </w:r>
      <w:r>
        <w:tab/>
        <w:t>1061</w:t>
      </w:r>
    </w:p>
    <w:p w14:paraId="37801E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RRC based uplink spatial relation switch delay</w:t>
      </w:r>
      <w:r>
        <w:tab/>
        <w:t>1062</w:t>
      </w:r>
    </w:p>
    <w:p w14:paraId="49123F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1062</w:t>
      </w:r>
    </w:p>
    <w:p w14:paraId="5C14159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1062</w:t>
      </w:r>
    </w:p>
    <w:p w14:paraId="098E064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1066</w:t>
      </w:r>
    </w:p>
    <w:p w14:paraId="289458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1066</w:t>
      </w:r>
    </w:p>
    <w:p w14:paraId="5E10CD4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1070</w:t>
      </w:r>
    </w:p>
    <w:p w14:paraId="45A0C0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1070</w:t>
      </w:r>
    </w:p>
    <w:p w14:paraId="4316995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UE specific CBW change</w:t>
      </w:r>
      <w:r>
        <w:tab/>
        <w:t>1070</w:t>
      </w:r>
    </w:p>
    <w:p w14:paraId="55059C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1071</w:t>
      </w:r>
    </w:p>
    <w:p w14:paraId="535F80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1075</w:t>
      </w:r>
    </w:p>
    <w:p w14:paraId="11C74F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1075</w:t>
      </w:r>
    </w:p>
    <w:p w14:paraId="2637E8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1075</w:t>
      </w:r>
    </w:p>
    <w:p w14:paraId="49DA5F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1077</w:t>
      </w:r>
    </w:p>
    <w:p w14:paraId="597F33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A4371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1079</w:t>
      </w:r>
    </w:p>
    <w:p w14:paraId="7FD736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A4371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1086</w:t>
      </w:r>
    </w:p>
    <w:p w14:paraId="7E5085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A4371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1092</w:t>
      </w:r>
    </w:p>
    <w:p w14:paraId="7219F60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1098</w:t>
      </w:r>
    </w:p>
    <w:p w14:paraId="68FFC3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1098</w:t>
      </w:r>
    </w:p>
    <w:p w14:paraId="36F0944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1099</w:t>
      </w:r>
    </w:p>
    <w:p w14:paraId="46765C3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1103</w:t>
      </w:r>
    </w:p>
    <w:p w14:paraId="45BB6D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1103</w:t>
      </w:r>
    </w:p>
    <w:p w14:paraId="427180C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1109</w:t>
      </w:r>
    </w:p>
    <w:p w14:paraId="176580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1109</w:t>
      </w:r>
    </w:p>
    <w:p w14:paraId="2BFB8E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1109</w:t>
      </w:r>
    </w:p>
    <w:p w14:paraId="6C9440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1109</w:t>
      </w:r>
    </w:p>
    <w:p w14:paraId="0E6E97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1112</w:t>
      </w:r>
    </w:p>
    <w:p w14:paraId="43B7CAB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1113</w:t>
      </w:r>
    </w:p>
    <w:p w14:paraId="7CE8C2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1119</w:t>
      </w:r>
    </w:p>
    <w:p w14:paraId="088A95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1124</w:t>
      </w:r>
    </w:p>
    <w:p w14:paraId="479816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1129</w:t>
      </w:r>
    </w:p>
    <w:p w14:paraId="30A4AD0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1134</w:t>
      </w:r>
    </w:p>
    <w:p w14:paraId="388FC9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1134</w:t>
      </w:r>
    </w:p>
    <w:p w14:paraId="7F3318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1136</w:t>
      </w:r>
    </w:p>
    <w:p w14:paraId="664F66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1141</w:t>
      </w:r>
    </w:p>
    <w:p w14:paraId="0F1A58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1146</w:t>
      </w:r>
    </w:p>
    <w:p w14:paraId="00CE1A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1151</w:t>
      </w:r>
    </w:p>
    <w:p w14:paraId="7DD1D84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1156</w:t>
      </w:r>
    </w:p>
    <w:p w14:paraId="7663CD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1161</w:t>
      </w:r>
    </w:p>
    <w:p w14:paraId="6DD550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1167</w:t>
      </w:r>
    </w:p>
    <w:p w14:paraId="2B7332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1172</w:t>
      </w:r>
    </w:p>
    <w:p w14:paraId="7D52637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1177</w:t>
      </w:r>
    </w:p>
    <w:p w14:paraId="5CBDFB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1178</w:t>
      </w:r>
    </w:p>
    <w:p w14:paraId="7F7018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1178</w:t>
      </w:r>
    </w:p>
    <w:p w14:paraId="0A61C9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1179</w:t>
      </w:r>
    </w:p>
    <w:p w14:paraId="647340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SSB-based L1-RSRP measurement in non-DRX</w:t>
      </w:r>
      <w:r>
        <w:tab/>
        <w:t>1182</w:t>
      </w:r>
    </w:p>
    <w:p w14:paraId="349143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SSB-based L1-RSRP measurement in DRX</w:t>
      </w:r>
      <w:r>
        <w:tab/>
        <w:t>1186</w:t>
      </w:r>
    </w:p>
    <w:p w14:paraId="43E35F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CSI-RS-based L1-RSRP measurement in non-DRX</w:t>
      </w:r>
      <w:r>
        <w:tab/>
        <w:t>1190</w:t>
      </w:r>
    </w:p>
    <w:p w14:paraId="04E0E7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CSI-RS-based L1-RSRP measurement in DRX</w:t>
      </w:r>
      <w:r>
        <w:tab/>
        <w:t>1194</w:t>
      </w:r>
    </w:p>
    <w:p w14:paraId="43102B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1197</w:t>
      </w:r>
    </w:p>
    <w:p w14:paraId="5E69EA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1197</w:t>
      </w:r>
    </w:p>
    <w:p w14:paraId="2066E2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1198</w:t>
      </w:r>
    </w:p>
    <w:p w14:paraId="26162A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1199</w:t>
      </w:r>
    </w:p>
    <w:p w14:paraId="3B58456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in non-DRX</w:t>
      </w:r>
      <w:r>
        <w:tab/>
        <w:t>1202</w:t>
      </w:r>
    </w:p>
    <w:p w14:paraId="446B9D5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1206</w:t>
      </w:r>
    </w:p>
    <w:p w14:paraId="6F7F13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1206</w:t>
      </w:r>
    </w:p>
    <w:p w14:paraId="792B58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EN-DC inter-frequency CGI identification of NR neighbour cell in FR2</w:t>
      </w:r>
      <w:r>
        <w:tab/>
        <w:t>1206</w:t>
      </w:r>
    </w:p>
    <w:p w14:paraId="0EFBF45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1206</w:t>
      </w:r>
    </w:p>
    <w:p w14:paraId="72DA7FE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1206</w:t>
      </w:r>
    </w:p>
    <w:p w14:paraId="4369C53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1207</w:t>
      </w:r>
    </w:p>
    <w:p w14:paraId="4BC0AC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1207</w:t>
      </w:r>
    </w:p>
    <w:p w14:paraId="39B890F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measurement for beam reporting</w:t>
      </w:r>
      <w:r>
        <w:tab/>
        <w:t>1212</w:t>
      </w:r>
    </w:p>
    <w:p w14:paraId="789D48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1212</w:t>
      </w:r>
    </w:p>
    <w:p w14:paraId="44E557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1212</w:t>
      </w:r>
    </w:p>
    <w:p w14:paraId="2D62914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1215</w:t>
      </w:r>
    </w:p>
    <w:p w14:paraId="396CE2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1217</w:t>
      </w:r>
    </w:p>
    <w:p w14:paraId="213D3D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snapToGrid w:val="0"/>
        </w:rPr>
        <w:t>EN-DC FR2 CSI-RS based CMR and no dedicated IMR L1-SINR measurement in DRX</w:t>
      </w:r>
      <w:r>
        <w:tab/>
        <w:t>1220</w:t>
      </w:r>
    </w:p>
    <w:p w14:paraId="455B19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snapToGrid w:val="0"/>
        </w:rPr>
        <w:t>EN-DC FR2 SSB based CMR and dedicated IMR L1-SINR measurement in non-DRX</w:t>
      </w:r>
      <w:r>
        <w:tab/>
        <w:t>1224</w:t>
      </w:r>
    </w:p>
    <w:p w14:paraId="52F3C2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snapToGrid w:val="0"/>
        </w:rPr>
        <w:t>EN-DC FR2 CSI-RS based CMR and dedicated IMR L1-SINR measurement in non-DRX</w:t>
      </w:r>
      <w:r>
        <w:tab/>
        <w:t>1230</w:t>
      </w:r>
    </w:p>
    <w:p w14:paraId="6C7BA5D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1234</w:t>
      </w:r>
    </w:p>
    <w:p w14:paraId="5E9604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1234</w:t>
      </w:r>
    </w:p>
    <w:p w14:paraId="3C2F8D5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1234</w:t>
      </w:r>
    </w:p>
    <w:p w14:paraId="074DD8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1237</w:t>
      </w:r>
    </w:p>
    <w:p w14:paraId="508267D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1243</w:t>
      </w:r>
    </w:p>
    <w:p w14:paraId="35D789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1243</w:t>
      </w:r>
    </w:p>
    <w:p w14:paraId="28B3F2B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1245</w:t>
      </w:r>
    </w:p>
    <w:p w14:paraId="1A73B79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1251</w:t>
      </w:r>
    </w:p>
    <w:p w14:paraId="6456020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1251</w:t>
      </w:r>
    </w:p>
    <w:p w14:paraId="5298A3E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1251</w:t>
      </w:r>
    </w:p>
    <w:p w14:paraId="44D4BB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1251</w:t>
      </w:r>
    </w:p>
    <w:p w14:paraId="301E44A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1252</w:t>
      </w:r>
    </w:p>
    <w:p w14:paraId="143DA7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1254</w:t>
      </w:r>
    </w:p>
    <w:p w14:paraId="1C3E37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1262</w:t>
      </w:r>
    </w:p>
    <w:p w14:paraId="19D2B0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1269</w:t>
      </w:r>
    </w:p>
    <w:p w14:paraId="42C3991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1275</w:t>
      </w:r>
    </w:p>
    <w:p w14:paraId="64D452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1275</w:t>
      </w:r>
    </w:p>
    <w:p w14:paraId="407A82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1275</w:t>
      </w:r>
    </w:p>
    <w:p w14:paraId="36EF5ED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1275</w:t>
      </w:r>
    </w:p>
    <w:p w14:paraId="181770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1277</w:t>
      </w:r>
    </w:p>
    <w:p w14:paraId="563CD5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1281</w:t>
      </w:r>
    </w:p>
    <w:p w14:paraId="76D4960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1286</w:t>
      </w:r>
    </w:p>
    <w:p w14:paraId="548D80A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1286</w:t>
      </w:r>
    </w:p>
    <w:p w14:paraId="538DAA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1286</w:t>
      </w:r>
    </w:p>
    <w:p w14:paraId="7CD9ECD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1286</w:t>
      </w:r>
    </w:p>
    <w:p w14:paraId="4F60CC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1288</w:t>
      </w:r>
    </w:p>
    <w:p w14:paraId="4F99D6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1292</w:t>
      </w:r>
    </w:p>
    <w:p w14:paraId="5BD8260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1297</w:t>
      </w:r>
    </w:p>
    <w:p w14:paraId="0E36EC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1297</w:t>
      </w:r>
    </w:p>
    <w:p w14:paraId="6C207E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1298</w:t>
      </w:r>
    </w:p>
    <w:p w14:paraId="3590C7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1298</w:t>
      </w:r>
    </w:p>
    <w:p w14:paraId="0E3B15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1299</w:t>
      </w:r>
    </w:p>
    <w:p w14:paraId="0BA202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1300</w:t>
      </w:r>
    </w:p>
    <w:p w14:paraId="615391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1301</w:t>
      </w:r>
    </w:p>
    <w:p w14:paraId="5DF07A3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1307</w:t>
      </w:r>
    </w:p>
    <w:p w14:paraId="6D8E39D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1313</w:t>
      </w:r>
    </w:p>
    <w:p w14:paraId="044D07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1313</w:t>
      </w:r>
    </w:p>
    <w:p w14:paraId="1A36ED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1313</w:t>
      </w:r>
    </w:p>
    <w:p w14:paraId="483DCF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1315</w:t>
      </w:r>
    </w:p>
    <w:p w14:paraId="06476D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1320</w:t>
      </w:r>
    </w:p>
    <w:p w14:paraId="7D3749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1321</w:t>
      </w:r>
    </w:p>
    <w:p w14:paraId="4CFC59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1321</w:t>
      </w:r>
    </w:p>
    <w:p w14:paraId="07F9520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1321</w:t>
      </w:r>
    </w:p>
    <w:p w14:paraId="02CDC07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1321</w:t>
      </w:r>
    </w:p>
    <w:p w14:paraId="2A5CBB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1322</w:t>
      </w:r>
    </w:p>
    <w:p w14:paraId="42994C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1325</w:t>
      </w:r>
    </w:p>
    <w:p w14:paraId="0E24E4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1325</w:t>
      </w:r>
    </w:p>
    <w:p w14:paraId="3868E9D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1325</w:t>
      </w:r>
    </w:p>
    <w:p w14:paraId="2BDF2D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1326</w:t>
      </w:r>
    </w:p>
    <w:p w14:paraId="2BDF80E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1329</w:t>
      </w:r>
    </w:p>
    <w:p w14:paraId="3860D5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1331</w:t>
      </w:r>
    </w:p>
    <w:p w14:paraId="75EBFA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1336</w:t>
      </w:r>
    </w:p>
    <w:p w14:paraId="78EC46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1341</w:t>
      </w:r>
    </w:p>
    <w:p w14:paraId="1B4C75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1346</w:t>
      </w:r>
    </w:p>
    <w:p w14:paraId="5F4D2A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1346</w:t>
      </w:r>
    </w:p>
    <w:p w14:paraId="2E653B3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1346</w:t>
      </w:r>
    </w:p>
    <w:p w14:paraId="7C9E3D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1348</w:t>
      </w:r>
    </w:p>
    <w:p w14:paraId="5DA9FC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1350</w:t>
      </w:r>
    </w:p>
    <w:p w14:paraId="5D4EE33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1357</w:t>
      </w:r>
    </w:p>
    <w:p w14:paraId="366EBC0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1365</w:t>
      </w:r>
    </w:p>
    <w:p w14:paraId="5130EB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1365</w:t>
      </w:r>
    </w:p>
    <w:p w14:paraId="5CD12B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1365</w:t>
      </w:r>
    </w:p>
    <w:p w14:paraId="5F77C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1367</w:t>
      </w:r>
    </w:p>
    <w:p w14:paraId="11BFDD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FR2 serving cell and FR2 target cell</w:t>
      </w:r>
      <w:r>
        <w:tab/>
        <w:t>1369</w:t>
      </w:r>
    </w:p>
    <w:p w14:paraId="089435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1369</w:t>
      </w:r>
    </w:p>
    <w:p w14:paraId="38D928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1369</w:t>
      </w:r>
    </w:p>
    <w:p w14:paraId="7DEA91F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1369</w:t>
      </w:r>
    </w:p>
    <w:p w14:paraId="2AEDB1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1370</w:t>
      </w:r>
    </w:p>
    <w:p w14:paraId="7BB3EC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1371</w:t>
      </w:r>
    </w:p>
    <w:p w14:paraId="4072EE6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Inter-frequency measurement accuracy with FR2 serving cell and FR2 TDD target cell</w:t>
      </w:r>
      <w:r>
        <w:tab/>
        <w:t>1373</w:t>
      </w:r>
    </w:p>
    <w:p w14:paraId="1431F82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1373</w:t>
      </w:r>
    </w:p>
    <w:p w14:paraId="5C09FC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1374</w:t>
      </w:r>
    </w:p>
    <w:p w14:paraId="062BC91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1374</w:t>
      </w:r>
    </w:p>
    <w:p w14:paraId="58CED6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1374</w:t>
      </w:r>
    </w:p>
    <w:p w14:paraId="120D36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1375</w:t>
      </w:r>
    </w:p>
    <w:p w14:paraId="1FF0E66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1378</w:t>
      </w:r>
    </w:p>
    <w:p w14:paraId="77C3DA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1378</w:t>
      </w:r>
    </w:p>
    <w:p w14:paraId="2FAA0AB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1378</w:t>
      </w:r>
    </w:p>
    <w:p w14:paraId="296950A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1378</w:t>
      </w:r>
    </w:p>
    <w:p w14:paraId="484869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1379</w:t>
      </w:r>
    </w:p>
    <w:p w14:paraId="1CF94C8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1379</w:t>
      </w:r>
    </w:p>
    <w:p w14:paraId="22FABAC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1380</w:t>
      </w:r>
    </w:p>
    <w:p w14:paraId="07DD34C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FR2 serving cell and FR2 TDD target cell</w:t>
      </w:r>
      <w:r>
        <w:tab/>
        <w:t>1381</w:t>
      </w:r>
    </w:p>
    <w:p w14:paraId="4C3F464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1381</w:t>
      </w:r>
    </w:p>
    <w:p w14:paraId="32781F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1381</w:t>
      </w:r>
    </w:p>
    <w:p w14:paraId="45625DC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1381</w:t>
      </w:r>
    </w:p>
    <w:p w14:paraId="69B439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1382</w:t>
      </w:r>
    </w:p>
    <w:p w14:paraId="4202D27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1383</w:t>
      </w:r>
    </w:p>
    <w:p w14:paraId="0151B6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inter-frequency measurement accuracy with FR2 serving cell and FR2 TDD target cell</w:t>
      </w:r>
      <w:r>
        <w:tab/>
        <w:t>1385</w:t>
      </w:r>
    </w:p>
    <w:p w14:paraId="36C173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1386</w:t>
      </w:r>
    </w:p>
    <w:p w14:paraId="366796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1386</w:t>
      </w:r>
    </w:p>
    <w:p w14:paraId="3EFC53C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1386</w:t>
      </w:r>
    </w:p>
    <w:p w14:paraId="712769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1386</w:t>
      </w:r>
    </w:p>
    <w:p w14:paraId="0FFC2D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1387</w:t>
      </w:r>
    </w:p>
    <w:p w14:paraId="587CEFA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1392</w:t>
      </w:r>
    </w:p>
    <w:p w14:paraId="4C02514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1392</w:t>
      </w:r>
    </w:p>
    <w:p w14:paraId="0FF4DD7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1392</w:t>
      </w:r>
    </w:p>
    <w:p w14:paraId="3FE0314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1392</w:t>
      </w:r>
    </w:p>
    <w:p w14:paraId="16CF93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1392</w:t>
      </w:r>
    </w:p>
    <w:p w14:paraId="34533D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1392</w:t>
      </w:r>
    </w:p>
    <w:p w14:paraId="785AFA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1392</w:t>
      </w:r>
    </w:p>
    <w:p w14:paraId="553625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1395</w:t>
      </w:r>
    </w:p>
    <w:p w14:paraId="194777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1395</w:t>
      </w:r>
    </w:p>
    <w:p w14:paraId="65AE47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1397</w:t>
      </w:r>
    </w:p>
    <w:p w14:paraId="6A0BDB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</w:t>
      </w:r>
      <w:r>
        <w:tab/>
        <w:t>1399</w:t>
      </w:r>
    </w:p>
    <w:p w14:paraId="63F722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1403</w:t>
      </w:r>
    </w:p>
    <w:p w14:paraId="1AF3CA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</w:t>
      </w:r>
      <w:r>
        <w:tab/>
        <w:t>1405</w:t>
      </w:r>
    </w:p>
    <w:p w14:paraId="15BD40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1409</w:t>
      </w:r>
    </w:p>
    <w:p w14:paraId="18696D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1416</w:t>
      </w:r>
    </w:p>
    <w:p w14:paraId="1F9C7A5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1421</w:t>
      </w:r>
    </w:p>
    <w:p w14:paraId="510F07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1428</w:t>
      </w:r>
    </w:p>
    <w:p w14:paraId="48ACBC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1434</w:t>
      </w:r>
    </w:p>
    <w:p w14:paraId="25D92A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1439</w:t>
      </w:r>
    </w:p>
    <w:p w14:paraId="173B10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1445</w:t>
      </w:r>
    </w:p>
    <w:p w14:paraId="4FE922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1447</w:t>
      </w:r>
    </w:p>
    <w:p w14:paraId="3DED08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1447</w:t>
      </w:r>
    </w:p>
    <w:p w14:paraId="497892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 cell re-selection</w:t>
      </w:r>
      <w:r>
        <w:tab/>
        <w:t>1447</w:t>
      </w:r>
    </w:p>
    <w:p w14:paraId="31897D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1449</w:t>
      </w:r>
    </w:p>
    <w:p w14:paraId="02AD29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1451</w:t>
      </w:r>
    </w:p>
    <w:p w14:paraId="481AF4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1456</w:t>
      </w:r>
    </w:p>
    <w:p w14:paraId="4D1AB5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1463</w:t>
      </w:r>
    </w:p>
    <w:p w14:paraId="14BEECB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1469</w:t>
      </w:r>
    </w:p>
    <w:p w14:paraId="7B8C33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1474</w:t>
      </w:r>
    </w:p>
    <w:p w14:paraId="4C9121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1480</w:t>
      </w:r>
    </w:p>
    <w:p w14:paraId="76B6302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1480</w:t>
      </w:r>
    </w:p>
    <w:p w14:paraId="46622B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TA validation using CG-SDT</w:t>
      </w:r>
      <w:r>
        <w:tab/>
        <w:t>1480</w:t>
      </w:r>
    </w:p>
    <w:p w14:paraId="3F1B48C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TA Validation for CG-SDT</w:t>
      </w:r>
      <w:r>
        <w:tab/>
        <w:t>1481</w:t>
      </w:r>
    </w:p>
    <w:p w14:paraId="14C2C73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1487</w:t>
      </w:r>
    </w:p>
    <w:p w14:paraId="0F615E2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1487</w:t>
      </w:r>
    </w:p>
    <w:p w14:paraId="2566ABF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1487</w:t>
      </w:r>
    </w:p>
    <w:p w14:paraId="6EE088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1487</w:t>
      </w:r>
    </w:p>
    <w:p w14:paraId="36E2CD2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1487</w:t>
      </w:r>
    </w:p>
    <w:p w14:paraId="35E451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UTRAN handover</w:t>
      </w:r>
      <w:r>
        <w:tab/>
        <w:t>1488</w:t>
      </w:r>
    </w:p>
    <w:p w14:paraId="131434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FR1- NR FR1 DAPS handover</w:t>
      </w:r>
      <w:r>
        <w:tab/>
        <w:t>1489</w:t>
      </w:r>
    </w:p>
    <w:p w14:paraId="094098F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1491</w:t>
      </w:r>
    </w:p>
    <w:p w14:paraId="0E38D5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1495</w:t>
      </w:r>
    </w:p>
    <w:p w14:paraId="356F21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1498</w:t>
      </w:r>
    </w:p>
    <w:p w14:paraId="036F45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 – E-UTRA handover with known target cell</w:t>
      </w:r>
      <w:r>
        <w:tab/>
        <w:t>1501</w:t>
      </w:r>
    </w:p>
    <w:p w14:paraId="5ECC1A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v4.2.0"/>
        </w:rPr>
        <w:t>NR SA FR1 – E-UTRA handover with unknown target cell</w:t>
      </w:r>
      <w:r>
        <w:tab/>
        <w:t>1509</w:t>
      </w:r>
    </w:p>
    <w:p w14:paraId="5730B9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1514</w:t>
      </w:r>
    </w:p>
    <w:p w14:paraId="0357BB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1520</w:t>
      </w:r>
    </w:p>
    <w:p w14:paraId="57CC00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1528</w:t>
      </w:r>
    </w:p>
    <w:p w14:paraId="482B2A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1533</w:t>
      </w:r>
    </w:p>
    <w:p w14:paraId="3B169F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1542</w:t>
      </w:r>
    </w:p>
    <w:p w14:paraId="6DE9D4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1548</w:t>
      </w:r>
    </w:p>
    <w:p w14:paraId="3E85D9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1557</w:t>
      </w:r>
    </w:p>
    <w:p w14:paraId="2FF596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6.3.1.13 to 6.3.1.17</w:t>
      </w:r>
      <w:r>
        <w:tab/>
        <w:t>1565</w:t>
      </w:r>
    </w:p>
    <w:p w14:paraId="7B9F9E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color w:val="000000" w:themeColor="text1"/>
        </w:rPr>
        <w:t xml:space="preserve">NR SA FR1 </w:t>
      </w:r>
      <w:r w:rsidRPr="00CA4371">
        <w:rPr>
          <w:rFonts w:cs="Arial"/>
          <w:snapToGrid w:val="0"/>
          <w:color w:val="000000" w:themeColor="text1"/>
        </w:rPr>
        <w:t>handover with unknown target cell</w:t>
      </w:r>
      <w:r w:rsidRPr="00CA4371">
        <w:rPr>
          <w:rFonts w:cs="Arial"/>
          <w:color w:val="000000" w:themeColor="text1"/>
        </w:rPr>
        <w:t xml:space="preserve"> operating with 12 PRB SSB bandwidth</w:t>
      </w:r>
      <w:r>
        <w:tab/>
        <w:t>1565</w:t>
      </w:r>
    </w:p>
    <w:p w14:paraId="358B18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1567</w:t>
      </w:r>
    </w:p>
    <w:p w14:paraId="3433C6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1567</w:t>
      </w:r>
    </w:p>
    <w:p w14:paraId="4164B7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1567</w:t>
      </w:r>
    </w:p>
    <w:p w14:paraId="4FD774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1569</w:t>
      </w:r>
    </w:p>
    <w:p w14:paraId="17A7142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1573</w:t>
      </w:r>
    </w:p>
    <w:p w14:paraId="7FBC5E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1577</w:t>
      </w:r>
    </w:p>
    <w:p w14:paraId="788241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1581</w:t>
      </w:r>
    </w:p>
    <w:p w14:paraId="3826CF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1581</w:t>
      </w:r>
    </w:p>
    <w:p w14:paraId="43F41FB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1583</w:t>
      </w:r>
    </w:p>
    <w:p w14:paraId="0771C01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1589</w:t>
      </w:r>
    </w:p>
    <w:p w14:paraId="31E321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1596</w:t>
      </w:r>
    </w:p>
    <w:p w14:paraId="7199465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1600</w:t>
      </w:r>
    </w:p>
    <w:p w14:paraId="202BFE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1604</w:t>
      </w:r>
    </w:p>
    <w:p w14:paraId="52CC63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1604</w:t>
      </w:r>
    </w:p>
    <w:p w14:paraId="06103A6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1606</w:t>
      </w:r>
    </w:p>
    <w:p w14:paraId="379D2C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1609</w:t>
      </w:r>
    </w:p>
    <w:p w14:paraId="23AFD6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1614</w:t>
      </w:r>
    </w:p>
    <w:p w14:paraId="2BB656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1614</w:t>
      </w:r>
    </w:p>
    <w:p w14:paraId="0D24342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1615</w:t>
      </w:r>
    </w:p>
    <w:p w14:paraId="40F15B1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1621</w:t>
      </w:r>
    </w:p>
    <w:p w14:paraId="064142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1628</w:t>
      </w:r>
    </w:p>
    <w:p w14:paraId="108FB06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1635</w:t>
      </w:r>
    </w:p>
    <w:p w14:paraId="736E7A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1635</w:t>
      </w:r>
    </w:p>
    <w:p w14:paraId="7055544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intra-frequency conditional handover</w:t>
      </w:r>
      <w:r>
        <w:tab/>
        <w:t>1635</w:t>
      </w:r>
    </w:p>
    <w:p w14:paraId="148FE0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inter-frequency conditional handover</w:t>
      </w:r>
      <w:r>
        <w:tab/>
        <w:t>1638</w:t>
      </w:r>
    </w:p>
    <w:p w14:paraId="6EA334F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NR-DC FR1 Conditional handover including target MCG and target SCG</w:t>
      </w:r>
      <w:r>
        <w:tab/>
        <w:t>1641</w:t>
      </w:r>
    </w:p>
    <w:p w14:paraId="063475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SA FR1 Conditional handover including target MCG and candidate SCG</w:t>
      </w:r>
      <w:r>
        <w:tab/>
        <w:t>1643</w:t>
      </w:r>
    </w:p>
    <w:p w14:paraId="2596F8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1645</w:t>
      </w:r>
    </w:p>
    <w:p w14:paraId="2BCF1D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conditional handover</w:t>
      </w:r>
      <w:r>
        <w:tab/>
        <w:t>1652</w:t>
      </w:r>
    </w:p>
    <w:p w14:paraId="43AD8B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1659</w:t>
      </w:r>
    </w:p>
    <w:p w14:paraId="73BE5F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1666</w:t>
      </w:r>
    </w:p>
    <w:p w14:paraId="695BEF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tab/>
        <w:t>1675</w:t>
      </w:r>
    </w:p>
    <w:p w14:paraId="06F2C3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1675</w:t>
      </w:r>
    </w:p>
    <w:p w14:paraId="2A3184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1683</w:t>
      </w:r>
    </w:p>
    <w:p w14:paraId="48ADF2E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LTM PCell Switch</w:t>
      </w:r>
      <w:r>
        <w:tab/>
        <w:t>1692</w:t>
      </w:r>
    </w:p>
    <w:p w14:paraId="544CCC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1692</w:t>
      </w:r>
    </w:p>
    <w:p w14:paraId="214F48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LTM PCell Switch</w:t>
      </w:r>
      <w:r>
        <w:tab/>
        <w:t>1692</w:t>
      </w:r>
    </w:p>
    <w:p w14:paraId="79AAF6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RACH-based Intra-frequency PCell switch from FR1 to FR1</w:t>
      </w:r>
      <w:r>
        <w:tab/>
        <w:t>1695</w:t>
      </w:r>
    </w:p>
    <w:p w14:paraId="2EBB25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RACH-based Inter-frequency LTM PCell switch from FR1 to FR1</w:t>
      </w:r>
      <w:r>
        <w:tab/>
        <w:t>1701</w:t>
      </w:r>
    </w:p>
    <w:p w14:paraId="5C9400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RACH-less Intra-frequency PCell switch from FR1 to FR1</w:t>
      </w:r>
      <w:r>
        <w:tab/>
        <w:t>1710</w:t>
      </w:r>
    </w:p>
    <w:p w14:paraId="34F63B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1719</w:t>
      </w:r>
    </w:p>
    <w:p w14:paraId="65483A2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LTM PSCell Switch</w:t>
      </w:r>
      <w:r>
        <w:tab/>
        <w:t>1728</w:t>
      </w:r>
    </w:p>
    <w:p w14:paraId="1EECEF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1728</w:t>
      </w:r>
    </w:p>
    <w:p w14:paraId="02BDEC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LTM PCell Switch</w:t>
      </w:r>
      <w:r>
        <w:tab/>
        <w:t>1728</w:t>
      </w:r>
    </w:p>
    <w:p w14:paraId="4B2EB4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RACH-based intra-frequency LTM PSCell switch</w:t>
      </w:r>
      <w:r>
        <w:tab/>
        <w:t>1728</w:t>
      </w:r>
    </w:p>
    <w:p w14:paraId="59D9BB5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1736</w:t>
      </w:r>
    </w:p>
    <w:p w14:paraId="10F3E36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1736</w:t>
      </w:r>
    </w:p>
    <w:p w14:paraId="77688D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1736</w:t>
      </w:r>
    </w:p>
    <w:p w14:paraId="010E73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1737</w:t>
      </w:r>
    </w:p>
    <w:p w14:paraId="2265011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1743</w:t>
      </w:r>
    </w:p>
    <w:p w14:paraId="17E7288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1743</w:t>
      </w:r>
    </w:p>
    <w:p w14:paraId="1A0B3E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</w:t>
      </w:r>
      <w:r>
        <w:tab/>
        <w:t>1743</w:t>
      </w:r>
    </w:p>
    <w:p w14:paraId="3C6555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timing advance adjustment</w:t>
      </w:r>
      <w:r>
        <w:tab/>
        <w:t>1743</w:t>
      </w:r>
    </w:p>
    <w:p w14:paraId="167B2B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timing advance adjustment accuracy</w:t>
      </w:r>
      <w:r>
        <w:tab/>
        <w:t>1743</w:t>
      </w:r>
    </w:p>
    <w:p w14:paraId="0E4629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1748</w:t>
      </w:r>
    </w:p>
    <w:p w14:paraId="34A4250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1748</w:t>
      </w:r>
    </w:p>
    <w:p w14:paraId="182CB8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1748</w:t>
      </w:r>
    </w:p>
    <w:p w14:paraId="069C0F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1750</w:t>
      </w:r>
    </w:p>
    <w:p w14:paraId="2C05B5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1750</w:t>
      </w:r>
    </w:p>
    <w:p w14:paraId="720C21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1751</w:t>
      </w:r>
    </w:p>
    <w:p w14:paraId="5663A9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and in-sync CSI-RS based RLM</w:t>
      </w:r>
      <w:r>
        <w:tab/>
        <w:t>1753</w:t>
      </w:r>
    </w:p>
    <w:p w14:paraId="4877ECB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1754</w:t>
      </w:r>
    </w:p>
    <w:p w14:paraId="3BC1A8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1754</w:t>
      </w:r>
    </w:p>
    <w:p w14:paraId="0F61D7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PCell configured with SSB-based RLM RS in non-DRX mode</w:t>
      </w:r>
      <w:r>
        <w:tab/>
        <w:t>1755</w:t>
      </w:r>
    </w:p>
    <w:p w14:paraId="37821D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1761</w:t>
      </w:r>
    </w:p>
    <w:p w14:paraId="15A248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PCell configured with SSB-based RLM RS in DRX mode</w:t>
      </w:r>
      <w:r>
        <w:tab/>
        <w:t>1767</w:t>
      </w:r>
    </w:p>
    <w:p w14:paraId="0DBDA3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1772</w:t>
      </w:r>
    </w:p>
    <w:p w14:paraId="3F4838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1779</w:t>
      </w:r>
    </w:p>
    <w:p w14:paraId="50B378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1786</w:t>
      </w:r>
    </w:p>
    <w:p w14:paraId="101DDC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1792</w:t>
      </w:r>
    </w:p>
    <w:p w14:paraId="64ACB4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1799</w:t>
      </w:r>
    </w:p>
    <w:p w14:paraId="508957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1805</w:t>
      </w:r>
    </w:p>
    <w:p w14:paraId="3FF831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1805</w:t>
      </w:r>
    </w:p>
    <w:p w14:paraId="2F7F74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1806</w:t>
      </w:r>
    </w:p>
    <w:p w14:paraId="47B680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1806</w:t>
      </w:r>
    </w:p>
    <w:p w14:paraId="3F658EC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1806</w:t>
      </w:r>
    </w:p>
    <w:p w14:paraId="36240D1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1811</w:t>
      </w:r>
    </w:p>
    <w:p w14:paraId="2017E5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1813</w:t>
      </w:r>
    </w:p>
    <w:p w14:paraId="4FD31D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color w:val="000000" w:themeColor="text1"/>
        </w:rPr>
        <w:t xml:space="preserve">NR SA FR1 </w:t>
      </w:r>
      <w:r w:rsidRPr="00CA4371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1813</w:t>
      </w:r>
    </w:p>
    <w:p w14:paraId="711ACB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 w:rsidRPr="00CA4371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1816</w:t>
      </w:r>
    </w:p>
    <w:p w14:paraId="2C0005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1819</w:t>
      </w:r>
    </w:p>
    <w:p w14:paraId="17CF280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1822</w:t>
      </w:r>
    </w:p>
    <w:p w14:paraId="013F7F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1822</w:t>
      </w:r>
    </w:p>
    <w:p w14:paraId="7C1DF8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1822</w:t>
      </w:r>
    </w:p>
    <w:p w14:paraId="24E1C6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Interruptions at NR SRS carrier based switching</w:t>
      </w:r>
      <w:r>
        <w:tab/>
        <w:t>1823</w:t>
      </w:r>
    </w:p>
    <w:p w14:paraId="047A9E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1825</w:t>
      </w:r>
    </w:p>
    <w:p w14:paraId="6F273A8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1830</w:t>
      </w:r>
    </w:p>
    <w:p w14:paraId="4EFC3B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1835</w:t>
      </w:r>
    </w:p>
    <w:p w14:paraId="3D9313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1835</w:t>
      </w:r>
    </w:p>
    <w:p w14:paraId="4E5CA5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1835</w:t>
      </w:r>
    </w:p>
    <w:p w14:paraId="53357C0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TRS based SCell activation</w:t>
      </w:r>
      <w:r>
        <w:tab/>
        <w:t>1835</w:t>
      </w:r>
    </w:p>
    <w:p w14:paraId="45E406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1837</w:t>
      </w:r>
    </w:p>
    <w:p w14:paraId="57D0290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1850</w:t>
      </w:r>
    </w:p>
    <w:p w14:paraId="67C1D2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1851</w:t>
      </w:r>
    </w:p>
    <w:p w14:paraId="11C28D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1853</w:t>
      </w:r>
    </w:p>
    <w:p w14:paraId="6FB18F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1862</w:t>
      </w:r>
    </w:p>
    <w:p w14:paraId="09DA93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1871</w:t>
      </w:r>
    </w:p>
    <w:p w14:paraId="216A3C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1871</w:t>
      </w:r>
    </w:p>
    <w:p w14:paraId="03AC2D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1879</w:t>
      </w:r>
    </w:p>
    <w:p w14:paraId="7F6B2E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zh-CN"/>
        </w:rPr>
        <w:t>6.5.3.12 to 6.5.3.14</w:t>
      </w:r>
      <w:r>
        <w:tab/>
        <w:t>1882</w:t>
      </w:r>
    </w:p>
    <w:p w14:paraId="4DDED8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zh-CN"/>
        </w:rPr>
        <w:t>NR SA FR1 TRS based SCell Activation of SSB-less SCell in inter-band CA in non-DRX</w:t>
      </w:r>
      <w:r>
        <w:tab/>
        <w:t>1882</w:t>
      </w:r>
    </w:p>
    <w:p w14:paraId="792CB5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zh-TW"/>
        </w:rPr>
        <w:t>NR SA FR1 Inter-band SSB-less SCell Activation based on A-TRS in non-DRX</w:t>
      </w:r>
      <w:r>
        <w:tab/>
        <w:t>1890</w:t>
      </w:r>
    </w:p>
    <w:p w14:paraId="4329B17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1897</w:t>
      </w:r>
    </w:p>
    <w:p w14:paraId="318B3A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1897</w:t>
      </w:r>
    </w:p>
    <w:p w14:paraId="4561E9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UL carrier RRC reconfiguration delay</w:t>
      </w:r>
      <w:r>
        <w:tab/>
        <w:t>1897</w:t>
      </w:r>
    </w:p>
    <w:p w14:paraId="58532F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UL carrier RRC reconfiguration delay</w:t>
      </w:r>
      <w:r>
        <w:tab/>
        <w:t>1897</w:t>
      </w:r>
    </w:p>
    <w:p w14:paraId="0A5896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1904</w:t>
      </w:r>
    </w:p>
    <w:p w14:paraId="03A2D9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1904</w:t>
      </w:r>
    </w:p>
    <w:p w14:paraId="198BDB7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1904</w:t>
      </w:r>
    </w:p>
    <w:p w14:paraId="256FD7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1904</w:t>
      </w:r>
    </w:p>
    <w:p w14:paraId="4EA641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1906</w:t>
      </w:r>
    </w:p>
    <w:p w14:paraId="5B2FDF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1906</w:t>
      </w:r>
    </w:p>
    <w:p w14:paraId="569680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TRP </w:t>
      </w:r>
      <w:r>
        <w:t>specific</w:t>
      </w:r>
      <w:r w:rsidRPr="00CA4371">
        <w:rPr>
          <w:rFonts w:cs="Arial"/>
        </w:rPr>
        <w:t xml:space="preserve"> Minimum conformance requirements</w:t>
      </w:r>
      <w:r>
        <w:tab/>
        <w:t>1906</w:t>
      </w:r>
    </w:p>
    <w:p w14:paraId="66D87E5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beam failure detection</w:t>
      </w:r>
      <w:r>
        <w:tab/>
        <w:t>1906</w:t>
      </w:r>
    </w:p>
    <w:p w14:paraId="1A745E40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1907</w:t>
      </w:r>
    </w:p>
    <w:p w14:paraId="7D50740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1908</w:t>
      </w:r>
    </w:p>
    <w:p w14:paraId="127FDB8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1908</w:t>
      </w:r>
    </w:p>
    <w:p w14:paraId="4E169440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FR1 UE during TRP specific candidate beam detection</w:t>
      </w:r>
      <w:r>
        <w:tab/>
        <w:t>1908</w:t>
      </w:r>
    </w:p>
    <w:p w14:paraId="534247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1908</w:t>
      </w:r>
    </w:p>
    <w:p w14:paraId="30CD04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1916</w:t>
      </w:r>
    </w:p>
    <w:p w14:paraId="443509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1924</w:t>
      </w:r>
    </w:p>
    <w:p w14:paraId="41B9DF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1931</w:t>
      </w:r>
    </w:p>
    <w:p w14:paraId="12D111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1939</w:t>
      </w:r>
    </w:p>
    <w:p w14:paraId="798998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1947</w:t>
      </w:r>
    </w:p>
    <w:p w14:paraId="2EB84E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1954</w:t>
      </w:r>
    </w:p>
    <w:p w14:paraId="6F9F2CF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1962</w:t>
      </w:r>
    </w:p>
    <w:p w14:paraId="488DDF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1962</w:t>
      </w:r>
    </w:p>
    <w:p w14:paraId="05B664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1962</w:t>
      </w:r>
    </w:p>
    <w:p w14:paraId="4135EA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1963</w:t>
      </w:r>
    </w:p>
    <w:p w14:paraId="4C7413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1974</w:t>
      </w:r>
    </w:p>
    <w:p w14:paraId="1C0D3A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1983</w:t>
      </w:r>
    </w:p>
    <w:p w14:paraId="4288AA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1983</w:t>
      </w:r>
    </w:p>
    <w:p w14:paraId="0FF9C8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1983</w:t>
      </w:r>
    </w:p>
    <w:p w14:paraId="7C8EAF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1991</w:t>
      </w:r>
    </w:p>
    <w:p w14:paraId="08E5D3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1991</w:t>
      </w:r>
    </w:p>
    <w:p w14:paraId="73E86C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1991</w:t>
      </w:r>
    </w:p>
    <w:p w14:paraId="368C77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2001</w:t>
      </w:r>
    </w:p>
    <w:p w14:paraId="45C254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2001</w:t>
      </w:r>
    </w:p>
    <w:p w14:paraId="4B24F9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2001</w:t>
      </w:r>
    </w:p>
    <w:p w14:paraId="647151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2002</w:t>
      </w:r>
    </w:p>
    <w:p w14:paraId="6A631A5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2009</w:t>
      </w:r>
    </w:p>
    <w:p w14:paraId="76F68E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2009</w:t>
      </w:r>
    </w:p>
    <w:p w14:paraId="6BB5E6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2009</w:t>
      </w:r>
    </w:p>
    <w:p w14:paraId="3C5182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2015</w:t>
      </w:r>
    </w:p>
    <w:p w14:paraId="1E168FF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</w:rPr>
        <w:t xml:space="preserve">NR SA FR1 </w:t>
      </w:r>
      <w:r w:rsidRPr="00CA4371">
        <w:rPr>
          <w:rFonts w:cs="Arial"/>
        </w:rPr>
        <w:t xml:space="preserve">DL </w:t>
      </w:r>
      <w:r w:rsidRPr="00CA4371">
        <w:rPr>
          <w:rFonts w:cs="Arial"/>
          <w:lang w:eastAsia="zh-CN"/>
        </w:rPr>
        <w:t>i</w:t>
      </w:r>
      <w:r w:rsidRPr="00CA4371">
        <w:rPr>
          <w:rFonts w:cs="Arial"/>
        </w:rPr>
        <w:t>nterruptions at switching between two uplink carriers with two transmit antenna connectors</w:t>
      </w:r>
      <w:r>
        <w:tab/>
        <w:t>2020</w:t>
      </w:r>
    </w:p>
    <w:p w14:paraId="629CA5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2020</w:t>
      </w:r>
    </w:p>
    <w:p w14:paraId="2E8167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2021</w:t>
      </w:r>
    </w:p>
    <w:p w14:paraId="355D74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2026</w:t>
      </w:r>
    </w:p>
    <w:p w14:paraId="5D3B64C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2031</w:t>
      </w:r>
    </w:p>
    <w:p w14:paraId="4A9713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2031</w:t>
      </w:r>
    </w:p>
    <w:p w14:paraId="20D3AE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2032</w:t>
      </w:r>
    </w:p>
    <w:p w14:paraId="73E3DD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2038</w:t>
      </w:r>
    </w:p>
    <w:p w14:paraId="07BF256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2044</w:t>
      </w:r>
    </w:p>
    <w:p w14:paraId="4B0BD1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2044</w:t>
      </w:r>
    </w:p>
    <w:p w14:paraId="1F7465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2045</w:t>
      </w:r>
    </w:p>
    <w:p w14:paraId="4F678D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2045</w:t>
      </w:r>
    </w:p>
    <w:p w14:paraId="529C62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2045</w:t>
      </w:r>
    </w:p>
    <w:p w14:paraId="54873C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2045</w:t>
      </w:r>
    </w:p>
    <w:p w14:paraId="631D2F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2045</w:t>
      </w:r>
    </w:p>
    <w:p w14:paraId="71AD18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2045</w:t>
      </w:r>
    </w:p>
    <w:p w14:paraId="189204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2047</w:t>
      </w:r>
    </w:p>
    <w:p w14:paraId="34B606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2050</w:t>
      </w:r>
    </w:p>
    <w:p w14:paraId="461A233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2050</w:t>
      </w:r>
    </w:p>
    <w:p w14:paraId="73C67C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2050</w:t>
      </w:r>
    </w:p>
    <w:p w14:paraId="20AEB3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2050</w:t>
      </w:r>
    </w:p>
    <w:p w14:paraId="692F6F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2051</w:t>
      </w:r>
    </w:p>
    <w:p w14:paraId="5BE3CC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6.5.7C.2.4.1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2051</w:t>
      </w:r>
    </w:p>
    <w:p w14:paraId="4D2A1CF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2057</w:t>
      </w:r>
    </w:p>
    <w:p w14:paraId="63A582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2057</w:t>
      </w:r>
    </w:p>
    <w:p w14:paraId="5F7FC1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2057</w:t>
      </w:r>
    </w:p>
    <w:p w14:paraId="432B6A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2062</w:t>
      </w:r>
    </w:p>
    <w:p w14:paraId="73915D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2069</w:t>
      </w:r>
    </w:p>
    <w:p w14:paraId="2AABA9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2074</w:t>
      </w:r>
    </w:p>
    <w:p w14:paraId="1683C53C" w14:textId="77777777" w:rsidR="00B850F4" w:rsidRDefault="00B850F4">
      <w:pPr>
        <w:pStyle w:val="TOC3"/>
        <w:tabs>
          <w:tab w:val="left" w:pos="863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 xml:space="preserve">The rate of correct events observed during repeated tests shall be at least 90% </w:t>
      </w:r>
      <w:r>
        <w:rPr>
          <w:lang w:eastAsia="ja-JP"/>
        </w:rPr>
        <w:t>with a confidence level of 95%.</w:t>
      </w: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2080</w:t>
      </w:r>
    </w:p>
    <w:p w14:paraId="5832406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2080</w:t>
      </w:r>
    </w:p>
    <w:p w14:paraId="1ADD6C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specific CBW change</w:t>
      </w:r>
      <w:r>
        <w:tab/>
        <w:t>2080</w:t>
      </w:r>
    </w:p>
    <w:p w14:paraId="3B91EC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2081</w:t>
      </w:r>
    </w:p>
    <w:p w14:paraId="682D61E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2088</w:t>
      </w:r>
    </w:p>
    <w:p w14:paraId="30118B9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2088</w:t>
      </w:r>
    </w:p>
    <w:p w14:paraId="2C262F2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2088</w:t>
      </w:r>
    </w:p>
    <w:p w14:paraId="4FEB9D3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2088</w:t>
      </w:r>
    </w:p>
    <w:p w14:paraId="1CFB54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2088</w:t>
      </w:r>
    </w:p>
    <w:p w14:paraId="70D511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2089</w:t>
      </w:r>
    </w:p>
    <w:p w14:paraId="390D48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2089</w:t>
      </w:r>
    </w:p>
    <w:p w14:paraId="4DB53A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2091</w:t>
      </w:r>
    </w:p>
    <w:p w14:paraId="3C90E86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event-triggered measurement with MUSIM gap configured</w:t>
      </w:r>
      <w:r>
        <w:tab/>
        <w:t>2091</w:t>
      </w:r>
    </w:p>
    <w:p w14:paraId="1E30BD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2093</w:t>
      </w:r>
    </w:p>
    <w:p w14:paraId="4EDB96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2098</w:t>
      </w:r>
    </w:p>
    <w:p w14:paraId="592D8B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2103</w:t>
      </w:r>
    </w:p>
    <w:p w14:paraId="4349D9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2109</w:t>
      </w:r>
    </w:p>
    <w:p w14:paraId="031B20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2114</w:t>
      </w:r>
    </w:p>
    <w:p w14:paraId="42BC94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2118</w:t>
      </w:r>
    </w:p>
    <w:p w14:paraId="578A32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2122</w:t>
      </w:r>
    </w:p>
    <w:p w14:paraId="6BC0BB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2127</w:t>
      </w:r>
    </w:p>
    <w:p w14:paraId="5BEA18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2132</w:t>
      </w:r>
    </w:p>
    <w:p w14:paraId="3EB516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2137</w:t>
      </w:r>
    </w:p>
    <w:p w14:paraId="441AE2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2137</w:t>
      </w:r>
    </w:p>
    <w:p w14:paraId="567078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2140</w:t>
      </w:r>
    </w:p>
    <w:p w14:paraId="33CBE08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2145</w:t>
      </w:r>
    </w:p>
    <w:p w14:paraId="2F726C7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2145</w:t>
      </w:r>
    </w:p>
    <w:p w14:paraId="53B728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2148</w:t>
      </w:r>
    </w:p>
    <w:p w14:paraId="3498D31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2154</w:t>
      </w:r>
    </w:p>
    <w:p w14:paraId="65E631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2160</w:t>
      </w:r>
    </w:p>
    <w:p w14:paraId="4B1744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2160</w:t>
      </w:r>
    </w:p>
    <w:p w14:paraId="56A6A5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2160</w:t>
      </w:r>
    </w:p>
    <w:p w14:paraId="521910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2166</w:t>
      </w:r>
    </w:p>
    <w:p w14:paraId="26A04B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2172</w:t>
      </w:r>
    </w:p>
    <w:p w14:paraId="6E8BCA9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2172</w:t>
      </w:r>
    </w:p>
    <w:p w14:paraId="03E799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2172</w:t>
      </w:r>
    </w:p>
    <w:p w14:paraId="67037D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2177</w:t>
      </w:r>
    </w:p>
    <w:p w14:paraId="0C049E0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2183</w:t>
      </w:r>
    </w:p>
    <w:p w14:paraId="282EA9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2189</w:t>
      </w:r>
    </w:p>
    <w:p w14:paraId="213475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2195</w:t>
      </w:r>
    </w:p>
    <w:p w14:paraId="749C49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2203</w:t>
      </w:r>
    </w:p>
    <w:p w14:paraId="2AAC71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2211</w:t>
      </w:r>
    </w:p>
    <w:p w14:paraId="348B82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tab/>
        <w:t>2214</w:t>
      </w:r>
    </w:p>
    <w:p w14:paraId="670C40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2214</w:t>
      </w:r>
    </w:p>
    <w:p w14:paraId="5C13226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2214</w:t>
      </w:r>
    </w:p>
    <w:p w14:paraId="651C84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2216</w:t>
      </w:r>
    </w:p>
    <w:p w14:paraId="121C47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2218</w:t>
      </w:r>
    </w:p>
    <w:p w14:paraId="61F016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2226</w:t>
      </w:r>
    </w:p>
    <w:p w14:paraId="52A3AE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CA4371">
        <w:rPr>
          <w:snapToGrid w:val="0"/>
        </w:rPr>
        <w:t>for UE configured with highSpeedMeasFlag-r16</w:t>
      </w:r>
      <w:r>
        <w:tab/>
        <w:t>2232</w:t>
      </w:r>
    </w:p>
    <w:p w14:paraId="6C5792E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2240</w:t>
      </w:r>
    </w:p>
    <w:p w14:paraId="76AAFA9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2240</w:t>
      </w:r>
    </w:p>
    <w:p w14:paraId="185C2A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2240</w:t>
      </w:r>
    </w:p>
    <w:p w14:paraId="22D855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2240</w:t>
      </w:r>
    </w:p>
    <w:p w14:paraId="605070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Inter-cell SSB based L1-RSRP Reporting</w:t>
      </w:r>
      <w:r>
        <w:tab/>
        <w:t>2240</w:t>
      </w:r>
    </w:p>
    <w:p w14:paraId="08F358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SSB-based L1-RSRP measurement in non-DRX</w:t>
      </w:r>
      <w:r>
        <w:tab/>
        <w:t>2241</w:t>
      </w:r>
    </w:p>
    <w:p w14:paraId="7A9739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SSB-based L1-RSRP measurement in DRX</w:t>
      </w:r>
      <w:r>
        <w:tab/>
        <w:t>2245</w:t>
      </w:r>
    </w:p>
    <w:p w14:paraId="169757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CSI-RS-based L1-RSRP measurement in non-DRX</w:t>
      </w:r>
      <w:r>
        <w:tab/>
        <w:t>2248</w:t>
      </w:r>
    </w:p>
    <w:p w14:paraId="471122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CSI-RS-based L1-RSRP measurement in DRX</w:t>
      </w:r>
      <w:r>
        <w:tab/>
        <w:t>2253</w:t>
      </w:r>
    </w:p>
    <w:p w14:paraId="775901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>NR SA FR1 SSB-based L1-RSRP measurement in DRX for UE configured with highSpeedMeasFlag-r16</w:t>
      </w:r>
      <w:r>
        <w:tab/>
        <w:t>2256</w:t>
      </w:r>
    </w:p>
    <w:p w14:paraId="2C8BF3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>NR SA FR1 Inter-cell SSB based L1-RSRP measurements on PCell in DRX</w:t>
      </w:r>
      <w:r>
        <w:tab/>
        <w:t>2262</w:t>
      </w:r>
    </w:p>
    <w:p w14:paraId="100474E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UTRAN inter-RAT measurement</w:t>
      </w:r>
      <w:r>
        <w:tab/>
        <w:t>2267</w:t>
      </w:r>
    </w:p>
    <w:p w14:paraId="1604AE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2267</w:t>
      </w:r>
    </w:p>
    <w:p w14:paraId="4CB12C3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2274</w:t>
      </w:r>
    </w:p>
    <w:p w14:paraId="43F9BE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2274</w:t>
      </w:r>
    </w:p>
    <w:p w14:paraId="5EFBE5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2274</w:t>
      </w:r>
    </w:p>
    <w:p w14:paraId="008E89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2274</w:t>
      </w:r>
    </w:p>
    <w:p w14:paraId="774EF6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2274</w:t>
      </w:r>
    </w:p>
    <w:p w14:paraId="2B54B5A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2281</w:t>
      </w:r>
    </w:p>
    <w:p w14:paraId="6BC952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2281</w:t>
      </w:r>
    </w:p>
    <w:p w14:paraId="255ED2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SA intra-frequency CGI identification of NR neighbour cell in FR1</w:t>
      </w:r>
      <w:r>
        <w:tab/>
        <w:t>2281</w:t>
      </w:r>
    </w:p>
    <w:p w14:paraId="41D0E1F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2281</w:t>
      </w:r>
    </w:p>
    <w:p w14:paraId="057A9BF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2281</w:t>
      </w:r>
    </w:p>
    <w:p w14:paraId="4BBD887A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2282</w:t>
      </w:r>
    </w:p>
    <w:p w14:paraId="412989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identification of a new CGI of inter-RAT E-UTRA cell using autonomous gaps in NR SA</w:t>
      </w:r>
      <w:r>
        <w:tab/>
        <w:t>2282</w:t>
      </w:r>
    </w:p>
    <w:p w14:paraId="719D78F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E-UTRA cell with autonomous gaps</w:t>
      </w:r>
      <w:r>
        <w:tab/>
        <w:t>2282</w:t>
      </w:r>
    </w:p>
    <w:p w14:paraId="41360E6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2283</w:t>
      </w:r>
    </w:p>
    <w:p w14:paraId="51D305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intra-frequency CGI identification of NR neighbour cell in FR1</w:t>
      </w:r>
      <w:r>
        <w:tab/>
        <w:t>2283</w:t>
      </w:r>
    </w:p>
    <w:p w14:paraId="2797D2C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Identification of a new CGI of inter-RAT E-UTRA cell </w:t>
      </w:r>
      <w:r w:rsidRPr="00CA4371">
        <w:rPr>
          <w:snapToGrid w:val="0"/>
          <w:lang w:eastAsia="zh-CN"/>
        </w:rPr>
        <w:t>using</w:t>
      </w:r>
      <w:r w:rsidRPr="00CA4371">
        <w:rPr>
          <w:snapToGrid w:val="0"/>
        </w:rPr>
        <w:t xml:space="preserve"> autonomous gaps in NR SA</w:t>
      </w:r>
      <w:r>
        <w:tab/>
        <w:t>2287</w:t>
      </w:r>
    </w:p>
    <w:p w14:paraId="067F040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2291</w:t>
      </w:r>
    </w:p>
    <w:p w14:paraId="51CA363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2291</w:t>
      </w:r>
    </w:p>
    <w:p w14:paraId="558DD1B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2291</w:t>
      </w:r>
    </w:p>
    <w:p w14:paraId="3CB414A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2291</w:t>
      </w:r>
    </w:p>
    <w:p w14:paraId="63883D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2291</w:t>
      </w:r>
    </w:p>
    <w:p w14:paraId="7CAF2F7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NR SA FR1 CSI-RS based CMR </w:t>
      </w:r>
      <w:r>
        <w:t>and no dedicated IMR</w:t>
      </w:r>
      <w:r w:rsidRPr="00CA4371">
        <w:rPr>
          <w:snapToGrid w:val="0"/>
        </w:rPr>
        <w:t xml:space="preserve"> L1-SINR measurement in DRX</w:t>
      </w:r>
      <w:r>
        <w:tab/>
        <w:t>2291</w:t>
      </w:r>
    </w:p>
    <w:p w14:paraId="67BD5D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CMR and dedicated IMR L1-SINR measurement in non-DRX</w:t>
      </w:r>
      <w:r>
        <w:tab/>
        <w:t>2297</w:t>
      </w:r>
    </w:p>
    <w:p w14:paraId="66C8F1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NR SA FR1 CSI-RS based CMR </w:t>
      </w:r>
      <w:r>
        <w:t>and dedicated IMR</w:t>
      </w:r>
      <w:r w:rsidRPr="00CA4371">
        <w:rPr>
          <w:snapToGrid w:val="0"/>
        </w:rPr>
        <w:t xml:space="preserve"> L1-SINR measurement in non-DRX</w:t>
      </w:r>
      <w:r>
        <w:tab/>
        <w:t>2303</w:t>
      </w:r>
    </w:p>
    <w:p w14:paraId="45DD73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2309</w:t>
      </w:r>
    </w:p>
    <w:p w14:paraId="5BA325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2309</w:t>
      </w:r>
    </w:p>
    <w:p w14:paraId="1CE62D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CA4371">
        <w:rPr>
          <w:rFonts w:eastAsia="SimSun"/>
        </w:rPr>
        <w:t xml:space="preserve"> Idle mode CA/DC measurement for FR1</w:t>
      </w:r>
      <w:r>
        <w:tab/>
        <w:t>2311</w:t>
      </w:r>
    </w:p>
    <w:p w14:paraId="455D4C6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2321</w:t>
      </w:r>
    </w:p>
    <w:p w14:paraId="274A202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CA4371">
        <w:rPr>
          <w:rFonts w:eastAsia="MS Mincho"/>
        </w:rPr>
        <w:t xml:space="preserve">inter-RAT </w:t>
      </w:r>
      <w:r>
        <w:t>CA/DC Measurements</w:t>
      </w:r>
      <w:r>
        <w:tab/>
        <w:t>2321</w:t>
      </w:r>
    </w:p>
    <w:p w14:paraId="61C167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2321</w:t>
      </w:r>
    </w:p>
    <w:p w14:paraId="539CCA2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rFonts w:eastAsia="MS Mincho"/>
        </w:rPr>
        <w:t>Idle Mode measurements of inter-RAT CA candidate cells for early reporting</w:t>
      </w:r>
      <w:r>
        <w:tab/>
        <w:t>2322</w:t>
      </w:r>
    </w:p>
    <w:p w14:paraId="41040A1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2335</w:t>
      </w:r>
    </w:p>
    <w:p w14:paraId="5304F37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2335</w:t>
      </w:r>
    </w:p>
    <w:p w14:paraId="7FFD22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>SA FR1 event triggered reporting tests with autonomous activation/deactivation Pre-MG</w:t>
      </w:r>
      <w:r>
        <w:tab/>
        <w:t>2337</w:t>
      </w:r>
    </w:p>
    <w:p w14:paraId="2D2FD4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>SA FR1 event triggered reporting tests with pre-configured measurement gaps and network-controlled activation/deactivation</w:t>
      </w:r>
      <w:r>
        <w:tab/>
        <w:t>2343</w:t>
      </w:r>
    </w:p>
    <w:p w14:paraId="1F0665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with concurrent gaps</w:t>
      </w:r>
      <w:r>
        <w:tab/>
        <w:t>2351</w:t>
      </w:r>
    </w:p>
    <w:p w14:paraId="537573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2351</w:t>
      </w:r>
    </w:p>
    <w:p w14:paraId="5BD188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2351</w:t>
      </w:r>
    </w:p>
    <w:p w14:paraId="105D45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2352</w:t>
      </w:r>
    </w:p>
    <w:p w14:paraId="65488C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2353</w:t>
      </w:r>
    </w:p>
    <w:p w14:paraId="2B3DDA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PRS measurement</w:t>
      </w:r>
      <w:r>
        <w:tab/>
        <w:t>2354</w:t>
      </w:r>
    </w:p>
    <w:p w14:paraId="7F0380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2354</w:t>
      </w:r>
    </w:p>
    <w:p w14:paraId="4472CF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2362</w:t>
      </w:r>
    </w:p>
    <w:p w14:paraId="039937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2369</w:t>
      </w:r>
    </w:p>
    <w:p w14:paraId="28020D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2381</w:t>
      </w:r>
    </w:p>
    <w:p w14:paraId="71D39C9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with NCSG</w:t>
      </w:r>
      <w:r>
        <w:tab/>
        <w:t>2390</w:t>
      </w:r>
    </w:p>
    <w:p w14:paraId="5E2BE2B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2390</w:t>
      </w:r>
    </w:p>
    <w:p w14:paraId="54A467D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2390</w:t>
      </w:r>
    </w:p>
    <w:p w14:paraId="4231284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2392</w:t>
      </w:r>
    </w:p>
    <w:p w14:paraId="72E419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2393</w:t>
      </w:r>
    </w:p>
    <w:p w14:paraId="33BF4CD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2394</w:t>
      </w:r>
    </w:p>
    <w:p w14:paraId="4CF33C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CA4371">
        <w:rPr>
          <w:rFonts w:eastAsia="PMingLiU"/>
          <w:lang w:eastAsia="zh-TW"/>
        </w:rPr>
        <w:t>with NCSG under non-DRX in FR1</w:t>
      </w:r>
      <w:r>
        <w:tab/>
        <w:t>2395</w:t>
      </w:r>
    </w:p>
    <w:p w14:paraId="2A53B3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NR SA FR1 event-triggered reporting tests for FR1 with NCSG for inter-frequency measurement</w:t>
      </w:r>
      <w:r>
        <w:tab/>
        <w:t>2401</w:t>
      </w:r>
    </w:p>
    <w:p w14:paraId="680D101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2407</w:t>
      </w:r>
    </w:p>
    <w:p w14:paraId="582E7D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2415</w:t>
      </w:r>
    </w:p>
    <w:p w14:paraId="0A82EE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2421</w:t>
      </w:r>
    </w:p>
    <w:p w14:paraId="5C0074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2421</w:t>
      </w:r>
    </w:p>
    <w:p w14:paraId="1878BA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2424</w:t>
      </w:r>
    </w:p>
    <w:p w14:paraId="6A8865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2428</w:t>
      </w:r>
    </w:p>
    <w:p w14:paraId="0D9CEC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2428</w:t>
      </w:r>
    </w:p>
    <w:p w14:paraId="5839E1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2431</w:t>
      </w:r>
    </w:p>
    <w:p w14:paraId="3F81DFC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tab/>
        <w:t>2435</w:t>
      </w:r>
    </w:p>
    <w:p w14:paraId="7471FB1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tab/>
        <w:t>2435</w:t>
      </w:r>
    </w:p>
    <w:p w14:paraId="53BA13C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2435</w:t>
      </w:r>
    </w:p>
    <w:p w14:paraId="249631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2435</w:t>
      </w:r>
    </w:p>
    <w:p w14:paraId="30F13F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event-triggered measurement without gap</w:t>
      </w:r>
      <w:r>
        <w:tab/>
        <w:t>2435</w:t>
      </w:r>
    </w:p>
    <w:p w14:paraId="322CC5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without gap</w:t>
      </w:r>
      <w:r>
        <w:tab/>
        <w:t>2439</w:t>
      </w:r>
    </w:p>
    <w:p w14:paraId="7AA757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measurements without gap carried out by UE supporting NeedForInterruptionInfoNR</w:t>
      </w:r>
      <w:r>
        <w:tab/>
        <w:t>2441</w:t>
      </w:r>
    </w:p>
    <w:p w14:paraId="00D4E6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event-triggered reporting without gap with interruptions</w:t>
      </w:r>
      <w:r>
        <w:tab/>
        <w:t>2442</w:t>
      </w:r>
    </w:p>
    <w:p w14:paraId="02A61D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event-triggered reporting without gap with interruption with SSB index</w:t>
      </w:r>
      <w:r>
        <w:tab/>
        <w:t>2450</w:t>
      </w:r>
    </w:p>
    <w:p w14:paraId="39D82C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event-triggered reporting without gap with interruption</w:t>
      </w:r>
      <w:r>
        <w:tab/>
        <w:t>2455</w:t>
      </w:r>
    </w:p>
    <w:p w14:paraId="3535D0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event-triggered reporting without gap without interruption</w:t>
      </w:r>
      <w:r>
        <w:tab/>
        <w:t>2462</w:t>
      </w:r>
    </w:p>
    <w:p w14:paraId="6C8047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event-triggered reporting without gap without interruption</w:t>
      </w:r>
      <w:r>
        <w:tab/>
        <w:t>2468</w:t>
      </w:r>
    </w:p>
    <w:p w14:paraId="1038959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 SA NR - E-UTRAN event-triggered without measurement gaps</w:t>
      </w:r>
      <w:r>
        <w:tab/>
        <w:t>2476</w:t>
      </w:r>
    </w:p>
    <w:p w14:paraId="65CEC9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 Minimum conformance requirements</w:t>
      </w:r>
      <w:r>
        <w:tab/>
        <w:t>2476</w:t>
      </w:r>
    </w:p>
    <w:p w14:paraId="490D387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6.6.25.0.1 Minimum conformance requirements for NR – E-UTRAN FDD measurements when no DRX is used</w:t>
      </w:r>
      <w:r>
        <w:tab/>
        <w:t>2476</w:t>
      </w:r>
    </w:p>
    <w:p w14:paraId="1B3CB8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6.6.25.0.2 Minimum conformance requirements for NR – E-UTRAN TDD measurements when no DRX is used</w:t>
      </w:r>
      <w:r>
        <w:tab/>
        <w:t>2477</w:t>
      </w:r>
    </w:p>
    <w:p w14:paraId="03849C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2478</w:t>
      </w:r>
    </w:p>
    <w:p w14:paraId="117CB4E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2486</w:t>
      </w:r>
    </w:p>
    <w:p w14:paraId="7833EF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2486</w:t>
      </w:r>
    </w:p>
    <w:p w14:paraId="7B782A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2486</w:t>
      </w:r>
    </w:p>
    <w:p w14:paraId="4C1321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2487</w:t>
      </w:r>
    </w:p>
    <w:p w14:paraId="14E6270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2494</w:t>
      </w:r>
    </w:p>
    <w:p w14:paraId="5C737D6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2494</w:t>
      </w:r>
    </w:p>
    <w:p w14:paraId="559E8D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2494</w:t>
      </w:r>
    </w:p>
    <w:p w14:paraId="3EAE9E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2495</w:t>
      </w:r>
    </w:p>
    <w:p w14:paraId="4C0D62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2501</w:t>
      </w:r>
    </w:p>
    <w:p w14:paraId="387763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2501</w:t>
      </w:r>
    </w:p>
    <w:p w14:paraId="5741D8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without gap</w:t>
      </w:r>
      <w:r>
        <w:tab/>
        <w:t>2501</w:t>
      </w:r>
    </w:p>
    <w:p w14:paraId="141BE9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2503</w:t>
      </w:r>
    </w:p>
    <w:p w14:paraId="0DE3C55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2510</w:t>
      </w:r>
    </w:p>
    <w:p w14:paraId="7615885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2510</w:t>
      </w:r>
    </w:p>
    <w:p w14:paraId="331C82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2510</w:t>
      </w:r>
    </w:p>
    <w:p w14:paraId="67CAC6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2510</w:t>
      </w:r>
    </w:p>
    <w:p w14:paraId="694042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2510</w:t>
      </w:r>
    </w:p>
    <w:p w14:paraId="614EC3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2510</w:t>
      </w:r>
    </w:p>
    <w:p w14:paraId="25C044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2510</w:t>
      </w:r>
    </w:p>
    <w:p w14:paraId="5C12B8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2511</w:t>
      </w:r>
    </w:p>
    <w:p w14:paraId="552BBA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2511</w:t>
      </w:r>
    </w:p>
    <w:p w14:paraId="09B073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2518</w:t>
      </w:r>
    </w:p>
    <w:p w14:paraId="5144BF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2520</w:t>
      </w:r>
    </w:p>
    <w:p w14:paraId="55699F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2520</w:t>
      </w:r>
    </w:p>
    <w:p w14:paraId="5007239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2527</w:t>
      </w:r>
    </w:p>
    <w:p w14:paraId="3CED335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2529</w:t>
      </w:r>
    </w:p>
    <w:p w14:paraId="72D788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2529</w:t>
      </w:r>
    </w:p>
    <w:p w14:paraId="519C15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2529</w:t>
      </w:r>
    </w:p>
    <w:p w14:paraId="6BE728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2529</w:t>
      </w:r>
    </w:p>
    <w:p w14:paraId="1E0DE1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2529</w:t>
      </w:r>
    </w:p>
    <w:p w14:paraId="157DD8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2529</w:t>
      </w:r>
    </w:p>
    <w:p w14:paraId="17F215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2533</w:t>
      </w:r>
    </w:p>
    <w:p w14:paraId="3D41B67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2533</w:t>
      </w:r>
    </w:p>
    <w:p w14:paraId="1D01D83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2538</w:t>
      </w:r>
    </w:p>
    <w:p w14:paraId="6AD149F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2540</w:t>
      </w:r>
    </w:p>
    <w:p w14:paraId="7A0E7B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2540</w:t>
      </w:r>
    </w:p>
    <w:p w14:paraId="18ACF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2540</w:t>
      </w:r>
    </w:p>
    <w:p w14:paraId="3F32123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2540</w:t>
      </w:r>
    </w:p>
    <w:p w14:paraId="7EF0AB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2540</w:t>
      </w:r>
    </w:p>
    <w:p w14:paraId="71EB90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2540</w:t>
      </w:r>
    </w:p>
    <w:p w14:paraId="750C32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2544</w:t>
      </w:r>
    </w:p>
    <w:p w14:paraId="6FF7E9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2544</w:t>
      </w:r>
    </w:p>
    <w:p w14:paraId="14CF36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2548</w:t>
      </w:r>
    </w:p>
    <w:p w14:paraId="6C64FF2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2550</w:t>
      </w:r>
    </w:p>
    <w:p w14:paraId="799E2B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2550</w:t>
      </w:r>
    </w:p>
    <w:p w14:paraId="43E76D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2550</w:t>
      </w:r>
    </w:p>
    <w:p w14:paraId="207087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2550</w:t>
      </w:r>
    </w:p>
    <w:p w14:paraId="17FD67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2550</w:t>
      </w:r>
    </w:p>
    <w:p w14:paraId="6F847A7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2550</w:t>
      </w:r>
    </w:p>
    <w:p w14:paraId="485A1F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2550</w:t>
      </w:r>
    </w:p>
    <w:p w14:paraId="448146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2550</w:t>
      </w:r>
    </w:p>
    <w:p w14:paraId="2E6AE0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2555</w:t>
      </w:r>
    </w:p>
    <w:p w14:paraId="553E3F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2557</w:t>
      </w:r>
    </w:p>
    <w:p w14:paraId="500CAD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2557</w:t>
      </w:r>
    </w:p>
    <w:p w14:paraId="117547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2561</w:t>
      </w:r>
    </w:p>
    <w:p w14:paraId="5B31B28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2563</w:t>
      </w:r>
    </w:p>
    <w:p w14:paraId="1C9BA6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2563</w:t>
      </w:r>
    </w:p>
    <w:p w14:paraId="1A4066A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2563</w:t>
      </w:r>
    </w:p>
    <w:p w14:paraId="33AFC0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2564</w:t>
      </w:r>
    </w:p>
    <w:p w14:paraId="788857C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2571</w:t>
      </w:r>
    </w:p>
    <w:p w14:paraId="219B47E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2571</w:t>
      </w:r>
    </w:p>
    <w:p w14:paraId="5D232D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2571</w:t>
      </w:r>
    </w:p>
    <w:p w14:paraId="299888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2572</w:t>
      </w:r>
    </w:p>
    <w:p w14:paraId="5BC6868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2579</w:t>
      </w:r>
    </w:p>
    <w:p w14:paraId="6A23F4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2579</w:t>
      </w:r>
    </w:p>
    <w:p w14:paraId="0075738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2579</w:t>
      </w:r>
    </w:p>
    <w:p w14:paraId="34DD4F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2580</w:t>
      </w:r>
    </w:p>
    <w:p w14:paraId="293B914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2587</w:t>
      </w:r>
    </w:p>
    <w:p w14:paraId="6D4085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2587</w:t>
      </w:r>
    </w:p>
    <w:p w14:paraId="5F5AE6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2587</w:t>
      </w:r>
    </w:p>
    <w:p w14:paraId="3D5BD5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2587</w:t>
      </w:r>
    </w:p>
    <w:p w14:paraId="0720DA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2587</w:t>
      </w:r>
    </w:p>
    <w:p w14:paraId="126E81B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2587</w:t>
      </w:r>
    </w:p>
    <w:p w14:paraId="3472049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2587</w:t>
      </w:r>
    </w:p>
    <w:p w14:paraId="1526216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2588</w:t>
      </w:r>
    </w:p>
    <w:p w14:paraId="72DBD6B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2588</w:t>
      </w:r>
    </w:p>
    <w:p w14:paraId="76C804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2590</w:t>
      </w:r>
    </w:p>
    <w:p w14:paraId="7256899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2597</w:t>
      </w:r>
    </w:p>
    <w:p w14:paraId="7CE88C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2597</w:t>
      </w:r>
    </w:p>
    <w:p w14:paraId="0072D5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no dedicated IMR configured and CSI-RS resource set with repetition off</w:t>
      </w:r>
      <w:r>
        <w:tab/>
        <w:t>2597</w:t>
      </w:r>
    </w:p>
    <w:p w14:paraId="5087EA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SSB based CMR and dedicated IMR</w:t>
      </w:r>
      <w:r>
        <w:tab/>
        <w:t>2600</w:t>
      </w:r>
    </w:p>
    <w:p w14:paraId="093A500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dedicated IMR</w:t>
      </w:r>
      <w:r>
        <w:tab/>
        <w:t>2602</w:t>
      </w:r>
    </w:p>
    <w:p w14:paraId="1D1D64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2606</w:t>
      </w:r>
    </w:p>
    <w:p w14:paraId="0B9801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2606</w:t>
      </w:r>
    </w:p>
    <w:p w14:paraId="618A53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2609</w:t>
      </w:r>
    </w:p>
    <w:p w14:paraId="12B794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2611</w:t>
      </w:r>
    </w:p>
    <w:p w14:paraId="27CB5E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2614</w:t>
      </w:r>
    </w:p>
    <w:p w14:paraId="3FECE7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2615</w:t>
      </w:r>
    </w:p>
    <w:p w14:paraId="7E805A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2618</w:t>
      </w:r>
    </w:p>
    <w:p w14:paraId="1D0D35C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2620</w:t>
      </w:r>
    </w:p>
    <w:p w14:paraId="1ED575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2620</w:t>
      </w:r>
    </w:p>
    <w:p w14:paraId="7E1AD6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2620</w:t>
      </w:r>
    </w:p>
    <w:p w14:paraId="66B222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2620</w:t>
      </w:r>
    </w:p>
    <w:p w14:paraId="5AF27F9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2625</w:t>
      </w:r>
    </w:p>
    <w:p w14:paraId="2415A5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2631</w:t>
      </w:r>
    </w:p>
    <w:p w14:paraId="6D6C1A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2631</w:t>
      </w:r>
    </w:p>
    <w:p w14:paraId="6742BA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2638</w:t>
      </w:r>
    </w:p>
    <w:p w14:paraId="0605642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2644</w:t>
      </w:r>
    </w:p>
    <w:p w14:paraId="17DFF4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2644</w:t>
      </w:r>
    </w:p>
    <w:p w14:paraId="05B58A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2644</w:t>
      </w:r>
    </w:p>
    <w:p w14:paraId="20905D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2644</w:t>
      </w:r>
    </w:p>
    <w:p w14:paraId="5D6FEA6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2645</w:t>
      </w:r>
    </w:p>
    <w:p w14:paraId="297FFF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2646</w:t>
      </w:r>
    </w:p>
    <w:p w14:paraId="2E7417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2647</w:t>
      </w:r>
    </w:p>
    <w:p w14:paraId="36BC5A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measurement accuracy with FR1 serving cell and FR1 target cell</w:t>
      </w:r>
      <w:r>
        <w:tab/>
        <w:t>2648</w:t>
      </w:r>
    </w:p>
    <w:p w14:paraId="72E6E6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2655</w:t>
      </w:r>
    </w:p>
    <w:p w14:paraId="1F2514C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2662</w:t>
      </w:r>
    </w:p>
    <w:p w14:paraId="6C9B59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2662</w:t>
      </w:r>
    </w:p>
    <w:p w14:paraId="1EB364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2662</w:t>
      </w:r>
    </w:p>
    <w:p w14:paraId="633548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2662</w:t>
      </w:r>
    </w:p>
    <w:p w14:paraId="0E30D7E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2663</w:t>
      </w:r>
    </w:p>
    <w:p w14:paraId="02D6A8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2664</w:t>
      </w:r>
    </w:p>
    <w:p w14:paraId="0017C1E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2665</w:t>
      </w:r>
    </w:p>
    <w:p w14:paraId="2A76A28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measurement accuracy with FR1 serving cell and FR1 target cell</w:t>
      </w:r>
      <w:r>
        <w:tab/>
        <w:t>2666</w:t>
      </w:r>
    </w:p>
    <w:p w14:paraId="2446A7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inter-frequency measurement accuracy with FR1 serving cell and FR1 target cell</w:t>
      </w:r>
      <w:r>
        <w:tab/>
        <w:t>2672</w:t>
      </w:r>
    </w:p>
    <w:p w14:paraId="458EF00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2680</w:t>
      </w:r>
    </w:p>
    <w:p w14:paraId="179B84A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2680</w:t>
      </w:r>
    </w:p>
    <w:p w14:paraId="443C51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2680</w:t>
      </w:r>
    </w:p>
    <w:p w14:paraId="58FC93D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2680</w:t>
      </w:r>
    </w:p>
    <w:p w14:paraId="6CC172D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relative L1-RSRP measurement accuracy requirements</w:t>
      </w:r>
      <w:r>
        <w:tab/>
        <w:t>2681</w:t>
      </w:r>
    </w:p>
    <w:p w14:paraId="545F1E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2681</w:t>
      </w:r>
    </w:p>
    <w:p w14:paraId="6019A6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2681</w:t>
      </w:r>
    </w:p>
    <w:p w14:paraId="530E5C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DengXian"/>
          <w:lang w:eastAsia="zh-CN"/>
        </w:rPr>
        <w:t>Void</w:t>
      </w:r>
      <w:r>
        <w:tab/>
        <w:t>2692</w:t>
      </w:r>
    </w:p>
    <w:p w14:paraId="68FC83C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2692</w:t>
      </w:r>
    </w:p>
    <w:p w14:paraId="3A57923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2692</w:t>
      </w:r>
    </w:p>
    <w:p w14:paraId="4C9192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2692</w:t>
      </w:r>
    </w:p>
    <w:p w14:paraId="07A8C4B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CA4371">
        <w:rPr>
          <w:snapToGrid w:val="0"/>
        </w:rPr>
        <w:t xml:space="preserve">amplitude </w:t>
      </w:r>
      <w:r>
        <w:t>measurement accuracy in EN-DC</w:t>
      </w:r>
      <w:r>
        <w:tab/>
        <w:t>2692</w:t>
      </w:r>
    </w:p>
    <w:p w14:paraId="708F6C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2692</w:t>
      </w:r>
    </w:p>
    <w:p w14:paraId="494385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2692</w:t>
      </w:r>
    </w:p>
    <w:p w14:paraId="3E5C05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2693</w:t>
      </w:r>
    </w:p>
    <w:p w14:paraId="6B4CC9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2693</w:t>
      </w:r>
    </w:p>
    <w:p w14:paraId="7BE031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2694</w:t>
      </w:r>
    </w:p>
    <w:p w14:paraId="62D8F49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2700</w:t>
      </w:r>
    </w:p>
    <w:p w14:paraId="382D0C8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2700</w:t>
      </w:r>
    </w:p>
    <w:p w14:paraId="334609D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2700</w:t>
      </w:r>
    </w:p>
    <w:p w14:paraId="20F4F19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2700</w:t>
      </w:r>
    </w:p>
    <w:p w14:paraId="6FE548A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2700</w:t>
      </w:r>
    </w:p>
    <w:p w14:paraId="4A2139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2700</w:t>
      </w:r>
    </w:p>
    <w:p w14:paraId="779CA0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2703</w:t>
      </w:r>
    </w:p>
    <w:p w14:paraId="4ED5F1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2706</w:t>
      </w:r>
    </w:p>
    <w:p w14:paraId="00A803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2707</w:t>
      </w:r>
    </w:p>
    <w:p w14:paraId="48A7B4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FR2 cell re-selection</w:t>
      </w:r>
      <w:r>
        <w:tab/>
        <w:t>2708</w:t>
      </w:r>
    </w:p>
    <w:p w14:paraId="64D305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FR2-FR2 cell re-selection</w:t>
      </w:r>
      <w:r>
        <w:tab/>
        <w:t>2716</w:t>
      </w:r>
    </w:p>
    <w:p w14:paraId="0E96AF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CA4371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2722</w:t>
      </w:r>
    </w:p>
    <w:p w14:paraId="45DF9A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2727</w:t>
      </w:r>
    </w:p>
    <w:p w14:paraId="2E353C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2732</w:t>
      </w:r>
    </w:p>
    <w:p w14:paraId="4B70AD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2739</w:t>
      </w:r>
    </w:p>
    <w:p w14:paraId="3CCFB01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2758</w:t>
      </w:r>
    </w:p>
    <w:p w14:paraId="06A2E20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2758</w:t>
      </w:r>
    </w:p>
    <w:p w14:paraId="31C717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2758</w:t>
      </w:r>
    </w:p>
    <w:p w14:paraId="3DDA1F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2758</w:t>
      </w:r>
    </w:p>
    <w:p w14:paraId="73FD94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2758</w:t>
      </w:r>
    </w:p>
    <w:p w14:paraId="623C809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2767</w:t>
      </w:r>
    </w:p>
    <w:p w14:paraId="461EFED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2767</w:t>
      </w:r>
    </w:p>
    <w:p w14:paraId="2E238F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2767</w:t>
      </w:r>
    </w:p>
    <w:p w14:paraId="253DF1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2767</w:t>
      </w:r>
    </w:p>
    <w:p w14:paraId="5453F1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2768</w:t>
      </w:r>
    </w:p>
    <w:p w14:paraId="335489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2769</w:t>
      </w:r>
    </w:p>
    <w:p w14:paraId="4D1F2E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2770</w:t>
      </w:r>
    </w:p>
    <w:p w14:paraId="40593BE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2775</w:t>
      </w:r>
    </w:p>
    <w:p w14:paraId="3A5BF1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2779</w:t>
      </w:r>
    </w:p>
    <w:p w14:paraId="743A40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FR1-FR2 synchronous DAPS handover</w:t>
      </w:r>
      <w:r>
        <w:tab/>
        <w:t>2783</w:t>
      </w:r>
    </w:p>
    <w:p w14:paraId="79C6A0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fr-FR"/>
        </w:rPr>
        <w:t>NR SA FR1-FR2 asynchronous DAPS handover</w:t>
      </w:r>
      <w:r>
        <w:tab/>
        <w:t>2793</w:t>
      </w:r>
    </w:p>
    <w:p w14:paraId="53FD395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2800</w:t>
      </w:r>
    </w:p>
    <w:p w14:paraId="348CC2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2800</w:t>
      </w:r>
    </w:p>
    <w:p w14:paraId="170C90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2800</w:t>
      </w:r>
    </w:p>
    <w:p w14:paraId="580E10A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RRC re-establishment</w:t>
      </w:r>
      <w:r>
        <w:tab/>
        <w:t>2801</w:t>
      </w:r>
    </w:p>
    <w:p w14:paraId="2EA182B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FR2 - FR2 RRC re-establishment</w:t>
      </w:r>
      <w:r>
        <w:tab/>
        <w:t>2805</w:t>
      </w:r>
    </w:p>
    <w:p w14:paraId="0520EB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RRC re-establishment without serving cell timing</w:t>
      </w:r>
      <w:r>
        <w:tab/>
        <w:t>2808</w:t>
      </w:r>
    </w:p>
    <w:p w14:paraId="5B076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2813</w:t>
      </w:r>
    </w:p>
    <w:p w14:paraId="453DD2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2813</w:t>
      </w:r>
    </w:p>
    <w:p w14:paraId="6FB7B05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 w:eastAsia="sv-SE"/>
        </w:rPr>
        <w:t>NR SA FR2 non-contention based random access</w:t>
      </w:r>
      <w:r>
        <w:tab/>
        <w:t>2822</w:t>
      </w:r>
    </w:p>
    <w:p w14:paraId="74F6258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2830</w:t>
      </w:r>
    </w:p>
    <w:p w14:paraId="220A46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2837</w:t>
      </w:r>
    </w:p>
    <w:p w14:paraId="7F44ED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2844</w:t>
      </w:r>
    </w:p>
    <w:p w14:paraId="126B49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2844</w:t>
      </w:r>
    </w:p>
    <w:p w14:paraId="38EE67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2845</w:t>
      </w:r>
    </w:p>
    <w:p w14:paraId="2D158EB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2849</w:t>
      </w:r>
    </w:p>
    <w:p w14:paraId="2F10F55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2849</w:t>
      </w:r>
    </w:p>
    <w:p w14:paraId="38A11C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2849</w:t>
      </w:r>
    </w:p>
    <w:p w14:paraId="17C63A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2851</w:t>
      </w:r>
    </w:p>
    <w:p w14:paraId="2AC83C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2851</w:t>
      </w:r>
    </w:p>
    <w:p w14:paraId="5ED628E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2853</w:t>
      </w:r>
    </w:p>
    <w:p w14:paraId="58EB6F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FR2-FR2 conditional handover</w:t>
      </w:r>
      <w:r>
        <w:tab/>
        <w:t>2859</w:t>
      </w:r>
    </w:p>
    <w:p w14:paraId="5B27DFD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2866</w:t>
      </w:r>
    </w:p>
    <w:p w14:paraId="23C32A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2870</w:t>
      </w:r>
    </w:p>
    <w:p w14:paraId="114054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2878</w:t>
      </w:r>
    </w:p>
    <w:p w14:paraId="6BF55F8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2886</w:t>
      </w:r>
    </w:p>
    <w:p w14:paraId="3F5D9E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  <w:lang w:eastAsia="zh-TW"/>
        </w:rPr>
        <w:t>7</w:t>
      </w:r>
      <w:r w:rsidRPr="00CA4371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  <w:lang w:eastAsia="sv-SE"/>
        </w:rPr>
        <w:t>Minimum conformance requirements</w:t>
      </w:r>
      <w:r>
        <w:tab/>
        <w:t>2886</w:t>
      </w:r>
    </w:p>
    <w:p w14:paraId="059739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  <w:lang w:eastAsia="zh-TW"/>
        </w:rPr>
        <w:t>7</w:t>
      </w:r>
      <w:r w:rsidRPr="00CA4371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 xml:space="preserve">Minimum conformance requirements for </w:t>
      </w:r>
      <w:r w:rsidRPr="00CA4371">
        <w:rPr>
          <w:rFonts w:eastAsia="PMingLiU"/>
          <w:lang w:eastAsia="zh-TW"/>
        </w:rPr>
        <w:t xml:space="preserve">NR FR2 </w:t>
      </w:r>
      <w:r w:rsidRPr="00CA4371">
        <w:rPr>
          <w:rFonts w:eastAsia="PMingLiU"/>
        </w:rPr>
        <w:t>LTM PCell Switch</w:t>
      </w:r>
      <w:r>
        <w:tab/>
        <w:t>2886</w:t>
      </w:r>
    </w:p>
    <w:p w14:paraId="157BF3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NR SA FR2 RACH based Intra-frequency PCell switch from FR2 to FR2</w:t>
      </w:r>
      <w:r>
        <w:tab/>
        <w:t>2886</w:t>
      </w:r>
    </w:p>
    <w:p w14:paraId="4F288A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NR SA FR2 RACH-less Intra-frequency PCell switch from FR2 to FR2</w:t>
      </w:r>
      <w:r>
        <w:tab/>
        <w:t>2893</w:t>
      </w:r>
    </w:p>
    <w:p w14:paraId="6146C0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7.3.4.</w:t>
      </w:r>
      <w:r w:rsidRPr="00CA4371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 xml:space="preserve">NR SA FR2 RACH-based Inter-frequency LTM PCell switch from FR2 to </w:t>
      </w:r>
      <w:r w:rsidRPr="00CA4371">
        <w:rPr>
          <w:rFonts w:eastAsia="PMingLiU"/>
          <w:lang w:eastAsia="zh-TW"/>
        </w:rPr>
        <w:t>FR2</w:t>
      </w:r>
      <w:r>
        <w:tab/>
        <w:t>2901</w:t>
      </w:r>
    </w:p>
    <w:p w14:paraId="724F97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2909</w:t>
      </w:r>
    </w:p>
    <w:p w14:paraId="7285BE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2909</w:t>
      </w:r>
    </w:p>
    <w:p w14:paraId="0FDE21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2909</w:t>
      </w:r>
    </w:p>
    <w:p w14:paraId="57AB071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2914</w:t>
      </w:r>
    </w:p>
    <w:p w14:paraId="573D194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2914</w:t>
      </w:r>
    </w:p>
    <w:p w14:paraId="5E00DED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2914</w:t>
      </w:r>
    </w:p>
    <w:p w14:paraId="6272A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2914</w:t>
      </w:r>
    </w:p>
    <w:p w14:paraId="6334574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2915</w:t>
      </w:r>
    </w:p>
    <w:p w14:paraId="6A04CB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7.4.1.2</w:t>
      </w:r>
      <w:r>
        <w:tab/>
        <w:t>2922</w:t>
      </w:r>
    </w:p>
    <w:p w14:paraId="550C75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UE Transmit Timing Test with 2-TA for FR2 UE supporting multiDCI-IntraCellMultiTRP-TwoTA-r18</w:t>
      </w:r>
      <w:r>
        <w:tab/>
        <w:t>2922</w:t>
      </w:r>
    </w:p>
    <w:p w14:paraId="59F484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2932</w:t>
      </w:r>
    </w:p>
    <w:p w14:paraId="147E26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2932</w:t>
      </w:r>
    </w:p>
    <w:p w14:paraId="46A847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2932</w:t>
      </w:r>
    </w:p>
    <w:p w14:paraId="40D4D7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2932</w:t>
      </w:r>
    </w:p>
    <w:p w14:paraId="406AB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2932</w:t>
      </w:r>
    </w:p>
    <w:p w14:paraId="5831D28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2938</w:t>
      </w:r>
    </w:p>
    <w:p w14:paraId="0A65DB8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2938</w:t>
      </w:r>
    </w:p>
    <w:p w14:paraId="00A3D8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2938</w:t>
      </w:r>
    </w:p>
    <w:p w14:paraId="28B4CB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2938</w:t>
      </w:r>
    </w:p>
    <w:p w14:paraId="3B0272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2938</w:t>
      </w:r>
    </w:p>
    <w:p w14:paraId="67F1F8D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2938</w:t>
      </w:r>
    </w:p>
    <w:p w14:paraId="48E4D9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2938</w:t>
      </w:r>
    </w:p>
    <w:p w14:paraId="0E732B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2938</w:t>
      </w:r>
    </w:p>
    <w:p w14:paraId="736577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Out-of-sync Test for FR2 PCell configured with SSB-based RLM RS in non-DRX mode</w:t>
      </w:r>
      <w:r>
        <w:tab/>
        <w:t>2938</w:t>
      </w:r>
    </w:p>
    <w:p w14:paraId="16B688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2939</w:t>
      </w:r>
    </w:p>
    <w:p w14:paraId="738C5E2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2939</w:t>
      </w:r>
    </w:p>
    <w:p w14:paraId="6B0535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2939</w:t>
      </w:r>
    </w:p>
    <w:p w14:paraId="41F154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2939</w:t>
      </w:r>
    </w:p>
    <w:p w14:paraId="623DE98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2943</w:t>
      </w:r>
    </w:p>
    <w:p w14:paraId="7C34719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In-sync Test for FR2 PCell configured with SSB-based RLM RS in non-DRX mode</w:t>
      </w:r>
      <w:r>
        <w:tab/>
        <w:t>2944</w:t>
      </w:r>
    </w:p>
    <w:p w14:paraId="02F601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2944</w:t>
      </w:r>
    </w:p>
    <w:p w14:paraId="32A730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2944</w:t>
      </w:r>
    </w:p>
    <w:p w14:paraId="530BF9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2944</w:t>
      </w:r>
    </w:p>
    <w:p w14:paraId="0D64A8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2944</w:t>
      </w:r>
    </w:p>
    <w:p w14:paraId="698E97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2950</w:t>
      </w:r>
    </w:p>
    <w:p w14:paraId="1E444E1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Out-of-sync Test for FR2 PCell configured with SSB-based RLM RS in DRX mode</w:t>
      </w:r>
      <w:r>
        <w:tab/>
        <w:t>2951</w:t>
      </w:r>
    </w:p>
    <w:p w14:paraId="3D73C54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2951</w:t>
      </w:r>
    </w:p>
    <w:p w14:paraId="1D6527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2951</w:t>
      </w:r>
    </w:p>
    <w:p w14:paraId="4C996A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2951</w:t>
      </w:r>
    </w:p>
    <w:p w14:paraId="3495E0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2951</w:t>
      </w:r>
    </w:p>
    <w:p w14:paraId="74DEBB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2955</w:t>
      </w:r>
    </w:p>
    <w:p w14:paraId="1FD45D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In-sync Test for FR2 PCell configured with SSB-based RLM RS in DRX mode</w:t>
      </w:r>
      <w:r>
        <w:tab/>
        <w:t>2956</w:t>
      </w:r>
    </w:p>
    <w:p w14:paraId="3104B7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2956</w:t>
      </w:r>
    </w:p>
    <w:p w14:paraId="1D1157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2956</w:t>
      </w:r>
    </w:p>
    <w:p w14:paraId="3D6785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2956</w:t>
      </w:r>
    </w:p>
    <w:p w14:paraId="477F2D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2956</w:t>
      </w:r>
    </w:p>
    <w:p w14:paraId="7513FF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2962</w:t>
      </w:r>
    </w:p>
    <w:p w14:paraId="1B4FF5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Radio Link Monitoring Out-of-sync Test for PCell configured with CSI-RS-based RLM RS in non-DRX mode</w:t>
      </w:r>
      <w:r>
        <w:tab/>
        <w:t>2963</w:t>
      </w:r>
    </w:p>
    <w:p w14:paraId="657A09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2963</w:t>
      </w:r>
    </w:p>
    <w:p w14:paraId="15D53D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2963</w:t>
      </w:r>
    </w:p>
    <w:p w14:paraId="309ACD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2963</w:t>
      </w:r>
    </w:p>
    <w:p w14:paraId="3DCBD7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2963</w:t>
      </w:r>
    </w:p>
    <w:p w14:paraId="50074A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2968</w:t>
      </w:r>
    </w:p>
    <w:p w14:paraId="42BEEC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2969</w:t>
      </w:r>
    </w:p>
    <w:p w14:paraId="3183A7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2970</w:t>
      </w:r>
    </w:p>
    <w:p w14:paraId="22AF01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2970</w:t>
      </w:r>
    </w:p>
    <w:p w14:paraId="2EE19E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2970</w:t>
      </w:r>
    </w:p>
    <w:p w14:paraId="2096DA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2970</w:t>
      </w:r>
    </w:p>
    <w:p w14:paraId="563E80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2975</w:t>
      </w:r>
    </w:p>
    <w:p w14:paraId="36E0B00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Radio Link Monitoring Out-of-sync Test for FR2 PCell configured with CSI-RS-based RLM RS in DRX mode</w:t>
      </w:r>
      <w:r>
        <w:tab/>
        <w:t>2976</w:t>
      </w:r>
    </w:p>
    <w:p w14:paraId="64CE28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2976</w:t>
      </w:r>
    </w:p>
    <w:p w14:paraId="53F4B1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2976</w:t>
      </w:r>
    </w:p>
    <w:p w14:paraId="6D4B91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2976</w:t>
      </w:r>
    </w:p>
    <w:p w14:paraId="072C59C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2976</w:t>
      </w:r>
    </w:p>
    <w:p w14:paraId="4B7BCF2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2980</w:t>
      </w:r>
    </w:p>
    <w:p w14:paraId="67C5D7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2981</w:t>
      </w:r>
    </w:p>
    <w:p w14:paraId="2BDD41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2981</w:t>
      </w:r>
    </w:p>
    <w:p w14:paraId="6217552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2981</w:t>
      </w:r>
    </w:p>
    <w:p w14:paraId="342B1A7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2981</w:t>
      </w:r>
    </w:p>
    <w:p w14:paraId="74A39B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2981</w:t>
      </w:r>
    </w:p>
    <w:p w14:paraId="43944DC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2986</w:t>
      </w:r>
    </w:p>
    <w:p w14:paraId="2B7819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radio link monitoring UE scheduling restrictions</w:t>
      </w:r>
      <w:r>
        <w:tab/>
        <w:t>2987</w:t>
      </w:r>
    </w:p>
    <w:p w14:paraId="39700C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2988</w:t>
      </w:r>
    </w:p>
    <w:p w14:paraId="1A9676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2988</w:t>
      </w:r>
    </w:p>
    <w:p w14:paraId="19506A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2988</w:t>
      </w:r>
    </w:p>
    <w:p w14:paraId="3D21F6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2988</w:t>
      </w:r>
    </w:p>
    <w:p w14:paraId="5B0A1E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2990</w:t>
      </w:r>
    </w:p>
    <w:p w14:paraId="2E3028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2992</w:t>
      </w:r>
    </w:p>
    <w:p w14:paraId="0888C4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2998</w:t>
      </w:r>
    </w:p>
    <w:p w14:paraId="01EE4C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2998</w:t>
      </w:r>
    </w:p>
    <w:p w14:paraId="2DE8B72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2998</w:t>
      </w:r>
    </w:p>
    <w:p w14:paraId="53C786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Minimum conformance requirements for </w:t>
      </w:r>
      <w:r w:rsidRPr="00CA4371">
        <w:rPr>
          <w:snapToGrid w:val="0"/>
        </w:rPr>
        <w:t>SA interruptions at NR SRS carrier-based switching</w:t>
      </w:r>
      <w:r>
        <w:tab/>
        <w:t>2999</w:t>
      </w:r>
    </w:p>
    <w:p w14:paraId="2878F4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3001</w:t>
      </w:r>
    </w:p>
    <w:p w14:paraId="433EE36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3001</w:t>
      </w:r>
    </w:p>
    <w:p w14:paraId="5EA71AC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3001</w:t>
      </w:r>
    </w:p>
    <w:p w14:paraId="4BBAD9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3001</w:t>
      </w:r>
    </w:p>
    <w:p w14:paraId="5A33E69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3001</w:t>
      </w:r>
    </w:p>
    <w:p w14:paraId="142301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3003</w:t>
      </w:r>
    </w:p>
    <w:p w14:paraId="1E0A18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interruptions at NR SRS carrier-based switching</w:t>
      </w:r>
      <w:r>
        <w:tab/>
        <w:t>3006</w:t>
      </w:r>
    </w:p>
    <w:p w14:paraId="045421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3006</w:t>
      </w:r>
    </w:p>
    <w:p w14:paraId="2A86294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3006</w:t>
      </w:r>
    </w:p>
    <w:p w14:paraId="77EA4B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3006</w:t>
      </w:r>
    </w:p>
    <w:p w14:paraId="726FB9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3006</w:t>
      </w:r>
    </w:p>
    <w:p w14:paraId="433443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3007</w:t>
      </w:r>
    </w:p>
    <w:p w14:paraId="4705AB4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3009</w:t>
      </w:r>
    </w:p>
    <w:p w14:paraId="3F8863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3009</w:t>
      </w:r>
    </w:p>
    <w:p w14:paraId="6E6DC6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3009</w:t>
      </w:r>
    </w:p>
    <w:p w14:paraId="046202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3012</w:t>
      </w:r>
    </w:p>
    <w:p w14:paraId="3F13B14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3012</w:t>
      </w:r>
    </w:p>
    <w:p w14:paraId="718482A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3013</w:t>
      </w:r>
    </w:p>
    <w:p w14:paraId="039416C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3013</w:t>
      </w:r>
    </w:p>
    <w:p w14:paraId="633BBF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3013</w:t>
      </w:r>
    </w:p>
    <w:p w14:paraId="06238D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3013</w:t>
      </w:r>
    </w:p>
    <w:p w14:paraId="1D02DB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3014</w:t>
      </w:r>
    </w:p>
    <w:p w14:paraId="11A1AC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3014</w:t>
      </w:r>
    </w:p>
    <w:p w14:paraId="0253F5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3015</w:t>
      </w:r>
    </w:p>
    <w:p w14:paraId="69EAEA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3015</w:t>
      </w:r>
    </w:p>
    <w:p w14:paraId="743300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3015</w:t>
      </w:r>
    </w:p>
    <w:p w14:paraId="63B0A4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3015</w:t>
      </w:r>
    </w:p>
    <w:p w14:paraId="0AB06C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3016</w:t>
      </w:r>
    </w:p>
    <w:p w14:paraId="2D4129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3017</w:t>
      </w:r>
    </w:p>
    <w:p w14:paraId="37E7A9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3017</w:t>
      </w:r>
    </w:p>
    <w:p w14:paraId="4D638E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3017</w:t>
      </w:r>
    </w:p>
    <w:p w14:paraId="7F4BBA9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3017</w:t>
      </w:r>
    </w:p>
    <w:p w14:paraId="17431B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3017</w:t>
      </w:r>
    </w:p>
    <w:p w14:paraId="048AE6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3022</w:t>
      </w:r>
    </w:p>
    <w:p w14:paraId="5FBC0D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3025</w:t>
      </w:r>
    </w:p>
    <w:p w14:paraId="4C51B8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3025</w:t>
      </w:r>
    </w:p>
    <w:p w14:paraId="761F37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3025</w:t>
      </w:r>
    </w:p>
    <w:p w14:paraId="26A7BE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3025</w:t>
      </w:r>
    </w:p>
    <w:p w14:paraId="0C3FD4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3025</w:t>
      </w:r>
    </w:p>
    <w:p w14:paraId="07C33C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3030</w:t>
      </w:r>
    </w:p>
    <w:p w14:paraId="67FE25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3032</w:t>
      </w:r>
    </w:p>
    <w:p w14:paraId="1BDE8B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3032</w:t>
      </w:r>
    </w:p>
    <w:p w14:paraId="4394DC6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3032</w:t>
      </w:r>
    </w:p>
    <w:p w14:paraId="40D92E8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3032</w:t>
      </w:r>
    </w:p>
    <w:p w14:paraId="66DB68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3032</w:t>
      </w:r>
    </w:p>
    <w:p w14:paraId="0A4041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3037</w:t>
      </w:r>
    </w:p>
    <w:p w14:paraId="5E2E28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3040</w:t>
      </w:r>
    </w:p>
    <w:p w14:paraId="2BD44C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3040</w:t>
      </w:r>
    </w:p>
    <w:p w14:paraId="0A7D40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3040</w:t>
      </w:r>
    </w:p>
    <w:p w14:paraId="022D1D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3040</w:t>
      </w:r>
    </w:p>
    <w:p w14:paraId="17D43C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3040</w:t>
      </w:r>
    </w:p>
    <w:p w14:paraId="44346C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3040</w:t>
      </w:r>
    </w:p>
    <w:p w14:paraId="2A2BFE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3045</w:t>
      </w:r>
    </w:p>
    <w:p w14:paraId="74D2FC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3047</w:t>
      </w:r>
    </w:p>
    <w:p w14:paraId="5D32D6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3048</w:t>
      </w:r>
    </w:p>
    <w:p w14:paraId="026A2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3048</w:t>
      </w:r>
    </w:p>
    <w:p w14:paraId="3E0C71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3048</w:t>
      </w:r>
    </w:p>
    <w:p w14:paraId="7E5918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3048</w:t>
      </w:r>
    </w:p>
    <w:p w14:paraId="3B20DE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3053</w:t>
      </w:r>
    </w:p>
    <w:p w14:paraId="76FF1C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3054</w:t>
      </w:r>
    </w:p>
    <w:p w14:paraId="33EDAE9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3054</w:t>
      </w:r>
    </w:p>
    <w:p w14:paraId="40505B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3054</w:t>
      </w:r>
    </w:p>
    <w:p w14:paraId="65C8C7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3054</w:t>
      </w:r>
    </w:p>
    <w:p w14:paraId="62AD21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3054</w:t>
      </w:r>
    </w:p>
    <w:p w14:paraId="26F5CC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3055</w:t>
      </w:r>
    </w:p>
    <w:p w14:paraId="3EB5F1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Requirements for Beam Failure Recovery in SCell</w:t>
      </w:r>
      <w:r>
        <w:tab/>
        <w:t>3055</w:t>
      </w:r>
    </w:p>
    <w:p w14:paraId="650C18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en-US"/>
        </w:rPr>
        <w:t>TRP specific Minimum conformance requirements</w:t>
      </w:r>
      <w:r>
        <w:tab/>
        <w:t>3055</w:t>
      </w:r>
    </w:p>
    <w:p w14:paraId="1C2249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3056</w:t>
      </w:r>
    </w:p>
    <w:p w14:paraId="6A5DFE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3057</w:t>
      </w:r>
    </w:p>
    <w:p w14:paraId="330C20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3057</w:t>
      </w:r>
    </w:p>
    <w:p w14:paraId="733D35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3057</w:t>
      </w:r>
    </w:p>
    <w:p w14:paraId="0E3F0B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3057</w:t>
      </w:r>
    </w:p>
    <w:p w14:paraId="23B569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3060</w:t>
      </w:r>
    </w:p>
    <w:p w14:paraId="0193C7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3061</w:t>
      </w:r>
    </w:p>
    <w:p w14:paraId="1D46CD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3062</w:t>
      </w:r>
    </w:p>
    <w:p w14:paraId="40497A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3062</w:t>
      </w:r>
    </w:p>
    <w:p w14:paraId="5DEEC1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3062</w:t>
      </w:r>
    </w:p>
    <w:p w14:paraId="2B93B0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3062</w:t>
      </w:r>
    </w:p>
    <w:p w14:paraId="5BEB64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3066</w:t>
      </w:r>
    </w:p>
    <w:p w14:paraId="7075D1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3068</w:t>
      </w:r>
    </w:p>
    <w:p w14:paraId="72EFF8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3068</w:t>
      </w:r>
    </w:p>
    <w:p w14:paraId="7B1644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3068</w:t>
      </w:r>
    </w:p>
    <w:p w14:paraId="205911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3068</w:t>
      </w:r>
    </w:p>
    <w:p w14:paraId="13FF91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3068</w:t>
      </w:r>
    </w:p>
    <w:p w14:paraId="4E8CB0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3072</w:t>
      </w:r>
    </w:p>
    <w:p w14:paraId="065221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3073</w:t>
      </w:r>
    </w:p>
    <w:p w14:paraId="17D26F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3074</w:t>
      </w:r>
    </w:p>
    <w:p w14:paraId="7F0158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3074</w:t>
      </w:r>
    </w:p>
    <w:p w14:paraId="719D2C4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3074</w:t>
      </w:r>
    </w:p>
    <w:p w14:paraId="35B90D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3074</w:t>
      </w:r>
    </w:p>
    <w:p w14:paraId="17380F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3078</w:t>
      </w:r>
    </w:p>
    <w:p w14:paraId="5CA78F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3080</w:t>
      </w:r>
    </w:p>
    <w:p w14:paraId="234324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3080</w:t>
      </w:r>
    </w:p>
    <w:p w14:paraId="61E3C0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3080</w:t>
      </w:r>
    </w:p>
    <w:p w14:paraId="7956B7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3080</w:t>
      </w:r>
    </w:p>
    <w:p w14:paraId="0EBFFBF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3080</w:t>
      </w:r>
    </w:p>
    <w:p w14:paraId="76313E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3084</w:t>
      </w:r>
    </w:p>
    <w:p w14:paraId="5A3DF2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3085</w:t>
      </w:r>
    </w:p>
    <w:p w14:paraId="157D8A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3086</w:t>
      </w:r>
    </w:p>
    <w:p w14:paraId="0C285C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3086</w:t>
      </w:r>
    </w:p>
    <w:p w14:paraId="038449A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3086</w:t>
      </w:r>
    </w:p>
    <w:p w14:paraId="050B3DA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3086</w:t>
      </w:r>
    </w:p>
    <w:p w14:paraId="1B49E8C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3090</w:t>
      </w:r>
    </w:p>
    <w:p w14:paraId="7D7490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3092</w:t>
      </w:r>
    </w:p>
    <w:p w14:paraId="7BD8A0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3092</w:t>
      </w:r>
    </w:p>
    <w:p w14:paraId="408397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3092</w:t>
      </w:r>
    </w:p>
    <w:p w14:paraId="135647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3092</w:t>
      </w:r>
    </w:p>
    <w:p w14:paraId="6FFD59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3092</w:t>
      </w:r>
    </w:p>
    <w:p w14:paraId="65581C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3096</w:t>
      </w:r>
    </w:p>
    <w:p w14:paraId="004329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3098</w:t>
      </w:r>
    </w:p>
    <w:p w14:paraId="2B9E66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3098</w:t>
      </w:r>
    </w:p>
    <w:p w14:paraId="76DCCE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3098</w:t>
      </w:r>
    </w:p>
    <w:p w14:paraId="0FF779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3098</w:t>
      </w:r>
    </w:p>
    <w:p w14:paraId="23EE9F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3098</w:t>
      </w:r>
    </w:p>
    <w:p w14:paraId="14778F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3098</w:t>
      </w:r>
    </w:p>
    <w:p w14:paraId="49CC776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3103</w:t>
      </w:r>
    </w:p>
    <w:p w14:paraId="440EC6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3104</w:t>
      </w:r>
    </w:p>
    <w:p w14:paraId="05E2DD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3104</w:t>
      </w:r>
    </w:p>
    <w:p w14:paraId="6B552A6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3104</w:t>
      </w:r>
    </w:p>
    <w:p w14:paraId="3D49D8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3104</w:t>
      </w:r>
    </w:p>
    <w:p w14:paraId="551634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3104</w:t>
      </w:r>
    </w:p>
    <w:p w14:paraId="4FF0D2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3109</w:t>
      </w:r>
    </w:p>
    <w:p w14:paraId="64CB54E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3111</w:t>
      </w:r>
    </w:p>
    <w:p w14:paraId="6784F3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3111</w:t>
      </w:r>
    </w:p>
    <w:p w14:paraId="727641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3111</w:t>
      </w:r>
    </w:p>
    <w:p w14:paraId="3DC5B48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3111</w:t>
      </w:r>
    </w:p>
    <w:p w14:paraId="64AC4F7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3112</w:t>
      </w:r>
    </w:p>
    <w:p w14:paraId="4171D5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3113</w:t>
      </w:r>
    </w:p>
    <w:p w14:paraId="4713F7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3114</w:t>
      </w:r>
    </w:p>
    <w:p w14:paraId="63FE6CB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3114</w:t>
      </w:r>
    </w:p>
    <w:p w14:paraId="329E5E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3115</w:t>
      </w:r>
    </w:p>
    <w:p w14:paraId="00895A4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3117</w:t>
      </w:r>
    </w:p>
    <w:p w14:paraId="305930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3117</w:t>
      </w:r>
    </w:p>
    <w:p w14:paraId="68AD69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3120</w:t>
      </w:r>
    </w:p>
    <w:p w14:paraId="5FBD630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3124</w:t>
      </w:r>
    </w:p>
    <w:p w14:paraId="7F8D58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3124</w:t>
      </w:r>
    </w:p>
    <w:p w14:paraId="6C94154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3124</w:t>
      </w:r>
    </w:p>
    <w:p w14:paraId="0800FA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3125</w:t>
      </w:r>
    </w:p>
    <w:p w14:paraId="28A2FC6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3131</w:t>
      </w:r>
    </w:p>
    <w:p w14:paraId="0FBA5C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3131</w:t>
      </w:r>
    </w:p>
    <w:p w14:paraId="7B700DB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3131</w:t>
      </w:r>
    </w:p>
    <w:p w14:paraId="14CBAC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3132</w:t>
      </w:r>
    </w:p>
    <w:p w14:paraId="64B033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3132</w:t>
      </w:r>
    </w:p>
    <w:p w14:paraId="56A9DEE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3132</w:t>
      </w:r>
    </w:p>
    <w:p w14:paraId="4DD861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3133</w:t>
      </w:r>
    </w:p>
    <w:p w14:paraId="011CF24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3133</w:t>
      </w:r>
    </w:p>
    <w:p w14:paraId="4E87431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3133</w:t>
      </w:r>
    </w:p>
    <w:p w14:paraId="3624C2A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3134</w:t>
      </w:r>
    </w:p>
    <w:p w14:paraId="3B4BB5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3134</w:t>
      </w:r>
    </w:p>
    <w:p w14:paraId="628DBB0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3134</w:t>
      </w:r>
    </w:p>
    <w:p w14:paraId="724CD5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3135</w:t>
      </w:r>
    </w:p>
    <w:p w14:paraId="089A42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3135</w:t>
      </w:r>
    </w:p>
    <w:p w14:paraId="20FC33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3135</w:t>
      </w:r>
    </w:p>
    <w:p w14:paraId="0645E5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3136</w:t>
      </w:r>
    </w:p>
    <w:p w14:paraId="428CD57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3136</w:t>
      </w:r>
    </w:p>
    <w:p w14:paraId="2FE700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3136</w:t>
      </w:r>
    </w:p>
    <w:p w14:paraId="4C0015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3136</w:t>
      </w:r>
    </w:p>
    <w:p w14:paraId="3A4E28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3137</w:t>
      </w:r>
    </w:p>
    <w:p w14:paraId="6377B5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3137</w:t>
      </w:r>
    </w:p>
    <w:p w14:paraId="0286FD0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Gothic"/>
        </w:rPr>
        <w:t>Minimum conformance requirements for MAC-CE based active TCI state switch in HST FR2</w:t>
      </w:r>
      <w:r>
        <w:tab/>
        <w:t>3138</w:t>
      </w:r>
    </w:p>
    <w:p w14:paraId="0FA5B0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3139</w:t>
      </w:r>
    </w:p>
    <w:p w14:paraId="627CE9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3140</w:t>
      </w:r>
    </w:p>
    <w:p w14:paraId="6D050E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3140</w:t>
      </w:r>
    </w:p>
    <w:p w14:paraId="76077E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3140</w:t>
      </w:r>
    </w:p>
    <w:p w14:paraId="187CC9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3147</w:t>
      </w:r>
    </w:p>
    <w:p w14:paraId="065157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3147</w:t>
      </w:r>
    </w:p>
    <w:p w14:paraId="798739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MAC-CE based active TCI state switch for HST FR2 scenario</w:t>
      </w:r>
      <w:r>
        <w:tab/>
        <w:t>3154</w:t>
      </w:r>
    </w:p>
    <w:p w14:paraId="53C2CC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Gothic"/>
        </w:rPr>
        <w:t>NR SA FR2 HST active TCI state switch for a known TCI state</w:t>
      </w:r>
      <w:r>
        <w:tab/>
        <w:t>3154</w:t>
      </w:r>
    </w:p>
    <w:p w14:paraId="73203A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 xml:space="preserve">NR SA FR2 HST active TCI state switch for PC6 UE supporting </w:t>
      </w:r>
      <w:r w:rsidRPr="00CA4371">
        <w:rPr>
          <w:i/>
          <w:iCs/>
        </w:rPr>
        <w:t>tci-StateSwitchInd-r18</w:t>
      </w:r>
      <w:r>
        <w:t xml:space="preserve"> </w:t>
      </w:r>
      <w:r w:rsidRPr="00CA4371">
        <w:rPr>
          <w:rFonts w:eastAsia="MS Mincho"/>
        </w:rPr>
        <w:t>a known TCI state</w:t>
      </w:r>
      <w:r>
        <w:tab/>
        <w:t>3160</w:t>
      </w:r>
    </w:p>
    <w:p w14:paraId="36753F1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3165</w:t>
      </w:r>
    </w:p>
    <w:p w14:paraId="4B02866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3173</w:t>
      </w:r>
    </w:p>
    <w:p w14:paraId="3AEB4C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3179</w:t>
      </w:r>
    </w:p>
    <w:p w14:paraId="6FDAFD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3179</w:t>
      </w:r>
    </w:p>
    <w:p w14:paraId="3F49E3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MAC-CE based uplink spatial relation switch delay</w:t>
      </w:r>
      <w:r>
        <w:tab/>
        <w:t>3179</w:t>
      </w:r>
    </w:p>
    <w:p w14:paraId="10AD36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RRC based uplink spatial relation switch delay</w:t>
      </w:r>
      <w:r>
        <w:tab/>
        <w:t>3180</w:t>
      </w:r>
    </w:p>
    <w:p w14:paraId="5FFE95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3180</w:t>
      </w:r>
    </w:p>
    <w:p w14:paraId="44B5F7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3180</w:t>
      </w:r>
    </w:p>
    <w:p w14:paraId="13F4BD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3184</w:t>
      </w:r>
    </w:p>
    <w:p w14:paraId="2F037F8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3184</w:t>
      </w:r>
    </w:p>
    <w:p w14:paraId="3440C97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3188</w:t>
      </w:r>
    </w:p>
    <w:p w14:paraId="347DCF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3188</w:t>
      </w:r>
    </w:p>
    <w:p w14:paraId="598DF8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NR FR2 UE specific CBW change of PCell with non-DRX in SA</w:t>
      </w:r>
      <w:r>
        <w:tab/>
        <w:t>3188</w:t>
      </w:r>
    </w:p>
    <w:p w14:paraId="36919C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FR2 </w:t>
      </w:r>
      <w:r>
        <w:t>UE specific CBW change of PCell with non-DRX in SA</w:t>
      </w:r>
      <w:r>
        <w:tab/>
        <w:t>3189</w:t>
      </w:r>
    </w:p>
    <w:p w14:paraId="0B407A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3189</w:t>
      </w:r>
    </w:p>
    <w:p w14:paraId="439B78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3189</w:t>
      </w:r>
    </w:p>
    <w:p w14:paraId="3E68896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3189</w:t>
      </w:r>
    </w:p>
    <w:p w14:paraId="4B6CF6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3189</w:t>
      </w:r>
    </w:p>
    <w:p w14:paraId="2E3ABAB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3190</w:t>
      </w:r>
    </w:p>
    <w:p w14:paraId="1E1ABDC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3192</w:t>
      </w:r>
    </w:p>
    <w:p w14:paraId="02EE47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3192</w:t>
      </w:r>
    </w:p>
    <w:p w14:paraId="0A387C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3192</w:t>
      </w:r>
    </w:p>
    <w:p w14:paraId="340BD2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3193</w:t>
      </w:r>
    </w:p>
    <w:p w14:paraId="448702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3193</w:t>
      </w:r>
    </w:p>
    <w:p w14:paraId="0A77D0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3193</w:t>
      </w:r>
    </w:p>
    <w:p w14:paraId="3190AC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3195</w:t>
      </w:r>
    </w:p>
    <w:p w14:paraId="16308E3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3198</w:t>
      </w:r>
    </w:p>
    <w:p w14:paraId="5FCC19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3198</w:t>
      </w:r>
    </w:p>
    <w:p w14:paraId="33F6C32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3203</w:t>
      </w:r>
    </w:p>
    <w:p w14:paraId="1CA9A7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3203</w:t>
      </w:r>
    </w:p>
    <w:p w14:paraId="33860F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3203</w:t>
      </w:r>
    </w:p>
    <w:p w14:paraId="38FB1F2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3204</w:t>
      </w:r>
    </w:p>
    <w:p w14:paraId="14E75AC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MAC-CE based uplink TCI state switch delay for unified TCI for 2 known TCI states</w:t>
      </w:r>
      <w:r>
        <w:tab/>
        <w:t>3204</w:t>
      </w:r>
    </w:p>
    <w:p w14:paraId="0A91AF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joint </w:t>
      </w:r>
      <w:r>
        <w:t>TCI state switch</w:t>
      </w:r>
      <w:r>
        <w:tab/>
        <w:t>3205</w:t>
      </w:r>
    </w:p>
    <w:p w14:paraId="12111C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3205</w:t>
      </w:r>
    </w:p>
    <w:p w14:paraId="359107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3205</w:t>
      </w:r>
    </w:p>
    <w:p w14:paraId="17EC9A6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3206</w:t>
      </w:r>
    </w:p>
    <w:p w14:paraId="6AED2A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3206</w:t>
      </w:r>
    </w:p>
    <w:p w14:paraId="278FE7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3210</w:t>
      </w:r>
    </w:p>
    <w:p w14:paraId="56A532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uplink </w:t>
      </w:r>
      <w:r>
        <w:t>TCI state switch</w:t>
      </w:r>
      <w:r>
        <w:tab/>
        <w:t>3212</w:t>
      </w:r>
    </w:p>
    <w:p w14:paraId="1A846C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3212</w:t>
      </w:r>
    </w:p>
    <w:p w14:paraId="65303E2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3212</w:t>
      </w:r>
    </w:p>
    <w:p w14:paraId="06CD25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3212</w:t>
      </w:r>
    </w:p>
    <w:p w14:paraId="0718F6D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3213</w:t>
      </w:r>
    </w:p>
    <w:p w14:paraId="63C32D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3216</w:t>
      </w:r>
    </w:p>
    <w:p w14:paraId="51C440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downlink </w:t>
      </w:r>
      <w:r>
        <w:t>TCI state switch</w:t>
      </w:r>
      <w:r>
        <w:tab/>
        <w:t>3218</w:t>
      </w:r>
    </w:p>
    <w:p w14:paraId="70F4AC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3218</w:t>
      </w:r>
    </w:p>
    <w:p w14:paraId="7592AD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3218</w:t>
      </w:r>
    </w:p>
    <w:p w14:paraId="1710B9C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3218</w:t>
      </w:r>
    </w:p>
    <w:p w14:paraId="77B2B7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3219</w:t>
      </w:r>
    </w:p>
    <w:p w14:paraId="1E42A83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3222</w:t>
      </w:r>
    </w:p>
    <w:p w14:paraId="7E3B1C9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7.5.13.4 to 7.5.13.5</w:t>
      </w:r>
      <w:r>
        <w:tab/>
        <w:t>3224</w:t>
      </w:r>
    </w:p>
    <w:p w14:paraId="3CC3CC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3224</w:t>
      </w:r>
    </w:p>
    <w:p w14:paraId="3E8665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uplink </w:t>
      </w:r>
      <w:r>
        <w:t>TCI state switch for 2 known TCI states</w:t>
      </w:r>
      <w:r>
        <w:tab/>
        <w:t>3224</w:t>
      </w:r>
    </w:p>
    <w:p w14:paraId="44E5ACD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3232</w:t>
      </w:r>
    </w:p>
    <w:p w14:paraId="3A25C2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3232</w:t>
      </w:r>
    </w:p>
    <w:p w14:paraId="5597FA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3232</w:t>
      </w:r>
    </w:p>
    <w:p w14:paraId="42735C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3233</w:t>
      </w:r>
    </w:p>
    <w:p w14:paraId="5E9FF3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3233</w:t>
      </w:r>
    </w:p>
    <w:p w14:paraId="394D9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3233</w:t>
      </w:r>
    </w:p>
    <w:p w14:paraId="714C4B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3233</w:t>
      </w:r>
    </w:p>
    <w:p w14:paraId="16EB80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3233</w:t>
      </w:r>
    </w:p>
    <w:p w14:paraId="63A66DF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3239</w:t>
      </w:r>
    </w:p>
    <w:p w14:paraId="02D605C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3239</w:t>
      </w:r>
    </w:p>
    <w:p w14:paraId="67A7B9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3239</w:t>
      </w:r>
    </w:p>
    <w:p w14:paraId="2886E4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3239</w:t>
      </w:r>
    </w:p>
    <w:p w14:paraId="59FB66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3240</w:t>
      </w:r>
    </w:p>
    <w:p w14:paraId="1CA904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3242</w:t>
      </w:r>
    </w:p>
    <w:p w14:paraId="1B1860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3248</w:t>
      </w:r>
    </w:p>
    <w:p w14:paraId="1146D1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3254</w:t>
      </w:r>
    </w:p>
    <w:p w14:paraId="64F013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NR SA FR2 event-triggered reporting with gap in DRX</w:t>
      </w:r>
      <w:r>
        <w:tab/>
        <w:t>3260</w:t>
      </w:r>
    </w:p>
    <w:p w14:paraId="69312A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 xml:space="preserve">SA FR2 event triggered reporting test without gap in non-DRX for UE configured with </w:t>
      </w:r>
      <w:r w:rsidRPr="00CA4371">
        <w:rPr>
          <w:i/>
          <w:iCs/>
        </w:rPr>
        <w:t>highSpeedMeasFlagFR2-r17</w:t>
      </w:r>
      <w:r>
        <w:tab/>
        <w:t>3266</w:t>
      </w:r>
    </w:p>
    <w:p w14:paraId="1E2BB9E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3270</w:t>
      </w:r>
    </w:p>
    <w:p w14:paraId="0E874C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3270</w:t>
      </w:r>
    </w:p>
    <w:p w14:paraId="779C05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3270</w:t>
      </w:r>
    </w:p>
    <w:p w14:paraId="3792F7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3271</w:t>
      </w:r>
    </w:p>
    <w:p w14:paraId="1C2027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3273</w:t>
      </w:r>
    </w:p>
    <w:p w14:paraId="18A86E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3278</w:t>
      </w:r>
    </w:p>
    <w:p w14:paraId="10A93E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3284</w:t>
      </w:r>
    </w:p>
    <w:p w14:paraId="47C611B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3289</w:t>
      </w:r>
    </w:p>
    <w:p w14:paraId="14A171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3295</w:t>
      </w:r>
    </w:p>
    <w:p w14:paraId="107D60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3301</w:t>
      </w:r>
    </w:p>
    <w:p w14:paraId="34DD3F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3307</w:t>
      </w:r>
    </w:p>
    <w:p w14:paraId="26C7F1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3313</w:t>
      </w:r>
    </w:p>
    <w:p w14:paraId="5F8761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3319</w:t>
      </w:r>
    </w:p>
    <w:p w14:paraId="67A450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3324</w:t>
      </w:r>
    </w:p>
    <w:p w14:paraId="25AA56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3328</w:t>
      </w:r>
    </w:p>
    <w:p w14:paraId="12D83C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3332</w:t>
      </w:r>
    </w:p>
    <w:p w14:paraId="0C872F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higher priority</w:t>
      </w:r>
      <w:r>
        <w:tab/>
        <w:t>3332</w:t>
      </w:r>
    </w:p>
    <w:p w14:paraId="393CE5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3339</w:t>
      </w:r>
    </w:p>
    <w:p w14:paraId="703B52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3347</w:t>
      </w:r>
    </w:p>
    <w:p w14:paraId="2ED158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3347</w:t>
      </w:r>
    </w:p>
    <w:p w14:paraId="304C2C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3347</w:t>
      </w:r>
    </w:p>
    <w:p w14:paraId="7541AC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3347</w:t>
      </w:r>
    </w:p>
    <w:p w14:paraId="737299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3347</w:t>
      </w:r>
    </w:p>
    <w:p w14:paraId="0E65C32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3349</w:t>
      </w:r>
    </w:p>
    <w:p w14:paraId="70FCF4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3355</w:t>
      </w:r>
    </w:p>
    <w:p w14:paraId="333AE9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3359</w:t>
      </w:r>
    </w:p>
    <w:p w14:paraId="762DC0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3363</w:t>
      </w:r>
    </w:p>
    <w:p w14:paraId="5444BB6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CA4371">
        <w:rPr>
          <w:i/>
          <w:iCs/>
          <w:lang w:eastAsia="sv-SE"/>
        </w:rPr>
        <w:t>highSpeedMeasFlagFR2-r17</w:t>
      </w:r>
      <w:r>
        <w:tab/>
        <w:t>3366</w:t>
      </w:r>
    </w:p>
    <w:p w14:paraId="6BD65E9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3372</w:t>
      </w:r>
    </w:p>
    <w:p w14:paraId="19F8CB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3379</w:t>
      </w:r>
    </w:p>
    <w:p w14:paraId="78A13A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3379</w:t>
      </w:r>
    </w:p>
    <w:p w14:paraId="5C5C0C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3379</w:t>
      </w:r>
    </w:p>
    <w:p w14:paraId="52565B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3380</w:t>
      </w:r>
    </w:p>
    <w:p w14:paraId="55FEB2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 w:eastAsia="sv-SE"/>
        </w:rPr>
        <w:t>NR SA</w:t>
      </w:r>
      <w:r w:rsidRPr="00CA4371">
        <w:rPr>
          <w:lang w:val="fr-FR"/>
        </w:rPr>
        <w:t xml:space="preserve"> FR2 CLI-RSSI measurement in non-DRX</w:t>
      </w:r>
      <w:r>
        <w:tab/>
        <w:t>3384</w:t>
      </w:r>
    </w:p>
    <w:p w14:paraId="270CF8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3384</w:t>
      </w:r>
    </w:p>
    <w:p w14:paraId="379E27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3384</w:t>
      </w:r>
    </w:p>
    <w:p w14:paraId="49649D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3384</w:t>
      </w:r>
    </w:p>
    <w:p w14:paraId="33F9CF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3384</w:t>
      </w:r>
    </w:p>
    <w:p w14:paraId="11AC52F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3386</w:t>
      </w:r>
    </w:p>
    <w:p w14:paraId="1AF7502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3387</w:t>
      </w:r>
    </w:p>
    <w:p w14:paraId="1CC9D4A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3387</w:t>
      </w:r>
    </w:p>
    <w:p w14:paraId="05EF321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SA inter-frequency CGI reporting in autonomous gaps test (PCell in FR2)</w:t>
      </w:r>
      <w:r>
        <w:tab/>
        <w:t>3387</w:t>
      </w:r>
    </w:p>
    <w:p w14:paraId="4461F4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interruptions when identifying CGI of an NR cell with autonomous gaps</w:t>
      </w:r>
      <w:r>
        <w:tab/>
        <w:t>3387</w:t>
      </w:r>
    </w:p>
    <w:p w14:paraId="7CFA13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NR measurements with autonomous gaps</w:t>
      </w:r>
      <w:r>
        <w:tab/>
        <w:t>3388</w:t>
      </w:r>
    </w:p>
    <w:p w14:paraId="20C24F5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3388</w:t>
      </w:r>
    </w:p>
    <w:p w14:paraId="596B115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3388</w:t>
      </w:r>
    </w:p>
    <w:p w14:paraId="7B8490FD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3389</w:t>
      </w:r>
    </w:p>
    <w:p w14:paraId="27BB33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inter-frequency CGI reporting in autonomous gaps test (PCell in FR2)</w:t>
      </w:r>
      <w:r>
        <w:tab/>
        <w:t>3389</w:t>
      </w:r>
    </w:p>
    <w:p w14:paraId="53A308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measurement for beam reporting</w:t>
      </w:r>
      <w:r>
        <w:tab/>
        <w:t>3394</w:t>
      </w:r>
    </w:p>
    <w:p w14:paraId="308794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3394</w:t>
      </w:r>
    </w:p>
    <w:p w14:paraId="5C63FC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reporting with CSI-RS based CMR and no dedicated IMR configured</w:t>
      </w:r>
      <w:r>
        <w:tab/>
        <w:t>3394</w:t>
      </w:r>
    </w:p>
    <w:p w14:paraId="02EDA6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reporting with SSB based CMR and dedicated IMR configured</w:t>
      </w:r>
      <w:r>
        <w:tab/>
        <w:t>3394</w:t>
      </w:r>
    </w:p>
    <w:p w14:paraId="722854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reporting with CSI-RS based CMR and dedicated IMR configured</w:t>
      </w:r>
      <w:r>
        <w:tab/>
        <w:t>3394</w:t>
      </w:r>
    </w:p>
    <w:p w14:paraId="102BF9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3394</w:t>
      </w:r>
    </w:p>
    <w:p w14:paraId="020E3D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SSB based CMR and dedicated IMR L1-SINR measurement in DRX</w:t>
      </w:r>
      <w:r>
        <w:tab/>
        <w:t>3398</w:t>
      </w:r>
    </w:p>
    <w:p w14:paraId="77506C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3403</w:t>
      </w:r>
    </w:p>
    <w:p w14:paraId="6369244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3409</w:t>
      </w:r>
    </w:p>
    <w:p w14:paraId="53A15B1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en-US"/>
        </w:rPr>
        <w:t>UE Rx-Tx time difference measurements for PDC</w:t>
      </w:r>
      <w:r>
        <w:tab/>
        <w:t>3409</w:t>
      </w:r>
    </w:p>
    <w:p w14:paraId="703023A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3409</w:t>
      </w:r>
    </w:p>
    <w:p w14:paraId="01D55E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PRS based UE Rx-Tx time difference for propagation delay compensation</w:t>
      </w:r>
      <w:r>
        <w:tab/>
        <w:t>3409</w:t>
      </w:r>
    </w:p>
    <w:p w14:paraId="719D90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TRS based UE Rx-Tx time difference for propagation delay compensation</w:t>
      </w:r>
      <w:r>
        <w:tab/>
        <w:t>3411</w:t>
      </w:r>
    </w:p>
    <w:p w14:paraId="44B2CD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lastRenderedPageBreak/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3413</w:t>
      </w:r>
    </w:p>
    <w:p w14:paraId="1A76FD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3417</w:t>
      </w:r>
    </w:p>
    <w:p w14:paraId="61D718F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3421</w:t>
      </w:r>
    </w:p>
    <w:p w14:paraId="13E69B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</w:t>
      </w:r>
      <w:r w:rsidRPr="00CA4371">
        <w:rPr>
          <w:rFonts w:eastAsiaTheme="minorEastAsia"/>
          <w:lang w:eastAsia="zh-TW"/>
        </w:rPr>
        <w:t>14</w:t>
      </w:r>
      <w:r w:rsidRPr="00CA4371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3421</w:t>
      </w:r>
    </w:p>
    <w:p w14:paraId="10E34F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 xml:space="preserve">SA FR2 event triggered reporting tests with pre-configured measurement gaps and </w:t>
      </w:r>
      <w:r w:rsidRPr="00CA4371">
        <w:rPr>
          <w:snapToGrid w:val="0"/>
          <w:lang w:eastAsia="ja-JP"/>
        </w:rPr>
        <w:t>autonomous</w:t>
      </w:r>
      <w:r w:rsidRPr="00CA4371">
        <w:rPr>
          <w:snapToGrid w:val="0"/>
        </w:rPr>
        <w:t xml:space="preserve"> activation/deactivation</w:t>
      </w:r>
      <w:r>
        <w:tab/>
        <w:t>3424</w:t>
      </w:r>
    </w:p>
    <w:p w14:paraId="7B7B04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ja-JP"/>
        </w:rPr>
        <w:t xml:space="preserve">NR SA FR2 event triggered reporting tests with pre-configured measurement gaps and </w:t>
      </w:r>
      <w:r w:rsidRPr="00CA4371">
        <w:rPr>
          <w:snapToGrid w:val="0"/>
        </w:rPr>
        <w:t>network-controlled activation/deactivation</w:t>
      </w:r>
      <w:r>
        <w:tab/>
        <w:t>3430</w:t>
      </w:r>
    </w:p>
    <w:p w14:paraId="3967DBE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3436</w:t>
      </w:r>
    </w:p>
    <w:p w14:paraId="606C9C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3436</w:t>
      </w:r>
    </w:p>
    <w:p w14:paraId="41B590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 for Intra-frequency measurement</w:t>
      </w:r>
      <w:r>
        <w:tab/>
        <w:t>3436</w:t>
      </w:r>
    </w:p>
    <w:p w14:paraId="6D62B2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 for Inter-frequency measurement</w:t>
      </w:r>
      <w:r>
        <w:tab/>
        <w:t>3436</w:t>
      </w:r>
    </w:p>
    <w:p w14:paraId="7E78421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 for PRS measurement</w:t>
      </w:r>
      <w:r>
        <w:tab/>
        <w:t>3437</w:t>
      </w:r>
    </w:p>
    <w:p w14:paraId="668D15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3437</w:t>
      </w:r>
    </w:p>
    <w:p w14:paraId="4D8257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3443</w:t>
      </w:r>
    </w:p>
    <w:p w14:paraId="1C7465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3452</w:t>
      </w:r>
    </w:p>
    <w:p w14:paraId="386145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3459</w:t>
      </w:r>
    </w:p>
    <w:p w14:paraId="06BCB9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3459</w:t>
      </w:r>
    </w:p>
    <w:p w14:paraId="1115EDB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3459</w:t>
      </w:r>
    </w:p>
    <w:p w14:paraId="114C71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3461</w:t>
      </w:r>
    </w:p>
    <w:p w14:paraId="3CADD8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3462</w:t>
      </w:r>
    </w:p>
    <w:p w14:paraId="746377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per-UE NCSG under non-DRX</w:t>
      </w:r>
      <w:r>
        <w:tab/>
        <w:t>3463</w:t>
      </w:r>
    </w:p>
    <w:p w14:paraId="26E014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3469</w:t>
      </w:r>
    </w:p>
    <w:p w14:paraId="7D8BB8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3474</w:t>
      </w:r>
    </w:p>
    <w:p w14:paraId="744105A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for concurrent measurement gaps with Pre-MG in FR2</w:t>
      </w:r>
      <w:r>
        <w:tab/>
        <w:t>3480</w:t>
      </w:r>
    </w:p>
    <w:p w14:paraId="7D82B7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3480</w:t>
      </w:r>
    </w:p>
    <w:p w14:paraId="1ABB102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3480</w:t>
      </w:r>
    </w:p>
    <w:p w14:paraId="1567359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per-UE NCSG under non-DRX</w:t>
      </w:r>
      <w:r>
        <w:tab/>
        <w:t>3480</w:t>
      </w:r>
    </w:p>
    <w:p w14:paraId="337F5C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FR2-FR2 event-triggered reporting with two concurrent Pre-MGs</w:t>
      </w:r>
      <w:r>
        <w:tab/>
        <w:t>3483</w:t>
      </w:r>
    </w:p>
    <w:p w14:paraId="380531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with concurrent gaps</w:t>
      </w:r>
      <w:r w:rsidRPr="00CA4371">
        <w:rPr>
          <w:snapToGrid w:val="0"/>
          <w:lang w:eastAsia="zh-CN"/>
        </w:rPr>
        <w:t xml:space="preserve"> and NCSG</w:t>
      </w:r>
      <w:r>
        <w:tab/>
        <w:t>3486</w:t>
      </w:r>
    </w:p>
    <w:p w14:paraId="3A5AC6D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3486</w:t>
      </w:r>
    </w:p>
    <w:p w14:paraId="478A23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3486</w:t>
      </w:r>
    </w:p>
    <w:p w14:paraId="199234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event-triggered reporting with concurrent Type-2 measurement gap and NCSG</w:t>
      </w:r>
      <w:r>
        <w:tab/>
        <w:t>3488</w:t>
      </w:r>
    </w:p>
    <w:p w14:paraId="18ECBCE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 actual overall delays measured in the test may be up to 2xTTI</w:t>
      </w:r>
      <w:r w:rsidRPr="00CA4371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DCCH.7.6.19 </w:t>
      </w:r>
      <w:r w:rsidRPr="00CA4371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3491</w:t>
      </w:r>
    </w:p>
    <w:p w14:paraId="4D1778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3491</w:t>
      </w:r>
    </w:p>
    <w:p w14:paraId="18639D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3491</w:t>
      </w:r>
    </w:p>
    <w:p w14:paraId="40AD4AB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3494</w:t>
      </w:r>
    </w:p>
    <w:p w14:paraId="5318E1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3498</w:t>
      </w:r>
    </w:p>
    <w:p w14:paraId="7C8BA4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event-triggered reporting without interruption outside gap</w:t>
      </w:r>
      <w:r>
        <w:tab/>
        <w:t>3503</w:t>
      </w:r>
    </w:p>
    <w:p w14:paraId="14206D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SA event triggered reporting test without gap without interruption</w:t>
      </w:r>
      <w:r>
        <w:tab/>
        <w:t>3507</w:t>
      </w:r>
    </w:p>
    <w:p w14:paraId="3B09EA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 without gap without interruption under non-DRX</w:t>
      </w:r>
      <w:r>
        <w:tab/>
        <w:t>3510</w:t>
      </w:r>
    </w:p>
    <w:p w14:paraId="066710F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3513</w:t>
      </w:r>
    </w:p>
    <w:p w14:paraId="3B0175B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3513</w:t>
      </w:r>
    </w:p>
    <w:p w14:paraId="420DE5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3513</w:t>
      </w:r>
    </w:p>
    <w:p w14:paraId="2A3C11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3515</w:t>
      </w:r>
    </w:p>
    <w:p w14:paraId="5D7AC38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3521</w:t>
      </w:r>
    </w:p>
    <w:p w14:paraId="49AC532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3521</w:t>
      </w:r>
    </w:p>
    <w:p w14:paraId="72FE1C8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3521</w:t>
      </w:r>
    </w:p>
    <w:p w14:paraId="199A98A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3522</w:t>
      </w:r>
    </w:p>
    <w:p w14:paraId="5ADF1E8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3528</w:t>
      </w:r>
    </w:p>
    <w:p w14:paraId="3CA1FA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3528</w:t>
      </w:r>
    </w:p>
    <w:p w14:paraId="2D15DC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per-UE NCSG under non-DRX</w:t>
      </w:r>
      <w:r>
        <w:tab/>
        <w:t>3528</w:t>
      </w:r>
    </w:p>
    <w:p w14:paraId="3AAD565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3533</w:t>
      </w:r>
    </w:p>
    <w:p w14:paraId="26D6EC5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3533</w:t>
      </w:r>
    </w:p>
    <w:p w14:paraId="1E3605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3533</w:t>
      </w:r>
    </w:p>
    <w:p w14:paraId="198C19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3533</w:t>
      </w:r>
    </w:p>
    <w:p w14:paraId="2EB357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3533</w:t>
      </w:r>
    </w:p>
    <w:p w14:paraId="3140AE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3533</w:t>
      </w:r>
    </w:p>
    <w:p w14:paraId="196062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3541</w:t>
      </w:r>
    </w:p>
    <w:p w14:paraId="21A38E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3549</w:t>
      </w:r>
    </w:p>
    <w:p w14:paraId="1AA44D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3549</w:t>
      </w:r>
    </w:p>
    <w:p w14:paraId="2C3ED1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3556</w:t>
      </w:r>
    </w:p>
    <w:p w14:paraId="00FD50C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3556</w:t>
      </w:r>
    </w:p>
    <w:p w14:paraId="110FBD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3556</w:t>
      </w:r>
    </w:p>
    <w:p w14:paraId="23DB2DF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3556</w:t>
      </w:r>
    </w:p>
    <w:p w14:paraId="2A8039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3556</w:t>
      </w:r>
    </w:p>
    <w:p w14:paraId="1418E2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3556</w:t>
      </w:r>
    </w:p>
    <w:p w14:paraId="19BA05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3560</w:t>
      </w:r>
    </w:p>
    <w:p w14:paraId="106C0FE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3566</w:t>
      </w:r>
    </w:p>
    <w:p w14:paraId="1CAA9D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3566</w:t>
      </w:r>
    </w:p>
    <w:p w14:paraId="585F3B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3566</w:t>
      </w:r>
    </w:p>
    <w:p w14:paraId="588B31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3566</w:t>
      </w:r>
    </w:p>
    <w:p w14:paraId="6EEF47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3566</w:t>
      </w:r>
    </w:p>
    <w:p w14:paraId="6C9D25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3571</w:t>
      </w:r>
    </w:p>
    <w:p w14:paraId="63BF98E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3578</w:t>
      </w:r>
    </w:p>
    <w:p w14:paraId="485A1D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3578</w:t>
      </w:r>
    </w:p>
    <w:p w14:paraId="4428B9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3578</w:t>
      </w:r>
    </w:p>
    <w:p w14:paraId="696D56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3578</w:t>
      </w:r>
    </w:p>
    <w:p w14:paraId="228DE3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3578</w:t>
      </w:r>
    </w:p>
    <w:p w14:paraId="38537E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3578</w:t>
      </w:r>
    </w:p>
    <w:p w14:paraId="7620C2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3578</w:t>
      </w:r>
    </w:p>
    <w:p w14:paraId="61D7B4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3583</w:t>
      </w:r>
    </w:p>
    <w:p w14:paraId="2B2D5D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3589</w:t>
      </w:r>
    </w:p>
    <w:p w14:paraId="067505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3589</w:t>
      </w:r>
    </w:p>
    <w:p w14:paraId="525A18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3589</w:t>
      </w:r>
    </w:p>
    <w:p w14:paraId="6562D8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3591</w:t>
      </w:r>
    </w:p>
    <w:p w14:paraId="1C1C60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3596</w:t>
      </w:r>
    </w:p>
    <w:p w14:paraId="07A4EB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3597</w:t>
      </w:r>
    </w:p>
    <w:p w14:paraId="5CE240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3597</w:t>
      </w:r>
    </w:p>
    <w:p w14:paraId="6EDC118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3597</w:t>
      </w:r>
    </w:p>
    <w:p w14:paraId="0B9905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3597</w:t>
      </w:r>
    </w:p>
    <w:p w14:paraId="08747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3597</w:t>
      </w:r>
    </w:p>
    <w:p w14:paraId="76BC9D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3598</w:t>
      </w:r>
    </w:p>
    <w:p w14:paraId="3CEBFB7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3601</w:t>
      </w:r>
    </w:p>
    <w:p w14:paraId="441B43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3601</w:t>
      </w:r>
    </w:p>
    <w:p w14:paraId="64E8FB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no dedicated IMR configured and CSI-RS resource set with repetition off</w:t>
      </w:r>
      <w:r>
        <w:tab/>
        <w:t>3601</w:t>
      </w:r>
    </w:p>
    <w:p w14:paraId="5913C7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SSB based CMR and dedicated IMR L1-SINR measurement accuracy</w:t>
      </w:r>
      <w:r>
        <w:tab/>
        <w:t>3603</w:t>
      </w:r>
    </w:p>
    <w:p w14:paraId="66DDF34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dedicated IMR L1-SINR measurement accuracy</w:t>
      </w:r>
      <w:r>
        <w:tab/>
        <w:t>3605</w:t>
      </w:r>
    </w:p>
    <w:p w14:paraId="6BCAE6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3608</w:t>
      </w:r>
    </w:p>
    <w:p w14:paraId="620511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3613</w:t>
      </w:r>
    </w:p>
    <w:p w14:paraId="777F28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zh-TW"/>
        </w:rPr>
        <w:t>7</w:t>
      </w:r>
      <w:r w:rsidRPr="00CA4371">
        <w:rPr>
          <w:rFonts w:eastAsiaTheme="minorEastAsia"/>
        </w:rPr>
        <w:t>.7.</w:t>
      </w:r>
      <w:r w:rsidRPr="00CA4371">
        <w:rPr>
          <w:rFonts w:eastAsiaTheme="minorEastAsia"/>
          <w:lang w:eastAsia="zh-TW"/>
        </w:rPr>
        <w:t>6</w:t>
      </w:r>
      <w:r w:rsidRPr="00CA4371">
        <w:rPr>
          <w:rFonts w:eastAsiaTheme="minorEastAsia"/>
        </w:rPr>
        <w:t>.</w:t>
      </w:r>
      <w:r w:rsidRPr="00CA4371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NR SA FR2 CSI-RS based CMR and dedicated IMR L1-SINR measurement accuracy</w:t>
      </w:r>
      <w:r>
        <w:tab/>
        <w:t>3618</w:t>
      </w:r>
    </w:p>
    <w:p w14:paraId="643C3EF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3623</w:t>
      </w:r>
    </w:p>
    <w:p w14:paraId="76487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3623</w:t>
      </w:r>
    </w:p>
    <w:p w14:paraId="555C84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3623</w:t>
      </w:r>
    </w:p>
    <w:p w14:paraId="5952A5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3623</w:t>
      </w:r>
    </w:p>
    <w:p w14:paraId="529737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3626</w:t>
      </w:r>
    </w:p>
    <w:p w14:paraId="0E3C74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3626</w:t>
      </w:r>
    </w:p>
    <w:p w14:paraId="405F40A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3630</w:t>
      </w:r>
    </w:p>
    <w:p w14:paraId="213F3CB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3630</w:t>
      </w:r>
    </w:p>
    <w:p w14:paraId="120976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3630</w:t>
      </w:r>
    </w:p>
    <w:p w14:paraId="1002995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3630</w:t>
      </w:r>
    </w:p>
    <w:p w14:paraId="4EC105B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3631</w:t>
      </w:r>
    </w:p>
    <w:p w14:paraId="5E05A51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3631</w:t>
      </w:r>
    </w:p>
    <w:p w14:paraId="199B01C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3632</w:t>
      </w:r>
    </w:p>
    <w:p w14:paraId="6A9FFF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measurement accuracy with FR2 serving cell and FR2 target cell</w:t>
      </w:r>
      <w:r>
        <w:tab/>
        <w:t>3633</w:t>
      </w:r>
    </w:p>
    <w:p w14:paraId="17157F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3633</w:t>
      </w:r>
    </w:p>
    <w:p w14:paraId="2ED60C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3633</w:t>
      </w:r>
    </w:p>
    <w:p w14:paraId="64B53EE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3633</w:t>
      </w:r>
    </w:p>
    <w:p w14:paraId="183B13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3633</w:t>
      </w:r>
    </w:p>
    <w:p w14:paraId="2D6767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3635</w:t>
      </w:r>
    </w:p>
    <w:p w14:paraId="72FFF8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inter-frequency measurement accuracy with FR2 serving cell and FR2 TDD target cell</w:t>
      </w:r>
      <w:r>
        <w:tab/>
        <w:t>3637</w:t>
      </w:r>
    </w:p>
    <w:p w14:paraId="60EC9B3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3637</w:t>
      </w:r>
    </w:p>
    <w:p w14:paraId="700A813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3638</w:t>
      </w:r>
    </w:p>
    <w:p w14:paraId="5E0CE4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3638</w:t>
      </w:r>
    </w:p>
    <w:p w14:paraId="2F9BF0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3638</w:t>
      </w:r>
    </w:p>
    <w:p w14:paraId="0C7620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3639</w:t>
      </w:r>
    </w:p>
    <w:p w14:paraId="2ABCDF5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3642</w:t>
      </w:r>
    </w:p>
    <w:p w14:paraId="2AD034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3642</w:t>
      </w:r>
    </w:p>
    <w:p w14:paraId="107A883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3642</w:t>
      </w:r>
    </w:p>
    <w:p w14:paraId="47C9440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3642</w:t>
      </w:r>
    </w:p>
    <w:p w14:paraId="0F44BA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3643</w:t>
      </w:r>
    </w:p>
    <w:p w14:paraId="5AAA426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3643</w:t>
      </w:r>
    </w:p>
    <w:p w14:paraId="50C24DB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3644</w:t>
      </w:r>
    </w:p>
    <w:p w14:paraId="492D7A8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case measurement accuracy with FR2 serving cell and FR2 target cell</w:t>
      </w:r>
      <w:r>
        <w:tab/>
        <w:t>3645</w:t>
      </w:r>
    </w:p>
    <w:p w14:paraId="70C2FE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3645</w:t>
      </w:r>
    </w:p>
    <w:p w14:paraId="03A5F84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 Test applicability</w:t>
      </w:r>
      <w:r>
        <w:tab/>
        <w:t>3645</w:t>
      </w:r>
    </w:p>
    <w:p w14:paraId="11328D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3645</w:t>
      </w:r>
    </w:p>
    <w:p w14:paraId="5B6148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3646</w:t>
      </w:r>
    </w:p>
    <w:p w14:paraId="3E144F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3647</w:t>
      </w:r>
    </w:p>
    <w:p w14:paraId="2C33A1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inter-frequency measurement accuracy with FR2 serving cell and FR2 TDD target cell</w:t>
      </w:r>
      <w:r>
        <w:tab/>
        <w:t>3649</w:t>
      </w:r>
    </w:p>
    <w:p w14:paraId="53B66CA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3650</w:t>
      </w:r>
    </w:p>
    <w:p w14:paraId="18722E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3650</w:t>
      </w:r>
    </w:p>
    <w:p w14:paraId="6F6D33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3650</w:t>
      </w:r>
    </w:p>
    <w:p w14:paraId="4B67CA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3650</w:t>
      </w:r>
    </w:p>
    <w:p w14:paraId="67C905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3651</w:t>
      </w:r>
    </w:p>
    <w:p w14:paraId="25F61F8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3654</w:t>
      </w:r>
    </w:p>
    <w:p w14:paraId="6E247F9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3654</w:t>
      </w:r>
    </w:p>
    <w:p w14:paraId="093FC63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  <w:lang w:val="en-US"/>
        </w:rPr>
        <w:t>NR SA FR2 SSB based L1-RSRP measurement for group-based beam reporting</w:t>
      </w:r>
      <w:r>
        <w:tab/>
        <w:t>3654</w:t>
      </w:r>
    </w:p>
    <w:p w14:paraId="6EA4A15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  <w:lang w:val="en-US"/>
        </w:rPr>
        <w:t>NR SA FR2 CSI-RS based L1-RSRP measurement on resource set with repetition off</w:t>
      </w:r>
      <w:r>
        <w:tab/>
        <w:t>3656</w:t>
      </w:r>
    </w:p>
    <w:p w14:paraId="3CCF8E7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3658</w:t>
      </w:r>
    </w:p>
    <w:p w14:paraId="0199DD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3658</w:t>
      </w:r>
    </w:p>
    <w:p w14:paraId="06E38D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3658</w:t>
      </w:r>
    </w:p>
    <w:p w14:paraId="62B3E2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en-US"/>
        </w:rPr>
        <w:t>SSB based relative L1-RSRP measurement accuracy requirements</w:t>
      </w:r>
      <w:r>
        <w:tab/>
        <w:t>3659</w:t>
      </w:r>
    </w:p>
    <w:p w14:paraId="2A16CE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3660</w:t>
      </w:r>
    </w:p>
    <w:p w14:paraId="47ED654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3668</w:t>
      </w:r>
    </w:p>
    <w:p w14:paraId="7952561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3668</w:t>
      </w:r>
    </w:p>
    <w:p w14:paraId="66BD844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3668</w:t>
      </w:r>
    </w:p>
    <w:p w14:paraId="0F885C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E-UTRA-NR FR1 inter-RAT cell reselection</w:t>
      </w:r>
      <w:r>
        <w:tab/>
        <w:t>3668</w:t>
      </w:r>
    </w:p>
    <w:p w14:paraId="7D404A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3670</w:t>
      </w:r>
    </w:p>
    <w:p w14:paraId="26813E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3677</w:t>
      </w:r>
    </w:p>
    <w:p w14:paraId="4749C9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3684</w:t>
      </w:r>
    </w:p>
    <w:p w14:paraId="74C1D7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3686</w:t>
      </w:r>
    </w:p>
    <w:p w14:paraId="4B7744D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E-UTRA – NR FR2 Early Measurement Reporting</w:t>
      </w:r>
      <w:r>
        <w:tab/>
        <w:t>3694</w:t>
      </w:r>
    </w:p>
    <w:p w14:paraId="3997E4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3699</w:t>
      </w:r>
    </w:p>
    <w:p w14:paraId="1333AB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handover</w:t>
      </w:r>
      <w:r>
        <w:tab/>
        <w:t>3699</w:t>
      </w:r>
    </w:p>
    <w:p w14:paraId="403712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3700</w:t>
      </w:r>
    </w:p>
    <w:p w14:paraId="1BC708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3705</w:t>
      </w:r>
    </w:p>
    <w:p w14:paraId="3D930E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SFTD measurement delay</w:t>
      </w:r>
      <w:r>
        <w:tab/>
        <w:t>3705</w:t>
      </w:r>
    </w:p>
    <w:p w14:paraId="4DABD3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3706</w:t>
      </w:r>
    </w:p>
    <w:p w14:paraId="53CE2CE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E-UTRA - NR FR1 SFTD measurement delay in DRX</w:t>
      </w:r>
      <w:r>
        <w:tab/>
        <w:t>3712</w:t>
      </w:r>
    </w:p>
    <w:p w14:paraId="279CF3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3717</w:t>
      </w:r>
    </w:p>
    <w:p w14:paraId="4B2CE8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3717</w:t>
      </w:r>
    </w:p>
    <w:p w14:paraId="14F147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3721</w:t>
      </w:r>
    </w:p>
    <w:p w14:paraId="0758C2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3721</w:t>
      </w:r>
    </w:p>
    <w:p w14:paraId="733010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3727</w:t>
      </w:r>
    </w:p>
    <w:p w14:paraId="15EC5F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3733</w:t>
      </w:r>
    </w:p>
    <w:p w14:paraId="2807AD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3739</w:t>
      </w:r>
    </w:p>
    <w:p w14:paraId="4992F7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3745</w:t>
      </w:r>
    </w:p>
    <w:p w14:paraId="261D34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3750</w:t>
      </w:r>
    </w:p>
    <w:p w14:paraId="4962874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3755</w:t>
      </w:r>
    </w:p>
    <w:p w14:paraId="63EC7D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3760</w:t>
      </w:r>
    </w:p>
    <w:p w14:paraId="028D94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CA4371">
        <w:rPr>
          <w:rFonts w:cs="v4.2.0"/>
        </w:rPr>
        <w:t xml:space="preserve">for UE configured with </w:t>
      </w:r>
      <w:r>
        <w:t>highSpeedInterRAT-NR-r16</w:t>
      </w:r>
      <w:r>
        <w:tab/>
        <w:t>3765</w:t>
      </w:r>
    </w:p>
    <w:p w14:paraId="0C7A8EB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3771</w:t>
      </w:r>
    </w:p>
    <w:p w14:paraId="54C0D7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3771</w:t>
      </w:r>
    </w:p>
    <w:p w14:paraId="05293FD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inter-RAT </w:t>
      </w:r>
      <w:r w:rsidRPr="00CA4371">
        <w:rPr>
          <w:rFonts w:cs="Arial"/>
          <w:lang w:eastAsia="sv-SE"/>
        </w:rPr>
        <w:t>event-triggered reporting without gap</w:t>
      </w:r>
      <w:r>
        <w:tab/>
        <w:t>3771</w:t>
      </w:r>
    </w:p>
    <w:p w14:paraId="1A83CD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E-UTRAN - NR SA FR2 event-triggered reporting without gap with interruption</w:t>
      </w:r>
      <w:r>
        <w:tab/>
        <w:t>3771</w:t>
      </w:r>
    </w:p>
    <w:p w14:paraId="4D6F03D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SFTD measurement accuracy</w:t>
      </w:r>
      <w:r>
        <w:tab/>
        <w:t>3774</w:t>
      </w:r>
    </w:p>
    <w:p w14:paraId="36F2F0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3774</w:t>
      </w:r>
    </w:p>
    <w:p w14:paraId="21107E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Intra-frequency absolute SS-RSRP measurement accuracy requirements</w:t>
      </w:r>
      <w:r>
        <w:tab/>
        <w:t>3774</w:t>
      </w:r>
    </w:p>
    <w:p w14:paraId="10CAF6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3775</w:t>
      </w:r>
    </w:p>
    <w:p w14:paraId="5565C0A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Inter-RAT measurement accuracy</w:t>
      </w:r>
      <w:r>
        <w:tab/>
        <w:t>3781</w:t>
      </w:r>
    </w:p>
    <w:p w14:paraId="3B9CD2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SS-RSRP</w:t>
      </w:r>
      <w:r>
        <w:tab/>
        <w:t>3781</w:t>
      </w:r>
    </w:p>
    <w:p w14:paraId="0A3B17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Minimum conformance requirements</w:t>
      </w:r>
      <w:r>
        <w:tab/>
        <w:t>3781</w:t>
      </w:r>
    </w:p>
    <w:p w14:paraId="17EF34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3782</w:t>
      </w:r>
    </w:p>
    <w:p w14:paraId="4EB7F4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3787</w:t>
      </w:r>
    </w:p>
    <w:p w14:paraId="023643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SS-RSRQ</w:t>
      </w:r>
      <w:r>
        <w:tab/>
        <w:t>3792</w:t>
      </w:r>
    </w:p>
    <w:p w14:paraId="76D58F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Minimum conformance requirements</w:t>
      </w:r>
      <w:r>
        <w:tab/>
        <w:t>3792</w:t>
      </w:r>
    </w:p>
    <w:p w14:paraId="79E4BB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3792</w:t>
      </w:r>
    </w:p>
    <w:p w14:paraId="56FA12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3795</w:t>
      </w:r>
    </w:p>
    <w:p w14:paraId="5291E8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SS-SINR</w:t>
      </w:r>
      <w:r>
        <w:tab/>
        <w:t>3800</w:t>
      </w:r>
    </w:p>
    <w:p w14:paraId="428A1C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Minimum conformance requirements</w:t>
      </w:r>
      <w:r>
        <w:tab/>
        <w:t>3800</w:t>
      </w:r>
    </w:p>
    <w:p w14:paraId="4765FA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3800</w:t>
      </w:r>
    </w:p>
    <w:p w14:paraId="2E430D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3803</w:t>
      </w:r>
    </w:p>
    <w:p w14:paraId="5D61B69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3808</w:t>
      </w:r>
    </w:p>
    <w:p w14:paraId="08A759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3808</w:t>
      </w:r>
    </w:p>
    <w:p w14:paraId="1726895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3808</w:t>
      </w:r>
    </w:p>
    <w:p w14:paraId="3C6EF7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3808</w:t>
      </w:r>
    </w:p>
    <w:p w14:paraId="080A01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GNSS as synchronization reference source</w:t>
      </w:r>
      <w:r>
        <w:tab/>
        <w:t>3808</w:t>
      </w:r>
    </w:p>
    <w:p w14:paraId="02DCE5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SyncRef UE as synchronization reference source</w:t>
      </w:r>
      <w:r>
        <w:tab/>
        <w:t>3808</w:t>
      </w:r>
    </w:p>
    <w:p w14:paraId="6F5105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FR1 NR Cell as synchronization reference source</w:t>
      </w:r>
      <w:r>
        <w:tab/>
        <w:t>3808</w:t>
      </w:r>
    </w:p>
    <w:p w14:paraId="125B5F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UE transmit timing accuracy for GNSS as synchronization reference source</w:t>
      </w:r>
      <w:r>
        <w:tab/>
        <w:t>3809</w:t>
      </w:r>
    </w:p>
    <w:p w14:paraId="566616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3811</w:t>
      </w:r>
    </w:p>
    <w:p w14:paraId="2569C5F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3814</w:t>
      </w:r>
    </w:p>
    <w:p w14:paraId="65DBB61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Initiation/Cease of S-SSB transmission</w:t>
      </w:r>
      <w:r>
        <w:tab/>
        <w:t>3819</w:t>
      </w:r>
    </w:p>
    <w:p w14:paraId="38E5A7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3819</w:t>
      </w:r>
    </w:p>
    <w:p w14:paraId="5D48C8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FR1 NR cell as synchronization reference source</w:t>
      </w:r>
      <w:r>
        <w:tab/>
        <w:t>3819</w:t>
      </w:r>
    </w:p>
    <w:p w14:paraId="4C4821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SyncRef UE as synchronization reference source</w:t>
      </w:r>
      <w:r>
        <w:tab/>
        <w:t>3820</w:t>
      </w:r>
    </w:p>
    <w:p w14:paraId="063013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3821</w:t>
      </w:r>
    </w:p>
    <w:p w14:paraId="7D6616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lastRenderedPageBreak/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3826</w:t>
      </w:r>
    </w:p>
    <w:p w14:paraId="507A783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Synchronization reference selection/reselection</w:t>
      </w:r>
      <w:r>
        <w:tab/>
        <w:t>3830</w:t>
      </w:r>
    </w:p>
    <w:p w14:paraId="056344C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3830</w:t>
      </w:r>
    </w:p>
    <w:p w14:paraId="4C525B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GNSS configured as the highest priority synchronization reference source</w:t>
      </w:r>
      <w:r>
        <w:tab/>
        <w:t>3830</w:t>
      </w:r>
    </w:p>
    <w:p w14:paraId="0E9AF1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eNB/gNB configured as the highest priority synchronization reference source</w:t>
      </w:r>
      <w:r>
        <w:tab/>
        <w:t>3831</w:t>
      </w:r>
    </w:p>
    <w:p w14:paraId="692B8DC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3833</w:t>
      </w:r>
    </w:p>
    <w:p w14:paraId="46EBD0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3839</w:t>
      </w:r>
    </w:p>
    <w:p w14:paraId="5FB2846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L1 SL-RSRP measurements</w:t>
      </w:r>
      <w:r>
        <w:tab/>
        <w:t>3844</w:t>
      </w:r>
    </w:p>
    <w:p w14:paraId="5E8F06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3844</w:t>
      </w:r>
    </w:p>
    <w:p w14:paraId="300542C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resource selection/reselection, re-evaluation and pre-emption</w:t>
      </w:r>
      <w:r>
        <w:tab/>
        <w:t>3844</w:t>
      </w:r>
    </w:p>
    <w:p w14:paraId="54DF0D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3845</w:t>
      </w:r>
    </w:p>
    <w:p w14:paraId="0C18BF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L1 SL-RSRP measurement for resource pre-emption</w:t>
      </w:r>
      <w:r>
        <w:tab/>
        <w:t>3851</w:t>
      </w:r>
    </w:p>
    <w:p w14:paraId="2C70EE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L1 SL-RSRP measurement for resource re-evaluation</w:t>
      </w:r>
      <w:r>
        <w:tab/>
        <w:t>3857</w:t>
      </w:r>
    </w:p>
    <w:p w14:paraId="036E2D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3864</w:t>
      </w:r>
    </w:p>
    <w:p w14:paraId="34D1C3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3864</w:t>
      </w:r>
    </w:p>
    <w:p w14:paraId="6E399C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congestion control measurements</w:t>
      </w:r>
      <w:r>
        <w:tab/>
        <w:t>3864</w:t>
      </w:r>
    </w:p>
    <w:p w14:paraId="3347A7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3865</w:t>
      </w:r>
    </w:p>
    <w:p w14:paraId="5EE204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congestion control measurement for PC5-only operation</w:t>
      </w:r>
      <w:r>
        <w:tab/>
        <w:t>3873</w:t>
      </w:r>
    </w:p>
    <w:p w14:paraId="1FE033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Congestion control measurement</w:t>
      </w:r>
      <w:r>
        <w:tab/>
        <w:t>3879</w:t>
      </w:r>
    </w:p>
    <w:p w14:paraId="771CD5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3879</w:t>
      </w:r>
    </w:p>
    <w:p w14:paraId="282D24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interruption to WAN due to NR sidelink communication</w:t>
      </w:r>
      <w:r>
        <w:tab/>
        <w:t>3879</w:t>
      </w:r>
    </w:p>
    <w:p w14:paraId="66DD59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interruption to WAN due to NR sidelink communication</w:t>
      </w:r>
      <w:r>
        <w:tab/>
        <w:t>3879</w:t>
      </w:r>
    </w:p>
    <w:p w14:paraId="54CBD702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3883</w:t>
      </w:r>
    </w:p>
    <w:p w14:paraId="2B043C0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3883</w:t>
      </w:r>
    </w:p>
    <w:p w14:paraId="5C7F72E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3883</w:t>
      </w:r>
    </w:p>
    <w:p w14:paraId="206878D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3884</w:t>
      </w:r>
    </w:p>
    <w:p w14:paraId="62EF9C6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3884</w:t>
      </w:r>
    </w:p>
    <w:p w14:paraId="1D50EBC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3884</w:t>
      </w:r>
    </w:p>
    <w:p w14:paraId="4471CD2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3884</w:t>
      </w:r>
    </w:p>
    <w:p w14:paraId="5CD8B3F9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3884</w:t>
      </w:r>
    </w:p>
    <w:p w14:paraId="007D50F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3884</w:t>
      </w:r>
    </w:p>
    <w:p w14:paraId="6298EB9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3885</w:t>
      </w:r>
    </w:p>
    <w:p w14:paraId="1F92554D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3885</w:t>
      </w:r>
    </w:p>
    <w:p w14:paraId="4BDF235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3885</w:t>
      </w:r>
    </w:p>
    <w:p w14:paraId="4A5ACB0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3885</w:t>
      </w:r>
    </w:p>
    <w:p w14:paraId="182C3F10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3885</w:t>
      </w:r>
    </w:p>
    <w:p w14:paraId="747C090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3885</w:t>
      </w:r>
    </w:p>
    <w:p w14:paraId="55731E9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3886</w:t>
      </w:r>
    </w:p>
    <w:p w14:paraId="3C68966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3886</w:t>
      </w:r>
    </w:p>
    <w:p w14:paraId="135E3B8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3886</w:t>
      </w:r>
    </w:p>
    <w:p w14:paraId="211E11D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3887</w:t>
      </w:r>
    </w:p>
    <w:p w14:paraId="199F4B9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3887</w:t>
      </w:r>
    </w:p>
    <w:p w14:paraId="0F2465B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3887</w:t>
      </w:r>
    </w:p>
    <w:p w14:paraId="025F8A6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3888</w:t>
      </w:r>
    </w:p>
    <w:p w14:paraId="264D7899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3888</w:t>
      </w:r>
    </w:p>
    <w:p w14:paraId="05183DA2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3888</w:t>
      </w:r>
    </w:p>
    <w:p w14:paraId="0E01353D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3888</w:t>
      </w:r>
    </w:p>
    <w:p w14:paraId="5F64204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3888</w:t>
      </w:r>
    </w:p>
    <w:p w14:paraId="1F3729B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3889</w:t>
      </w:r>
    </w:p>
    <w:p w14:paraId="22476C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3897</w:t>
      </w:r>
    </w:p>
    <w:p w14:paraId="292203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3905</w:t>
      </w:r>
    </w:p>
    <w:p w14:paraId="18EBD06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3913</w:t>
      </w:r>
    </w:p>
    <w:p w14:paraId="29A7205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CA4371">
        <w:rPr>
          <w:rFonts w:cs="Arial"/>
        </w:rPr>
        <w:t xml:space="preserve">FR1 </w:t>
      </w:r>
      <w:r w:rsidRPr="00CA4371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3922</w:t>
      </w:r>
    </w:p>
    <w:p w14:paraId="0B916FE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3931</w:t>
      </w:r>
    </w:p>
    <w:p w14:paraId="657F65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3931</w:t>
      </w:r>
    </w:p>
    <w:p w14:paraId="63765A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3931</w:t>
      </w:r>
    </w:p>
    <w:p w14:paraId="4E739C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3931</w:t>
      </w:r>
    </w:p>
    <w:p w14:paraId="445195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 w:rsidRPr="00CA4371">
        <w:rPr>
          <w:snapToGrid w:val="0"/>
        </w:rPr>
        <w:t>UE Transmit Timing Test with PSCell under DL CCA</w:t>
      </w:r>
      <w:r>
        <w:tab/>
        <w:t>3931</w:t>
      </w:r>
    </w:p>
    <w:p w14:paraId="08DA324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3938</w:t>
      </w:r>
    </w:p>
    <w:p w14:paraId="35C765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3938</w:t>
      </w:r>
    </w:p>
    <w:p w14:paraId="3D9AF5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3938</w:t>
      </w:r>
    </w:p>
    <w:p w14:paraId="7CB899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3938</w:t>
      </w:r>
    </w:p>
    <w:p w14:paraId="50D4FF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3938</w:t>
      </w:r>
    </w:p>
    <w:p w14:paraId="1663B22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3944</w:t>
      </w:r>
    </w:p>
    <w:p w14:paraId="09B565D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3944</w:t>
      </w:r>
    </w:p>
    <w:p w14:paraId="0F11D3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3944</w:t>
      </w:r>
    </w:p>
    <w:p w14:paraId="39E179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3945</w:t>
      </w:r>
    </w:p>
    <w:p w14:paraId="1A036D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Requirements for determining UE in-sync or out-of-sync status</w:t>
      </w:r>
      <w:r>
        <w:tab/>
        <w:t>3948</w:t>
      </w:r>
    </w:p>
    <w:p w14:paraId="108E9B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in non-DRX mode under CCA</w:t>
      </w:r>
      <w:r>
        <w:tab/>
        <w:t>3948</w:t>
      </w:r>
    </w:p>
    <w:p w14:paraId="49E40F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3956</w:t>
      </w:r>
    </w:p>
    <w:p w14:paraId="4D27E9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Void</w:t>
      </w:r>
      <w:r>
        <w:tab/>
        <w:t>3961</w:t>
      </w:r>
    </w:p>
    <w:p w14:paraId="0F2463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3961</w:t>
      </w:r>
    </w:p>
    <w:p w14:paraId="01FD8B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3962</w:t>
      </w:r>
    </w:p>
    <w:p w14:paraId="76E99BE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3962</w:t>
      </w:r>
    </w:p>
    <w:p w14:paraId="7B0FCC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3962</w:t>
      </w:r>
    </w:p>
    <w:p w14:paraId="282485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3962</w:t>
      </w:r>
    </w:p>
    <w:p w14:paraId="1C2201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3966</w:t>
      </w:r>
    </w:p>
    <w:p w14:paraId="5FA147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3966</w:t>
      </w:r>
    </w:p>
    <w:p w14:paraId="494E25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3975</w:t>
      </w:r>
    </w:p>
    <w:p w14:paraId="55FAC4A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3979</w:t>
      </w:r>
    </w:p>
    <w:p w14:paraId="1057434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3984</w:t>
      </w:r>
    </w:p>
    <w:p w14:paraId="7EBC403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3984</w:t>
      </w:r>
    </w:p>
    <w:p w14:paraId="16F7BC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3985</w:t>
      </w:r>
    </w:p>
    <w:p w14:paraId="390FB0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3987</w:t>
      </w:r>
    </w:p>
    <w:p w14:paraId="29FC30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3987</w:t>
      </w:r>
    </w:p>
    <w:p w14:paraId="4AEEE8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3987</w:t>
      </w:r>
    </w:p>
    <w:p w14:paraId="4A6859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3995</w:t>
      </w:r>
    </w:p>
    <w:p w14:paraId="203F51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4003</w:t>
      </w:r>
    </w:p>
    <w:p w14:paraId="3824BEE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4003</w:t>
      </w:r>
    </w:p>
    <w:p w14:paraId="74BDB0F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4010</w:t>
      </w:r>
    </w:p>
    <w:p w14:paraId="2C3ABA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4010</w:t>
      </w:r>
    </w:p>
    <w:p w14:paraId="64216C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4013</w:t>
      </w:r>
    </w:p>
    <w:p w14:paraId="713B7F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4021</w:t>
      </w:r>
    </w:p>
    <w:p w14:paraId="129620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RRC-based Active BWP Switch</w:t>
      </w:r>
      <w:r>
        <w:tab/>
        <w:t>4029</w:t>
      </w:r>
    </w:p>
    <w:p w14:paraId="247306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4029</w:t>
      </w:r>
    </w:p>
    <w:p w14:paraId="6BCCF8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4030</w:t>
      </w:r>
    </w:p>
    <w:p w14:paraId="3155C4C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4036</w:t>
      </w:r>
    </w:p>
    <w:p w14:paraId="4269B7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CA437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4036</w:t>
      </w:r>
    </w:p>
    <w:p w14:paraId="6CA2CA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4036</w:t>
      </w:r>
    </w:p>
    <w:p w14:paraId="3C45FAF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4037</w:t>
      </w:r>
    </w:p>
    <w:p w14:paraId="63BA48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4037</w:t>
      </w:r>
    </w:p>
    <w:p w14:paraId="7C7EFDA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4044</w:t>
      </w:r>
    </w:p>
    <w:p w14:paraId="2ED4D53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4044</w:t>
      </w:r>
    </w:p>
    <w:p w14:paraId="360577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4044</w:t>
      </w:r>
    </w:p>
    <w:p w14:paraId="0AC92A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A4371">
        <w:rPr>
          <w:rFonts w:cs="Arial"/>
        </w:rPr>
        <w:t>FR1 Event-triggered reporting tests on PSCC without gaps under non-DRX and CCA</w:t>
      </w:r>
      <w:r>
        <w:tab/>
        <w:t>4058</w:t>
      </w:r>
    </w:p>
    <w:p w14:paraId="6266D0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4063</w:t>
      </w:r>
    </w:p>
    <w:p w14:paraId="1D46D9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4063</w:t>
      </w:r>
    </w:p>
    <w:p w14:paraId="4203CEB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A4371">
        <w:rPr>
          <w:rFonts w:cs="Arial"/>
        </w:rPr>
        <w:t>FR1 Event-triggered reporting tests on PSCC with per-UE gaps under DRX and CCA</w:t>
      </w:r>
      <w:r>
        <w:tab/>
        <w:t>4063</w:t>
      </w:r>
    </w:p>
    <w:p w14:paraId="271EA15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4069</w:t>
      </w:r>
    </w:p>
    <w:p w14:paraId="5D1F81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4069</w:t>
      </w:r>
    </w:p>
    <w:p w14:paraId="1CC787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Void</w:t>
      </w:r>
      <w:r>
        <w:tab/>
        <w:t>4075</w:t>
      </w:r>
    </w:p>
    <w:p w14:paraId="2D99F1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Void</w:t>
      </w:r>
      <w:r>
        <w:tab/>
        <w:t>4075</w:t>
      </w:r>
    </w:p>
    <w:p w14:paraId="05C3B3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4075</w:t>
      </w:r>
    </w:p>
    <w:p w14:paraId="3FCE4B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4080</w:t>
      </w:r>
    </w:p>
    <w:p w14:paraId="6840BE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4087</w:t>
      </w:r>
    </w:p>
    <w:p w14:paraId="16D5C8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4092</w:t>
      </w:r>
    </w:p>
    <w:p w14:paraId="227F17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4099</w:t>
      </w:r>
    </w:p>
    <w:p w14:paraId="00A7989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4106</w:t>
      </w:r>
    </w:p>
    <w:p w14:paraId="3894E0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4113</w:t>
      </w:r>
    </w:p>
    <w:p w14:paraId="427073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4120</w:t>
      </w:r>
    </w:p>
    <w:p w14:paraId="6F063D0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4127</w:t>
      </w:r>
    </w:p>
    <w:p w14:paraId="5D5F2C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4127</w:t>
      </w:r>
    </w:p>
    <w:p w14:paraId="272C9CA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PSCC under CCA when DRX is not used</w:t>
      </w:r>
      <w:r>
        <w:tab/>
        <w:t>4129</w:t>
      </w:r>
    </w:p>
    <w:p w14:paraId="75832C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PSCC under CCA when DRX is used</w:t>
      </w:r>
      <w:r>
        <w:tab/>
        <w:t>4134</w:t>
      </w:r>
    </w:p>
    <w:p w14:paraId="4442B54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SCC under CCA when DRX is not used</w:t>
      </w:r>
      <w:r>
        <w:tab/>
        <w:t>4138</w:t>
      </w:r>
    </w:p>
    <w:p w14:paraId="4E324E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SCC under CCA when DRX is used</w:t>
      </w:r>
      <w:r>
        <w:tab/>
        <w:t>4143</w:t>
      </w:r>
    </w:p>
    <w:p w14:paraId="7AE80A1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4147</w:t>
      </w:r>
    </w:p>
    <w:p w14:paraId="32D884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4147</w:t>
      </w:r>
    </w:p>
    <w:p w14:paraId="374EC3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4150</w:t>
      </w:r>
    </w:p>
    <w:p w14:paraId="63A5A1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4158</w:t>
      </w:r>
    </w:p>
    <w:p w14:paraId="642AF20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4166</w:t>
      </w:r>
    </w:p>
    <w:p w14:paraId="5E92C5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4174</w:t>
      </w:r>
    </w:p>
    <w:p w14:paraId="3FB7BD8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4181</w:t>
      </w:r>
    </w:p>
    <w:p w14:paraId="06EF62F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4181</w:t>
      </w:r>
    </w:p>
    <w:p w14:paraId="28B3DB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4181</w:t>
      </w:r>
    </w:p>
    <w:p w14:paraId="1706BA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4181</w:t>
      </w:r>
    </w:p>
    <w:p w14:paraId="782BAF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4181</w:t>
      </w:r>
    </w:p>
    <w:p w14:paraId="3F009C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4182</w:t>
      </w:r>
    </w:p>
    <w:p w14:paraId="15717A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4183</w:t>
      </w:r>
    </w:p>
    <w:p w14:paraId="3D6C87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4183</w:t>
      </w:r>
    </w:p>
    <w:p w14:paraId="079068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4189</w:t>
      </w:r>
    </w:p>
    <w:p w14:paraId="49FF049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4195</w:t>
      </w:r>
    </w:p>
    <w:p w14:paraId="575F86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4195</w:t>
      </w:r>
    </w:p>
    <w:p w14:paraId="06A828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4195</w:t>
      </w:r>
    </w:p>
    <w:p w14:paraId="7C34F1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4196</w:t>
      </w:r>
    </w:p>
    <w:p w14:paraId="16189A0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4196</w:t>
      </w:r>
    </w:p>
    <w:p w14:paraId="48D95C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4197</w:t>
      </w:r>
    </w:p>
    <w:p w14:paraId="55CDCE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CA4371">
        <w:rPr>
          <w:snapToGrid w:val="0"/>
        </w:rPr>
        <w:t>with serving cell and target cell under CCA</w:t>
      </w:r>
      <w:r>
        <w:tab/>
        <w:t>4197</w:t>
      </w:r>
    </w:p>
    <w:p w14:paraId="537420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4203</w:t>
      </w:r>
    </w:p>
    <w:p w14:paraId="28FCB75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4208</w:t>
      </w:r>
    </w:p>
    <w:p w14:paraId="0212F4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4208</w:t>
      </w:r>
    </w:p>
    <w:p w14:paraId="2C3E89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4208</w:t>
      </w:r>
    </w:p>
    <w:p w14:paraId="763DCB4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4209</w:t>
      </w:r>
    </w:p>
    <w:p w14:paraId="3BAC112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4209</w:t>
      </w:r>
    </w:p>
    <w:p w14:paraId="531BAF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4210</w:t>
      </w:r>
    </w:p>
    <w:p w14:paraId="682CB9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4210</w:t>
      </w:r>
    </w:p>
    <w:p w14:paraId="16CFAF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4216</w:t>
      </w:r>
    </w:p>
    <w:p w14:paraId="387B5B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4222</w:t>
      </w:r>
    </w:p>
    <w:p w14:paraId="6F64509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4228</w:t>
      </w:r>
    </w:p>
    <w:p w14:paraId="76757D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4228</w:t>
      </w:r>
    </w:p>
    <w:p w14:paraId="14581D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accuracy with CCA</w:t>
      </w:r>
      <w:r>
        <w:tab/>
        <w:t>4230</w:t>
      </w:r>
    </w:p>
    <w:p w14:paraId="1374604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4234</w:t>
      </w:r>
    </w:p>
    <w:p w14:paraId="729F75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4234</w:t>
      </w:r>
    </w:p>
    <w:p w14:paraId="6A6B1E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4235</w:t>
      </w:r>
    </w:p>
    <w:p w14:paraId="2A7D98C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4235</w:t>
      </w:r>
    </w:p>
    <w:p w14:paraId="2F5AA4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 xml:space="preserve">EN-DC FR1 RSSI measurement accuracy </w:t>
      </w:r>
      <w:r w:rsidRPr="00CA4371">
        <w:rPr>
          <w:snapToGrid w:val="0"/>
        </w:rPr>
        <w:t xml:space="preserve">on </w:t>
      </w:r>
      <w:r w:rsidRPr="00CA4371">
        <w:rPr>
          <w:snapToGrid w:val="0"/>
          <w:lang w:eastAsia="zh-CN"/>
        </w:rPr>
        <w:t xml:space="preserve">PSCC </w:t>
      </w:r>
      <w:r w:rsidRPr="00CA4371">
        <w:rPr>
          <w:snapToGrid w:val="0"/>
        </w:rPr>
        <w:t>with CCA</w:t>
      </w:r>
      <w:r>
        <w:tab/>
        <w:t>4235</w:t>
      </w:r>
    </w:p>
    <w:p w14:paraId="43778B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4240</w:t>
      </w:r>
    </w:p>
    <w:p w14:paraId="5C1E13B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CA4371">
        <w:rPr>
          <w:snapToGrid w:val="0"/>
        </w:rPr>
        <w:t>a carrier with CCA</w:t>
      </w:r>
      <w:r>
        <w:tab/>
        <w:t>4244</w:t>
      </w:r>
    </w:p>
    <w:p w14:paraId="08E8255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4249</w:t>
      </w:r>
    </w:p>
    <w:p w14:paraId="4CED08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A437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4249</w:t>
      </w:r>
    </w:p>
    <w:p w14:paraId="3C67CE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A4371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4249</w:t>
      </w:r>
    </w:p>
    <w:p w14:paraId="75642D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A4371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4250</w:t>
      </w:r>
    </w:p>
    <w:p w14:paraId="1F2CF4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CA4371">
        <w:rPr>
          <w:snapToGrid w:val="0"/>
        </w:rPr>
        <w:t xml:space="preserve"> on </w:t>
      </w:r>
      <w:r w:rsidRPr="00CA4371">
        <w:rPr>
          <w:snapToGrid w:val="0"/>
          <w:lang w:eastAsia="zh-CN"/>
        </w:rPr>
        <w:t xml:space="preserve">PSCC </w:t>
      </w:r>
      <w:r w:rsidRPr="00CA4371">
        <w:rPr>
          <w:snapToGrid w:val="0"/>
        </w:rPr>
        <w:t>with CCA</w:t>
      </w:r>
      <w:r>
        <w:tab/>
        <w:t>4250</w:t>
      </w:r>
    </w:p>
    <w:p w14:paraId="1A9A36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4254</w:t>
      </w:r>
    </w:p>
    <w:p w14:paraId="292274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CA4371">
        <w:rPr>
          <w:snapToGrid w:val="0"/>
        </w:rPr>
        <w:t>a carrier with CCA</w:t>
      </w:r>
      <w:r>
        <w:tab/>
        <w:t>4259</w:t>
      </w:r>
    </w:p>
    <w:p w14:paraId="29D7747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4265</w:t>
      </w:r>
    </w:p>
    <w:p w14:paraId="499CFC0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4265</w:t>
      </w:r>
    </w:p>
    <w:p w14:paraId="267CCAB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4265</w:t>
      </w:r>
    </w:p>
    <w:p w14:paraId="1C78CCB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4266</w:t>
      </w:r>
    </w:p>
    <w:p w14:paraId="6151FE8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4266</w:t>
      </w:r>
    </w:p>
    <w:p w14:paraId="219DE1B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4266</w:t>
      </w:r>
    </w:p>
    <w:p w14:paraId="40E952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4266</w:t>
      </w:r>
    </w:p>
    <w:p w14:paraId="521DE9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for inter-frequency cell re-selection with target NR carrier frequency under CCA</w:t>
      </w:r>
      <w:r>
        <w:tab/>
        <w:t>4267</w:t>
      </w:r>
    </w:p>
    <w:p w14:paraId="6084FA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4269</w:t>
      </w:r>
    </w:p>
    <w:p w14:paraId="687D138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4275</w:t>
      </w:r>
    </w:p>
    <w:p w14:paraId="2163748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4282</w:t>
      </w:r>
    </w:p>
    <w:p w14:paraId="7F79CE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4282</w:t>
      </w:r>
    </w:p>
    <w:p w14:paraId="7EF61F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4283</w:t>
      </w:r>
    </w:p>
    <w:p w14:paraId="431B1D8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4291</w:t>
      </w:r>
    </w:p>
    <w:p w14:paraId="024938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4291</w:t>
      </w:r>
    </w:p>
    <w:p w14:paraId="4DFF2E5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4292</w:t>
      </w:r>
    </w:p>
    <w:p w14:paraId="51A2741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4300</w:t>
      </w:r>
    </w:p>
    <w:p w14:paraId="604C59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4300</w:t>
      </w:r>
    </w:p>
    <w:p w14:paraId="6C1AA6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4300</w:t>
      </w:r>
    </w:p>
    <w:p w14:paraId="557776E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4301</w:t>
      </w:r>
    </w:p>
    <w:p w14:paraId="631A7F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4307</w:t>
      </w:r>
    </w:p>
    <w:p w14:paraId="0AA682B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4313</w:t>
      </w:r>
    </w:p>
    <w:p w14:paraId="30F08D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4313</w:t>
      </w:r>
    </w:p>
    <w:p w14:paraId="1767BE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4313</w:t>
      </w:r>
    </w:p>
    <w:p w14:paraId="021701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4313</w:t>
      </w:r>
    </w:p>
    <w:p w14:paraId="47B27B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4314</w:t>
      </w:r>
    </w:p>
    <w:p w14:paraId="2535EE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4318</w:t>
      </w:r>
    </w:p>
    <w:p w14:paraId="21103B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4323</w:t>
      </w:r>
    </w:p>
    <w:p w14:paraId="06C4B3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4328</w:t>
      </w:r>
    </w:p>
    <w:p w14:paraId="4326BC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4334</w:t>
      </w:r>
    </w:p>
    <w:p w14:paraId="4007DE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4340</w:t>
      </w:r>
    </w:p>
    <w:p w14:paraId="08DFDC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v4.2.0"/>
        </w:rPr>
        <w:t>NR SA FR1 carrier under CCA - E-UTRAN handover with known target cell</w:t>
      </w:r>
      <w:r>
        <w:tab/>
        <w:t>4345</w:t>
      </w:r>
    </w:p>
    <w:p w14:paraId="0F251E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v4.2.0"/>
        </w:rPr>
        <w:t>NR SA FR1 carrier under CCA - E-UTRAN handover with unknown target cell</w:t>
      </w:r>
      <w:r>
        <w:tab/>
        <w:t>4354</w:t>
      </w:r>
    </w:p>
    <w:p w14:paraId="1E1C536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4360</w:t>
      </w:r>
    </w:p>
    <w:p w14:paraId="3FB86C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4360</w:t>
      </w:r>
    </w:p>
    <w:p w14:paraId="212A8B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4360</w:t>
      </w:r>
    </w:p>
    <w:p w14:paraId="784926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4362</w:t>
      </w:r>
    </w:p>
    <w:p w14:paraId="2945A2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4366</w:t>
      </w:r>
    </w:p>
    <w:p w14:paraId="6F89499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4371</w:t>
      </w:r>
    </w:p>
    <w:p w14:paraId="00D86B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4376</w:t>
      </w:r>
    </w:p>
    <w:p w14:paraId="09A3412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4382</w:t>
      </w:r>
    </w:p>
    <w:p w14:paraId="5707B7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4382</w:t>
      </w:r>
    </w:p>
    <w:p w14:paraId="5E18C8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4387</w:t>
      </w:r>
    </w:p>
    <w:p w14:paraId="77D051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4395</w:t>
      </w:r>
    </w:p>
    <w:p w14:paraId="0DC44F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4403</w:t>
      </w:r>
    </w:p>
    <w:p w14:paraId="3F3081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4411</w:t>
      </w:r>
    </w:p>
    <w:p w14:paraId="42DA53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 connection release with redirection</w:t>
      </w:r>
      <w:r>
        <w:tab/>
        <w:t>4420</w:t>
      </w:r>
    </w:p>
    <w:p w14:paraId="4CC06A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4420</w:t>
      </w:r>
    </w:p>
    <w:p w14:paraId="0CC73B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Redirection from NR FR1 carrier under CCA to NR FR1 carrier under CCA</w:t>
      </w:r>
      <w:r>
        <w:tab/>
        <w:t>4421</w:t>
      </w:r>
    </w:p>
    <w:p w14:paraId="5248C3C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Redirection from NR FR1 carrier without CCA to NR FR1 carrier under CCA</w:t>
      </w:r>
      <w:r>
        <w:tab/>
        <w:t>4427</w:t>
      </w:r>
    </w:p>
    <w:p w14:paraId="4C8C372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4432</w:t>
      </w:r>
    </w:p>
    <w:p w14:paraId="3A2DEA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4432</w:t>
      </w:r>
    </w:p>
    <w:p w14:paraId="0E8093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4432</w:t>
      </w:r>
    </w:p>
    <w:p w14:paraId="75B432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4432</w:t>
      </w:r>
    </w:p>
    <w:p w14:paraId="1D02A7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UE Transmit Timing Test with PCell under DL CCA</w:t>
      </w:r>
      <w:r>
        <w:tab/>
        <w:t>4433</w:t>
      </w:r>
    </w:p>
    <w:p w14:paraId="09D35BD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4440</w:t>
      </w:r>
    </w:p>
    <w:p w14:paraId="0C75E9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4440</w:t>
      </w:r>
    </w:p>
    <w:p w14:paraId="228A6F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4440</w:t>
      </w:r>
    </w:p>
    <w:p w14:paraId="33D8996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4440</w:t>
      </w:r>
    </w:p>
    <w:p w14:paraId="178195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UE Timing Advance Adjustment Accuracy with PCell under DL CCA</w:t>
      </w:r>
      <w:r>
        <w:tab/>
        <w:t>4440</w:t>
      </w:r>
    </w:p>
    <w:p w14:paraId="614E595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4445</w:t>
      </w:r>
    </w:p>
    <w:p w14:paraId="15C6BAF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4445</w:t>
      </w:r>
    </w:p>
    <w:p w14:paraId="03FF9D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4445</w:t>
      </w:r>
    </w:p>
    <w:p w14:paraId="005595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4445</w:t>
      </w:r>
    </w:p>
    <w:p w14:paraId="6E6527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Requirements for determining UE in-sync or out-of-sync status</w:t>
      </w:r>
      <w:r>
        <w:tab/>
        <w:t>4446</w:t>
      </w:r>
    </w:p>
    <w:p w14:paraId="3997C69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PCell configured with SSB-based RLM RS in non-DRX mode under CCA</w:t>
      </w:r>
      <w:r>
        <w:tab/>
        <w:t>4446</w:t>
      </w:r>
    </w:p>
    <w:p w14:paraId="0EA944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PCell configured with SSB-based RLM RS in non-DRX mode under CCA</w:t>
      </w:r>
      <w:r>
        <w:tab/>
        <w:t>4453</w:t>
      </w:r>
    </w:p>
    <w:p w14:paraId="0EA37F7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4460</w:t>
      </w:r>
    </w:p>
    <w:p w14:paraId="315E81B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4460</w:t>
      </w:r>
    </w:p>
    <w:p w14:paraId="11A29F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4460</w:t>
      </w:r>
    </w:p>
    <w:p w14:paraId="26BD56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4460</w:t>
      </w:r>
    </w:p>
    <w:p w14:paraId="48B4C13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4460</w:t>
      </w:r>
    </w:p>
    <w:p w14:paraId="596606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4469</w:t>
      </w:r>
    </w:p>
    <w:p w14:paraId="3A0D44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4473</w:t>
      </w:r>
    </w:p>
    <w:p w14:paraId="2A0496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4479</w:t>
      </w:r>
    </w:p>
    <w:p w14:paraId="0CFD4A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4479</w:t>
      </w:r>
    </w:p>
    <w:p w14:paraId="6C2527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4479</w:t>
      </w:r>
    </w:p>
    <w:p w14:paraId="6876D1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4479</w:t>
      </w:r>
    </w:p>
    <w:p w14:paraId="315C80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4480</w:t>
      </w:r>
    </w:p>
    <w:p w14:paraId="44C4B55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4480</w:t>
      </w:r>
    </w:p>
    <w:p w14:paraId="496ED3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FR1 PCell configured with SSB-based BFD and LR in non-DRX mode under CCA</w:t>
      </w:r>
      <w:r>
        <w:tab/>
        <w:t>4480</w:t>
      </w:r>
    </w:p>
    <w:p w14:paraId="3BA1B0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FR1 PCell configured with SSB-based BFD and LR in DRX mode under CCA</w:t>
      </w:r>
      <w:r>
        <w:tab/>
        <w:t>4488</w:t>
      </w:r>
    </w:p>
    <w:p w14:paraId="450B16E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4496</w:t>
      </w:r>
    </w:p>
    <w:p w14:paraId="557994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4496</w:t>
      </w:r>
    </w:p>
    <w:p w14:paraId="344689C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4503</w:t>
      </w:r>
    </w:p>
    <w:p w14:paraId="112042C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4503</w:t>
      </w:r>
    </w:p>
    <w:p w14:paraId="1DADA7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4505</w:t>
      </w:r>
    </w:p>
    <w:p w14:paraId="29EF70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4513</w:t>
      </w:r>
    </w:p>
    <w:p w14:paraId="61B213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RRC-based Active BWP Switch</w:t>
      </w:r>
      <w:r>
        <w:tab/>
        <w:t>4521</w:t>
      </w:r>
    </w:p>
    <w:p w14:paraId="07AC98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4521</w:t>
      </w:r>
    </w:p>
    <w:p w14:paraId="0351E2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4521</w:t>
      </w:r>
    </w:p>
    <w:p w14:paraId="776714F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4527</w:t>
      </w:r>
    </w:p>
    <w:p w14:paraId="489BD3C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4527</w:t>
      </w:r>
    </w:p>
    <w:p w14:paraId="1D190C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4527</w:t>
      </w:r>
    </w:p>
    <w:p w14:paraId="6512D0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A4371">
        <w:rPr>
          <w:rFonts w:cs="Arial"/>
        </w:rPr>
        <w:t xml:space="preserve">FR1 </w:t>
      </w:r>
      <w:r>
        <w:t>E</w:t>
      </w:r>
      <w:r w:rsidRPr="00CA4371">
        <w:rPr>
          <w:snapToGrid w:val="0"/>
        </w:rPr>
        <w:t>vent-triggered reporting tests on PCC without gaps under non-DRX</w:t>
      </w:r>
      <w:r>
        <w:tab/>
        <w:t>4528</w:t>
      </w:r>
    </w:p>
    <w:p w14:paraId="1DCDBD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A4371">
        <w:rPr>
          <w:rFonts w:cs="Arial"/>
        </w:rPr>
        <w:t xml:space="preserve">FR1 </w:t>
      </w:r>
      <w:r>
        <w:t>E</w:t>
      </w:r>
      <w:r w:rsidRPr="00CA4371">
        <w:rPr>
          <w:snapToGrid w:val="0"/>
        </w:rPr>
        <w:t>vent-triggered reporting tests on PCC without gaps under DRX</w:t>
      </w:r>
      <w:r>
        <w:tab/>
        <w:t>4533</w:t>
      </w:r>
    </w:p>
    <w:p w14:paraId="78E8621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4538</w:t>
      </w:r>
    </w:p>
    <w:p w14:paraId="06093E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4538</w:t>
      </w:r>
    </w:p>
    <w:p w14:paraId="2BB20B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4538</w:t>
      </w:r>
    </w:p>
    <w:p w14:paraId="687125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4544</w:t>
      </w:r>
    </w:p>
    <w:p w14:paraId="57B818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4551</w:t>
      </w:r>
    </w:p>
    <w:p w14:paraId="4C8C37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4557</w:t>
      </w:r>
    </w:p>
    <w:p w14:paraId="3A3ECE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4563</w:t>
      </w:r>
    </w:p>
    <w:p w14:paraId="168B2B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4569</w:t>
      </w:r>
    </w:p>
    <w:p w14:paraId="7420C0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4574</w:t>
      </w:r>
    </w:p>
    <w:p w14:paraId="277BFD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4580</w:t>
      </w:r>
    </w:p>
    <w:p w14:paraId="5ABD49D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4586</w:t>
      </w:r>
    </w:p>
    <w:p w14:paraId="2AC7E8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4586</w:t>
      </w:r>
    </w:p>
    <w:p w14:paraId="521DED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4587</w:t>
      </w:r>
    </w:p>
    <w:p w14:paraId="6136AC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4592</w:t>
      </w:r>
    </w:p>
    <w:p w14:paraId="0996BE9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4596</w:t>
      </w:r>
    </w:p>
    <w:p w14:paraId="7719D9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4596</w:t>
      </w:r>
    </w:p>
    <w:p w14:paraId="35B53F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when DRX is not used</w:t>
      </w:r>
      <w:r>
        <w:tab/>
        <w:t>4596</w:t>
      </w:r>
    </w:p>
    <w:p w14:paraId="05435C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when DRX is used</w:t>
      </w:r>
      <w:r>
        <w:tab/>
        <w:t>4602</w:t>
      </w:r>
    </w:p>
    <w:p w14:paraId="044E1A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on SCC when DRX is not used</w:t>
      </w:r>
      <w:r>
        <w:tab/>
        <w:t>4605</w:t>
      </w:r>
    </w:p>
    <w:p w14:paraId="434ED0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on SCC when DRX is used</w:t>
      </w:r>
      <w:r>
        <w:tab/>
        <w:t>4609</w:t>
      </w:r>
    </w:p>
    <w:p w14:paraId="41B287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4613</w:t>
      </w:r>
    </w:p>
    <w:p w14:paraId="7914F81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4613</w:t>
      </w:r>
    </w:p>
    <w:p w14:paraId="347E93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4613</w:t>
      </w:r>
    </w:p>
    <w:p w14:paraId="76F231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4613</w:t>
      </w:r>
    </w:p>
    <w:p w14:paraId="4473F6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4613</w:t>
      </w:r>
    </w:p>
    <w:p w14:paraId="2FD491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4613</w:t>
      </w:r>
    </w:p>
    <w:p w14:paraId="08CE81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4613</w:t>
      </w:r>
    </w:p>
    <w:p w14:paraId="7557B2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4613</w:t>
      </w:r>
    </w:p>
    <w:p w14:paraId="4075334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4619</w:t>
      </w:r>
    </w:p>
    <w:p w14:paraId="6B3E169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4624</w:t>
      </w:r>
    </w:p>
    <w:p w14:paraId="47F4B3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4624</w:t>
      </w:r>
    </w:p>
    <w:p w14:paraId="119F0A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4625</w:t>
      </w:r>
    </w:p>
    <w:p w14:paraId="1D6207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4625</w:t>
      </w:r>
    </w:p>
    <w:p w14:paraId="54D2D5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4625</w:t>
      </w:r>
    </w:p>
    <w:p w14:paraId="376059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4625</w:t>
      </w:r>
    </w:p>
    <w:p w14:paraId="064FFF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4625</w:t>
      </w:r>
    </w:p>
    <w:p w14:paraId="4609A1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4630</w:t>
      </w:r>
    </w:p>
    <w:p w14:paraId="7A80AB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4635</w:t>
      </w:r>
    </w:p>
    <w:p w14:paraId="353F4BB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4640</w:t>
      </w:r>
    </w:p>
    <w:p w14:paraId="5848E1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4648</w:t>
      </w:r>
    </w:p>
    <w:p w14:paraId="7EF94D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4648</w:t>
      </w:r>
    </w:p>
    <w:p w14:paraId="3D24B5F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4648</w:t>
      </w:r>
    </w:p>
    <w:p w14:paraId="44669F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4648</w:t>
      </w:r>
    </w:p>
    <w:p w14:paraId="2FF91D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4648</w:t>
      </w:r>
    </w:p>
    <w:p w14:paraId="02F2F4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4648</w:t>
      </w:r>
    </w:p>
    <w:p w14:paraId="3DAABB2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4648</w:t>
      </w:r>
    </w:p>
    <w:p w14:paraId="59D9C0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4653</w:t>
      </w:r>
    </w:p>
    <w:p w14:paraId="11AA76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4658</w:t>
      </w:r>
    </w:p>
    <w:p w14:paraId="53962D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4664</w:t>
      </w:r>
    </w:p>
    <w:p w14:paraId="436E6C5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4674</w:t>
      </w:r>
    </w:p>
    <w:p w14:paraId="7E4033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4674</w:t>
      </w:r>
    </w:p>
    <w:p w14:paraId="00122D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4674</w:t>
      </w:r>
    </w:p>
    <w:p w14:paraId="54554E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CA4371">
        <w:rPr>
          <w:snapToGrid w:val="0"/>
        </w:rPr>
        <w:t>measurement accuracy with CCA</w:t>
      </w:r>
      <w:r>
        <w:tab/>
        <w:t>4674</w:t>
      </w:r>
    </w:p>
    <w:p w14:paraId="67A284B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4678</w:t>
      </w:r>
    </w:p>
    <w:p w14:paraId="60C9D0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4678</w:t>
      </w:r>
    </w:p>
    <w:p w14:paraId="395164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4678</w:t>
      </w:r>
    </w:p>
    <w:p w14:paraId="0278D3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4678</w:t>
      </w:r>
    </w:p>
    <w:p w14:paraId="705C10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4679</w:t>
      </w:r>
    </w:p>
    <w:p w14:paraId="170104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4683</w:t>
      </w:r>
    </w:p>
    <w:p w14:paraId="1D1B3A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4687</w:t>
      </w:r>
    </w:p>
    <w:p w14:paraId="388DF8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4692</w:t>
      </w:r>
    </w:p>
    <w:p w14:paraId="39817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CA437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4692</w:t>
      </w:r>
    </w:p>
    <w:p w14:paraId="371155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4692</w:t>
      </w:r>
    </w:p>
    <w:p w14:paraId="2F11F5B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4692</w:t>
      </w:r>
    </w:p>
    <w:p w14:paraId="5F0C5C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>NR SA FR1 Intra-frequency channel occupancy measurement accuracy on PCC with CCA</w:t>
      </w:r>
      <w:r>
        <w:tab/>
        <w:t>4692</w:t>
      </w:r>
    </w:p>
    <w:p w14:paraId="783522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4698</w:t>
      </w:r>
    </w:p>
    <w:p w14:paraId="297EA9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4703</w:t>
      </w:r>
    </w:p>
    <w:p w14:paraId="7B4B788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4712</w:t>
      </w:r>
    </w:p>
    <w:p w14:paraId="195B4F9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4712</w:t>
      </w:r>
    </w:p>
    <w:p w14:paraId="5F096CE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4712</w:t>
      </w:r>
    </w:p>
    <w:p w14:paraId="07A4EA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4712</w:t>
      </w:r>
    </w:p>
    <w:p w14:paraId="5CB8F3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4713</w:t>
      </w:r>
    </w:p>
    <w:p w14:paraId="3E5C9B3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4721</w:t>
      </w:r>
    </w:p>
    <w:p w14:paraId="01BB46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4721</w:t>
      </w:r>
    </w:p>
    <w:p w14:paraId="088A8FD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4721</w:t>
      </w:r>
    </w:p>
    <w:p w14:paraId="46BCA0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4722</w:t>
      </w:r>
    </w:p>
    <w:p w14:paraId="4D790D1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4729</w:t>
      </w:r>
    </w:p>
    <w:p w14:paraId="37F86B0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4729</w:t>
      </w:r>
    </w:p>
    <w:p w14:paraId="502E911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4729</w:t>
      </w:r>
    </w:p>
    <w:p w14:paraId="2580AC8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4729</w:t>
      </w:r>
    </w:p>
    <w:p w14:paraId="546829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4730</w:t>
      </w:r>
    </w:p>
    <w:p w14:paraId="3AFEF8F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4737</w:t>
      </w:r>
    </w:p>
    <w:p w14:paraId="62A2AA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4737</w:t>
      </w:r>
    </w:p>
    <w:p w14:paraId="15663C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4737</w:t>
      </w:r>
    </w:p>
    <w:p w14:paraId="0E1A03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4740</w:t>
      </w:r>
    </w:p>
    <w:p w14:paraId="16F220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4746</w:t>
      </w:r>
    </w:p>
    <w:p w14:paraId="61C708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4751</w:t>
      </w:r>
    </w:p>
    <w:p w14:paraId="2B9161B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4757</w:t>
      </w:r>
    </w:p>
    <w:p w14:paraId="035D97C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4762</w:t>
      </w:r>
    </w:p>
    <w:p w14:paraId="3893491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4762</w:t>
      </w:r>
    </w:p>
    <w:p w14:paraId="0566BA0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4762</w:t>
      </w:r>
    </w:p>
    <w:p w14:paraId="50FADEB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4763</w:t>
      </w:r>
    </w:p>
    <w:p w14:paraId="433E8285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4768</w:t>
      </w:r>
    </w:p>
    <w:p w14:paraId="50220E1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4768</w:t>
      </w:r>
    </w:p>
    <w:p w14:paraId="458295A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4768</w:t>
      </w:r>
    </w:p>
    <w:p w14:paraId="3DB38AE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4768</w:t>
      </w:r>
    </w:p>
    <w:p w14:paraId="2BE4569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4768</w:t>
      </w:r>
    </w:p>
    <w:p w14:paraId="71DBED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4768</w:t>
      </w:r>
    </w:p>
    <w:p w14:paraId="1D20E2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4768</w:t>
      </w:r>
    </w:p>
    <w:p w14:paraId="119116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4778</w:t>
      </w:r>
    </w:p>
    <w:p w14:paraId="0623F9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4782</w:t>
      </w:r>
    </w:p>
    <w:p w14:paraId="2D21035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4787</w:t>
      </w:r>
    </w:p>
    <w:p w14:paraId="6689720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4787</w:t>
      </w:r>
    </w:p>
    <w:p w14:paraId="41E744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4787</w:t>
      </w:r>
    </w:p>
    <w:p w14:paraId="603F1F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4788</w:t>
      </w:r>
    </w:p>
    <w:p w14:paraId="70A7AE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4795</w:t>
      </w:r>
    </w:p>
    <w:p w14:paraId="6BE1A8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4802</w:t>
      </w:r>
    </w:p>
    <w:p w14:paraId="4B169C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4810</w:t>
      </w:r>
    </w:p>
    <w:p w14:paraId="3D6E03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4818</w:t>
      </w:r>
    </w:p>
    <w:p w14:paraId="40998D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4818</w:t>
      </w:r>
    </w:p>
    <w:p w14:paraId="5DD3E2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4818</w:t>
      </w:r>
    </w:p>
    <w:p w14:paraId="24A7CF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4818</w:t>
      </w:r>
    </w:p>
    <w:p w14:paraId="54D276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4818</w:t>
      </w:r>
    </w:p>
    <w:p w14:paraId="291C704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4825</w:t>
      </w:r>
    </w:p>
    <w:p w14:paraId="430CED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4833</w:t>
      </w:r>
    </w:p>
    <w:p w14:paraId="6203E6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4840</w:t>
      </w:r>
    </w:p>
    <w:p w14:paraId="4AA2B6F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4847</w:t>
      </w:r>
    </w:p>
    <w:p w14:paraId="5F5157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4847</w:t>
      </w:r>
    </w:p>
    <w:p w14:paraId="4E8D1D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4847</w:t>
      </w:r>
    </w:p>
    <w:p w14:paraId="16AAC2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4854</w:t>
      </w:r>
    </w:p>
    <w:p w14:paraId="2FEC28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Peformance</w:t>
      </w:r>
      <w:r>
        <w:tab/>
        <w:t>4860</w:t>
      </w:r>
    </w:p>
    <w:p w14:paraId="11E57E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4860</w:t>
      </w:r>
    </w:p>
    <w:p w14:paraId="2C39ED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4860</w:t>
      </w:r>
    </w:p>
    <w:p w14:paraId="455326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4860</w:t>
      </w:r>
    </w:p>
    <w:p w14:paraId="22038A0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4860</w:t>
      </w:r>
    </w:p>
    <w:p w14:paraId="7CD2A09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4860</w:t>
      </w:r>
    </w:p>
    <w:p w14:paraId="37683C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4860</w:t>
      </w:r>
    </w:p>
    <w:p w14:paraId="34E199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4860</w:t>
      </w:r>
    </w:p>
    <w:p w14:paraId="4DC3EC8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4864</w:t>
      </w:r>
    </w:p>
    <w:p w14:paraId="7056D08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4864</w:t>
      </w:r>
    </w:p>
    <w:p w14:paraId="4D8B06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4865</w:t>
      </w:r>
    </w:p>
    <w:p w14:paraId="6985BB6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4865</w:t>
      </w:r>
    </w:p>
    <w:p w14:paraId="4A7393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4865</w:t>
      </w:r>
    </w:p>
    <w:p w14:paraId="4EF210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4865</w:t>
      </w:r>
    </w:p>
    <w:p w14:paraId="375CAB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4865</w:t>
      </w:r>
    </w:p>
    <w:p w14:paraId="7928CC0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4874</w:t>
      </w:r>
    </w:p>
    <w:p w14:paraId="2D2951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4874</w:t>
      </w:r>
    </w:p>
    <w:p w14:paraId="252419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4874</w:t>
      </w:r>
    </w:p>
    <w:p w14:paraId="74E7E2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4874</w:t>
      </w:r>
    </w:p>
    <w:p w14:paraId="7EF165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4874</w:t>
      </w:r>
    </w:p>
    <w:p w14:paraId="0DDDB1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4874</w:t>
      </w:r>
    </w:p>
    <w:p w14:paraId="0D0133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4874</w:t>
      </w:r>
    </w:p>
    <w:p w14:paraId="0212A5F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4884</w:t>
      </w:r>
    </w:p>
    <w:p w14:paraId="2075EB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4884</w:t>
      </w:r>
    </w:p>
    <w:p w14:paraId="66C6D7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4884</w:t>
      </w:r>
    </w:p>
    <w:p w14:paraId="7548CC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4884</w:t>
      </w:r>
    </w:p>
    <w:p w14:paraId="04EBD9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4884</w:t>
      </w:r>
    </w:p>
    <w:p w14:paraId="670F5E9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4891</w:t>
      </w:r>
    </w:p>
    <w:p w14:paraId="53ADC8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4891</w:t>
      </w:r>
    </w:p>
    <w:p w14:paraId="4CFABF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4891</w:t>
      </w:r>
    </w:p>
    <w:p w14:paraId="4A8C68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4891</w:t>
      </w:r>
    </w:p>
    <w:p w14:paraId="079740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4891</w:t>
      </w:r>
    </w:p>
    <w:p w14:paraId="508708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4891</w:t>
      </w:r>
    </w:p>
    <w:p w14:paraId="676E0D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4896</w:t>
      </w:r>
    </w:p>
    <w:p w14:paraId="03FAFBE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4901</w:t>
      </w:r>
    </w:p>
    <w:p w14:paraId="4E9E1D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4901</w:t>
      </w:r>
    </w:p>
    <w:p w14:paraId="22D29F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4901</w:t>
      </w:r>
    </w:p>
    <w:p w14:paraId="054145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4901</w:t>
      </w:r>
    </w:p>
    <w:p w14:paraId="3424D9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4901</w:t>
      </w:r>
    </w:p>
    <w:p w14:paraId="04A9E7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4907</w:t>
      </w:r>
    </w:p>
    <w:p w14:paraId="0526F66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4912</w:t>
      </w:r>
    </w:p>
    <w:p w14:paraId="42C6D59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4912</w:t>
      </w:r>
    </w:p>
    <w:p w14:paraId="60FD8A8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4912</w:t>
      </w:r>
    </w:p>
    <w:p w14:paraId="79B73F9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4912</w:t>
      </w:r>
    </w:p>
    <w:p w14:paraId="0610788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4913</w:t>
      </w:r>
    </w:p>
    <w:p w14:paraId="40ED7F4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4915</w:t>
      </w:r>
    </w:p>
    <w:p w14:paraId="7238C0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4915</w:t>
      </w:r>
    </w:p>
    <w:p w14:paraId="0642A14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4916</w:t>
      </w:r>
    </w:p>
    <w:p w14:paraId="4532E5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4916</w:t>
      </w:r>
    </w:p>
    <w:p w14:paraId="4C9995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Measurements of intra-frequency NR cells</w:t>
      </w:r>
      <w:r>
        <w:tab/>
        <w:t>4916</w:t>
      </w:r>
    </w:p>
    <w:p w14:paraId="3AFE456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Measurements of inter-frequency NR cells</w:t>
      </w:r>
      <w:r>
        <w:tab/>
        <w:t>4918</w:t>
      </w:r>
    </w:p>
    <w:p w14:paraId="47B98C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4921</w:t>
      </w:r>
    </w:p>
    <w:p w14:paraId="3445B16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4926</w:t>
      </w:r>
    </w:p>
    <w:p w14:paraId="70B309C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4931</w:t>
      </w:r>
    </w:p>
    <w:p w14:paraId="1F8A86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4935</w:t>
      </w:r>
    </w:p>
    <w:p w14:paraId="2048AFC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4939</w:t>
      </w:r>
    </w:p>
    <w:p w14:paraId="1F8C2E9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4944</w:t>
      </w:r>
    </w:p>
    <w:p w14:paraId="5FE389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4948</w:t>
      </w:r>
    </w:p>
    <w:p w14:paraId="3722CEB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4953</w:t>
      </w:r>
    </w:p>
    <w:p w14:paraId="4D61CA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4957</w:t>
      </w:r>
    </w:p>
    <w:p w14:paraId="3BA09A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4963</w:t>
      </w:r>
    </w:p>
    <w:p w14:paraId="1B639D2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4969</w:t>
      </w:r>
    </w:p>
    <w:p w14:paraId="5790F06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4969</w:t>
      </w:r>
    </w:p>
    <w:p w14:paraId="6E6491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4969</w:t>
      </w:r>
    </w:p>
    <w:p w14:paraId="2322C7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4969</w:t>
      </w:r>
    </w:p>
    <w:p w14:paraId="084BD3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4970</w:t>
      </w:r>
    </w:p>
    <w:p w14:paraId="5FF85F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4972</w:t>
      </w:r>
    </w:p>
    <w:p w14:paraId="5667B9E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4976</w:t>
      </w:r>
    </w:p>
    <w:p w14:paraId="6454B9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4979</w:t>
      </w:r>
    </w:p>
    <w:p w14:paraId="216F6F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4987</w:t>
      </w:r>
    </w:p>
    <w:p w14:paraId="4B149C5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4994</w:t>
      </w:r>
    </w:p>
    <w:p w14:paraId="70BED3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4998</w:t>
      </w:r>
    </w:p>
    <w:p w14:paraId="63D523E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5003</w:t>
      </w:r>
    </w:p>
    <w:p w14:paraId="02CE67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 Re-establishment for SAN</w:t>
      </w:r>
      <w:r>
        <w:tab/>
        <w:t>5003</w:t>
      </w:r>
    </w:p>
    <w:p w14:paraId="436372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5003</w:t>
      </w:r>
    </w:p>
    <w:p w14:paraId="591F38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RRC Re-establishment for Satellite Access</w:t>
      </w:r>
      <w:r>
        <w:tab/>
        <w:t>5005</w:t>
      </w:r>
    </w:p>
    <w:p w14:paraId="1DB571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FR1-FR1 RRC Re-establishment for Satellite Access</w:t>
      </w:r>
      <w:r>
        <w:tab/>
        <w:t>5009</w:t>
      </w:r>
    </w:p>
    <w:p w14:paraId="54BE2F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5014</w:t>
      </w:r>
    </w:p>
    <w:p w14:paraId="1F3E7F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5018</w:t>
      </w:r>
    </w:p>
    <w:p w14:paraId="3BBDCC9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5023</w:t>
      </w:r>
    </w:p>
    <w:p w14:paraId="7B5E602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5023</w:t>
      </w:r>
    </w:p>
    <w:p w14:paraId="6E9B5A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5023</w:t>
      </w:r>
    </w:p>
    <w:p w14:paraId="58EB28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5024</w:t>
      </w:r>
    </w:p>
    <w:p w14:paraId="5078E94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5031</w:t>
      </w:r>
    </w:p>
    <w:p w14:paraId="499A33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5031</w:t>
      </w:r>
    </w:p>
    <w:p w14:paraId="3BA4F6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5031</w:t>
      </w:r>
    </w:p>
    <w:p w14:paraId="4285EE2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5036</w:t>
      </w:r>
    </w:p>
    <w:p w14:paraId="270D152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5036</w:t>
      </w:r>
    </w:p>
    <w:p w14:paraId="3BF200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5036</w:t>
      </w:r>
    </w:p>
    <w:p w14:paraId="4E1439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5037</w:t>
      </w:r>
    </w:p>
    <w:p w14:paraId="78EE6B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5039</w:t>
      </w:r>
    </w:p>
    <w:p w14:paraId="6DADF0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5042</w:t>
      </w:r>
    </w:p>
    <w:p w14:paraId="44FDD2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5047</w:t>
      </w:r>
    </w:p>
    <w:p w14:paraId="587239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5054</w:t>
      </w:r>
    </w:p>
    <w:p w14:paraId="3121B3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5060</w:t>
      </w:r>
    </w:p>
    <w:p w14:paraId="74EBC5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5067</w:t>
      </w:r>
    </w:p>
    <w:p w14:paraId="13FE756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5073</w:t>
      </w:r>
    </w:p>
    <w:p w14:paraId="23EB696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5079</w:t>
      </w:r>
    </w:p>
    <w:p w14:paraId="193784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5084</w:t>
      </w:r>
    </w:p>
    <w:p w14:paraId="01F4A47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5090</w:t>
      </w:r>
    </w:p>
    <w:p w14:paraId="21562D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5090</w:t>
      </w:r>
    </w:p>
    <w:p w14:paraId="021EE0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5091</w:t>
      </w:r>
    </w:p>
    <w:p w14:paraId="7590E0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beam failure detection</w:t>
      </w:r>
      <w:r>
        <w:tab/>
        <w:t>5091</w:t>
      </w:r>
    </w:p>
    <w:p w14:paraId="51FD29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5092</w:t>
      </w:r>
    </w:p>
    <w:p w14:paraId="781CEF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5093</w:t>
      </w:r>
    </w:p>
    <w:p w14:paraId="0909C8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5094</w:t>
      </w:r>
    </w:p>
    <w:p w14:paraId="576E756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5095</w:t>
      </w:r>
    </w:p>
    <w:p w14:paraId="439BD9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5095</w:t>
      </w:r>
    </w:p>
    <w:p w14:paraId="4CF0E3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5096</w:t>
      </w:r>
    </w:p>
    <w:p w14:paraId="505907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5097</w:t>
      </w:r>
    </w:p>
    <w:p w14:paraId="026E8C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5098</w:t>
      </w:r>
    </w:p>
    <w:p w14:paraId="661898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5098</w:t>
      </w:r>
    </w:p>
    <w:p w14:paraId="58B182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5107</w:t>
      </w:r>
    </w:p>
    <w:p w14:paraId="2CE8EEA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5116</w:t>
      </w:r>
    </w:p>
    <w:p w14:paraId="7F192B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5124</w:t>
      </w:r>
    </w:p>
    <w:p w14:paraId="03B33AB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5133</w:t>
      </w:r>
    </w:p>
    <w:p w14:paraId="0DE011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5133</w:t>
      </w:r>
    </w:p>
    <w:p w14:paraId="68154D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5133</w:t>
      </w:r>
    </w:p>
    <w:p w14:paraId="1442CA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5134</w:t>
      </w:r>
    </w:p>
    <w:p w14:paraId="6155E63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5143</w:t>
      </w:r>
    </w:p>
    <w:p w14:paraId="376CEA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5143</w:t>
      </w:r>
    </w:p>
    <w:p w14:paraId="685BBF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5143</w:t>
      </w:r>
    </w:p>
    <w:p w14:paraId="22BD36C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5149</w:t>
      </w:r>
    </w:p>
    <w:p w14:paraId="4FEA6C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5149</w:t>
      </w:r>
    </w:p>
    <w:p w14:paraId="6F53EA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5150</w:t>
      </w:r>
    </w:p>
    <w:p w14:paraId="0155BCE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5154</w:t>
      </w:r>
    </w:p>
    <w:p w14:paraId="513BD6A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5154</w:t>
      </w:r>
    </w:p>
    <w:p w14:paraId="7FA7D4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5154</w:t>
      </w:r>
    </w:p>
    <w:p w14:paraId="6489C7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5155</w:t>
      </w:r>
    </w:p>
    <w:p w14:paraId="14BB29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5158</w:t>
      </w:r>
    </w:p>
    <w:p w14:paraId="6B2863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CA4371">
        <w:rPr>
          <w:rFonts w:cs="Arial"/>
        </w:rPr>
        <w:t>FR1 Event-triggered reporting tests without gap under non-DRX for NR satellite access</w:t>
      </w:r>
      <w:r>
        <w:tab/>
        <w:t>5160</w:t>
      </w:r>
    </w:p>
    <w:p w14:paraId="07817E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CA4371">
        <w:rPr>
          <w:rFonts w:cs="Arial"/>
        </w:rPr>
        <w:t>for NR satellite access</w:t>
      </w:r>
      <w:r>
        <w:tab/>
        <w:t>5163</w:t>
      </w:r>
    </w:p>
    <w:p w14:paraId="0DDC35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5167</w:t>
      </w:r>
    </w:p>
    <w:p w14:paraId="53FA6C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5171</w:t>
      </w:r>
    </w:p>
    <w:p w14:paraId="493130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5175</w:t>
      </w:r>
    </w:p>
    <w:p w14:paraId="7F1C13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5181</w:t>
      </w:r>
    </w:p>
    <w:p w14:paraId="733634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5185</w:t>
      </w:r>
    </w:p>
    <w:p w14:paraId="017F9F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5185</w:t>
      </w:r>
    </w:p>
    <w:p w14:paraId="1824E40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5189</w:t>
      </w:r>
    </w:p>
    <w:p w14:paraId="5A4D05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5195</w:t>
      </w:r>
    </w:p>
    <w:p w14:paraId="57DFFCC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5201</w:t>
      </w:r>
    </w:p>
    <w:p w14:paraId="46F22E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5207</w:t>
      </w:r>
    </w:p>
    <w:p w14:paraId="53E0397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5213</w:t>
      </w:r>
    </w:p>
    <w:p w14:paraId="5C08B0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5213</w:t>
      </w:r>
    </w:p>
    <w:p w14:paraId="546C6D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5219</w:t>
      </w:r>
    </w:p>
    <w:p w14:paraId="5EC2C0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5222</w:t>
      </w:r>
    </w:p>
    <w:p w14:paraId="706DEA5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5227</w:t>
      </w:r>
    </w:p>
    <w:p w14:paraId="43C35E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5227</w:t>
      </w:r>
    </w:p>
    <w:p w14:paraId="3912E0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5227</w:t>
      </w:r>
    </w:p>
    <w:p w14:paraId="2444BC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5228</w:t>
      </w:r>
    </w:p>
    <w:p w14:paraId="7BF02A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5230</w:t>
      </w:r>
    </w:p>
    <w:p w14:paraId="478A05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5234</w:t>
      </w:r>
    </w:p>
    <w:p w14:paraId="1512EA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5237</w:t>
      </w:r>
    </w:p>
    <w:p w14:paraId="11C8BA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5241</w:t>
      </w:r>
    </w:p>
    <w:p w14:paraId="5CA7FD1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5244</w:t>
      </w:r>
    </w:p>
    <w:p w14:paraId="33A562D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5244</w:t>
      </w:r>
    </w:p>
    <w:p w14:paraId="6ACD22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5244</w:t>
      </w:r>
    </w:p>
    <w:p w14:paraId="5AA1228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5244</w:t>
      </w:r>
    </w:p>
    <w:p w14:paraId="72B721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5245</w:t>
      </w:r>
    </w:p>
    <w:p w14:paraId="7681F1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5245</w:t>
      </w:r>
    </w:p>
    <w:p w14:paraId="722CEA3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5246</w:t>
      </w:r>
    </w:p>
    <w:p w14:paraId="402358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5247</w:t>
      </w:r>
    </w:p>
    <w:p w14:paraId="2703B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5251</w:t>
      </w:r>
    </w:p>
    <w:p w14:paraId="54E283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5256</w:t>
      </w:r>
    </w:p>
    <w:p w14:paraId="10E454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5256</w:t>
      </w:r>
    </w:p>
    <w:p w14:paraId="229456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5256</w:t>
      </w:r>
    </w:p>
    <w:p w14:paraId="2FC031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5257</w:t>
      </w:r>
    </w:p>
    <w:p w14:paraId="7B4A016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5257</w:t>
      </w:r>
    </w:p>
    <w:p w14:paraId="6124FE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5258</w:t>
      </w:r>
    </w:p>
    <w:p w14:paraId="6350AA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5263</w:t>
      </w:r>
    </w:p>
    <w:p w14:paraId="28B79B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5267</w:t>
      </w:r>
    </w:p>
    <w:p w14:paraId="26CEC4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5267</w:t>
      </w:r>
    </w:p>
    <w:p w14:paraId="65534E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5267</w:t>
      </w:r>
    </w:p>
    <w:p w14:paraId="48081A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5268</w:t>
      </w:r>
    </w:p>
    <w:p w14:paraId="79FC5E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5269</w:t>
      </w:r>
    </w:p>
    <w:p w14:paraId="61B55A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5274</w:t>
      </w:r>
    </w:p>
    <w:p w14:paraId="054DB5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5279</w:t>
      </w:r>
    </w:p>
    <w:p w14:paraId="114A92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5279</w:t>
      </w:r>
    </w:p>
    <w:p w14:paraId="74E34D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5279</w:t>
      </w:r>
    </w:p>
    <w:p w14:paraId="4F223F1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5281</w:t>
      </w:r>
    </w:p>
    <w:p w14:paraId="6FDBF3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5282</w:t>
      </w:r>
    </w:p>
    <w:p w14:paraId="64250F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5287</w:t>
      </w:r>
    </w:p>
    <w:p w14:paraId="7CCFE66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5292</w:t>
      </w:r>
    </w:p>
    <w:p w14:paraId="4EC60B6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5294</w:t>
      </w:r>
    </w:p>
    <w:p w14:paraId="1EAF50B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5294</w:t>
      </w:r>
    </w:p>
    <w:p w14:paraId="46B788F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5294</w:t>
      </w:r>
    </w:p>
    <w:p w14:paraId="0A0D5BF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5294</w:t>
      </w:r>
    </w:p>
    <w:p w14:paraId="3D8D16F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5294</w:t>
      </w:r>
    </w:p>
    <w:p w14:paraId="68B63F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5294</w:t>
      </w:r>
    </w:p>
    <w:p w14:paraId="32ABCF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5296</w:t>
      </w:r>
    </w:p>
    <w:p w14:paraId="0439B8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5300</w:t>
      </w:r>
    </w:p>
    <w:p w14:paraId="3562AE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5303</w:t>
      </w:r>
    </w:p>
    <w:p w14:paraId="25DC11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5306</w:t>
      </w:r>
    </w:p>
    <w:p w14:paraId="06A7CA2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5314</w:t>
      </w:r>
    </w:p>
    <w:p w14:paraId="6E02D7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5319</w:t>
      </w:r>
    </w:p>
    <w:p w14:paraId="7E168A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5324</w:t>
      </w:r>
    </w:p>
    <w:p w14:paraId="41D158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5328</w:t>
      </w:r>
    </w:p>
    <w:p w14:paraId="173FAC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5336</w:t>
      </w:r>
    </w:p>
    <w:p w14:paraId="00C13E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5342</w:t>
      </w:r>
    </w:p>
    <w:p w14:paraId="1092B6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5350</w:t>
      </w:r>
    </w:p>
    <w:p w14:paraId="6762F02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5358</w:t>
      </w:r>
    </w:p>
    <w:p w14:paraId="59A3E2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5358</w:t>
      </w:r>
    </w:p>
    <w:p w14:paraId="7F3207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5358</w:t>
      </w:r>
    </w:p>
    <w:p w14:paraId="3D5F30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5360</w:t>
      </w:r>
    </w:p>
    <w:p w14:paraId="07DF23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</w:t>
      </w:r>
      <w:r>
        <w:tab/>
        <w:t>5360</w:t>
      </w:r>
    </w:p>
    <w:p w14:paraId="166C48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5362</w:t>
      </w:r>
    </w:p>
    <w:p w14:paraId="5332EE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5368</w:t>
      </w:r>
    </w:p>
    <w:p w14:paraId="63F14C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5372</w:t>
      </w:r>
    </w:p>
    <w:p w14:paraId="3B21C4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5378</w:t>
      </w:r>
    </w:p>
    <w:p w14:paraId="196CA0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5382</w:t>
      </w:r>
    </w:p>
    <w:p w14:paraId="7766F7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5388</w:t>
      </w:r>
    </w:p>
    <w:p w14:paraId="442AE05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5392</w:t>
      </w:r>
    </w:p>
    <w:p w14:paraId="3BEDB55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5392</w:t>
      </w:r>
    </w:p>
    <w:p w14:paraId="295279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5392</w:t>
      </w:r>
    </w:p>
    <w:p w14:paraId="5C0C65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5392</w:t>
      </w:r>
    </w:p>
    <w:p w14:paraId="6292D1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5394</w:t>
      </w:r>
    </w:p>
    <w:p w14:paraId="3569FD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5398</w:t>
      </w:r>
    </w:p>
    <w:p w14:paraId="3E345F5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5401</w:t>
      </w:r>
    </w:p>
    <w:p w14:paraId="7A3A292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5401</w:t>
      </w:r>
    </w:p>
    <w:p w14:paraId="24499E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5401</w:t>
      </w:r>
    </w:p>
    <w:p w14:paraId="3760CB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5401</w:t>
      </w:r>
    </w:p>
    <w:p w14:paraId="177805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5401</w:t>
      </w:r>
    </w:p>
    <w:p w14:paraId="7289A3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 handover with known target cell for 1 Rx UE</w:t>
      </w:r>
      <w:r>
        <w:tab/>
        <w:t>5402</w:t>
      </w:r>
    </w:p>
    <w:p w14:paraId="2562BB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 handover with known target cell for 2 Rx UE</w:t>
      </w:r>
      <w:r>
        <w:tab/>
        <w:t>5405</w:t>
      </w:r>
    </w:p>
    <w:p w14:paraId="57AFAB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5409</w:t>
      </w:r>
    </w:p>
    <w:p w14:paraId="094137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Malgun Gothic"/>
        </w:rPr>
        <w:t>NR SA FR1 handover with unknown target cell for 2 Rx UE</w:t>
      </w:r>
      <w:r>
        <w:tab/>
        <w:t>5415</w:t>
      </w:r>
    </w:p>
    <w:p w14:paraId="26011B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Malgun Gothic"/>
        </w:rPr>
        <w:t>NR SA FR1-FR1 handover with unknown target cell for 1 Rx UE</w:t>
      </w:r>
      <w:r>
        <w:tab/>
        <w:t>5420</w:t>
      </w:r>
    </w:p>
    <w:p w14:paraId="1388AD7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FR1-FR1 handover with unknown target cell for 2 Rx UE</w:t>
      </w:r>
      <w:r>
        <w:tab/>
        <w:t>5426</w:t>
      </w:r>
    </w:p>
    <w:p w14:paraId="7D731E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known target cell for 1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Rx UE</w:t>
      </w:r>
      <w:r>
        <w:tab/>
        <w:t>5433</w:t>
      </w:r>
    </w:p>
    <w:p w14:paraId="4468A24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known target cell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for 2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Rx UE</w:t>
      </w:r>
      <w:r>
        <w:tab/>
        <w:t>5438</w:t>
      </w:r>
    </w:p>
    <w:p w14:paraId="7D2747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unknown target cell for 1 Rx UE</w:t>
      </w:r>
      <w:r>
        <w:tab/>
        <w:t>5443</w:t>
      </w:r>
    </w:p>
    <w:p w14:paraId="66DF963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unknown target cell for 2 Rx UE</w:t>
      </w:r>
      <w:r>
        <w:tab/>
        <w:t>5447</w:t>
      </w:r>
    </w:p>
    <w:p w14:paraId="2A91EFC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5451</w:t>
      </w:r>
    </w:p>
    <w:p w14:paraId="3BA8898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5451</w:t>
      </w:r>
    </w:p>
    <w:p w14:paraId="4BB19B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5451</w:t>
      </w:r>
    </w:p>
    <w:p w14:paraId="7795F7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5451</w:t>
      </w:r>
    </w:p>
    <w:p w14:paraId="4F3FD37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5454</w:t>
      </w:r>
    </w:p>
    <w:p w14:paraId="5E9FB7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FR1-FR1 RRC Re-establishment for 1 Rx UE</w:t>
      </w:r>
      <w:r>
        <w:tab/>
        <w:t>5457</w:t>
      </w:r>
    </w:p>
    <w:p w14:paraId="305BD3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5460</w:t>
      </w:r>
    </w:p>
    <w:p w14:paraId="4DC7D1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5463</w:t>
      </w:r>
    </w:p>
    <w:p w14:paraId="05CD4D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5466</w:t>
      </w:r>
    </w:p>
    <w:p w14:paraId="302B06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5469</w:t>
      </w:r>
    </w:p>
    <w:p w14:paraId="7D94E1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5469</w:t>
      </w:r>
    </w:p>
    <w:p w14:paraId="5392C9C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5470</w:t>
      </w:r>
    </w:p>
    <w:p w14:paraId="41542D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5473</w:t>
      </w:r>
    </w:p>
    <w:p w14:paraId="555D209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5476</w:t>
      </w:r>
    </w:p>
    <w:p w14:paraId="70B889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5479</w:t>
      </w:r>
    </w:p>
    <w:p w14:paraId="7277B17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5482</w:t>
      </w:r>
    </w:p>
    <w:p w14:paraId="74DF73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5485</w:t>
      </w:r>
    </w:p>
    <w:p w14:paraId="3B5AFC2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5488</w:t>
      </w:r>
    </w:p>
    <w:p w14:paraId="2C8928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5491</w:t>
      </w:r>
    </w:p>
    <w:p w14:paraId="24DF0F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5494</w:t>
      </w:r>
    </w:p>
    <w:p w14:paraId="1C70907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5494</w:t>
      </w:r>
    </w:p>
    <w:p w14:paraId="2561FB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CA4371">
        <w:rPr>
          <w:rFonts w:eastAsia="SimSun"/>
          <w:lang w:val="en-US" w:eastAsia="zh-CN"/>
        </w:rPr>
        <w:t xml:space="preserve"> redirection</w:t>
      </w:r>
      <w:r>
        <w:t xml:space="preserve"> for 1 Rx UE</w:t>
      </w:r>
      <w:r>
        <w:tab/>
        <w:t>5494</w:t>
      </w:r>
    </w:p>
    <w:p w14:paraId="3B09468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CA4371">
        <w:rPr>
          <w:rFonts w:eastAsia="SimSun"/>
          <w:lang w:val="en-US" w:eastAsia="zh-CN"/>
        </w:rPr>
        <w:t>r</w:t>
      </w:r>
      <w:r>
        <w:t>edirection for 2 Rx UE</w:t>
      </w:r>
      <w:r>
        <w:tab/>
        <w:t>5498</w:t>
      </w:r>
    </w:p>
    <w:p w14:paraId="6DE4583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CA4371">
        <w:rPr>
          <w:rFonts w:eastAsia="SimSun"/>
          <w:lang w:val="en-US" w:eastAsia="zh-CN"/>
        </w:rPr>
        <w:t>r</w:t>
      </w:r>
      <w:r>
        <w:t>edirection for 1 Rx UE</w:t>
      </w:r>
      <w:r>
        <w:tab/>
        <w:t>5501</w:t>
      </w:r>
    </w:p>
    <w:p w14:paraId="6C1899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CA4371">
        <w:rPr>
          <w:rFonts w:eastAsia="SimSun"/>
          <w:lang w:val="en-US" w:eastAsia="zh-CN"/>
        </w:rPr>
        <w:t xml:space="preserve"> r</w:t>
      </w:r>
      <w:r>
        <w:t>edirection</w:t>
      </w:r>
      <w:r w:rsidRPr="00CA4371">
        <w:rPr>
          <w:rFonts w:eastAsia="SimSun"/>
          <w:lang w:val="en-US" w:eastAsia="zh-CN"/>
        </w:rPr>
        <w:t xml:space="preserve"> </w:t>
      </w:r>
      <w:r>
        <w:t>for 2 Rx UE</w:t>
      </w:r>
      <w:r>
        <w:tab/>
        <w:t>5506</w:t>
      </w:r>
    </w:p>
    <w:p w14:paraId="06C8C9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5511</w:t>
      </w:r>
    </w:p>
    <w:p w14:paraId="5FD82B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5511</w:t>
      </w:r>
    </w:p>
    <w:p w14:paraId="02FF848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5511</w:t>
      </w:r>
    </w:p>
    <w:p w14:paraId="1F8AE4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CA4371">
        <w:rPr>
          <w:rFonts w:eastAsia="SimSun"/>
          <w:lang w:val="en-US" w:eastAsia="zh-CN"/>
        </w:rPr>
        <w:t xml:space="preserve"> accuracy</w:t>
      </w:r>
      <w:r>
        <w:t xml:space="preserve"> for 1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5512</w:t>
      </w:r>
    </w:p>
    <w:p w14:paraId="2E7E8FA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5515</w:t>
      </w:r>
    </w:p>
    <w:p w14:paraId="4858F14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16.4.2</w:t>
      </w:r>
      <w:r>
        <w:tab/>
        <w:t>5518</w:t>
      </w:r>
    </w:p>
    <w:p w14:paraId="172DDA5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Timing advance for RedCap</w:t>
      </w:r>
      <w:r>
        <w:tab/>
        <w:t>5518</w:t>
      </w:r>
    </w:p>
    <w:p w14:paraId="551DD4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Arial"/>
        </w:rPr>
        <w:t>Minimum conformance requirement</w:t>
      </w:r>
      <w:r>
        <w:tab/>
        <w:t>5518</w:t>
      </w:r>
    </w:p>
    <w:p w14:paraId="745C18F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Arial"/>
        </w:rPr>
        <w:t>NR SA FR1 timing advance adjustment accuracy for 1 Rx UE</w:t>
      </w:r>
      <w:r>
        <w:tab/>
        <w:t>5518</w:t>
      </w:r>
    </w:p>
    <w:p w14:paraId="0C3772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timing advance adjustment accuracy for 2 Rx UE</w:t>
      </w:r>
      <w:r>
        <w:tab/>
        <w:t>5521</w:t>
      </w:r>
    </w:p>
    <w:p w14:paraId="463D35D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5524</w:t>
      </w:r>
    </w:p>
    <w:p w14:paraId="35463DA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5524</w:t>
      </w:r>
    </w:p>
    <w:p w14:paraId="62B75E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requirements</w:t>
      </w:r>
      <w:r>
        <w:tab/>
        <w:t>5524</w:t>
      </w:r>
    </w:p>
    <w:p w14:paraId="2FA679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5524</w:t>
      </w:r>
    </w:p>
    <w:p w14:paraId="20916B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5528</w:t>
      </w:r>
    </w:p>
    <w:p w14:paraId="05E4CB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5529</w:t>
      </w:r>
    </w:p>
    <w:p w14:paraId="3564324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non-DRX mode for 1 Rx UE</w:t>
      </w:r>
      <w:r>
        <w:tab/>
        <w:t>5530</w:t>
      </w:r>
    </w:p>
    <w:p w14:paraId="5FEAC6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non-DRX mode for 2 Rx UE</w:t>
      </w:r>
      <w:r>
        <w:tab/>
        <w:t>5535</w:t>
      </w:r>
    </w:p>
    <w:p w14:paraId="4CC3B4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FR1 PCell configured with SSB-based RLM RS in non-DRX mode for 1 Rx UE</w:t>
      </w:r>
      <w:r>
        <w:tab/>
        <w:t>5538</w:t>
      </w:r>
    </w:p>
    <w:p w14:paraId="0AFDEC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5543</w:t>
      </w:r>
    </w:p>
    <w:p w14:paraId="4A7469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DRX mode for 1 Rx UE</w:t>
      </w:r>
      <w:r>
        <w:tab/>
        <w:t>5547</w:t>
      </w:r>
    </w:p>
    <w:p w14:paraId="6EFA425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DRX mode for 2 Rx UE</w:t>
      </w:r>
      <w:r>
        <w:tab/>
        <w:t>5552</w:t>
      </w:r>
    </w:p>
    <w:p w14:paraId="11D0CB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FR1 PCell configured with SSB-based RLM RS in DRX mode for 1 Rx UE</w:t>
      </w:r>
      <w:r>
        <w:tab/>
        <w:t>5557</w:t>
      </w:r>
    </w:p>
    <w:p w14:paraId="120D15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FR1 PCell configured with SSB-based RLM RS in DRX mode for 2 Rx UE</w:t>
      </w:r>
      <w:r>
        <w:tab/>
        <w:t>5562</w:t>
      </w:r>
    </w:p>
    <w:p w14:paraId="1B0F82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Out-of-sync Test for FR1 PCell configured with CSI-RS-based RLM in non-DRX mode for 1 Rx UE</w:t>
      </w:r>
      <w:r>
        <w:tab/>
        <w:t>5566</w:t>
      </w:r>
    </w:p>
    <w:p w14:paraId="3D0BCB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5569</w:t>
      </w:r>
    </w:p>
    <w:p w14:paraId="0899D5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In-sync Test for FR1 PCell configured with CSI-RS-based RLM in non-DRX mode for 1 Rx UE</w:t>
      </w:r>
      <w:r>
        <w:tab/>
        <w:t>5572</w:t>
      </w:r>
    </w:p>
    <w:p w14:paraId="109D8A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5575</w:t>
      </w:r>
    </w:p>
    <w:p w14:paraId="06C9753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5579</w:t>
      </w:r>
    </w:p>
    <w:p w14:paraId="79A2E5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5582</w:t>
      </w:r>
    </w:p>
    <w:p w14:paraId="795E3C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In-sync Test for FR1 PCell configured with CSI-RS-based RLM in DRX mode for 1 Rx UE</w:t>
      </w:r>
      <w:r>
        <w:tab/>
        <w:t>5585</w:t>
      </w:r>
    </w:p>
    <w:p w14:paraId="2F4D9F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In-sync Test for FR1 PCell configured with CSI-RS-based RLM in DRX mode for 2 Rx UE</w:t>
      </w:r>
      <w:r>
        <w:tab/>
        <w:t>5588</w:t>
      </w:r>
    </w:p>
    <w:p w14:paraId="4FDEF8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5591</w:t>
      </w:r>
    </w:p>
    <w:p w14:paraId="37F4F6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requirements</w:t>
      </w:r>
      <w:r>
        <w:tab/>
        <w:t>5591</w:t>
      </w:r>
    </w:p>
    <w:p w14:paraId="4B9142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5591</w:t>
      </w:r>
    </w:p>
    <w:p w14:paraId="1EC204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5593</w:t>
      </w:r>
    </w:p>
    <w:p w14:paraId="14221A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5595</w:t>
      </w:r>
    </w:p>
    <w:p w14:paraId="7B6AE7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5598</w:t>
      </w:r>
    </w:p>
    <w:p w14:paraId="4F3315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5602</w:t>
      </w:r>
    </w:p>
    <w:p w14:paraId="75BB18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A4371">
        <w:rPr>
          <w:rFonts w:cs="Arial"/>
        </w:rPr>
        <w:t xml:space="preserve"> in DRX mode for 1 Rx UE</w:t>
      </w:r>
      <w:r>
        <w:tab/>
        <w:t>5607</w:t>
      </w:r>
    </w:p>
    <w:p w14:paraId="259FD2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A4371">
        <w:rPr>
          <w:rFonts w:cs="Arial"/>
        </w:rPr>
        <w:t xml:space="preserve"> in DRX mode for 2 Rx UE</w:t>
      </w:r>
      <w:r>
        <w:tab/>
        <w:t>5613</w:t>
      </w:r>
    </w:p>
    <w:p w14:paraId="7F4E2B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5618</w:t>
      </w:r>
    </w:p>
    <w:p w14:paraId="74E258A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5623</w:t>
      </w:r>
    </w:p>
    <w:p w14:paraId="2A704F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5626</w:t>
      </w:r>
    </w:p>
    <w:p w14:paraId="31A677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5630</w:t>
      </w:r>
    </w:p>
    <w:p w14:paraId="5A473F3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5635</w:t>
      </w:r>
    </w:p>
    <w:p w14:paraId="7A4FF2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5635</w:t>
      </w:r>
    </w:p>
    <w:p w14:paraId="6804A4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5635</w:t>
      </w:r>
    </w:p>
    <w:p w14:paraId="153ABC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5636</w:t>
      </w:r>
    </w:p>
    <w:p w14:paraId="095105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5641</w:t>
      </w:r>
    </w:p>
    <w:p w14:paraId="043E78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5646</w:t>
      </w:r>
    </w:p>
    <w:p w14:paraId="6B92C2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5646</w:t>
      </w:r>
    </w:p>
    <w:p w14:paraId="782B84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5647</w:t>
      </w:r>
    </w:p>
    <w:p w14:paraId="389668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5652</w:t>
      </w:r>
    </w:p>
    <w:p w14:paraId="7D3248E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UE specific CBW change for RedCap</w:t>
      </w:r>
      <w:r>
        <w:tab/>
        <w:t>5657</w:t>
      </w:r>
    </w:p>
    <w:p w14:paraId="0D240E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5657</w:t>
      </w:r>
    </w:p>
    <w:p w14:paraId="3B5B87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UE specific CBW change</w:t>
      </w:r>
      <w:r>
        <w:tab/>
        <w:t>5657</w:t>
      </w:r>
    </w:p>
    <w:p w14:paraId="416A61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UE specific CBW change on PCell in non-DRX for 1 Rx UE</w:t>
      </w:r>
      <w:r>
        <w:tab/>
        <w:t>5658</w:t>
      </w:r>
    </w:p>
    <w:p w14:paraId="29365A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5660</w:t>
      </w:r>
    </w:p>
    <w:p w14:paraId="25490AB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5662</w:t>
      </w:r>
    </w:p>
    <w:p w14:paraId="7E2C989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5663</w:t>
      </w:r>
    </w:p>
    <w:p w14:paraId="0FE6ED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5663</w:t>
      </w:r>
    </w:p>
    <w:p w14:paraId="292163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5663</w:t>
      </w:r>
    </w:p>
    <w:p w14:paraId="00FC3D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5664</w:t>
      </w:r>
    </w:p>
    <w:p w14:paraId="67C4AA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5666</w:t>
      </w:r>
    </w:p>
    <w:p w14:paraId="7ED9CC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Event triggered reporting tests without gap under non-DRX for 1 Rx UE</w:t>
      </w:r>
      <w:r>
        <w:tab/>
        <w:t>5667</w:t>
      </w:r>
    </w:p>
    <w:p w14:paraId="04956E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5673</w:t>
      </w:r>
    </w:p>
    <w:p w14:paraId="73AE25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5679</w:t>
      </w:r>
    </w:p>
    <w:p w14:paraId="7AF3C0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5681</w:t>
      </w:r>
    </w:p>
    <w:p w14:paraId="7433E3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5684</w:t>
      </w:r>
    </w:p>
    <w:p w14:paraId="05BABE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5687</w:t>
      </w:r>
    </w:p>
    <w:p w14:paraId="6836AC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5690</w:t>
      </w:r>
    </w:p>
    <w:p w14:paraId="149763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5693</w:t>
      </w:r>
    </w:p>
    <w:p w14:paraId="0EBF5D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Event triggered reporting tests without gap under non-DRX with SSB index reading for 1 Rx UE</w:t>
      </w:r>
      <w:r>
        <w:tab/>
        <w:t>5696</w:t>
      </w:r>
    </w:p>
    <w:p w14:paraId="5E732D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5702</w:t>
      </w:r>
    </w:p>
    <w:p w14:paraId="039709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5707</w:t>
      </w:r>
    </w:p>
    <w:p w14:paraId="5461D9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5710</w:t>
      </w:r>
    </w:p>
    <w:p w14:paraId="48D812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5713</w:t>
      </w:r>
    </w:p>
    <w:p w14:paraId="2451CA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5713</w:t>
      </w:r>
    </w:p>
    <w:p w14:paraId="70DBCE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5713</w:t>
      </w:r>
    </w:p>
    <w:p w14:paraId="3B9EA6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5715</w:t>
      </w:r>
    </w:p>
    <w:p w14:paraId="5077A9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5718</w:t>
      </w:r>
    </w:p>
    <w:p w14:paraId="19AE323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without SSB time index detection when DRX is used for 2 Rx UE</w:t>
      </w:r>
      <w:r>
        <w:tab/>
        <w:t>5723</w:t>
      </w:r>
    </w:p>
    <w:p w14:paraId="4AC97A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without SSB time index detection when DRX is not used for 1 Rx UE</w:t>
      </w:r>
      <w:r>
        <w:tab/>
        <w:t>5729</w:t>
      </w:r>
    </w:p>
    <w:p w14:paraId="2E6645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without SSB time index detection when DRX is not used for 2 Rx UE</w:t>
      </w:r>
      <w:r>
        <w:tab/>
        <w:t>5734</w:t>
      </w:r>
    </w:p>
    <w:p w14:paraId="248326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not used for 1 Rx UE</w:t>
      </w:r>
      <w:r>
        <w:tab/>
        <w:t>5738</w:t>
      </w:r>
    </w:p>
    <w:p w14:paraId="5661CD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not used for 2 Rx UE</w:t>
      </w:r>
      <w:r>
        <w:tab/>
        <w:t>5742</w:t>
      </w:r>
    </w:p>
    <w:p w14:paraId="0118DD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used for 1 Rx UE</w:t>
      </w:r>
      <w:r>
        <w:tab/>
        <w:t>5746</w:t>
      </w:r>
    </w:p>
    <w:p w14:paraId="31F12B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used for 2 Rx UE</w:t>
      </w:r>
      <w:r>
        <w:tab/>
        <w:t>5750</w:t>
      </w:r>
    </w:p>
    <w:p w14:paraId="0C2D0A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with additional mandatory gap pattern for 1 Rx UE</w:t>
      </w:r>
      <w:r>
        <w:tab/>
        <w:t>5755</w:t>
      </w:r>
    </w:p>
    <w:p w14:paraId="36EDBD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with additional mandatory gap pattern for 2 Rx UE</w:t>
      </w:r>
      <w:r>
        <w:tab/>
        <w:t>5761</w:t>
      </w:r>
    </w:p>
    <w:p w14:paraId="597E69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when DRX is used for 1 Rx UE</w:t>
      </w:r>
      <w:r>
        <w:tab/>
        <w:t>5766</w:t>
      </w:r>
    </w:p>
    <w:p w14:paraId="6196E4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when DRX is used for 2 Rx UE</w:t>
      </w:r>
      <w:r>
        <w:tab/>
        <w:t>5771</w:t>
      </w:r>
    </w:p>
    <w:p w14:paraId="74D94DA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5776</w:t>
      </w:r>
    </w:p>
    <w:p w14:paraId="4F8526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5776</w:t>
      </w:r>
    </w:p>
    <w:p w14:paraId="420FFDD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5776</w:t>
      </w:r>
    </w:p>
    <w:p w14:paraId="7A8AA0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5779</w:t>
      </w:r>
    </w:p>
    <w:p w14:paraId="3334EA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5782</w:t>
      </w:r>
    </w:p>
    <w:p w14:paraId="100823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- E-UTRA event-triggered reporting in non-DRX for 2 Rx UE</w:t>
      </w:r>
      <w:r>
        <w:tab/>
        <w:t>5788</w:t>
      </w:r>
    </w:p>
    <w:p w14:paraId="234C81B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- E-UTRA event-triggered reporting in DRX for 1 Rx UE</w:t>
      </w:r>
      <w:r>
        <w:tab/>
        <w:t>5793</w:t>
      </w:r>
    </w:p>
    <w:p w14:paraId="4918AD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- E-UTRA event-triggered reporting in DRX for 2 Rx UE</w:t>
      </w:r>
      <w:r>
        <w:tab/>
        <w:t>5799</w:t>
      </w:r>
    </w:p>
    <w:p w14:paraId="52C61DC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5805</w:t>
      </w:r>
    </w:p>
    <w:p w14:paraId="157096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5805</w:t>
      </w:r>
    </w:p>
    <w:p w14:paraId="1B3C7D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5805</w:t>
      </w:r>
    </w:p>
    <w:p w14:paraId="7AA5A2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not used for 1 Rx UE</w:t>
      </w:r>
      <w:r>
        <w:tab/>
        <w:t>5810</w:t>
      </w:r>
    </w:p>
    <w:p w14:paraId="3F5B06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not used for 2 Rx UE</w:t>
      </w:r>
      <w:r>
        <w:tab/>
        <w:t>5813</w:t>
      </w:r>
    </w:p>
    <w:p w14:paraId="222828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used for 1 Rx UE</w:t>
      </w:r>
      <w:r>
        <w:tab/>
        <w:t>5816</w:t>
      </w:r>
    </w:p>
    <w:p w14:paraId="79AA45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used for 2 Rx UE</w:t>
      </w:r>
      <w:r>
        <w:tab/>
        <w:t>5820</w:t>
      </w:r>
    </w:p>
    <w:p w14:paraId="1442E4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5823</w:t>
      </w:r>
    </w:p>
    <w:p w14:paraId="654848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CSI-RS based L1-RSRP measurement when DRX is not used for 2 Rx UE</w:t>
      </w:r>
      <w:r>
        <w:tab/>
        <w:t>5826</w:t>
      </w:r>
    </w:p>
    <w:p w14:paraId="211F9E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5829</w:t>
      </w:r>
    </w:p>
    <w:p w14:paraId="550D7D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5832</w:t>
      </w:r>
    </w:p>
    <w:p w14:paraId="0187654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5835</w:t>
      </w:r>
    </w:p>
    <w:p w14:paraId="42448D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5835</w:t>
      </w:r>
    </w:p>
    <w:p w14:paraId="5AEB2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5835</w:t>
      </w:r>
    </w:p>
    <w:p w14:paraId="09FAD7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5836</w:t>
      </w:r>
    </w:p>
    <w:p w14:paraId="7718AC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5837</w:t>
      </w:r>
    </w:p>
    <w:p w14:paraId="0893B7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CGI identification of NR neighbour cell for 1 Rx UE</w:t>
      </w:r>
      <w:r>
        <w:tab/>
        <w:t>5838</w:t>
      </w:r>
    </w:p>
    <w:p w14:paraId="25F013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CGI identification of NR neighbour cell for 2 Rx UE</w:t>
      </w:r>
      <w:r>
        <w:tab/>
        <w:t>5841</w:t>
      </w:r>
    </w:p>
    <w:p w14:paraId="062FE0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CA4371">
        <w:rPr>
          <w:rFonts w:eastAsia="SimSun"/>
          <w:lang w:val="en-US" w:eastAsia="zh-CN"/>
        </w:rPr>
        <w:t>-</w:t>
      </w:r>
      <w:r>
        <w:t xml:space="preserve"> E-UTRA</w:t>
      </w:r>
      <w:r w:rsidRPr="00CA4371">
        <w:rPr>
          <w:rFonts w:eastAsia="SimSun"/>
          <w:lang w:val="en-US" w:eastAsia="zh-CN"/>
        </w:rPr>
        <w:t xml:space="preserve"> CGI</w:t>
      </w:r>
      <w:r>
        <w:t xml:space="preserve"> Identification of E-UTRA cell for 1 Rx UE</w:t>
      </w:r>
      <w:r>
        <w:tab/>
        <w:t>5844</w:t>
      </w:r>
    </w:p>
    <w:p w14:paraId="75C6D2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5852</w:t>
      </w:r>
    </w:p>
    <w:p w14:paraId="6791B7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5857</w:t>
      </w:r>
    </w:p>
    <w:p w14:paraId="5C45D9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5857</w:t>
      </w:r>
    </w:p>
    <w:p w14:paraId="7EBE26E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5857</w:t>
      </w:r>
    </w:p>
    <w:p w14:paraId="5FE8766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5857</w:t>
      </w:r>
    </w:p>
    <w:p w14:paraId="7413A7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5858</w:t>
      </w:r>
    </w:p>
    <w:p w14:paraId="310943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5859</w:t>
      </w:r>
    </w:p>
    <w:p w14:paraId="4B6F6AB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5860</w:t>
      </w:r>
    </w:p>
    <w:p w14:paraId="0C5E4A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5861</w:t>
      </w:r>
    </w:p>
    <w:p w14:paraId="186182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5861</w:t>
      </w:r>
    </w:p>
    <w:p w14:paraId="6FDAAF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5867</w:t>
      </w:r>
    </w:p>
    <w:p w14:paraId="337D05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5869</w:t>
      </w:r>
    </w:p>
    <w:p w14:paraId="5E54D6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5869</w:t>
      </w:r>
    </w:p>
    <w:p w14:paraId="77B1FF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5876</w:t>
      </w:r>
    </w:p>
    <w:p w14:paraId="0293EE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5878</w:t>
      </w:r>
    </w:p>
    <w:p w14:paraId="003AE3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5878</w:t>
      </w:r>
    </w:p>
    <w:p w14:paraId="6E3DA9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5885</w:t>
      </w:r>
    </w:p>
    <w:p w14:paraId="4EA297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5887</w:t>
      </w:r>
    </w:p>
    <w:p w14:paraId="4E913A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5887</w:t>
      </w:r>
    </w:p>
    <w:p w14:paraId="3474BEC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5893</w:t>
      </w:r>
    </w:p>
    <w:p w14:paraId="7DC8D3F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5895</w:t>
      </w:r>
    </w:p>
    <w:p w14:paraId="1C781F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5895</w:t>
      </w:r>
    </w:p>
    <w:p w14:paraId="476874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5895</w:t>
      </w:r>
    </w:p>
    <w:p w14:paraId="0D55D6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5896</w:t>
      </w:r>
    </w:p>
    <w:p w14:paraId="310B55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5896</w:t>
      </w:r>
    </w:p>
    <w:p w14:paraId="1ADC61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</w:t>
      </w:r>
      <w:r w:rsidRPr="00CA4371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5897</w:t>
      </w:r>
    </w:p>
    <w:p w14:paraId="13821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</w:t>
      </w:r>
      <w:r w:rsidRPr="00CA4371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5901</w:t>
      </w:r>
    </w:p>
    <w:p w14:paraId="7FEF90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5905</w:t>
      </w:r>
    </w:p>
    <w:p w14:paraId="248A16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5905</w:t>
      </w:r>
    </w:p>
    <w:p w14:paraId="607F58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5909</w:t>
      </w:r>
    </w:p>
    <w:p w14:paraId="106320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5911</w:t>
      </w:r>
    </w:p>
    <w:p w14:paraId="45CFA2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5911</w:t>
      </w:r>
    </w:p>
    <w:p w14:paraId="499238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5915</w:t>
      </w:r>
    </w:p>
    <w:p w14:paraId="099F4EA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5917</w:t>
      </w:r>
    </w:p>
    <w:p w14:paraId="3F98C2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5917</w:t>
      </w:r>
    </w:p>
    <w:p w14:paraId="626293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5917</w:t>
      </w:r>
    </w:p>
    <w:p w14:paraId="7AC0C6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5918</w:t>
      </w:r>
    </w:p>
    <w:p w14:paraId="508CF1A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5918</w:t>
      </w:r>
    </w:p>
    <w:p w14:paraId="4A1F47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CA4371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CA4371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5919</w:t>
      </w:r>
    </w:p>
    <w:p w14:paraId="2D0A675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CA4371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CA4371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5923</w:t>
      </w:r>
    </w:p>
    <w:p w14:paraId="032B354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5927</w:t>
      </w:r>
    </w:p>
    <w:p w14:paraId="2BA768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A4371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5927</w:t>
      </w:r>
    </w:p>
    <w:p w14:paraId="506253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A4371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5931</w:t>
      </w:r>
    </w:p>
    <w:p w14:paraId="671BA6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5933</w:t>
      </w:r>
    </w:p>
    <w:p w14:paraId="2AD704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CA4371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5933</w:t>
      </w:r>
    </w:p>
    <w:p w14:paraId="15C478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A4371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5937</w:t>
      </w:r>
    </w:p>
    <w:p w14:paraId="2D4C4BB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5938</w:t>
      </w:r>
    </w:p>
    <w:p w14:paraId="63021A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5938</w:t>
      </w:r>
    </w:p>
    <w:p w14:paraId="62CDEA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5939</w:t>
      </w:r>
    </w:p>
    <w:p w14:paraId="10A362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5939</w:t>
      </w:r>
    </w:p>
    <w:p w14:paraId="66F43A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5940</w:t>
      </w:r>
    </w:p>
    <w:p w14:paraId="428559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5942</w:t>
      </w:r>
    </w:p>
    <w:p w14:paraId="10BA432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5942</w:t>
      </w:r>
    </w:p>
    <w:p w14:paraId="54AFE18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5947</w:t>
      </w:r>
    </w:p>
    <w:p w14:paraId="7A6CAD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5949</w:t>
      </w:r>
    </w:p>
    <w:p w14:paraId="364E81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5949</w:t>
      </w:r>
    </w:p>
    <w:p w14:paraId="7CC962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5953</w:t>
      </w:r>
    </w:p>
    <w:p w14:paraId="54DCA7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5955</w:t>
      </w:r>
    </w:p>
    <w:p w14:paraId="30167D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5955</w:t>
      </w:r>
    </w:p>
    <w:p w14:paraId="69D9D7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5959</w:t>
      </w:r>
    </w:p>
    <w:p w14:paraId="653757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5961</w:t>
      </w:r>
    </w:p>
    <w:p w14:paraId="172435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5961</w:t>
      </w:r>
    </w:p>
    <w:p w14:paraId="632DAF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5965</w:t>
      </w:r>
    </w:p>
    <w:p w14:paraId="6AB1E1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5967</w:t>
      </w:r>
    </w:p>
    <w:p w14:paraId="45170B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5967</w:t>
      </w:r>
    </w:p>
    <w:p w14:paraId="2026DC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5967</w:t>
      </w:r>
    </w:p>
    <w:p w14:paraId="0DF4B4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5968</w:t>
      </w:r>
    </w:p>
    <w:p w14:paraId="7FBA89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5972</w:t>
      </w:r>
    </w:p>
    <w:p w14:paraId="3244320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5976</w:t>
      </w:r>
    </w:p>
    <w:p w14:paraId="7D40A3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5976</w:t>
      </w:r>
    </w:p>
    <w:p w14:paraId="33E012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5976</w:t>
      </w:r>
    </w:p>
    <w:p w14:paraId="3632A0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5977</w:t>
      </w:r>
    </w:p>
    <w:p w14:paraId="4F414C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5982</w:t>
      </w:r>
    </w:p>
    <w:p w14:paraId="173271A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5987</w:t>
      </w:r>
    </w:p>
    <w:p w14:paraId="053DF56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5987</w:t>
      </w:r>
    </w:p>
    <w:p w14:paraId="34FCF21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5987</w:t>
      </w:r>
    </w:p>
    <w:p w14:paraId="66E075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5987</w:t>
      </w:r>
    </w:p>
    <w:p w14:paraId="4C1A1F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5987</w:t>
      </w:r>
    </w:p>
    <w:p w14:paraId="21420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5989</w:t>
      </w:r>
    </w:p>
    <w:p w14:paraId="7CC9F7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5991</w:t>
      </w:r>
    </w:p>
    <w:p w14:paraId="6B1A9A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5993</w:t>
      </w:r>
    </w:p>
    <w:p w14:paraId="76A742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5995</w:t>
      </w:r>
    </w:p>
    <w:p w14:paraId="09BB76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6001</w:t>
      </w:r>
    </w:p>
    <w:p w14:paraId="77B996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6007</w:t>
      </w:r>
    </w:p>
    <w:p w14:paraId="25DAD9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6012</w:t>
      </w:r>
    </w:p>
    <w:p w14:paraId="57E99CA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6019</w:t>
      </w:r>
    </w:p>
    <w:p w14:paraId="382B48B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6019</w:t>
      </w:r>
    </w:p>
    <w:p w14:paraId="6F90BD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6019</w:t>
      </w:r>
    </w:p>
    <w:p w14:paraId="1ED381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6019</w:t>
      </w:r>
    </w:p>
    <w:p w14:paraId="332B02A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6020</w:t>
      </w:r>
    </w:p>
    <w:p w14:paraId="1410F5E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6023</w:t>
      </w:r>
    </w:p>
    <w:p w14:paraId="69B5FB0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6023</w:t>
      </w:r>
    </w:p>
    <w:p w14:paraId="056C15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6023</w:t>
      </w:r>
    </w:p>
    <w:p w14:paraId="1E7482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6023</w:t>
      </w:r>
    </w:p>
    <w:p w14:paraId="76C573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CA4371">
        <w:rPr>
          <w:rFonts w:eastAsia="SimSun"/>
          <w:lang w:val="en-US" w:eastAsia="zh-CN"/>
        </w:rPr>
        <w:t xml:space="preserve">with </w:t>
      </w:r>
      <w:r>
        <w:t>unknown target cell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6025</w:t>
      </w:r>
    </w:p>
    <w:p w14:paraId="0FDF45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FR2-FR2 handover</w:t>
      </w:r>
      <w:r w:rsidRPr="00CA4371">
        <w:rPr>
          <w:rFonts w:eastAsia="SimSun" w:cs="Malgun Gothic"/>
          <w:lang w:val="en-US" w:eastAsia="zh-CN"/>
        </w:rPr>
        <w:t xml:space="preserve"> with</w:t>
      </w:r>
      <w:r w:rsidRPr="00CA4371">
        <w:rPr>
          <w:rFonts w:cs="Malgun Gothic"/>
        </w:rPr>
        <w:t xml:space="preserve"> unknown target cell for 2 Rx</w:t>
      </w:r>
      <w:r w:rsidRPr="00CA4371">
        <w:rPr>
          <w:rFonts w:eastAsia="SimSun" w:cs="Malgun Gothic"/>
          <w:lang w:val="en-US" w:eastAsia="zh-CN"/>
        </w:rPr>
        <w:t xml:space="preserve"> UE</w:t>
      </w:r>
      <w:r>
        <w:tab/>
        <w:t>6027</w:t>
      </w:r>
    </w:p>
    <w:p w14:paraId="0389ABA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6034</w:t>
      </w:r>
    </w:p>
    <w:p w14:paraId="538BCFE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6034</w:t>
      </w:r>
    </w:p>
    <w:p w14:paraId="35B2E8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6034</w:t>
      </w:r>
    </w:p>
    <w:p w14:paraId="2B8475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Intra-frequency RRC Re-establishment in FR2</w:t>
      </w:r>
      <w:r>
        <w:tab/>
        <w:t>6034</w:t>
      </w:r>
    </w:p>
    <w:p w14:paraId="13AB0D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FR2-FR2 Inter-frequency RRC Re-establishment in FR2</w:t>
      </w:r>
      <w:r>
        <w:tab/>
        <w:t>6036</w:t>
      </w:r>
    </w:p>
    <w:p w14:paraId="241FD3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RRC re-establishment without serving cell timing</w:t>
      </w:r>
      <w:r>
        <w:tab/>
        <w:t>6038</w:t>
      </w:r>
    </w:p>
    <w:p w14:paraId="73EECB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6041</w:t>
      </w:r>
    </w:p>
    <w:p w14:paraId="2AF509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6041</w:t>
      </w:r>
    </w:p>
    <w:p w14:paraId="1579C45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6041</w:t>
      </w:r>
    </w:p>
    <w:p w14:paraId="7B6F40A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6041</w:t>
      </w:r>
    </w:p>
    <w:p w14:paraId="761161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CA4371">
        <w:rPr>
          <w:rFonts w:eastAsia="SimSun"/>
          <w:lang w:val="en-US" w:eastAsia="zh-CN"/>
        </w:rPr>
        <w:t>2 Rx UE</w:t>
      </w:r>
      <w:r>
        <w:tab/>
        <w:t>6042</w:t>
      </w:r>
    </w:p>
    <w:p w14:paraId="13C503B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CA4371">
        <w:rPr>
          <w:rFonts w:eastAsia="SimSun"/>
          <w:lang w:val="en-US" w:eastAsia="zh-CN"/>
        </w:rPr>
        <w:t>2 Rx UE</w:t>
      </w:r>
      <w:r>
        <w:tab/>
        <w:t>6045</w:t>
      </w:r>
    </w:p>
    <w:p w14:paraId="082C75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CA4371">
        <w:rPr>
          <w:rFonts w:eastAsia="SimSun"/>
          <w:lang w:val="en-US" w:eastAsia="zh-CN"/>
        </w:rPr>
        <w:t xml:space="preserve"> </w:t>
      </w:r>
      <w:r>
        <w:t xml:space="preserve">for </w:t>
      </w:r>
      <w:r w:rsidRPr="00CA4371">
        <w:rPr>
          <w:rFonts w:eastAsia="SimSun"/>
          <w:lang w:val="en-US" w:eastAsia="zh-CN"/>
        </w:rPr>
        <w:t>2 Rx UE</w:t>
      </w:r>
      <w:r>
        <w:tab/>
        <w:t>6048</w:t>
      </w:r>
    </w:p>
    <w:p w14:paraId="2C96FB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CA4371">
        <w:rPr>
          <w:rFonts w:eastAsia="SimSun"/>
          <w:lang w:val="en-US" w:eastAsia="zh-CN"/>
        </w:rPr>
        <w:t>2 Rx UE</w:t>
      </w:r>
      <w:r>
        <w:tab/>
        <w:t>6051</w:t>
      </w:r>
    </w:p>
    <w:p w14:paraId="3734E5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6054</w:t>
      </w:r>
    </w:p>
    <w:p w14:paraId="0354BE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6054</w:t>
      </w:r>
    </w:p>
    <w:p w14:paraId="652403F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6054</w:t>
      </w:r>
    </w:p>
    <w:p w14:paraId="31B9AE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RRC connection release with r</w:t>
      </w:r>
      <w:r>
        <w:t xml:space="preserve">edirection </w:t>
      </w:r>
      <w:r w:rsidRPr="00CA4371">
        <w:rPr>
          <w:rFonts w:eastAsia="SimSun"/>
          <w:lang w:val="en-US" w:eastAsia="zh-CN"/>
        </w:rPr>
        <w:t>for 2 Rx UE</w:t>
      </w:r>
      <w:r>
        <w:tab/>
        <w:t>6054</w:t>
      </w:r>
    </w:p>
    <w:p w14:paraId="3B5B8D6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6056</w:t>
      </w:r>
    </w:p>
    <w:p w14:paraId="424B68F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6056</w:t>
      </w:r>
    </w:p>
    <w:p w14:paraId="620715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6057</w:t>
      </w:r>
    </w:p>
    <w:p w14:paraId="44C2C3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6057</w:t>
      </w:r>
    </w:p>
    <w:p w14:paraId="7EC53D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CA4371">
        <w:rPr>
          <w:rFonts w:eastAsia="SimSun"/>
          <w:lang w:val="en-US" w:eastAsia="zh-CN"/>
        </w:rPr>
        <w:t>accuracy for 2 Rx UE</w:t>
      </w:r>
      <w:r>
        <w:tab/>
        <w:t>6058</w:t>
      </w:r>
    </w:p>
    <w:p w14:paraId="6FDD055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6061</w:t>
      </w:r>
    </w:p>
    <w:p w14:paraId="0D23E56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6061</w:t>
      </w:r>
    </w:p>
    <w:p w14:paraId="35247C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6061</w:t>
      </w:r>
    </w:p>
    <w:p w14:paraId="53D4C3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6061</w:t>
      </w:r>
    </w:p>
    <w:p w14:paraId="245354F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6061</w:t>
      </w:r>
    </w:p>
    <w:p w14:paraId="2BEFD5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6066</w:t>
      </w:r>
    </w:p>
    <w:p w14:paraId="2AE9472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6066</w:t>
      </w:r>
    </w:p>
    <w:p w14:paraId="525A7E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requirements</w:t>
      </w:r>
      <w:r>
        <w:tab/>
        <w:t>6066</w:t>
      </w:r>
    </w:p>
    <w:p w14:paraId="74C41D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6066</w:t>
      </w:r>
    </w:p>
    <w:p w14:paraId="22BD8A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6069</w:t>
      </w:r>
    </w:p>
    <w:p w14:paraId="5C6BDD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6071</w:t>
      </w:r>
    </w:p>
    <w:p w14:paraId="31121E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CA4371">
        <w:rPr>
          <w:rFonts w:eastAsia="SimSun"/>
          <w:lang w:val="en-US" w:eastAsia="zh-CN"/>
        </w:rPr>
        <w:t>for 2 Rx UE</w:t>
      </w:r>
      <w:r>
        <w:tab/>
        <w:t>6073</w:t>
      </w:r>
    </w:p>
    <w:p w14:paraId="1F34BB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</w:t>
      </w:r>
      <w:r w:rsidRPr="00CA4371">
        <w:rPr>
          <w:lang w:val="en-US"/>
        </w:rPr>
        <w:t xml:space="preserve">mode </w:t>
      </w:r>
      <w:r w:rsidRPr="00CA4371">
        <w:rPr>
          <w:rFonts w:eastAsia="SimSun"/>
          <w:lang w:val="en-US" w:eastAsia="zh-CN"/>
        </w:rPr>
        <w:t>for 2 Rx UE</w:t>
      </w:r>
      <w:r>
        <w:tab/>
        <w:t>6076</w:t>
      </w:r>
    </w:p>
    <w:p w14:paraId="451932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</w:t>
      </w:r>
      <w:r w:rsidRPr="00CA4371">
        <w:rPr>
          <w:lang w:val="en-US"/>
        </w:rPr>
        <w:t xml:space="preserve">mode </w:t>
      </w:r>
      <w:r w:rsidRPr="00CA4371">
        <w:rPr>
          <w:rFonts w:eastAsia="SimSun"/>
          <w:lang w:val="en-US" w:eastAsia="zh-CN"/>
        </w:rPr>
        <w:t>for 2 Rx UE</w:t>
      </w:r>
      <w:r>
        <w:tab/>
        <w:t>6081</w:t>
      </w:r>
    </w:p>
    <w:p w14:paraId="72A32D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6084</w:t>
      </w:r>
    </w:p>
    <w:p w14:paraId="7904AC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6087</w:t>
      </w:r>
    </w:p>
    <w:p w14:paraId="43498E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6090</w:t>
      </w:r>
    </w:p>
    <w:p w14:paraId="77FF94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6095</w:t>
      </w:r>
    </w:p>
    <w:p w14:paraId="22F087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6098</w:t>
      </w:r>
    </w:p>
    <w:p w14:paraId="00790F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6102</w:t>
      </w:r>
    </w:p>
    <w:p w14:paraId="3F435B1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6105</w:t>
      </w:r>
    </w:p>
    <w:p w14:paraId="160939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6105</w:t>
      </w:r>
    </w:p>
    <w:p w14:paraId="7AF09E4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6105</w:t>
      </w:r>
    </w:p>
    <w:p w14:paraId="7BF4C0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6105</w:t>
      </w:r>
    </w:p>
    <w:p w14:paraId="77782C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6106</w:t>
      </w:r>
    </w:p>
    <w:p w14:paraId="586167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6106</w:t>
      </w:r>
    </w:p>
    <w:p w14:paraId="2BBC4D6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FR2 Beam Failure Detection and Link Recovery Test for FR2 PCell configured with SSB-based BFD and LR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6111</w:t>
      </w:r>
    </w:p>
    <w:p w14:paraId="71F201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6116</w:t>
      </w:r>
    </w:p>
    <w:p w14:paraId="6C2E3F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FR2 Beam Failure Detection and Link Recovery Test for FR2 PCell configured with CSI-RS-based BFD and LR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6120</w:t>
      </w:r>
    </w:p>
    <w:p w14:paraId="454781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6124</w:t>
      </w:r>
    </w:p>
    <w:p w14:paraId="6339F77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6128</w:t>
      </w:r>
    </w:p>
    <w:p w14:paraId="41D688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6128</w:t>
      </w:r>
    </w:p>
    <w:p w14:paraId="5E326C2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6128</w:t>
      </w:r>
    </w:p>
    <w:p w14:paraId="4F6B02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CA4371">
        <w:rPr>
          <w:rFonts w:eastAsia="SimSun"/>
          <w:lang w:val="en-US" w:eastAsia="zh-CN"/>
        </w:rPr>
        <w:t>for 2 Rx UE</w:t>
      </w:r>
      <w:r>
        <w:tab/>
        <w:t>6129</w:t>
      </w:r>
    </w:p>
    <w:p w14:paraId="5751CA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6136</w:t>
      </w:r>
    </w:p>
    <w:p w14:paraId="77D6ABD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6136</w:t>
      </w:r>
    </w:p>
    <w:p w14:paraId="018C64C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CA4371">
        <w:rPr>
          <w:rFonts w:eastAsia="SimSun"/>
          <w:lang w:val="en-US" w:eastAsia="zh-CN"/>
        </w:rPr>
        <w:t>for 2 Rx UE</w:t>
      </w:r>
      <w:r>
        <w:tab/>
        <w:t>6136</w:t>
      </w:r>
    </w:p>
    <w:p w14:paraId="0201F26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6142</w:t>
      </w:r>
    </w:p>
    <w:p w14:paraId="1FBCBB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6142</w:t>
      </w:r>
    </w:p>
    <w:p w14:paraId="2675B6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6142</w:t>
      </w:r>
    </w:p>
    <w:p w14:paraId="0CEE17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6142</w:t>
      </w:r>
    </w:p>
    <w:p w14:paraId="25067DF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6142</w:t>
      </w:r>
    </w:p>
    <w:p w14:paraId="051C47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6142</w:t>
      </w:r>
    </w:p>
    <w:p w14:paraId="290274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6145</w:t>
      </w:r>
    </w:p>
    <w:p w14:paraId="5E38CA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CA4371">
        <w:rPr>
          <w:rFonts w:eastAsia="SimSun"/>
          <w:lang w:val="en-US" w:eastAsia="zh-CN"/>
        </w:rPr>
        <w:t>RRC-CE based</w:t>
      </w:r>
      <w:r>
        <w:t xml:space="preserve"> active TCI state switch for a known TCI state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6145</w:t>
      </w:r>
    </w:p>
    <w:p w14:paraId="43CBFD0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6148</w:t>
      </w:r>
    </w:p>
    <w:p w14:paraId="03B7E6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6148</w:t>
      </w:r>
    </w:p>
    <w:p w14:paraId="4100F3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6148</w:t>
      </w:r>
    </w:p>
    <w:p w14:paraId="5C830A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CA4371">
        <w:rPr>
          <w:rFonts w:eastAsia="SimSun"/>
          <w:lang w:val="en-US" w:eastAsia="zh-CN"/>
        </w:rPr>
        <w:t xml:space="preserve"> </w:t>
      </w:r>
      <w:r w:rsidRPr="00CA4371">
        <w:rPr>
          <w:lang w:val="en-US" w:eastAsia="zh-CN"/>
        </w:rPr>
        <w:t>for 2 Rx UE</w:t>
      </w:r>
      <w:r>
        <w:tab/>
        <w:t>6149</w:t>
      </w:r>
    </w:p>
    <w:p w14:paraId="2A2AFA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6152</w:t>
      </w:r>
    </w:p>
    <w:p w14:paraId="4DDCC9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6152</w:t>
      </w:r>
    </w:p>
    <w:p w14:paraId="2A17E3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6153</w:t>
      </w:r>
    </w:p>
    <w:p w14:paraId="718A673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UE specific CBW change for RedCap</w:t>
      </w:r>
      <w:r>
        <w:tab/>
        <w:t>6156</w:t>
      </w:r>
    </w:p>
    <w:p w14:paraId="65A78B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6156</w:t>
      </w:r>
    </w:p>
    <w:p w14:paraId="679E3B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UE specific CBW change</w:t>
      </w:r>
      <w:r>
        <w:tab/>
        <w:t>6156</w:t>
      </w:r>
    </w:p>
    <w:p w14:paraId="3C5423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NR SA FR2 UE specific CBW change </w:t>
      </w:r>
      <w:r w:rsidRPr="00CA4371">
        <w:rPr>
          <w:rFonts w:eastAsia="SimSun"/>
          <w:lang w:val="en-US" w:eastAsia="zh-CN"/>
        </w:rPr>
        <w:t>on</w:t>
      </w:r>
      <w:r w:rsidRPr="00CA4371">
        <w:rPr>
          <w:rFonts w:eastAsia="SimSun"/>
        </w:rPr>
        <w:t xml:space="preserve"> PCell </w:t>
      </w:r>
      <w:r w:rsidRPr="00CA4371">
        <w:rPr>
          <w:rFonts w:eastAsia="SimSun"/>
          <w:lang w:val="en-US" w:eastAsia="zh-CN"/>
        </w:rPr>
        <w:t>for 2 Rx UE</w:t>
      </w:r>
      <w:r>
        <w:tab/>
        <w:t>6156</w:t>
      </w:r>
    </w:p>
    <w:p w14:paraId="02E0CFC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6162</w:t>
      </w:r>
    </w:p>
    <w:p w14:paraId="058F55A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6162</w:t>
      </w:r>
    </w:p>
    <w:p w14:paraId="66D53A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6162</w:t>
      </w:r>
    </w:p>
    <w:p w14:paraId="1D2BEA3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6162</w:t>
      </w:r>
    </w:p>
    <w:p w14:paraId="38C45F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6163</w:t>
      </w:r>
    </w:p>
    <w:p w14:paraId="608F80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6165</w:t>
      </w:r>
    </w:p>
    <w:p w14:paraId="7C4526A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without gap </w:t>
      </w:r>
      <w:r w:rsidRPr="00CA4371">
        <w:rPr>
          <w:rFonts w:eastAsia="SimSun"/>
          <w:lang w:val="en-US" w:eastAsia="zh-CN"/>
        </w:rPr>
        <w:t>in</w:t>
      </w:r>
      <w:r>
        <w:t xml:space="preserve"> non-DRX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6166</w:t>
      </w:r>
    </w:p>
    <w:p w14:paraId="03E9A4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rPr>
          <w:lang w:eastAsia="sv-SE"/>
        </w:rPr>
        <w:t xml:space="preserve">vent triggered reporting without gap </w:t>
      </w:r>
      <w:r w:rsidRPr="00CA4371">
        <w:rPr>
          <w:rFonts w:eastAsia="SimSun"/>
          <w:lang w:val="en-US" w:eastAsia="zh-CN"/>
        </w:rPr>
        <w:t>in</w:t>
      </w:r>
      <w:r>
        <w:rPr>
          <w:lang w:eastAsia="sv-SE"/>
        </w:rPr>
        <w:t xml:space="preserve"> 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6170</w:t>
      </w:r>
    </w:p>
    <w:p w14:paraId="35559A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</w:t>
      </w:r>
      <w:r w:rsidRPr="00CA4371">
        <w:rPr>
          <w:rFonts w:eastAsia="SimSun"/>
          <w:lang w:val="en-US" w:eastAsia="zh-CN"/>
        </w:rPr>
        <w:t>gap in</w:t>
      </w:r>
      <w:r>
        <w:t xml:space="preserve"> non-DRX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6171</w:t>
      </w:r>
    </w:p>
    <w:p w14:paraId="3015F7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t>vent triggered</w:t>
      </w:r>
      <w:r w:rsidRPr="00CA4371">
        <w:rPr>
          <w:rFonts w:eastAsiaTheme="minorEastAsia"/>
        </w:rPr>
        <w:t xml:space="preserve"> reporting with </w:t>
      </w:r>
      <w:r w:rsidRPr="00CA4371">
        <w:rPr>
          <w:rFonts w:eastAsia="SimSun"/>
          <w:lang w:val="en-US" w:eastAsia="zh-CN"/>
        </w:rPr>
        <w:t>gap in</w:t>
      </w:r>
      <w:r w:rsidRPr="00CA4371">
        <w:rPr>
          <w:rFonts w:eastAsiaTheme="minorEastAsia"/>
        </w:rPr>
        <w:t xml:space="preserve"> 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6178</w:t>
      </w:r>
    </w:p>
    <w:p w14:paraId="55D6D78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6181</w:t>
      </w:r>
    </w:p>
    <w:p w14:paraId="2E167E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6181</w:t>
      </w:r>
    </w:p>
    <w:p w14:paraId="2FEF95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6183</w:t>
      </w:r>
    </w:p>
    <w:p w14:paraId="154D70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</w:t>
      </w:r>
      <w:r w:rsidRPr="00CA4371">
        <w:rPr>
          <w:rFonts w:eastAsia="SimSun"/>
          <w:lang w:val="en-US" w:eastAsia="zh-CN"/>
        </w:rPr>
        <w:t>in DRX for 2 Rx UE</w:t>
      </w:r>
      <w:r>
        <w:tab/>
        <w:t>6187</w:t>
      </w:r>
    </w:p>
    <w:p w14:paraId="56EC49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6192</w:t>
      </w:r>
    </w:p>
    <w:p w14:paraId="41D9F5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DRX for 2 Rx UE</w:t>
      </w:r>
      <w:r>
        <w:tab/>
        <w:t>6197</w:t>
      </w:r>
    </w:p>
    <w:p w14:paraId="61AF103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6202</w:t>
      </w:r>
    </w:p>
    <w:p w14:paraId="140F26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6202</w:t>
      </w:r>
    </w:p>
    <w:p w14:paraId="244FEE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6202</w:t>
      </w:r>
    </w:p>
    <w:p w14:paraId="297A73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6202</w:t>
      </w:r>
    </w:p>
    <w:p w14:paraId="59A681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6202</w:t>
      </w:r>
    </w:p>
    <w:p w14:paraId="63D168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CA4371">
        <w:rPr>
          <w:rFonts w:eastAsia="SimSun"/>
          <w:lang w:val="en-US" w:eastAsia="zh-CN"/>
        </w:rPr>
        <w:t>in DRX for 2 Rx UE</w:t>
      </w:r>
      <w:r>
        <w:tab/>
        <w:t>6203</w:t>
      </w:r>
    </w:p>
    <w:p w14:paraId="73B45F2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6206</w:t>
      </w:r>
    </w:p>
    <w:p w14:paraId="69B29D4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CA4371">
        <w:rPr>
          <w:rFonts w:eastAsia="SimSun"/>
          <w:lang w:val="en-US" w:eastAsia="zh-CN"/>
        </w:rPr>
        <w:t>in DRX for 2 Rx UE</w:t>
      </w:r>
      <w:r>
        <w:tab/>
        <w:t>6208</w:t>
      </w:r>
    </w:p>
    <w:p w14:paraId="044885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6211</w:t>
      </w:r>
    </w:p>
    <w:p w14:paraId="6D33C8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6211</w:t>
      </w:r>
    </w:p>
    <w:p w14:paraId="76A33D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6211</w:t>
      </w:r>
    </w:p>
    <w:p w14:paraId="6F8769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CA4371">
        <w:rPr>
          <w:rFonts w:eastAsia="SimSun"/>
          <w:lang w:val="en-US" w:eastAsia="zh-CN"/>
        </w:rPr>
        <w:t>-FR2</w:t>
      </w:r>
      <w:r>
        <w:t xml:space="preserve"> CGI identification of NR neighbour cell for 2 Rx UE</w:t>
      </w:r>
      <w:r>
        <w:tab/>
        <w:t>6212</w:t>
      </w:r>
    </w:p>
    <w:p w14:paraId="38EAD10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6218</w:t>
      </w:r>
    </w:p>
    <w:p w14:paraId="2360AC5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6218</w:t>
      </w:r>
    </w:p>
    <w:p w14:paraId="4EBF65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6218</w:t>
      </w:r>
    </w:p>
    <w:p w14:paraId="1FA7F9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6218</w:t>
      </w:r>
    </w:p>
    <w:p w14:paraId="0A172E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6218</w:t>
      </w:r>
    </w:p>
    <w:p w14:paraId="364D54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 SS-RSRP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6218</w:t>
      </w:r>
    </w:p>
    <w:p w14:paraId="4FB3692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FR2-FR2 SS-RSRP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6223</w:t>
      </w:r>
    </w:p>
    <w:p w14:paraId="30D66C9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SS-RSRQ for RedCap</w:t>
      </w:r>
      <w:r>
        <w:tab/>
        <w:t>6230</w:t>
      </w:r>
    </w:p>
    <w:p w14:paraId="2D0FB7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</w:t>
      </w:r>
      <w:r>
        <w:tab/>
        <w:t>6230</w:t>
      </w:r>
    </w:p>
    <w:p w14:paraId="4EF675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Intra-frequency SS-RSRQ measurement accuracy requirements</w:t>
      </w:r>
      <w:r>
        <w:tab/>
        <w:t>6230</w:t>
      </w:r>
    </w:p>
    <w:p w14:paraId="5FFB53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Inter-frequency SS-RSRQ measurement accuracy requirements</w:t>
      </w:r>
      <w:r>
        <w:tab/>
        <w:t>6230</w:t>
      </w:r>
    </w:p>
    <w:p w14:paraId="47B9D9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 SS-RSRQ</w:t>
      </w:r>
      <w:r w:rsidRPr="00CA4371">
        <w:rPr>
          <w:rFonts w:eastAsiaTheme="minorEastAsia"/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6230</w:t>
      </w:r>
    </w:p>
    <w:p w14:paraId="3FE723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FR2-FR2 SS-RSRQ</w:t>
      </w:r>
      <w:r w:rsidRPr="00CA4371">
        <w:rPr>
          <w:rFonts w:eastAsiaTheme="minorEastAsia"/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6233</w:t>
      </w:r>
    </w:p>
    <w:p w14:paraId="213ADBB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L1-RSRP measurement for beam reporting for RedCap</w:t>
      </w:r>
      <w:r>
        <w:tab/>
        <w:t>6236</w:t>
      </w:r>
    </w:p>
    <w:p w14:paraId="6A0CB1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</w:t>
      </w:r>
      <w:r>
        <w:tab/>
        <w:t>6236</w:t>
      </w:r>
    </w:p>
    <w:p w14:paraId="03F261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SSB-based L1-RSRP absolute measurement accuracy requirements</w:t>
      </w:r>
      <w:r>
        <w:tab/>
        <w:t>6236</w:t>
      </w:r>
    </w:p>
    <w:p w14:paraId="0485C5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SSB-based L1-RSRP relative measurement accuracy requirements</w:t>
      </w:r>
      <w:r>
        <w:tab/>
        <w:t>6236</w:t>
      </w:r>
    </w:p>
    <w:p w14:paraId="1AF958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CSI-RS-based L1-RSRP absolute measurement accuracy requirements</w:t>
      </w:r>
      <w:r>
        <w:tab/>
        <w:t>6236</w:t>
      </w:r>
    </w:p>
    <w:p w14:paraId="6AD4F1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CSI-RS-based L1-RSRP relative measurement accuracy requirements</w:t>
      </w:r>
      <w:r>
        <w:tab/>
        <w:t>6237</w:t>
      </w:r>
    </w:p>
    <w:p w14:paraId="065136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SSB based L1-RSRP measurement accuracy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6237</w:t>
      </w:r>
    </w:p>
    <w:p w14:paraId="74A5025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FR2 CSI-RS based L1-RSRP measurement </w:t>
      </w:r>
      <w:r w:rsidRPr="00CA4371">
        <w:rPr>
          <w:rFonts w:eastAsia="SimSun"/>
          <w:lang w:val="en-US" w:eastAsia="zh-CN"/>
        </w:rPr>
        <w:t>accuracy for 2 Rx UE</w:t>
      </w:r>
      <w:r>
        <w:tab/>
        <w:t>6241</w:t>
      </w:r>
    </w:p>
    <w:p w14:paraId="79580A7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6245</w:t>
      </w:r>
    </w:p>
    <w:p w14:paraId="419654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6245</w:t>
      </w:r>
    </w:p>
    <w:p w14:paraId="3F23EC1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6245</w:t>
      </w:r>
    </w:p>
    <w:p w14:paraId="6025E9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6245</w:t>
      </w:r>
    </w:p>
    <w:p w14:paraId="297BD2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 SS-SINR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6245</w:t>
      </w:r>
    </w:p>
    <w:p w14:paraId="0E58B3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CA4371">
        <w:rPr>
          <w:rFonts w:eastAsia="SimSun"/>
          <w:lang w:val="en-US" w:eastAsia="zh-CN"/>
        </w:rPr>
        <w:t>SS-SINR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6248</w:t>
      </w:r>
    </w:p>
    <w:p w14:paraId="7BE5864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6252</w:t>
      </w:r>
    </w:p>
    <w:p w14:paraId="2F5DDC1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6252</w:t>
      </w:r>
    </w:p>
    <w:p w14:paraId="3ED1271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CA4371">
        <w:rPr>
          <w:rFonts w:eastAsia="SimSun"/>
          <w:lang w:val="en-US" w:eastAsia="zh-CN"/>
        </w:rPr>
        <w:t>RAT</w:t>
      </w:r>
      <w:r>
        <w:t xml:space="preserve"> cell re-selection for RedCap</w:t>
      </w:r>
      <w:r>
        <w:tab/>
        <w:t>6252</w:t>
      </w:r>
    </w:p>
    <w:p w14:paraId="78D645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6252</w:t>
      </w:r>
    </w:p>
    <w:p w14:paraId="4F2E47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CA4371">
        <w:rPr>
          <w:rFonts w:eastAsia="SimSun"/>
          <w:lang w:val="en-US" w:eastAsia="zh-CN"/>
        </w:rPr>
        <w:t>c</w:t>
      </w:r>
      <w:r>
        <w:t>ell</w:t>
      </w:r>
      <w:r w:rsidRPr="00CA4371">
        <w:rPr>
          <w:rFonts w:eastAsia="SimSun"/>
          <w:lang w:val="en-US" w:eastAsia="zh-CN"/>
        </w:rPr>
        <w:t xml:space="preserve"> </w:t>
      </w:r>
      <w:r>
        <w:t>re</w:t>
      </w:r>
      <w:r w:rsidRPr="00CA4371">
        <w:rPr>
          <w:rFonts w:eastAsia="SimSun"/>
          <w:lang w:val="en-US" w:eastAsia="zh-CN"/>
        </w:rPr>
        <w:t>-</w:t>
      </w:r>
      <w:r>
        <w:t xml:space="preserve">selection to higher priority NR target Cell </w:t>
      </w:r>
      <w:r w:rsidRPr="00CA4371">
        <w:rPr>
          <w:rFonts w:eastAsia="SimSun"/>
          <w:lang w:val="en-US" w:eastAsia="zh-CN"/>
        </w:rPr>
        <w:t>for 2 Rx UE</w:t>
      </w:r>
      <w:r>
        <w:tab/>
        <w:t>6252</w:t>
      </w:r>
    </w:p>
    <w:p w14:paraId="3D68F66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6256</w:t>
      </w:r>
    </w:p>
    <w:p w14:paraId="7EC25D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6256</w:t>
      </w:r>
    </w:p>
    <w:p w14:paraId="018086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6256</w:t>
      </w:r>
    </w:p>
    <w:p w14:paraId="3AB5523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CA4371">
        <w:rPr>
          <w:rFonts w:eastAsia="SimSun"/>
          <w:lang w:val="en-US" w:eastAsia="zh-CN"/>
        </w:rPr>
        <w:t xml:space="preserve">SA </w:t>
      </w:r>
      <w:r>
        <w:t>FR1 handover</w:t>
      </w:r>
      <w:r w:rsidRPr="00CA4371">
        <w:rPr>
          <w:rFonts w:cs="Malgun Gothic"/>
        </w:rPr>
        <w:t xml:space="preserve"> for 2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Rx UE</w:t>
      </w:r>
      <w:r>
        <w:tab/>
        <w:t>6257</w:t>
      </w:r>
    </w:p>
    <w:p w14:paraId="591EEC4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6260</w:t>
      </w:r>
    </w:p>
    <w:p w14:paraId="125B5A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6260</w:t>
      </w:r>
    </w:p>
    <w:p w14:paraId="55A135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371">
        <w:rPr>
          <w:rFonts w:eastAsia="SimSun"/>
          <w:lang w:val="en-US" w:eastAsia="zh-CN"/>
        </w:rPr>
        <w:t xml:space="preserve"> -</w:t>
      </w:r>
      <w:r>
        <w:t xml:space="preserve"> NR SA FR1 </w:t>
      </w:r>
      <w:r w:rsidRPr="00CA4371">
        <w:rPr>
          <w:rFonts w:eastAsia="SimSun"/>
          <w:lang w:val="en-US" w:eastAsia="zh-CN"/>
        </w:rPr>
        <w:t xml:space="preserve">RRC connection release with redirection </w:t>
      </w:r>
      <w:r>
        <w:t xml:space="preserve">for </w:t>
      </w:r>
      <w:r w:rsidRPr="00CA4371">
        <w:rPr>
          <w:rFonts w:eastAsia="SimSun"/>
          <w:lang w:val="en-US" w:eastAsia="zh-CN"/>
        </w:rPr>
        <w:t>2 Rx</w:t>
      </w:r>
      <w:r>
        <w:t xml:space="preserve"> UE</w:t>
      </w:r>
      <w:r>
        <w:tab/>
        <w:t>6261</w:t>
      </w:r>
    </w:p>
    <w:p w14:paraId="2485558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6268</w:t>
      </w:r>
    </w:p>
    <w:p w14:paraId="2A2E33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6268</w:t>
      </w:r>
    </w:p>
    <w:p w14:paraId="498C7F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6268</w:t>
      </w:r>
    </w:p>
    <w:p w14:paraId="2E02F8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6268</w:t>
      </w:r>
    </w:p>
    <w:p w14:paraId="42FBCC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6271</w:t>
      </w:r>
    </w:p>
    <w:p w14:paraId="50D7BB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6275</w:t>
      </w:r>
    </w:p>
    <w:p w14:paraId="7F372D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6279</w:t>
      </w:r>
    </w:p>
    <w:p w14:paraId="02D41B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6283</w:t>
      </w:r>
    </w:p>
    <w:p w14:paraId="1E32F2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6287</w:t>
      </w:r>
    </w:p>
    <w:p w14:paraId="237BDA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6289</w:t>
      </w:r>
    </w:p>
    <w:p w14:paraId="617FF6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6292</w:t>
      </w:r>
    </w:p>
    <w:p w14:paraId="0522A7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6294</w:t>
      </w:r>
    </w:p>
    <w:p w14:paraId="1D72C5B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6297</w:t>
      </w:r>
    </w:p>
    <w:p w14:paraId="57184C8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6297</w:t>
      </w:r>
    </w:p>
    <w:p w14:paraId="5A3BEC3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6297</w:t>
      </w:r>
    </w:p>
    <w:p w14:paraId="47E113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6297</w:t>
      </w:r>
    </w:p>
    <w:p w14:paraId="20AC7D5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6297</w:t>
      </w:r>
    </w:p>
    <w:p w14:paraId="1450DB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6298</w:t>
      </w:r>
    </w:p>
    <w:p w14:paraId="7D0B45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6303</w:t>
      </w:r>
    </w:p>
    <w:p w14:paraId="3479A0D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6308</w:t>
      </w:r>
    </w:p>
    <w:p w14:paraId="391B98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6308</w:t>
      </w:r>
    </w:p>
    <w:p w14:paraId="72C72A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6308</w:t>
      </w:r>
    </w:p>
    <w:p w14:paraId="5DBCC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6310</w:t>
      </w:r>
    </w:p>
    <w:p w14:paraId="2E7D87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6315</w:t>
      </w:r>
    </w:p>
    <w:p w14:paraId="20BE6BA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6321</w:t>
      </w:r>
    </w:p>
    <w:p w14:paraId="4434A4F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6321</w:t>
      </w:r>
    </w:p>
    <w:p w14:paraId="32AA1D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6321</w:t>
      </w:r>
    </w:p>
    <w:p w14:paraId="434176A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6321</w:t>
      </w:r>
    </w:p>
    <w:p w14:paraId="4171A1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6322</w:t>
      </w:r>
    </w:p>
    <w:p w14:paraId="3F4825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Radio Link Monitoring Out-of-sync Test for FR1 PCell configured with SSB-based RLM RS in non-DRX mode</w:t>
      </w:r>
      <w:r>
        <w:tab/>
        <w:t>6323</w:t>
      </w:r>
    </w:p>
    <w:p w14:paraId="4DC8337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6327</w:t>
      </w:r>
    </w:p>
    <w:p w14:paraId="146BA5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6331</w:t>
      </w:r>
    </w:p>
    <w:p w14:paraId="00AFE24C" w14:textId="77777777" w:rsidR="00B850F4" w:rsidRDefault="00B850F4">
      <w:pPr>
        <w:pStyle w:val="TOC4"/>
        <w:tabs>
          <w:tab w:val="left" w:pos="883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The rate of correct events observed during repeated tests shall be at least 90 % with the confidence level of 95%.</w:t>
      </w:r>
      <w:r>
        <w:rPr>
          <w:lang w:eastAsia="ja-JP"/>
        </w:rP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Radio Link Monitoring Out-of-sync Test for FR1 PCell configured with SSB-based RLM RS in non-DRX mode</w:t>
      </w:r>
      <w:r>
        <w:tab/>
        <w:t>6335</w:t>
      </w:r>
    </w:p>
    <w:p w14:paraId="768920B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6339</w:t>
      </w:r>
    </w:p>
    <w:p w14:paraId="05BA46D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6339</w:t>
      </w:r>
    </w:p>
    <w:p w14:paraId="563D34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6339</w:t>
      </w:r>
    </w:p>
    <w:p w14:paraId="0514C0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6339</w:t>
      </w:r>
    </w:p>
    <w:p w14:paraId="083988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6339</w:t>
      </w:r>
    </w:p>
    <w:p w14:paraId="2231D3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6339</w:t>
      </w:r>
    </w:p>
    <w:p w14:paraId="6C9EA08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6339</w:t>
      </w:r>
    </w:p>
    <w:p w14:paraId="1C81FC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6340</w:t>
      </w:r>
    </w:p>
    <w:p w14:paraId="41C31B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6340</w:t>
      </w:r>
    </w:p>
    <w:p w14:paraId="74F442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6341</w:t>
      </w:r>
    </w:p>
    <w:p w14:paraId="59B8C0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6343</w:t>
      </w:r>
    </w:p>
    <w:p w14:paraId="1FB96F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6343</w:t>
      </w:r>
    </w:p>
    <w:p w14:paraId="27FD43C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6344</w:t>
      </w:r>
    </w:p>
    <w:p w14:paraId="3A1D97D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6346</w:t>
      </w:r>
    </w:p>
    <w:p w14:paraId="1C56BA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6346</w:t>
      </w:r>
    </w:p>
    <w:p w14:paraId="4632C92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6346</w:t>
      </w:r>
    </w:p>
    <w:p w14:paraId="255B38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6346</w:t>
      </w:r>
    </w:p>
    <w:p w14:paraId="37A2D3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6346</w:t>
      </w:r>
    </w:p>
    <w:p w14:paraId="7C8791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6346</w:t>
      </w:r>
    </w:p>
    <w:p w14:paraId="77E419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6348</w:t>
      </w:r>
    </w:p>
    <w:p w14:paraId="04AEA3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6348</w:t>
      </w:r>
    </w:p>
    <w:p w14:paraId="3ABEDE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6349</w:t>
      </w:r>
    </w:p>
    <w:p w14:paraId="47618D4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6351</w:t>
      </w:r>
    </w:p>
    <w:p w14:paraId="0474B3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6351</w:t>
      </w:r>
    </w:p>
    <w:p w14:paraId="0C06F6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6351</w:t>
      </w:r>
    </w:p>
    <w:p w14:paraId="022BB6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6351</w:t>
      </w:r>
    </w:p>
    <w:p w14:paraId="62111E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6351</w:t>
      </w:r>
    </w:p>
    <w:p w14:paraId="45C760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6351</w:t>
      </w:r>
    </w:p>
    <w:p w14:paraId="0CD7C4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6352</w:t>
      </w:r>
    </w:p>
    <w:p w14:paraId="4C89DF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6352</w:t>
      </w:r>
    </w:p>
    <w:p w14:paraId="604945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6354</w:t>
      </w:r>
    </w:p>
    <w:p w14:paraId="75FC0AE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6355</w:t>
      </w:r>
    </w:p>
    <w:p w14:paraId="613A293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6355</w:t>
      </w:r>
    </w:p>
    <w:p w14:paraId="0F4CD8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6355</w:t>
      </w:r>
    </w:p>
    <w:p w14:paraId="12151B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6355</w:t>
      </w:r>
    </w:p>
    <w:p w14:paraId="4EBB0B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6355</w:t>
      </w:r>
    </w:p>
    <w:p w14:paraId="78B12D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6356</w:t>
      </w:r>
    </w:p>
    <w:p w14:paraId="40372B4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6356</w:t>
      </w:r>
    </w:p>
    <w:p w14:paraId="1F84FF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6356</w:t>
      </w:r>
    </w:p>
    <w:p w14:paraId="4C457D2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6357</w:t>
      </w:r>
    </w:p>
    <w:p w14:paraId="20E04B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6359</w:t>
      </w:r>
    </w:p>
    <w:p w14:paraId="57B260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6359</w:t>
      </w:r>
    </w:p>
    <w:p w14:paraId="712697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6360</w:t>
      </w:r>
    </w:p>
    <w:p w14:paraId="709049D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-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Table 6.7.4.2.2.5-1 is replaced by Table 19.6.4.2.1.5-1.</w:t>
      </w:r>
      <w:r>
        <w:rPr>
          <w:lang w:eastAsia="zh-TW"/>
        </w:rPr>
        <w:t>19.6.5</w:t>
      </w:r>
      <w:r>
        <w:t xml:space="preserve"> L1-SINR measurement for beam reporting for ATG</w:t>
      </w:r>
      <w:r>
        <w:tab/>
        <w:t>6362</w:t>
      </w:r>
    </w:p>
    <w:p w14:paraId="6A6EC7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6362</w:t>
      </w:r>
    </w:p>
    <w:p w14:paraId="36E686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6362</w:t>
      </w:r>
    </w:p>
    <w:p w14:paraId="44B29E6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6362</w:t>
      </w:r>
    </w:p>
    <w:p w14:paraId="1373E0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6362</w:t>
      </w:r>
    </w:p>
    <w:p w14:paraId="5F6F34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6362</w:t>
      </w:r>
    </w:p>
    <w:p w14:paraId="482D66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6362</w:t>
      </w:r>
    </w:p>
    <w:p w14:paraId="10B61C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L1-SINR relative measurement accuracy for ATG</w:t>
      </w:r>
      <w:r>
        <w:tab/>
        <w:t>6363</w:t>
      </w:r>
    </w:p>
    <w:p w14:paraId="357024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[Editor's note: duplication!]</w:t>
      </w:r>
      <w:r>
        <w:tab/>
        <w:t>6365</w:t>
      </w:r>
    </w:p>
    <w:p w14:paraId="2A4499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6365</w:t>
      </w:r>
    </w:p>
    <w:p w14:paraId="24D1AA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 for ATG</w:t>
      </w:r>
      <w:r>
        <w:tab/>
        <w:t>6366</w:t>
      </w:r>
    </w:p>
    <w:p w14:paraId="1A8EAF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[Editor's note: duplication!]</w:t>
      </w:r>
      <w:r>
        <w:tab/>
        <w:t>6367</w:t>
      </w:r>
    </w:p>
    <w:p w14:paraId="6EF0BC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6367</w:t>
      </w:r>
    </w:p>
    <w:p w14:paraId="248476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 for ATG</w:t>
      </w:r>
      <w:r>
        <w:tab/>
        <w:t>6369</w:t>
      </w:r>
    </w:p>
    <w:p w14:paraId="08CF34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 for ATG</w:t>
      </w:r>
      <w:r>
        <w:tab/>
        <w:t>6369</w:t>
      </w:r>
    </w:p>
    <w:p w14:paraId="102E2B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[Editor's note: duplication!]</w:t>
      </w:r>
      <w:r>
        <w:tab/>
        <w:t>6370</w:t>
      </w:r>
    </w:p>
    <w:p w14:paraId="56432CC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6370</w:t>
      </w:r>
    </w:p>
    <w:p w14:paraId="6A1A013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6370</w:t>
      </w:r>
    </w:p>
    <w:p w14:paraId="02ADB8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 for ATG</w:t>
      </w:r>
      <w:r>
        <w:tab/>
        <w:t>6372</w:t>
      </w:r>
    </w:p>
    <w:p w14:paraId="5D8279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Table 6.7.9.3.1.5-1 is replaced by Table</w:t>
      </w:r>
      <w:r>
        <w:rPr>
          <w:lang w:eastAsia="sv-SE"/>
        </w:rPr>
        <w:t xml:space="preserve"> 19.6.5.3.1.5-</w:t>
      </w:r>
      <w:r>
        <w:t>1.[Editor's note: duplication!]</w:t>
      </w:r>
      <w:r>
        <w:tab/>
        <w:t>6373</w:t>
      </w:r>
    </w:p>
    <w:p w14:paraId="717E95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6373</w:t>
      </w:r>
    </w:p>
    <w:p w14:paraId="2034A132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6377</w:t>
      </w:r>
    </w:p>
    <w:p w14:paraId="1E18CC9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6377</w:t>
      </w:r>
    </w:p>
    <w:p w14:paraId="386E678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6377</w:t>
      </w:r>
    </w:p>
    <w:p w14:paraId="7E8633E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6377</w:t>
      </w:r>
    </w:p>
    <w:p w14:paraId="7D8215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6377</w:t>
      </w:r>
    </w:p>
    <w:p w14:paraId="028F623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6378</w:t>
      </w:r>
    </w:p>
    <w:p w14:paraId="51B69D7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6381</w:t>
      </w:r>
    </w:p>
    <w:p w14:paraId="65C473E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6381</w:t>
      </w:r>
    </w:p>
    <w:p w14:paraId="3C9FCEF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6382</w:t>
      </w:r>
    </w:p>
    <w:p w14:paraId="59D4D13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6385</w:t>
      </w:r>
    </w:p>
    <w:p w14:paraId="546A4CB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6385</w:t>
      </w:r>
    </w:p>
    <w:p w14:paraId="0D0E1BB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6386</w:t>
      </w:r>
    </w:p>
    <w:p w14:paraId="714A126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6390</w:t>
      </w:r>
    </w:p>
    <w:p w14:paraId="41B0A18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6390</w:t>
      </w:r>
    </w:p>
    <w:p w14:paraId="3030B29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6393</w:t>
      </w:r>
    </w:p>
    <w:p w14:paraId="57405E2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6398</w:t>
      </w:r>
    </w:p>
    <w:p w14:paraId="5B694F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6398</w:t>
      </w:r>
    </w:p>
    <w:p w14:paraId="720E08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6398</w:t>
      </w:r>
    </w:p>
    <w:p w14:paraId="1F734E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6399</w:t>
      </w:r>
    </w:p>
    <w:p w14:paraId="259B261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6400</w:t>
      </w:r>
    </w:p>
    <w:p w14:paraId="4C11FAE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6400</w:t>
      </w:r>
    </w:p>
    <w:p w14:paraId="68D35DF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6401</w:t>
      </w:r>
    </w:p>
    <w:p w14:paraId="0FC986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6401</w:t>
      </w:r>
    </w:p>
    <w:p w14:paraId="412F5EA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6401</w:t>
      </w:r>
    </w:p>
    <w:p w14:paraId="514FD32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6403</w:t>
      </w:r>
    </w:p>
    <w:p w14:paraId="7E63B9B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6404</w:t>
      </w:r>
    </w:p>
    <w:p w14:paraId="52D84658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6405</w:t>
      </w:r>
    </w:p>
    <w:p w14:paraId="4E0F85E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6405</w:t>
      </w:r>
    </w:p>
    <w:p w14:paraId="4490798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6405</w:t>
      </w:r>
    </w:p>
    <w:p w14:paraId="759434D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6405</w:t>
      </w:r>
    </w:p>
    <w:p w14:paraId="51BC30C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6406</w:t>
      </w:r>
    </w:p>
    <w:p w14:paraId="3BA7911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lastRenderedPageBreak/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TDD</w:t>
      </w:r>
      <w:r>
        <w:tab/>
        <w:t>6406</w:t>
      </w:r>
    </w:p>
    <w:p w14:paraId="2675060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6407</w:t>
      </w:r>
    </w:p>
    <w:p w14:paraId="7276087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TDD</w:t>
      </w:r>
      <w:r>
        <w:tab/>
        <w:t>6407</w:t>
      </w:r>
    </w:p>
    <w:p w14:paraId="3530DFE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6408</w:t>
      </w:r>
    </w:p>
    <w:p w14:paraId="2F0B87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TDD</w:t>
      </w:r>
      <w:r>
        <w:tab/>
        <w:t>6408</w:t>
      </w:r>
    </w:p>
    <w:p w14:paraId="685DE62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6408</w:t>
      </w:r>
    </w:p>
    <w:p w14:paraId="755248E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6408</w:t>
      </w:r>
    </w:p>
    <w:p w14:paraId="70C348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6408</w:t>
      </w:r>
    </w:p>
    <w:p w14:paraId="0ED11D0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6411</w:t>
      </w:r>
    </w:p>
    <w:p w14:paraId="0753CEF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6411</w:t>
      </w:r>
    </w:p>
    <w:p w14:paraId="3538AF4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6411</w:t>
      </w:r>
    </w:p>
    <w:p w14:paraId="5AA8274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6412</w:t>
      </w:r>
    </w:p>
    <w:p w14:paraId="7FF8BB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6412</w:t>
      </w:r>
    </w:p>
    <w:p w14:paraId="0434268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1 under CCA for semi-static channel access: SSB allocation for SSB SCS=30kHz in 40MHz</w:t>
      </w:r>
      <w:r>
        <w:tab/>
        <w:t>6412</w:t>
      </w:r>
    </w:p>
    <w:p w14:paraId="5FB7876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2 under CCA for dynamic channel access: SSB allocation for SSB SCS=30kHz in 40MHz</w:t>
      </w:r>
      <w:r>
        <w:tab/>
        <w:t>6412</w:t>
      </w:r>
    </w:p>
    <w:p w14:paraId="1ED32DC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3 under CCA for semi-static channel access: SSB allocation for SSB SCS=30 kHz in 40 MHz</w:t>
      </w:r>
      <w:r>
        <w:tab/>
        <w:t>6413</w:t>
      </w:r>
    </w:p>
    <w:p w14:paraId="268FE23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4 under CCA for dynamic channel access: SSB allocation for SSB SCS=30 kHz in 40 MHz</w:t>
      </w:r>
      <w:r>
        <w:tab/>
        <w:t>6413</w:t>
      </w:r>
    </w:p>
    <w:p w14:paraId="78E6374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6414</w:t>
      </w:r>
    </w:p>
    <w:p w14:paraId="32E3ED8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6414</w:t>
      </w:r>
    </w:p>
    <w:p w14:paraId="6D1BE6D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6415</w:t>
      </w:r>
    </w:p>
    <w:p w14:paraId="6274035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6415</w:t>
      </w:r>
    </w:p>
    <w:p w14:paraId="17B24D2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6415</w:t>
      </w:r>
    </w:p>
    <w:p w14:paraId="2E45708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6416</w:t>
      </w:r>
    </w:p>
    <w:p w14:paraId="38FAFC2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6416</w:t>
      </w:r>
    </w:p>
    <w:p w14:paraId="0FA9445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6416</w:t>
      </w:r>
    </w:p>
    <w:p w14:paraId="6BAF3F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6416</w:t>
      </w:r>
    </w:p>
    <w:p w14:paraId="3D28D9A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6418</w:t>
      </w:r>
    </w:p>
    <w:p w14:paraId="6332D7A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6420</w:t>
      </w:r>
    </w:p>
    <w:p w14:paraId="3088D2E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6420</w:t>
      </w:r>
    </w:p>
    <w:p w14:paraId="0C10A81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6420</w:t>
      </w:r>
    </w:p>
    <w:p w14:paraId="760D339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6421</w:t>
      </w:r>
    </w:p>
    <w:p w14:paraId="73816C1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6421</w:t>
      </w:r>
    </w:p>
    <w:p w14:paraId="471CA3C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6423</w:t>
      </w:r>
    </w:p>
    <w:p w14:paraId="30C3885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PRACH configuration 1 under CCA</w:t>
      </w:r>
      <w:r>
        <w:tab/>
        <w:t>6423</w:t>
      </w:r>
    </w:p>
    <w:p w14:paraId="58517DC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PRACH configuration 2 under CCA</w:t>
      </w:r>
      <w:r>
        <w:tab/>
        <w:t>6423</w:t>
      </w:r>
    </w:p>
    <w:p w14:paraId="4952A91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6424</w:t>
      </w:r>
    </w:p>
    <w:p w14:paraId="032D858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6426</w:t>
      </w:r>
    </w:p>
    <w:p w14:paraId="0467C83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6426</w:t>
      </w:r>
    </w:p>
    <w:p w14:paraId="1C7970E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6428</w:t>
      </w:r>
    </w:p>
    <w:p w14:paraId="79EC325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MsgA configuration 1 under CCA</w:t>
      </w:r>
      <w:r>
        <w:tab/>
        <w:t>6428</w:t>
      </w:r>
    </w:p>
    <w:p w14:paraId="7554BA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MsgA configuration 2 under CCA</w:t>
      </w:r>
      <w:r>
        <w:tab/>
        <w:t>6429</w:t>
      </w:r>
    </w:p>
    <w:p w14:paraId="4E8BE50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6431</w:t>
      </w:r>
    </w:p>
    <w:p w14:paraId="67DF3D8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6433</w:t>
      </w:r>
    </w:p>
    <w:p w14:paraId="7A49208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6433</w:t>
      </w:r>
    </w:p>
    <w:p w14:paraId="6272319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6433</w:t>
      </w:r>
    </w:p>
    <w:p w14:paraId="51E43CA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6434</w:t>
      </w:r>
    </w:p>
    <w:p w14:paraId="3BF7964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6434</w:t>
      </w:r>
    </w:p>
    <w:p w14:paraId="244C0F4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6434</w:t>
      </w:r>
    </w:p>
    <w:p w14:paraId="14F41F6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6434</w:t>
      </w:r>
    </w:p>
    <w:p w14:paraId="74661D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6435</w:t>
      </w:r>
    </w:p>
    <w:p w14:paraId="0C9696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6435</w:t>
      </w:r>
    </w:p>
    <w:p w14:paraId="080E824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6435</w:t>
      </w:r>
    </w:p>
    <w:p w14:paraId="2FA952C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6435</w:t>
      </w:r>
    </w:p>
    <w:p w14:paraId="0DDAA7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6435</w:t>
      </w:r>
    </w:p>
    <w:p w14:paraId="185FF8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6436</w:t>
      </w:r>
    </w:p>
    <w:p w14:paraId="34D235B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6436</w:t>
      </w:r>
    </w:p>
    <w:p w14:paraId="7F62B5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6436</w:t>
      </w:r>
    </w:p>
    <w:p w14:paraId="08CC313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6437</w:t>
      </w:r>
    </w:p>
    <w:p w14:paraId="1C89170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6437</w:t>
      </w:r>
    </w:p>
    <w:p w14:paraId="5245075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6437</w:t>
      </w:r>
    </w:p>
    <w:p w14:paraId="3D36628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6437</w:t>
      </w:r>
    </w:p>
    <w:p w14:paraId="6A6DAB8E" w14:textId="77777777" w:rsidR="00B850F4" w:rsidRDefault="00B850F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6437</w:t>
      </w:r>
    </w:p>
    <w:p w14:paraId="0C5B456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6437</w:t>
      </w:r>
    </w:p>
    <w:p w14:paraId="24811EB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6438</w:t>
      </w:r>
    </w:p>
    <w:p w14:paraId="0884E8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6438</w:t>
      </w:r>
    </w:p>
    <w:p w14:paraId="6DCE531C" w14:textId="77777777" w:rsidR="00B850F4" w:rsidRDefault="00B850F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</w:t>
      </w:r>
      <w:r w:rsidRPr="00CA4371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LTM Candidate TCI State Configuration</w:t>
      </w:r>
      <w:r>
        <w:tab/>
        <w:t>6439</w:t>
      </w:r>
    </w:p>
    <w:p w14:paraId="1F57490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</w:t>
      </w:r>
      <w:r w:rsidRPr="00CA4371">
        <w:rPr>
          <w:rFonts w:eastAsia="PMingLiU"/>
          <w:lang w:eastAsia="zh-TW"/>
        </w:rPr>
        <w:t>B</w:t>
      </w:r>
      <w:r w:rsidRPr="00CA4371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Introduction</w:t>
      </w:r>
      <w:r>
        <w:tab/>
        <w:t>6439</w:t>
      </w:r>
    </w:p>
    <w:p w14:paraId="7299E5D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</w:t>
      </w:r>
      <w:r w:rsidRPr="00CA4371">
        <w:rPr>
          <w:rFonts w:eastAsia="PMingLiU"/>
          <w:lang w:eastAsia="zh-TW"/>
        </w:rPr>
        <w:t>B</w:t>
      </w:r>
      <w:r w:rsidRPr="00CA4371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6439</w:t>
      </w:r>
    </w:p>
    <w:p w14:paraId="15124CF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LTM candidate UL TCI states</w:t>
      </w:r>
      <w:r>
        <w:tab/>
        <w:t>6439</w:t>
      </w:r>
    </w:p>
    <w:p w14:paraId="7A1F182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6439</w:t>
      </w:r>
    </w:p>
    <w:p w14:paraId="15EECFD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6439</w:t>
      </w:r>
    </w:p>
    <w:p w14:paraId="05A810C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6440</w:t>
      </w:r>
    </w:p>
    <w:p w14:paraId="1B99239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6443</w:t>
      </w:r>
    </w:p>
    <w:p w14:paraId="5CF774F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6444</w:t>
      </w:r>
    </w:p>
    <w:p w14:paraId="1C4F97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6444</w:t>
      </w:r>
    </w:p>
    <w:p w14:paraId="34686D7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Channel bandwidth (CBW) configurations</w:t>
      </w:r>
      <w:r>
        <w:tab/>
        <w:t>6444</w:t>
      </w:r>
    </w:p>
    <w:p w14:paraId="253B9A2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DL UE specific CBW</w:t>
      </w:r>
      <w:r>
        <w:tab/>
        <w:t>6444</w:t>
      </w:r>
    </w:p>
    <w:p w14:paraId="7A95F85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CA4371">
        <w:rPr>
          <w:snapToGrid w:val="0"/>
        </w:rPr>
        <w:t xml:space="preserve"> UE specific CBW</w:t>
      </w:r>
      <w:r>
        <w:tab/>
        <w:t>6444</w:t>
      </w:r>
    </w:p>
    <w:p w14:paraId="666660C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6445</w:t>
      </w:r>
    </w:p>
    <w:p w14:paraId="009B8D5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6445</w:t>
      </w:r>
    </w:p>
    <w:p w14:paraId="6A89C3F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CA4371">
        <w:rPr>
          <w:snapToGrid w:val="0"/>
        </w:rPr>
        <w:t>s</w:t>
      </w:r>
      <w:r>
        <w:tab/>
        <w:t>6446</w:t>
      </w:r>
    </w:p>
    <w:p w14:paraId="422F4B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SRS Configuration for </w:t>
      </w:r>
      <w:r>
        <w:t>SCS=15kHz</w:t>
      </w:r>
      <w:r>
        <w:tab/>
        <w:t>6446</w:t>
      </w:r>
    </w:p>
    <w:p w14:paraId="2B7C96F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SRS Configuration for </w:t>
      </w:r>
      <w:r>
        <w:t>SCS=30kHz</w:t>
      </w:r>
      <w:r>
        <w:tab/>
        <w:t>6447</w:t>
      </w:r>
    </w:p>
    <w:p w14:paraId="65B8A69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SRS Configuration for </w:t>
      </w:r>
      <w:r>
        <w:t>SCS=30kHz</w:t>
      </w:r>
      <w:r>
        <w:tab/>
        <w:t>6448</w:t>
      </w:r>
    </w:p>
    <w:p w14:paraId="77DB204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6448</w:t>
      </w:r>
    </w:p>
    <w:p w14:paraId="2C71491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6448</w:t>
      </w:r>
    </w:p>
    <w:p w14:paraId="110CB09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6449</w:t>
      </w:r>
    </w:p>
    <w:p w14:paraId="2EDEAF0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6451</w:t>
      </w:r>
    </w:p>
    <w:p w14:paraId="2FEC644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6451</w:t>
      </w:r>
    </w:p>
    <w:p w14:paraId="1AD0948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CA4371">
        <w:rPr>
          <w:rFonts w:eastAsia="DengXian"/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6451</w:t>
      </w:r>
    </w:p>
    <w:p w14:paraId="4EDE952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CA4371">
        <w:rPr>
          <w:rFonts w:eastAsia="DengXian"/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6451</w:t>
      </w:r>
    </w:p>
    <w:p w14:paraId="4C0C9CA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CA4371">
        <w:rPr>
          <w:rFonts w:eastAsia="DengXian"/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6451</w:t>
      </w:r>
    </w:p>
    <w:p w14:paraId="1AE3C32A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6452</w:t>
      </w:r>
    </w:p>
    <w:p w14:paraId="2EC2D0B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6452</w:t>
      </w:r>
    </w:p>
    <w:p w14:paraId="02CDC7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6452</w:t>
      </w:r>
    </w:p>
    <w:p w14:paraId="2B7072C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6452</w:t>
      </w:r>
    </w:p>
    <w:p w14:paraId="13F14A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6453</w:t>
      </w:r>
    </w:p>
    <w:p w14:paraId="2ACB2A7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6455</w:t>
      </w:r>
    </w:p>
    <w:p w14:paraId="4F28D99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6456</w:t>
      </w:r>
    </w:p>
    <w:p w14:paraId="6D3159B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6456</w:t>
      </w:r>
    </w:p>
    <w:p w14:paraId="194AA63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6456</w:t>
      </w:r>
    </w:p>
    <w:p w14:paraId="5FD7F17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6456</w:t>
      </w:r>
    </w:p>
    <w:p w14:paraId="7A5809E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6456</w:t>
      </w:r>
    </w:p>
    <w:p w14:paraId="1E808CF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6457</w:t>
      </w:r>
    </w:p>
    <w:p w14:paraId="44AC42B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6457</w:t>
      </w:r>
    </w:p>
    <w:p w14:paraId="1F88F4D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6458</w:t>
      </w:r>
    </w:p>
    <w:p w14:paraId="642503E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6458</w:t>
      </w:r>
    </w:p>
    <w:p w14:paraId="7B1409D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6459</w:t>
      </w:r>
    </w:p>
    <w:p w14:paraId="4ACB45A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6460</w:t>
      </w:r>
    </w:p>
    <w:p w14:paraId="733C77A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6461</w:t>
      </w:r>
    </w:p>
    <w:p w14:paraId="71C6326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6461</w:t>
      </w:r>
    </w:p>
    <w:p w14:paraId="5B888E3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6462</w:t>
      </w:r>
    </w:p>
    <w:p w14:paraId="20C54E2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6464</w:t>
      </w:r>
    </w:p>
    <w:p w14:paraId="4C548E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6466</w:t>
      </w:r>
    </w:p>
    <w:p w14:paraId="62E03EC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6467</w:t>
      </w:r>
    </w:p>
    <w:p w14:paraId="4FD5229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6467</w:t>
      </w:r>
    </w:p>
    <w:p w14:paraId="3E9E0EC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6467</w:t>
      </w:r>
    </w:p>
    <w:p w14:paraId="50AA64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6467</w:t>
      </w:r>
    </w:p>
    <w:p w14:paraId="33D2EC4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6467</w:t>
      </w:r>
    </w:p>
    <w:p w14:paraId="3DBFC51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6468</w:t>
      </w:r>
    </w:p>
    <w:p w14:paraId="00F83CD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6468</w:t>
      </w:r>
    </w:p>
    <w:p w14:paraId="4E432D9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6468</w:t>
      </w:r>
    </w:p>
    <w:p w14:paraId="0238F51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6468</w:t>
      </w:r>
    </w:p>
    <w:p w14:paraId="5E2037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6468</w:t>
      </w:r>
    </w:p>
    <w:p w14:paraId="14EF751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6469</w:t>
      </w:r>
    </w:p>
    <w:p w14:paraId="416B88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6469</w:t>
      </w:r>
    </w:p>
    <w:p w14:paraId="556B5EE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6469</w:t>
      </w:r>
    </w:p>
    <w:p w14:paraId="1324EC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6469</w:t>
      </w:r>
    </w:p>
    <w:p w14:paraId="0AA344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6469</w:t>
      </w:r>
    </w:p>
    <w:p w14:paraId="3485DA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>Inter-band carrier aggregation</w:t>
      </w:r>
      <w:r>
        <w:tab/>
        <w:t>6469</w:t>
      </w:r>
    </w:p>
    <w:p w14:paraId="0E2106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6469</w:t>
      </w:r>
    </w:p>
    <w:p w14:paraId="240B65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6469</w:t>
      </w:r>
    </w:p>
    <w:p w14:paraId="6432B9B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6470</w:t>
      </w:r>
    </w:p>
    <w:p w14:paraId="090B73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6470</w:t>
      </w:r>
    </w:p>
    <w:p w14:paraId="1758F8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>Intra-band contiguous carrier aggregation</w:t>
      </w:r>
      <w:r>
        <w:tab/>
        <w:t>6470</w:t>
      </w:r>
    </w:p>
    <w:p w14:paraId="4B307BB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>Intra-band non-contiguous carrier aggregation</w:t>
      </w:r>
      <w:r>
        <w:tab/>
        <w:t>6470</w:t>
      </w:r>
    </w:p>
    <w:p w14:paraId="1E07CE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6470</w:t>
      </w:r>
    </w:p>
    <w:p w14:paraId="2C99A4E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6470</w:t>
      </w:r>
    </w:p>
    <w:p w14:paraId="1D57E6B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6470</w:t>
      </w:r>
    </w:p>
    <w:p w14:paraId="503BE30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6470</w:t>
      </w:r>
    </w:p>
    <w:p w14:paraId="2481AC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6470</w:t>
      </w:r>
    </w:p>
    <w:p w14:paraId="1DB8423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6471</w:t>
      </w:r>
    </w:p>
    <w:p w14:paraId="40D15DC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6471</w:t>
      </w:r>
    </w:p>
    <w:p w14:paraId="3B0833D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6471</w:t>
      </w:r>
    </w:p>
    <w:p w14:paraId="44B901E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6471</w:t>
      </w:r>
    </w:p>
    <w:p w14:paraId="088A525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6472</w:t>
      </w:r>
    </w:p>
    <w:p w14:paraId="3D84694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6472</w:t>
      </w:r>
    </w:p>
    <w:p w14:paraId="1BC8AF8D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6473</w:t>
      </w:r>
    </w:p>
    <w:p w14:paraId="7D03825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6473</w:t>
      </w:r>
    </w:p>
    <w:p w14:paraId="0AAD61A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6473</w:t>
      </w:r>
    </w:p>
    <w:p w14:paraId="388860A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6473</w:t>
      </w:r>
    </w:p>
    <w:p w14:paraId="62F0620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6474</w:t>
      </w:r>
    </w:p>
    <w:p w14:paraId="3AED4FF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6474</w:t>
      </w:r>
    </w:p>
    <w:p w14:paraId="3D2214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6474</w:t>
      </w:r>
    </w:p>
    <w:p w14:paraId="5F857E7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6475</w:t>
      </w:r>
    </w:p>
    <w:p w14:paraId="1F50EA8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6475</w:t>
      </w:r>
    </w:p>
    <w:p w14:paraId="7E4214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6475</w:t>
      </w:r>
    </w:p>
    <w:p w14:paraId="4812F22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6475</w:t>
      </w:r>
    </w:p>
    <w:p w14:paraId="19E14E0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6475</w:t>
      </w:r>
    </w:p>
    <w:p w14:paraId="737B97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6476</w:t>
      </w:r>
    </w:p>
    <w:p w14:paraId="676150A8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6477</w:t>
      </w:r>
    </w:p>
    <w:p w14:paraId="1B60397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6477</w:t>
      </w:r>
    </w:p>
    <w:p w14:paraId="558A3EE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6477</w:t>
      </w:r>
    </w:p>
    <w:p w14:paraId="339D3E7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6477</w:t>
      </w:r>
    </w:p>
    <w:p w14:paraId="3271A3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6477</w:t>
      </w:r>
    </w:p>
    <w:p w14:paraId="4C9F603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6477</w:t>
      </w:r>
    </w:p>
    <w:p w14:paraId="193BA43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6477</w:t>
      </w:r>
    </w:p>
    <w:p w14:paraId="20183B6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6477</w:t>
      </w:r>
    </w:p>
    <w:p w14:paraId="5CAAF12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6477</w:t>
      </w:r>
    </w:p>
    <w:p w14:paraId="24F305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6477</w:t>
      </w:r>
    </w:p>
    <w:p w14:paraId="1A1DEB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6478</w:t>
      </w:r>
    </w:p>
    <w:p w14:paraId="08D4FA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6478</w:t>
      </w:r>
    </w:p>
    <w:p w14:paraId="6D8CFF2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6479</w:t>
      </w:r>
    </w:p>
    <w:p w14:paraId="552597B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6479</w:t>
      </w:r>
    </w:p>
    <w:p w14:paraId="1E394C6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6479</w:t>
      </w:r>
    </w:p>
    <w:p w14:paraId="1733C80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6479</w:t>
      </w:r>
    </w:p>
    <w:p w14:paraId="388CB2F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6479</w:t>
      </w:r>
    </w:p>
    <w:p w14:paraId="08BB91F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6479</w:t>
      </w:r>
    </w:p>
    <w:p w14:paraId="1EDA91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6480</w:t>
      </w:r>
    </w:p>
    <w:p w14:paraId="421E41D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6480</w:t>
      </w:r>
    </w:p>
    <w:p w14:paraId="1DCFB24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6480</w:t>
      </w:r>
    </w:p>
    <w:p w14:paraId="43F77FA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6480</w:t>
      </w:r>
    </w:p>
    <w:p w14:paraId="08E9CB9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6480</w:t>
      </w:r>
    </w:p>
    <w:p w14:paraId="0C334A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6481</w:t>
      </w:r>
    </w:p>
    <w:p w14:paraId="26C1B00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6481</w:t>
      </w:r>
    </w:p>
    <w:p w14:paraId="6F8A5A8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6481</w:t>
      </w:r>
    </w:p>
    <w:p w14:paraId="29BFB5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6481</w:t>
      </w:r>
    </w:p>
    <w:p w14:paraId="3A917CA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6481</w:t>
      </w:r>
    </w:p>
    <w:p w14:paraId="7A66FC3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6481</w:t>
      </w:r>
    </w:p>
    <w:p w14:paraId="5BE687A5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6482</w:t>
      </w:r>
    </w:p>
    <w:p w14:paraId="35EEB1A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6482</w:t>
      </w:r>
    </w:p>
    <w:p w14:paraId="21228FB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6482</w:t>
      </w:r>
    </w:p>
    <w:p w14:paraId="45F11C5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6482</w:t>
      </w:r>
    </w:p>
    <w:p w14:paraId="4DD988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6482</w:t>
      </w:r>
    </w:p>
    <w:p w14:paraId="2D5A68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6482</w:t>
      </w:r>
    </w:p>
    <w:p w14:paraId="0079B09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6483</w:t>
      </w:r>
    </w:p>
    <w:p w14:paraId="577830B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6483</w:t>
      </w:r>
    </w:p>
    <w:p w14:paraId="38F124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6483</w:t>
      </w:r>
    </w:p>
    <w:p w14:paraId="160FA0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6483</w:t>
      </w:r>
    </w:p>
    <w:p w14:paraId="7095B05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6483</w:t>
      </w:r>
    </w:p>
    <w:p w14:paraId="399B29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6483</w:t>
      </w:r>
    </w:p>
    <w:p w14:paraId="109B196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6483</w:t>
      </w:r>
    </w:p>
    <w:p w14:paraId="2929934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6483</w:t>
      </w:r>
    </w:p>
    <w:p w14:paraId="3B03D9F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6483</w:t>
      </w:r>
    </w:p>
    <w:p w14:paraId="1DCEBEE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6483</w:t>
      </w:r>
    </w:p>
    <w:p w14:paraId="1F7DED9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6483</w:t>
      </w:r>
    </w:p>
    <w:p w14:paraId="3D10C5F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6484</w:t>
      </w:r>
    </w:p>
    <w:p w14:paraId="4787AE8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6484</w:t>
      </w:r>
    </w:p>
    <w:p w14:paraId="3B407A4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6484</w:t>
      </w:r>
    </w:p>
    <w:p w14:paraId="339F662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6484</w:t>
      </w:r>
    </w:p>
    <w:p w14:paraId="051E019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6484</w:t>
      </w:r>
    </w:p>
    <w:p w14:paraId="6B30C70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6484</w:t>
      </w:r>
    </w:p>
    <w:p w14:paraId="494FBC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6484</w:t>
      </w:r>
    </w:p>
    <w:p w14:paraId="12F6786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6484</w:t>
      </w:r>
    </w:p>
    <w:p w14:paraId="147629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6485</w:t>
      </w:r>
    </w:p>
    <w:p w14:paraId="142B159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6486</w:t>
      </w:r>
    </w:p>
    <w:p w14:paraId="53E81FF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6486</w:t>
      </w:r>
    </w:p>
    <w:p w14:paraId="0B1F25F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6486</w:t>
      </w:r>
    </w:p>
    <w:p w14:paraId="4500496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6486</w:t>
      </w:r>
    </w:p>
    <w:p w14:paraId="370CB1A3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6487</w:t>
      </w:r>
    </w:p>
    <w:p w14:paraId="7D077D0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6487</w:t>
      </w:r>
    </w:p>
    <w:p w14:paraId="2355367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6487</w:t>
      </w:r>
    </w:p>
    <w:p w14:paraId="1717258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6487</w:t>
      </w:r>
    </w:p>
    <w:p w14:paraId="6E06C17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6487</w:t>
      </w:r>
    </w:p>
    <w:p w14:paraId="1439F3B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6487</w:t>
      </w:r>
    </w:p>
    <w:p w14:paraId="0E4861F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6487</w:t>
      </w:r>
    </w:p>
    <w:p w14:paraId="09E325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6487</w:t>
      </w:r>
    </w:p>
    <w:p w14:paraId="6A1FF1F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6487</w:t>
      </w:r>
    </w:p>
    <w:p w14:paraId="66922DA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6488</w:t>
      </w:r>
    </w:p>
    <w:p w14:paraId="10EE3DD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6488</w:t>
      </w:r>
    </w:p>
    <w:p w14:paraId="1EC7BA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6488</w:t>
      </w:r>
    </w:p>
    <w:p w14:paraId="6F46AB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6488</w:t>
      </w:r>
    </w:p>
    <w:p w14:paraId="053216E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6488</w:t>
      </w:r>
    </w:p>
    <w:p w14:paraId="6DA55B6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6488</w:t>
      </w:r>
    </w:p>
    <w:p w14:paraId="7BAF92A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EN-DC</w:t>
      </w:r>
      <w:r>
        <w:tab/>
        <w:t>6488</w:t>
      </w:r>
    </w:p>
    <w:p w14:paraId="199AA2D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 frequency neighbour cell</w:t>
      </w:r>
      <w:r>
        <w:tab/>
        <w:t>6488</w:t>
      </w:r>
    </w:p>
    <w:p w14:paraId="5C6590D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6488</w:t>
      </w:r>
    </w:p>
    <w:p w14:paraId="3F7211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6488</w:t>
      </w:r>
    </w:p>
    <w:p w14:paraId="16237CD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6489</w:t>
      </w:r>
    </w:p>
    <w:p w14:paraId="6A78F0C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6489</w:t>
      </w:r>
    </w:p>
    <w:p w14:paraId="3CB94C92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6493</w:t>
      </w:r>
    </w:p>
    <w:p w14:paraId="2BBB4DD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6497</w:t>
      </w:r>
    </w:p>
    <w:p w14:paraId="4BA4F70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6504</w:t>
      </w:r>
    </w:p>
    <w:p w14:paraId="12A6D3C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6509</w:t>
      </w:r>
    </w:p>
    <w:p w14:paraId="2516CD7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6510</w:t>
      </w:r>
    </w:p>
    <w:p w14:paraId="76D4F7B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6511</w:t>
      </w:r>
    </w:p>
    <w:p w14:paraId="6330FFA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6514</w:t>
      </w:r>
    </w:p>
    <w:p w14:paraId="69CB819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6524</w:t>
      </w:r>
    </w:p>
    <w:p w14:paraId="3F37E10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6524</w:t>
      </w:r>
    </w:p>
    <w:p w14:paraId="5DC10C48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6530</w:t>
      </w:r>
    </w:p>
    <w:p w14:paraId="5201033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6532</w:t>
      </w:r>
    </w:p>
    <w:p w14:paraId="0BE545C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6533</w:t>
      </w:r>
    </w:p>
    <w:p w14:paraId="75B19862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6535</w:t>
      </w:r>
    </w:p>
    <w:p w14:paraId="392FEC4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6535</w:t>
      </w:r>
    </w:p>
    <w:p w14:paraId="7E8913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6535</w:t>
      </w:r>
    </w:p>
    <w:p w14:paraId="6BCA54E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6535</w:t>
      </w:r>
    </w:p>
    <w:p w14:paraId="4C28E8D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6535</w:t>
      </w:r>
    </w:p>
    <w:p w14:paraId="5878FA0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6616</w:t>
      </w:r>
    </w:p>
    <w:p w14:paraId="341D102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6616</w:t>
      </w:r>
    </w:p>
    <w:p w14:paraId="5A0061D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6616</w:t>
      </w:r>
    </w:p>
    <w:p w14:paraId="5BB609C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6616</w:t>
      </w:r>
    </w:p>
    <w:p w14:paraId="71A242F3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6806</w:t>
      </w:r>
    </w:p>
    <w:p w14:paraId="78EF69C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6806</w:t>
      </w:r>
    </w:p>
    <w:p w14:paraId="13BAAB5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6806</w:t>
      </w:r>
    </w:p>
    <w:p w14:paraId="7B4B5E8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6806</w:t>
      </w:r>
    </w:p>
    <w:p w14:paraId="15753C0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6806</w:t>
      </w:r>
    </w:p>
    <w:p w14:paraId="4D8D99C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6806</w:t>
      </w:r>
    </w:p>
    <w:p w14:paraId="4C509B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6807</w:t>
      </w:r>
    </w:p>
    <w:p w14:paraId="4B7A443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6808</w:t>
      </w:r>
    </w:p>
    <w:p w14:paraId="2C96B9A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6808</w:t>
      </w:r>
    </w:p>
    <w:p w14:paraId="2D5D422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6808</w:t>
      </w:r>
    </w:p>
    <w:p w14:paraId="6DC020D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6809</w:t>
      </w:r>
    </w:p>
    <w:p w14:paraId="7EB7F0C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6809</w:t>
      </w:r>
    </w:p>
    <w:p w14:paraId="719CF00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6809</w:t>
      </w:r>
    </w:p>
    <w:p w14:paraId="2CB273B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6810</w:t>
      </w:r>
    </w:p>
    <w:p w14:paraId="550D646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6810</w:t>
      </w:r>
    </w:p>
    <w:p w14:paraId="7DD2B7F5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6811</w:t>
      </w:r>
    </w:p>
    <w:p w14:paraId="17E836B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6811</w:t>
      </w:r>
    </w:p>
    <w:p w14:paraId="428765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6811</w:t>
      </w:r>
    </w:p>
    <w:p w14:paraId="5F43CAC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6814</w:t>
      </w:r>
    </w:p>
    <w:p w14:paraId="46C7D4B1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6819</w:t>
      </w:r>
    </w:p>
    <w:p w14:paraId="7B37694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6819</w:t>
      </w:r>
    </w:p>
    <w:p w14:paraId="17CFE1D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6819</w:t>
      </w:r>
    </w:p>
    <w:p w14:paraId="1D174BA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6819</w:t>
      </w:r>
    </w:p>
    <w:p w14:paraId="21BECE2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6821</w:t>
      </w:r>
    </w:p>
    <w:p w14:paraId="2FF8027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6822</w:t>
      </w:r>
    </w:p>
    <w:p w14:paraId="5882731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6823</w:t>
      </w:r>
    </w:p>
    <w:p w14:paraId="1F85B1C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6823</w:t>
      </w:r>
    </w:p>
    <w:p w14:paraId="67025EF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6849</w:t>
      </w:r>
    </w:p>
    <w:p w14:paraId="6101CF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6850</w:t>
      </w:r>
    </w:p>
    <w:p w14:paraId="1D7963F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6851</w:t>
      </w:r>
    </w:p>
    <w:p w14:paraId="54FD6CD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6862</w:t>
      </w:r>
    </w:p>
    <w:p w14:paraId="1944AFE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6865</w:t>
      </w:r>
    </w:p>
    <w:p w14:paraId="7B1DBF5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6871</w:t>
      </w:r>
    </w:p>
    <w:p w14:paraId="3F420E7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6874</w:t>
      </w:r>
    </w:p>
    <w:p w14:paraId="643215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6875</w:t>
      </w:r>
    </w:p>
    <w:p w14:paraId="70770A0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6876</w:t>
      </w:r>
    </w:p>
    <w:p w14:paraId="21C9A45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6877</w:t>
      </w:r>
    </w:p>
    <w:p w14:paraId="4FB33F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6894</w:t>
      </w:r>
    </w:p>
    <w:p w14:paraId="2A8C894E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6905</w:t>
      </w:r>
    </w:p>
    <w:p w14:paraId="6C7C3FE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6905</w:t>
      </w:r>
    </w:p>
    <w:p w14:paraId="75ABDD6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6905</w:t>
      </w:r>
    </w:p>
    <w:p w14:paraId="5D598EA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6905</w:t>
      </w:r>
    </w:p>
    <w:p w14:paraId="4FC2C5E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6905</w:t>
      </w:r>
    </w:p>
    <w:p w14:paraId="7E3021C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6905</w:t>
      </w:r>
    </w:p>
    <w:p w14:paraId="178E070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6905</w:t>
      </w:r>
    </w:p>
    <w:p w14:paraId="3EB1332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6906</w:t>
      </w:r>
    </w:p>
    <w:p w14:paraId="2F03FFD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6906</w:t>
      </w:r>
    </w:p>
    <w:p w14:paraId="477A961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6906</w:t>
      </w:r>
    </w:p>
    <w:p w14:paraId="44DC2ED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6906</w:t>
      </w:r>
    </w:p>
    <w:p w14:paraId="4DFEDDE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6906</w:t>
      </w:r>
    </w:p>
    <w:p w14:paraId="4594C0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6906</w:t>
      </w:r>
    </w:p>
    <w:p w14:paraId="76B4CA3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6906</w:t>
      </w:r>
    </w:p>
    <w:p w14:paraId="10BF8398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6906</w:t>
      </w:r>
    </w:p>
    <w:p w14:paraId="1E28146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6906</w:t>
      </w:r>
    </w:p>
    <w:p w14:paraId="02A326A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6907</w:t>
      </w:r>
    </w:p>
    <w:p w14:paraId="480FBFB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6908</w:t>
      </w:r>
    </w:p>
    <w:p w14:paraId="1F39EB6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6909</w:t>
      </w:r>
    </w:p>
    <w:p w14:paraId="0C07BF4F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6911</w:t>
      </w:r>
    </w:p>
    <w:p w14:paraId="1BDEEDF3" w14:textId="2042EFBA" w:rsidR="00080512" w:rsidRPr="00090772" w:rsidRDefault="0033418E">
      <w:r>
        <w:rPr>
          <w:noProof/>
          <w:sz w:val="22"/>
        </w:rPr>
        <w:fldChar w:fldCharType="end"/>
      </w:r>
    </w:p>
    <w:p w14:paraId="3F6C021A" w14:textId="0F8C74CD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FB767A">
        <w:instrText>i70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FB767A">
        <w:instrText>i70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FB767A">
        <w:instrText>i70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FB767A">
        <w:instrText>i70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FB767A">
        <w:instrText>i70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FB767A">
        <w:instrText>i70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FB767A">
        <w:instrText>i70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FB767A">
        <w:instrText>i70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FB767A">
        <w:instrText>i70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FB767A">
        <w:instrText>i70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D3739" w14:textId="77777777" w:rsidR="00572F28" w:rsidRDefault="00572F28">
      <w:r>
        <w:separator/>
      </w:r>
    </w:p>
  </w:endnote>
  <w:endnote w:type="continuationSeparator" w:id="0">
    <w:p w14:paraId="29C70817" w14:textId="77777777" w:rsidR="00572F28" w:rsidRDefault="0057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11459" w14:textId="77777777" w:rsidR="00572F28" w:rsidRDefault="00572F28">
      <w:r>
        <w:separator/>
      </w:r>
    </w:p>
  </w:footnote>
  <w:footnote w:type="continuationSeparator" w:id="0">
    <w:p w14:paraId="515EC085" w14:textId="77777777" w:rsidR="00572F28" w:rsidRDefault="00572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3E2BD03D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767A">
      <w:rPr>
        <w:rFonts w:ascii="Arial" w:hAnsi="Arial" w:cs="Arial"/>
        <w:b/>
        <w:noProof/>
        <w:sz w:val="18"/>
        <w:szCs w:val="18"/>
      </w:rPr>
      <w:t>3GPP TS 38.533 V18.7.0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0EF3A4D4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767A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0D5E"/>
    <w:rsid w:val="00051834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107C9"/>
    <w:rsid w:val="002347A2"/>
    <w:rsid w:val="002375A7"/>
    <w:rsid w:val="00241F1A"/>
    <w:rsid w:val="00247925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5462D"/>
    <w:rsid w:val="003A0AC8"/>
    <w:rsid w:val="003B2C5A"/>
    <w:rsid w:val="003B7CBC"/>
    <w:rsid w:val="003C3971"/>
    <w:rsid w:val="003D58E2"/>
    <w:rsid w:val="003D6E78"/>
    <w:rsid w:val="003E0249"/>
    <w:rsid w:val="004149D0"/>
    <w:rsid w:val="00452D6E"/>
    <w:rsid w:val="004568C7"/>
    <w:rsid w:val="004875D8"/>
    <w:rsid w:val="004A1E2A"/>
    <w:rsid w:val="004C4AAD"/>
    <w:rsid w:val="004D0AF5"/>
    <w:rsid w:val="004D3578"/>
    <w:rsid w:val="004D449A"/>
    <w:rsid w:val="004E213A"/>
    <w:rsid w:val="00513D2F"/>
    <w:rsid w:val="005204CB"/>
    <w:rsid w:val="00543E6C"/>
    <w:rsid w:val="00557DEC"/>
    <w:rsid w:val="00563F3E"/>
    <w:rsid w:val="00565087"/>
    <w:rsid w:val="00567EB7"/>
    <w:rsid w:val="00572F28"/>
    <w:rsid w:val="00574F38"/>
    <w:rsid w:val="005A7117"/>
    <w:rsid w:val="005C3A48"/>
    <w:rsid w:val="005D2E01"/>
    <w:rsid w:val="00604C1F"/>
    <w:rsid w:val="006143DE"/>
    <w:rsid w:val="00614FDF"/>
    <w:rsid w:val="00626755"/>
    <w:rsid w:val="0063590C"/>
    <w:rsid w:val="0065328B"/>
    <w:rsid w:val="00673C61"/>
    <w:rsid w:val="006834BF"/>
    <w:rsid w:val="00684499"/>
    <w:rsid w:val="006C54CA"/>
    <w:rsid w:val="006E5C86"/>
    <w:rsid w:val="006F446F"/>
    <w:rsid w:val="00701656"/>
    <w:rsid w:val="00734A5B"/>
    <w:rsid w:val="00744E76"/>
    <w:rsid w:val="0075401D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539B3"/>
    <w:rsid w:val="00864F3A"/>
    <w:rsid w:val="00870312"/>
    <w:rsid w:val="008768CA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65E81"/>
    <w:rsid w:val="00974BDA"/>
    <w:rsid w:val="00995F83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B4462"/>
    <w:rsid w:val="00AC377B"/>
    <w:rsid w:val="00AD28C9"/>
    <w:rsid w:val="00AF64C7"/>
    <w:rsid w:val="00B15449"/>
    <w:rsid w:val="00B20416"/>
    <w:rsid w:val="00B22289"/>
    <w:rsid w:val="00B3187F"/>
    <w:rsid w:val="00B442C6"/>
    <w:rsid w:val="00B63A75"/>
    <w:rsid w:val="00B83695"/>
    <w:rsid w:val="00B8479B"/>
    <w:rsid w:val="00B850F4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1DD0"/>
    <w:rsid w:val="00C64460"/>
    <w:rsid w:val="00C72833"/>
    <w:rsid w:val="00C93F40"/>
    <w:rsid w:val="00CA0446"/>
    <w:rsid w:val="00CA3D0C"/>
    <w:rsid w:val="00CA3E8B"/>
    <w:rsid w:val="00CA7516"/>
    <w:rsid w:val="00CA77FB"/>
    <w:rsid w:val="00CB28A2"/>
    <w:rsid w:val="00CE18EB"/>
    <w:rsid w:val="00CF4C86"/>
    <w:rsid w:val="00D2149F"/>
    <w:rsid w:val="00D447DC"/>
    <w:rsid w:val="00D45CA6"/>
    <w:rsid w:val="00D6256D"/>
    <w:rsid w:val="00D63D1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F0B1B"/>
    <w:rsid w:val="00DF2B1F"/>
    <w:rsid w:val="00DF62CD"/>
    <w:rsid w:val="00E06471"/>
    <w:rsid w:val="00E2150D"/>
    <w:rsid w:val="00E36D91"/>
    <w:rsid w:val="00E516C0"/>
    <w:rsid w:val="00E52877"/>
    <w:rsid w:val="00E74498"/>
    <w:rsid w:val="00E77645"/>
    <w:rsid w:val="00E8083D"/>
    <w:rsid w:val="00E85DDB"/>
    <w:rsid w:val="00E93FFC"/>
    <w:rsid w:val="00EA414D"/>
    <w:rsid w:val="00EB4AD7"/>
    <w:rsid w:val="00EC3044"/>
    <w:rsid w:val="00EC4A25"/>
    <w:rsid w:val="00EC6EBB"/>
    <w:rsid w:val="00F025A2"/>
    <w:rsid w:val="00F04712"/>
    <w:rsid w:val="00F071C3"/>
    <w:rsid w:val="00F172DC"/>
    <w:rsid w:val="00F22EC7"/>
    <w:rsid w:val="00F32D38"/>
    <w:rsid w:val="00F653B8"/>
    <w:rsid w:val="00FA1266"/>
    <w:rsid w:val="00FB0AC0"/>
    <w:rsid w:val="00FB5096"/>
    <w:rsid w:val="00FB767A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67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B76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B76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B767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B767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B767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FB767A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FB767A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FB767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FB767A"/>
    <w:pPr>
      <w:outlineLvl w:val="8"/>
    </w:pPr>
  </w:style>
  <w:style w:type="character" w:default="1" w:styleId="DefaultParagraphFont">
    <w:name w:val="Default Paragraph Font"/>
    <w:semiHidden/>
    <w:rsid w:val="00FB76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767A"/>
  </w:style>
  <w:style w:type="paragraph" w:customStyle="1" w:styleId="H6">
    <w:name w:val="H6"/>
    <w:basedOn w:val="Heading5"/>
    <w:next w:val="Normal"/>
    <w:link w:val="H6Char"/>
    <w:rsid w:val="00FB767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B767A"/>
    <w:pPr>
      <w:ind w:left="1418" w:hanging="1418"/>
    </w:pPr>
  </w:style>
  <w:style w:type="paragraph" w:styleId="TOC8">
    <w:name w:val="toc 8"/>
    <w:basedOn w:val="TOC1"/>
    <w:rsid w:val="00FB767A"/>
    <w:pPr>
      <w:spacing w:before="180"/>
      <w:ind w:left="2693" w:hanging="2693"/>
    </w:pPr>
    <w:rPr>
      <w:b/>
    </w:rPr>
  </w:style>
  <w:style w:type="paragraph" w:styleId="TOC1">
    <w:name w:val="toc 1"/>
    <w:rsid w:val="00FB76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FB767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B767A"/>
  </w:style>
  <w:style w:type="paragraph" w:styleId="Header">
    <w:name w:val="header"/>
    <w:link w:val="HeaderChar1"/>
    <w:rsid w:val="00FB76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FB76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FB767A"/>
    <w:pPr>
      <w:ind w:left="1701" w:hanging="1701"/>
    </w:pPr>
  </w:style>
  <w:style w:type="paragraph" w:styleId="TOC4">
    <w:name w:val="toc 4"/>
    <w:basedOn w:val="TOC3"/>
    <w:rsid w:val="00FB767A"/>
    <w:pPr>
      <w:ind w:left="1418" w:hanging="1418"/>
    </w:pPr>
  </w:style>
  <w:style w:type="paragraph" w:styleId="TOC3">
    <w:name w:val="toc 3"/>
    <w:basedOn w:val="TOC2"/>
    <w:rsid w:val="00FB767A"/>
    <w:pPr>
      <w:ind w:left="1134" w:hanging="1134"/>
    </w:pPr>
  </w:style>
  <w:style w:type="paragraph" w:styleId="TOC2">
    <w:name w:val="toc 2"/>
    <w:basedOn w:val="TOC1"/>
    <w:rsid w:val="00FB767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FB767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B767A"/>
    <w:pPr>
      <w:outlineLvl w:val="9"/>
    </w:pPr>
  </w:style>
  <w:style w:type="paragraph" w:customStyle="1" w:styleId="NF">
    <w:name w:val="NF"/>
    <w:basedOn w:val="NO"/>
    <w:rsid w:val="00FB767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B767A"/>
    <w:pPr>
      <w:keepLines/>
      <w:ind w:left="1135" w:hanging="851"/>
    </w:pPr>
  </w:style>
  <w:style w:type="paragraph" w:customStyle="1" w:styleId="PL">
    <w:name w:val="PL"/>
    <w:link w:val="PLChar"/>
    <w:rsid w:val="00FB76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767A"/>
    <w:pPr>
      <w:jc w:val="right"/>
    </w:pPr>
  </w:style>
  <w:style w:type="paragraph" w:customStyle="1" w:styleId="TAL">
    <w:name w:val="TAL"/>
    <w:basedOn w:val="Normal"/>
    <w:link w:val="TALCar"/>
    <w:rsid w:val="00FB767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B767A"/>
    <w:rPr>
      <w:b/>
    </w:rPr>
  </w:style>
  <w:style w:type="paragraph" w:customStyle="1" w:styleId="TAC">
    <w:name w:val="TAC"/>
    <w:basedOn w:val="TAL"/>
    <w:link w:val="TACChar"/>
    <w:rsid w:val="00FB767A"/>
    <w:pPr>
      <w:jc w:val="center"/>
    </w:pPr>
  </w:style>
  <w:style w:type="paragraph" w:customStyle="1" w:styleId="LD">
    <w:name w:val="LD"/>
    <w:rsid w:val="00FB76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FB767A"/>
    <w:pPr>
      <w:keepLines/>
      <w:ind w:left="1702" w:hanging="1418"/>
    </w:pPr>
  </w:style>
  <w:style w:type="paragraph" w:customStyle="1" w:styleId="FP">
    <w:name w:val="FP"/>
    <w:basedOn w:val="Normal"/>
    <w:rsid w:val="00FB767A"/>
    <w:pPr>
      <w:spacing w:after="0"/>
    </w:pPr>
  </w:style>
  <w:style w:type="paragraph" w:customStyle="1" w:styleId="NW">
    <w:name w:val="NW"/>
    <w:basedOn w:val="NO"/>
    <w:rsid w:val="00FB767A"/>
    <w:pPr>
      <w:spacing w:after="0"/>
    </w:pPr>
  </w:style>
  <w:style w:type="paragraph" w:customStyle="1" w:styleId="EW">
    <w:name w:val="EW"/>
    <w:basedOn w:val="EX"/>
    <w:rsid w:val="00FB767A"/>
    <w:pPr>
      <w:spacing w:after="0"/>
    </w:pPr>
  </w:style>
  <w:style w:type="paragraph" w:customStyle="1" w:styleId="B1">
    <w:name w:val="B1"/>
    <w:basedOn w:val="List"/>
    <w:link w:val="B1Char"/>
    <w:rsid w:val="00FB767A"/>
  </w:style>
  <w:style w:type="paragraph" w:styleId="TOC6">
    <w:name w:val="toc 6"/>
    <w:basedOn w:val="TOC5"/>
    <w:next w:val="Normal"/>
    <w:rsid w:val="00FB767A"/>
    <w:pPr>
      <w:ind w:left="1985" w:hanging="1985"/>
    </w:pPr>
  </w:style>
  <w:style w:type="paragraph" w:styleId="TOC7">
    <w:name w:val="toc 7"/>
    <w:basedOn w:val="TOC6"/>
    <w:next w:val="Normal"/>
    <w:rsid w:val="00FB767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FB767A"/>
    <w:rPr>
      <w:color w:val="FF0000"/>
    </w:rPr>
  </w:style>
  <w:style w:type="paragraph" w:customStyle="1" w:styleId="TH">
    <w:name w:val="TH"/>
    <w:basedOn w:val="Normal"/>
    <w:link w:val="THChar"/>
    <w:rsid w:val="00FB76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B76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76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B76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B76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B767A"/>
    <w:pPr>
      <w:ind w:left="851" w:hanging="851"/>
    </w:pPr>
  </w:style>
  <w:style w:type="paragraph" w:customStyle="1" w:styleId="ZH">
    <w:name w:val="ZH"/>
    <w:rsid w:val="00FB76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FB767A"/>
    <w:pPr>
      <w:keepNext w:val="0"/>
      <w:spacing w:before="0" w:after="240"/>
    </w:pPr>
  </w:style>
  <w:style w:type="paragraph" w:customStyle="1" w:styleId="ZG">
    <w:name w:val="ZG"/>
    <w:rsid w:val="00FB76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FB767A"/>
  </w:style>
  <w:style w:type="paragraph" w:customStyle="1" w:styleId="B3">
    <w:name w:val="B3"/>
    <w:basedOn w:val="List3"/>
    <w:link w:val="B3Char"/>
    <w:rsid w:val="00FB767A"/>
  </w:style>
  <w:style w:type="paragraph" w:customStyle="1" w:styleId="B4">
    <w:name w:val="B4"/>
    <w:basedOn w:val="List4"/>
    <w:link w:val="B4Char"/>
    <w:rsid w:val="00FB767A"/>
  </w:style>
  <w:style w:type="paragraph" w:customStyle="1" w:styleId="B5">
    <w:name w:val="B5"/>
    <w:basedOn w:val="List5"/>
    <w:link w:val="B5Char"/>
    <w:rsid w:val="00FB767A"/>
  </w:style>
  <w:style w:type="paragraph" w:customStyle="1" w:styleId="ZTD">
    <w:name w:val="ZTD"/>
    <w:basedOn w:val="ZB"/>
    <w:rsid w:val="00FB767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B767A"/>
    <w:pPr>
      <w:framePr w:wrap="notBeside" w:y="16161"/>
    </w:pPr>
  </w:style>
  <w:style w:type="paragraph" w:styleId="List">
    <w:name w:val="List"/>
    <w:basedOn w:val="Normal"/>
    <w:link w:val="ListChar4"/>
    <w:rsid w:val="00FB767A"/>
    <w:pPr>
      <w:ind w:left="568" w:hanging="284"/>
    </w:pPr>
  </w:style>
  <w:style w:type="paragraph" w:styleId="List2">
    <w:name w:val="List 2"/>
    <w:basedOn w:val="List"/>
    <w:link w:val="List2Char"/>
    <w:rsid w:val="00FB767A"/>
    <w:pPr>
      <w:ind w:left="851"/>
    </w:pPr>
  </w:style>
  <w:style w:type="paragraph" w:styleId="List3">
    <w:name w:val="List 3"/>
    <w:basedOn w:val="List2"/>
    <w:link w:val="List3Char"/>
    <w:rsid w:val="00FB767A"/>
    <w:pPr>
      <w:ind w:left="1135"/>
    </w:pPr>
  </w:style>
  <w:style w:type="paragraph" w:styleId="List4">
    <w:name w:val="List 4"/>
    <w:basedOn w:val="List3"/>
    <w:rsid w:val="00FB767A"/>
    <w:pPr>
      <w:ind w:left="1418"/>
    </w:pPr>
  </w:style>
  <w:style w:type="paragraph" w:styleId="List5">
    <w:name w:val="List 5"/>
    <w:basedOn w:val="List4"/>
    <w:rsid w:val="00FB767A"/>
    <w:pPr>
      <w:ind w:left="1702"/>
    </w:pPr>
  </w:style>
  <w:style w:type="character" w:styleId="FootnoteReference">
    <w:name w:val="footnote reference"/>
    <w:basedOn w:val="DefaultParagraphFont"/>
    <w:rsid w:val="00FB767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B767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FB767A"/>
    <w:pPr>
      <w:keepLines/>
      <w:spacing w:after="0"/>
    </w:pPr>
  </w:style>
  <w:style w:type="paragraph" w:styleId="Index2">
    <w:name w:val="index 2"/>
    <w:basedOn w:val="Index1"/>
    <w:rsid w:val="00FB767A"/>
    <w:pPr>
      <w:ind w:left="284"/>
    </w:pPr>
  </w:style>
  <w:style w:type="paragraph" w:styleId="ListBullet">
    <w:name w:val="List Bullet"/>
    <w:basedOn w:val="List"/>
    <w:link w:val="ListBulletChar"/>
    <w:rsid w:val="00FB767A"/>
  </w:style>
  <w:style w:type="paragraph" w:styleId="ListBullet2">
    <w:name w:val="List Bullet 2"/>
    <w:basedOn w:val="ListBullet"/>
    <w:link w:val="ListBullet2Char"/>
    <w:rsid w:val="00FB767A"/>
    <w:pPr>
      <w:ind w:left="851"/>
    </w:pPr>
  </w:style>
  <w:style w:type="paragraph" w:styleId="ListBullet3">
    <w:name w:val="List Bullet 3"/>
    <w:basedOn w:val="ListBullet2"/>
    <w:link w:val="ListBullet3Char"/>
    <w:rsid w:val="00FB767A"/>
    <w:pPr>
      <w:ind w:left="1135"/>
    </w:pPr>
  </w:style>
  <w:style w:type="paragraph" w:styleId="ListBullet4">
    <w:name w:val="List Bullet 4"/>
    <w:basedOn w:val="ListBullet3"/>
    <w:rsid w:val="00FB767A"/>
    <w:pPr>
      <w:ind w:left="1418"/>
    </w:pPr>
  </w:style>
  <w:style w:type="paragraph" w:styleId="ListBullet5">
    <w:name w:val="List Bullet 5"/>
    <w:basedOn w:val="ListBullet4"/>
    <w:rsid w:val="00FB767A"/>
    <w:pPr>
      <w:ind w:left="1702"/>
    </w:pPr>
  </w:style>
  <w:style w:type="paragraph" w:styleId="ListNumber">
    <w:name w:val="List Number"/>
    <w:basedOn w:val="List"/>
    <w:rsid w:val="00FB767A"/>
  </w:style>
  <w:style w:type="paragraph" w:styleId="ListNumber2">
    <w:name w:val="List Number 2"/>
    <w:basedOn w:val="ListNumber"/>
    <w:rsid w:val="00FB767A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2294</TotalTime>
  <Pages>64</Pages>
  <Words>32925</Words>
  <Characters>187678</Characters>
  <Application>Microsoft Office Word</Application>
  <DocSecurity>0</DocSecurity>
  <Lines>1563</Lines>
  <Paragraphs>440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220163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IS</cp:lastModifiedBy>
  <cp:revision>52</cp:revision>
  <dcterms:created xsi:type="dcterms:W3CDTF">2022-02-15T16:21:00Z</dcterms:created>
  <dcterms:modified xsi:type="dcterms:W3CDTF">2025-04-30T11:35:00Z</dcterms:modified>
</cp:coreProperties>
</file>