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EA063A" w14:textId="658D4971" w:rsidR="00D31D1B" w:rsidRDefault="00B76917" w:rsidP="00D31D1B">
      <w:pPr>
        <w:pStyle w:val="CRCoverPage"/>
        <w:tabs>
          <w:tab w:val="right" w:pos="9639"/>
        </w:tabs>
        <w:spacing w:after="0"/>
        <w:rPr>
          <w:b/>
          <w:noProof/>
          <w:sz w:val="28"/>
        </w:rPr>
      </w:pPr>
      <w:r w:rsidRPr="000203D9">
        <w:rPr>
          <w:b/>
          <w:noProof/>
          <w:sz w:val="24"/>
        </w:rPr>
        <w:t>3GPP TSG-RAN5</w:t>
      </w:r>
      <w:r w:rsidR="00F55359">
        <w:rPr>
          <w:b/>
          <w:noProof/>
          <w:sz w:val="24"/>
        </w:rPr>
        <w:t xml:space="preserve"> Meeting </w:t>
      </w:r>
      <w:r w:rsidR="00D70F6C">
        <w:rPr>
          <w:b/>
          <w:noProof/>
          <w:sz w:val="24"/>
        </w:rPr>
        <w:t>#</w:t>
      </w:r>
      <w:r w:rsidR="008F753D">
        <w:rPr>
          <w:b/>
          <w:noProof/>
          <w:sz w:val="24"/>
        </w:rPr>
        <w:t>10</w:t>
      </w:r>
      <w:r w:rsidR="00273695">
        <w:rPr>
          <w:b/>
          <w:noProof/>
          <w:sz w:val="24"/>
        </w:rPr>
        <w:t>7</w:t>
      </w:r>
      <w:r w:rsidR="00D31D1B">
        <w:rPr>
          <w:b/>
          <w:i/>
          <w:noProof/>
          <w:sz w:val="28"/>
        </w:rPr>
        <w:tab/>
      </w:r>
      <w:r w:rsidR="00C240F3" w:rsidRPr="00151532">
        <w:rPr>
          <w:b/>
          <w:noProof/>
          <w:sz w:val="28"/>
        </w:rPr>
        <w:t>R5-</w:t>
      </w:r>
      <w:r w:rsidR="00B232B0" w:rsidRPr="00151532">
        <w:rPr>
          <w:b/>
          <w:noProof/>
          <w:sz w:val="28"/>
        </w:rPr>
        <w:t>2</w:t>
      </w:r>
      <w:r w:rsidR="00273695">
        <w:rPr>
          <w:b/>
          <w:noProof/>
          <w:sz w:val="28"/>
        </w:rPr>
        <w:t>5</w:t>
      </w:r>
      <w:r w:rsidR="00676B5B">
        <w:rPr>
          <w:b/>
          <w:noProof/>
          <w:sz w:val="28"/>
        </w:rPr>
        <w:t>3041</w:t>
      </w:r>
    </w:p>
    <w:p w14:paraId="31CFB9A7" w14:textId="05A7E629" w:rsidR="00B716BE" w:rsidRDefault="003D79B9" w:rsidP="00B716BE">
      <w:pPr>
        <w:pStyle w:val="CRCoverPage"/>
        <w:outlineLvl w:val="0"/>
        <w:rPr>
          <w:b/>
          <w:noProof/>
          <w:sz w:val="24"/>
        </w:rPr>
      </w:pPr>
      <w:r>
        <w:rPr>
          <w:b/>
          <w:noProof/>
          <w:sz w:val="24"/>
        </w:rPr>
        <w:t>Malta</w:t>
      </w:r>
      <w:r w:rsidR="00B716BE">
        <w:rPr>
          <w:b/>
          <w:noProof/>
          <w:sz w:val="24"/>
        </w:rPr>
        <w:t>, Malta, 19</w:t>
      </w:r>
      <w:fldSimple w:instr=" DOCPROPERTY  StartDate  \* MERGEFORMAT ">
        <w:r w:rsidR="00B716BE" w:rsidRPr="00BA51D9">
          <w:rPr>
            <w:b/>
            <w:noProof/>
            <w:sz w:val="24"/>
          </w:rPr>
          <w:t xml:space="preserve">th </w:t>
        </w:r>
        <w:r w:rsidR="00B716BE">
          <w:rPr>
            <w:b/>
            <w:noProof/>
            <w:sz w:val="24"/>
          </w:rPr>
          <w:t>May</w:t>
        </w:r>
        <w:r w:rsidR="00B716BE" w:rsidRPr="00BA51D9">
          <w:rPr>
            <w:b/>
            <w:noProof/>
            <w:sz w:val="24"/>
          </w:rPr>
          <w:t xml:space="preserve"> 202</w:t>
        </w:r>
      </w:fldSimple>
      <w:r w:rsidR="00B716BE">
        <w:rPr>
          <w:b/>
          <w:noProof/>
          <w:sz w:val="24"/>
        </w:rPr>
        <w:t>5 - 23rd</w:t>
      </w:r>
      <w:fldSimple w:instr=" DOCPROPERTY  EndDate  \* MERGEFORMAT ">
        <w:r w:rsidR="00B716BE" w:rsidRPr="00BA51D9">
          <w:rPr>
            <w:b/>
            <w:noProof/>
            <w:sz w:val="24"/>
          </w:rPr>
          <w:t xml:space="preserve"> </w:t>
        </w:r>
        <w:r w:rsidR="00B716BE">
          <w:rPr>
            <w:b/>
            <w:noProof/>
            <w:sz w:val="24"/>
          </w:rPr>
          <w:t>May</w:t>
        </w:r>
        <w:r w:rsidR="00B716BE" w:rsidRPr="00BA51D9">
          <w:rPr>
            <w:b/>
            <w:noProof/>
            <w:sz w:val="24"/>
          </w:rPr>
          <w:t xml:space="preserve"> 202</w:t>
        </w:r>
      </w:fldSimple>
      <w:r w:rsidR="00B716BE">
        <w:rPr>
          <w:b/>
          <w:noProof/>
          <w:sz w:val="24"/>
        </w:rPr>
        <w:t>5</w:t>
      </w:r>
    </w:p>
    <w:p w14:paraId="138BCA3B" w14:textId="77777777" w:rsidR="00D31D1B" w:rsidRDefault="00D31D1B" w:rsidP="00D31D1B">
      <w:pPr>
        <w:pBdr>
          <w:bottom w:val="single" w:sz="4" w:space="1" w:color="auto"/>
        </w:pBdr>
        <w:tabs>
          <w:tab w:val="right" w:pos="9639"/>
        </w:tabs>
        <w:overflowPunct/>
        <w:autoSpaceDE/>
        <w:adjustRightInd/>
        <w:jc w:val="both"/>
        <w:outlineLvl w:val="0"/>
        <w:rPr>
          <w:rFonts w:ascii="Arial" w:eastAsia="Batang" w:hAnsi="Arial" w:cs="Arial"/>
          <w:b/>
          <w:sz w:val="24"/>
          <w:lang w:eastAsia="zh-CN"/>
        </w:rPr>
      </w:pPr>
    </w:p>
    <w:p w14:paraId="74DA0449" w14:textId="652FDD7F" w:rsidR="00D31D1B" w:rsidRPr="002C05E7" w:rsidRDefault="00D31D1B" w:rsidP="00D31D1B">
      <w:pPr>
        <w:tabs>
          <w:tab w:val="left" w:pos="2127"/>
        </w:tabs>
        <w:overflowPunct/>
        <w:autoSpaceDE/>
        <w:adjustRightInd/>
        <w:spacing w:after="0"/>
        <w:ind w:left="2126" w:hanging="2126"/>
        <w:jc w:val="both"/>
        <w:outlineLvl w:val="0"/>
        <w:rPr>
          <w:rFonts w:ascii="Arial" w:eastAsia="Batang" w:hAnsi="Arial"/>
          <w:b/>
          <w:lang w:val="en-US" w:eastAsia="zh-CN"/>
        </w:rPr>
      </w:pPr>
      <w:r w:rsidRPr="002C05E7">
        <w:rPr>
          <w:rFonts w:ascii="Arial" w:eastAsia="Batang" w:hAnsi="Arial"/>
          <w:b/>
          <w:lang w:val="en-US" w:eastAsia="zh-CN"/>
        </w:rPr>
        <w:t>Source:</w:t>
      </w:r>
      <w:r w:rsidRPr="002C05E7">
        <w:rPr>
          <w:rFonts w:ascii="Arial" w:eastAsia="Batang" w:hAnsi="Arial"/>
          <w:b/>
          <w:lang w:val="en-US" w:eastAsia="zh-CN"/>
        </w:rPr>
        <w:tab/>
      </w:r>
      <w:r w:rsidR="009B646B">
        <w:rPr>
          <w:rFonts w:ascii="Arial" w:eastAsia="Batang" w:hAnsi="Arial"/>
          <w:b/>
          <w:lang w:val="en-US" w:eastAsia="zh-CN"/>
        </w:rPr>
        <w:t>Qualcomm</w:t>
      </w:r>
      <w:r w:rsidR="00C24CCE">
        <w:rPr>
          <w:rFonts w:ascii="Arial" w:eastAsia="Batang" w:hAnsi="Arial"/>
          <w:b/>
          <w:lang w:val="en-US" w:eastAsia="zh-CN"/>
        </w:rPr>
        <w:t xml:space="preserve"> </w:t>
      </w:r>
      <w:r w:rsidR="00C24CCE" w:rsidRPr="00C24CCE">
        <w:rPr>
          <w:rFonts w:ascii="Arial" w:eastAsia="Batang" w:hAnsi="Arial"/>
          <w:b/>
          <w:lang w:val="en-US" w:eastAsia="zh-CN"/>
        </w:rPr>
        <w:t>Incorporated</w:t>
      </w:r>
    </w:p>
    <w:p w14:paraId="6AE34FF7" w14:textId="5599C598" w:rsidR="00EA35ED" w:rsidRDefault="00D31D1B" w:rsidP="00D31D1B">
      <w:pPr>
        <w:tabs>
          <w:tab w:val="left" w:pos="2127"/>
        </w:tabs>
        <w:overflowPunct/>
        <w:autoSpaceDE/>
        <w:adjustRightInd/>
        <w:spacing w:after="0"/>
        <w:ind w:left="2126" w:hanging="2126"/>
        <w:jc w:val="both"/>
        <w:outlineLvl w:val="0"/>
        <w:rPr>
          <w:rFonts w:ascii="Arial" w:eastAsia="Batang" w:hAnsi="Arial" w:cs="Arial"/>
          <w:b/>
          <w:lang w:eastAsia="zh-CN"/>
        </w:rPr>
      </w:pPr>
      <w:r>
        <w:rPr>
          <w:rFonts w:ascii="Arial" w:eastAsia="Batang" w:hAnsi="Arial" w:cs="Arial"/>
          <w:b/>
          <w:lang w:eastAsia="zh-CN"/>
        </w:rPr>
        <w:t>Title:</w:t>
      </w:r>
      <w:r>
        <w:rPr>
          <w:rFonts w:ascii="Arial" w:eastAsia="Batang" w:hAnsi="Arial" w:cs="Arial"/>
          <w:b/>
          <w:lang w:eastAsia="zh-CN"/>
        </w:rPr>
        <w:tab/>
      </w:r>
      <w:r w:rsidR="005858F9">
        <w:rPr>
          <w:rFonts w:ascii="Arial" w:eastAsia="Batang" w:hAnsi="Arial" w:cs="Arial"/>
          <w:b/>
          <w:lang w:eastAsia="zh-CN"/>
        </w:rPr>
        <w:t>Discussion on impact of</w:t>
      </w:r>
      <w:r w:rsidR="00D26B92">
        <w:rPr>
          <w:rFonts w:ascii="Arial" w:eastAsia="Batang" w:hAnsi="Arial" w:cs="Arial"/>
          <w:b/>
          <w:lang w:eastAsia="zh-CN"/>
        </w:rPr>
        <w:t xml:space="preserve"> p</w:t>
      </w:r>
      <w:r w:rsidR="001453C4" w:rsidRPr="001453C4">
        <w:rPr>
          <w:rFonts w:ascii="Arial" w:eastAsia="Batang" w:hAnsi="Arial" w:cs="Arial"/>
          <w:b/>
          <w:lang w:eastAsia="zh-CN"/>
        </w:rPr>
        <w:t xml:space="preserve">rotection against improper reselection </w:t>
      </w:r>
      <w:r w:rsidR="005858F9">
        <w:rPr>
          <w:rFonts w:ascii="Arial" w:eastAsia="Batang" w:hAnsi="Arial" w:cs="Arial"/>
          <w:b/>
          <w:lang w:eastAsia="zh-CN"/>
        </w:rPr>
        <w:t xml:space="preserve">from E-UTRAN </w:t>
      </w:r>
      <w:r w:rsidR="001453C4" w:rsidRPr="001453C4">
        <w:rPr>
          <w:rFonts w:ascii="Arial" w:eastAsia="Batang" w:hAnsi="Arial" w:cs="Arial"/>
          <w:b/>
          <w:lang w:eastAsia="zh-CN"/>
        </w:rPr>
        <w:t>to GERAN/UTRAN</w:t>
      </w:r>
    </w:p>
    <w:p w14:paraId="2D7FA2DA" w14:textId="658D5014" w:rsidR="00D31D1B" w:rsidRDefault="00D31D1B" w:rsidP="00D31D1B">
      <w:pPr>
        <w:tabs>
          <w:tab w:val="left" w:pos="2127"/>
        </w:tabs>
        <w:overflowPunct/>
        <w:autoSpaceDE/>
        <w:adjustRightInd/>
        <w:spacing w:after="0"/>
        <w:ind w:left="2126" w:hanging="2126"/>
        <w:jc w:val="both"/>
        <w:outlineLvl w:val="0"/>
        <w:rPr>
          <w:rFonts w:ascii="Arial" w:eastAsia="Batang" w:hAnsi="Arial"/>
          <w:b/>
          <w:lang w:eastAsia="zh-CN"/>
        </w:rPr>
      </w:pPr>
      <w:r>
        <w:rPr>
          <w:rFonts w:ascii="Arial" w:eastAsia="Batang" w:hAnsi="Arial"/>
          <w:b/>
          <w:lang w:eastAsia="zh-CN"/>
        </w:rPr>
        <w:t>Document for:</w:t>
      </w:r>
      <w:r>
        <w:rPr>
          <w:rFonts w:ascii="Arial" w:eastAsia="Batang" w:hAnsi="Arial"/>
          <w:b/>
          <w:lang w:eastAsia="zh-CN"/>
        </w:rPr>
        <w:tab/>
      </w:r>
      <w:r w:rsidR="007A6688">
        <w:rPr>
          <w:rFonts w:ascii="Arial" w:eastAsia="Batang" w:hAnsi="Arial"/>
          <w:b/>
          <w:lang w:eastAsia="zh-CN"/>
        </w:rPr>
        <w:t>Discussion</w:t>
      </w:r>
    </w:p>
    <w:p w14:paraId="1497633C" w14:textId="77777777" w:rsidR="00D31D1B" w:rsidRDefault="00D31D1B" w:rsidP="00D31D1B">
      <w:pPr>
        <w:pBdr>
          <w:bottom w:val="single" w:sz="4" w:space="1" w:color="auto"/>
        </w:pBdr>
        <w:tabs>
          <w:tab w:val="left" w:pos="2127"/>
        </w:tabs>
        <w:overflowPunct/>
        <w:autoSpaceDE/>
        <w:adjustRightInd/>
        <w:spacing w:after="0"/>
        <w:ind w:left="2126" w:hanging="2126"/>
        <w:jc w:val="both"/>
        <w:rPr>
          <w:rFonts w:ascii="Arial" w:eastAsia="Batang" w:hAnsi="Arial"/>
          <w:b/>
          <w:lang w:eastAsia="zh-CN"/>
        </w:rPr>
      </w:pPr>
    </w:p>
    <w:p w14:paraId="0EC6A6B4" w14:textId="77777777" w:rsidR="00853A06" w:rsidRDefault="00853A06" w:rsidP="00853A06">
      <w:pPr>
        <w:jc w:val="both"/>
        <w:textAlignment w:val="auto"/>
        <w:rPr>
          <w:rFonts w:ascii="Arial" w:hAnsi="Arial" w:cs="Arial"/>
          <w:b/>
          <w:lang w:eastAsia="en-GB"/>
        </w:rPr>
      </w:pPr>
    </w:p>
    <w:p w14:paraId="75F5F9D0" w14:textId="77777777" w:rsidR="006E1AEA" w:rsidRPr="00676B5B" w:rsidRDefault="009235D5" w:rsidP="002C05E7">
      <w:pPr>
        <w:pStyle w:val="Heading2"/>
        <w:rPr>
          <w:lang w:eastAsia="en-GB"/>
        </w:rPr>
      </w:pPr>
      <w:r w:rsidRPr="00676B5B">
        <w:t>1.</w:t>
      </w:r>
      <w:r w:rsidRPr="00676B5B">
        <w:tab/>
      </w:r>
      <w:r w:rsidR="00D31D1B" w:rsidRPr="00676B5B">
        <w:t>Introduction</w:t>
      </w:r>
    </w:p>
    <w:p w14:paraId="7EECFE48" w14:textId="1AACF612" w:rsidR="00C451C7" w:rsidRPr="00676B5B" w:rsidRDefault="004E6037" w:rsidP="00EA2B7C">
      <w:r w:rsidRPr="00676B5B">
        <w:t xml:space="preserve">3GPP RAN2 CR [1] </w:t>
      </w:r>
      <w:r w:rsidR="009A6B72" w:rsidRPr="00676B5B">
        <w:t>modified</w:t>
      </w:r>
      <w:r w:rsidR="00371AF2" w:rsidRPr="00676B5B">
        <w:t xml:space="preserve"> the E-UTRAN </w:t>
      </w:r>
      <w:r w:rsidR="00C33922" w:rsidRPr="00676B5B">
        <w:t xml:space="preserve">inter-RAT </w:t>
      </w:r>
      <w:r w:rsidR="00D1715A" w:rsidRPr="00676B5B">
        <w:t>c</w:t>
      </w:r>
      <w:r w:rsidR="00C33922" w:rsidRPr="00676B5B">
        <w:t xml:space="preserve">ell </w:t>
      </w:r>
      <w:r w:rsidR="00D1715A" w:rsidRPr="00676B5B">
        <w:t>r</w:t>
      </w:r>
      <w:r w:rsidR="00C33922" w:rsidRPr="00676B5B">
        <w:t>eselection</w:t>
      </w:r>
      <w:r w:rsidR="000B2A45" w:rsidRPr="00676B5B">
        <w:t xml:space="preserve"> </w:t>
      </w:r>
      <w:r w:rsidR="00986CD8" w:rsidRPr="00676B5B">
        <w:t xml:space="preserve">criteria </w:t>
      </w:r>
      <w:r w:rsidR="00431411" w:rsidRPr="00676B5B">
        <w:t>for UEs supporting</w:t>
      </w:r>
      <w:r w:rsidR="007746E3" w:rsidRPr="00676B5B">
        <w:t xml:space="preserve"> protection against improper reselection to GERAN/UTRAN</w:t>
      </w:r>
      <w:r w:rsidR="00C33922" w:rsidRPr="00676B5B">
        <w:t xml:space="preserve">. </w:t>
      </w:r>
      <w:r w:rsidR="00C811C5" w:rsidRPr="00676B5B">
        <w:t>RAN2 CR [2] further</w:t>
      </w:r>
      <w:r w:rsidR="00117D41" w:rsidRPr="00676B5B">
        <w:t xml:space="preserve"> </w:t>
      </w:r>
      <w:r w:rsidR="009E0BEF" w:rsidRPr="00676B5B">
        <w:t>states</w:t>
      </w:r>
      <w:r w:rsidR="00C811C5" w:rsidRPr="00676B5B">
        <w:t xml:space="preserve"> that the feature can be early implemented from Rel-15.</w:t>
      </w:r>
      <w:r w:rsidR="00431411" w:rsidRPr="00676B5B">
        <w:t xml:space="preserve"> </w:t>
      </w:r>
      <w:r w:rsidR="00E347D9" w:rsidRPr="00676B5B">
        <w:t xml:space="preserve">Multiple test cases involving inter-RAT Cell Reselection from E-UTRAN to GERAN/UTRAN from [3] </w:t>
      </w:r>
      <w:r w:rsidR="00D36813" w:rsidRPr="00676B5B">
        <w:t xml:space="preserve">and [6] </w:t>
      </w:r>
      <w:r w:rsidR="00986CD8" w:rsidRPr="00676B5B">
        <w:t>would have an impact due to this feature.</w:t>
      </w:r>
    </w:p>
    <w:p w14:paraId="2CFC72E2" w14:textId="5E9F2851" w:rsidR="007B7545" w:rsidRPr="00676B5B" w:rsidRDefault="007B7545" w:rsidP="007B7545">
      <w:pPr>
        <w:pStyle w:val="Heading2"/>
      </w:pPr>
      <w:r w:rsidRPr="00676B5B">
        <w:t>2.</w:t>
      </w:r>
      <w:r w:rsidRPr="00676B5B">
        <w:tab/>
        <w:t>Discussion</w:t>
      </w:r>
    </w:p>
    <w:p w14:paraId="1B6979F4" w14:textId="09215E68" w:rsidR="00586CDD" w:rsidRPr="00676B5B" w:rsidRDefault="00202B37" w:rsidP="001A7689">
      <w:r w:rsidRPr="00676B5B">
        <w:t xml:space="preserve">Based on the following reference from [4], </w:t>
      </w:r>
      <w:r w:rsidR="00F82296" w:rsidRPr="00676B5B">
        <w:t xml:space="preserve">except for dedicated signalling that allows GERAN/UTRAN frequencies to be </w:t>
      </w:r>
      <w:r w:rsidR="00EC62FC" w:rsidRPr="00676B5B">
        <w:t>treated</w:t>
      </w:r>
      <w:r w:rsidR="00F82296" w:rsidRPr="00676B5B">
        <w:t xml:space="preserve"> as highest priority,</w:t>
      </w:r>
      <w:r w:rsidR="00A50A5B" w:rsidRPr="00676B5B">
        <w:t xml:space="preserve"> </w:t>
      </w:r>
      <w:r w:rsidR="00F82296" w:rsidRPr="00676B5B">
        <w:t xml:space="preserve">in </w:t>
      </w:r>
      <w:r w:rsidR="00A50A5B" w:rsidRPr="00676B5B">
        <w:t>all other cases GERAN/UTRAN frequencies shall be treated as lower priority compared to E-UTRAN.</w:t>
      </w:r>
      <w:r w:rsidR="007F4427" w:rsidRPr="00676B5B">
        <w:t xml:space="preserve"> </w:t>
      </w:r>
      <w:r w:rsidR="00E84066" w:rsidRPr="00676B5B">
        <w:t>In such cases, w</w:t>
      </w:r>
      <w:r w:rsidR="000A1851" w:rsidRPr="00676B5B">
        <w:t xml:space="preserve">hen evaluating the conditions of serving E-UTRAN cell for inter-RAT reselection, the UE shall apply values </w:t>
      </w:r>
      <w:r w:rsidR="009A687E" w:rsidRPr="00676B5B">
        <w:t>that differ</w:t>
      </w:r>
      <w:r w:rsidR="000A1851" w:rsidRPr="00676B5B">
        <w:t xml:space="preserve"> from those configured by the network for IEs </w:t>
      </w:r>
      <w:proofErr w:type="spellStart"/>
      <w:r w:rsidR="000A1851" w:rsidRPr="00676B5B">
        <w:rPr>
          <w:rFonts w:eastAsiaTheme="minorEastAsia"/>
        </w:rPr>
        <w:t>Thresh</w:t>
      </w:r>
      <w:r w:rsidR="000A1851" w:rsidRPr="00676B5B">
        <w:rPr>
          <w:rFonts w:eastAsiaTheme="minorEastAsia"/>
          <w:vertAlign w:val="subscript"/>
        </w:rPr>
        <w:t>Serving</w:t>
      </w:r>
      <w:proofErr w:type="spellEnd"/>
      <w:r w:rsidR="000A1851" w:rsidRPr="00676B5B">
        <w:rPr>
          <w:rFonts w:eastAsiaTheme="minorEastAsia"/>
        </w:rPr>
        <w:t xml:space="preserve">, </w:t>
      </w:r>
      <w:proofErr w:type="spellStart"/>
      <w:r w:rsidR="000A1851" w:rsidRPr="00676B5B">
        <w:rPr>
          <w:rFonts w:eastAsiaTheme="minorEastAsia"/>
          <w:vertAlign w:val="subscript"/>
        </w:rPr>
        <w:t>LowP</w:t>
      </w:r>
      <w:proofErr w:type="spellEnd"/>
      <w:r w:rsidR="000A1851" w:rsidRPr="00676B5B">
        <w:t xml:space="preserve">, </w:t>
      </w:r>
      <w:r w:rsidR="000A1851" w:rsidRPr="00676B5B">
        <w:rPr>
          <w:rFonts w:eastAsiaTheme="minorEastAsia"/>
        </w:rPr>
        <w:t>Q-</w:t>
      </w:r>
      <w:proofErr w:type="spellStart"/>
      <w:r w:rsidR="000A1851" w:rsidRPr="00676B5B">
        <w:rPr>
          <w:rFonts w:eastAsiaTheme="minorEastAsia"/>
        </w:rPr>
        <w:t>RxLevMin</w:t>
      </w:r>
      <w:proofErr w:type="spellEnd"/>
      <w:r w:rsidR="000A1851" w:rsidRPr="00676B5B">
        <w:rPr>
          <w:rFonts w:eastAsiaTheme="minorEastAsia"/>
        </w:rPr>
        <w:t xml:space="preserve">, </w:t>
      </w:r>
      <w:proofErr w:type="spellStart"/>
      <w:r w:rsidR="000A1851" w:rsidRPr="00676B5B">
        <w:rPr>
          <w:rFonts w:eastAsiaTheme="minorEastAsia"/>
        </w:rPr>
        <w:t>Pcompensation</w:t>
      </w:r>
      <w:proofErr w:type="spellEnd"/>
      <w:r w:rsidR="000A1851" w:rsidRPr="00676B5B">
        <w:rPr>
          <w:rFonts w:eastAsiaTheme="minorEastAsia"/>
        </w:rPr>
        <w:t xml:space="preserve"> and </w:t>
      </w:r>
      <w:proofErr w:type="spellStart"/>
      <w:r w:rsidR="000A1851" w:rsidRPr="00676B5B">
        <w:rPr>
          <w:rFonts w:eastAsiaTheme="minorEastAsia"/>
        </w:rPr>
        <w:t>Qoffset</w:t>
      </w:r>
      <w:r w:rsidR="000A1851" w:rsidRPr="00676B5B">
        <w:rPr>
          <w:rFonts w:eastAsiaTheme="minorEastAsia"/>
          <w:vertAlign w:val="subscript"/>
        </w:rPr>
        <w:t>temp</w:t>
      </w:r>
      <w:proofErr w:type="spellEnd"/>
      <w:r w:rsidR="000A1851" w:rsidRPr="00676B5B">
        <w:t>.</w:t>
      </w:r>
    </w:p>
    <w:p w14:paraId="1F11B522" w14:textId="4F33B444" w:rsidR="0066456D" w:rsidRPr="00676B5B" w:rsidRDefault="0066456D" w:rsidP="0039650E">
      <w:pPr>
        <w:rPr>
          <w:u w:val="single"/>
        </w:rPr>
      </w:pPr>
      <w:r w:rsidRPr="00676B5B">
        <w:rPr>
          <w:u w:val="single"/>
        </w:rPr>
        <w:t xml:space="preserve">TS </w:t>
      </w:r>
      <w:r w:rsidR="00CE5F2B" w:rsidRPr="00676B5B">
        <w:rPr>
          <w:u w:val="single"/>
        </w:rPr>
        <w:t>36.304</w:t>
      </w:r>
      <w:r w:rsidRPr="00676B5B">
        <w:rPr>
          <w:u w:val="single"/>
        </w:rPr>
        <w:t xml:space="preserve"> [</w:t>
      </w:r>
      <w:r w:rsidR="00202B37" w:rsidRPr="00676B5B">
        <w:rPr>
          <w:u w:val="single"/>
        </w:rPr>
        <w:t>4</w:t>
      </w:r>
      <w:r w:rsidRPr="00676B5B">
        <w:rPr>
          <w:u w:val="single"/>
        </w:rPr>
        <w:t xml:space="preserve">] Clause </w:t>
      </w:r>
      <w:r w:rsidR="000D3802" w:rsidRPr="00676B5B">
        <w:rPr>
          <w:u w:val="single"/>
        </w:rPr>
        <w:t>5.</w:t>
      </w:r>
      <w:r w:rsidR="00E13843" w:rsidRPr="00676B5B">
        <w:rPr>
          <w:u w:val="single"/>
        </w:rPr>
        <w:t>2.4.5</w:t>
      </w:r>
    </w:p>
    <w:p w14:paraId="41083A0B" w14:textId="77777777" w:rsidR="00E13843" w:rsidRPr="00676B5B" w:rsidRDefault="00E13843" w:rsidP="00E13843">
      <w:pPr>
        <w:ind w:firstLine="284"/>
        <w:rPr>
          <w:rFonts w:eastAsiaTheme="minorEastAsia"/>
        </w:rPr>
      </w:pPr>
      <w:r w:rsidRPr="00676B5B" w:rsidDel="00793C45">
        <w:rPr>
          <w:rFonts w:eastAsiaTheme="minorEastAsia"/>
        </w:rPr>
        <w:t xml:space="preserve">If the UE </w:t>
      </w:r>
      <w:proofErr w:type="gramStart"/>
      <w:r w:rsidRPr="00676B5B" w:rsidDel="00793C45">
        <w:rPr>
          <w:rFonts w:eastAsiaTheme="minorEastAsia"/>
        </w:rPr>
        <w:t>supports</w:t>
      </w:r>
      <w:proofErr w:type="gramEnd"/>
      <w:r w:rsidRPr="00676B5B" w:rsidDel="00793C45">
        <w:rPr>
          <w:rFonts w:eastAsiaTheme="minorEastAsia"/>
        </w:rPr>
        <w:t xml:space="preserve"> the protection against improper reselection to GERAN/UTRAN then:</w:t>
      </w:r>
    </w:p>
    <w:p w14:paraId="73A78462" w14:textId="77777777" w:rsidR="00E13843" w:rsidRPr="00676B5B" w:rsidRDefault="00E13843" w:rsidP="00E13843">
      <w:pPr>
        <w:pStyle w:val="B1"/>
        <w:rPr>
          <w:rFonts w:eastAsiaTheme="minorEastAsia"/>
        </w:rPr>
      </w:pPr>
      <w:r w:rsidRPr="00676B5B">
        <w:rPr>
          <w:rFonts w:eastAsiaTheme="minorEastAsia"/>
        </w:rPr>
        <w:t>-</w:t>
      </w:r>
      <w:r w:rsidRPr="00676B5B">
        <w:rPr>
          <w:rFonts w:eastAsiaTheme="minorEastAsia"/>
        </w:rPr>
        <w:tab/>
        <w:t>When the UE evaluates serving cell conditions for the purpose of cell reselection to GERAN/UTRAN FDD/TDD by applying the reselection priorities provided in AS security protected dedicated signalling with a GERAN/UTRAN FDD/TDD frequency as lower priority compared to the current E-UTRAN frequency, or when the UE applies GERAN/UTRAN FDD/TDD priorities provided in system information, the UE shall:</w:t>
      </w:r>
    </w:p>
    <w:p w14:paraId="7C8E9796" w14:textId="77777777" w:rsidR="00E13843" w:rsidRPr="00676B5B" w:rsidRDefault="00E13843" w:rsidP="00E13843">
      <w:pPr>
        <w:pStyle w:val="B2"/>
        <w:rPr>
          <w:rFonts w:eastAsiaTheme="minorEastAsia"/>
        </w:rPr>
      </w:pPr>
      <w:r w:rsidRPr="00676B5B">
        <w:rPr>
          <w:rFonts w:eastAsiaTheme="minorEastAsia"/>
        </w:rPr>
        <w:t>-</w:t>
      </w:r>
      <w:r w:rsidRPr="00676B5B">
        <w:rPr>
          <w:rFonts w:eastAsiaTheme="minorEastAsia"/>
        </w:rPr>
        <w:tab/>
        <w:t>treat GERAN and/or UTRAN FDD and/or UTRAN TDD frequencies as the lower priority compared to E-</w:t>
      </w:r>
      <w:proofErr w:type="gramStart"/>
      <w:r w:rsidRPr="00676B5B">
        <w:rPr>
          <w:rFonts w:eastAsiaTheme="minorEastAsia"/>
        </w:rPr>
        <w:t>UTRAN;</w:t>
      </w:r>
      <w:proofErr w:type="gramEnd"/>
    </w:p>
    <w:p w14:paraId="055A5C98" w14:textId="77777777" w:rsidR="00E13843" w:rsidRPr="00676B5B" w:rsidRDefault="00E13843" w:rsidP="00E13843">
      <w:pPr>
        <w:pStyle w:val="B2"/>
        <w:rPr>
          <w:rFonts w:eastAsiaTheme="minorEastAsia"/>
        </w:rPr>
      </w:pPr>
      <w:r w:rsidRPr="00676B5B">
        <w:rPr>
          <w:rFonts w:eastAsiaTheme="minorEastAsia"/>
        </w:rPr>
        <w:t>-</w:t>
      </w:r>
      <w:r w:rsidRPr="00676B5B">
        <w:rPr>
          <w:rFonts w:eastAsiaTheme="minorEastAsia"/>
        </w:rPr>
        <w:tab/>
        <w:t xml:space="preserve">set the value of </w:t>
      </w:r>
      <w:proofErr w:type="spellStart"/>
      <w:r w:rsidRPr="00676B5B">
        <w:rPr>
          <w:rFonts w:eastAsiaTheme="minorEastAsia"/>
        </w:rPr>
        <w:t>Thresh</w:t>
      </w:r>
      <w:r w:rsidRPr="00676B5B">
        <w:rPr>
          <w:rFonts w:eastAsiaTheme="minorEastAsia"/>
          <w:vertAlign w:val="subscript"/>
        </w:rPr>
        <w:t>Serving</w:t>
      </w:r>
      <w:proofErr w:type="spellEnd"/>
      <w:r w:rsidRPr="00676B5B">
        <w:rPr>
          <w:rFonts w:eastAsiaTheme="minorEastAsia"/>
        </w:rPr>
        <w:t xml:space="preserve">, </w:t>
      </w:r>
      <w:proofErr w:type="spellStart"/>
      <w:r w:rsidRPr="00676B5B">
        <w:rPr>
          <w:rFonts w:eastAsiaTheme="minorEastAsia"/>
          <w:vertAlign w:val="subscript"/>
        </w:rPr>
        <w:t>LowP</w:t>
      </w:r>
      <w:proofErr w:type="spellEnd"/>
      <w:r w:rsidRPr="00676B5B">
        <w:rPr>
          <w:rFonts w:eastAsiaTheme="minorEastAsia"/>
        </w:rPr>
        <w:t xml:space="preserve"> to 6 dB if the value received in the system information is higher than 6 </w:t>
      </w:r>
      <w:proofErr w:type="gramStart"/>
      <w:r w:rsidRPr="00676B5B">
        <w:rPr>
          <w:rFonts w:eastAsiaTheme="minorEastAsia"/>
        </w:rPr>
        <w:t>dB;</w:t>
      </w:r>
      <w:proofErr w:type="gramEnd"/>
    </w:p>
    <w:p w14:paraId="769ED383" w14:textId="77777777" w:rsidR="00E13843" w:rsidRPr="00676B5B" w:rsidRDefault="00E13843" w:rsidP="00E13843">
      <w:pPr>
        <w:pStyle w:val="B2"/>
        <w:rPr>
          <w:rFonts w:eastAsiaTheme="minorEastAsia"/>
        </w:rPr>
      </w:pPr>
      <w:r w:rsidRPr="00676B5B">
        <w:rPr>
          <w:rFonts w:eastAsiaTheme="minorEastAsia"/>
        </w:rPr>
        <w:t>-</w:t>
      </w:r>
      <w:r w:rsidRPr="00676B5B">
        <w:rPr>
          <w:rFonts w:eastAsiaTheme="minorEastAsia"/>
        </w:rPr>
        <w:tab/>
        <w:t>set the value of Q-</w:t>
      </w:r>
      <w:proofErr w:type="spellStart"/>
      <w:r w:rsidRPr="00676B5B">
        <w:rPr>
          <w:rFonts w:eastAsiaTheme="minorEastAsia"/>
        </w:rPr>
        <w:t>RxLevMin</w:t>
      </w:r>
      <w:proofErr w:type="spellEnd"/>
      <w:r w:rsidRPr="00676B5B">
        <w:rPr>
          <w:rFonts w:eastAsiaTheme="minorEastAsia"/>
        </w:rPr>
        <w:t xml:space="preserve"> to -116 dBm if the value received in SIB1 is higher than -116 </w:t>
      </w:r>
      <w:proofErr w:type="gramStart"/>
      <w:r w:rsidRPr="00676B5B">
        <w:rPr>
          <w:rFonts w:eastAsiaTheme="minorEastAsia"/>
        </w:rPr>
        <w:t>dBm;</w:t>
      </w:r>
      <w:proofErr w:type="gramEnd"/>
    </w:p>
    <w:p w14:paraId="6F172CAD" w14:textId="01E83126" w:rsidR="00E84066" w:rsidRPr="00676B5B" w:rsidRDefault="00E13843" w:rsidP="002D63E4">
      <w:pPr>
        <w:pStyle w:val="B2"/>
        <w:rPr>
          <w:b/>
          <w:bCs/>
          <w:u w:val="single"/>
        </w:rPr>
      </w:pPr>
      <w:r w:rsidRPr="00676B5B">
        <w:rPr>
          <w:rFonts w:eastAsiaTheme="minorEastAsia"/>
        </w:rPr>
        <w:t>-</w:t>
      </w:r>
      <w:r w:rsidRPr="00676B5B">
        <w:rPr>
          <w:rFonts w:eastAsiaTheme="minorEastAsia"/>
        </w:rPr>
        <w:tab/>
        <w:t xml:space="preserve">set the values of </w:t>
      </w:r>
      <w:proofErr w:type="spellStart"/>
      <w:r w:rsidRPr="00676B5B">
        <w:rPr>
          <w:rFonts w:eastAsiaTheme="minorEastAsia"/>
        </w:rPr>
        <w:t>Pcompensation</w:t>
      </w:r>
      <w:proofErr w:type="spellEnd"/>
      <w:r w:rsidRPr="00676B5B">
        <w:rPr>
          <w:rFonts w:eastAsiaTheme="minorEastAsia"/>
        </w:rPr>
        <w:t xml:space="preserve"> and </w:t>
      </w:r>
      <w:proofErr w:type="spellStart"/>
      <w:r w:rsidRPr="00676B5B">
        <w:rPr>
          <w:rFonts w:eastAsiaTheme="minorEastAsia"/>
        </w:rPr>
        <w:t>Qoffset</w:t>
      </w:r>
      <w:r w:rsidRPr="00676B5B">
        <w:rPr>
          <w:rFonts w:eastAsiaTheme="minorEastAsia"/>
          <w:vertAlign w:val="subscript"/>
        </w:rPr>
        <w:t>temp</w:t>
      </w:r>
      <w:proofErr w:type="spellEnd"/>
      <w:r w:rsidRPr="00676B5B">
        <w:rPr>
          <w:rFonts w:eastAsiaTheme="minorEastAsia"/>
        </w:rPr>
        <w:t xml:space="preserve"> to 0.</w:t>
      </w:r>
    </w:p>
    <w:p w14:paraId="41BE22F5" w14:textId="77777777" w:rsidR="002D63E4" w:rsidRPr="00676B5B" w:rsidRDefault="00590EFF" w:rsidP="00917633">
      <w:r w:rsidRPr="00676B5B">
        <w:rPr>
          <w:b/>
          <w:bCs/>
          <w:u w:val="single"/>
        </w:rPr>
        <w:t>Observation 1</w:t>
      </w:r>
      <w:r w:rsidR="00855F1F" w:rsidRPr="00676B5B">
        <w:t xml:space="preserve"> </w:t>
      </w:r>
    </w:p>
    <w:p w14:paraId="5A2563AE" w14:textId="656729DE" w:rsidR="00590EFF" w:rsidRPr="00676B5B" w:rsidRDefault="00B31760" w:rsidP="002D63E4">
      <w:pPr>
        <w:pStyle w:val="ListParagraph"/>
        <w:numPr>
          <w:ilvl w:val="0"/>
          <w:numId w:val="27"/>
        </w:numPr>
      </w:pPr>
      <w:r w:rsidRPr="00676B5B">
        <w:t xml:space="preserve">It is optional for </w:t>
      </w:r>
      <w:r w:rsidR="00991A5A" w:rsidRPr="00676B5B">
        <w:t xml:space="preserve">UE </w:t>
      </w:r>
      <w:r w:rsidRPr="00676B5B">
        <w:t xml:space="preserve">to </w:t>
      </w:r>
      <w:r w:rsidR="00991A5A" w:rsidRPr="00676B5B">
        <w:t>support protection against improper reselection to GERAN/UTRAN</w:t>
      </w:r>
      <w:r w:rsidRPr="00676B5B">
        <w:t xml:space="preserve"> feature.</w:t>
      </w:r>
    </w:p>
    <w:p w14:paraId="6661B811" w14:textId="77777777" w:rsidR="002D63E4" w:rsidRPr="00676B5B" w:rsidRDefault="002D63E4" w:rsidP="002D63E4">
      <w:pPr>
        <w:pStyle w:val="ListParagraph"/>
      </w:pPr>
    </w:p>
    <w:p w14:paraId="0FD53BD6" w14:textId="77777777" w:rsidR="002D63E4" w:rsidRPr="00676B5B" w:rsidRDefault="00B31760" w:rsidP="00917633">
      <w:r w:rsidRPr="00676B5B">
        <w:rPr>
          <w:b/>
          <w:bCs/>
          <w:u w:val="single"/>
        </w:rPr>
        <w:t>Proposal 1</w:t>
      </w:r>
      <w:r w:rsidRPr="00676B5B">
        <w:t xml:space="preserve"> </w:t>
      </w:r>
    </w:p>
    <w:p w14:paraId="454E8466" w14:textId="34D65106" w:rsidR="00B31760" w:rsidRPr="00676B5B" w:rsidRDefault="00B31760" w:rsidP="002D63E4">
      <w:pPr>
        <w:pStyle w:val="ListParagraph"/>
        <w:numPr>
          <w:ilvl w:val="0"/>
          <w:numId w:val="27"/>
        </w:numPr>
      </w:pPr>
      <w:r w:rsidRPr="00676B5B">
        <w:t xml:space="preserve">Define a </w:t>
      </w:r>
      <w:r w:rsidR="00CA520D" w:rsidRPr="00676B5B">
        <w:t xml:space="preserve">new </w:t>
      </w:r>
      <w:r w:rsidRPr="00676B5B">
        <w:t>PICS parameter</w:t>
      </w:r>
      <w:r w:rsidR="00CA520D" w:rsidRPr="00676B5B">
        <w:t xml:space="preserve"> in TS 36.523-2 [5]</w:t>
      </w:r>
      <w:r w:rsidR="00D17F25" w:rsidRPr="00676B5B">
        <w:t xml:space="preserve"> </w:t>
      </w:r>
      <w:r w:rsidR="00C95D1A" w:rsidRPr="00676B5B">
        <w:t xml:space="preserve">for Signalling </w:t>
      </w:r>
      <w:r w:rsidR="00D17F25" w:rsidRPr="00676B5B">
        <w:t xml:space="preserve">and </w:t>
      </w:r>
      <w:r w:rsidR="0021265B" w:rsidRPr="00676B5B">
        <w:t xml:space="preserve">in </w:t>
      </w:r>
      <w:r w:rsidR="00D17F25" w:rsidRPr="00676B5B">
        <w:t xml:space="preserve">TS 36.521-2 [7] </w:t>
      </w:r>
      <w:r w:rsidR="0021265B" w:rsidRPr="00676B5B">
        <w:t>for RRM</w:t>
      </w:r>
      <w:r w:rsidR="0021043C" w:rsidRPr="00676B5B">
        <w:t xml:space="preserve"> to indicate UE support of this feature</w:t>
      </w:r>
      <w:r w:rsidR="00CA520D" w:rsidRPr="00676B5B">
        <w:t>.</w:t>
      </w:r>
    </w:p>
    <w:p w14:paraId="5F08A00D" w14:textId="77777777" w:rsidR="0021043C" w:rsidRPr="00676B5B" w:rsidRDefault="0021043C" w:rsidP="00917633"/>
    <w:p w14:paraId="75A7956B" w14:textId="77777777" w:rsidR="002D63E4" w:rsidRPr="00676B5B" w:rsidRDefault="0021043C" w:rsidP="00917633">
      <w:r w:rsidRPr="00676B5B">
        <w:rPr>
          <w:b/>
          <w:bCs/>
          <w:u w:val="single"/>
        </w:rPr>
        <w:t>Observation 2</w:t>
      </w:r>
      <w:r w:rsidR="002B4F11" w:rsidRPr="00676B5B">
        <w:rPr>
          <w:b/>
          <w:bCs/>
          <w:u w:val="single"/>
        </w:rPr>
        <w:t>.1</w:t>
      </w:r>
    </w:p>
    <w:p w14:paraId="7EDDF467" w14:textId="17F2D9DB" w:rsidR="0021043C" w:rsidRPr="00676B5B" w:rsidRDefault="0079385B" w:rsidP="002D63E4">
      <w:pPr>
        <w:pStyle w:val="ListParagraph"/>
        <w:numPr>
          <w:ilvl w:val="0"/>
          <w:numId w:val="27"/>
        </w:numPr>
      </w:pPr>
      <w:r w:rsidRPr="00676B5B">
        <w:t xml:space="preserve">As inter RAT </w:t>
      </w:r>
      <w:r w:rsidR="00260DBD" w:rsidRPr="00676B5B">
        <w:t xml:space="preserve">GERAN/UTRAN frequencies are </w:t>
      </w:r>
      <w:r w:rsidR="007D64D1" w:rsidRPr="00676B5B">
        <w:t xml:space="preserve">treated as lower priority than E-UTRAN (except the case of </w:t>
      </w:r>
      <w:r w:rsidR="00FC53FE" w:rsidRPr="00676B5B">
        <w:t>dedicated signalling</w:t>
      </w:r>
      <w:r w:rsidR="001C5D2C" w:rsidRPr="00676B5B">
        <w:t xml:space="preserve"> configured with high priority</w:t>
      </w:r>
      <w:r w:rsidR="00FC53FE" w:rsidRPr="00676B5B">
        <w:t xml:space="preserve">), </w:t>
      </w:r>
      <w:r w:rsidR="00EE0038" w:rsidRPr="00676B5B">
        <w:t xml:space="preserve">majority of the inter RAT reselection test cases </w:t>
      </w:r>
      <w:r w:rsidR="00E84066" w:rsidRPr="00676B5B">
        <w:t>from</w:t>
      </w:r>
      <w:r w:rsidR="00EB16BA" w:rsidRPr="00676B5B">
        <w:t xml:space="preserve"> </w:t>
      </w:r>
      <w:r w:rsidR="00EB16BA" w:rsidRPr="00676B5B">
        <w:rPr>
          <w:b/>
          <w:bCs/>
        </w:rPr>
        <w:t>E-UTRAN to high priority GERAN/UTRAN</w:t>
      </w:r>
      <w:r w:rsidR="00EB16BA" w:rsidRPr="00676B5B">
        <w:t xml:space="preserve"> of</w:t>
      </w:r>
      <w:r w:rsidR="00E84066" w:rsidRPr="00676B5B">
        <w:t xml:space="preserve"> [3] </w:t>
      </w:r>
      <w:r w:rsidR="00C871A8" w:rsidRPr="00676B5B">
        <w:t xml:space="preserve">clause 6 </w:t>
      </w:r>
      <w:r w:rsidR="0021265B" w:rsidRPr="00676B5B">
        <w:t xml:space="preserve">and of [6] clause 4 </w:t>
      </w:r>
      <w:r w:rsidR="00EE0038" w:rsidRPr="00676B5B">
        <w:t>would become not applicable to UE</w:t>
      </w:r>
      <w:r w:rsidR="002B4F11" w:rsidRPr="00676B5B">
        <w:t>s</w:t>
      </w:r>
      <w:r w:rsidR="00EE0038" w:rsidRPr="00676B5B">
        <w:t xml:space="preserve"> supporting this feature.</w:t>
      </w:r>
    </w:p>
    <w:p w14:paraId="25EACC11" w14:textId="3BFC1DF2" w:rsidR="005937DA" w:rsidRPr="00676B5B" w:rsidRDefault="00126AEC" w:rsidP="002D63E4">
      <w:pPr>
        <w:pStyle w:val="ListParagraph"/>
        <w:numPr>
          <w:ilvl w:val="0"/>
          <w:numId w:val="27"/>
        </w:numPr>
      </w:pPr>
      <w:r w:rsidRPr="00676B5B">
        <w:t>Some W2L HO test cases in clause 8 of [3] also include L2W reselection with W set as high priority. Therefore, L2W high priority reselection cannot be achieved.</w:t>
      </w:r>
    </w:p>
    <w:p w14:paraId="0FC6F888" w14:textId="77777777" w:rsidR="002D63E4" w:rsidRPr="00676B5B" w:rsidRDefault="002D63E4" w:rsidP="002D63E4">
      <w:pPr>
        <w:pStyle w:val="ListParagraph"/>
      </w:pPr>
    </w:p>
    <w:p w14:paraId="112AF436" w14:textId="77777777" w:rsidR="00A9750D" w:rsidRPr="00676B5B" w:rsidRDefault="00E84066" w:rsidP="00E84066">
      <w:r w:rsidRPr="00676B5B">
        <w:rPr>
          <w:b/>
          <w:bCs/>
          <w:u w:val="single"/>
        </w:rPr>
        <w:t>Observation 2.2</w:t>
      </w:r>
      <w:r w:rsidRPr="00676B5B">
        <w:t xml:space="preserve"> </w:t>
      </w:r>
    </w:p>
    <w:p w14:paraId="2F69105A" w14:textId="77777777" w:rsidR="00C9327B" w:rsidRPr="00676B5B" w:rsidRDefault="009B1CDA" w:rsidP="00170B4B">
      <w:pPr>
        <w:pStyle w:val="ListParagraph"/>
        <w:numPr>
          <w:ilvl w:val="0"/>
          <w:numId w:val="26"/>
        </w:numPr>
      </w:pPr>
      <w:r w:rsidRPr="00676B5B">
        <w:t>Reselection from E-UTRAN to low priority GERAN/UTRAN is not possible with the current RSRP values, cell reselection priorities, and thresholds specified in the system information of the test cases, as they do not meet the criteria for low priority cell reselection for a UE that supports this feature.</w:t>
      </w:r>
    </w:p>
    <w:p w14:paraId="42E5A219" w14:textId="68827683" w:rsidR="00C95D1A" w:rsidRPr="00676B5B" w:rsidRDefault="00C9327B" w:rsidP="00170B4B">
      <w:pPr>
        <w:pStyle w:val="ListParagraph"/>
        <w:numPr>
          <w:ilvl w:val="0"/>
          <w:numId w:val="26"/>
        </w:numPr>
      </w:pPr>
      <w:r w:rsidRPr="00676B5B">
        <w:t>For some of the affected W2L HO test cases with L2W reselection, the E-UTRA cell can be made unsuitable for the UE to camp on WCDMA, allowing the test procedure to continue.</w:t>
      </w:r>
    </w:p>
    <w:p w14:paraId="2361F5D2" w14:textId="0E0617E0" w:rsidR="006743D7" w:rsidRPr="00676B5B" w:rsidRDefault="00C95D1A" w:rsidP="00C95D1A">
      <w:pPr>
        <w:rPr>
          <w:b/>
          <w:bCs/>
          <w:u w:val="single"/>
        </w:rPr>
      </w:pPr>
      <w:r w:rsidRPr="00676B5B">
        <w:rPr>
          <w:b/>
          <w:bCs/>
          <w:u w:val="single"/>
        </w:rPr>
        <w:t>Table 2.1</w:t>
      </w:r>
    </w:p>
    <w:tbl>
      <w:tblPr>
        <w:tblStyle w:val="TableGrid"/>
        <w:tblW w:w="0" w:type="auto"/>
        <w:tblLook w:val="04A0" w:firstRow="1" w:lastRow="0" w:firstColumn="1" w:lastColumn="0" w:noHBand="0" w:noVBand="1"/>
      </w:tblPr>
      <w:tblGrid>
        <w:gridCol w:w="894"/>
        <w:gridCol w:w="1106"/>
        <w:gridCol w:w="3402"/>
        <w:gridCol w:w="3396"/>
      </w:tblGrid>
      <w:tr w:rsidR="00C871A8" w:rsidRPr="00676B5B" w14:paraId="287A14A1" w14:textId="77777777" w:rsidTr="002C2F10">
        <w:trPr>
          <w:trHeight w:val="324"/>
        </w:trPr>
        <w:tc>
          <w:tcPr>
            <w:tcW w:w="894" w:type="dxa"/>
            <w:shd w:val="clear" w:color="auto" w:fill="A8D08D" w:themeFill="accent6" w:themeFillTint="99"/>
          </w:tcPr>
          <w:p w14:paraId="1BA633E0" w14:textId="77777777" w:rsidR="00C871A8" w:rsidRPr="00676B5B" w:rsidRDefault="00C871A8" w:rsidP="00C676ED">
            <w:pPr>
              <w:jc w:val="center"/>
              <w:rPr>
                <w:rFonts w:ascii="Arial" w:hAnsi="Arial" w:cs="Arial"/>
                <w:sz w:val="16"/>
                <w:szCs w:val="16"/>
              </w:rPr>
            </w:pPr>
            <w:r w:rsidRPr="00676B5B">
              <w:rPr>
                <w:rFonts w:ascii="Arial" w:hAnsi="Arial" w:cs="Arial"/>
                <w:sz w:val="16"/>
                <w:szCs w:val="16"/>
              </w:rPr>
              <w:t>Spec</w:t>
            </w:r>
          </w:p>
        </w:tc>
        <w:tc>
          <w:tcPr>
            <w:tcW w:w="1106" w:type="dxa"/>
            <w:shd w:val="clear" w:color="auto" w:fill="A8D08D" w:themeFill="accent6" w:themeFillTint="99"/>
          </w:tcPr>
          <w:p w14:paraId="5220CB07" w14:textId="77777777" w:rsidR="00C871A8" w:rsidRPr="00676B5B" w:rsidRDefault="00C871A8" w:rsidP="00C676ED">
            <w:pPr>
              <w:jc w:val="center"/>
              <w:rPr>
                <w:rFonts w:ascii="Arial" w:hAnsi="Arial" w:cs="Arial"/>
                <w:sz w:val="16"/>
                <w:szCs w:val="16"/>
              </w:rPr>
            </w:pPr>
            <w:r w:rsidRPr="00676B5B">
              <w:rPr>
                <w:rFonts w:ascii="Arial" w:hAnsi="Arial" w:cs="Arial"/>
                <w:sz w:val="16"/>
                <w:szCs w:val="16"/>
              </w:rPr>
              <w:t>Test Case</w:t>
            </w:r>
          </w:p>
        </w:tc>
        <w:tc>
          <w:tcPr>
            <w:tcW w:w="3402" w:type="dxa"/>
            <w:shd w:val="clear" w:color="auto" w:fill="A8D08D" w:themeFill="accent6" w:themeFillTint="99"/>
          </w:tcPr>
          <w:p w14:paraId="4F199D4A" w14:textId="77777777" w:rsidR="00C871A8" w:rsidRPr="00676B5B" w:rsidRDefault="00C871A8" w:rsidP="00C676ED">
            <w:pPr>
              <w:jc w:val="center"/>
              <w:rPr>
                <w:rFonts w:ascii="Arial" w:hAnsi="Arial" w:cs="Arial"/>
                <w:sz w:val="16"/>
                <w:szCs w:val="16"/>
              </w:rPr>
            </w:pPr>
            <w:r w:rsidRPr="00676B5B">
              <w:rPr>
                <w:rFonts w:ascii="Arial" w:hAnsi="Arial" w:cs="Arial"/>
                <w:sz w:val="16"/>
                <w:szCs w:val="16"/>
              </w:rPr>
              <w:t>Title</w:t>
            </w:r>
          </w:p>
        </w:tc>
        <w:tc>
          <w:tcPr>
            <w:tcW w:w="3396" w:type="dxa"/>
            <w:shd w:val="clear" w:color="auto" w:fill="A8D08D" w:themeFill="accent6" w:themeFillTint="99"/>
          </w:tcPr>
          <w:p w14:paraId="24B4003E" w14:textId="5AB2FF07" w:rsidR="00C871A8" w:rsidRPr="00676B5B" w:rsidRDefault="00C871A8" w:rsidP="00C676ED">
            <w:pPr>
              <w:jc w:val="center"/>
              <w:rPr>
                <w:rFonts w:ascii="Arial" w:hAnsi="Arial" w:cs="Arial"/>
                <w:sz w:val="16"/>
                <w:szCs w:val="16"/>
              </w:rPr>
            </w:pPr>
            <w:r w:rsidRPr="00676B5B">
              <w:rPr>
                <w:rFonts w:ascii="Arial" w:hAnsi="Arial" w:cs="Arial"/>
                <w:sz w:val="16"/>
                <w:szCs w:val="16"/>
              </w:rPr>
              <w:t>Comments</w:t>
            </w:r>
            <w:r w:rsidR="001E691D" w:rsidRPr="00676B5B">
              <w:rPr>
                <w:rFonts w:ascii="Arial" w:hAnsi="Arial" w:cs="Arial"/>
                <w:sz w:val="16"/>
                <w:szCs w:val="16"/>
              </w:rPr>
              <w:t xml:space="preserve"> and proposals</w:t>
            </w:r>
          </w:p>
        </w:tc>
      </w:tr>
      <w:tr w:rsidR="00C871A8" w:rsidRPr="00676B5B" w14:paraId="67BD72A3" w14:textId="77777777" w:rsidTr="002C2F10">
        <w:tc>
          <w:tcPr>
            <w:tcW w:w="894" w:type="dxa"/>
          </w:tcPr>
          <w:p w14:paraId="6E76309D" w14:textId="77777777" w:rsidR="00C871A8" w:rsidRPr="00676B5B" w:rsidRDefault="00C871A8" w:rsidP="00C676ED">
            <w:pPr>
              <w:rPr>
                <w:rFonts w:ascii="Arial" w:hAnsi="Arial" w:cs="Arial"/>
                <w:sz w:val="16"/>
                <w:szCs w:val="16"/>
              </w:rPr>
            </w:pPr>
            <w:r w:rsidRPr="00676B5B">
              <w:rPr>
                <w:rFonts w:ascii="Arial" w:hAnsi="Arial" w:cs="Arial"/>
                <w:sz w:val="16"/>
                <w:szCs w:val="16"/>
              </w:rPr>
              <w:t>36.523-1</w:t>
            </w:r>
          </w:p>
        </w:tc>
        <w:tc>
          <w:tcPr>
            <w:tcW w:w="1106" w:type="dxa"/>
          </w:tcPr>
          <w:p w14:paraId="4733E5DB" w14:textId="77777777" w:rsidR="00C871A8" w:rsidRPr="00676B5B" w:rsidRDefault="00C871A8" w:rsidP="00C676ED">
            <w:pPr>
              <w:rPr>
                <w:rFonts w:ascii="Arial" w:hAnsi="Arial" w:cs="Arial"/>
                <w:sz w:val="16"/>
                <w:szCs w:val="16"/>
              </w:rPr>
            </w:pPr>
            <w:r w:rsidRPr="00676B5B">
              <w:rPr>
                <w:rFonts w:ascii="Arial" w:hAnsi="Arial" w:cs="Arial"/>
                <w:sz w:val="16"/>
                <w:szCs w:val="16"/>
              </w:rPr>
              <w:t>6.2.3.1</w:t>
            </w:r>
          </w:p>
        </w:tc>
        <w:tc>
          <w:tcPr>
            <w:tcW w:w="3402" w:type="dxa"/>
          </w:tcPr>
          <w:p w14:paraId="2D05CEE9" w14:textId="77777777" w:rsidR="00C871A8" w:rsidRPr="00676B5B" w:rsidRDefault="00C871A8" w:rsidP="00C676ED">
            <w:pPr>
              <w:rPr>
                <w:rFonts w:ascii="Arial" w:hAnsi="Arial" w:cs="Arial"/>
                <w:sz w:val="16"/>
                <w:szCs w:val="16"/>
              </w:rPr>
            </w:pPr>
            <w:r w:rsidRPr="00676B5B">
              <w:rPr>
                <w:rFonts w:ascii="Arial" w:hAnsi="Arial" w:cs="Arial"/>
                <w:sz w:val="16"/>
                <w:szCs w:val="16"/>
              </w:rPr>
              <w:t xml:space="preserve">Inter-RAT cell reselection / From E-UTRA RRC_IDLE to </w:t>
            </w:r>
            <w:proofErr w:type="spellStart"/>
            <w:r w:rsidRPr="00676B5B">
              <w:rPr>
                <w:rFonts w:ascii="Arial" w:hAnsi="Arial" w:cs="Arial"/>
                <w:sz w:val="16"/>
                <w:szCs w:val="16"/>
              </w:rPr>
              <w:t>GSM_Idle</w:t>
            </w:r>
            <w:proofErr w:type="spellEnd"/>
            <w:r w:rsidRPr="00676B5B">
              <w:rPr>
                <w:rFonts w:ascii="Arial" w:hAnsi="Arial" w:cs="Arial"/>
                <w:sz w:val="16"/>
                <w:szCs w:val="16"/>
              </w:rPr>
              <w:t xml:space="preserve">/GPRS </w:t>
            </w:r>
            <w:proofErr w:type="spellStart"/>
            <w:r w:rsidRPr="00676B5B">
              <w:rPr>
                <w:rFonts w:ascii="Arial" w:hAnsi="Arial" w:cs="Arial"/>
                <w:sz w:val="16"/>
                <w:szCs w:val="16"/>
              </w:rPr>
              <w:t>Packet_Idle</w:t>
            </w:r>
            <w:proofErr w:type="spellEnd"/>
          </w:p>
        </w:tc>
        <w:tc>
          <w:tcPr>
            <w:tcW w:w="3396" w:type="dxa"/>
          </w:tcPr>
          <w:p w14:paraId="52DF9E01" w14:textId="35AA640E" w:rsidR="00C871A8" w:rsidRPr="00676B5B" w:rsidRDefault="00452FE0" w:rsidP="005937DA">
            <w:pPr>
              <w:rPr>
                <w:rFonts w:ascii="Arial" w:hAnsi="Arial" w:cs="Arial"/>
                <w:sz w:val="16"/>
                <w:szCs w:val="16"/>
              </w:rPr>
            </w:pPr>
            <w:r w:rsidRPr="00676B5B">
              <w:rPr>
                <w:rFonts w:ascii="Arial" w:hAnsi="Arial" w:cs="Arial"/>
                <w:sz w:val="16"/>
                <w:szCs w:val="16"/>
              </w:rPr>
              <w:t xml:space="preserve">High priority </w:t>
            </w:r>
            <w:r w:rsidR="00CF4579" w:rsidRPr="00676B5B">
              <w:rPr>
                <w:rFonts w:ascii="Arial" w:hAnsi="Arial" w:cs="Arial"/>
                <w:sz w:val="16"/>
                <w:szCs w:val="16"/>
              </w:rPr>
              <w:t xml:space="preserve">and low priority </w:t>
            </w:r>
            <w:r w:rsidRPr="00676B5B">
              <w:rPr>
                <w:rFonts w:ascii="Arial" w:hAnsi="Arial" w:cs="Arial"/>
                <w:sz w:val="16"/>
                <w:szCs w:val="16"/>
              </w:rPr>
              <w:t>L2G reselection cannot be achieved</w:t>
            </w:r>
            <w:r w:rsidR="00CF4579" w:rsidRPr="00676B5B">
              <w:rPr>
                <w:rFonts w:ascii="Arial" w:hAnsi="Arial" w:cs="Arial"/>
                <w:sz w:val="16"/>
                <w:szCs w:val="16"/>
              </w:rPr>
              <w:t xml:space="preserve"> at steps 2 and 10 respectively.</w:t>
            </w:r>
          </w:p>
        </w:tc>
      </w:tr>
      <w:tr w:rsidR="00C871A8" w:rsidRPr="00676B5B" w14:paraId="1C69259E" w14:textId="77777777" w:rsidTr="002C2F10">
        <w:tc>
          <w:tcPr>
            <w:tcW w:w="894" w:type="dxa"/>
          </w:tcPr>
          <w:p w14:paraId="69E3D518" w14:textId="77777777" w:rsidR="00C871A8" w:rsidRPr="00676B5B" w:rsidRDefault="00C871A8" w:rsidP="00C676ED">
            <w:pPr>
              <w:rPr>
                <w:rFonts w:ascii="Arial" w:hAnsi="Arial" w:cs="Arial"/>
                <w:sz w:val="16"/>
                <w:szCs w:val="16"/>
              </w:rPr>
            </w:pPr>
            <w:r w:rsidRPr="00676B5B">
              <w:rPr>
                <w:rFonts w:ascii="Arial" w:hAnsi="Arial" w:cs="Arial"/>
                <w:sz w:val="16"/>
                <w:szCs w:val="16"/>
              </w:rPr>
              <w:t>36.523-1</w:t>
            </w:r>
          </w:p>
        </w:tc>
        <w:tc>
          <w:tcPr>
            <w:tcW w:w="1106" w:type="dxa"/>
          </w:tcPr>
          <w:p w14:paraId="6472D98D" w14:textId="77777777" w:rsidR="00C871A8" w:rsidRPr="00676B5B" w:rsidRDefault="00C871A8" w:rsidP="00C676ED">
            <w:pPr>
              <w:rPr>
                <w:rFonts w:ascii="Arial" w:hAnsi="Arial" w:cs="Arial"/>
                <w:sz w:val="16"/>
                <w:szCs w:val="16"/>
              </w:rPr>
            </w:pPr>
            <w:r w:rsidRPr="00676B5B">
              <w:rPr>
                <w:rFonts w:ascii="Arial" w:hAnsi="Arial" w:cs="Arial"/>
                <w:sz w:val="16"/>
                <w:szCs w:val="16"/>
              </w:rPr>
              <w:t>6.2.3.1a</w:t>
            </w:r>
          </w:p>
        </w:tc>
        <w:tc>
          <w:tcPr>
            <w:tcW w:w="3402" w:type="dxa"/>
          </w:tcPr>
          <w:p w14:paraId="2510DC47" w14:textId="77777777" w:rsidR="00C871A8" w:rsidRPr="00676B5B" w:rsidRDefault="00C871A8" w:rsidP="00C676ED">
            <w:pPr>
              <w:rPr>
                <w:rFonts w:ascii="Arial" w:hAnsi="Arial" w:cs="Arial"/>
                <w:sz w:val="16"/>
                <w:szCs w:val="16"/>
              </w:rPr>
            </w:pPr>
            <w:r w:rsidRPr="00676B5B">
              <w:rPr>
                <w:rFonts w:ascii="Arial" w:hAnsi="Arial" w:cs="Arial"/>
                <w:sz w:val="16"/>
                <w:szCs w:val="16"/>
              </w:rPr>
              <w:t xml:space="preserve">Inter-RAT cell reselection / From E-UTRA RRC_IDLE to </w:t>
            </w:r>
            <w:proofErr w:type="spellStart"/>
            <w:r w:rsidRPr="00676B5B">
              <w:rPr>
                <w:rFonts w:ascii="Arial" w:hAnsi="Arial" w:cs="Arial"/>
                <w:sz w:val="16"/>
                <w:szCs w:val="16"/>
              </w:rPr>
              <w:t>GSM_Idle</w:t>
            </w:r>
            <w:proofErr w:type="spellEnd"/>
            <w:r w:rsidRPr="00676B5B">
              <w:rPr>
                <w:rFonts w:ascii="Arial" w:hAnsi="Arial" w:cs="Arial"/>
                <w:sz w:val="16"/>
                <w:szCs w:val="16"/>
              </w:rPr>
              <w:t xml:space="preserve">/GPRS </w:t>
            </w:r>
            <w:proofErr w:type="spellStart"/>
            <w:r w:rsidRPr="00676B5B">
              <w:rPr>
                <w:rFonts w:ascii="Arial" w:hAnsi="Arial" w:cs="Arial"/>
                <w:sz w:val="16"/>
                <w:szCs w:val="16"/>
              </w:rPr>
              <w:t>Packet_Idle</w:t>
            </w:r>
            <w:proofErr w:type="spellEnd"/>
            <w:r w:rsidRPr="00676B5B">
              <w:rPr>
                <w:rFonts w:ascii="Arial" w:hAnsi="Arial" w:cs="Arial"/>
                <w:sz w:val="16"/>
                <w:szCs w:val="16"/>
              </w:rPr>
              <w:t xml:space="preserve"> (</w:t>
            </w:r>
            <w:proofErr w:type="spellStart"/>
            <w:r w:rsidRPr="00676B5B">
              <w:rPr>
                <w:rFonts w:ascii="Arial" w:hAnsi="Arial" w:cs="Arial"/>
                <w:sz w:val="16"/>
                <w:szCs w:val="16"/>
              </w:rPr>
              <w:t>Squal</w:t>
            </w:r>
            <w:proofErr w:type="spellEnd"/>
            <w:r w:rsidRPr="00676B5B">
              <w:rPr>
                <w:rFonts w:ascii="Arial" w:hAnsi="Arial" w:cs="Arial"/>
                <w:sz w:val="16"/>
                <w:szCs w:val="16"/>
              </w:rPr>
              <w:t xml:space="preserve"> &lt; </w:t>
            </w:r>
            <w:proofErr w:type="spellStart"/>
            <w:r w:rsidRPr="00676B5B">
              <w:rPr>
                <w:rFonts w:ascii="Arial" w:hAnsi="Arial" w:cs="Arial"/>
                <w:sz w:val="16"/>
                <w:szCs w:val="16"/>
              </w:rPr>
              <w:t>ThreshServing</w:t>
            </w:r>
            <w:proofErr w:type="spellEnd"/>
            <w:r w:rsidRPr="00676B5B">
              <w:rPr>
                <w:rFonts w:ascii="Arial" w:hAnsi="Arial" w:cs="Arial"/>
                <w:sz w:val="16"/>
                <w:szCs w:val="16"/>
              </w:rPr>
              <w:t xml:space="preserve">, </w:t>
            </w:r>
            <w:proofErr w:type="spellStart"/>
            <w:r w:rsidRPr="00676B5B">
              <w:rPr>
                <w:rFonts w:ascii="Arial" w:hAnsi="Arial" w:cs="Arial"/>
                <w:sz w:val="16"/>
                <w:szCs w:val="16"/>
              </w:rPr>
              <w:t>LowQ</w:t>
            </w:r>
            <w:proofErr w:type="spellEnd"/>
            <w:r w:rsidRPr="00676B5B">
              <w:rPr>
                <w:rFonts w:ascii="Arial" w:hAnsi="Arial" w:cs="Arial"/>
                <w:sz w:val="16"/>
                <w:szCs w:val="16"/>
              </w:rPr>
              <w:t xml:space="preserve">, </w:t>
            </w:r>
            <w:proofErr w:type="spellStart"/>
            <w:r w:rsidRPr="00676B5B">
              <w:rPr>
                <w:rFonts w:ascii="Arial" w:hAnsi="Arial" w:cs="Arial"/>
                <w:sz w:val="16"/>
                <w:szCs w:val="16"/>
              </w:rPr>
              <w:t>Srxlev</w:t>
            </w:r>
            <w:proofErr w:type="spellEnd"/>
            <w:r w:rsidRPr="00676B5B">
              <w:rPr>
                <w:rFonts w:ascii="Arial" w:hAnsi="Arial" w:cs="Arial"/>
                <w:sz w:val="16"/>
                <w:szCs w:val="16"/>
              </w:rPr>
              <w:t xml:space="preserve"> &gt; </w:t>
            </w:r>
            <w:proofErr w:type="spellStart"/>
            <w:r w:rsidRPr="00676B5B">
              <w:rPr>
                <w:rFonts w:ascii="Arial" w:hAnsi="Arial" w:cs="Arial"/>
                <w:sz w:val="16"/>
                <w:szCs w:val="16"/>
              </w:rPr>
              <w:t>ThreshX</w:t>
            </w:r>
            <w:proofErr w:type="spellEnd"/>
            <w:r w:rsidRPr="00676B5B">
              <w:rPr>
                <w:rFonts w:ascii="Arial" w:hAnsi="Arial" w:cs="Arial"/>
                <w:sz w:val="16"/>
                <w:szCs w:val="16"/>
              </w:rPr>
              <w:t xml:space="preserve">, </w:t>
            </w:r>
            <w:proofErr w:type="spellStart"/>
            <w:r w:rsidRPr="00676B5B">
              <w:rPr>
                <w:rFonts w:ascii="Arial" w:hAnsi="Arial" w:cs="Arial"/>
                <w:sz w:val="16"/>
                <w:szCs w:val="16"/>
              </w:rPr>
              <w:t>LowP</w:t>
            </w:r>
            <w:proofErr w:type="spellEnd"/>
            <w:r w:rsidRPr="00676B5B">
              <w:rPr>
                <w:rFonts w:ascii="Arial" w:hAnsi="Arial" w:cs="Arial"/>
                <w:sz w:val="16"/>
                <w:szCs w:val="16"/>
              </w:rPr>
              <w:t xml:space="preserve"> and </w:t>
            </w:r>
            <w:proofErr w:type="spellStart"/>
            <w:r w:rsidRPr="00676B5B">
              <w:rPr>
                <w:rFonts w:ascii="Arial" w:hAnsi="Arial" w:cs="Arial"/>
                <w:sz w:val="16"/>
                <w:szCs w:val="16"/>
              </w:rPr>
              <w:t>Srxlev</w:t>
            </w:r>
            <w:proofErr w:type="spellEnd"/>
            <w:r w:rsidRPr="00676B5B">
              <w:rPr>
                <w:rFonts w:ascii="Arial" w:hAnsi="Arial" w:cs="Arial"/>
                <w:sz w:val="16"/>
                <w:szCs w:val="16"/>
              </w:rPr>
              <w:t xml:space="preserve"> &gt; </w:t>
            </w:r>
            <w:proofErr w:type="spellStart"/>
            <w:r w:rsidRPr="00676B5B">
              <w:rPr>
                <w:rFonts w:ascii="Arial" w:hAnsi="Arial" w:cs="Arial"/>
                <w:sz w:val="16"/>
                <w:szCs w:val="16"/>
              </w:rPr>
              <w:t>ThreshX</w:t>
            </w:r>
            <w:proofErr w:type="spellEnd"/>
            <w:r w:rsidRPr="00676B5B">
              <w:rPr>
                <w:rFonts w:ascii="Arial" w:hAnsi="Arial" w:cs="Arial"/>
                <w:sz w:val="16"/>
                <w:szCs w:val="16"/>
              </w:rPr>
              <w:t xml:space="preserve">, </w:t>
            </w:r>
            <w:proofErr w:type="spellStart"/>
            <w:r w:rsidRPr="00676B5B">
              <w:rPr>
                <w:rFonts w:ascii="Arial" w:hAnsi="Arial" w:cs="Arial"/>
                <w:sz w:val="16"/>
                <w:szCs w:val="16"/>
              </w:rPr>
              <w:t>HighP</w:t>
            </w:r>
            <w:proofErr w:type="spellEnd"/>
            <w:r w:rsidRPr="00676B5B">
              <w:rPr>
                <w:rFonts w:ascii="Arial" w:hAnsi="Arial" w:cs="Arial"/>
                <w:sz w:val="16"/>
                <w:szCs w:val="16"/>
              </w:rPr>
              <w:t>)</w:t>
            </w:r>
          </w:p>
        </w:tc>
        <w:tc>
          <w:tcPr>
            <w:tcW w:w="3396" w:type="dxa"/>
          </w:tcPr>
          <w:p w14:paraId="12DF5268" w14:textId="69AA1298" w:rsidR="00C871A8" w:rsidRPr="00676B5B" w:rsidRDefault="00CB6DDE" w:rsidP="005937DA">
            <w:pPr>
              <w:rPr>
                <w:rFonts w:ascii="Arial" w:hAnsi="Arial" w:cs="Arial"/>
                <w:sz w:val="16"/>
                <w:szCs w:val="16"/>
              </w:rPr>
            </w:pPr>
            <w:r w:rsidRPr="00676B5B">
              <w:rPr>
                <w:rFonts w:ascii="Arial" w:hAnsi="Arial" w:cs="Arial"/>
                <w:sz w:val="16"/>
                <w:szCs w:val="16"/>
              </w:rPr>
              <w:t>High priority and low priority L2G reselection cannot be achieved at steps 2 and 8 respectively.</w:t>
            </w:r>
          </w:p>
        </w:tc>
      </w:tr>
      <w:tr w:rsidR="00C871A8" w:rsidRPr="00676B5B" w14:paraId="7781492E" w14:textId="77777777" w:rsidTr="002C2F10">
        <w:tc>
          <w:tcPr>
            <w:tcW w:w="894" w:type="dxa"/>
          </w:tcPr>
          <w:p w14:paraId="08D4DCF8" w14:textId="77777777" w:rsidR="00C871A8" w:rsidRPr="00676B5B" w:rsidRDefault="00C871A8" w:rsidP="00C676ED">
            <w:pPr>
              <w:rPr>
                <w:rFonts w:ascii="Arial" w:hAnsi="Arial" w:cs="Arial"/>
                <w:sz w:val="16"/>
                <w:szCs w:val="16"/>
              </w:rPr>
            </w:pPr>
            <w:r w:rsidRPr="00676B5B">
              <w:rPr>
                <w:rFonts w:ascii="Arial" w:hAnsi="Arial" w:cs="Arial"/>
                <w:sz w:val="16"/>
                <w:szCs w:val="16"/>
              </w:rPr>
              <w:t>36.523-1</w:t>
            </w:r>
          </w:p>
        </w:tc>
        <w:tc>
          <w:tcPr>
            <w:tcW w:w="1106" w:type="dxa"/>
          </w:tcPr>
          <w:p w14:paraId="692DBCE8" w14:textId="77777777" w:rsidR="00C871A8" w:rsidRPr="00676B5B" w:rsidRDefault="00C871A8" w:rsidP="00C676ED">
            <w:pPr>
              <w:rPr>
                <w:rFonts w:ascii="Arial" w:hAnsi="Arial" w:cs="Arial"/>
                <w:sz w:val="16"/>
                <w:szCs w:val="16"/>
              </w:rPr>
            </w:pPr>
            <w:r w:rsidRPr="00676B5B">
              <w:rPr>
                <w:rFonts w:ascii="Arial" w:hAnsi="Arial" w:cs="Arial"/>
                <w:sz w:val="16"/>
                <w:szCs w:val="16"/>
              </w:rPr>
              <w:t>6.2.3.3a</w:t>
            </w:r>
          </w:p>
        </w:tc>
        <w:tc>
          <w:tcPr>
            <w:tcW w:w="3402" w:type="dxa"/>
          </w:tcPr>
          <w:p w14:paraId="1AB4ED92" w14:textId="77777777" w:rsidR="00C871A8" w:rsidRPr="00676B5B" w:rsidRDefault="00C871A8" w:rsidP="00C676ED">
            <w:pPr>
              <w:rPr>
                <w:rFonts w:ascii="Arial" w:hAnsi="Arial" w:cs="Arial"/>
                <w:sz w:val="16"/>
                <w:szCs w:val="16"/>
              </w:rPr>
            </w:pPr>
            <w:r w:rsidRPr="00676B5B">
              <w:rPr>
                <w:rFonts w:ascii="Arial" w:hAnsi="Arial" w:cs="Arial"/>
                <w:sz w:val="16"/>
                <w:szCs w:val="16"/>
              </w:rPr>
              <w:t xml:space="preserve">Inter-RAT cell reselection / From </w:t>
            </w:r>
            <w:proofErr w:type="spellStart"/>
            <w:r w:rsidRPr="00676B5B">
              <w:rPr>
                <w:rFonts w:ascii="Arial" w:hAnsi="Arial" w:cs="Arial"/>
                <w:sz w:val="16"/>
                <w:szCs w:val="16"/>
              </w:rPr>
              <w:t>UTRA_Idle</w:t>
            </w:r>
            <w:proofErr w:type="spellEnd"/>
            <w:r w:rsidRPr="00676B5B">
              <w:rPr>
                <w:rFonts w:ascii="Arial" w:hAnsi="Arial" w:cs="Arial"/>
                <w:sz w:val="16"/>
                <w:szCs w:val="16"/>
              </w:rPr>
              <w:t xml:space="preserve"> to E-UTRA RRC_IDLE (</w:t>
            </w:r>
            <w:proofErr w:type="spellStart"/>
            <w:r w:rsidRPr="00676B5B">
              <w:rPr>
                <w:rFonts w:ascii="Arial" w:hAnsi="Arial" w:cs="Arial"/>
                <w:sz w:val="16"/>
                <w:szCs w:val="16"/>
              </w:rPr>
              <w:t>QqualminEUTRA</w:t>
            </w:r>
            <w:proofErr w:type="spellEnd"/>
            <w:r w:rsidRPr="00676B5B">
              <w:rPr>
                <w:rFonts w:ascii="Arial" w:hAnsi="Arial" w:cs="Arial"/>
                <w:sz w:val="16"/>
                <w:szCs w:val="16"/>
              </w:rPr>
              <w:t xml:space="preserve">, </w:t>
            </w:r>
            <w:proofErr w:type="spellStart"/>
            <w:r w:rsidRPr="00676B5B">
              <w:rPr>
                <w:rFonts w:ascii="Arial" w:hAnsi="Arial" w:cs="Arial"/>
                <w:sz w:val="16"/>
                <w:szCs w:val="16"/>
              </w:rPr>
              <w:t>SqualServingCell</w:t>
            </w:r>
            <w:proofErr w:type="spellEnd"/>
            <w:r w:rsidRPr="00676B5B">
              <w:rPr>
                <w:rFonts w:ascii="Arial" w:hAnsi="Arial" w:cs="Arial"/>
                <w:sz w:val="16"/>
                <w:szCs w:val="16"/>
              </w:rPr>
              <w:t xml:space="preserve"> &lt; </w:t>
            </w:r>
            <w:proofErr w:type="gramStart"/>
            <w:r w:rsidRPr="00676B5B">
              <w:rPr>
                <w:rFonts w:ascii="Arial" w:hAnsi="Arial" w:cs="Arial"/>
                <w:sz w:val="16"/>
                <w:szCs w:val="16"/>
              </w:rPr>
              <w:t>Threshserving,low</w:t>
            </w:r>
            <w:proofErr w:type="gramEnd"/>
            <w:r w:rsidRPr="00676B5B">
              <w:rPr>
                <w:rFonts w:ascii="Arial" w:hAnsi="Arial" w:cs="Arial"/>
                <w:sz w:val="16"/>
                <w:szCs w:val="16"/>
              </w:rPr>
              <w:t xml:space="preserve">2, </w:t>
            </w:r>
            <w:proofErr w:type="spellStart"/>
            <w:proofErr w:type="gramStart"/>
            <w:r w:rsidRPr="00676B5B">
              <w:rPr>
                <w:rFonts w:ascii="Arial" w:hAnsi="Arial" w:cs="Arial"/>
                <w:sz w:val="16"/>
                <w:szCs w:val="16"/>
              </w:rPr>
              <w:t>SqualnonServingCell,x</w:t>
            </w:r>
            <w:proofErr w:type="spellEnd"/>
            <w:proofErr w:type="gramEnd"/>
            <w:r w:rsidRPr="00676B5B">
              <w:rPr>
                <w:rFonts w:ascii="Arial" w:hAnsi="Arial" w:cs="Arial"/>
                <w:sz w:val="16"/>
                <w:szCs w:val="16"/>
              </w:rPr>
              <w:t xml:space="preserve"> &gt; </w:t>
            </w:r>
            <w:proofErr w:type="spellStart"/>
            <w:r w:rsidRPr="00676B5B">
              <w:rPr>
                <w:rFonts w:ascii="Arial" w:hAnsi="Arial" w:cs="Arial"/>
                <w:sz w:val="16"/>
                <w:szCs w:val="16"/>
              </w:rPr>
              <w:t>Threshx</w:t>
            </w:r>
            <w:proofErr w:type="spellEnd"/>
            <w:r w:rsidRPr="00676B5B">
              <w:rPr>
                <w:rFonts w:ascii="Arial" w:hAnsi="Arial" w:cs="Arial"/>
                <w:sz w:val="16"/>
                <w:szCs w:val="16"/>
              </w:rPr>
              <w:t xml:space="preserve">, low2 and </w:t>
            </w:r>
            <w:proofErr w:type="spellStart"/>
            <w:proofErr w:type="gramStart"/>
            <w:r w:rsidRPr="00676B5B">
              <w:rPr>
                <w:rFonts w:ascii="Arial" w:hAnsi="Arial" w:cs="Arial"/>
                <w:sz w:val="16"/>
                <w:szCs w:val="16"/>
              </w:rPr>
              <w:t>SqualnonServingCell,x</w:t>
            </w:r>
            <w:proofErr w:type="spellEnd"/>
            <w:proofErr w:type="gramEnd"/>
            <w:r w:rsidRPr="00676B5B">
              <w:rPr>
                <w:rFonts w:ascii="Arial" w:hAnsi="Arial" w:cs="Arial"/>
                <w:sz w:val="16"/>
                <w:szCs w:val="16"/>
              </w:rPr>
              <w:t xml:space="preserve"> &gt; </w:t>
            </w:r>
            <w:proofErr w:type="spellStart"/>
            <w:r w:rsidRPr="00676B5B">
              <w:rPr>
                <w:rFonts w:ascii="Arial" w:hAnsi="Arial" w:cs="Arial"/>
                <w:sz w:val="16"/>
                <w:szCs w:val="16"/>
              </w:rPr>
              <w:t>Threshx</w:t>
            </w:r>
            <w:proofErr w:type="spellEnd"/>
            <w:r w:rsidRPr="00676B5B">
              <w:rPr>
                <w:rFonts w:ascii="Arial" w:hAnsi="Arial" w:cs="Arial"/>
                <w:sz w:val="16"/>
                <w:szCs w:val="16"/>
              </w:rPr>
              <w:t>, high2)</w:t>
            </w:r>
          </w:p>
        </w:tc>
        <w:tc>
          <w:tcPr>
            <w:tcW w:w="3396" w:type="dxa"/>
          </w:tcPr>
          <w:p w14:paraId="0158015C" w14:textId="77777777" w:rsidR="00C871A8" w:rsidRPr="00676B5B" w:rsidRDefault="001F2CF2" w:rsidP="00C676ED">
            <w:pPr>
              <w:rPr>
                <w:rFonts w:ascii="Arial" w:hAnsi="Arial" w:cs="Arial"/>
                <w:sz w:val="16"/>
                <w:szCs w:val="16"/>
              </w:rPr>
            </w:pPr>
            <w:r w:rsidRPr="00676B5B">
              <w:rPr>
                <w:rFonts w:ascii="Arial" w:hAnsi="Arial" w:cs="Arial"/>
                <w:sz w:val="16"/>
                <w:szCs w:val="16"/>
              </w:rPr>
              <w:t>L2W high priority reselection cannot be achieved at step 5.</w:t>
            </w:r>
          </w:p>
          <w:p w14:paraId="440368A0" w14:textId="77777777" w:rsidR="001F2CF2" w:rsidRPr="00676B5B" w:rsidRDefault="001F2CF2" w:rsidP="00C676ED">
            <w:pPr>
              <w:rPr>
                <w:rFonts w:ascii="Arial" w:hAnsi="Arial" w:cs="Arial"/>
                <w:sz w:val="16"/>
                <w:szCs w:val="16"/>
              </w:rPr>
            </w:pPr>
            <w:r w:rsidRPr="00676B5B">
              <w:rPr>
                <w:rFonts w:ascii="Arial" w:hAnsi="Arial" w:cs="Arial"/>
                <w:sz w:val="16"/>
                <w:szCs w:val="16"/>
              </w:rPr>
              <w:t>Test case to be made not applicable.</w:t>
            </w:r>
          </w:p>
          <w:p w14:paraId="2A0AB2FC" w14:textId="6B922DA6" w:rsidR="001E691D" w:rsidRPr="00676B5B" w:rsidRDefault="001E691D" w:rsidP="00C676ED">
            <w:pPr>
              <w:rPr>
                <w:rFonts w:ascii="Arial" w:hAnsi="Arial" w:cs="Arial"/>
                <w:sz w:val="16"/>
                <w:szCs w:val="16"/>
              </w:rPr>
            </w:pPr>
            <w:r w:rsidRPr="00676B5B">
              <w:rPr>
                <w:rFonts w:ascii="Arial" w:hAnsi="Arial" w:cs="Arial"/>
                <w:sz w:val="16"/>
                <w:szCs w:val="16"/>
              </w:rPr>
              <w:t>Proposal – Explore options to test few TPs based on industry’s interest.</w:t>
            </w:r>
          </w:p>
        </w:tc>
      </w:tr>
      <w:tr w:rsidR="00C871A8" w:rsidRPr="00676B5B" w14:paraId="68F0A5E4" w14:textId="77777777" w:rsidTr="002C2F10">
        <w:tc>
          <w:tcPr>
            <w:tcW w:w="894" w:type="dxa"/>
          </w:tcPr>
          <w:p w14:paraId="35E16F89" w14:textId="77777777" w:rsidR="00C871A8" w:rsidRPr="00676B5B" w:rsidRDefault="00C871A8" w:rsidP="00C676ED">
            <w:pPr>
              <w:rPr>
                <w:rFonts w:ascii="Arial" w:hAnsi="Arial" w:cs="Arial"/>
                <w:sz w:val="16"/>
                <w:szCs w:val="16"/>
              </w:rPr>
            </w:pPr>
            <w:r w:rsidRPr="00676B5B">
              <w:rPr>
                <w:rFonts w:ascii="Arial" w:hAnsi="Arial" w:cs="Arial"/>
                <w:sz w:val="16"/>
                <w:szCs w:val="16"/>
              </w:rPr>
              <w:t>36.523-1</w:t>
            </w:r>
          </w:p>
        </w:tc>
        <w:tc>
          <w:tcPr>
            <w:tcW w:w="1106" w:type="dxa"/>
          </w:tcPr>
          <w:p w14:paraId="24809E22" w14:textId="77777777" w:rsidR="00C871A8" w:rsidRPr="00676B5B" w:rsidRDefault="00C871A8" w:rsidP="00C676ED">
            <w:pPr>
              <w:rPr>
                <w:rFonts w:ascii="Arial" w:hAnsi="Arial" w:cs="Arial"/>
                <w:sz w:val="16"/>
                <w:szCs w:val="16"/>
              </w:rPr>
            </w:pPr>
            <w:r w:rsidRPr="00676B5B">
              <w:rPr>
                <w:rFonts w:ascii="Arial" w:hAnsi="Arial" w:cs="Arial"/>
                <w:sz w:val="16"/>
                <w:szCs w:val="16"/>
              </w:rPr>
              <w:t>6.2.3.5</w:t>
            </w:r>
          </w:p>
        </w:tc>
        <w:tc>
          <w:tcPr>
            <w:tcW w:w="3402" w:type="dxa"/>
          </w:tcPr>
          <w:p w14:paraId="753F3D23" w14:textId="77777777" w:rsidR="00C871A8" w:rsidRPr="00676B5B" w:rsidRDefault="00C871A8" w:rsidP="00C676ED">
            <w:pPr>
              <w:rPr>
                <w:rFonts w:ascii="Arial" w:hAnsi="Arial" w:cs="Arial"/>
                <w:sz w:val="16"/>
                <w:szCs w:val="16"/>
              </w:rPr>
            </w:pPr>
            <w:r w:rsidRPr="00676B5B">
              <w:rPr>
                <w:rFonts w:ascii="Arial" w:hAnsi="Arial" w:cs="Arial"/>
                <w:sz w:val="16"/>
                <w:szCs w:val="16"/>
              </w:rPr>
              <w:t xml:space="preserve">Inter-RAT cell reselection / From E-UTRA RRC_IDLE to </w:t>
            </w:r>
            <w:proofErr w:type="spellStart"/>
            <w:r w:rsidRPr="00676B5B">
              <w:rPr>
                <w:rFonts w:ascii="Arial" w:hAnsi="Arial" w:cs="Arial"/>
                <w:sz w:val="16"/>
                <w:szCs w:val="16"/>
              </w:rPr>
              <w:t>UTRA_Idle</w:t>
            </w:r>
            <w:proofErr w:type="spellEnd"/>
          </w:p>
        </w:tc>
        <w:tc>
          <w:tcPr>
            <w:tcW w:w="3396" w:type="dxa"/>
          </w:tcPr>
          <w:p w14:paraId="1619702A" w14:textId="4FD9775C" w:rsidR="00C871A8" w:rsidRPr="00676B5B" w:rsidRDefault="005B1CFF" w:rsidP="005937DA">
            <w:pPr>
              <w:rPr>
                <w:rFonts w:ascii="Arial" w:hAnsi="Arial" w:cs="Arial"/>
                <w:sz w:val="16"/>
                <w:szCs w:val="16"/>
              </w:rPr>
            </w:pPr>
            <w:r w:rsidRPr="00676B5B">
              <w:rPr>
                <w:rFonts w:ascii="Arial" w:hAnsi="Arial" w:cs="Arial"/>
                <w:sz w:val="16"/>
                <w:szCs w:val="16"/>
              </w:rPr>
              <w:t>L2W high priority reselection cannot be achieved at step 2.</w:t>
            </w:r>
          </w:p>
        </w:tc>
      </w:tr>
      <w:tr w:rsidR="00C871A8" w:rsidRPr="00676B5B" w14:paraId="536B5BFB" w14:textId="77777777" w:rsidTr="002C2F10">
        <w:tc>
          <w:tcPr>
            <w:tcW w:w="894" w:type="dxa"/>
          </w:tcPr>
          <w:p w14:paraId="7319033A" w14:textId="77777777" w:rsidR="00C871A8" w:rsidRPr="00676B5B" w:rsidRDefault="00C871A8" w:rsidP="00C676ED">
            <w:pPr>
              <w:rPr>
                <w:rFonts w:ascii="Arial" w:hAnsi="Arial" w:cs="Arial"/>
                <w:sz w:val="16"/>
                <w:szCs w:val="16"/>
              </w:rPr>
            </w:pPr>
            <w:r w:rsidRPr="00676B5B">
              <w:rPr>
                <w:rFonts w:ascii="Arial" w:hAnsi="Arial" w:cs="Arial"/>
                <w:sz w:val="16"/>
                <w:szCs w:val="16"/>
              </w:rPr>
              <w:t>36.523-1</w:t>
            </w:r>
          </w:p>
        </w:tc>
        <w:tc>
          <w:tcPr>
            <w:tcW w:w="1106" w:type="dxa"/>
          </w:tcPr>
          <w:p w14:paraId="219DBB63" w14:textId="77777777" w:rsidR="00C871A8" w:rsidRPr="00676B5B" w:rsidRDefault="00C871A8" w:rsidP="00C676ED">
            <w:pPr>
              <w:rPr>
                <w:rFonts w:ascii="Arial" w:hAnsi="Arial" w:cs="Arial"/>
                <w:sz w:val="16"/>
                <w:szCs w:val="16"/>
              </w:rPr>
            </w:pPr>
            <w:r w:rsidRPr="00676B5B">
              <w:rPr>
                <w:rFonts w:ascii="Arial" w:hAnsi="Arial" w:cs="Arial"/>
                <w:sz w:val="16"/>
                <w:szCs w:val="16"/>
              </w:rPr>
              <w:t>6.2.3.5a</w:t>
            </w:r>
          </w:p>
        </w:tc>
        <w:tc>
          <w:tcPr>
            <w:tcW w:w="3402" w:type="dxa"/>
          </w:tcPr>
          <w:p w14:paraId="3B2A8D6C" w14:textId="77777777" w:rsidR="00C871A8" w:rsidRPr="00676B5B" w:rsidRDefault="00C871A8" w:rsidP="00C676ED">
            <w:pPr>
              <w:rPr>
                <w:rFonts w:ascii="Arial" w:hAnsi="Arial" w:cs="Arial"/>
                <w:sz w:val="16"/>
                <w:szCs w:val="16"/>
              </w:rPr>
            </w:pPr>
            <w:r w:rsidRPr="00676B5B">
              <w:rPr>
                <w:rFonts w:ascii="Arial" w:hAnsi="Arial" w:cs="Arial"/>
                <w:sz w:val="16"/>
                <w:szCs w:val="16"/>
              </w:rPr>
              <w:t xml:space="preserve">Inter-RAT cell reselection / From E-UTRA RRC_IDLE to </w:t>
            </w:r>
            <w:proofErr w:type="spellStart"/>
            <w:r w:rsidRPr="00676B5B">
              <w:rPr>
                <w:rFonts w:ascii="Arial" w:hAnsi="Arial" w:cs="Arial"/>
                <w:sz w:val="16"/>
                <w:szCs w:val="16"/>
              </w:rPr>
              <w:t>UTRA_Idle</w:t>
            </w:r>
            <w:proofErr w:type="spellEnd"/>
            <w:r w:rsidRPr="00676B5B">
              <w:rPr>
                <w:rFonts w:ascii="Arial" w:hAnsi="Arial" w:cs="Arial"/>
                <w:sz w:val="16"/>
                <w:szCs w:val="16"/>
              </w:rPr>
              <w:t xml:space="preserve"> (</w:t>
            </w:r>
            <w:proofErr w:type="spellStart"/>
            <w:r w:rsidRPr="00676B5B">
              <w:rPr>
                <w:rFonts w:ascii="Arial" w:hAnsi="Arial" w:cs="Arial"/>
                <w:sz w:val="16"/>
                <w:szCs w:val="16"/>
              </w:rPr>
              <w:t>Squal</w:t>
            </w:r>
            <w:proofErr w:type="spellEnd"/>
            <w:r w:rsidRPr="00676B5B">
              <w:rPr>
                <w:rFonts w:ascii="Arial" w:hAnsi="Arial" w:cs="Arial"/>
                <w:sz w:val="16"/>
                <w:szCs w:val="16"/>
              </w:rPr>
              <w:t xml:space="preserve"> &gt; </w:t>
            </w:r>
            <w:proofErr w:type="spellStart"/>
            <w:r w:rsidRPr="00676B5B">
              <w:rPr>
                <w:rFonts w:ascii="Arial" w:hAnsi="Arial" w:cs="Arial"/>
                <w:sz w:val="16"/>
                <w:szCs w:val="16"/>
              </w:rPr>
              <w:t>ThreshX</w:t>
            </w:r>
            <w:proofErr w:type="spellEnd"/>
            <w:r w:rsidRPr="00676B5B">
              <w:rPr>
                <w:rFonts w:ascii="Arial" w:hAnsi="Arial" w:cs="Arial"/>
                <w:sz w:val="16"/>
                <w:szCs w:val="16"/>
              </w:rPr>
              <w:t xml:space="preserve">, HighQ, </w:t>
            </w:r>
            <w:proofErr w:type="spellStart"/>
            <w:r w:rsidRPr="00676B5B">
              <w:rPr>
                <w:rFonts w:ascii="Arial" w:hAnsi="Arial" w:cs="Arial"/>
                <w:sz w:val="16"/>
                <w:szCs w:val="16"/>
              </w:rPr>
              <w:t>Squal</w:t>
            </w:r>
            <w:proofErr w:type="spellEnd"/>
            <w:r w:rsidRPr="00676B5B">
              <w:rPr>
                <w:rFonts w:ascii="Arial" w:hAnsi="Arial" w:cs="Arial"/>
                <w:sz w:val="16"/>
                <w:szCs w:val="16"/>
              </w:rPr>
              <w:t xml:space="preserve"> &lt; </w:t>
            </w:r>
            <w:proofErr w:type="spellStart"/>
            <w:r w:rsidRPr="00676B5B">
              <w:rPr>
                <w:rFonts w:ascii="Arial" w:hAnsi="Arial" w:cs="Arial"/>
                <w:sz w:val="16"/>
                <w:szCs w:val="16"/>
              </w:rPr>
              <w:t>ThreshServing</w:t>
            </w:r>
            <w:proofErr w:type="spellEnd"/>
            <w:r w:rsidRPr="00676B5B">
              <w:rPr>
                <w:rFonts w:ascii="Arial" w:hAnsi="Arial" w:cs="Arial"/>
                <w:sz w:val="16"/>
                <w:szCs w:val="16"/>
              </w:rPr>
              <w:t xml:space="preserve">, </w:t>
            </w:r>
            <w:proofErr w:type="spellStart"/>
            <w:r w:rsidRPr="00676B5B">
              <w:rPr>
                <w:rFonts w:ascii="Arial" w:hAnsi="Arial" w:cs="Arial"/>
                <w:sz w:val="16"/>
                <w:szCs w:val="16"/>
              </w:rPr>
              <w:t>LowQ</w:t>
            </w:r>
            <w:proofErr w:type="spellEnd"/>
            <w:r w:rsidRPr="00676B5B">
              <w:rPr>
                <w:rFonts w:ascii="Arial" w:hAnsi="Arial" w:cs="Arial"/>
                <w:sz w:val="16"/>
                <w:szCs w:val="16"/>
              </w:rPr>
              <w:t xml:space="preserve">, </w:t>
            </w:r>
            <w:proofErr w:type="spellStart"/>
            <w:r w:rsidRPr="00676B5B">
              <w:rPr>
                <w:rFonts w:ascii="Arial" w:hAnsi="Arial" w:cs="Arial"/>
                <w:sz w:val="16"/>
                <w:szCs w:val="16"/>
              </w:rPr>
              <w:t>Squal</w:t>
            </w:r>
            <w:proofErr w:type="spellEnd"/>
            <w:r w:rsidRPr="00676B5B">
              <w:rPr>
                <w:rFonts w:ascii="Arial" w:hAnsi="Arial" w:cs="Arial"/>
                <w:sz w:val="16"/>
                <w:szCs w:val="16"/>
              </w:rPr>
              <w:t xml:space="preserve"> &gt; </w:t>
            </w:r>
            <w:proofErr w:type="spellStart"/>
            <w:r w:rsidRPr="00676B5B">
              <w:rPr>
                <w:rFonts w:ascii="Arial" w:hAnsi="Arial" w:cs="Arial"/>
                <w:sz w:val="16"/>
                <w:szCs w:val="16"/>
              </w:rPr>
              <w:t>ThreshX</w:t>
            </w:r>
            <w:proofErr w:type="spellEnd"/>
            <w:r w:rsidRPr="00676B5B">
              <w:rPr>
                <w:rFonts w:ascii="Arial" w:hAnsi="Arial" w:cs="Arial"/>
                <w:sz w:val="16"/>
                <w:szCs w:val="16"/>
              </w:rPr>
              <w:t xml:space="preserve">, </w:t>
            </w:r>
            <w:proofErr w:type="spellStart"/>
            <w:r w:rsidRPr="00676B5B">
              <w:rPr>
                <w:rFonts w:ascii="Arial" w:hAnsi="Arial" w:cs="Arial"/>
                <w:sz w:val="16"/>
                <w:szCs w:val="16"/>
              </w:rPr>
              <w:t>LowQ</w:t>
            </w:r>
            <w:proofErr w:type="spellEnd"/>
            <w:r w:rsidRPr="00676B5B">
              <w:rPr>
                <w:rFonts w:ascii="Arial" w:hAnsi="Arial" w:cs="Arial"/>
                <w:sz w:val="16"/>
                <w:szCs w:val="16"/>
              </w:rPr>
              <w:t xml:space="preserve"> and </w:t>
            </w:r>
            <w:proofErr w:type="spellStart"/>
            <w:r w:rsidRPr="00676B5B">
              <w:rPr>
                <w:rFonts w:ascii="Arial" w:hAnsi="Arial" w:cs="Arial"/>
                <w:sz w:val="16"/>
                <w:szCs w:val="16"/>
              </w:rPr>
              <w:t>SnonIntraSearchQ</w:t>
            </w:r>
            <w:proofErr w:type="spellEnd"/>
            <w:r w:rsidRPr="00676B5B">
              <w:rPr>
                <w:rFonts w:ascii="Arial" w:hAnsi="Arial" w:cs="Arial"/>
                <w:sz w:val="16"/>
                <w:szCs w:val="16"/>
              </w:rPr>
              <w:t>)</w:t>
            </w:r>
          </w:p>
        </w:tc>
        <w:tc>
          <w:tcPr>
            <w:tcW w:w="3396" w:type="dxa"/>
          </w:tcPr>
          <w:p w14:paraId="6A803482" w14:textId="69C1EE69" w:rsidR="00C871A8" w:rsidRPr="00676B5B" w:rsidRDefault="007148F7" w:rsidP="005937DA">
            <w:pPr>
              <w:rPr>
                <w:rFonts w:ascii="Arial" w:hAnsi="Arial" w:cs="Arial"/>
                <w:sz w:val="16"/>
                <w:szCs w:val="16"/>
              </w:rPr>
            </w:pPr>
            <w:r w:rsidRPr="00676B5B">
              <w:rPr>
                <w:rFonts w:ascii="Arial" w:hAnsi="Arial" w:cs="Arial"/>
                <w:sz w:val="16"/>
                <w:szCs w:val="16"/>
              </w:rPr>
              <w:t>L2W high priority reselection cannot be achieved at step 10.</w:t>
            </w:r>
          </w:p>
        </w:tc>
      </w:tr>
      <w:tr w:rsidR="00C871A8" w:rsidRPr="00676B5B" w14:paraId="2D4432E2" w14:textId="77777777" w:rsidTr="002C2F10">
        <w:tc>
          <w:tcPr>
            <w:tcW w:w="894" w:type="dxa"/>
          </w:tcPr>
          <w:p w14:paraId="58B49695" w14:textId="77777777" w:rsidR="00C871A8" w:rsidRPr="00676B5B" w:rsidRDefault="00C871A8" w:rsidP="00C676ED">
            <w:pPr>
              <w:rPr>
                <w:rFonts w:ascii="Arial" w:hAnsi="Arial" w:cs="Arial"/>
                <w:sz w:val="16"/>
                <w:szCs w:val="16"/>
              </w:rPr>
            </w:pPr>
            <w:r w:rsidRPr="00676B5B">
              <w:rPr>
                <w:rFonts w:ascii="Arial" w:hAnsi="Arial" w:cs="Arial"/>
                <w:sz w:val="16"/>
                <w:szCs w:val="16"/>
              </w:rPr>
              <w:t>36.523-1</w:t>
            </w:r>
          </w:p>
        </w:tc>
        <w:tc>
          <w:tcPr>
            <w:tcW w:w="1106" w:type="dxa"/>
          </w:tcPr>
          <w:p w14:paraId="2301A946" w14:textId="77777777" w:rsidR="00C871A8" w:rsidRPr="00676B5B" w:rsidRDefault="00C871A8" w:rsidP="00C676ED">
            <w:pPr>
              <w:rPr>
                <w:rFonts w:ascii="Arial" w:hAnsi="Arial" w:cs="Arial"/>
                <w:sz w:val="16"/>
                <w:szCs w:val="16"/>
              </w:rPr>
            </w:pPr>
            <w:r w:rsidRPr="00676B5B">
              <w:rPr>
                <w:rFonts w:ascii="Arial" w:hAnsi="Arial" w:cs="Arial"/>
                <w:sz w:val="16"/>
                <w:szCs w:val="16"/>
              </w:rPr>
              <w:t>6.2.3.6</w:t>
            </w:r>
          </w:p>
        </w:tc>
        <w:tc>
          <w:tcPr>
            <w:tcW w:w="3402" w:type="dxa"/>
          </w:tcPr>
          <w:p w14:paraId="11C79F6D" w14:textId="77777777" w:rsidR="00C871A8" w:rsidRPr="00676B5B" w:rsidRDefault="00C871A8" w:rsidP="00C676ED">
            <w:pPr>
              <w:rPr>
                <w:rFonts w:ascii="Arial" w:hAnsi="Arial" w:cs="Arial"/>
                <w:sz w:val="16"/>
                <w:szCs w:val="16"/>
              </w:rPr>
            </w:pPr>
            <w:r w:rsidRPr="00676B5B">
              <w:rPr>
                <w:rFonts w:ascii="Arial" w:hAnsi="Arial" w:cs="Arial"/>
                <w:sz w:val="16"/>
                <w:szCs w:val="16"/>
              </w:rPr>
              <w:t xml:space="preserve">Inter-RAT cell reselection / From E-UTRA RRC_IDLE to </w:t>
            </w:r>
            <w:proofErr w:type="spellStart"/>
            <w:r w:rsidRPr="00676B5B">
              <w:rPr>
                <w:rFonts w:ascii="Arial" w:hAnsi="Arial" w:cs="Arial"/>
                <w:sz w:val="16"/>
                <w:szCs w:val="16"/>
              </w:rPr>
              <w:t>UTRA_Idle</w:t>
            </w:r>
            <w:proofErr w:type="spellEnd"/>
            <w:r w:rsidRPr="00676B5B">
              <w:rPr>
                <w:rFonts w:ascii="Arial" w:hAnsi="Arial" w:cs="Arial"/>
                <w:sz w:val="16"/>
                <w:szCs w:val="16"/>
              </w:rPr>
              <w:t xml:space="preserve"> according to RAT priority provided by dedicated signalling</w:t>
            </w:r>
          </w:p>
        </w:tc>
        <w:tc>
          <w:tcPr>
            <w:tcW w:w="3396" w:type="dxa"/>
          </w:tcPr>
          <w:p w14:paraId="72388C5E" w14:textId="77777777" w:rsidR="00C871A8" w:rsidRPr="00676B5B" w:rsidRDefault="00774643" w:rsidP="005937DA">
            <w:pPr>
              <w:rPr>
                <w:rFonts w:ascii="Arial" w:hAnsi="Arial" w:cs="Arial"/>
                <w:sz w:val="16"/>
                <w:szCs w:val="16"/>
              </w:rPr>
            </w:pPr>
            <w:r w:rsidRPr="00676B5B">
              <w:rPr>
                <w:rFonts w:ascii="Arial" w:hAnsi="Arial" w:cs="Arial"/>
                <w:sz w:val="16"/>
                <w:szCs w:val="16"/>
              </w:rPr>
              <w:t xml:space="preserve">L2W </w:t>
            </w:r>
            <w:r w:rsidR="0001741F" w:rsidRPr="00676B5B">
              <w:rPr>
                <w:rFonts w:ascii="Arial" w:hAnsi="Arial" w:cs="Arial"/>
                <w:sz w:val="16"/>
                <w:szCs w:val="16"/>
              </w:rPr>
              <w:t>low</w:t>
            </w:r>
            <w:r w:rsidRPr="00676B5B">
              <w:rPr>
                <w:rFonts w:ascii="Arial" w:hAnsi="Arial" w:cs="Arial"/>
                <w:sz w:val="16"/>
                <w:szCs w:val="16"/>
              </w:rPr>
              <w:t xml:space="preserve"> priority reselection cannot be achieved at step 1</w:t>
            </w:r>
            <w:r w:rsidR="00D0214A" w:rsidRPr="00676B5B">
              <w:rPr>
                <w:rFonts w:ascii="Arial" w:hAnsi="Arial" w:cs="Arial"/>
                <w:sz w:val="16"/>
                <w:szCs w:val="16"/>
              </w:rPr>
              <w:t>8</w:t>
            </w:r>
            <w:r w:rsidRPr="00676B5B">
              <w:rPr>
                <w:rFonts w:ascii="Arial" w:hAnsi="Arial" w:cs="Arial"/>
                <w:sz w:val="16"/>
                <w:szCs w:val="16"/>
              </w:rPr>
              <w:t>.</w:t>
            </w:r>
          </w:p>
          <w:p w14:paraId="3A3C1025" w14:textId="61ECD403" w:rsidR="001E691D" w:rsidRPr="00676B5B" w:rsidRDefault="001E691D" w:rsidP="005937DA">
            <w:pPr>
              <w:rPr>
                <w:rFonts w:ascii="Arial" w:hAnsi="Arial" w:cs="Arial"/>
                <w:sz w:val="16"/>
                <w:szCs w:val="16"/>
              </w:rPr>
            </w:pPr>
            <w:r w:rsidRPr="00676B5B">
              <w:rPr>
                <w:rFonts w:ascii="Arial" w:hAnsi="Arial" w:cs="Arial"/>
                <w:sz w:val="16"/>
                <w:szCs w:val="16"/>
              </w:rPr>
              <w:t>Proposal – Explore options to test few TPs based on industry’s interest.</w:t>
            </w:r>
          </w:p>
        </w:tc>
      </w:tr>
      <w:tr w:rsidR="00AF425B" w:rsidRPr="00676B5B" w14:paraId="4EC9CBA7" w14:textId="77777777" w:rsidTr="002C2F10">
        <w:tc>
          <w:tcPr>
            <w:tcW w:w="894" w:type="dxa"/>
          </w:tcPr>
          <w:p w14:paraId="2C60E0F8" w14:textId="77777777" w:rsidR="00AF425B" w:rsidRPr="00676B5B" w:rsidRDefault="00AF425B" w:rsidP="00AF425B">
            <w:pPr>
              <w:rPr>
                <w:rFonts w:ascii="Arial" w:hAnsi="Arial" w:cs="Arial"/>
                <w:sz w:val="16"/>
                <w:szCs w:val="16"/>
              </w:rPr>
            </w:pPr>
            <w:r w:rsidRPr="00676B5B">
              <w:rPr>
                <w:rFonts w:ascii="Arial" w:hAnsi="Arial" w:cs="Arial"/>
                <w:sz w:val="16"/>
                <w:szCs w:val="16"/>
              </w:rPr>
              <w:t>36.523-1</w:t>
            </w:r>
          </w:p>
        </w:tc>
        <w:tc>
          <w:tcPr>
            <w:tcW w:w="1106" w:type="dxa"/>
          </w:tcPr>
          <w:p w14:paraId="1BA34DE8" w14:textId="77777777" w:rsidR="00AF425B" w:rsidRPr="00676B5B" w:rsidRDefault="00AF425B" w:rsidP="00AF425B">
            <w:pPr>
              <w:rPr>
                <w:rFonts w:ascii="Arial" w:hAnsi="Arial" w:cs="Arial"/>
                <w:sz w:val="16"/>
                <w:szCs w:val="16"/>
              </w:rPr>
            </w:pPr>
            <w:r w:rsidRPr="00676B5B">
              <w:rPr>
                <w:rFonts w:ascii="Arial" w:hAnsi="Arial" w:cs="Arial"/>
                <w:sz w:val="16"/>
                <w:szCs w:val="16"/>
              </w:rPr>
              <w:t>6.2.3.32</w:t>
            </w:r>
          </w:p>
        </w:tc>
        <w:tc>
          <w:tcPr>
            <w:tcW w:w="3402" w:type="dxa"/>
          </w:tcPr>
          <w:p w14:paraId="62F07F84" w14:textId="77777777" w:rsidR="00AF425B" w:rsidRPr="00676B5B" w:rsidRDefault="00AF425B" w:rsidP="00AF425B">
            <w:pPr>
              <w:rPr>
                <w:rFonts w:ascii="Arial" w:hAnsi="Arial" w:cs="Arial"/>
                <w:sz w:val="16"/>
                <w:szCs w:val="16"/>
              </w:rPr>
            </w:pPr>
            <w:r w:rsidRPr="00676B5B">
              <w:rPr>
                <w:rFonts w:ascii="Arial" w:hAnsi="Arial" w:cs="Arial"/>
                <w:sz w:val="16"/>
                <w:szCs w:val="16"/>
              </w:rPr>
              <w:t xml:space="preserve">Inter-RAT cell re-selection / From E-UTRA RRC_IDLE to </w:t>
            </w:r>
            <w:proofErr w:type="spellStart"/>
            <w:r w:rsidRPr="00676B5B">
              <w:rPr>
                <w:rFonts w:ascii="Arial" w:hAnsi="Arial" w:cs="Arial"/>
                <w:sz w:val="16"/>
                <w:szCs w:val="16"/>
              </w:rPr>
              <w:t>UTRA_Idle</w:t>
            </w:r>
            <w:proofErr w:type="spellEnd"/>
            <w:r w:rsidRPr="00676B5B">
              <w:rPr>
                <w:rFonts w:ascii="Arial" w:hAnsi="Arial" w:cs="Arial"/>
                <w:sz w:val="16"/>
                <w:szCs w:val="16"/>
              </w:rPr>
              <w:t xml:space="preserve">, </w:t>
            </w:r>
            <w:proofErr w:type="spellStart"/>
            <w:r w:rsidRPr="00676B5B">
              <w:rPr>
                <w:rFonts w:ascii="Arial" w:hAnsi="Arial" w:cs="Arial"/>
                <w:sz w:val="16"/>
                <w:szCs w:val="16"/>
              </w:rPr>
              <w:t>Snonintrasearch</w:t>
            </w:r>
            <w:proofErr w:type="spellEnd"/>
          </w:p>
        </w:tc>
        <w:tc>
          <w:tcPr>
            <w:tcW w:w="3396" w:type="dxa"/>
          </w:tcPr>
          <w:p w14:paraId="3F58DAAC" w14:textId="7A93D398" w:rsidR="00AF425B" w:rsidRPr="00676B5B" w:rsidRDefault="00AF425B" w:rsidP="005937DA">
            <w:pPr>
              <w:rPr>
                <w:rFonts w:ascii="Arial" w:hAnsi="Arial" w:cs="Arial"/>
                <w:sz w:val="16"/>
                <w:szCs w:val="16"/>
              </w:rPr>
            </w:pPr>
            <w:r w:rsidRPr="00676B5B">
              <w:rPr>
                <w:rFonts w:ascii="Arial" w:hAnsi="Arial" w:cs="Arial"/>
                <w:sz w:val="16"/>
                <w:szCs w:val="16"/>
              </w:rPr>
              <w:t>L2W high priority reselection cannot be achieved at step 2.</w:t>
            </w:r>
          </w:p>
        </w:tc>
      </w:tr>
      <w:tr w:rsidR="00AF425B" w:rsidRPr="00676B5B" w14:paraId="3403031F" w14:textId="77777777" w:rsidTr="002C2F10">
        <w:tc>
          <w:tcPr>
            <w:tcW w:w="894" w:type="dxa"/>
          </w:tcPr>
          <w:p w14:paraId="2CA22FFD" w14:textId="1031C5D3" w:rsidR="00AF425B" w:rsidRPr="00676B5B" w:rsidRDefault="00AF425B" w:rsidP="00AF425B">
            <w:pPr>
              <w:rPr>
                <w:rFonts w:ascii="Arial" w:hAnsi="Arial" w:cs="Arial"/>
                <w:sz w:val="16"/>
                <w:szCs w:val="16"/>
              </w:rPr>
            </w:pPr>
            <w:r w:rsidRPr="00676B5B">
              <w:rPr>
                <w:rFonts w:ascii="Arial" w:hAnsi="Arial" w:cs="Arial"/>
                <w:sz w:val="16"/>
                <w:szCs w:val="16"/>
              </w:rPr>
              <w:t>36.523-1</w:t>
            </w:r>
          </w:p>
        </w:tc>
        <w:tc>
          <w:tcPr>
            <w:tcW w:w="1106" w:type="dxa"/>
          </w:tcPr>
          <w:p w14:paraId="6517B567" w14:textId="358EEC5F" w:rsidR="00AF425B" w:rsidRPr="00676B5B" w:rsidRDefault="00AF425B" w:rsidP="00AF425B">
            <w:pPr>
              <w:rPr>
                <w:rFonts w:ascii="Arial" w:hAnsi="Arial" w:cs="Arial"/>
                <w:sz w:val="16"/>
                <w:szCs w:val="16"/>
              </w:rPr>
            </w:pPr>
            <w:r w:rsidRPr="00676B5B">
              <w:rPr>
                <w:rFonts w:ascii="Arial" w:hAnsi="Arial" w:cs="Arial"/>
                <w:sz w:val="16"/>
                <w:szCs w:val="16"/>
              </w:rPr>
              <w:t>6.2.3.33</w:t>
            </w:r>
          </w:p>
        </w:tc>
        <w:tc>
          <w:tcPr>
            <w:tcW w:w="3402" w:type="dxa"/>
          </w:tcPr>
          <w:p w14:paraId="59972EF8" w14:textId="6F5E8D7A" w:rsidR="00AF425B" w:rsidRPr="00676B5B" w:rsidRDefault="00AF425B" w:rsidP="00AF425B">
            <w:pPr>
              <w:rPr>
                <w:rFonts w:ascii="Arial" w:hAnsi="Arial" w:cs="Arial"/>
                <w:sz w:val="16"/>
                <w:szCs w:val="16"/>
              </w:rPr>
            </w:pPr>
            <w:r w:rsidRPr="00676B5B">
              <w:rPr>
                <w:rFonts w:ascii="Arial" w:hAnsi="Arial" w:cs="Arial"/>
                <w:sz w:val="16"/>
                <w:szCs w:val="16"/>
              </w:rPr>
              <w:t xml:space="preserve">Inter-RAT cell reselection / From E-UTRA RRC_IDLE to </w:t>
            </w:r>
            <w:proofErr w:type="spellStart"/>
            <w:r w:rsidRPr="00676B5B">
              <w:rPr>
                <w:rFonts w:ascii="Arial" w:hAnsi="Arial" w:cs="Arial"/>
                <w:sz w:val="16"/>
                <w:szCs w:val="16"/>
              </w:rPr>
              <w:t>UTRA_Idle</w:t>
            </w:r>
            <w:proofErr w:type="spellEnd"/>
            <w:r w:rsidRPr="00676B5B">
              <w:rPr>
                <w:rFonts w:ascii="Arial" w:hAnsi="Arial" w:cs="Arial"/>
                <w:sz w:val="16"/>
                <w:szCs w:val="16"/>
              </w:rPr>
              <w:t xml:space="preserve"> / </w:t>
            </w:r>
            <w:proofErr w:type="spellStart"/>
            <w:r w:rsidRPr="00676B5B">
              <w:rPr>
                <w:rFonts w:ascii="Arial" w:hAnsi="Arial" w:cs="Arial"/>
                <w:sz w:val="16"/>
                <w:szCs w:val="16"/>
              </w:rPr>
              <w:t>Squal</w:t>
            </w:r>
            <w:proofErr w:type="spellEnd"/>
            <w:r w:rsidRPr="00676B5B">
              <w:rPr>
                <w:rFonts w:ascii="Arial" w:hAnsi="Arial" w:cs="Arial"/>
                <w:sz w:val="16"/>
                <w:szCs w:val="16"/>
              </w:rPr>
              <w:t xml:space="preserve"> based cell reselection parameters are broadcasted in E-UTRAN / UE does not support </w:t>
            </w:r>
            <w:proofErr w:type="spellStart"/>
            <w:r w:rsidRPr="00676B5B">
              <w:rPr>
                <w:rFonts w:ascii="Arial" w:hAnsi="Arial" w:cs="Arial"/>
                <w:sz w:val="16"/>
                <w:szCs w:val="16"/>
              </w:rPr>
              <w:t>Squal</w:t>
            </w:r>
            <w:proofErr w:type="spellEnd"/>
            <w:r w:rsidRPr="00676B5B">
              <w:rPr>
                <w:rFonts w:ascii="Arial" w:hAnsi="Arial" w:cs="Arial"/>
                <w:sz w:val="16"/>
                <w:szCs w:val="16"/>
              </w:rPr>
              <w:t xml:space="preserve"> based cell reselection in UTRAN</w:t>
            </w:r>
          </w:p>
        </w:tc>
        <w:tc>
          <w:tcPr>
            <w:tcW w:w="3396" w:type="dxa"/>
          </w:tcPr>
          <w:p w14:paraId="17F1D848" w14:textId="72801520" w:rsidR="00AF425B" w:rsidRPr="00676B5B" w:rsidRDefault="00D14DC1" w:rsidP="005937DA">
            <w:pPr>
              <w:rPr>
                <w:rFonts w:ascii="Arial" w:hAnsi="Arial" w:cs="Arial"/>
                <w:sz w:val="16"/>
                <w:szCs w:val="16"/>
              </w:rPr>
            </w:pPr>
            <w:r w:rsidRPr="00676B5B">
              <w:rPr>
                <w:rFonts w:ascii="Arial" w:hAnsi="Arial" w:cs="Arial"/>
                <w:sz w:val="16"/>
                <w:szCs w:val="16"/>
              </w:rPr>
              <w:t>L2W high priority reselection cannot be achieved at step 3.</w:t>
            </w:r>
          </w:p>
        </w:tc>
      </w:tr>
      <w:tr w:rsidR="002E35BE" w:rsidRPr="00676B5B" w14:paraId="64E87F51" w14:textId="77777777" w:rsidTr="002C2F10">
        <w:tc>
          <w:tcPr>
            <w:tcW w:w="894" w:type="dxa"/>
          </w:tcPr>
          <w:p w14:paraId="49385509" w14:textId="5EECAC62" w:rsidR="002E35BE" w:rsidRPr="00676B5B" w:rsidRDefault="002E35BE" w:rsidP="002E35BE">
            <w:pPr>
              <w:rPr>
                <w:rFonts w:ascii="Arial" w:hAnsi="Arial" w:cs="Arial"/>
                <w:sz w:val="16"/>
                <w:szCs w:val="16"/>
              </w:rPr>
            </w:pPr>
            <w:r w:rsidRPr="00676B5B">
              <w:rPr>
                <w:rFonts w:ascii="Arial" w:hAnsi="Arial" w:cs="Arial"/>
                <w:sz w:val="16"/>
                <w:szCs w:val="16"/>
              </w:rPr>
              <w:t>36.523-1</w:t>
            </w:r>
          </w:p>
        </w:tc>
        <w:tc>
          <w:tcPr>
            <w:tcW w:w="1106" w:type="dxa"/>
          </w:tcPr>
          <w:p w14:paraId="11230DE5" w14:textId="389E0F7B" w:rsidR="002E35BE" w:rsidRPr="00676B5B" w:rsidRDefault="002E35BE" w:rsidP="002E35BE">
            <w:pPr>
              <w:rPr>
                <w:rFonts w:ascii="Arial" w:hAnsi="Arial" w:cs="Arial"/>
                <w:sz w:val="16"/>
                <w:szCs w:val="16"/>
              </w:rPr>
            </w:pPr>
            <w:r w:rsidRPr="00676B5B">
              <w:rPr>
                <w:rFonts w:ascii="Arial" w:hAnsi="Arial" w:cs="Arial"/>
                <w:sz w:val="16"/>
                <w:szCs w:val="16"/>
              </w:rPr>
              <w:t>8.4.2.2</w:t>
            </w:r>
          </w:p>
        </w:tc>
        <w:tc>
          <w:tcPr>
            <w:tcW w:w="3402" w:type="dxa"/>
          </w:tcPr>
          <w:p w14:paraId="08D8B295" w14:textId="22C4C065" w:rsidR="002E35BE" w:rsidRPr="00676B5B" w:rsidRDefault="002E35BE" w:rsidP="002E35BE">
            <w:pPr>
              <w:rPr>
                <w:rFonts w:ascii="Arial" w:hAnsi="Arial" w:cs="Arial"/>
                <w:sz w:val="16"/>
                <w:szCs w:val="16"/>
              </w:rPr>
            </w:pPr>
            <w:r w:rsidRPr="00676B5B">
              <w:rPr>
                <w:rFonts w:ascii="Arial" w:hAnsi="Arial" w:cs="Arial"/>
                <w:sz w:val="16"/>
                <w:szCs w:val="16"/>
              </w:rPr>
              <w:t>Inter-RAT handover / From UTRA PS to E-UTRA / Data</w:t>
            </w:r>
          </w:p>
        </w:tc>
        <w:tc>
          <w:tcPr>
            <w:tcW w:w="3396" w:type="dxa"/>
          </w:tcPr>
          <w:p w14:paraId="1BC0CF2C" w14:textId="77777777" w:rsidR="002E35BE" w:rsidRPr="00676B5B" w:rsidRDefault="00CA7007" w:rsidP="005937DA">
            <w:pPr>
              <w:rPr>
                <w:rFonts w:ascii="Arial" w:hAnsi="Arial" w:cs="Arial"/>
                <w:sz w:val="16"/>
                <w:szCs w:val="16"/>
              </w:rPr>
            </w:pPr>
            <w:r w:rsidRPr="00676B5B">
              <w:rPr>
                <w:rFonts w:ascii="Arial" w:hAnsi="Arial" w:cs="Arial"/>
                <w:sz w:val="16"/>
                <w:szCs w:val="16"/>
              </w:rPr>
              <w:t>L2W high priority reselection cannot be achieved at step 3</w:t>
            </w:r>
            <w:r w:rsidR="00C9327B" w:rsidRPr="00676B5B">
              <w:rPr>
                <w:rFonts w:ascii="Arial" w:hAnsi="Arial" w:cs="Arial"/>
                <w:sz w:val="16"/>
                <w:szCs w:val="16"/>
              </w:rPr>
              <w:t xml:space="preserve"> with current power levels</w:t>
            </w:r>
            <w:r w:rsidRPr="00676B5B">
              <w:rPr>
                <w:rFonts w:ascii="Arial" w:hAnsi="Arial" w:cs="Arial"/>
                <w:sz w:val="16"/>
                <w:szCs w:val="16"/>
              </w:rPr>
              <w:t>.</w:t>
            </w:r>
          </w:p>
          <w:p w14:paraId="7C47ADEE" w14:textId="20F53C8C" w:rsidR="00682079" w:rsidRPr="00676B5B" w:rsidRDefault="00682079" w:rsidP="005937DA">
            <w:pPr>
              <w:rPr>
                <w:rFonts w:ascii="Arial" w:hAnsi="Arial" w:cs="Arial"/>
                <w:sz w:val="16"/>
                <w:szCs w:val="16"/>
              </w:rPr>
            </w:pPr>
            <w:r w:rsidRPr="00676B5B">
              <w:rPr>
                <w:rFonts w:ascii="Arial" w:hAnsi="Arial" w:cs="Arial"/>
                <w:sz w:val="16"/>
                <w:szCs w:val="16"/>
              </w:rPr>
              <w:t xml:space="preserve">Proposed change – Reduce E-UTRA power level </w:t>
            </w:r>
            <w:r w:rsidR="00172E56" w:rsidRPr="00676B5B">
              <w:rPr>
                <w:rFonts w:ascii="Arial" w:hAnsi="Arial" w:cs="Arial"/>
                <w:sz w:val="16"/>
                <w:szCs w:val="16"/>
              </w:rPr>
              <w:t xml:space="preserve">at T1 </w:t>
            </w:r>
            <w:r w:rsidRPr="00676B5B">
              <w:rPr>
                <w:rFonts w:ascii="Arial" w:hAnsi="Arial" w:cs="Arial"/>
                <w:sz w:val="16"/>
                <w:szCs w:val="16"/>
              </w:rPr>
              <w:t>from -90 to -115</w:t>
            </w:r>
            <w:r w:rsidR="00991463" w:rsidRPr="00676B5B">
              <w:rPr>
                <w:rFonts w:ascii="Arial" w:hAnsi="Arial" w:cs="Arial"/>
                <w:sz w:val="16"/>
                <w:szCs w:val="16"/>
              </w:rPr>
              <w:t>dBm</w:t>
            </w:r>
            <w:r w:rsidRPr="00676B5B">
              <w:rPr>
                <w:rFonts w:ascii="Arial" w:hAnsi="Arial" w:cs="Arial"/>
                <w:sz w:val="16"/>
                <w:szCs w:val="16"/>
              </w:rPr>
              <w:t>.</w:t>
            </w:r>
          </w:p>
        </w:tc>
      </w:tr>
      <w:tr w:rsidR="002E35BE" w:rsidRPr="00676B5B" w14:paraId="3C3220E8" w14:textId="77777777" w:rsidTr="002C2F10">
        <w:tc>
          <w:tcPr>
            <w:tcW w:w="894" w:type="dxa"/>
          </w:tcPr>
          <w:p w14:paraId="5050602F" w14:textId="45415811" w:rsidR="002E35BE" w:rsidRPr="00676B5B" w:rsidRDefault="002E35BE" w:rsidP="002E35BE">
            <w:pPr>
              <w:rPr>
                <w:rFonts w:ascii="Arial" w:hAnsi="Arial" w:cs="Arial"/>
                <w:sz w:val="16"/>
                <w:szCs w:val="16"/>
              </w:rPr>
            </w:pPr>
            <w:r w:rsidRPr="00676B5B">
              <w:rPr>
                <w:rFonts w:ascii="Arial" w:hAnsi="Arial" w:cs="Arial"/>
                <w:sz w:val="16"/>
                <w:szCs w:val="16"/>
              </w:rPr>
              <w:t>36.523-1</w:t>
            </w:r>
          </w:p>
        </w:tc>
        <w:tc>
          <w:tcPr>
            <w:tcW w:w="1106" w:type="dxa"/>
          </w:tcPr>
          <w:p w14:paraId="3686BDCC" w14:textId="76DC5F49" w:rsidR="002E35BE" w:rsidRPr="00676B5B" w:rsidRDefault="002E35BE" w:rsidP="002E35BE">
            <w:pPr>
              <w:rPr>
                <w:rFonts w:ascii="Arial" w:hAnsi="Arial" w:cs="Arial"/>
                <w:sz w:val="16"/>
                <w:szCs w:val="16"/>
              </w:rPr>
            </w:pPr>
            <w:r w:rsidRPr="00676B5B">
              <w:rPr>
                <w:rFonts w:ascii="Arial" w:hAnsi="Arial" w:cs="Arial"/>
                <w:sz w:val="16"/>
                <w:szCs w:val="16"/>
              </w:rPr>
              <w:t>8.4.2.4</w:t>
            </w:r>
          </w:p>
        </w:tc>
        <w:tc>
          <w:tcPr>
            <w:tcW w:w="3402" w:type="dxa"/>
          </w:tcPr>
          <w:p w14:paraId="6A2C02F7" w14:textId="7F406EEC" w:rsidR="002E35BE" w:rsidRPr="00676B5B" w:rsidRDefault="002E35BE" w:rsidP="002E35BE">
            <w:pPr>
              <w:rPr>
                <w:rFonts w:ascii="Arial" w:hAnsi="Arial" w:cs="Arial"/>
                <w:sz w:val="16"/>
                <w:szCs w:val="16"/>
              </w:rPr>
            </w:pPr>
            <w:r w:rsidRPr="00676B5B">
              <w:rPr>
                <w:rFonts w:ascii="Arial" w:hAnsi="Arial" w:cs="Arial"/>
                <w:sz w:val="16"/>
                <w:szCs w:val="16"/>
              </w:rPr>
              <w:t>Inter-RAT handover / From UTRA HSPA to E-UTRA / Data</w:t>
            </w:r>
          </w:p>
        </w:tc>
        <w:tc>
          <w:tcPr>
            <w:tcW w:w="3396" w:type="dxa"/>
          </w:tcPr>
          <w:p w14:paraId="236BE344" w14:textId="77777777" w:rsidR="00172E56" w:rsidRPr="00676B5B" w:rsidRDefault="00DE639E" w:rsidP="00172E56">
            <w:pPr>
              <w:rPr>
                <w:rFonts w:ascii="Arial" w:hAnsi="Arial" w:cs="Arial"/>
                <w:sz w:val="16"/>
                <w:szCs w:val="16"/>
              </w:rPr>
            </w:pPr>
            <w:r w:rsidRPr="00676B5B">
              <w:rPr>
                <w:rFonts w:ascii="Arial" w:hAnsi="Arial" w:cs="Arial"/>
                <w:sz w:val="16"/>
                <w:szCs w:val="16"/>
              </w:rPr>
              <w:t>L2W high priority reselection cannot be achieved at step 3</w:t>
            </w:r>
            <w:r w:rsidR="00172E56" w:rsidRPr="00676B5B">
              <w:rPr>
                <w:rFonts w:ascii="Arial" w:hAnsi="Arial" w:cs="Arial"/>
                <w:sz w:val="16"/>
                <w:szCs w:val="16"/>
              </w:rPr>
              <w:t xml:space="preserve"> with current power levels.</w:t>
            </w:r>
          </w:p>
          <w:p w14:paraId="357A9EFD" w14:textId="2B904F57" w:rsidR="002E35BE" w:rsidRPr="00676B5B" w:rsidRDefault="00172E56" w:rsidP="00172E56">
            <w:pPr>
              <w:rPr>
                <w:rFonts w:ascii="Arial" w:hAnsi="Arial" w:cs="Arial"/>
                <w:sz w:val="16"/>
                <w:szCs w:val="16"/>
              </w:rPr>
            </w:pPr>
            <w:r w:rsidRPr="00676B5B">
              <w:rPr>
                <w:rFonts w:ascii="Arial" w:hAnsi="Arial" w:cs="Arial"/>
                <w:sz w:val="16"/>
                <w:szCs w:val="16"/>
              </w:rPr>
              <w:t>Proposed change – Reduce E-UTRA power level at T1 from -90 to -115dBm.</w:t>
            </w:r>
          </w:p>
        </w:tc>
      </w:tr>
      <w:tr w:rsidR="002E35BE" w:rsidRPr="00676B5B" w14:paraId="2F567754" w14:textId="77777777" w:rsidTr="002C2F10">
        <w:tc>
          <w:tcPr>
            <w:tcW w:w="894" w:type="dxa"/>
          </w:tcPr>
          <w:p w14:paraId="2FD2C4CC" w14:textId="558842FF" w:rsidR="002E35BE" w:rsidRPr="00676B5B" w:rsidRDefault="002E35BE" w:rsidP="002E35BE">
            <w:pPr>
              <w:rPr>
                <w:rFonts w:ascii="Arial" w:hAnsi="Arial" w:cs="Arial"/>
                <w:sz w:val="16"/>
                <w:szCs w:val="16"/>
              </w:rPr>
            </w:pPr>
            <w:r w:rsidRPr="00676B5B">
              <w:rPr>
                <w:rFonts w:ascii="Arial" w:hAnsi="Arial" w:cs="Arial"/>
                <w:sz w:val="16"/>
                <w:szCs w:val="16"/>
              </w:rPr>
              <w:t>36.523-1</w:t>
            </w:r>
          </w:p>
        </w:tc>
        <w:tc>
          <w:tcPr>
            <w:tcW w:w="1106" w:type="dxa"/>
          </w:tcPr>
          <w:p w14:paraId="43D489C5" w14:textId="677F1A35" w:rsidR="002E35BE" w:rsidRPr="00676B5B" w:rsidRDefault="002E35BE" w:rsidP="002E35BE">
            <w:pPr>
              <w:rPr>
                <w:rFonts w:ascii="Arial" w:hAnsi="Arial" w:cs="Arial"/>
                <w:sz w:val="16"/>
                <w:szCs w:val="16"/>
              </w:rPr>
            </w:pPr>
            <w:r w:rsidRPr="00676B5B">
              <w:rPr>
                <w:rFonts w:ascii="Arial" w:hAnsi="Arial" w:cs="Arial"/>
                <w:sz w:val="16"/>
                <w:szCs w:val="16"/>
              </w:rPr>
              <w:t>8.4.2.7.1/2/3</w:t>
            </w:r>
          </w:p>
        </w:tc>
        <w:tc>
          <w:tcPr>
            <w:tcW w:w="3402" w:type="dxa"/>
          </w:tcPr>
          <w:p w14:paraId="4BB6253B" w14:textId="121D60D6" w:rsidR="002E35BE" w:rsidRPr="00676B5B" w:rsidRDefault="002E35BE" w:rsidP="002E35BE">
            <w:pPr>
              <w:rPr>
                <w:rFonts w:ascii="Arial" w:hAnsi="Arial" w:cs="Arial"/>
                <w:sz w:val="16"/>
                <w:szCs w:val="16"/>
              </w:rPr>
            </w:pPr>
            <w:r w:rsidRPr="00676B5B">
              <w:rPr>
                <w:rFonts w:ascii="Arial" w:hAnsi="Arial" w:cs="Arial"/>
                <w:sz w:val="16"/>
                <w:szCs w:val="16"/>
              </w:rPr>
              <w:t>CA / RRC connection reconfiguration / Handover UTRAN to E-UTRAN/ Success / SCell addition / CA</w:t>
            </w:r>
          </w:p>
        </w:tc>
        <w:tc>
          <w:tcPr>
            <w:tcW w:w="3396" w:type="dxa"/>
          </w:tcPr>
          <w:p w14:paraId="58EDF94E" w14:textId="77777777" w:rsidR="006F1516" w:rsidRPr="00676B5B" w:rsidRDefault="00DE639E" w:rsidP="006F1516">
            <w:pPr>
              <w:rPr>
                <w:rFonts w:ascii="Arial" w:hAnsi="Arial" w:cs="Arial"/>
                <w:sz w:val="16"/>
                <w:szCs w:val="16"/>
              </w:rPr>
            </w:pPr>
            <w:r w:rsidRPr="00676B5B">
              <w:rPr>
                <w:rFonts w:ascii="Arial" w:hAnsi="Arial" w:cs="Arial"/>
                <w:sz w:val="16"/>
                <w:szCs w:val="16"/>
              </w:rPr>
              <w:t>L2W high priority reselection cannot be achieved at step 2</w:t>
            </w:r>
            <w:r w:rsidR="006F1516" w:rsidRPr="00676B5B">
              <w:rPr>
                <w:rFonts w:ascii="Arial" w:hAnsi="Arial" w:cs="Arial"/>
                <w:sz w:val="16"/>
                <w:szCs w:val="16"/>
              </w:rPr>
              <w:t xml:space="preserve"> with current power levels.</w:t>
            </w:r>
          </w:p>
          <w:p w14:paraId="25BF1A08" w14:textId="713DA0DE" w:rsidR="002E35BE" w:rsidRPr="00676B5B" w:rsidRDefault="006F1516" w:rsidP="006F1516">
            <w:pPr>
              <w:rPr>
                <w:rFonts w:ascii="Arial" w:hAnsi="Arial" w:cs="Arial"/>
                <w:sz w:val="16"/>
                <w:szCs w:val="16"/>
              </w:rPr>
            </w:pPr>
            <w:r w:rsidRPr="00676B5B">
              <w:rPr>
                <w:rFonts w:ascii="Arial" w:hAnsi="Arial" w:cs="Arial"/>
                <w:sz w:val="16"/>
                <w:szCs w:val="16"/>
              </w:rPr>
              <w:t>Proposed change – Reduce E-UTRA power level of both E-UTRAN cells at T1 from -90 to -115dBm</w:t>
            </w:r>
            <w:r w:rsidR="0038044C" w:rsidRPr="00676B5B">
              <w:rPr>
                <w:rFonts w:ascii="Arial" w:hAnsi="Arial" w:cs="Arial"/>
                <w:sz w:val="16"/>
                <w:szCs w:val="16"/>
              </w:rPr>
              <w:t>.</w:t>
            </w:r>
          </w:p>
        </w:tc>
      </w:tr>
      <w:tr w:rsidR="002C2F10" w:rsidRPr="00676B5B" w14:paraId="723B2010" w14:textId="77777777" w:rsidTr="002C2F10">
        <w:tc>
          <w:tcPr>
            <w:tcW w:w="894" w:type="dxa"/>
          </w:tcPr>
          <w:p w14:paraId="707ADAA4" w14:textId="738350AE" w:rsidR="002C2F10" w:rsidRPr="00676B5B" w:rsidRDefault="002C2F10" w:rsidP="002C2F10">
            <w:pPr>
              <w:rPr>
                <w:rFonts w:ascii="Arial" w:hAnsi="Arial" w:cs="Arial"/>
                <w:sz w:val="16"/>
                <w:szCs w:val="16"/>
              </w:rPr>
            </w:pPr>
            <w:r w:rsidRPr="00676B5B">
              <w:rPr>
                <w:rFonts w:ascii="Arial" w:hAnsi="Arial" w:cs="Arial"/>
                <w:sz w:val="16"/>
                <w:szCs w:val="16"/>
              </w:rPr>
              <w:lastRenderedPageBreak/>
              <w:t>36.523-1</w:t>
            </w:r>
          </w:p>
        </w:tc>
        <w:tc>
          <w:tcPr>
            <w:tcW w:w="1106" w:type="dxa"/>
          </w:tcPr>
          <w:p w14:paraId="3422AF87" w14:textId="0FBB0B11" w:rsidR="002C2F10" w:rsidRPr="00676B5B" w:rsidRDefault="002C2F10" w:rsidP="002C2F10">
            <w:pPr>
              <w:rPr>
                <w:rFonts w:ascii="Arial" w:hAnsi="Arial" w:cs="Arial"/>
                <w:sz w:val="16"/>
                <w:szCs w:val="16"/>
              </w:rPr>
            </w:pPr>
            <w:r w:rsidRPr="00676B5B">
              <w:rPr>
                <w:rFonts w:ascii="Arial" w:hAnsi="Arial" w:cs="Arial"/>
                <w:sz w:val="16"/>
                <w:szCs w:val="16"/>
              </w:rPr>
              <w:t>8.6.3.4</w:t>
            </w:r>
          </w:p>
        </w:tc>
        <w:tc>
          <w:tcPr>
            <w:tcW w:w="3402" w:type="dxa"/>
          </w:tcPr>
          <w:p w14:paraId="31B4A1E4" w14:textId="15A4355D" w:rsidR="002C2F10" w:rsidRPr="00676B5B" w:rsidRDefault="002C2F10" w:rsidP="002C2F10">
            <w:pPr>
              <w:rPr>
                <w:rFonts w:ascii="Arial" w:hAnsi="Arial" w:cs="Arial"/>
                <w:sz w:val="16"/>
                <w:szCs w:val="16"/>
              </w:rPr>
            </w:pPr>
            <w:r w:rsidRPr="00676B5B">
              <w:rPr>
                <w:rFonts w:ascii="Arial" w:hAnsi="Arial" w:cs="Arial"/>
                <w:sz w:val="16"/>
                <w:szCs w:val="16"/>
              </w:rPr>
              <w:t>Logged MDT / Logging and reporting / Reporting at UTRAN Inter-RAT handover / PLMN list</w:t>
            </w:r>
          </w:p>
        </w:tc>
        <w:tc>
          <w:tcPr>
            <w:tcW w:w="3396" w:type="dxa"/>
          </w:tcPr>
          <w:p w14:paraId="1A6573FF" w14:textId="77777777" w:rsidR="002C2F10" w:rsidRPr="00676B5B" w:rsidRDefault="002C2F10" w:rsidP="002C2F10">
            <w:pPr>
              <w:rPr>
                <w:rFonts w:ascii="Arial" w:hAnsi="Arial" w:cs="Arial"/>
                <w:sz w:val="16"/>
                <w:szCs w:val="16"/>
              </w:rPr>
            </w:pPr>
            <w:r w:rsidRPr="00676B5B">
              <w:rPr>
                <w:rFonts w:ascii="Arial" w:hAnsi="Arial" w:cs="Arial"/>
                <w:sz w:val="16"/>
                <w:szCs w:val="16"/>
              </w:rPr>
              <w:t>L2W high priority reselection cannot be achieved at step 3.</w:t>
            </w:r>
          </w:p>
          <w:p w14:paraId="79B3651E" w14:textId="1ED0B147" w:rsidR="003B3488" w:rsidRPr="00676B5B" w:rsidRDefault="003B3488" w:rsidP="002C2F10">
            <w:pPr>
              <w:rPr>
                <w:rFonts w:ascii="Arial" w:hAnsi="Arial" w:cs="Arial"/>
                <w:sz w:val="16"/>
                <w:szCs w:val="16"/>
              </w:rPr>
            </w:pPr>
            <w:r w:rsidRPr="00676B5B">
              <w:rPr>
                <w:rFonts w:ascii="Arial" w:hAnsi="Arial" w:cs="Arial"/>
                <w:sz w:val="16"/>
                <w:szCs w:val="16"/>
              </w:rPr>
              <w:t xml:space="preserve">Proposal </w:t>
            </w:r>
            <w:r w:rsidR="00FC17D4" w:rsidRPr="00676B5B">
              <w:rPr>
                <w:rFonts w:ascii="Arial" w:hAnsi="Arial" w:cs="Arial"/>
                <w:sz w:val="16"/>
                <w:szCs w:val="16"/>
              </w:rPr>
              <w:t>–</w:t>
            </w:r>
            <w:r w:rsidRPr="00676B5B">
              <w:rPr>
                <w:rFonts w:ascii="Arial" w:hAnsi="Arial" w:cs="Arial"/>
                <w:sz w:val="16"/>
                <w:szCs w:val="16"/>
              </w:rPr>
              <w:t xml:space="preserve"> </w:t>
            </w:r>
            <w:r w:rsidR="00FB4F21" w:rsidRPr="00676B5B">
              <w:rPr>
                <w:rFonts w:ascii="Arial" w:hAnsi="Arial" w:cs="Arial"/>
                <w:sz w:val="16"/>
                <w:szCs w:val="16"/>
              </w:rPr>
              <w:t>Explore options to test few TPs based on industry’s interest.</w:t>
            </w:r>
          </w:p>
        </w:tc>
      </w:tr>
      <w:tr w:rsidR="002E35BE" w:rsidRPr="00676B5B" w14:paraId="4A93AA86" w14:textId="77777777" w:rsidTr="002C2F10">
        <w:tc>
          <w:tcPr>
            <w:tcW w:w="894" w:type="dxa"/>
          </w:tcPr>
          <w:p w14:paraId="5AC9C72B" w14:textId="2AFF8A91" w:rsidR="002E35BE" w:rsidRPr="00676B5B" w:rsidRDefault="002E35BE" w:rsidP="002E35BE">
            <w:pPr>
              <w:rPr>
                <w:rFonts w:ascii="Arial" w:hAnsi="Arial" w:cs="Arial"/>
                <w:sz w:val="16"/>
                <w:szCs w:val="16"/>
              </w:rPr>
            </w:pPr>
            <w:r w:rsidRPr="00676B5B">
              <w:rPr>
                <w:rFonts w:ascii="Arial" w:hAnsi="Arial" w:cs="Arial"/>
                <w:sz w:val="16"/>
                <w:szCs w:val="16"/>
              </w:rPr>
              <w:t>36.523-1</w:t>
            </w:r>
          </w:p>
        </w:tc>
        <w:tc>
          <w:tcPr>
            <w:tcW w:w="1106" w:type="dxa"/>
          </w:tcPr>
          <w:p w14:paraId="09EAA1C7" w14:textId="28739DCA" w:rsidR="002E35BE" w:rsidRPr="00676B5B" w:rsidRDefault="002E35BE" w:rsidP="002E35BE">
            <w:pPr>
              <w:rPr>
                <w:rFonts w:ascii="Arial" w:hAnsi="Arial" w:cs="Arial"/>
                <w:sz w:val="16"/>
                <w:szCs w:val="16"/>
              </w:rPr>
            </w:pPr>
            <w:r w:rsidRPr="00676B5B">
              <w:rPr>
                <w:rFonts w:ascii="Arial" w:hAnsi="Arial" w:cs="Arial"/>
                <w:sz w:val="16"/>
                <w:szCs w:val="16"/>
              </w:rPr>
              <w:t>8.6.7.4</w:t>
            </w:r>
          </w:p>
        </w:tc>
        <w:tc>
          <w:tcPr>
            <w:tcW w:w="3402" w:type="dxa"/>
          </w:tcPr>
          <w:p w14:paraId="094D0B04" w14:textId="7679224D" w:rsidR="002E35BE" w:rsidRPr="00676B5B" w:rsidRDefault="002E35BE" w:rsidP="002E35BE">
            <w:pPr>
              <w:rPr>
                <w:rFonts w:ascii="Arial" w:hAnsi="Arial" w:cs="Arial"/>
                <w:sz w:val="16"/>
                <w:szCs w:val="16"/>
              </w:rPr>
            </w:pPr>
            <w:r w:rsidRPr="00676B5B">
              <w:rPr>
                <w:rFonts w:ascii="Arial" w:hAnsi="Arial" w:cs="Arial"/>
                <w:sz w:val="16"/>
                <w:szCs w:val="16"/>
              </w:rPr>
              <w:t>Handover Failure logging / Reporting at UTRAN Inter-RAT handover / PLMN list</w:t>
            </w:r>
          </w:p>
        </w:tc>
        <w:tc>
          <w:tcPr>
            <w:tcW w:w="3396" w:type="dxa"/>
          </w:tcPr>
          <w:p w14:paraId="03D45101" w14:textId="77777777" w:rsidR="002E35BE" w:rsidRPr="00676B5B" w:rsidRDefault="00753A11" w:rsidP="00753A11">
            <w:pPr>
              <w:rPr>
                <w:rFonts w:ascii="Arial" w:hAnsi="Arial" w:cs="Arial"/>
                <w:sz w:val="16"/>
                <w:szCs w:val="16"/>
              </w:rPr>
            </w:pPr>
            <w:r w:rsidRPr="00676B5B">
              <w:rPr>
                <w:rFonts w:ascii="Arial" w:hAnsi="Arial" w:cs="Arial"/>
                <w:sz w:val="16"/>
                <w:szCs w:val="16"/>
              </w:rPr>
              <w:t>L2W high priority reselection cannot be achieved at step 14.</w:t>
            </w:r>
          </w:p>
          <w:p w14:paraId="6BAC4303" w14:textId="305141F0" w:rsidR="006A12D8" w:rsidRPr="00676B5B" w:rsidRDefault="006A12D8" w:rsidP="00753A11">
            <w:pPr>
              <w:rPr>
                <w:rFonts w:ascii="Arial" w:hAnsi="Arial" w:cs="Arial"/>
                <w:sz w:val="16"/>
                <w:szCs w:val="16"/>
              </w:rPr>
            </w:pPr>
            <w:r w:rsidRPr="00676B5B">
              <w:rPr>
                <w:rFonts w:ascii="Arial" w:hAnsi="Arial" w:cs="Arial"/>
                <w:sz w:val="16"/>
                <w:szCs w:val="16"/>
              </w:rPr>
              <w:t>Proposed change – Reduce E-UTRA power level E-UTRAN cell at T</w:t>
            </w:r>
            <w:r w:rsidR="009C6018" w:rsidRPr="00676B5B">
              <w:rPr>
                <w:rFonts w:ascii="Arial" w:hAnsi="Arial" w:cs="Arial"/>
                <w:sz w:val="16"/>
                <w:szCs w:val="16"/>
              </w:rPr>
              <w:t>2</w:t>
            </w:r>
            <w:r w:rsidRPr="00676B5B">
              <w:rPr>
                <w:rFonts w:ascii="Arial" w:hAnsi="Arial" w:cs="Arial"/>
                <w:sz w:val="16"/>
                <w:szCs w:val="16"/>
              </w:rPr>
              <w:t xml:space="preserve"> from -</w:t>
            </w:r>
            <w:r w:rsidR="00E441EC" w:rsidRPr="00676B5B">
              <w:rPr>
                <w:rFonts w:ascii="Arial" w:hAnsi="Arial" w:cs="Arial"/>
                <w:sz w:val="16"/>
                <w:szCs w:val="16"/>
              </w:rPr>
              <w:t>85</w:t>
            </w:r>
            <w:r w:rsidRPr="00676B5B">
              <w:rPr>
                <w:rFonts w:ascii="Arial" w:hAnsi="Arial" w:cs="Arial"/>
                <w:sz w:val="16"/>
                <w:szCs w:val="16"/>
              </w:rPr>
              <w:t xml:space="preserve"> to -115dBm.</w:t>
            </w:r>
          </w:p>
        </w:tc>
      </w:tr>
    </w:tbl>
    <w:p w14:paraId="4CFB40C8" w14:textId="77777777" w:rsidR="00781D7B" w:rsidRPr="00676B5B" w:rsidRDefault="00781D7B" w:rsidP="00781D7B">
      <w:pPr>
        <w:pStyle w:val="ListParagraph"/>
        <w:rPr>
          <w:b/>
          <w:bCs/>
          <w:u w:val="single"/>
        </w:rPr>
      </w:pPr>
    </w:p>
    <w:p w14:paraId="0917FE01" w14:textId="34132158" w:rsidR="00C95D1A" w:rsidRPr="00676B5B" w:rsidRDefault="00C95D1A" w:rsidP="00C95D1A">
      <w:pPr>
        <w:rPr>
          <w:b/>
          <w:bCs/>
          <w:u w:val="single"/>
        </w:rPr>
      </w:pPr>
      <w:r w:rsidRPr="00676B5B">
        <w:rPr>
          <w:b/>
          <w:bCs/>
          <w:u w:val="single"/>
        </w:rPr>
        <w:t>Table 2.2</w:t>
      </w:r>
    </w:p>
    <w:tbl>
      <w:tblPr>
        <w:tblStyle w:val="TableGrid"/>
        <w:tblW w:w="0" w:type="auto"/>
        <w:tblLook w:val="04A0" w:firstRow="1" w:lastRow="0" w:firstColumn="1" w:lastColumn="0" w:noHBand="0" w:noVBand="1"/>
      </w:tblPr>
      <w:tblGrid>
        <w:gridCol w:w="894"/>
        <w:gridCol w:w="1106"/>
        <w:gridCol w:w="3402"/>
        <w:gridCol w:w="3396"/>
      </w:tblGrid>
      <w:tr w:rsidR="0021265B" w:rsidRPr="00676B5B" w14:paraId="20807F94" w14:textId="77777777" w:rsidTr="00E64BE8">
        <w:trPr>
          <w:trHeight w:val="324"/>
        </w:trPr>
        <w:tc>
          <w:tcPr>
            <w:tcW w:w="894" w:type="dxa"/>
            <w:shd w:val="clear" w:color="auto" w:fill="A8D08D" w:themeFill="accent6" w:themeFillTint="99"/>
          </w:tcPr>
          <w:p w14:paraId="25672E4F" w14:textId="77777777" w:rsidR="0021265B" w:rsidRPr="00676B5B" w:rsidRDefault="0021265B" w:rsidP="00E64BE8">
            <w:pPr>
              <w:jc w:val="center"/>
              <w:rPr>
                <w:rFonts w:ascii="Arial" w:hAnsi="Arial" w:cs="Arial"/>
                <w:sz w:val="16"/>
                <w:szCs w:val="16"/>
              </w:rPr>
            </w:pPr>
            <w:r w:rsidRPr="00676B5B">
              <w:rPr>
                <w:rFonts w:ascii="Arial" w:hAnsi="Arial" w:cs="Arial"/>
                <w:sz w:val="16"/>
                <w:szCs w:val="16"/>
              </w:rPr>
              <w:t>Spec</w:t>
            </w:r>
          </w:p>
        </w:tc>
        <w:tc>
          <w:tcPr>
            <w:tcW w:w="1106" w:type="dxa"/>
            <w:shd w:val="clear" w:color="auto" w:fill="A8D08D" w:themeFill="accent6" w:themeFillTint="99"/>
          </w:tcPr>
          <w:p w14:paraId="02684D84" w14:textId="77777777" w:rsidR="0021265B" w:rsidRPr="00676B5B" w:rsidRDefault="0021265B" w:rsidP="00E64BE8">
            <w:pPr>
              <w:jc w:val="center"/>
              <w:rPr>
                <w:rFonts w:ascii="Arial" w:hAnsi="Arial" w:cs="Arial"/>
                <w:sz w:val="16"/>
                <w:szCs w:val="16"/>
              </w:rPr>
            </w:pPr>
            <w:r w:rsidRPr="00676B5B">
              <w:rPr>
                <w:rFonts w:ascii="Arial" w:hAnsi="Arial" w:cs="Arial"/>
                <w:sz w:val="16"/>
                <w:szCs w:val="16"/>
              </w:rPr>
              <w:t>Test Case</w:t>
            </w:r>
          </w:p>
        </w:tc>
        <w:tc>
          <w:tcPr>
            <w:tcW w:w="3402" w:type="dxa"/>
            <w:shd w:val="clear" w:color="auto" w:fill="A8D08D" w:themeFill="accent6" w:themeFillTint="99"/>
          </w:tcPr>
          <w:p w14:paraId="767278FF" w14:textId="77777777" w:rsidR="0021265B" w:rsidRPr="00676B5B" w:rsidRDefault="0021265B" w:rsidP="00E64BE8">
            <w:pPr>
              <w:jc w:val="center"/>
              <w:rPr>
                <w:rFonts w:ascii="Arial" w:hAnsi="Arial" w:cs="Arial"/>
                <w:sz w:val="16"/>
                <w:szCs w:val="16"/>
              </w:rPr>
            </w:pPr>
            <w:r w:rsidRPr="00676B5B">
              <w:rPr>
                <w:rFonts w:ascii="Arial" w:hAnsi="Arial" w:cs="Arial"/>
                <w:sz w:val="16"/>
                <w:szCs w:val="16"/>
              </w:rPr>
              <w:t>Title</w:t>
            </w:r>
          </w:p>
        </w:tc>
        <w:tc>
          <w:tcPr>
            <w:tcW w:w="3396" w:type="dxa"/>
            <w:shd w:val="clear" w:color="auto" w:fill="A8D08D" w:themeFill="accent6" w:themeFillTint="99"/>
          </w:tcPr>
          <w:p w14:paraId="2098C9C0" w14:textId="77777777" w:rsidR="0021265B" w:rsidRPr="00676B5B" w:rsidRDefault="0021265B" w:rsidP="00E64BE8">
            <w:pPr>
              <w:jc w:val="center"/>
              <w:rPr>
                <w:rFonts w:ascii="Arial" w:hAnsi="Arial" w:cs="Arial"/>
                <w:sz w:val="16"/>
                <w:szCs w:val="16"/>
              </w:rPr>
            </w:pPr>
            <w:r w:rsidRPr="00676B5B">
              <w:rPr>
                <w:rFonts w:ascii="Arial" w:hAnsi="Arial" w:cs="Arial"/>
                <w:sz w:val="16"/>
                <w:szCs w:val="16"/>
              </w:rPr>
              <w:t>Comments</w:t>
            </w:r>
          </w:p>
        </w:tc>
      </w:tr>
      <w:tr w:rsidR="0021265B" w:rsidRPr="00676B5B" w14:paraId="5BE686E8" w14:textId="77777777" w:rsidTr="00E64BE8">
        <w:tc>
          <w:tcPr>
            <w:tcW w:w="894" w:type="dxa"/>
          </w:tcPr>
          <w:p w14:paraId="7CAB0669" w14:textId="1E2C54FE" w:rsidR="0021265B" w:rsidRPr="00676B5B" w:rsidRDefault="0021265B" w:rsidP="00E64BE8">
            <w:pPr>
              <w:rPr>
                <w:rFonts w:ascii="Arial" w:hAnsi="Arial" w:cs="Arial"/>
                <w:sz w:val="16"/>
                <w:szCs w:val="16"/>
              </w:rPr>
            </w:pPr>
            <w:r w:rsidRPr="00676B5B">
              <w:rPr>
                <w:rFonts w:ascii="Arial" w:hAnsi="Arial" w:cs="Arial"/>
                <w:sz w:val="16"/>
                <w:szCs w:val="16"/>
              </w:rPr>
              <w:t>36.521-3</w:t>
            </w:r>
          </w:p>
        </w:tc>
        <w:tc>
          <w:tcPr>
            <w:tcW w:w="1106" w:type="dxa"/>
          </w:tcPr>
          <w:p w14:paraId="4821EC72" w14:textId="1BE045B0" w:rsidR="0021265B" w:rsidRPr="00676B5B" w:rsidRDefault="00E37FF6" w:rsidP="00E64BE8">
            <w:pPr>
              <w:rPr>
                <w:rFonts w:ascii="Arial" w:hAnsi="Arial" w:cs="Arial"/>
                <w:sz w:val="16"/>
                <w:szCs w:val="16"/>
              </w:rPr>
            </w:pPr>
            <w:r w:rsidRPr="00676B5B">
              <w:rPr>
                <w:rFonts w:ascii="Arial" w:hAnsi="Arial" w:cs="Arial"/>
                <w:sz w:val="16"/>
                <w:szCs w:val="16"/>
              </w:rPr>
              <w:t>4.3.1.1</w:t>
            </w:r>
          </w:p>
        </w:tc>
        <w:tc>
          <w:tcPr>
            <w:tcW w:w="3402" w:type="dxa"/>
          </w:tcPr>
          <w:p w14:paraId="5878A675" w14:textId="5BED89E2" w:rsidR="0021265B" w:rsidRPr="00676B5B" w:rsidRDefault="00E37FF6" w:rsidP="00E64BE8">
            <w:pPr>
              <w:rPr>
                <w:rFonts w:ascii="Arial" w:hAnsi="Arial" w:cs="Arial"/>
                <w:sz w:val="16"/>
                <w:szCs w:val="16"/>
              </w:rPr>
            </w:pPr>
            <w:r w:rsidRPr="00676B5B">
              <w:rPr>
                <w:rFonts w:ascii="Arial" w:hAnsi="Arial" w:cs="Arial"/>
                <w:sz w:val="16"/>
                <w:szCs w:val="16"/>
              </w:rPr>
              <w:t>E-UTRA FDD-UTRAN FDD cell reselection: UTRA FDD is of higher priority</w:t>
            </w:r>
          </w:p>
        </w:tc>
        <w:tc>
          <w:tcPr>
            <w:tcW w:w="3396" w:type="dxa"/>
          </w:tcPr>
          <w:p w14:paraId="2796B690" w14:textId="0921F38A" w:rsidR="0021265B" w:rsidRPr="00676B5B" w:rsidRDefault="0021265B" w:rsidP="00E64BE8">
            <w:pPr>
              <w:rPr>
                <w:rFonts w:ascii="Arial" w:hAnsi="Arial" w:cs="Arial"/>
                <w:sz w:val="16"/>
                <w:szCs w:val="16"/>
              </w:rPr>
            </w:pPr>
            <w:r w:rsidRPr="00676B5B">
              <w:rPr>
                <w:rFonts w:ascii="Arial" w:hAnsi="Arial" w:cs="Arial"/>
                <w:sz w:val="16"/>
                <w:szCs w:val="16"/>
              </w:rPr>
              <w:t>High priority L2</w:t>
            </w:r>
            <w:r w:rsidR="00D219D7" w:rsidRPr="00676B5B">
              <w:rPr>
                <w:rFonts w:ascii="Arial" w:hAnsi="Arial" w:cs="Arial"/>
                <w:sz w:val="16"/>
                <w:szCs w:val="16"/>
              </w:rPr>
              <w:t>W</w:t>
            </w:r>
            <w:r w:rsidRPr="00676B5B">
              <w:rPr>
                <w:rFonts w:ascii="Arial" w:hAnsi="Arial" w:cs="Arial"/>
                <w:sz w:val="16"/>
                <w:szCs w:val="16"/>
              </w:rPr>
              <w:t xml:space="preserve"> reselection cannot be achieved at steps </w:t>
            </w:r>
            <w:r w:rsidR="000450FE" w:rsidRPr="00676B5B">
              <w:rPr>
                <w:rFonts w:ascii="Arial" w:hAnsi="Arial" w:cs="Arial"/>
                <w:sz w:val="16"/>
                <w:szCs w:val="16"/>
              </w:rPr>
              <w:t>4</w:t>
            </w:r>
            <w:r w:rsidRPr="00676B5B">
              <w:rPr>
                <w:rFonts w:ascii="Arial" w:hAnsi="Arial" w:cs="Arial"/>
                <w:sz w:val="16"/>
                <w:szCs w:val="16"/>
              </w:rPr>
              <w:t>.</w:t>
            </w:r>
          </w:p>
        </w:tc>
      </w:tr>
      <w:tr w:rsidR="006979B0" w:rsidRPr="00676B5B" w14:paraId="1E440DA9" w14:textId="77777777" w:rsidTr="00E64BE8">
        <w:tc>
          <w:tcPr>
            <w:tcW w:w="894" w:type="dxa"/>
          </w:tcPr>
          <w:p w14:paraId="35D24EE5" w14:textId="40F77672" w:rsidR="006979B0" w:rsidRPr="00676B5B" w:rsidRDefault="006979B0" w:rsidP="006979B0">
            <w:pPr>
              <w:rPr>
                <w:rFonts w:ascii="Arial" w:hAnsi="Arial" w:cs="Arial"/>
                <w:sz w:val="16"/>
                <w:szCs w:val="16"/>
              </w:rPr>
            </w:pPr>
            <w:r w:rsidRPr="00676B5B">
              <w:rPr>
                <w:rFonts w:ascii="Arial" w:hAnsi="Arial" w:cs="Arial"/>
                <w:sz w:val="16"/>
                <w:szCs w:val="16"/>
              </w:rPr>
              <w:t>36.521-3</w:t>
            </w:r>
          </w:p>
        </w:tc>
        <w:tc>
          <w:tcPr>
            <w:tcW w:w="1106" w:type="dxa"/>
          </w:tcPr>
          <w:p w14:paraId="60296E26" w14:textId="6385EB23" w:rsidR="006979B0" w:rsidRPr="00676B5B" w:rsidRDefault="006979B0" w:rsidP="006979B0">
            <w:pPr>
              <w:rPr>
                <w:rFonts w:ascii="Arial" w:hAnsi="Arial" w:cs="Arial"/>
                <w:sz w:val="16"/>
                <w:szCs w:val="16"/>
              </w:rPr>
            </w:pPr>
            <w:r w:rsidRPr="00676B5B">
              <w:rPr>
                <w:rFonts w:ascii="Arial" w:hAnsi="Arial" w:cs="Arial"/>
                <w:sz w:val="16"/>
                <w:szCs w:val="16"/>
              </w:rPr>
              <w:t>4.3.1.</w:t>
            </w:r>
            <w:r w:rsidR="009522E3" w:rsidRPr="00676B5B">
              <w:rPr>
                <w:rFonts w:ascii="Arial" w:hAnsi="Arial" w:cs="Arial"/>
                <w:sz w:val="16"/>
                <w:szCs w:val="16"/>
              </w:rPr>
              <w:t>2</w:t>
            </w:r>
          </w:p>
        </w:tc>
        <w:tc>
          <w:tcPr>
            <w:tcW w:w="3402" w:type="dxa"/>
          </w:tcPr>
          <w:p w14:paraId="3073822B" w14:textId="7124AAB3" w:rsidR="006979B0" w:rsidRPr="00676B5B" w:rsidRDefault="009522E3" w:rsidP="006979B0">
            <w:pPr>
              <w:rPr>
                <w:rFonts w:ascii="Arial" w:hAnsi="Arial" w:cs="Arial"/>
                <w:sz w:val="16"/>
                <w:szCs w:val="16"/>
              </w:rPr>
            </w:pPr>
            <w:r w:rsidRPr="00676B5B">
              <w:rPr>
                <w:rFonts w:ascii="Arial" w:hAnsi="Arial" w:cs="Arial"/>
                <w:sz w:val="16"/>
                <w:szCs w:val="16"/>
              </w:rPr>
              <w:t>E-UTRA FDD-UTRAN FDD cell reselection: UTRA FDD is of lower priority</w:t>
            </w:r>
          </w:p>
        </w:tc>
        <w:tc>
          <w:tcPr>
            <w:tcW w:w="3396" w:type="dxa"/>
          </w:tcPr>
          <w:p w14:paraId="5A5587B5" w14:textId="28482FF2" w:rsidR="006979B0" w:rsidRPr="00676B5B" w:rsidRDefault="000450FE" w:rsidP="006979B0">
            <w:pPr>
              <w:rPr>
                <w:rFonts w:ascii="Arial" w:hAnsi="Arial" w:cs="Arial"/>
                <w:sz w:val="16"/>
                <w:szCs w:val="16"/>
              </w:rPr>
            </w:pPr>
            <w:r w:rsidRPr="00676B5B">
              <w:rPr>
                <w:rFonts w:ascii="Arial" w:hAnsi="Arial" w:cs="Arial"/>
                <w:sz w:val="16"/>
                <w:szCs w:val="16"/>
              </w:rPr>
              <w:t xml:space="preserve">Low priority L2W reselection cannot be achieved at steps </w:t>
            </w:r>
            <w:r w:rsidR="00DA08BF" w:rsidRPr="00676B5B">
              <w:rPr>
                <w:rFonts w:ascii="Arial" w:hAnsi="Arial" w:cs="Arial"/>
                <w:sz w:val="16"/>
                <w:szCs w:val="16"/>
              </w:rPr>
              <w:t>6</w:t>
            </w:r>
            <w:r w:rsidRPr="00676B5B">
              <w:rPr>
                <w:rFonts w:ascii="Arial" w:hAnsi="Arial" w:cs="Arial"/>
                <w:sz w:val="16"/>
                <w:szCs w:val="16"/>
              </w:rPr>
              <w:t>.</w:t>
            </w:r>
          </w:p>
        </w:tc>
      </w:tr>
      <w:tr w:rsidR="006979B0" w:rsidRPr="00676B5B" w14:paraId="13F9CDDB" w14:textId="77777777" w:rsidTr="00E64BE8">
        <w:tc>
          <w:tcPr>
            <w:tcW w:w="894" w:type="dxa"/>
          </w:tcPr>
          <w:p w14:paraId="33CCDD3E" w14:textId="22543D5B" w:rsidR="006979B0" w:rsidRPr="00676B5B" w:rsidRDefault="006979B0" w:rsidP="006979B0">
            <w:pPr>
              <w:rPr>
                <w:rFonts w:ascii="Arial" w:hAnsi="Arial" w:cs="Arial"/>
                <w:sz w:val="16"/>
                <w:szCs w:val="16"/>
              </w:rPr>
            </w:pPr>
            <w:r w:rsidRPr="00676B5B">
              <w:rPr>
                <w:rFonts w:ascii="Arial" w:hAnsi="Arial" w:cs="Arial"/>
                <w:sz w:val="16"/>
                <w:szCs w:val="16"/>
              </w:rPr>
              <w:t>36.521-3</w:t>
            </w:r>
          </w:p>
        </w:tc>
        <w:tc>
          <w:tcPr>
            <w:tcW w:w="1106" w:type="dxa"/>
          </w:tcPr>
          <w:p w14:paraId="55506CFD" w14:textId="674BFF42" w:rsidR="006979B0" w:rsidRPr="00676B5B" w:rsidRDefault="006979B0" w:rsidP="006979B0">
            <w:pPr>
              <w:rPr>
                <w:rFonts w:ascii="Arial" w:hAnsi="Arial" w:cs="Arial"/>
                <w:sz w:val="16"/>
                <w:szCs w:val="16"/>
              </w:rPr>
            </w:pPr>
            <w:r w:rsidRPr="00676B5B">
              <w:rPr>
                <w:rFonts w:ascii="Arial" w:hAnsi="Arial" w:cs="Arial"/>
                <w:sz w:val="16"/>
                <w:szCs w:val="16"/>
              </w:rPr>
              <w:t>4.3.1.</w:t>
            </w:r>
            <w:r w:rsidR="009522E3" w:rsidRPr="00676B5B">
              <w:rPr>
                <w:rFonts w:ascii="Arial" w:hAnsi="Arial" w:cs="Arial"/>
                <w:sz w:val="16"/>
                <w:szCs w:val="16"/>
              </w:rPr>
              <w:t>3</w:t>
            </w:r>
          </w:p>
        </w:tc>
        <w:tc>
          <w:tcPr>
            <w:tcW w:w="3402" w:type="dxa"/>
          </w:tcPr>
          <w:p w14:paraId="0971FB1B" w14:textId="08F2D7EB" w:rsidR="006979B0" w:rsidRPr="00676B5B" w:rsidRDefault="009522E3" w:rsidP="006979B0">
            <w:pPr>
              <w:rPr>
                <w:rFonts w:ascii="Arial" w:hAnsi="Arial" w:cs="Arial"/>
                <w:sz w:val="16"/>
                <w:szCs w:val="16"/>
              </w:rPr>
            </w:pPr>
            <w:r w:rsidRPr="00676B5B">
              <w:rPr>
                <w:rFonts w:ascii="Arial" w:hAnsi="Arial" w:cs="Arial"/>
                <w:sz w:val="16"/>
                <w:szCs w:val="16"/>
              </w:rPr>
              <w:t>E-UTRAN FDD – UTRAN FDD cell re-selection in fading propagation conditions: UTRA FDD is of lower priority</w:t>
            </w:r>
          </w:p>
        </w:tc>
        <w:tc>
          <w:tcPr>
            <w:tcW w:w="3396" w:type="dxa"/>
          </w:tcPr>
          <w:p w14:paraId="45597567" w14:textId="56B153ED" w:rsidR="006979B0" w:rsidRPr="00676B5B" w:rsidRDefault="0084001C" w:rsidP="006979B0">
            <w:pPr>
              <w:rPr>
                <w:rFonts w:ascii="Arial" w:hAnsi="Arial" w:cs="Arial"/>
                <w:sz w:val="16"/>
                <w:szCs w:val="16"/>
              </w:rPr>
            </w:pPr>
            <w:r w:rsidRPr="00676B5B">
              <w:rPr>
                <w:rFonts w:ascii="Arial" w:hAnsi="Arial" w:cs="Arial"/>
                <w:sz w:val="16"/>
                <w:szCs w:val="16"/>
              </w:rPr>
              <w:t xml:space="preserve">Low priority L2W reselection cannot be achieved at steps </w:t>
            </w:r>
            <w:r w:rsidR="00014EF2" w:rsidRPr="00676B5B">
              <w:rPr>
                <w:rFonts w:ascii="Arial" w:hAnsi="Arial" w:cs="Arial"/>
                <w:sz w:val="16"/>
                <w:szCs w:val="16"/>
              </w:rPr>
              <w:t>7</w:t>
            </w:r>
            <w:r w:rsidRPr="00676B5B">
              <w:rPr>
                <w:rFonts w:ascii="Arial" w:hAnsi="Arial" w:cs="Arial"/>
                <w:sz w:val="16"/>
                <w:szCs w:val="16"/>
              </w:rPr>
              <w:t>.</w:t>
            </w:r>
          </w:p>
        </w:tc>
      </w:tr>
      <w:tr w:rsidR="006979B0" w:rsidRPr="00676B5B" w14:paraId="0873A182" w14:textId="77777777" w:rsidTr="00E64BE8">
        <w:tc>
          <w:tcPr>
            <w:tcW w:w="894" w:type="dxa"/>
          </w:tcPr>
          <w:p w14:paraId="715B1170" w14:textId="1592396C" w:rsidR="006979B0" w:rsidRPr="00676B5B" w:rsidRDefault="006979B0" w:rsidP="006979B0">
            <w:pPr>
              <w:rPr>
                <w:rFonts w:ascii="Arial" w:hAnsi="Arial" w:cs="Arial"/>
                <w:sz w:val="16"/>
                <w:szCs w:val="16"/>
              </w:rPr>
            </w:pPr>
            <w:r w:rsidRPr="00676B5B">
              <w:rPr>
                <w:rFonts w:ascii="Arial" w:hAnsi="Arial" w:cs="Arial"/>
                <w:sz w:val="16"/>
                <w:szCs w:val="16"/>
              </w:rPr>
              <w:t>36.521-3</w:t>
            </w:r>
          </w:p>
        </w:tc>
        <w:tc>
          <w:tcPr>
            <w:tcW w:w="1106" w:type="dxa"/>
          </w:tcPr>
          <w:p w14:paraId="4DB8EF72" w14:textId="75A74D44" w:rsidR="006979B0" w:rsidRPr="00676B5B" w:rsidRDefault="006979B0" w:rsidP="006979B0">
            <w:pPr>
              <w:rPr>
                <w:rFonts w:ascii="Arial" w:hAnsi="Arial" w:cs="Arial"/>
                <w:sz w:val="16"/>
                <w:szCs w:val="16"/>
              </w:rPr>
            </w:pPr>
            <w:r w:rsidRPr="00676B5B">
              <w:rPr>
                <w:rFonts w:ascii="Arial" w:hAnsi="Arial" w:cs="Arial"/>
                <w:sz w:val="16"/>
                <w:szCs w:val="16"/>
              </w:rPr>
              <w:t>4.</w:t>
            </w:r>
            <w:r w:rsidR="007B7DD3" w:rsidRPr="00676B5B">
              <w:rPr>
                <w:rFonts w:ascii="Arial" w:hAnsi="Arial" w:cs="Arial"/>
                <w:sz w:val="16"/>
                <w:szCs w:val="16"/>
              </w:rPr>
              <w:t>4.1</w:t>
            </w:r>
          </w:p>
        </w:tc>
        <w:tc>
          <w:tcPr>
            <w:tcW w:w="3402" w:type="dxa"/>
          </w:tcPr>
          <w:p w14:paraId="4AC6C8B2" w14:textId="4DF61281" w:rsidR="006979B0" w:rsidRPr="00676B5B" w:rsidRDefault="007B7DD3" w:rsidP="006979B0">
            <w:pPr>
              <w:rPr>
                <w:rFonts w:ascii="Arial" w:hAnsi="Arial" w:cs="Arial"/>
                <w:sz w:val="16"/>
                <w:szCs w:val="16"/>
              </w:rPr>
            </w:pPr>
            <w:r w:rsidRPr="00676B5B">
              <w:rPr>
                <w:rFonts w:ascii="Arial" w:hAnsi="Arial" w:cs="Arial"/>
                <w:sz w:val="16"/>
                <w:szCs w:val="16"/>
              </w:rPr>
              <w:t>E-UTRAN FDD - GSM cell re-selection</w:t>
            </w:r>
          </w:p>
        </w:tc>
        <w:tc>
          <w:tcPr>
            <w:tcW w:w="3396" w:type="dxa"/>
          </w:tcPr>
          <w:p w14:paraId="470E3E2A" w14:textId="3A6ACA93" w:rsidR="006979B0" w:rsidRPr="00676B5B" w:rsidRDefault="0054458F" w:rsidP="006979B0">
            <w:pPr>
              <w:rPr>
                <w:rFonts w:ascii="Arial" w:hAnsi="Arial" w:cs="Arial"/>
                <w:sz w:val="16"/>
                <w:szCs w:val="16"/>
              </w:rPr>
            </w:pPr>
            <w:r w:rsidRPr="00676B5B">
              <w:rPr>
                <w:rFonts w:ascii="Arial" w:hAnsi="Arial" w:cs="Arial"/>
                <w:sz w:val="16"/>
                <w:szCs w:val="16"/>
              </w:rPr>
              <w:t xml:space="preserve">Low priority L2G reselection cannot be achieved at steps </w:t>
            </w:r>
            <w:r w:rsidR="0098523B" w:rsidRPr="00676B5B">
              <w:rPr>
                <w:rFonts w:ascii="Arial" w:hAnsi="Arial" w:cs="Arial"/>
                <w:sz w:val="16"/>
                <w:szCs w:val="16"/>
              </w:rPr>
              <w:t>6</w:t>
            </w:r>
            <w:r w:rsidRPr="00676B5B">
              <w:rPr>
                <w:rFonts w:ascii="Arial" w:hAnsi="Arial" w:cs="Arial"/>
                <w:sz w:val="16"/>
                <w:szCs w:val="16"/>
              </w:rPr>
              <w:t>.</w:t>
            </w:r>
          </w:p>
        </w:tc>
      </w:tr>
      <w:tr w:rsidR="00FC5CD9" w:rsidRPr="00676B5B" w14:paraId="12F44321" w14:textId="77777777" w:rsidTr="00E64BE8">
        <w:tc>
          <w:tcPr>
            <w:tcW w:w="894" w:type="dxa"/>
          </w:tcPr>
          <w:p w14:paraId="5707C04E" w14:textId="4AA33375" w:rsidR="00FC5CD9" w:rsidRPr="00676B5B" w:rsidRDefault="00FC5CD9" w:rsidP="00FC5CD9">
            <w:pPr>
              <w:rPr>
                <w:rFonts w:ascii="Arial" w:hAnsi="Arial" w:cs="Arial"/>
                <w:sz w:val="16"/>
                <w:szCs w:val="16"/>
              </w:rPr>
            </w:pPr>
            <w:r w:rsidRPr="00676B5B">
              <w:rPr>
                <w:rFonts w:ascii="Arial" w:hAnsi="Arial" w:cs="Arial"/>
                <w:sz w:val="16"/>
                <w:szCs w:val="16"/>
              </w:rPr>
              <w:t>36.521-3</w:t>
            </w:r>
          </w:p>
        </w:tc>
        <w:tc>
          <w:tcPr>
            <w:tcW w:w="1106" w:type="dxa"/>
          </w:tcPr>
          <w:p w14:paraId="5F69667F" w14:textId="6505E9E1" w:rsidR="00FC5CD9" w:rsidRPr="00676B5B" w:rsidRDefault="00FC5CD9" w:rsidP="00FC5CD9">
            <w:pPr>
              <w:rPr>
                <w:rFonts w:ascii="Arial" w:hAnsi="Arial" w:cs="Arial"/>
                <w:sz w:val="16"/>
                <w:szCs w:val="16"/>
              </w:rPr>
            </w:pPr>
            <w:r w:rsidRPr="00676B5B">
              <w:rPr>
                <w:rFonts w:ascii="Arial" w:hAnsi="Arial" w:cs="Arial"/>
                <w:sz w:val="16"/>
                <w:szCs w:val="16"/>
              </w:rPr>
              <w:t>4.3.3</w:t>
            </w:r>
          </w:p>
        </w:tc>
        <w:tc>
          <w:tcPr>
            <w:tcW w:w="3402" w:type="dxa"/>
          </w:tcPr>
          <w:p w14:paraId="698E0122" w14:textId="7B3D0B3D" w:rsidR="00FC5CD9" w:rsidRPr="00676B5B" w:rsidRDefault="00FC5CD9" w:rsidP="00FC5CD9">
            <w:pPr>
              <w:rPr>
                <w:rFonts w:ascii="Arial" w:hAnsi="Arial" w:cs="Arial"/>
                <w:sz w:val="16"/>
                <w:szCs w:val="16"/>
              </w:rPr>
            </w:pPr>
            <w:r w:rsidRPr="00676B5B">
              <w:rPr>
                <w:rFonts w:ascii="Arial" w:hAnsi="Arial" w:cs="Arial"/>
                <w:sz w:val="16"/>
                <w:szCs w:val="16"/>
              </w:rPr>
              <w:t>E-UTRAN TDD - UTRAN FDD cell re-selection</w:t>
            </w:r>
          </w:p>
        </w:tc>
        <w:tc>
          <w:tcPr>
            <w:tcW w:w="3396" w:type="dxa"/>
          </w:tcPr>
          <w:p w14:paraId="07CE5DE1" w14:textId="41783841" w:rsidR="00FC5CD9" w:rsidRPr="00676B5B" w:rsidRDefault="00FC5CD9" w:rsidP="00FC5CD9">
            <w:pPr>
              <w:rPr>
                <w:rFonts w:ascii="Arial" w:hAnsi="Arial" w:cs="Arial"/>
                <w:sz w:val="16"/>
                <w:szCs w:val="16"/>
              </w:rPr>
            </w:pPr>
            <w:r w:rsidRPr="00676B5B">
              <w:rPr>
                <w:rFonts w:ascii="Arial" w:hAnsi="Arial" w:cs="Arial"/>
                <w:sz w:val="16"/>
                <w:szCs w:val="16"/>
              </w:rPr>
              <w:t>Low priority L2W reselection cannot be achieved at steps 6.</w:t>
            </w:r>
          </w:p>
        </w:tc>
      </w:tr>
      <w:tr w:rsidR="00FC5CD9" w:rsidRPr="00676B5B" w14:paraId="7BA8B24D" w14:textId="77777777" w:rsidTr="00E64BE8">
        <w:tc>
          <w:tcPr>
            <w:tcW w:w="894" w:type="dxa"/>
          </w:tcPr>
          <w:p w14:paraId="3FBFF9EB" w14:textId="4C014626" w:rsidR="00FC5CD9" w:rsidRPr="00676B5B" w:rsidRDefault="00FC5CD9" w:rsidP="00FC5CD9">
            <w:pPr>
              <w:rPr>
                <w:rFonts w:ascii="Arial" w:hAnsi="Arial" w:cs="Arial"/>
                <w:sz w:val="16"/>
                <w:szCs w:val="16"/>
              </w:rPr>
            </w:pPr>
            <w:r w:rsidRPr="00676B5B">
              <w:rPr>
                <w:rFonts w:ascii="Arial" w:hAnsi="Arial" w:cs="Arial"/>
                <w:sz w:val="16"/>
                <w:szCs w:val="16"/>
              </w:rPr>
              <w:t>36.521-3</w:t>
            </w:r>
          </w:p>
        </w:tc>
        <w:tc>
          <w:tcPr>
            <w:tcW w:w="1106" w:type="dxa"/>
          </w:tcPr>
          <w:p w14:paraId="42E3774D" w14:textId="2BF158EB" w:rsidR="00FC5CD9" w:rsidRPr="00676B5B" w:rsidRDefault="00FC5CD9" w:rsidP="00FC5CD9">
            <w:pPr>
              <w:rPr>
                <w:rFonts w:ascii="Arial" w:hAnsi="Arial" w:cs="Arial"/>
                <w:sz w:val="16"/>
                <w:szCs w:val="16"/>
              </w:rPr>
            </w:pPr>
            <w:r w:rsidRPr="00676B5B">
              <w:rPr>
                <w:rFonts w:ascii="Arial" w:hAnsi="Arial" w:cs="Arial"/>
                <w:sz w:val="16"/>
                <w:szCs w:val="16"/>
              </w:rPr>
              <w:t>4.4.2</w:t>
            </w:r>
          </w:p>
        </w:tc>
        <w:tc>
          <w:tcPr>
            <w:tcW w:w="3402" w:type="dxa"/>
          </w:tcPr>
          <w:p w14:paraId="2B649107" w14:textId="05E72DC6" w:rsidR="00FC5CD9" w:rsidRPr="00676B5B" w:rsidRDefault="00FC5CD9" w:rsidP="00FC5CD9">
            <w:pPr>
              <w:rPr>
                <w:rFonts w:ascii="Arial" w:hAnsi="Arial" w:cs="Arial"/>
                <w:sz w:val="16"/>
                <w:szCs w:val="16"/>
              </w:rPr>
            </w:pPr>
            <w:r w:rsidRPr="00676B5B">
              <w:rPr>
                <w:rFonts w:ascii="Arial" w:hAnsi="Arial" w:cs="Arial"/>
                <w:sz w:val="16"/>
                <w:szCs w:val="16"/>
              </w:rPr>
              <w:t>E-UTRAN TDD - GSM cell re-selection</w:t>
            </w:r>
          </w:p>
        </w:tc>
        <w:tc>
          <w:tcPr>
            <w:tcW w:w="3396" w:type="dxa"/>
          </w:tcPr>
          <w:p w14:paraId="4C1C7B08" w14:textId="52A3BC44" w:rsidR="00FC5CD9" w:rsidRPr="00676B5B" w:rsidRDefault="00FC5CD9" w:rsidP="00FC5CD9">
            <w:pPr>
              <w:rPr>
                <w:rFonts w:ascii="Arial" w:hAnsi="Arial" w:cs="Arial"/>
                <w:sz w:val="16"/>
                <w:szCs w:val="16"/>
              </w:rPr>
            </w:pPr>
            <w:r w:rsidRPr="00676B5B">
              <w:rPr>
                <w:rFonts w:ascii="Arial" w:hAnsi="Arial" w:cs="Arial"/>
                <w:sz w:val="16"/>
                <w:szCs w:val="16"/>
              </w:rPr>
              <w:t>Low priority L2G reselection cannot be achieved at steps 6.</w:t>
            </w:r>
          </w:p>
        </w:tc>
      </w:tr>
    </w:tbl>
    <w:p w14:paraId="20F9ACCE" w14:textId="77777777" w:rsidR="0021265B" w:rsidRPr="00676B5B" w:rsidRDefault="0021265B" w:rsidP="00781D7B">
      <w:pPr>
        <w:pStyle w:val="ListParagraph"/>
        <w:rPr>
          <w:b/>
          <w:bCs/>
          <w:u w:val="single"/>
        </w:rPr>
      </w:pPr>
    </w:p>
    <w:p w14:paraId="62644697" w14:textId="2262AD81" w:rsidR="00126AEC" w:rsidRPr="00676B5B" w:rsidRDefault="00126AEC" w:rsidP="00126AEC">
      <w:r w:rsidRPr="00676B5B">
        <w:rPr>
          <w:b/>
          <w:bCs/>
          <w:u w:val="single"/>
        </w:rPr>
        <w:t>Proposal 2</w:t>
      </w:r>
      <w:r w:rsidRPr="00676B5B">
        <w:t xml:space="preserve"> </w:t>
      </w:r>
    </w:p>
    <w:p w14:paraId="3BF5034B" w14:textId="737C560E" w:rsidR="00126AEC" w:rsidRPr="00676B5B" w:rsidRDefault="00126AEC" w:rsidP="00126AEC">
      <w:pPr>
        <w:pStyle w:val="ListParagraph"/>
        <w:numPr>
          <w:ilvl w:val="0"/>
          <w:numId w:val="27"/>
        </w:numPr>
      </w:pPr>
      <w:r w:rsidRPr="00676B5B">
        <w:t xml:space="preserve">Update the applicability of impacted test cases listed in </w:t>
      </w:r>
      <w:r w:rsidR="007410F8" w:rsidRPr="00676B5B">
        <w:t xml:space="preserve">in Tables 2.1 (clause 6 and 8.6.3.4), 2.2 </w:t>
      </w:r>
      <w:r w:rsidRPr="00676B5B">
        <w:t xml:space="preserve"> to be Not Applicable for UEs supporting protection against improper reselection to GERAN/UTRAN.</w:t>
      </w:r>
    </w:p>
    <w:p w14:paraId="47DF08C0" w14:textId="26B8361B" w:rsidR="007410F8" w:rsidRPr="00676B5B" w:rsidRDefault="007410F8" w:rsidP="00126AEC">
      <w:pPr>
        <w:pStyle w:val="ListParagraph"/>
        <w:numPr>
          <w:ilvl w:val="0"/>
          <w:numId w:val="27"/>
        </w:numPr>
      </w:pPr>
      <w:r w:rsidRPr="00676B5B">
        <w:t>Update test cases from clause 8 in [3] except 8.6.3.4 listed in table 2.1 to cater all the UE behaviors.</w:t>
      </w:r>
    </w:p>
    <w:p w14:paraId="505184E6" w14:textId="77777777" w:rsidR="00126AEC" w:rsidRPr="00676B5B" w:rsidRDefault="00126AEC" w:rsidP="00781D7B">
      <w:pPr>
        <w:pStyle w:val="ListParagraph"/>
        <w:rPr>
          <w:b/>
          <w:bCs/>
          <w:u w:val="single"/>
        </w:rPr>
      </w:pPr>
    </w:p>
    <w:p w14:paraId="2A6C52A7" w14:textId="08C53B51" w:rsidR="002C07B4" w:rsidRPr="00676B5B" w:rsidRDefault="002C07B4" w:rsidP="002C07B4">
      <w:pPr>
        <w:pStyle w:val="Heading2"/>
      </w:pPr>
      <w:r w:rsidRPr="00676B5B">
        <w:t>3.  Proposal</w:t>
      </w:r>
      <w:r w:rsidR="00EA357E" w:rsidRPr="00676B5B">
        <w:t>s</w:t>
      </w:r>
      <w:r w:rsidRPr="00676B5B">
        <w:t>/Way Forward</w:t>
      </w:r>
    </w:p>
    <w:p w14:paraId="153F0F8F" w14:textId="77777777" w:rsidR="000418E9" w:rsidRPr="00676B5B" w:rsidRDefault="000418E9" w:rsidP="000418E9">
      <w:r w:rsidRPr="00676B5B">
        <w:rPr>
          <w:b/>
          <w:bCs/>
          <w:u w:val="single"/>
        </w:rPr>
        <w:t>Proposal 1</w:t>
      </w:r>
      <w:r w:rsidRPr="00676B5B">
        <w:t xml:space="preserve"> </w:t>
      </w:r>
    </w:p>
    <w:p w14:paraId="2F44A97B" w14:textId="016BD7D9" w:rsidR="000418E9" w:rsidRPr="00676B5B" w:rsidRDefault="000418E9" w:rsidP="000418E9">
      <w:pPr>
        <w:pStyle w:val="ListParagraph"/>
        <w:numPr>
          <w:ilvl w:val="0"/>
          <w:numId w:val="27"/>
        </w:numPr>
      </w:pPr>
      <w:r w:rsidRPr="00676B5B">
        <w:t xml:space="preserve">Define a new PICS parameter in TS 36.523-2 [5] </w:t>
      </w:r>
      <w:r w:rsidR="00D0331C" w:rsidRPr="00676B5B">
        <w:t xml:space="preserve">for Signalling and in TS 36.521-2 [7] for RRM </w:t>
      </w:r>
      <w:r w:rsidRPr="00676B5B">
        <w:t>to indicate UE support of this feature.</w:t>
      </w:r>
    </w:p>
    <w:p w14:paraId="11A48E1D" w14:textId="77777777" w:rsidR="0095052A" w:rsidRPr="00676B5B" w:rsidRDefault="0095052A" w:rsidP="0095052A">
      <w:pPr>
        <w:pStyle w:val="ListParagraph"/>
      </w:pPr>
    </w:p>
    <w:p w14:paraId="7CF06F44" w14:textId="619BF4AC" w:rsidR="000418E9" w:rsidRPr="00676B5B" w:rsidRDefault="000418E9" w:rsidP="000418E9">
      <w:r w:rsidRPr="00676B5B">
        <w:rPr>
          <w:b/>
          <w:bCs/>
          <w:u w:val="single"/>
        </w:rPr>
        <w:t>Proposal 2</w:t>
      </w:r>
    </w:p>
    <w:p w14:paraId="2D5C97F6" w14:textId="77777777" w:rsidR="007410F8" w:rsidRPr="00676B5B" w:rsidRDefault="007410F8" w:rsidP="007410F8">
      <w:pPr>
        <w:pStyle w:val="ListParagraph"/>
        <w:numPr>
          <w:ilvl w:val="0"/>
          <w:numId w:val="27"/>
        </w:numPr>
      </w:pPr>
      <w:r w:rsidRPr="00676B5B">
        <w:t>Update the applicability of impacted test cases listed in in Tables 2.1 (clause 6 and 8.6.3.4), 2.2  to be Not Applicable for UEs supporting protection against improper reselection to GERAN/UTRAN.</w:t>
      </w:r>
    </w:p>
    <w:p w14:paraId="543E7E0D" w14:textId="77777777" w:rsidR="007410F8" w:rsidRPr="00676B5B" w:rsidRDefault="007410F8" w:rsidP="007410F8">
      <w:pPr>
        <w:pStyle w:val="ListParagraph"/>
        <w:numPr>
          <w:ilvl w:val="0"/>
          <w:numId w:val="27"/>
        </w:numPr>
      </w:pPr>
      <w:r w:rsidRPr="00676B5B">
        <w:t>Update test cases from clause 8 in [3] except 8.6.3.4 listed in table 2.1 to cater all the UE behaviors.</w:t>
      </w:r>
    </w:p>
    <w:p w14:paraId="10CBFB1F" w14:textId="415DFC1B" w:rsidR="00AD5B83" w:rsidRPr="00676B5B" w:rsidRDefault="008053FD" w:rsidP="004A7806">
      <w:pPr>
        <w:pStyle w:val="Heading2"/>
        <w:ind w:left="0" w:firstLine="0"/>
      </w:pPr>
      <w:r w:rsidRPr="00676B5B">
        <w:t>4</w:t>
      </w:r>
      <w:r w:rsidR="00AD5B83" w:rsidRPr="00676B5B">
        <w:t>.</w:t>
      </w:r>
      <w:r w:rsidR="00AD5B83" w:rsidRPr="00676B5B">
        <w:tab/>
        <w:t>Reference</w:t>
      </w:r>
      <w:r w:rsidR="0053343D" w:rsidRPr="00676B5B">
        <w:t>s</w:t>
      </w:r>
    </w:p>
    <w:p w14:paraId="08B4457B" w14:textId="77777777" w:rsidR="002F421F" w:rsidRPr="00676B5B" w:rsidRDefault="00475F04" w:rsidP="00BB6D6F">
      <w:pPr>
        <w:ind w:left="720" w:hanging="720"/>
        <w:rPr>
          <w:rFonts w:ascii="Arial" w:hAnsi="Arial" w:cs="Arial"/>
          <w:lang w:val="en-US"/>
        </w:rPr>
      </w:pPr>
      <w:r w:rsidRPr="00676B5B">
        <w:rPr>
          <w:rFonts w:ascii="Arial" w:hAnsi="Arial" w:cs="Arial"/>
          <w:lang w:val="en-US"/>
        </w:rPr>
        <w:t>[1]</w:t>
      </w:r>
      <w:r w:rsidRPr="00676B5B">
        <w:rPr>
          <w:rFonts w:ascii="Arial" w:hAnsi="Arial" w:cs="Arial"/>
          <w:lang w:val="en-US"/>
        </w:rPr>
        <w:tab/>
      </w:r>
      <w:r w:rsidR="00BF65B8" w:rsidRPr="00676B5B">
        <w:rPr>
          <w:rFonts w:ascii="Arial" w:hAnsi="Arial" w:cs="Arial"/>
          <w:lang w:val="en-US"/>
        </w:rPr>
        <w:t>R2-2314061</w:t>
      </w:r>
      <w:r w:rsidRPr="00676B5B">
        <w:rPr>
          <w:rFonts w:ascii="Arial" w:hAnsi="Arial" w:cs="Arial"/>
          <w:lang w:val="en-US"/>
        </w:rPr>
        <w:tab/>
      </w:r>
      <w:r w:rsidR="002F421F" w:rsidRPr="00676B5B">
        <w:rPr>
          <w:rFonts w:ascii="Arial" w:hAnsi="Arial" w:cs="Arial"/>
          <w:lang w:val="en-US"/>
        </w:rPr>
        <w:t>Protection against improper reselection to GERAN/UTRAN [RESELECTION_TO GSM_AND_UTRAN]</w:t>
      </w:r>
    </w:p>
    <w:p w14:paraId="6811A47C" w14:textId="58B8AA01" w:rsidR="00BB6D6F" w:rsidRPr="00676B5B" w:rsidRDefault="00BB6D6F" w:rsidP="00BB6D6F">
      <w:pPr>
        <w:ind w:left="720" w:hanging="720"/>
        <w:rPr>
          <w:rFonts w:ascii="Arial" w:hAnsi="Arial" w:cs="Arial"/>
          <w:lang w:val="en-US"/>
        </w:rPr>
      </w:pPr>
      <w:r w:rsidRPr="00676B5B">
        <w:rPr>
          <w:rFonts w:ascii="Arial" w:hAnsi="Arial" w:cs="Arial"/>
          <w:lang w:val="en-US"/>
        </w:rPr>
        <w:t>[2]</w:t>
      </w:r>
      <w:r w:rsidRPr="00676B5B">
        <w:rPr>
          <w:rFonts w:ascii="Arial" w:hAnsi="Arial" w:cs="Arial"/>
          <w:lang w:val="en-US"/>
        </w:rPr>
        <w:tab/>
      </w:r>
      <w:r w:rsidR="00C411D6" w:rsidRPr="00676B5B">
        <w:rPr>
          <w:rFonts w:ascii="Arial" w:hAnsi="Arial" w:cs="Arial"/>
          <w:lang w:val="en-US"/>
        </w:rPr>
        <w:t>R2-2313930</w:t>
      </w:r>
      <w:r w:rsidRPr="00676B5B">
        <w:rPr>
          <w:rFonts w:ascii="Arial" w:hAnsi="Arial" w:cs="Arial"/>
          <w:lang w:val="en-US"/>
        </w:rPr>
        <w:tab/>
      </w:r>
      <w:r w:rsidR="00A930D8" w:rsidRPr="00676B5B">
        <w:rPr>
          <w:rFonts w:ascii="Arial" w:hAnsi="Arial" w:cs="Arial"/>
          <w:lang w:val="en-US"/>
        </w:rPr>
        <w:t>Protection against improper reselection to GERAN/UTRAN [RESELECTION_TO GSM_AND_UTRAN]</w:t>
      </w:r>
    </w:p>
    <w:p w14:paraId="415E3353" w14:textId="69A69253" w:rsidR="00CF7C3C" w:rsidRPr="00676B5B" w:rsidRDefault="00CF7C3C" w:rsidP="00CF7C3C">
      <w:pPr>
        <w:ind w:left="720" w:hanging="720"/>
        <w:rPr>
          <w:rFonts w:ascii="Arial" w:hAnsi="Arial" w:cs="Arial"/>
          <w:lang w:val="en-US"/>
        </w:rPr>
      </w:pPr>
      <w:r w:rsidRPr="00676B5B">
        <w:rPr>
          <w:rFonts w:ascii="Arial" w:hAnsi="Arial" w:cs="Arial"/>
          <w:lang w:val="en-US"/>
        </w:rPr>
        <w:lastRenderedPageBreak/>
        <w:t>[3]</w:t>
      </w:r>
      <w:r w:rsidRPr="00676B5B">
        <w:rPr>
          <w:rFonts w:ascii="Arial" w:hAnsi="Arial" w:cs="Arial"/>
          <w:lang w:val="en-US"/>
        </w:rPr>
        <w:tab/>
      </w:r>
      <w:r w:rsidR="00E347D9" w:rsidRPr="00676B5B">
        <w:rPr>
          <w:rFonts w:ascii="Arial" w:hAnsi="Arial" w:cs="Arial"/>
          <w:lang w:val="en-US"/>
        </w:rPr>
        <w:t>TS 36.523-1</w:t>
      </w:r>
      <w:r w:rsidRPr="00676B5B">
        <w:rPr>
          <w:rFonts w:ascii="Arial" w:hAnsi="Arial" w:cs="Arial"/>
          <w:lang w:val="en-US"/>
        </w:rPr>
        <w:tab/>
      </w:r>
      <w:r w:rsidR="00E347D9" w:rsidRPr="00676B5B">
        <w:rPr>
          <w:rFonts w:ascii="Arial" w:hAnsi="Arial" w:cs="Arial"/>
          <w:lang w:val="en-US"/>
        </w:rPr>
        <w:t xml:space="preserve">Evolved Universal Terrestrial Radio Access (E-UTRA) and Evolved Packet Core (EPC); User Equipment (UE) conformance specification; Part 1: Protocol conformance </w:t>
      </w:r>
      <w:proofErr w:type="spellStart"/>
      <w:r w:rsidR="00E347D9" w:rsidRPr="00676B5B">
        <w:rPr>
          <w:rFonts w:ascii="Arial" w:hAnsi="Arial" w:cs="Arial"/>
          <w:lang w:val="en-US"/>
        </w:rPr>
        <w:t>specification</w:t>
      </w:r>
      <w:r w:rsidR="00582C11" w:rsidRPr="00676B5B">
        <w:rPr>
          <w:rFonts w:ascii="Arial" w:hAnsi="Arial" w:cs="Arial"/>
          <w:lang w:val="en-US"/>
        </w:rPr>
        <w:t>Network</w:t>
      </w:r>
      <w:proofErr w:type="spellEnd"/>
      <w:r w:rsidR="00582C11" w:rsidRPr="00676B5B">
        <w:rPr>
          <w:rFonts w:ascii="Arial" w:hAnsi="Arial" w:cs="Arial"/>
          <w:lang w:val="en-US"/>
        </w:rPr>
        <w:t xml:space="preserve"> support and clarification of the </w:t>
      </w:r>
      <w:proofErr w:type="spellStart"/>
      <w:r w:rsidR="00582C11" w:rsidRPr="00676B5B">
        <w:rPr>
          <w:rFonts w:ascii="Arial" w:hAnsi="Arial" w:cs="Arial"/>
          <w:lang w:val="en-US"/>
        </w:rPr>
        <w:t>redir</w:t>
      </w:r>
      <w:proofErr w:type="spellEnd"/>
      <w:r w:rsidR="00582C11" w:rsidRPr="00676B5B">
        <w:rPr>
          <w:rFonts w:ascii="Arial" w:hAnsi="Arial" w:cs="Arial"/>
          <w:lang w:val="en-US"/>
        </w:rPr>
        <w:t>-policy bit</w:t>
      </w:r>
    </w:p>
    <w:p w14:paraId="6CD05EA6" w14:textId="1D2DF81E" w:rsidR="00AD5B83" w:rsidRPr="00676B5B" w:rsidRDefault="00AD5B83" w:rsidP="0039650E">
      <w:pPr>
        <w:ind w:left="720" w:hanging="720"/>
        <w:rPr>
          <w:rFonts w:ascii="Arial" w:hAnsi="Arial" w:cs="Arial"/>
          <w:lang w:val="en-US"/>
        </w:rPr>
      </w:pPr>
      <w:r w:rsidRPr="00676B5B">
        <w:rPr>
          <w:rFonts w:ascii="Arial" w:hAnsi="Arial" w:cs="Arial"/>
          <w:lang w:val="en-US"/>
        </w:rPr>
        <w:t>[</w:t>
      </w:r>
      <w:r w:rsidR="00E347D9" w:rsidRPr="00676B5B">
        <w:rPr>
          <w:rFonts w:ascii="Arial" w:hAnsi="Arial" w:cs="Arial"/>
          <w:lang w:val="en-US"/>
        </w:rPr>
        <w:t>4</w:t>
      </w:r>
      <w:r w:rsidRPr="00676B5B">
        <w:rPr>
          <w:rFonts w:ascii="Arial" w:hAnsi="Arial" w:cs="Arial"/>
          <w:lang w:val="en-US"/>
        </w:rPr>
        <w:t>]</w:t>
      </w:r>
      <w:r w:rsidRPr="00676B5B">
        <w:rPr>
          <w:rFonts w:ascii="Arial" w:hAnsi="Arial" w:cs="Arial"/>
          <w:lang w:val="en-US"/>
        </w:rPr>
        <w:tab/>
        <w:t xml:space="preserve">TS </w:t>
      </w:r>
      <w:r w:rsidR="00CE5F2B" w:rsidRPr="00676B5B">
        <w:rPr>
          <w:rFonts w:ascii="Arial" w:hAnsi="Arial" w:cs="Arial"/>
          <w:lang w:val="en-US"/>
        </w:rPr>
        <w:t>36.304</w:t>
      </w:r>
      <w:r w:rsidR="00CC54DB" w:rsidRPr="00676B5B">
        <w:rPr>
          <w:rFonts w:ascii="Arial" w:hAnsi="Arial" w:cs="Arial"/>
          <w:lang w:val="en-US"/>
        </w:rPr>
        <w:tab/>
      </w:r>
      <w:r w:rsidR="0039650E" w:rsidRPr="00676B5B">
        <w:rPr>
          <w:rFonts w:ascii="Arial" w:hAnsi="Arial" w:cs="Arial"/>
          <w:lang w:val="en-US"/>
        </w:rPr>
        <w:t>Evolved Universal Terrestrial Radio Access (E-UTRA); User Equipment (UE) procedures in idle mode</w:t>
      </w:r>
    </w:p>
    <w:p w14:paraId="63EE1588" w14:textId="37EE1780" w:rsidR="00CA520D" w:rsidRPr="00676B5B" w:rsidRDefault="00CA520D" w:rsidP="003D5718">
      <w:pPr>
        <w:ind w:left="720" w:hanging="720"/>
        <w:rPr>
          <w:rFonts w:ascii="Arial" w:hAnsi="Arial" w:cs="Arial"/>
          <w:lang w:val="en-US"/>
        </w:rPr>
      </w:pPr>
      <w:r w:rsidRPr="00676B5B">
        <w:rPr>
          <w:rFonts w:ascii="Arial" w:hAnsi="Arial" w:cs="Arial"/>
          <w:lang w:val="en-US"/>
        </w:rPr>
        <w:t>[5]</w:t>
      </w:r>
      <w:r w:rsidRPr="00676B5B">
        <w:rPr>
          <w:rFonts w:ascii="Arial" w:hAnsi="Arial" w:cs="Arial"/>
          <w:lang w:val="en-US"/>
        </w:rPr>
        <w:tab/>
        <w:t>TS 36.523-2</w:t>
      </w:r>
      <w:r w:rsidRPr="00676B5B">
        <w:rPr>
          <w:rFonts w:ascii="Arial" w:hAnsi="Arial" w:cs="Arial"/>
          <w:lang w:val="en-US"/>
        </w:rPr>
        <w:tab/>
      </w:r>
      <w:r w:rsidR="003D5718" w:rsidRPr="00676B5B">
        <w:rPr>
          <w:rFonts w:ascii="Arial" w:hAnsi="Arial" w:cs="Arial"/>
          <w:lang w:val="en-US"/>
        </w:rPr>
        <w:t>Evolved Universal Terrestrial Radio Access (E-UTRA) and Evolved Packet Core (EPC); User Equipment (UE) conformance specification; Part 2: Implementation Conformance Statement (ICS) proforma specification</w:t>
      </w:r>
    </w:p>
    <w:p w14:paraId="4AB49A63" w14:textId="60BF7FD2" w:rsidR="00A450DF" w:rsidRPr="00676B5B" w:rsidRDefault="00A450DF" w:rsidP="00A450DF">
      <w:pPr>
        <w:ind w:left="720" w:hanging="720"/>
        <w:rPr>
          <w:rFonts w:ascii="Arial" w:hAnsi="Arial" w:cs="Arial"/>
          <w:lang w:val="en-US"/>
        </w:rPr>
      </w:pPr>
      <w:r w:rsidRPr="00676B5B">
        <w:rPr>
          <w:rFonts w:ascii="Arial" w:hAnsi="Arial" w:cs="Arial"/>
          <w:lang w:val="en-US"/>
        </w:rPr>
        <w:t>[6]</w:t>
      </w:r>
      <w:r w:rsidRPr="00676B5B">
        <w:rPr>
          <w:rFonts w:ascii="Arial" w:hAnsi="Arial" w:cs="Arial"/>
          <w:lang w:val="en-US"/>
        </w:rPr>
        <w:tab/>
        <w:t>TS 36.521-3</w:t>
      </w:r>
      <w:r w:rsidRPr="00676B5B">
        <w:rPr>
          <w:rFonts w:ascii="Arial" w:hAnsi="Arial" w:cs="Arial"/>
          <w:lang w:val="en-US"/>
        </w:rPr>
        <w:tab/>
      </w:r>
      <w:r w:rsidR="00D03AE0" w:rsidRPr="00676B5B">
        <w:rPr>
          <w:rFonts w:ascii="Arial" w:hAnsi="Arial" w:cs="Arial"/>
          <w:lang w:val="en-US"/>
        </w:rPr>
        <w:t>Evolved Universal Terrestrial Radio Access (E-UTRA</w:t>
      </w:r>
      <w:r w:rsidR="00C95D1A" w:rsidRPr="00676B5B">
        <w:rPr>
          <w:rFonts w:ascii="Arial" w:hAnsi="Arial" w:cs="Arial"/>
          <w:lang w:val="en-US"/>
        </w:rPr>
        <w:t>); User</w:t>
      </w:r>
      <w:r w:rsidR="00D03AE0" w:rsidRPr="00676B5B">
        <w:rPr>
          <w:rFonts w:ascii="Arial" w:hAnsi="Arial" w:cs="Arial"/>
          <w:lang w:val="en-US"/>
        </w:rPr>
        <w:t xml:space="preserve"> Equipment (UE) conformance specification; Radio transmission and reception; Part 3: Radio Resource Management (RRM) conformance testing</w:t>
      </w:r>
    </w:p>
    <w:p w14:paraId="1EA2DEA1" w14:textId="3A89F433" w:rsidR="000D3802" w:rsidRDefault="00D03AE0" w:rsidP="00EF5816">
      <w:pPr>
        <w:ind w:left="720" w:hanging="720"/>
        <w:rPr>
          <w:rFonts w:ascii="Arial" w:hAnsi="Arial" w:cs="Arial"/>
          <w:lang w:val="en-US"/>
        </w:rPr>
      </w:pPr>
      <w:r w:rsidRPr="00676B5B">
        <w:rPr>
          <w:rFonts w:ascii="Arial" w:hAnsi="Arial" w:cs="Arial"/>
          <w:lang w:val="en-US"/>
        </w:rPr>
        <w:t>[7]</w:t>
      </w:r>
      <w:r w:rsidRPr="00676B5B">
        <w:rPr>
          <w:rFonts w:ascii="Arial" w:hAnsi="Arial" w:cs="Arial"/>
          <w:lang w:val="en-US"/>
        </w:rPr>
        <w:tab/>
        <w:t>TS 36.521-</w:t>
      </w:r>
      <w:r w:rsidR="00D36813" w:rsidRPr="00676B5B">
        <w:rPr>
          <w:rFonts w:ascii="Arial" w:hAnsi="Arial" w:cs="Arial"/>
          <w:lang w:val="en-US"/>
        </w:rPr>
        <w:t>2</w:t>
      </w:r>
      <w:r w:rsidRPr="00676B5B">
        <w:rPr>
          <w:rFonts w:ascii="Arial" w:hAnsi="Arial" w:cs="Arial"/>
          <w:lang w:val="en-US"/>
        </w:rPr>
        <w:tab/>
      </w:r>
      <w:r w:rsidR="00E239B9" w:rsidRPr="00676B5B">
        <w:rPr>
          <w:rFonts w:ascii="Arial" w:hAnsi="Arial" w:cs="Arial"/>
          <w:lang w:val="en-US"/>
        </w:rPr>
        <w:t>Evolved Universal Terrestrial Radio Access (E-UTRA</w:t>
      </w:r>
      <w:r w:rsidR="00C95D1A" w:rsidRPr="00676B5B">
        <w:rPr>
          <w:rFonts w:ascii="Arial" w:hAnsi="Arial" w:cs="Arial"/>
          <w:lang w:val="en-US"/>
        </w:rPr>
        <w:t>); User</w:t>
      </w:r>
      <w:r w:rsidR="00E239B9" w:rsidRPr="00676B5B">
        <w:rPr>
          <w:rFonts w:ascii="Arial" w:hAnsi="Arial" w:cs="Arial"/>
          <w:lang w:val="en-US"/>
        </w:rPr>
        <w:t xml:space="preserve"> Equipment (UE) conformance specification;</w:t>
      </w:r>
      <w:r w:rsidR="00D36813" w:rsidRPr="00676B5B">
        <w:rPr>
          <w:rFonts w:ascii="Arial" w:hAnsi="Arial" w:cs="Arial"/>
          <w:lang w:val="en-US"/>
        </w:rPr>
        <w:t xml:space="preserve"> </w:t>
      </w:r>
      <w:r w:rsidR="00E239B9" w:rsidRPr="00676B5B">
        <w:rPr>
          <w:rFonts w:ascii="Arial" w:hAnsi="Arial" w:cs="Arial"/>
          <w:lang w:val="en-US"/>
        </w:rPr>
        <w:t>Radio transmission and reception;</w:t>
      </w:r>
      <w:r w:rsidR="00D36813" w:rsidRPr="00676B5B">
        <w:rPr>
          <w:rFonts w:ascii="Arial" w:hAnsi="Arial" w:cs="Arial"/>
          <w:lang w:val="en-US"/>
        </w:rPr>
        <w:t xml:space="preserve"> </w:t>
      </w:r>
      <w:r w:rsidR="00E239B9" w:rsidRPr="00676B5B">
        <w:rPr>
          <w:rFonts w:ascii="Arial" w:hAnsi="Arial" w:cs="Arial"/>
          <w:lang w:val="en-US"/>
        </w:rPr>
        <w:t>Part 2: Implementation Conformance Statement (ICS)</w:t>
      </w:r>
    </w:p>
    <w:p w14:paraId="4AADA001" w14:textId="77777777" w:rsidR="00046D29" w:rsidRPr="00046D29" w:rsidRDefault="00046D29" w:rsidP="00046D29">
      <w:pPr>
        <w:rPr>
          <w:lang w:val="en-US"/>
        </w:rPr>
      </w:pPr>
    </w:p>
    <w:sectPr w:rsidR="00046D29" w:rsidRPr="00046D29" w:rsidSect="00F41A27">
      <w:headerReference w:type="even" r:id="rId11"/>
      <w:headerReference w:type="default" r:id="rId12"/>
      <w:headerReference w:type="first" r:id="rId13"/>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555B79" w14:textId="77777777" w:rsidR="000C59A0" w:rsidRDefault="000C59A0">
      <w:r>
        <w:separator/>
      </w:r>
    </w:p>
  </w:endnote>
  <w:endnote w:type="continuationSeparator" w:id="0">
    <w:p w14:paraId="0C507171" w14:textId="77777777" w:rsidR="000C59A0" w:rsidRDefault="000C59A0">
      <w:r>
        <w:continuationSeparator/>
      </w:r>
    </w:p>
  </w:endnote>
  <w:endnote w:type="continuationNotice" w:id="1">
    <w:p w14:paraId="378C8AF8" w14:textId="77777777" w:rsidR="000C59A0" w:rsidRDefault="000C59A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3CF115" w14:textId="77777777" w:rsidR="000C59A0" w:rsidRDefault="000C59A0">
      <w:r>
        <w:separator/>
      </w:r>
    </w:p>
  </w:footnote>
  <w:footnote w:type="continuationSeparator" w:id="0">
    <w:p w14:paraId="32D75F95" w14:textId="77777777" w:rsidR="000C59A0" w:rsidRDefault="000C59A0">
      <w:r>
        <w:continuationSeparator/>
      </w:r>
    </w:p>
  </w:footnote>
  <w:footnote w:type="continuationNotice" w:id="1">
    <w:p w14:paraId="7D7F24C7" w14:textId="77777777" w:rsidR="000C59A0" w:rsidRDefault="000C59A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D32A6D" w14:textId="1DC4530F" w:rsidR="000A2A15" w:rsidRDefault="000A2A15">
    <w:pPr>
      <w:pStyle w:val="Header"/>
    </w:pPr>
    <w:r w:rsidRPr="002D3E8C">
      <w:rPr>
        <w:lang w:val="de-DE"/>
      </w:rPr>
      <mc:AlternateContent>
        <mc:Choice Requires="wps">
          <w:drawing>
            <wp:anchor distT="0" distB="0" distL="114300" distR="114300" simplePos="0" relativeHeight="251663360" behindDoc="0" locked="1" layoutInCell="1" allowOverlap="1" wp14:anchorId="0FB31EF3" wp14:editId="65B7021A">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91598442"/>
                          </w:sdtPr>
                          <w:sdtContent>
                            <w:p w14:paraId="70DDCF57" w14:textId="5DF3F815" w:rsidR="000A2A15" w:rsidRPr="00A11327" w:rsidRDefault="000A2A1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FB31EF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491598442"/>
                    </w:sdtPr>
                    <w:sdtContent>
                      <w:p w14:paraId="70DDCF57" w14:textId="5DF3F815" w:rsidR="000A2A15" w:rsidRPr="00A11327" w:rsidRDefault="000A2A1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7FA75B" w14:textId="4E1EDC4C" w:rsidR="000A2A15" w:rsidRDefault="000A2A15">
    <w:pPr>
      <w:pStyle w:val="Header"/>
    </w:pPr>
    <w:r w:rsidRPr="002D3E8C">
      <w:rPr>
        <w:lang w:val="de-DE"/>
      </w:rPr>
      <mc:AlternateContent>
        <mc:Choice Requires="wps">
          <w:drawing>
            <wp:anchor distT="0" distB="0" distL="114300" distR="114300" simplePos="0" relativeHeight="251659264" behindDoc="0" locked="1" layoutInCell="1" allowOverlap="1" wp14:anchorId="10F63763" wp14:editId="50B79A65">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5DEA888A" w14:textId="02432EEF" w:rsidR="000A2A15" w:rsidRPr="00A11327" w:rsidRDefault="000A2A1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0F63763"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5DEA888A" w14:textId="02432EEF" w:rsidR="000A2A15" w:rsidRPr="00A11327" w:rsidRDefault="000A2A1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360B99" w14:textId="6F600113" w:rsidR="000A2A15" w:rsidRDefault="000A2A15">
    <w:pPr>
      <w:pStyle w:val="Header"/>
    </w:pPr>
    <w:r w:rsidRPr="002D3E8C">
      <w:rPr>
        <w:lang w:val="de-DE"/>
      </w:rPr>
      <mc:AlternateContent>
        <mc:Choice Requires="wps">
          <w:drawing>
            <wp:anchor distT="0" distB="0" distL="114300" distR="114300" simplePos="0" relativeHeight="251661312" behindDoc="0" locked="1" layoutInCell="1" allowOverlap="1" wp14:anchorId="51161E6D" wp14:editId="589A246C">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65908273"/>
                          </w:sdtPr>
                          <w:sdtContent>
                            <w:p w14:paraId="04B5E539" w14:textId="42346493" w:rsidR="000A2A15" w:rsidRPr="00A11327" w:rsidRDefault="000A2A1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1161E6D"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565908273"/>
                    </w:sdtPr>
                    <w:sdtContent>
                      <w:p w14:paraId="04B5E539" w14:textId="42346493" w:rsidR="000A2A15" w:rsidRPr="00A11327" w:rsidRDefault="000A2A1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E1E15"/>
    <w:multiLevelType w:val="hybridMultilevel"/>
    <w:tmpl w:val="A030DE0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B53B11"/>
    <w:multiLevelType w:val="hybridMultilevel"/>
    <w:tmpl w:val="86BC596C"/>
    <w:lvl w:ilvl="0" w:tplc="8F425E3E">
      <w:start w:val="2"/>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 w15:restartNumberingAfterBreak="0">
    <w:nsid w:val="104E294C"/>
    <w:multiLevelType w:val="hybridMultilevel"/>
    <w:tmpl w:val="FF10CC08"/>
    <w:lvl w:ilvl="0" w:tplc="7710161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BB78FF"/>
    <w:multiLevelType w:val="hybridMultilevel"/>
    <w:tmpl w:val="684A4E4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1855703"/>
    <w:multiLevelType w:val="hybridMultilevel"/>
    <w:tmpl w:val="B284E5D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3E2191"/>
    <w:multiLevelType w:val="hybridMultilevel"/>
    <w:tmpl w:val="DE724D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5212DA"/>
    <w:multiLevelType w:val="hybridMultilevel"/>
    <w:tmpl w:val="0C624D4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4727D1"/>
    <w:multiLevelType w:val="hybridMultilevel"/>
    <w:tmpl w:val="5FB2A9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FBA6145"/>
    <w:multiLevelType w:val="hybridMultilevel"/>
    <w:tmpl w:val="31EEFA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35E0412"/>
    <w:multiLevelType w:val="hybridMultilevel"/>
    <w:tmpl w:val="98045788"/>
    <w:lvl w:ilvl="0" w:tplc="0409000B">
      <w:start w:val="1"/>
      <w:numFmt w:val="bullet"/>
      <w:lvlText w:val=""/>
      <w:lvlJc w:val="left"/>
      <w:pPr>
        <w:ind w:left="920" w:hanging="360"/>
      </w:pPr>
      <w:rPr>
        <w:rFonts w:ascii="Wingdings" w:hAnsi="Wingdings"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10" w15:restartNumberingAfterBreak="0">
    <w:nsid w:val="28C707F8"/>
    <w:multiLevelType w:val="hybridMultilevel"/>
    <w:tmpl w:val="57B66FC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A081ED7"/>
    <w:multiLevelType w:val="hybridMultilevel"/>
    <w:tmpl w:val="96EA2E6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152FFF"/>
    <w:multiLevelType w:val="hybridMultilevel"/>
    <w:tmpl w:val="7338B9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DEA15E5"/>
    <w:multiLevelType w:val="hybridMultilevel"/>
    <w:tmpl w:val="4A12F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41658A"/>
    <w:multiLevelType w:val="hybridMultilevel"/>
    <w:tmpl w:val="3316222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E35A59"/>
    <w:multiLevelType w:val="hybridMultilevel"/>
    <w:tmpl w:val="B85291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5D0E24"/>
    <w:multiLevelType w:val="hybridMultilevel"/>
    <w:tmpl w:val="38186B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6735E08"/>
    <w:multiLevelType w:val="hybridMultilevel"/>
    <w:tmpl w:val="21CE63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98956D2"/>
    <w:multiLevelType w:val="hybridMultilevel"/>
    <w:tmpl w:val="EE3E68BA"/>
    <w:lvl w:ilvl="0" w:tplc="04090015">
      <w:start w:val="1"/>
      <w:numFmt w:val="upperLetter"/>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9" w15:restartNumberingAfterBreak="0">
    <w:nsid w:val="4B083CE9"/>
    <w:multiLevelType w:val="hybridMultilevel"/>
    <w:tmpl w:val="C8D6427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81866B9"/>
    <w:multiLevelType w:val="hybridMultilevel"/>
    <w:tmpl w:val="15E68CD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AB1735D"/>
    <w:multiLevelType w:val="hybridMultilevel"/>
    <w:tmpl w:val="0F8CCC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4304B41"/>
    <w:multiLevelType w:val="hybridMultilevel"/>
    <w:tmpl w:val="9056B4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4F670F4"/>
    <w:multiLevelType w:val="hybridMultilevel"/>
    <w:tmpl w:val="ABBCB53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61083D"/>
    <w:multiLevelType w:val="hybridMultilevel"/>
    <w:tmpl w:val="6A128DD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4B80229"/>
    <w:multiLevelType w:val="hybridMultilevel"/>
    <w:tmpl w:val="15E68CD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79AF77B0"/>
    <w:multiLevelType w:val="hybridMultilevel"/>
    <w:tmpl w:val="CC461368"/>
    <w:lvl w:ilvl="0" w:tplc="0409000B">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7B3B5911"/>
    <w:multiLevelType w:val="hybridMultilevel"/>
    <w:tmpl w:val="3E2A22C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8398703">
    <w:abstractNumId w:val="12"/>
  </w:num>
  <w:num w:numId="2" w16cid:durableId="1830638326">
    <w:abstractNumId w:val="2"/>
  </w:num>
  <w:num w:numId="3" w16cid:durableId="1032925702">
    <w:abstractNumId w:val="19"/>
  </w:num>
  <w:num w:numId="4" w16cid:durableId="1818060765">
    <w:abstractNumId w:val="16"/>
  </w:num>
  <w:num w:numId="5" w16cid:durableId="1797986497">
    <w:abstractNumId w:val="4"/>
  </w:num>
  <w:num w:numId="6" w16cid:durableId="62873827">
    <w:abstractNumId w:val="13"/>
  </w:num>
  <w:num w:numId="7" w16cid:durableId="236594721">
    <w:abstractNumId w:val="24"/>
  </w:num>
  <w:num w:numId="8" w16cid:durableId="1433092967">
    <w:abstractNumId w:val="8"/>
  </w:num>
  <w:num w:numId="9" w16cid:durableId="119960076">
    <w:abstractNumId w:val="18"/>
  </w:num>
  <w:num w:numId="10" w16cid:durableId="1898592249">
    <w:abstractNumId w:val="1"/>
  </w:num>
  <w:num w:numId="11" w16cid:durableId="388959692">
    <w:abstractNumId w:val="17"/>
  </w:num>
  <w:num w:numId="12" w16cid:durableId="1416240124">
    <w:abstractNumId w:val="15"/>
  </w:num>
  <w:num w:numId="13" w16cid:durableId="83377433">
    <w:abstractNumId w:val="23"/>
  </w:num>
  <w:num w:numId="14" w16cid:durableId="28457388">
    <w:abstractNumId w:val="22"/>
  </w:num>
  <w:num w:numId="15" w16cid:durableId="78186494">
    <w:abstractNumId w:val="21"/>
  </w:num>
  <w:num w:numId="16" w16cid:durableId="1012150101">
    <w:abstractNumId w:val="27"/>
  </w:num>
  <w:num w:numId="17" w16cid:durableId="768280504">
    <w:abstractNumId w:val="20"/>
  </w:num>
  <w:num w:numId="18" w16cid:durableId="261185635">
    <w:abstractNumId w:val="25"/>
  </w:num>
  <w:num w:numId="19" w16cid:durableId="313998347">
    <w:abstractNumId w:val="9"/>
  </w:num>
  <w:num w:numId="20" w16cid:durableId="1309818186">
    <w:abstractNumId w:val="26"/>
  </w:num>
  <w:num w:numId="21" w16cid:durableId="1149639351">
    <w:abstractNumId w:val="3"/>
  </w:num>
  <w:num w:numId="22" w16cid:durableId="538593364">
    <w:abstractNumId w:val="5"/>
  </w:num>
  <w:num w:numId="23" w16cid:durableId="485364707">
    <w:abstractNumId w:val="7"/>
  </w:num>
  <w:num w:numId="24" w16cid:durableId="1586264396">
    <w:abstractNumId w:val="6"/>
  </w:num>
  <w:num w:numId="25" w16cid:durableId="1904758082">
    <w:abstractNumId w:val="11"/>
  </w:num>
  <w:num w:numId="26" w16cid:durableId="1382023539">
    <w:abstractNumId w:val="14"/>
  </w:num>
  <w:num w:numId="27" w16cid:durableId="660738168">
    <w:abstractNumId w:val="0"/>
  </w:num>
  <w:num w:numId="28" w16cid:durableId="1280262212">
    <w:abstractNumId w:val="1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2722"/>
    <w:rsid w:val="00002A92"/>
    <w:rsid w:val="00003B9A"/>
    <w:rsid w:val="00004B62"/>
    <w:rsid w:val="000058B4"/>
    <w:rsid w:val="00006EF7"/>
    <w:rsid w:val="00010312"/>
    <w:rsid w:val="000116D3"/>
    <w:rsid w:val="00011DA4"/>
    <w:rsid w:val="00014E4D"/>
    <w:rsid w:val="00014EF2"/>
    <w:rsid w:val="000150CB"/>
    <w:rsid w:val="0001741F"/>
    <w:rsid w:val="000205C5"/>
    <w:rsid w:val="00021D62"/>
    <w:rsid w:val="00022467"/>
    <w:rsid w:val="00022771"/>
    <w:rsid w:val="00024735"/>
    <w:rsid w:val="0002568F"/>
    <w:rsid w:val="0002663F"/>
    <w:rsid w:val="000273D0"/>
    <w:rsid w:val="000277C0"/>
    <w:rsid w:val="00027CF6"/>
    <w:rsid w:val="000313F2"/>
    <w:rsid w:val="000329CA"/>
    <w:rsid w:val="00034204"/>
    <w:rsid w:val="00034494"/>
    <w:rsid w:val="00034780"/>
    <w:rsid w:val="00037C06"/>
    <w:rsid w:val="000418E9"/>
    <w:rsid w:val="00042F0C"/>
    <w:rsid w:val="00044531"/>
    <w:rsid w:val="000450FE"/>
    <w:rsid w:val="00045D7D"/>
    <w:rsid w:val="00045FD8"/>
    <w:rsid w:val="00046D29"/>
    <w:rsid w:val="00047621"/>
    <w:rsid w:val="00052776"/>
    <w:rsid w:val="00052BF8"/>
    <w:rsid w:val="00052E7B"/>
    <w:rsid w:val="000541DB"/>
    <w:rsid w:val="00055F59"/>
    <w:rsid w:val="00056DBA"/>
    <w:rsid w:val="00057116"/>
    <w:rsid w:val="00060D30"/>
    <w:rsid w:val="0006267F"/>
    <w:rsid w:val="000646E6"/>
    <w:rsid w:val="000653B6"/>
    <w:rsid w:val="00065F42"/>
    <w:rsid w:val="00067741"/>
    <w:rsid w:val="00071695"/>
    <w:rsid w:val="00072E8A"/>
    <w:rsid w:val="000751B6"/>
    <w:rsid w:val="0007638C"/>
    <w:rsid w:val="000776C0"/>
    <w:rsid w:val="0008040F"/>
    <w:rsid w:val="00081817"/>
    <w:rsid w:val="0008274C"/>
    <w:rsid w:val="00082BE0"/>
    <w:rsid w:val="00084FCC"/>
    <w:rsid w:val="0008763B"/>
    <w:rsid w:val="00087B9D"/>
    <w:rsid w:val="00092698"/>
    <w:rsid w:val="0009283F"/>
    <w:rsid w:val="00095F89"/>
    <w:rsid w:val="0009624B"/>
    <w:rsid w:val="000A00C9"/>
    <w:rsid w:val="000A168A"/>
    <w:rsid w:val="000A1851"/>
    <w:rsid w:val="000A19DC"/>
    <w:rsid w:val="000A2A15"/>
    <w:rsid w:val="000A2CCA"/>
    <w:rsid w:val="000A44D6"/>
    <w:rsid w:val="000A52AE"/>
    <w:rsid w:val="000A53D9"/>
    <w:rsid w:val="000A56DB"/>
    <w:rsid w:val="000A5BFF"/>
    <w:rsid w:val="000A69A6"/>
    <w:rsid w:val="000B0519"/>
    <w:rsid w:val="000B1B12"/>
    <w:rsid w:val="000B1CEA"/>
    <w:rsid w:val="000B2810"/>
    <w:rsid w:val="000B2A45"/>
    <w:rsid w:val="000B2AE1"/>
    <w:rsid w:val="000B439E"/>
    <w:rsid w:val="000B5EE0"/>
    <w:rsid w:val="000B61FD"/>
    <w:rsid w:val="000B7906"/>
    <w:rsid w:val="000C0452"/>
    <w:rsid w:val="000C168A"/>
    <w:rsid w:val="000C20A4"/>
    <w:rsid w:val="000C3907"/>
    <w:rsid w:val="000C4B5C"/>
    <w:rsid w:val="000C5528"/>
    <w:rsid w:val="000C59A0"/>
    <w:rsid w:val="000C697C"/>
    <w:rsid w:val="000C7B1F"/>
    <w:rsid w:val="000D1C2C"/>
    <w:rsid w:val="000D1EC3"/>
    <w:rsid w:val="000D25CD"/>
    <w:rsid w:val="000D2983"/>
    <w:rsid w:val="000D3802"/>
    <w:rsid w:val="000D5670"/>
    <w:rsid w:val="000D5AD7"/>
    <w:rsid w:val="000D5E36"/>
    <w:rsid w:val="000D67AF"/>
    <w:rsid w:val="000D67D5"/>
    <w:rsid w:val="000E40F4"/>
    <w:rsid w:val="000E55AD"/>
    <w:rsid w:val="000E6B2A"/>
    <w:rsid w:val="000F234C"/>
    <w:rsid w:val="000F26C8"/>
    <w:rsid w:val="000F5ED4"/>
    <w:rsid w:val="000F77AD"/>
    <w:rsid w:val="001012B0"/>
    <w:rsid w:val="00103771"/>
    <w:rsid w:val="00103D14"/>
    <w:rsid w:val="00104056"/>
    <w:rsid w:val="0010432E"/>
    <w:rsid w:val="001062CF"/>
    <w:rsid w:val="00110112"/>
    <w:rsid w:val="00111AED"/>
    <w:rsid w:val="001125B3"/>
    <w:rsid w:val="00112891"/>
    <w:rsid w:val="00115D29"/>
    <w:rsid w:val="00116902"/>
    <w:rsid w:val="00117169"/>
    <w:rsid w:val="00117D41"/>
    <w:rsid w:val="00120D6B"/>
    <w:rsid w:val="0012138A"/>
    <w:rsid w:val="00121A8F"/>
    <w:rsid w:val="0012252B"/>
    <w:rsid w:val="00124AD7"/>
    <w:rsid w:val="00125B7B"/>
    <w:rsid w:val="00125E71"/>
    <w:rsid w:val="001260C1"/>
    <w:rsid w:val="001260D6"/>
    <w:rsid w:val="00126AEC"/>
    <w:rsid w:val="00126FB5"/>
    <w:rsid w:val="0013087E"/>
    <w:rsid w:val="00130DAB"/>
    <w:rsid w:val="001321B2"/>
    <w:rsid w:val="001337EF"/>
    <w:rsid w:val="001378CB"/>
    <w:rsid w:val="00137CC9"/>
    <w:rsid w:val="00141233"/>
    <w:rsid w:val="00143221"/>
    <w:rsid w:val="00143F13"/>
    <w:rsid w:val="001453C4"/>
    <w:rsid w:val="00145BB3"/>
    <w:rsid w:val="00146101"/>
    <w:rsid w:val="00150FDC"/>
    <w:rsid w:val="00151465"/>
    <w:rsid w:val="00151532"/>
    <w:rsid w:val="00151B1F"/>
    <w:rsid w:val="00154048"/>
    <w:rsid w:val="00154644"/>
    <w:rsid w:val="00154E87"/>
    <w:rsid w:val="00161443"/>
    <w:rsid w:val="00161511"/>
    <w:rsid w:val="00161FE7"/>
    <w:rsid w:val="001652D7"/>
    <w:rsid w:val="00165E31"/>
    <w:rsid w:val="00170E99"/>
    <w:rsid w:val="00172E56"/>
    <w:rsid w:val="001751BE"/>
    <w:rsid w:val="001760CC"/>
    <w:rsid w:val="00176342"/>
    <w:rsid w:val="0017762B"/>
    <w:rsid w:val="00181CCF"/>
    <w:rsid w:val="0018225C"/>
    <w:rsid w:val="001822C1"/>
    <w:rsid w:val="00183898"/>
    <w:rsid w:val="0018486A"/>
    <w:rsid w:val="00184B5E"/>
    <w:rsid w:val="00186397"/>
    <w:rsid w:val="00187050"/>
    <w:rsid w:val="00187457"/>
    <w:rsid w:val="00190A65"/>
    <w:rsid w:val="00192F90"/>
    <w:rsid w:val="00193746"/>
    <w:rsid w:val="001941EE"/>
    <w:rsid w:val="001946FA"/>
    <w:rsid w:val="00196660"/>
    <w:rsid w:val="001976F2"/>
    <w:rsid w:val="001A12A5"/>
    <w:rsid w:val="001A1A71"/>
    <w:rsid w:val="001A2A26"/>
    <w:rsid w:val="001A49C2"/>
    <w:rsid w:val="001A648D"/>
    <w:rsid w:val="001A71F0"/>
    <w:rsid w:val="001A7552"/>
    <w:rsid w:val="001A7689"/>
    <w:rsid w:val="001A7823"/>
    <w:rsid w:val="001B19D6"/>
    <w:rsid w:val="001B2480"/>
    <w:rsid w:val="001B436A"/>
    <w:rsid w:val="001B4492"/>
    <w:rsid w:val="001B5643"/>
    <w:rsid w:val="001B5EEA"/>
    <w:rsid w:val="001B64E0"/>
    <w:rsid w:val="001C13E3"/>
    <w:rsid w:val="001C1A3C"/>
    <w:rsid w:val="001C1EF8"/>
    <w:rsid w:val="001C30D8"/>
    <w:rsid w:val="001C3139"/>
    <w:rsid w:val="001C3250"/>
    <w:rsid w:val="001C382B"/>
    <w:rsid w:val="001C40C7"/>
    <w:rsid w:val="001C5C86"/>
    <w:rsid w:val="001C5D2C"/>
    <w:rsid w:val="001C665C"/>
    <w:rsid w:val="001C6697"/>
    <w:rsid w:val="001C6BFD"/>
    <w:rsid w:val="001C7501"/>
    <w:rsid w:val="001D0524"/>
    <w:rsid w:val="001D0F0E"/>
    <w:rsid w:val="001D20F9"/>
    <w:rsid w:val="001D2B09"/>
    <w:rsid w:val="001D3888"/>
    <w:rsid w:val="001D596E"/>
    <w:rsid w:val="001E0077"/>
    <w:rsid w:val="001E2F67"/>
    <w:rsid w:val="001E3752"/>
    <w:rsid w:val="001E3AD0"/>
    <w:rsid w:val="001E4CE2"/>
    <w:rsid w:val="001E5078"/>
    <w:rsid w:val="001E691D"/>
    <w:rsid w:val="001F007A"/>
    <w:rsid w:val="001F056A"/>
    <w:rsid w:val="001F254F"/>
    <w:rsid w:val="001F2B31"/>
    <w:rsid w:val="001F2CF2"/>
    <w:rsid w:val="001F45A5"/>
    <w:rsid w:val="001F4B9F"/>
    <w:rsid w:val="001F53BC"/>
    <w:rsid w:val="002000C2"/>
    <w:rsid w:val="00201DFC"/>
    <w:rsid w:val="00202B37"/>
    <w:rsid w:val="00203D78"/>
    <w:rsid w:val="00203E74"/>
    <w:rsid w:val="00204A79"/>
    <w:rsid w:val="0020578F"/>
    <w:rsid w:val="00206C41"/>
    <w:rsid w:val="00207D0A"/>
    <w:rsid w:val="0021043C"/>
    <w:rsid w:val="0021265B"/>
    <w:rsid w:val="002159F3"/>
    <w:rsid w:val="002204BB"/>
    <w:rsid w:val="00220EA4"/>
    <w:rsid w:val="002211AC"/>
    <w:rsid w:val="0022131D"/>
    <w:rsid w:val="0022167F"/>
    <w:rsid w:val="002227D7"/>
    <w:rsid w:val="0022312F"/>
    <w:rsid w:val="002232E7"/>
    <w:rsid w:val="00223B4E"/>
    <w:rsid w:val="002246E9"/>
    <w:rsid w:val="002247EE"/>
    <w:rsid w:val="00225B5F"/>
    <w:rsid w:val="00227781"/>
    <w:rsid w:val="00230F71"/>
    <w:rsid w:val="00232FBE"/>
    <w:rsid w:val="002332ED"/>
    <w:rsid w:val="00233AC3"/>
    <w:rsid w:val="00234659"/>
    <w:rsid w:val="00235327"/>
    <w:rsid w:val="00236544"/>
    <w:rsid w:val="0023783B"/>
    <w:rsid w:val="00240415"/>
    <w:rsid w:val="00240D06"/>
    <w:rsid w:val="00241F85"/>
    <w:rsid w:val="00242889"/>
    <w:rsid w:val="00243844"/>
    <w:rsid w:val="00243DE2"/>
    <w:rsid w:val="002441EC"/>
    <w:rsid w:val="00244A92"/>
    <w:rsid w:val="00245F34"/>
    <w:rsid w:val="0024786B"/>
    <w:rsid w:val="00247DBB"/>
    <w:rsid w:val="002501FC"/>
    <w:rsid w:val="0025055C"/>
    <w:rsid w:val="00250739"/>
    <w:rsid w:val="00260156"/>
    <w:rsid w:val="00260DBD"/>
    <w:rsid w:val="00261124"/>
    <w:rsid w:val="002629C7"/>
    <w:rsid w:val="002632D6"/>
    <w:rsid w:val="0026349A"/>
    <w:rsid w:val="00263DDE"/>
    <w:rsid w:val="00264082"/>
    <w:rsid w:val="002649D1"/>
    <w:rsid w:val="00265E05"/>
    <w:rsid w:val="002673B8"/>
    <w:rsid w:val="00267D5D"/>
    <w:rsid w:val="00273695"/>
    <w:rsid w:val="00273D57"/>
    <w:rsid w:val="0027422E"/>
    <w:rsid w:val="00275C50"/>
    <w:rsid w:val="0028049A"/>
    <w:rsid w:val="00281BE2"/>
    <w:rsid w:val="00282BF1"/>
    <w:rsid w:val="0028440B"/>
    <w:rsid w:val="0028579E"/>
    <w:rsid w:val="00287060"/>
    <w:rsid w:val="00291F7D"/>
    <w:rsid w:val="0029381B"/>
    <w:rsid w:val="00293860"/>
    <w:rsid w:val="0029529B"/>
    <w:rsid w:val="00297AE2"/>
    <w:rsid w:val="002A067F"/>
    <w:rsid w:val="002A1117"/>
    <w:rsid w:val="002A2E3D"/>
    <w:rsid w:val="002A2FC5"/>
    <w:rsid w:val="002A6F01"/>
    <w:rsid w:val="002B4F11"/>
    <w:rsid w:val="002B53ED"/>
    <w:rsid w:val="002B5DC3"/>
    <w:rsid w:val="002B7CE5"/>
    <w:rsid w:val="002C0578"/>
    <w:rsid w:val="002C05E7"/>
    <w:rsid w:val="002C07B4"/>
    <w:rsid w:val="002C2F10"/>
    <w:rsid w:val="002C3193"/>
    <w:rsid w:val="002C3470"/>
    <w:rsid w:val="002C38C6"/>
    <w:rsid w:val="002C448A"/>
    <w:rsid w:val="002C49DC"/>
    <w:rsid w:val="002C6F14"/>
    <w:rsid w:val="002C7F4C"/>
    <w:rsid w:val="002D0BC8"/>
    <w:rsid w:val="002D0CE1"/>
    <w:rsid w:val="002D2292"/>
    <w:rsid w:val="002D31EB"/>
    <w:rsid w:val="002D4462"/>
    <w:rsid w:val="002D4778"/>
    <w:rsid w:val="002D52D8"/>
    <w:rsid w:val="002D604C"/>
    <w:rsid w:val="002D61E5"/>
    <w:rsid w:val="002D63E4"/>
    <w:rsid w:val="002D650D"/>
    <w:rsid w:val="002E041F"/>
    <w:rsid w:val="002E2127"/>
    <w:rsid w:val="002E273B"/>
    <w:rsid w:val="002E35BE"/>
    <w:rsid w:val="002E36BE"/>
    <w:rsid w:val="002E3C57"/>
    <w:rsid w:val="002E5F07"/>
    <w:rsid w:val="002E6634"/>
    <w:rsid w:val="002E7670"/>
    <w:rsid w:val="002E7A9E"/>
    <w:rsid w:val="002F2EEC"/>
    <w:rsid w:val="002F421F"/>
    <w:rsid w:val="002F5CFE"/>
    <w:rsid w:val="002F6B2D"/>
    <w:rsid w:val="002F6E04"/>
    <w:rsid w:val="002F7AD8"/>
    <w:rsid w:val="0030025D"/>
    <w:rsid w:val="00303048"/>
    <w:rsid w:val="00304C8A"/>
    <w:rsid w:val="003057BF"/>
    <w:rsid w:val="003069C2"/>
    <w:rsid w:val="0031496B"/>
    <w:rsid w:val="00314E38"/>
    <w:rsid w:val="00316153"/>
    <w:rsid w:val="003205AD"/>
    <w:rsid w:val="0032081C"/>
    <w:rsid w:val="00321DBE"/>
    <w:rsid w:val="00322E57"/>
    <w:rsid w:val="0032747D"/>
    <w:rsid w:val="00331D59"/>
    <w:rsid w:val="00331D9B"/>
    <w:rsid w:val="003345C8"/>
    <w:rsid w:val="0033507C"/>
    <w:rsid w:val="00335EF7"/>
    <w:rsid w:val="00335FB2"/>
    <w:rsid w:val="003360AB"/>
    <w:rsid w:val="00336343"/>
    <w:rsid w:val="00336D06"/>
    <w:rsid w:val="003376ED"/>
    <w:rsid w:val="00337CD0"/>
    <w:rsid w:val="00340590"/>
    <w:rsid w:val="0034095D"/>
    <w:rsid w:val="00344158"/>
    <w:rsid w:val="00344DCC"/>
    <w:rsid w:val="00345470"/>
    <w:rsid w:val="00350B53"/>
    <w:rsid w:val="003518AA"/>
    <w:rsid w:val="00354D22"/>
    <w:rsid w:val="00354EB2"/>
    <w:rsid w:val="00354FA2"/>
    <w:rsid w:val="00355049"/>
    <w:rsid w:val="00360F89"/>
    <w:rsid w:val="00363117"/>
    <w:rsid w:val="00363239"/>
    <w:rsid w:val="00363314"/>
    <w:rsid w:val="00370171"/>
    <w:rsid w:val="00371AF2"/>
    <w:rsid w:val="003730B6"/>
    <w:rsid w:val="00373E0A"/>
    <w:rsid w:val="00375D96"/>
    <w:rsid w:val="0038044C"/>
    <w:rsid w:val="00381346"/>
    <w:rsid w:val="003815A5"/>
    <w:rsid w:val="003851A1"/>
    <w:rsid w:val="00385A9E"/>
    <w:rsid w:val="003865D6"/>
    <w:rsid w:val="00391FBC"/>
    <w:rsid w:val="003940FD"/>
    <w:rsid w:val="0039650E"/>
    <w:rsid w:val="003970F6"/>
    <w:rsid w:val="003A1EB0"/>
    <w:rsid w:val="003A2D89"/>
    <w:rsid w:val="003A2E88"/>
    <w:rsid w:val="003A39B9"/>
    <w:rsid w:val="003A576C"/>
    <w:rsid w:val="003B1E3E"/>
    <w:rsid w:val="003B2E05"/>
    <w:rsid w:val="003B3488"/>
    <w:rsid w:val="003B3982"/>
    <w:rsid w:val="003B3DA7"/>
    <w:rsid w:val="003B427C"/>
    <w:rsid w:val="003B5EAE"/>
    <w:rsid w:val="003C0E61"/>
    <w:rsid w:val="003C10FF"/>
    <w:rsid w:val="003C2913"/>
    <w:rsid w:val="003C6DA6"/>
    <w:rsid w:val="003C74FF"/>
    <w:rsid w:val="003D29A8"/>
    <w:rsid w:val="003D3865"/>
    <w:rsid w:val="003D3914"/>
    <w:rsid w:val="003D5718"/>
    <w:rsid w:val="003D5F80"/>
    <w:rsid w:val="003D6E50"/>
    <w:rsid w:val="003D79B9"/>
    <w:rsid w:val="003D7EED"/>
    <w:rsid w:val="003E1548"/>
    <w:rsid w:val="003E4C19"/>
    <w:rsid w:val="003E6479"/>
    <w:rsid w:val="003E6912"/>
    <w:rsid w:val="003E7D28"/>
    <w:rsid w:val="003F1943"/>
    <w:rsid w:val="003F1B7D"/>
    <w:rsid w:val="003F268E"/>
    <w:rsid w:val="003F27A7"/>
    <w:rsid w:val="003F2C15"/>
    <w:rsid w:val="003F7B3D"/>
    <w:rsid w:val="0040117B"/>
    <w:rsid w:val="00402E35"/>
    <w:rsid w:val="00403944"/>
    <w:rsid w:val="00403C3A"/>
    <w:rsid w:val="00403FE7"/>
    <w:rsid w:val="00404749"/>
    <w:rsid w:val="00404D99"/>
    <w:rsid w:val="004075D4"/>
    <w:rsid w:val="00407D40"/>
    <w:rsid w:val="00410BE5"/>
    <w:rsid w:val="004143B8"/>
    <w:rsid w:val="00414938"/>
    <w:rsid w:val="00417F1F"/>
    <w:rsid w:val="00420C26"/>
    <w:rsid w:val="004233DB"/>
    <w:rsid w:val="00425A6E"/>
    <w:rsid w:val="00426D18"/>
    <w:rsid w:val="0042755A"/>
    <w:rsid w:val="0043110D"/>
    <w:rsid w:val="00431411"/>
    <w:rsid w:val="004314EA"/>
    <w:rsid w:val="00431900"/>
    <w:rsid w:val="00432498"/>
    <w:rsid w:val="00432601"/>
    <w:rsid w:val="004329B8"/>
    <w:rsid w:val="00433758"/>
    <w:rsid w:val="00436954"/>
    <w:rsid w:val="0043745F"/>
    <w:rsid w:val="004377F8"/>
    <w:rsid w:val="0044029F"/>
    <w:rsid w:val="00441CA2"/>
    <w:rsid w:val="00443379"/>
    <w:rsid w:val="0044494D"/>
    <w:rsid w:val="00445AC8"/>
    <w:rsid w:val="0045068B"/>
    <w:rsid w:val="00451C06"/>
    <w:rsid w:val="00452FE0"/>
    <w:rsid w:val="004537E0"/>
    <w:rsid w:val="00454391"/>
    <w:rsid w:val="0045475F"/>
    <w:rsid w:val="00454C76"/>
    <w:rsid w:val="00461349"/>
    <w:rsid w:val="00461EAA"/>
    <w:rsid w:val="004632F6"/>
    <w:rsid w:val="00463F66"/>
    <w:rsid w:val="00466FC6"/>
    <w:rsid w:val="00466FC7"/>
    <w:rsid w:val="00467312"/>
    <w:rsid w:val="00467D4A"/>
    <w:rsid w:val="00472545"/>
    <w:rsid w:val="00473341"/>
    <w:rsid w:val="00475F04"/>
    <w:rsid w:val="004770A7"/>
    <w:rsid w:val="004775B1"/>
    <w:rsid w:val="00477691"/>
    <w:rsid w:val="00477A34"/>
    <w:rsid w:val="004803D0"/>
    <w:rsid w:val="00481EBB"/>
    <w:rsid w:val="0048267C"/>
    <w:rsid w:val="00482755"/>
    <w:rsid w:val="00483C62"/>
    <w:rsid w:val="00485969"/>
    <w:rsid w:val="00485CB8"/>
    <w:rsid w:val="00486BA1"/>
    <w:rsid w:val="004876B9"/>
    <w:rsid w:val="004922D6"/>
    <w:rsid w:val="00492D65"/>
    <w:rsid w:val="0049364C"/>
    <w:rsid w:val="00493A79"/>
    <w:rsid w:val="00495CDB"/>
    <w:rsid w:val="004969F2"/>
    <w:rsid w:val="00497DF9"/>
    <w:rsid w:val="004A1BD7"/>
    <w:rsid w:val="004A27E9"/>
    <w:rsid w:val="004A2E60"/>
    <w:rsid w:val="004A5D77"/>
    <w:rsid w:val="004A5E5F"/>
    <w:rsid w:val="004A6419"/>
    <w:rsid w:val="004A6A60"/>
    <w:rsid w:val="004A7806"/>
    <w:rsid w:val="004B1904"/>
    <w:rsid w:val="004B3330"/>
    <w:rsid w:val="004B3C96"/>
    <w:rsid w:val="004B74A3"/>
    <w:rsid w:val="004B7CBB"/>
    <w:rsid w:val="004C5B58"/>
    <w:rsid w:val="004C6926"/>
    <w:rsid w:val="004C7921"/>
    <w:rsid w:val="004D0D97"/>
    <w:rsid w:val="004D2229"/>
    <w:rsid w:val="004D2D17"/>
    <w:rsid w:val="004D2EFC"/>
    <w:rsid w:val="004D353F"/>
    <w:rsid w:val="004D39BF"/>
    <w:rsid w:val="004D52D1"/>
    <w:rsid w:val="004D604F"/>
    <w:rsid w:val="004E08C0"/>
    <w:rsid w:val="004E1E19"/>
    <w:rsid w:val="004E21A5"/>
    <w:rsid w:val="004E3261"/>
    <w:rsid w:val="004E4BAD"/>
    <w:rsid w:val="004E5FCE"/>
    <w:rsid w:val="004E6037"/>
    <w:rsid w:val="004E684D"/>
    <w:rsid w:val="004E6F8A"/>
    <w:rsid w:val="004E7817"/>
    <w:rsid w:val="004E7CDF"/>
    <w:rsid w:val="004F0353"/>
    <w:rsid w:val="004F28D4"/>
    <w:rsid w:val="004F3D12"/>
    <w:rsid w:val="004F7651"/>
    <w:rsid w:val="00501CE0"/>
    <w:rsid w:val="005029D2"/>
    <w:rsid w:val="0050392B"/>
    <w:rsid w:val="00503BAB"/>
    <w:rsid w:val="00505E21"/>
    <w:rsid w:val="0050616C"/>
    <w:rsid w:val="00506C2C"/>
    <w:rsid w:val="005071D8"/>
    <w:rsid w:val="005106E2"/>
    <w:rsid w:val="0051083E"/>
    <w:rsid w:val="00513A73"/>
    <w:rsid w:val="00513D6F"/>
    <w:rsid w:val="00514712"/>
    <w:rsid w:val="005151ED"/>
    <w:rsid w:val="0051617A"/>
    <w:rsid w:val="00517E5C"/>
    <w:rsid w:val="00520A0E"/>
    <w:rsid w:val="00521B72"/>
    <w:rsid w:val="00526726"/>
    <w:rsid w:val="005270C1"/>
    <w:rsid w:val="00527808"/>
    <w:rsid w:val="00532F1D"/>
    <w:rsid w:val="0053343D"/>
    <w:rsid w:val="005344A4"/>
    <w:rsid w:val="0053491D"/>
    <w:rsid w:val="00536837"/>
    <w:rsid w:val="00537067"/>
    <w:rsid w:val="005378D9"/>
    <w:rsid w:val="00537C43"/>
    <w:rsid w:val="00540ACD"/>
    <w:rsid w:val="00540ADC"/>
    <w:rsid w:val="0054188F"/>
    <w:rsid w:val="00543CA5"/>
    <w:rsid w:val="00543D44"/>
    <w:rsid w:val="00544493"/>
    <w:rsid w:val="0054458F"/>
    <w:rsid w:val="00547E1E"/>
    <w:rsid w:val="0055048A"/>
    <w:rsid w:val="005513E0"/>
    <w:rsid w:val="00552BE8"/>
    <w:rsid w:val="005535C8"/>
    <w:rsid w:val="00554AA4"/>
    <w:rsid w:val="00554D2C"/>
    <w:rsid w:val="0055613F"/>
    <w:rsid w:val="005567B0"/>
    <w:rsid w:val="005567E3"/>
    <w:rsid w:val="005573AC"/>
    <w:rsid w:val="005573BB"/>
    <w:rsid w:val="00557B2E"/>
    <w:rsid w:val="00561267"/>
    <w:rsid w:val="00561F21"/>
    <w:rsid w:val="0056347C"/>
    <w:rsid w:val="00566A3D"/>
    <w:rsid w:val="00566FB9"/>
    <w:rsid w:val="00567A8B"/>
    <w:rsid w:val="00567E5F"/>
    <w:rsid w:val="00570C55"/>
    <w:rsid w:val="005710EB"/>
    <w:rsid w:val="00571F21"/>
    <w:rsid w:val="005726BA"/>
    <w:rsid w:val="005767CD"/>
    <w:rsid w:val="00582C11"/>
    <w:rsid w:val="00582E97"/>
    <w:rsid w:val="00583B54"/>
    <w:rsid w:val="005843A2"/>
    <w:rsid w:val="005858F9"/>
    <w:rsid w:val="00586CDD"/>
    <w:rsid w:val="005875D6"/>
    <w:rsid w:val="00587EDE"/>
    <w:rsid w:val="00590087"/>
    <w:rsid w:val="00590EFF"/>
    <w:rsid w:val="00591CC4"/>
    <w:rsid w:val="005937DA"/>
    <w:rsid w:val="00594640"/>
    <w:rsid w:val="00597C33"/>
    <w:rsid w:val="005A0125"/>
    <w:rsid w:val="005A0EAF"/>
    <w:rsid w:val="005A2279"/>
    <w:rsid w:val="005A4E0E"/>
    <w:rsid w:val="005A5BFB"/>
    <w:rsid w:val="005A6945"/>
    <w:rsid w:val="005A79C1"/>
    <w:rsid w:val="005B087E"/>
    <w:rsid w:val="005B1CFF"/>
    <w:rsid w:val="005B1E5A"/>
    <w:rsid w:val="005B2272"/>
    <w:rsid w:val="005B290F"/>
    <w:rsid w:val="005B5174"/>
    <w:rsid w:val="005B5B18"/>
    <w:rsid w:val="005C080F"/>
    <w:rsid w:val="005C304D"/>
    <w:rsid w:val="005C383C"/>
    <w:rsid w:val="005C4449"/>
    <w:rsid w:val="005C4F58"/>
    <w:rsid w:val="005C7627"/>
    <w:rsid w:val="005D2300"/>
    <w:rsid w:val="005D24A9"/>
    <w:rsid w:val="005D3FEC"/>
    <w:rsid w:val="005D4160"/>
    <w:rsid w:val="005D44BE"/>
    <w:rsid w:val="005E214B"/>
    <w:rsid w:val="005E27C6"/>
    <w:rsid w:val="005E2A60"/>
    <w:rsid w:val="005E673F"/>
    <w:rsid w:val="005E7BB5"/>
    <w:rsid w:val="005F181E"/>
    <w:rsid w:val="005F2F49"/>
    <w:rsid w:val="005F3F5B"/>
    <w:rsid w:val="005F439B"/>
    <w:rsid w:val="005F43ED"/>
    <w:rsid w:val="005F48CB"/>
    <w:rsid w:val="005F5ACC"/>
    <w:rsid w:val="005F6D14"/>
    <w:rsid w:val="005F6F3D"/>
    <w:rsid w:val="005F7DC1"/>
    <w:rsid w:val="0060675A"/>
    <w:rsid w:val="00606F4E"/>
    <w:rsid w:val="00607023"/>
    <w:rsid w:val="00611EC4"/>
    <w:rsid w:val="0061299E"/>
    <w:rsid w:val="00613470"/>
    <w:rsid w:val="00615092"/>
    <w:rsid w:val="006153A3"/>
    <w:rsid w:val="00615D74"/>
    <w:rsid w:val="00616522"/>
    <w:rsid w:val="0061673B"/>
    <w:rsid w:val="00616A82"/>
    <w:rsid w:val="00620B3F"/>
    <w:rsid w:val="00622CE9"/>
    <w:rsid w:val="00624927"/>
    <w:rsid w:val="00626E78"/>
    <w:rsid w:val="0063001D"/>
    <w:rsid w:val="00630E69"/>
    <w:rsid w:val="00633999"/>
    <w:rsid w:val="006342B5"/>
    <w:rsid w:val="00634384"/>
    <w:rsid w:val="006347DF"/>
    <w:rsid w:val="00634A42"/>
    <w:rsid w:val="00634D39"/>
    <w:rsid w:val="00635357"/>
    <w:rsid w:val="00635ACB"/>
    <w:rsid w:val="006367AE"/>
    <w:rsid w:val="0064038A"/>
    <w:rsid w:val="006418C6"/>
    <w:rsid w:val="00641E84"/>
    <w:rsid w:val="00643092"/>
    <w:rsid w:val="006436EE"/>
    <w:rsid w:val="00644B4F"/>
    <w:rsid w:val="00645449"/>
    <w:rsid w:val="006476DF"/>
    <w:rsid w:val="00650F9A"/>
    <w:rsid w:val="006515C6"/>
    <w:rsid w:val="00651EDC"/>
    <w:rsid w:val="0065224E"/>
    <w:rsid w:val="00654893"/>
    <w:rsid w:val="00657553"/>
    <w:rsid w:val="006577D3"/>
    <w:rsid w:val="006601CA"/>
    <w:rsid w:val="006623B3"/>
    <w:rsid w:val="00664221"/>
    <w:rsid w:val="0066456D"/>
    <w:rsid w:val="00664A45"/>
    <w:rsid w:val="00666FBC"/>
    <w:rsid w:val="006678EB"/>
    <w:rsid w:val="00671BBB"/>
    <w:rsid w:val="006743D7"/>
    <w:rsid w:val="006762C4"/>
    <w:rsid w:val="00676B5B"/>
    <w:rsid w:val="0067726C"/>
    <w:rsid w:val="006804D9"/>
    <w:rsid w:val="00680536"/>
    <w:rsid w:val="0068099D"/>
    <w:rsid w:val="00681816"/>
    <w:rsid w:val="00682079"/>
    <w:rsid w:val="00682142"/>
    <w:rsid w:val="00682237"/>
    <w:rsid w:val="006825C3"/>
    <w:rsid w:val="006827C2"/>
    <w:rsid w:val="00682819"/>
    <w:rsid w:val="00682C60"/>
    <w:rsid w:val="00685153"/>
    <w:rsid w:val="00686350"/>
    <w:rsid w:val="0068734E"/>
    <w:rsid w:val="00690284"/>
    <w:rsid w:val="00692E22"/>
    <w:rsid w:val="00692F34"/>
    <w:rsid w:val="00694C8C"/>
    <w:rsid w:val="00696885"/>
    <w:rsid w:val="006968A7"/>
    <w:rsid w:val="0069718E"/>
    <w:rsid w:val="006979B0"/>
    <w:rsid w:val="00697C12"/>
    <w:rsid w:val="006A0996"/>
    <w:rsid w:val="006A12D8"/>
    <w:rsid w:val="006A13A6"/>
    <w:rsid w:val="006A17F8"/>
    <w:rsid w:val="006A1C97"/>
    <w:rsid w:val="006A354E"/>
    <w:rsid w:val="006A3811"/>
    <w:rsid w:val="006A49F5"/>
    <w:rsid w:val="006A5676"/>
    <w:rsid w:val="006A60C1"/>
    <w:rsid w:val="006A70EC"/>
    <w:rsid w:val="006A77C0"/>
    <w:rsid w:val="006B2274"/>
    <w:rsid w:val="006B25E5"/>
    <w:rsid w:val="006B31E8"/>
    <w:rsid w:val="006B34FD"/>
    <w:rsid w:val="006B4280"/>
    <w:rsid w:val="006B5738"/>
    <w:rsid w:val="006B6CD2"/>
    <w:rsid w:val="006C0B35"/>
    <w:rsid w:val="006C0C98"/>
    <w:rsid w:val="006C0EE3"/>
    <w:rsid w:val="006C224B"/>
    <w:rsid w:val="006C4097"/>
    <w:rsid w:val="006C54A3"/>
    <w:rsid w:val="006C6ADF"/>
    <w:rsid w:val="006C6B15"/>
    <w:rsid w:val="006C7788"/>
    <w:rsid w:val="006D01E9"/>
    <w:rsid w:val="006D0BEE"/>
    <w:rsid w:val="006D1B67"/>
    <w:rsid w:val="006D4239"/>
    <w:rsid w:val="006D4279"/>
    <w:rsid w:val="006D4652"/>
    <w:rsid w:val="006D47DA"/>
    <w:rsid w:val="006D64A3"/>
    <w:rsid w:val="006D6525"/>
    <w:rsid w:val="006D740A"/>
    <w:rsid w:val="006E0328"/>
    <w:rsid w:val="006E1AEA"/>
    <w:rsid w:val="006E3E64"/>
    <w:rsid w:val="006E75D3"/>
    <w:rsid w:val="006F0585"/>
    <w:rsid w:val="006F068F"/>
    <w:rsid w:val="006F1516"/>
    <w:rsid w:val="006F1726"/>
    <w:rsid w:val="006F2AE1"/>
    <w:rsid w:val="006F3ADF"/>
    <w:rsid w:val="006F401E"/>
    <w:rsid w:val="006F42BB"/>
    <w:rsid w:val="006F4DB0"/>
    <w:rsid w:val="006F6571"/>
    <w:rsid w:val="006F7FC6"/>
    <w:rsid w:val="0070092B"/>
    <w:rsid w:val="00701A8B"/>
    <w:rsid w:val="00702F10"/>
    <w:rsid w:val="00703DDD"/>
    <w:rsid w:val="007053F8"/>
    <w:rsid w:val="00707559"/>
    <w:rsid w:val="00707673"/>
    <w:rsid w:val="0071023D"/>
    <w:rsid w:val="00710279"/>
    <w:rsid w:val="00711A19"/>
    <w:rsid w:val="00711E42"/>
    <w:rsid w:val="007128A4"/>
    <w:rsid w:val="00713B18"/>
    <w:rsid w:val="007148F7"/>
    <w:rsid w:val="00715D39"/>
    <w:rsid w:val="00716BB2"/>
    <w:rsid w:val="007213DC"/>
    <w:rsid w:val="00721F20"/>
    <w:rsid w:val="007230EC"/>
    <w:rsid w:val="00723E76"/>
    <w:rsid w:val="007261AB"/>
    <w:rsid w:val="007278A1"/>
    <w:rsid w:val="00733146"/>
    <w:rsid w:val="0073328E"/>
    <w:rsid w:val="00733582"/>
    <w:rsid w:val="00734382"/>
    <w:rsid w:val="00734A35"/>
    <w:rsid w:val="00737927"/>
    <w:rsid w:val="00740762"/>
    <w:rsid w:val="007407B6"/>
    <w:rsid w:val="007410F8"/>
    <w:rsid w:val="007415DF"/>
    <w:rsid w:val="00741952"/>
    <w:rsid w:val="007440DB"/>
    <w:rsid w:val="0074496B"/>
    <w:rsid w:val="00745A8B"/>
    <w:rsid w:val="00746520"/>
    <w:rsid w:val="00747062"/>
    <w:rsid w:val="00747273"/>
    <w:rsid w:val="00751394"/>
    <w:rsid w:val="0075252A"/>
    <w:rsid w:val="00753A11"/>
    <w:rsid w:val="00753D42"/>
    <w:rsid w:val="00756D84"/>
    <w:rsid w:val="007570D7"/>
    <w:rsid w:val="0075763F"/>
    <w:rsid w:val="007610AB"/>
    <w:rsid w:val="00764008"/>
    <w:rsid w:val="007648BE"/>
    <w:rsid w:val="00764B84"/>
    <w:rsid w:val="00766DC0"/>
    <w:rsid w:val="00770E52"/>
    <w:rsid w:val="007721BF"/>
    <w:rsid w:val="00773271"/>
    <w:rsid w:val="00774643"/>
    <w:rsid w:val="007746E3"/>
    <w:rsid w:val="007751ED"/>
    <w:rsid w:val="00775222"/>
    <w:rsid w:val="00775E83"/>
    <w:rsid w:val="007767D0"/>
    <w:rsid w:val="00777629"/>
    <w:rsid w:val="0078034D"/>
    <w:rsid w:val="00781D7B"/>
    <w:rsid w:val="007843ED"/>
    <w:rsid w:val="00785A71"/>
    <w:rsid w:val="00785D44"/>
    <w:rsid w:val="00790BCC"/>
    <w:rsid w:val="0079195D"/>
    <w:rsid w:val="007925E5"/>
    <w:rsid w:val="0079385B"/>
    <w:rsid w:val="007946D9"/>
    <w:rsid w:val="007965F1"/>
    <w:rsid w:val="007974F5"/>
    <w:rsid w:val="007A068E"/>
    <w:rsid w:val="007A2AC1"/>
    <w:rsid w:val="007A47B5"/>
    <w:rsid w:val="007A53CD"/>
    <w:rsid w:val="007A556E"/>
    <w:rsid w:val="007A5EFB"/>
    <w:rsid w:val="007A6688"/>
    <w:rsid w:val="007A67BF"/>
    <w:rsid w:val="007B04DD"/>
    <w:rsid w:val="007B0E31"/>
    <w:rsid w:val="007B0E3C"/>
    <w:rsid w:val="007B0F49"/>
    <w:rsid w:val="007B40EC"/>
    <w:rsid w:val="007B4A10"/>
    <w:rsid w:val="007B6893"/>
    <w:rsid w:val="007B6B80"/>
    <w:rsid w:val="007B7185"/>
    <w:rsid w:val="007B7545"/>
    <w:rsid w:val="007B7DD3"/>
    <w:rsid w:val="007C0E73"/>
    <w:rsid w:val="007C1D6E"/>
    <w:rsid w:val="007C345D"/>
    <w:rsid w:val="007C4D98"/>
    <w:rsid w:val="007C5E0C"/>
    <w:rsid w:val="007C7AD8"/>
    <w:rsid w:val="007C7E14"/>
    <w:rsid w:val="007D0F54"/>
    <w:rsid w:val="007D1DEF"/>
    <w:rsid w:val="007D2381"/>
    <w:rsid w:val="007D2FB3"/>
    <w:rsid w:val="007D64D1"/>
    <w:rsid w:val="007D673E"/>
    <w:rsid w:val="007E04E6"/>
    <w:rsid w:val="007E089D"/>
    <w:rsid w:val="007E1D98"/>
    <w:rsid w:val="007F0667"/>
    <w:rsid w:val="007F3314"/>
    <w:rsid w:val="007F3AFA"/>
    <w:rsid w:val="007F3B25"/>
    <w:rsid w:val="007F4427"/>
    <w:rsid w:val="007F458B"/>
    <w:rsid w:val="007F4A3B"/>
    <w:rsid w:val="007F7421"/>
    <w:rsid w:val="00801183"/>
    <w:rsid w:val="00802EF8"/>
    <w:rsid w:val="008038BB"/>
    <w:rsid w:val="008053FD"/>
    <w:rsid w:val="008064BF"/>
    <w:rsid w:val="0080662D"/>
    <w:rsid w:val="008107B1"/>
    <w:rsid w:val="00811D9C"/>
    <w:rsid w:val="0081458D"/>
    <w:rsid w:val="008149CB"/>
    <w:rsid w:val="008158A0"/>
    <w:rsid w:val="008211F5"/>
    <w:rsid w:val="00823524"/>
    <w:rsid w:val="00823AA9"/>
    <w:rsid w:val="0082543A"/>
    <w:rsid w:val="0083024F"/>
    <w:rsid w:val="0083549D"/>
    <w:rsid w:val="0084001C"/>
    <w:rsid w:val="00840898"/>
    <w:rsid w:val="00841C22"/>
    <w:rsid w:val="00843CCA"/>
    <w:rsid w:val="0084450B"/>
    <w:rsid w:val="0084544B"/>
    <w:rsid w:val="008457EA"/>
    <w:rsid w:val="00845F90"/>
    <w:rsid w:val="00846F22"/>
    <w:rsid w:val="00846FCD"/>
    <w:rsid w:val="00847095"/>
    <w:rsid w:val="00847173"/>
    <w:rsid w:val="0084775B"/>
    <w:rsid w:val="008478A8"/>
    <w:rsid w:val="00847B82"/>
    <w:rsid w:val="00851907"/>
    <w:rsid w:val="00852D83"/>
    <w:rsid w:val="00853A06"/>
    <w:rsid w:val="00854670"/>
    <w:rsid w:val="0085571C"/>
    <w:rsid w:val="00855B12"/>
    <w:rsid w:val="00855F1F"/>
    <w:rsid w:val="00856205"/>
    <w:rsid w:val="00857E34"/>
    <w:rsid w:val="008612E6"/>
    <w:rsid w:val="0086130D"/>
    <w:rsid w:val="00866FB5"/>
    <w:rsid w:val="008700E7"/>
    <w:rsid w:val="00870DC9"/>
    <w:rsid w:val="0087268C"/>
    <w:rsid w:val="00872C69"/>
    <w:rsid w:val="00872E00"/>
    <w:rsid w:val="0087435B"/>
    <w:rsid w:val="0087477E"/>
    <w:rsid w:val="008773E5"/>
    <w:rsid w:val="00880F62"/>
    <w:rsid w:val="00881E57"/>
    <w:rsid w:val="0088222A"/>
    <w:rsid w:val="00883DE0"/>
    <w:rsid w:val="00885BB9"/>
    <w:rsid w:val="00887334"/>
    <w:rsid w:val="00890F96"/>
    <w:rsid w:val="00891B65"/>
    <w:rsid w:val="00891C8A"/>
    <w:rsid w:val="0089363F"/>
    <w:rsid w:val="00897173"/>
    <w:rsid w:val="008A052E"/>
    <w:rsid w:val="008A0783"/>
    <w:rsid w:val="008A15C2"/>
    <w:rsid w:val="008A3298"/>
    <w:rsid w:val="008A5204"/>
    <w:rsid w:val="008A5790"/>
    <w:rsid w:val="008A695C"/>
    <w:rsid w:val="008A76FD"/>
    <w:rsid w:val="008A7BE2"/>
    <w:rsid w:val="008B02F6"/>
    <w:rsid w:val="008B11A9"/>
    <w:rsid w:val="008B1E30"/>
    <w:rsid w:val="008B2D09"/>
    <w:rsid w:val="008B2EBD"/>
    <w:rsid w:val="008B4A52"/>
    <w:rsid w:val="008B567D"/>
    <w:rsid w:val="008B7080"/>
    <w:rsid w:val="008B73C7"/>
    <w:rsid w:val="008C1418"/>
    <w:rsid w:val="008C3BBD"/>
    <w:rsid w:val="008C537F"/>
    <w:rsid w:val="008C6792"/>
    <w:rsid w:val="008D08BC"/>
    <w:rsid w:val="008D1F01"/>
    <w:rsid w:val="008D528E"/>
    <w:rsid w:val="008D55A1"/>
    <w:rsid w:val="008D64A7"/>
    <w:rsid w:val="008D658B"/>
    <w:rsid w:val="008D7F43"/>
    <w:rsid w:val="008E1C04"/>
    <w:rsid w:val="008E30C0"/>
    <w:rsid w:val="008E3E0C"/>
    <w:rsid w:val="008E5BF6"/>
    <w:rsid w:val="008E5CFD"/>
    <w:rsid w:val="008E5DC1"/>
    <w:rsid w:val="008F1A3D"/>
    <w:rsid w:val="008F1AB7"/>
    <w:rsid w:val="008F3AFB"/>
    <w:rsid w:val="008F418F"/>
    <w:rsid w:val="008F4EA5"/>
    <w:rsid w:val="008F753D"/>
    <w:rsid w:val="008F7CEE"/>
    <w:rsid w:val="00900D9A"/>
    <w:rsid w:val="009018E8"/>
    <w:rsid w:val="009032D8"/>
    <w:rsid w:val="00905C89"/>
    <w:rsid w:val="00907032"/>
    <w:rsid w:val="00907BFF"/>
    <w:rsid w:val="00913566"/>
    <w:rsid w:val="00914190"/>
    <w:rsid w:val="009148C5"/>
    <w:rsid w:val="00914C30"/>
    <w:rsid w:val="00916D59"/>
    <w:rsid w:val="00917633"/>
    <w:rsid w:val="0092171C"/>
    <w:rsid w:val="009235D5"/>
    <w:rsid w:val="00926588"/>
    <w:rsid w:val="0092757B"/>
    <w:rsid w:val="00931279"/>
    <w:rsid w:val="009354DD"/>
    <w:rsid w:val="009437A2"/>
    <w:rsid w:val="00944B28"/>
    <w:rsid w:val="0094739D"/>
    <w:rsid w:val="0095052A"/>
    <w:rsid w:val="00950541"/>
    <w:rsid w:val="00950D8D"/>
    <w:rsid w:val="009510B6"/>
    <w:rsid w:val="009522E3"/>
    <w:rsid w:val="009543A4"/>
    <w:rsid w:val="00954FB1"/>
    <w:rsid w:val="00955748"/>
    <w:rsid w:val="00956A56"/>
    <w:rsid w:val="0095788A"/>
    <w:rsid w:val="009605B5"/>
    <w:rsid w:val="009606AC"/>
    <w:rsid w:val="00966413"/>
    <w:rsid w:val="009679BC"/>
    <w:rsid w:val="009714BB"/>
    <w:rsid w:val="009714E6"/>
    <w:rsid w:val="00971B42"/>
    <w:rsid w:val="009770E9"/>
    <w:rsid w:val="009801CB"/>
    <w:rsid w:val="00982AD1"/>
    <w:rsid w:val="0098453D"/>
    <w:rsid w:val="00984D82"/>
    <w:rsid w:val="0098523B"/>
    <w:rsid w:val="00985786"/>
    <w:rsid w:val="00985B73"/>
    <w:rsid w:val="00986CD8"/>
    <w:rsid w:val="00986D94"/>
    <w:rsid w:val="009870A7"/>
    <w:rsid w:val="00987465"/>
    <w:rsid w:val="0098769A"/>
    <w:rsid w:val="00991463"/>
    <w:rsid w:val="00991A5A"/>
    <w:rsid w:val="0099220A"/>
    <w:rsid w:val="00993463"/>
    <w:rsid w:val="00996623"/>
    <w:rsid w:val="00996BA9"/>
    <w:rsid w:val="009A0590"/>
    <w:rsid w:val="009A12B7"/>
    <w:rsid w:val="009A3BC4"/>
    <w:rsid w:val="009A4D07"/>
    <w:rsid w:val="009A5F07"/>
    <w:rsid w:val="009A687E"/>
    <w:rsid w:val="009A6B72"/>
    <w:rsid w:val="009A7553"/>
    <w:rsid w:val="009B0921"/>
    <w:rsid w:val="009B13A4"/>
    <w:rsid w:val="009B1936"/>
    <w:rsid w:val="009B1CDA"/>
    <w:rsid w:val="009B241F"/>
    <w:rsid w:val="009B2C04"/>
    <w:rsid w:val="009B3635"/>
    <w:rsid w:val="009B5A2C"/>
    <w:rsid w:val="009B646B"/>
    <w:rsid w:val="009B66AF"/>
    <w:rsid w:val="009B7593"/>
    <w:rsid w:val="009B78B3"/>
    <w:rsid w:val="009B7D61"/>
    <w:rsid w:val="009B7D75"/>
    <w:rsid w:val="009C1BFA"/>
    <w:rsid w:val="009C28D1"/>
    <w:rsid w:val="009C6018"/>
    <w:rsid w:val="009C61B1"/>
    <w:rsid w:val="009C64A4"/>
    <w:rsid w:val="009C6EBC"/>
    <w:rsid w:val="009D10C5"/>
    <w:rsid w:val="009D178B"/>
    <w:rsid w:val="009D395B"/>
    <w:rsid w:val="009D40EF"/>
    <w:rsid w:val="009D63FB"/>
    <w:rsid w:val="009E0BEF"/>
    <w:rsid w:val="009E0F59"/>
    <w:rsid w:val="009E1351"/>
    <w:rsid w:val="009E17EC"/>
    <w:rsid w:val="009E207C"/>
    <w:rsid w:val="009E3351"/>
    <w:rsid w:val="009F01E6"/>
    <w:rsid w:val="009F0758"/>
    <w:rsid w:val="009F1D2B"/>
    <w:rsid w:val="009F448C"/>
    <w:rsid w:val="009F5347"/>
    <w:rsid w:val="00A03054"/>
    <w:rsid w:val="00A04446"/>
    <w:rsid w:val="00A04BD3"/>
    <w:rsid w:val="00A07D2D"/>
    <w:rsid w:val="00A10539"/>
    <w:rsid w:val="00A10D13"/>
    <w:rsid w:val="00A123E6"/>
    <w:rsid w:val="00A12D26"/>
    <w:rsid w:val="00A13FEC"/>
    <w:rsid w:val="00A14C34"/>
    <w:rsid w:val="00A14D5E"/>
    <w:rsid w:val="00A150B6"/>
    <w:rsid w:val="00A15763"/>
    <w:rsid w:val="00A16DD9"/>
    <w:rsid w:val="00A17CA3"/>
    <w:rsid w:val="00A21A3E"/>
    <w:rsid w:val="00A21C70"/>
    <w:rsid w:val="00A25DD3"/>
    <w:rsid w:val="00A30175"/>
    <w:rsid w:val="00A302E8"/>
    <w:rsid w:val="00A3139D"/>
    <w:rsid w:val="00A3155D"/>
    <w:rsid w:val="00A33464"/>
    <w:rsid w:val="00A33824"/>
    <w:rsid w:val="00A338A3"/>
    <w:rsid w:val="00A33B50"/>
    <w:rsid w:val="00A3468E"/>
    <w:rsid w:val="00A34928"/>
    <w:rsid w:val="00A36378"/>
    <w:rsid w:val="00A3662E"/>
    <w:rsid w:val="00A366AA"/>
    <w:rsid w:val="00A37814"/>
    <w:rsid w:val="00A41EBD"/>
    <w:rsid w:val="00A423C1"/>
    <w:rsid w:val="00A429DA"/>
    <w:rsid w:val="00A450DF"/>
    <w:rsid w:val="00A45263"/>
    <w:rsid w:val="00A46651"/>
    <w:rsid w:val="00A50A5B"/>
    <w:rsid w:val="00A5103C"/>
    <w:rsid w:val="00A51B56"/>
    <w:rsid w:val="00A5262C"/>
    <w:rsid w:val="00A52F6D"/>
    <w:rsid w:val="00A55537"/>
    <w:rsid w:val="00A577C7"/>
    <w:rsid w:val="00A63EBE"/>
    <w:rsid w:val="00A64A16"/>
    <w:rsid w:val="00A66575"/>
    <w:rsid w:val="00A66597"/>
    <w:rsid w:val="00A70E1E"/>
    <w:rsid w:val="00A71D36"/>
    <w:rsid w:val="00A726A2"/>
    <w:rsid w:val="00A747E9"/>
    <w:rsid w:val="00A754C5"/>
    <w:rsid w:val="00A76C0E"/>
    <w:rsid w:val="00A76CEF"/>
    <w:rsid w:val="00A77521"/>
    <w:rsid w:val="00A820FF"/>
    <w:rsid w:val="00A822D7"/>
    <w:rsid w:val="00A8327B"/>
    <w:rsid w:val="00A83A91"/>
    <w:rsid w:val="00A84EA3"/>
    <w:rsid w:val="00A85D62"/>
    <w:rsid w:val="00A8641A"/>
    <w:rsid w:val="00A87672"/>
    <w:rsid w:val="00A9073A"/>
    <w:rsid w:val="00A9110A"/>
    <w:rsid w:val="00A91711"/>
    <w:rsid w:val="00A930D8"/>
    <w:rsid w:val="00A93C7E"/>
    <w:rsid w:val="00A9405C"/>
    <w:rsid w:val="00A94796"/>
    <w:rsid w:val="00A972CF"/>
    <w:rsid w:val="00A9750D"/>
    <w:rsid w:val="00AA02EE"/>
    <w:rsid w:val="00AA2F32"/>
    <w:rsid w:val="00AA30FC"/>
    <w:rsid w:val="00AA36C5"/>
    <w:rsid w:val="00AA6250"/>
    <w:rsid w:val="00AA6978"/>
    <w:rsid w:val="00AB058A"/>
    <w:rsid w:val="00AB09A3"/>
    <w:rsid w:val="00AB387C"/>
    <w:rsid w:val="00AB4239"/>
    <w:rsid w:val="00AB54FF"/>
    <w:rsid w:val="00AC0945"/>
    <w:rsid w:val="00AC295C"/>
    <w:rsid w:val="00AC510D"/>
    <w:rsid w:val="00AC5F3E"/>
    <w:rsid w:val="00AC6380"/>
    <w:rsid w:val="00AC6420"/>
    <w:rsid w:val="00AC6C32"/>
    <w:rsid w:val="00AC6C7A"/>
    <w:rsid w:val="00AC74A2"/>
    <w:rsid w:val="00AD2A0F"/>
    <w:rsid w:val="00AD4C96"/>
    <w:rsid w:val="00AD5062"/>
    <w:rsid w:val="00AD5B83"/>
    <w:rsid w:val="00AD6738"/>
    <w:rsid w:val="00AE13CF"/>
    <w:rsid w:val="00AE230F"/>
    <w:rsid w:val="00AE25BF"/>
    <w:rsid w:val="00AE4903"/>
    <w:rsid w:val="00AE4F7A"/>
    <w:rsid w:val="00AE55AA"/>
    <w:rsid w:val="00AE5784"/>
    <w:rsid w:val="00AE5861"/>
    <w:rsid w:val="00AE5CF0"/>
    <w:rsid w:val="00AE6923"/>
    <w:rsid w:val="00AF2252"/>
    <w:rsid w:val="00AF2ADD"/>
    <w:rsid w:val="00AF3610"/>
    <w:rsid w:val="00AF3B4E"/>
    <w:rsid w:val="00AF425B"/>
    <w:rsid w:val="00AF677B"/>
    <w:rsid w:val="00AF7201"/>
    <w:rsid w:val="00AF7735"/>
    <w:rsid w:val="00B0078E"/>
    <w:rsid w:val="00B00C34"/>
    <w:rsid w:val="00B03C01"/>
    <w:rsid w:val="00B040E7"/>
    <w:rsid w:val="00B04FF8"/>
    <w:rsid w:val="00B05BC1"/>
    <w:rsid w:val="00B076CB"/>
    <w:rsid w:val="00B078D6"/>
    <w:rsid w:val="00B1074B"/>
    <w:rsid w:val="00B11E1F"/>
    <w:rsid w:val="00B13BAA"/>
    <w:rsid w:val="00B13CCC"/>
    <w:rsid w:val="00B13E66"/>
    <w:rsid w:val="00B15BCA"/>
    <w:rsid w:val="00B15C0C"/>
    <w:rsid w:val="00B15E1A"/>
    <w:rsid w:val="00B176E9"/>
    <w:rsid w:val="00B208EE"/>
    <w:rsid w:val="00B20F57"/>
    <w:rsid w:val="00B21A6B"/>
    <w:rsid w:val="00B226AF"/>
    <w:rsid w:val="00B231E0"/>
    <w:rsid w:val="00B232B0"/>
    <w:rsid w:val="00B24A65"/>
    <w:rsid w:val="00B27767"/>
    <w:rsid w:val="00B27A71"/>
    <w:rsid w:val="00B3015C"/>
    <w:rsid w:val="00B30B0B"/>
    <w:rsid w:val="00B31760"/>
    <w:rsid w:val="00B322D6"/>
    <w:rsid w:val="00B336AE"/>
    <w:rsid w:val="00B374C0"/>
    <w:rsid w:val="00B4143F"/>
    <w:rsid w:val="00B418D0"/>
    <w:rsid w:val="00B42EB8"/>
    <w:rsid w:val="00B431F4"/>
    <w:rsid w:val="00B4640B"/>
    <w:rsid w:val="00B516CB"/>
    <w:rsid w:val="00B52A8D"/>
    <w:rsid w:val="00B52CF5"/>
    <w:rsid w:val="00B53086"/>
    <w:rsid w:val="00B549C4"/>
    <w:rsid w:val="00B54A2E"/>
    <w:rsid w:val="00B561B3"/>
    <w:rsid w:val="00B5739F"/>
    <w:rsid w:val="00B623EC"/>
    <w:rsid w:val="00B64EAE"/>
    <w:rsid w:val="00B64ED7"/>
    <w:rsid w:val="00B657AD"/>
    <w:rsid w:val="00B70829"/>
    <w:rsid w:val="00B716BE"/>
    <w:rsid w:val="00B728A6"/>
    <w:rsid w:val="00B741B7"/>
    <w:rsid w:val="00B749F8"/>
    <w:rsid w:val="00B76917"/>
    <w:rsid w:val="00B76E51"/>
    <w:rsid w:val="00B82F4C"/>
    <w:rsid w:val="00B835A5"/>
    <w:rsid w:val="00B91192"/>
    <w:rsid w:val="00B92514"/>
    <w:rsid w:val="00B92729"/>
    <w:rsid w:val="00B92FEC"/>
    <w:rsid w:val="00B93035"/>
    <w:rsid w:val="00B9395F"/>
    <w:rsid w:val="00B945CB"/>
    <w:rsid w:val="00B94611"/>
    <w:rsid w:val="00B94808"/>
    <w:rsid w:val="00B949A9"/>
    <w:rsid w:val="00B95BFB"/>
    <w:rsid w:val="00B974B5"/>
    <w:rsid w:val="00B97DE8"/>
    <w:rsid w:val="00BA0184"/>
    <w:rsid w:val="00BA088E"/>
    <w:rsid w:val="00BA0F67"/>
    <w:rsid w:val="00BA1815"/>
    <w:rsid w:val="00BA2F3A"/>
    <w:rsid w:val="00BA3011"/>
    <w:rsid w:val="00BA3A53"/>
    <w:rsid w:val="00BA4095"/>
    <w:rsid w:val="00BA4A35"/>
    <w:rsid w:val="00BA4E19"/>
    <w:rsid w:val="00BA5B43"/>
    <w:rsid w:val="00BA61B5"/>
    <w:rsid w:val="00BA6E3A"/>
    <w:rsid w:val="00BB0602"/>
    <w:rsid w:val="00BB14DE"/>
    <w:rsid w:val="00BB1C70"/>
    <w:rsid w:val="00BB45A0"/>
    <w:rsid w:val="00BB4775"/>
    <w:rsid w:val="00BB6998"/>
    <w:rsid w:val="00BB6D6F"/>
    <w:rsid w:val="00BB7DFE"/>
    <w:rsid w:val="00BC0774"/>
    <w:rsid w:val="00BC5360"/>
    <w:rsid w:val="00BC597A"/>
    <w:rsid w:val="00BC642A"/>
    <w:rsid w:val="00BC764D"/>
    <w:rsid w:val="00BD0921"/>
    <w:rsid w:val="00BD1E7C"/>
    <w:rsid w:val="00BD2725"/>
    <w:rsid w:val="00BD6BEF"/>
    <w:rsid w:val="00BE0210"/>
    <w:rsid w:val="00BE025F"/>
    <w:rsid w:val="00BE0D3B"/>
    <w:rsid w:val="00BE17A4"/>
    <w:rsid w:val="00BE1B14"/>
    <w:rsid w:val="00BE21BB"/>
    <w:rsid w:val="00BE24C4"/>
    <w:rsid w:val="00BE2916"/>
    <w:rsid w:val="00BE3481"/>
    <w:rsid w:val="00BE350D"/>
    <w:rsid w:val="00BE37D6"/>
    <w:rsid w:val="00BE65AD"/>
    <w:rsid w:val="00BE65EE"/>
    <w:rsid w:val="00BE6697"/>
    <w:rsid w:val="00BE784F"/>
    <w:rsid w:val="00BE7F24"/>
    <w:rsid w:val="00BF0527"/>
    <w:rsid w:val="00BF1686"/>
    <w:rsid w:val="00BF24C5"/>
    <w:rsid w:val="00BF49C1"/>
    <w:rsid w:val="00BF557D"/>
    <w:rsid w:val="00BF65B8"/>
    <w:rsid w:val="00BF6844"/>
    <w:rsid w:val="00C00A47"/>
    <w:rsid w:val="00C02DFB"/>
    <w:rsid w:val="00C059CF"/>
    <w:rsid w:val="00C06014"/>
    <w:rsid w:val="00C0712E"/>
    <w:rsid w:val="00C10682"/>
    <w:rsid w:val="00C117F8"/>
    <w:rsid w:val="00C11A72"/>
    <w:rsid w:val="00C13490"/>
    <w:rsid w:val="00C14D91"/>
    <w:rsid w:val="00C15192"/>
    <w:rsid w:val="00C1576E"/>
    <w:rsid w:val="00C163FD"/>
    <w:rsid w:val="00C1647B"/>
    <w:rsid w:val="00C1788E"/>
    <w:rsid w:val="00C20D78"/>
    <w:rsid w:val="00C22C6D"/>
    <w:rsid w:val="00C22D37"/>
    <w:rsid w:val="00C233E7"/>
    <w:rsid w:val="00C23D22"/>
    <w:rsid w:val="00C240F3"/>
    <w:rsid w:val="00C24CCE"/>
    <w:rsid w:val="00C25ABC"/>
    <w:rsid w:val="00C27B2D"/>
    <w:rsid w:val="00C31080"/>
    <w:rsid w:val="00C32C37"/>
    <w:rsid w:val="00C3352F"/>
    <w:rsid w:val="00C33922"/>
    <w:rsid w:val="00C33E8C"/>
    <w:rsid w:val="00C34AB1"/>
    <w:rsid w:val="00C34AC1"/>
    <w:rsid w:val="00C35A13"/>
    <w:rsid w:val="00C35ED7"/>
    <w:rsid w:val="00C37F71"/>
    <w:rsid w:val="00C402E5"/>
    <w:rsid w:val="00C411D6"/>
    <w:rsid w:val="00C41F14"/>
    <w:rsid w:val="00C4252F"/>
    <w:rsid w:val="00C43D1E"/>
    <w:rsid w:val="00C446B0"/>
    <w:rsid w:val="00C451C7"/>
    <w:rsid w:val="00C4733E"/>
    <w:rsid w:val="00C50F7C"/>
    <w:rsid w:val="00C53CBC"/>
    <w:rsid w:val="00C53EB4"/>
    <w:rsid w:val="00C57C50"/>
    <w:rsid w:val="00C57D57"/>
    <w:rsid w:val="00C6014A"/>
    <w:rsid w:val="00C651D2"/>
    <w:rsid w:val="00C65BAE"/>
    <w:rsid w:val="00C65BC4"/>
    <w:rsid w:val="00C65EF6"/>
    <w:rsid w:val="00C70337"/>
    <w:rsid w:val="00C715CA"/>
    <w:rsid w:val="00C751B3"/>
    <w:rsid w:val="00C75AD1"/>
    <w:rsid w:val="00C7685A"/>
    <w:rsid w:val="00C811C5"/>
    <w:rsid w:val="00C8145D"/>
    <w:rsid w:val="00C83AA6"/>
    <w:rsid w:val="00C8534F"/>
    <w:rsid w:val="00C871A8"/>
    <w:rsid w:val="00C90A1C"/>
    <w:rsid w:val="00C90F39"/>
    <w:rsid w:val="00C910A9"/>
    <w:rsid w:val="00C91977"/>
    <w:rsid w:val="00C92571"/>
    <w:rsid w:val="00C9327B"/>
    <w:rsid w:val="00C94A65"/>
    <w:rsid w:val="00C95D1A"/>
    <w:rsid w:val="00C9639E"/>
    <w:rsid w:val="00C96D2D"/>
    <w:rsid w:val="00C97381"/>
    <w:rsid w:val="00C974C2"/>
    <w:rsid w:val="00CA044A"/>
    <w:rsid w:val="00CA0A2B"/>
    <w:rsid w:val="00CA1704"/>
    <w:rsid w:val="00CA1904"/>
    <w:rsid w:val="00CA22FD"/>
    <w:rsid w:val="00CA28A5"/>
    <w:rsid w:val="00CA33DE"/>
    <w:rsid w:val="00CA35D6"/>
    <w:rsid w:val="00CA3BA7"/>
    <w:rsid w:val="00CA520D"/>
    <w:rsid w:val="00CA5DD0"/>
    <w:rsid w:val="00CA7007"/>
    <w:rsid w:val="00CA72F1"/>
    <w:rsid w:val="00CA760B"/>
    <w:rsid w:val="00CA7BEB"/>
    <w:rsid w:val="00CB2CD7"/>
    <w:rsid w:val="00CB6DDE"/>
    <w:rsid w:val="00CB6E69"/>
    <w:rsid w:val="00CC1F94"/>
    <w:rsid w:val="00CC54DB"/>
    <w:rsid w:val="00CC5CC1"/>
    <w:rsid w:val="00CC5E5E"/>
    <w:rsid w:val="00CC745E"/>
    <w:rsid w:val="00CC7938"/>
    <w:rsid w:val="00CD0BFA"/>
    <w:rsid w:val="00CD17D0"/>
    <w:rsid w:val="00CD2BE2"/>
    <w:rsid w:val="00CD3B5F"/>
    <w:rsid w:val="00CD4188"/>
    <w:rsid w:val="00CD5450"/>
    <w:rsid w:val="00CD6014"/>
    <w:rsid w:val="00CD779E"/>
    <w:rsid w:val="00CE11EB"/>
    <w:rsid w:val="00CE2D7F"/>
    <w:rsid w:val="00CE3680"/>
    <w:rsid w:val="00CE555F"/>
    <w:rsid w:val="00CE598A"/>
    <w:rsid w:val="00CE5F2B"/>
    <w:rsid w:val="00CE6BA1"/>
    <w:rsid w:val="00CF1EC6"/>
    <w:rsid w:val="00CF2013"/>
    <w:rsid w:val="00CF4579"/>
    <w:rsid w:val="00CF5065"/>
    <w:rsid w:val="00CF517A"/>
    <w:rsid w:val="00CF793C"/>
    <w:rsid w:val="00CF7C2F"/>
    <w:rsid w:val="00CF7C3C"/>
    <w:rsid w:val="00CF7C5D"/>
    <w:rsid w:val="00D016EA"/>
    <w:rsid w:val="00D01940"/>
    <w:rsid w:val="00D0214A"/>
    <w:rsid w:val="00D023FA"/>
    <w:rsid w:val="00D0246E"/>
    <w:rsid w:val="00D02E78"/>
    <w:rsid w:val="00D0331C"/>
    <w:rsid w:val="00D03AE0"/>
    <w:rsid w:val="00D040B7"/>
    <w:rsid w:val="00D0432D"/>
    <w:rsid w:val="00D04A5D"/>
    <w:rsid w:val="00D0669B"/>
    <w:rsid w:val="00D070C1"/>
    <w:rsid w:val="00D070FF"/>
    <w:rsid w:val="00D07884"/>
    <w:rsid w:val="00D102E4"/>
    <w:rsid w:val="00D116A3"/>
    <w:rsid w:val="00D1339A"/>
    <w:rsid w:val="00D14318"/>
    <w:rsid w:val="00D14DC1"/>
    <w:rsid w:val="00D15063"/>
    <w:rsid w:val="00D150CD"/>
    <w:rsid w:val="00D1715A"/>
    <w:rsid w:val="00D1768E"/>
    <w:rsid w:val="00D17813"/>
    <w:rsid w:val="00D17F25"/>
    <w:rsid w:val="00D20BD5"/>
    <w:rsid w:val="00D219D7"/>
    <w:rsid w:val="00D2458D"/>
    <w:rsid w:val="00D26B92"/>
    <w:rsid w:val="00D3057F"/>
    <w:rsid w:val="00D31D1B"/>
    <w:rsid w:val="00D33A19"/>
    <w:rsid w:val="00D34536"/>
    <w:rsid w:val="00D3542E"/>
    <w:rsid w:val="00D357E9"/>
    <w:rsid w:val="00D35DD7"/>
    <w:rsid w:val="00D36813"/>
    <w:rsid w:val="00D379AB"/>
    <w:rsid w:val="00D4070E"/>
    <w:rsid w:val="00D40FA8"/>
    <w:rsid w:val="00D4237D"/>
    <w:rsid w:val="00D42551"/>
    <w:rsid w:val="00D4294F"/>
    <w:rsid w:val="00D43C1B"/>
    <w:rsid w:val="00D45334"/>
    <w:rsid w:val="00D454FF"/>
    <w:rsid w:val="00D4567F"/>
    <w:rsid w:val="00D459DE"/>
    <w:rsid w:val="00D4665D"/>
    <w:rsid w:val="00D5021D"/>
    <w:rsid w:val="00D5129E"/>
    <w:rsid w:val="00D53D73"/>
    <w:rsid w:val="00D55B03"/>
    <w:rsid w:val="00D56675"/>
    <w:rsid w:val="00D60D94"/>
    <w:rsid w:val="00D64F9C"/>
    <w:rsid w:val="00D66C70"/>
    <w:rsid w:val="00D6717A"/>
    <w:rsid w:val="00D70F6C"/>
    <w:rsid w:val="00D7135A"/>
    <w:rsid w:val="00D71430"/>
    <w:rsid w:val="00D71F40"/>
    <w:rsid w:val="00D72877"/>
    <w:rsid w:val="00D728EA"/>
    <w:rsid w:val="00D73B32"/>
    <w:rsid w:val="00D74DE4"/>
    <w:rsid w:val="00D75D23"/>
    <w:rsid w:val="00D75D36"/>
    <w:rsid w:val="00D77416"/>
    <w:rsid w:val="00D77DCC"/>
    <w:rsid w:val="00D80165"/>
    <w:rsid w:val="00D814D1"/>
    <w:rsid w:val="00D83E0C"/>
    <w:rsid w:val="00D8458D"/>
    <w:rsid w:val="00D845C1"/>
    <w:rsid w:val="00D847BE"/>
    <w:rsid w:val="00D91B43"/>
    <w:rsid w:val="00D943D6"/>
    <w:rsid w:val="00D94F47"/>
    <w:rsid w:val="00D95D9A"/>
    <w:rsid w:val="00D96A40"/>
    <w:rsid w:val="00DA08BF"/>
    <w:rsid w:val="00DA33D4"/>
    <w:rsid w:val="00DA74F3"/>
    <w:rsid w:val="00DA7629"/>
    <w:rsid w:val="00DB30F8"/>
    <w:rsid w:val="00DB3B36"/>
    <w:rsid w:val="00DB4DB1"/>
    <w:rsid w:val="00DB547B"/>
    <w:rsid w:val="00DB75E8"/>
    <w:rsid w:val="00DC68D9"/>
    <w:rsid w:val="00DC73C2"/>
    <w:rsid w:val="00DC7DB2"/>
    <w:rsid w:val="00DC7DE3"/>
    <w:rsid w:val="00DD229E"/>
    <w:rsid w:val="00DD58B7"/>
    <w:rsid w:val="00DD62DA"/>
    <w:rsid w:val="00DD76E7"/>
    <w:rsid w:val="00DD77E1"/>
    <w:rsid w:val="00DD7B88"/>
    <w:rsid w:val="00DE08A8"/>
    <w:rsid w:val="00DE5303"/>
    <w:rsid w:val="00DE53B6"/>
    <w:rsid w:val="00DE639E"/>
    <w:rsid w:val="00DF048C"/>
    <w:rsid w:val="00DF1327"/>
    <w:rsid w:val="00DF2464"/>
    <w:rsid w:val="00DF2BA5"/>
    <w:rsid w:val="00DF39DD"/>
    <w:rsid w:val="00DF6DE6"/>
    <w:rsid w:val="00E005E6"/>
    <w:rsid w:val="00E0123A"/>
    <w:rsid w:val="00E016BE"/>
    <w:rsid w:val="00E01D87"/>
    <w:rsid w:val="00E01DF4"/>
    <w:rsid w:val="00E033E0"/>
    <w:rsid w:val="00E0384D"/>
    <w:rsid w:val="00E05482"/>
    <w:rsid w:val="00E076D3"/>
    <w:rsid w:val="00E07707"/>
    <w:rsid w:val="00E105F6"/>
    <w:rsid w:val="00E11E28"/>
    <w:rsid w:val="00E133F8"/>
    <w:rsid w:val="00E135B1"/>
    <w:rsid w:val="00E13843"/>
    <w:rsid w:val="00E13AEA"/>
    <w:rsid w:val="00E13CB2"/>
    <w:rsid w:val="00E1435B"/>
    <w:rsid w:val="00E17BC1"/>
    <w:rsid w:val="00E17DCB"/>
    <w:rsid w:val="00E20C4A"/>
    <w:rsid w:val="00E22AD1"/>
    <w:rsid w:val="00E22E47"/>
    <w:rsid w:val="00E239B9"/>
    <w:rsid w:val="00E25A0C"/>
    <w:rsid w:val="00E32C93"/>
    <w:rsid w:val="00E3305A"/>
    <w:rsid w:val="00E33EE1"/>
    <w:rsid w:val="00E34033"/>
    <w:rsid w:val="00E347D9"/>
    <w:rsid w:val="00E357E5"/>
    <w:rsid w:val="00E3606A"/>
    <w:rsid w:val="00E37D99"/>
    <w:rsid w:val="00E37EBB"/>
    <w:rsid w:val="00E37FF6"/>
    <w:rsid w:val="00E400E7"/>
    <w:rsid w:val="00E408D2"/>
    <w:rsid w:val="00E40E6B"/>
    <w:rsid w:val="00E41935"/>
    <w:rsid w:val="00E43B28"/>
    <w:rsid w:val="00E43D2D"/>
    <w:rsid w:val="00E441EC"/>
    <w:rsid w:val="00E44D0E"/>
    <w:rsid w:val="00E4602B"/>
    <w:rsid w:val="00E471DC"/>
    <w:rsid w:val="00E5314A"/>
    <w:rsid w:val="00E5324B"/>
    <w:rsid w:val="00E5517E"/>
    <w:rsid w:val="00E56EE6"/>
    <w:rsid w:val="00E56FF7"/>
    <w:rsid w:val="00E577AC"/>
    <w:rsid w:val="00E60E69"/>
    <w:rsid w:val="00E61FBA"/>
    <w:rsid w:val="00E63C6C"/>
    <w:rsid w:val="00E64064"/>
    <w:rsid w:val="00E66841"/>
    <w:rsid w:val="00E700DF"/>
    <w:rsid w:val="00E713CE"/>
    <w:rsid w:val="00E71D00"/>
    <w:rsid w:val="00E724A2"/>
    <w:rsid w:val="00E74DDE"/>
    <w:rsid w:val="00E76A50"/>
    <w:rsid w:val="00E7734D"/>
    <w:rsid w:val="00E7789C"/>
    <w:rsid w:val="00E800E8"/>
    <w:rsid w:val="00E81262"/>
    <w:rsid w:val="00E81A87"/>
    <w:rsid w:val="00E84066"/>
    <w:rsid w:val="00E84C81"/>
    <w:rsid w:val="00E85BCB"/>
    <w:rsid w:val="00E85CA3"/>
    <w:rsid w:val="00E86A23"/>
    <w:rsid w:val="00E86E96"/>
    <w:rsid w:val="00E87C91"/>
    <w:rsid w:val="00E902B8"/>
    <w:rsid w:val="00E90682"/>
    <w:rsid w:val="00E90B85"/>
    <w:rsid w:val="00E9156D"/>
    <w:rsid w:val="00E91EB3"/>
    <w:rsid w:val="00E91F1C"/>
    <w:rsid w:val="00E92A90"/>
    <w:rsid w:val="00E92F5D"/>
    <w:rsid w:val="00E96AEC"/>
    <w:rsid w:val="00E96B90"/>
    <w:rsid w:val="00E97270"/>
    <w:rsid w:val="00E97311"/>
    <w:rsid w:val="00EA2B7C"/>
    <w:rsid w:val="00EA2D38"/>
    <w:rsid w:val="00EA30E6"/>
    <w:rsid w:val="00EA357E"/>
    <w:rsid w:val="00EA35ED"/>
    <w:rsid w:val="00EA6424"/>
    <w:rsid w:val="00EA66E2"/>
    <w:rsid w:val="00EB06D6"/>
    <w:rsid w:val="00EB0E51"/>
    <w:rsid w:val="00EB16BA"/>
    <w:rsid w:val="00EB1AA4"/>
    <w:rsid w:val="00EB2B3A"/>
    <w:rsid w:val="00EB2DED"/>
    <w:rsid w:val="00EB41F9"/>
    <w:rsid w:val="00EB43E2"/>
    <w:rsid w:val="00EB539A"/>
    <w:rsid w:val="00EC2397"/>
    <w:rsid w:val="00EC26C0"/>
    <w:rsid w:val="00EC3DE0"/>
    <w:rsid w:val="00EC4F2C"/>
    <w:rsid w:val="00EC50F2"/>
    <w:rsid w:val="00EC5613"/>
    <w:rsid w:val="00EC5BE9"/>
    <w:rsid w:val="00EC6180"/>
    <w:rsid w:val="00EC61D2"/>
    <w:rsid w:val="00EC62FC"/>
    <w:rsid w:val="00ED02A3"/>
    <w:rsid w:val="00ED064A"/>
    <w:rsid w:val="00ED1B25"/>
    <w:rsid w:val="00ED1C17"/>
    <w:rsid w:val="00ED3543"/>
    <w:rsid w:val="00ED3E9F"/>
    <w:rsid w:val="00ED496B"/>
    <w:rsid w:val="00ED4C32"/>
    <w:rsid w:val="00ED567B"/>
    <w:rsid w:val="00ED6C6D"/>
    <w:rsid w:val="00ED72A7"/>
    <w:rsid w:val="00ED7A5B"/>
    <w:rsid w:val="00EE0038"/>
    <w:rsid w:val="00EE02C2"/>
    <w:rsid w:val="00EE0EB3"/>
    <w:rsid w:val="00EE122E"/>
    <w:rsid w:val="00EE1AB4"/>
    <w:rsid w:val="00EE27C0"/>
    <w:rsid w:val="00EE3267"/>
    <w:rsid w:val="00EE4973"/>
    <w:rsid w:val="00EE5D60"/>
    <w:rsid w:val="00EE5D94"/>
    <w:rsid w:val="00EE7816"/>
    <w:rsid w:val="00EF17D4"/>
    <w:rsid w:val="00EF1F42"/>
    <w:rsid w:val="00EF36F4"/>
    <w:rsid w:val="00EF396A"/>
    <w:rsid w:val="00EF5816"/>
    <w:rsid w:val="00EF62FC"/>
    <w:rsid w:val="00EF6847"/>
    <w:rsid w:val="00EF6F3E"/>
    <w:rsid w:val="00F00C63"/>
    <w:rsid w:val="00F028B8"/>
    <w:rsid w:val="00F02E60"/>
    <w:rsid w:val="00F038FF"/>
    <w:rsid w:val="00F124BB"/>
    <w:rsid w:val="00F13708"/>
    <w:rsid w:val="00F13FC0"/>
    <w:rsid w:val="00F1574F"/>
    <w:rsid w:val="00F15EFF"/>
    <w:rsid w:val="00F16CB1"/>
    <w:rsid w:val="00F17574"/>
    <w:rsid w:val="00F1788D"/>
    <w:rsid w:val="00F23B29"/>
    <w:rsid w:val="00F23BC4"/>
    <w:rsid w:val="00F3007F"/>
    <w:rsid w:val="00F30683"/>
    <w:rsid w:val="00F32AD8"/>
    <w:rsid w:val="00F34489"/>
    <w:rsid w:val="00F34B10"/>
    <w:rsid w:val="00F36220"/>
    <w:rsid w:val="00F3757C"/>
    <w:rsid w:val="00F37F43"/>
    <w:rsid w:val="00F41221"/>
    <w:rsid w:val="00F41A27"/>
    <w:rsid w:val="00F4230A"/>
    <w:rsid w:val="00F42C61"/>
    <w:rsid w:val="00F4338D"/>
    <w:rsid w:val="00F4362C"/>
    <w:rsid w:val="00F43E7D"/>
    <w:rsid w:val="00F440D3"/>
    <w:rsid w:val="00F44CD9"/>
    <w:rsid w:val="00F45735"/>
    <w:rsid w:val="00F463B8"/>
    <w:rsid w:val="00F46A85"/>
    <w:rsid w:val="00F50C2A"/>
    <w:rsid w:val="00F50E63"/>
    <w:rsid w:val="00F52972"/>
    <w:rsid w:val="00F54546"/>
    <w:rsid w:val="00F54687"/>
    <w:rsid w:val="00F54BB3"/>
    <w:rsid w:val="00F55359"/>
    <w:rsid w:val="00F566A2"/>
    <w:rsid w:val="00F5685E"/>
    <w:rsid w:val="00F577BF"/>
    <w:rsid w:val="00F60B3C"/>
    <w:rsid w:val="00F61E5F"/>
    <w:rsid w:val="00F6279B"/>
    <w:rsid w:val="00F62A0A"/>
    <w:rsid w:val="00F66704"/>
    <w:rsid w:val="00F6683B"/>
    <w:rsid w:val="00F70241"/>
    <w:rsid w:val="00F713B1"/>
    <w:rsid w:val="00F71789"/>
    <w:rsid w:val="00F7336C"/>
    <w:rsid w:val="00F754BC"/>
    <w:rsid w:val="00F75847"/>
    <w:rsid w:val="00F7688C"/>
    <w:rsid w:val="00F772C3"/>
    <w:rsid w:val="00F81CD3"/>
    <w:rsid w:val="00F82296"/>
    <w:rsid w:val="00F82C97"/>
    <w:rsid w:val="00F8306B"/>
    <w:rsid w:val="00F8549B"/>
    <w:rsid w:val="00F862E0"/>
    <w:rsid w:val="00F8653C"/>
    <w:rsid w:val="00F870B2"/>
    <w:rsid w:val="00F90FCE"/>
    <w:rsid w:val="00F912FF"/>
    <w:rsid w:val="00F920D3"/>
    <w:rsid w:val="00F921F1"/>
    <w:rsid w:val="00F9275B"/>
    <w:rsid w:val="00F93709"/>
    <w:rsid w:val="00F947F0"/>
    <w:rsid w:val="00F96934"/>
    <w:rsid w:val="00F97B62"/>
    <w:rsid w:val="00FA0FA7"/>
    <w:rsid w:val="00FA1419"/>
    <w:rsid w:val="00FA2A05"/>
    <w:rsid w:val="00FA351B"/>
    <w:rsid w:val="00FA58A9"/>
    <w:rsid w:val="00FA5E67"/>
    <w:rsid w:val="00FA668B"/>
    <w:rsid w:val="00FB0A27"/>
    <w:rsid w:val="00FB0B0C"/>
    <w:rsid w:val="00FB14F2"/>
    <w:rsid w:val="00FB164B"/>
    <w:rsid w:val="00FB4341"/>
    <w:rsid w:val="00FB4F21"/>
    <w:rsid w:val="00FC06D2"/>
    <w:rsid w:val="00FC0804"/>
    <w:rsid w:val="00FC17D4"/>
    <w:rsid w:val="00FC18FD"/>
    <w:rsid w:val="00FC3B6D"/>
    <w:rsid w:val="00FC471C"/>
    <w:rsid w:val="00FC53FE"/>
    <w:rsid w:val="00FC5CD9"/>
    <w:rsid w:val="00FC688D"/>
    <w:rsid w:val="00FD20A5"/>
    <w:rsid w:val="00FD2121"/>
    <w:rsid w:val="00FD2E73"/>
    <w:rsid w:val="00FD35E3"/>
    <w:rsid w:val="00FD3A4E"/>
    <w:rsid w:val="00FD5B58"/>
    <w:rsid w:val="00FD5C7F"/>
    <w:rsid w:val="00FE025E"/>
    <w:rsid w:val="00FE4323"/>
    <w:rsid w:val="00FE4C2F"/>
    <w:rsid w:val="00FE6575"/>
    <w:rsid w:val="00FE6E99"/>
    <w:rsid w:val="00FF1816"/>
    <w:rsid w:val="00FF2F10"/>
    <w:rsid w:val="00FF4048"/>
    <w:rsid w:val="00FF4792"/>
    <w:rsid w:val="00FF4F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4C8BAF"/>
  <w15:chartTrackingRefBased/>
  <w15:docId w15:val="{D9A7FBF7-1D77-41CD-AD21-CEA62D48DB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76B5B"/>
    <w:pPr>
      <w:overflowPunct w:val="0"/>
      <w:autoSpaceDE w:val="0"/>
      <w:autoSpaceDN w:val="0"/>
      <w:adjustRightInd w:val="0"/>
      <w:spacing w:after="180"/>
      <w:textAlignment w:val="baseline"/>
    </w:pPr>
    <w:rPr>
      <w:lang w:val="en-GB"/>
    </w:rPr>
  </w:style>
  <w:style w:type="paragraph" w:styleId="Heading1">
    <w:name w:val="heading 1"/>
    <w:next w:val="Normal"/>
    <w:qFormat/>
    <w:rsid w:val="00676B5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676B5B"/>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676B5B"/>
    <w:pPr>
      <w:spacing w:before="120"/>
      <w:outlineLvl w:val="2"/>
    </w:pPr>
    <w:rPr>
      <w:sz w:val="28"/>
    </w:rPr>
  </w:style>
  <w:style w:type="paragraph" w:styleId="Heading4">
    <w:name w:val="heading 4"/>
    <w:basedOn w:val="Heading3"/>
    <w:next w:val="Normal"/>
    <w:qFormat/>
    <w:rsid w:val="00676B5B"/>
    <w:pPr>
      <w:ind w:left="1418" w:hanging="1418"/>
      <w:outlineLvl w:val="3"/>
    </w:pPr>
    <w:rPr>
      <w:sz w:val="24"/>
    </w:rPr>
  </w:style>
  <w:style w:type="paragraph" w:styleId="Heading5">
    <w:name w:val="heading 5"/>
    <w:basedOn w:val="Heading4"/>
    <w:next w:val="Normal"/>
    <w:qFormat/>
    <w:rsid w:val="00676B5B"/>
    <w:pPr>
      <w:ind w:left="1701" w:hanging="1701"/>
      <w:outlineLvl w:val="4"/>
    </w:pPr>
    <w:rPr>
      <w:sz w:val="22"/>
    </w:rPr>
  </w:style>
  <w:style w:type="paragraph" w:styleId="Heading6">
    <w:name w:val="heading 6"/>
    <w:basedOn w:val="H6"/>
    <w:next w:val="Normal"/>
    <w:qFormat/>
    <w:rsid w:val="00676B5B"/>
    <w:pPr>
      <w:outlineLvl w:val="5"/>
    </w:pPr>
  </w:style>
  <w:style w:type="paragraph" w:styleId="Heading7">
    <w:name w:val="heading 7"/>
    <w:basedOn w:val="H6"/>
    <w:next w:val="Normal"/>
    <w:qFormat/>
    <w:rsid w:val="00676B5B"/>
    <w:pPr>
      <w:outlineLvl w:val="6"/>
    </w:pPr>
  </w:style>
  <w:style w:type="paragraph" w:styleId="Heading8">
    <w:name w:val="heading 8"/>
    <w:basedOn w:val="Heading1"/>
    <w:next w:val="Normal"/>
    <w:qFormat/>
    <w:rsid w:val="00676B5B"/>
    <w:pPr>
      <w:ind w:left="0" w:firstLine="0"/>
      <w:outlineLvl w:val="7"/>
    </w:pPr>
  </w:style>
  <w:style w:type="paragraph" w:styleId="Heading9">
    <w:name w:val="heading 9"/>
    <w:basedOn w:val="Heading8"/>
    <w:next w:val="Normal"/>
    <w:qFormat/>
    <w:rsid w:val="00676B5B"/>
    <w:pPr>
      <w:outlineLvl w:val="8"/>
    </w:pPr>
  </w:style>
  <w:style w:type="character" w:default="1" w:styleId="DefaultParagraphFont">
    <w:name w:val="Default Paragraph Font"/>
    <w:semiHidden/>
    <w:rsid w:val="00676B5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76B5B"/>
  </w:style>
  <w:style w:type="paragraph" w:customStyle="1" w:styleId="H6">
    <w:name w:val="H6"/>
    <w:basedOn w:val="Heading5"/>
    <w:next w:val="Normal"/>
    <w:link w:val="H6Char"/>
    <w:rsid w:val="00676B5B"/>
    <w:pPr>
      <w:ind w:left="1985" w:hanging="1985"/>
      <w:outlineLvl w:val="9"/>
    </w:pPr>
    <w:rPr>
      <w:sz w:val="20"/>
    </w:rPr>
  </w:style>
  <w:style w:type="paragraph" w:customStyle="1" w:styleId="TAL">
    <w:name w:val="TAL"/>
    <w:basedOn w:val="Normal"/>
    <w:link w:val="TAL0"/>
    <w:rsid w:val="00676B5B"/>
    <w:pPr>
      <w:keepNext/>
      <w:keepLines/>
      <w:spacing w:after="0"/>
    </w:pPr>
    <w:rPr>
      <w:rFonts w:ascii="Arial" w:hAnsi="Arial"/>
      <w:sz w:val="18"/>
    </w:rPr>
  </w:style>
  <w:style w:type="character" w:customStyle="1" w:styleId="TAL0">
    <w:name w:val="TAL (文字)"/>
    <w:link w:val="TAL"/>
    <w:locked/>
    <w:rsid w:val="0030025D"/>
    <w:rPr>
      <w:rFonts w:ascii="Arial" w:hAnsi="Arial"/>
      <w:sz w:val="18"/>
      <w:lang w:val="en-GB"/>
    </w:rPr>
  </w:style>
  <w:style w:type="paragraph" w:styleId="BodyText">
    <w:name w:val="Body Text"/>
    <w:basedOn w:val="Normal"/>
    <w:pPr>
      <w:widowControl w:val="0"/>
    </w:pPr>
    <w:rPr>
      <w:i/>
      <w:lang w:val="en-US"/>
    </w:rPr>
  </w:style>
  <w:style w:type="paragraph" w:styleId="Header">
    <w:name w:val="header"/>
    <w:rsid w:val="00676B5B"/>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link w:val="TAHCar"/>
    <w:rsid w:val="00676B5B"/>
    <w:rPr>
      <w:b/>
    </w:rPr>
  </w:style>
  <w:style w:type="paragraph" w:customStyle="1" w:styleId="TAC">
    <w:name w:val="TAC"/>
    <w:basedOn w:val="TAL"/>
    <w:link w:val="TACCar"/>
    <w:rsid w:val="00676B5B"/>
    <w:pPr>
      <w:jc w:val="center"/>
    </w:p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Char"/>
    <w:qFormat/>
    <w:rsid w:val="003F268E"/>
    <w:pPr>
      <w:spacing w:after="120"/>
    </w:pPr>
    <w:rPr>
      <w:rFonts w:ascii="Arial" w:hAnsi="Arial"/>
      <w:lang w:val="en-GB"/>
    </w:rPr>
  </w:style>
  <w:style w:type="character" w:styleId="Hyperlink">
    <w:name w:val="Hyperlink"/>
    <w:uiPriority w:val="99"/>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676B5B"/>
    <w:pPr>
      <w:spacing w:before="180"/>
      <w:ind w:left="2693" w:hanging="2693"/>
    </w:pPr>
    <w:rPr>
      <w:b/>
    </w:rPr>
  </w:style>
  <w:style w:type="paragraph" w:styleId="TOC1">
    <w:name w:val="toc 1"/>
    <w:semiHidden/>
    <w:rsid w:val="00676B5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676B5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676B5B"/>
    <w:pPr>
      <w:ind w:left="1701" w:hanging="1701"/>
    </w:pPr>
  </w:style>
  <w:style w:type="paragraph" w:styleId="TOC4">
    <w:name w:val="toc 4"/>
    <w:basedOn w:val="TOC3"/>
    <w:semiHidden/>
    <w:rsid w:val="00676B5B"/>
    <w:pPr>
      <w:ind w:left="1418" w:hanging="1418"/>
    </w:pPr>
  </w:style>
  <w:style w:type="paragraph" w:styleId="TOC3">
    <w:name w:val="toc 3"/>
    <w:basedOn w:val="TOC2"/>
    <w:semiHidden/>
    <w:rsid w:val="00676B5B"/>
    <w:pPr>
      <w:ind w:left="1134" w:hanging="1134"/>
    </w:pPr>
  </w:style>
  <w:style w:type="paragraph" w:styleId="TOC2">
    <w:name w:val="toc 2"/>
    <w:basedOn w:val="TOC1"/>
    <w:semiHidden/>
    <w:rsid w:val="00676B5B"/>
    <w:pPr>
      <w:keepNext w:val="0"/>
      <w:spacing w:before="0"/>
      <w:ind w:left="851" w:hanging="851"/>
    </w:pPr>
    <w:rPr>
      <w:sz w:val="20"/>
    </w:rPr>
  </w:style>
  <w:style w:type="paragraph" w:styleId="Index2">
    <w:name w:val="index 2"/>
    <w:basedOn w:val="Index1"/>
    <w:semiHidden/>
    <w:rsid w:val="00676B5B"/>
    <w:pPr>
      <w:ind w:left="284"/>
    </w:pPr>
  </w:style>
  <w:style w:type="paragraph" w:styleId="Index1">
    <w:name w:val="index 1"/>
    <w:basedOn w:val="Normal"/>
    <w:semiHidden/>
    <w:rsid w:val="00676B5B"/>
    <w:pPr>
      <w:keepLines/>
      <w:spacing w:after="0"/>
    </w:pPr>
  </w:style>
  <w:style w:type="paragraph" w:customStyle="1" w:styleId="ZH">
    <w:name w:val="ZH"/>
    <w:rsid w:val="00676B5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676B5B"/>
    <w:pPr>
      <w:outlineLvl w:val="9"/>
    </w:pPr>
  </w:style>
  <w:style w:type="paragraph" w:styleId="ListNumber2">
    <w:name w:val="List Number 2"/>
    <w:basedOn w:val="ListNumber"/>
    <w:rsid w:val="00676B5B"/>
    <w:pPr>
      <w:ind w:left="851"/>
    </w:pPr>
  </w:style>
  <w:style w:type="paragraph" w:styleId="ListNumber">
    <w:name w:val="List Number"/>
    <w:basedOn w:val="List"/>
    <w:rsid w:val="00676B5B"/>
  </w:style>
  <w:style w:type="paragraph" w:styleId="List">
    <w:name w:val="List"/>
    <w:basedOn w:val="Normal"/>
    <w:rsid w:val="00676B5B"/>
    <w:pPr>
      <w:ind w:left="568" w:hanging="284"/>
    </w:pPr>
  </w:style>
  <w:style w:type="character" w:styleId="FootnoteReference">
    <w:name w:val="footnote reference"/>
    <w:basedOn w:val="DefaultParagraphFont"/>
    <w:semiHidden/>
    <w:rsid w:val="00676B5B"/>
    <w:rPr>
      <w:b/>
      <w:position w:val="6"/>
      <w:sz w:val="16"/>
    </w:rPr>
  </w:style>
  <w:style w:type="paragraph" w:styleId="FootnoteText">
    <w:name w:val="footnote text"/>
    <w:basedOn w:val="Normal"/>
    <w:semiHidden/>
    <w:rsid w:val="00676B5B"/>
    <w:pPr>
      <w:keepLines/>
      <w:spacing w:after="0"/>
      <w:ind w:left="454" w:hanging="454"/>
    </w:pPr>
    <w:rPr>
      <w:sz w:val="16"/>
    </w:rPr>
  </w:style>
  <w:style w:type="paragraph" w:customStyle="1" w:styleId="TF">
    <w:name w:val="TF"/>
    <w:basedOn w:val="TH"/>
    <w:rsid w:val="00676B5B"/>
    <w:pPr>
      <w:keepNext w:val="0"/>
      <w:spacing w:before="0" w:after="240"/>
    </w:pPr>
  </w:style>
  <w:style w:type="paragraph" w:customStyle="1" w:styleId="TH">
    <w:name w:val="TH"/>
    <w:basedOn w:val="Normal"/>
    <w:link w:val="THChar"/>
    <w:rsid w:val="00676B5B"/>
    <w:pPr>
      <w:keepNext/>
      <w:keepLines/>
      <w:spacing w:before="60"/>
      <w:jc w:val="center"/>
    </w:pPr>
    <w:rPr>
      <w:rFonts w:ascii="Arial" w:hAnsi="Arial"/>
      <w:b/>
    </w:rPr>
  </w:style>
  <w:style w:type="paragraph" w:customStyle="1" w:styleId="NO">
    <w:name w:val="NO"/>
    <w:basedOn w:val="Normal"/>
    <w:link w:val="NOChar"/>
    <w:rsid w:val="00676B5B"/>
    <w:pPr>
      <w:keepLines/>
      <w:ind w:left="1135" w:hanging="851"/>
    </w:pPr>
  </w:style>
  <w:style w:type="paragraph" w:styleId="TOC9">
    <w:name w:val="toc 9"/>
    <w:basedOn w:val="TOC8"/>
    <w:semiHidden/>
    <w:rsid w:val="00676B5B"/>
    <w:pPr>
      <w:ind w:left="1418" w:hanging="1418"/>
    </w:pPr>
  </w:style>
  <w:style w:type="paragraph" w:customStyle="1" w:styleId="EX">
    <w:name w:val="EX"/>
    <w:basedOn w:val="Normal"/>
    <w:rsid w:val="00676B5B"/>
    <w:pPr>
      <w:keepLines/>
      <w:ind w:left="1702" w:hanging="1418"/>
    </w:pPr>
  </w:style>
  <w:style w:type="paragraph" w:customStyle="1" w:styleId="FP">
    <w:name w:val="FP"/>
    <w:basedOn w:val="Normal"/>
    <w:rsid w:val="00676B5B"/>
    <w:pPr>
      <w:spacing w:after="0"/>
    </w:pPr>
  </w:style>
  <w:style w:type="paragraph" w:customStyle="1" w:styleId="LD">
    <w:name w:val="LD"/>
    <w:rsid w:val="00676B5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676B5B"/>
    <w:pPr>
      <w:spacing w:after="0"/>
    </w:pPr>
  </w:style>
  <w:style w:type="paragraph" w:customStyle="1" w:styleId="EW">
    <w:name w:val="EW"/>
    <w:basedOn w:val="EX"/>
    <w:rsid w:val="00676B5B"/>
    <w:pPr>
      <w:spacing w:after="0"/>
    </w:pPr>
  </w:style>
  <w:style w:type="paragraph" w:styleId="TOC6">
    <w:name w:val="toc 6"/>
    <w:basedOn w:val="TOC5"/>
    <w:next w:val="Normal"/>
    <w:semiHidden/>
    <w:rsid w:val="00676B5B"/>
    <w:pPr>
      <w:ind w:left="1985" w:hanging="1985"/>
    </w:pPr>
  </w:style>
  <w:style w:type="paragraph" w:styleId="TOC7">
    <w:name w:val="toc 7"/>
    <w:basedOn w:val="TOC6"/>
    <w:next w:val="Normal"/>
    <w:semiHidden/>
    <w:rsid w:val="00676B5B"/>
    <w:pPr>
      <w:ind w:left="2268" w:hanging="2268"/>
    </w:pPr>
  </w:style>
  <w:style w:type="paragraph" w:styleId="ListBullet2">
    <w:name w:val="List Bullet 2"/>
    <w:basedOn w:val="ListBullet"/>
    <w:rsid w:val="00676B5B"/>
    <w:pPr>
      <w:ind w:left="851"/>
    </w:pPr>
  </w:style>
  <w:style w:type="paragraph" w:styleId="ListBullet">
    <w:name w:val="List Bullet"/>
    <w:basedOn w:val="List"/>
    <w:rsid w:val="00676B5B"/>
  </w:style>
  <w:style w:type="paragraph" w:styleId="ListBullet3">
    <w:name w:val="List Bullet 3"/>
    <w:basedOn w:val="ListBullet2"/>
    <w:rsid w:val="00676B5B"/>
    <w:pPr>
      <w:ind w:left="1135"/>
    </w:pPr>
  </w:style>
  <w:style w:type="paragraph" w:customStyle="1" w:styleId="EQ">
    <w:name w:val="EQ"/>
    <w:basedOn w:val="Normal"/>
    <w:next w:val="Normal"/>
    <w:rsid w:val="00676B5B"/>
    <w:pPr>
      <w:keepLines/>
      <w:tabs>
        <w:tab w:val="center" w:pos="4536"/>
        <w:tab w:val="right" w:pos="9072"/>
      </w:tabs>
    </w:pPr>
    <w:rPr>
      <w:noProof/>
    </w:rPr>
  </w:style>
  <w:style w:type="paragraph" w:customStyle="1" w:styleId="NF">
    <w:name w:val="NF"/>
    <w:basedOn w:val="NO"/>
    <w:rsid w:val="00676B5B"/>
    <w:pPr>
      <w:keepNext/>
      <w:spacing w:after="0"/>
    </w:pPr>
    <w:rPr>
      <w:rFonts w:ascii="Arial" w:hAnsi="Arial"/>
      <w:sz w:val="18"/>
    </w:rPr>
  </w:style>
  <w:style w:type="paragraph" w:customStyle="1" w:styleId="PL">
    <w:name w:val="PL"/>
    <w:link w:val="PLChar"/>
    <w:rsid w:val="00676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676B5B"/>
    <w:pPr>
      <w:jc w:val="right"/>
    </w:pPr>
  </w:style>
  <w:style w:type="paragraph" w:customStyle="1" w:styleId="TAN">
    <w:name w:val="TAN"/>
    <w:basedOn w:val="TAL"/>
    <w:rsid w:val="00676B5B"/>
    <w:pPr>
      <w:ind w:left="851" w:hanging="851"/>
    </w:pPr>
  </w:style>
  <w:style w:type="paragraph" w:customStyle="1" w:styleId="ZA">
    <w:name w:val="ZA"/>
    <w:rsid w:val="00676B5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76B5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676B5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676B5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676B5B"/>
    <w:pPr>
      <w:framePr w:wrap="notBeside" w:y="16161"/>
    </w:pPr>
  </w:style>
  <w:style w:type="character" w:customStyle="1" w:styleId="ZGSM">
    <w:name w:val="ZGSM"/>
    <w:rsid w:val="00676B5B"/>
  </w:style>
  <w:style w:type="paragraph" w:styleId="List2">
    <w:name w:val="List 2"/>
    <w:basedOn w:val="List"/>
    <w:rsid w:val="00676B5B"/>
    <w:pPr>
      <w:ind w:left="851"/>
    </w:pPr>
  </w:style>
  <w:style w:type="paragraph" w:customStyle="1" w:styleId="ZG">
    <w:name w:val="ZG"/>
    <w:rsid w:val="00676B5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676B5B"/>
    <w:pPr>
      <w:ind w:left="1135"/>
    </w:pPr>
  </w:style>
  <w:style w:type="paragraph" w:styleId="List4">
    <w:name w:val="List 4"/>
    <w:basedOn w:val="List3"/>
    <w:rsid w:val="00676B5B"/>
    <w:pPr>
      <w:ind w:left="1418"/>
    </w:pPr>
  </w:style>
  <w:style w:type="paragraph" w:styleId="List5">
    <w:name w:val="List 5"/>
    <w:basedOn w:val="List4"/>
    <w:rsid w:val="00676B5B"/>
    <w:pPr>
      <w:ind w:left="1702"/>
    </w:pPr>
  </w:style>
  <w:style w:type="paragraph" w:customStyle="1" w:styleId="EditorsNote">
    <w:name w:val="Editor's Note"/>
    <w:basedOn w:val="NO"/>
    <w:rsid w:val="00676B5B"/>
    <w:rPr>
      <w:color w:val="FF0000"/>
    </w:rPr>
  </w:style>
  <w:style w:type="paragraph" w:styleId="ListBullet4">
    <w:name w:val="List Bullet 4"/>
    <w:basedOn w:val="ListBullet3"/>
    <w:rsid w:val="00676B5B"/>
    <w:pPr>
      <w:ind w:left="1418"/>
    </w:pPr>
  </w:style>
  <w:style w:type="paragraph" w:styleId="ListBullet5">
    <w:name w:val="List Bullet 5"/>
    <w:basedOn w:val="ListBullet4"/>
    <w:rsid w:val="00676B5B"/>
    <w:pPr>
      <w:ind w:left="1702"/>
    </w:pPr>
  </w:style>
  <w:style w:type="paragraph" w:customStyle="1" w:styleId="B1">
    <w:name w:val="B1"/>
    <w:basedOn w:val="List"/>
    <w:link w:val="B1Char"/>
    <w:rsid w:val="00676B5B"/>
  </w:style>
  <w:style w:type="paragraph" w:customStyle="1" w:styleId="B2">
    <w:name w:val="B2"/>
    <w:basedOn w:val="List2"/>
    <w:link w:val="B2Char"/>
    <w:rsid w:val="00676B5B"/>
  </w:style>
  <w:style w:type="paragraph" w:customStyle="1" w:styleId="B3">
    <w:name w:val="B3"/>
    <w:basedOn w:val="List3"/>
    <w:rsid w:val="00676B5B"/>
  </w:style>
  <w:style w:type="paragraph" w:customStyle="1" w:styleId="B4">
    <w:name w:val="B4"/>
    <w:basedOn w:val="List4"/>
    <w:rsid w:val="00676B5B"/>
  </w:style>
  <w:style w:type="paragraph" w:customStyle="1" w:styleId="B5">
    <w:name w:val="B5"/>
    <w:basedOn w:val="List5"/>
    <w:rsid w:val="00676B5B"/>
  </w:style>
  <w:style w:type="paragraph" w:styleId="Footer">
    <w:name w:val="footer"/>
    <w:basedOn w:val="Header"/>
    <w:rsid w:val="00676B5B"/>
    <w:pPr>
      <w:jc w:val="center"/>
    </w:pPr>
    <w:rPr>
      <w:i/>
    </w:rPr>
  </w:style>
  <w:style w:type="paragraph" w:customStyle="1" w:styleId="ZTD">
    <w:name w:val="ZTD"/>
    <w:basedOn w:val="ZB"/>
    <w:rsid w:val="00676B5B"/>
    <w:pPr>
      <w:framePr w:hRule="auto" w:wrap="notBeside" w:y="852"/>
    </w:pPr>
    <w:rPr>
      <w:i w:val="0"/>
      <w:sz w:val="40"/>
    </w:rPr>
  </w:style>
  <w:style w:type="table" w:styleId="TableGrid">
    <w:name w:val="Table Grid"/>
    <w:basedOn w:val="TableNormal"/>
    <w:uiPriority w:val="59"/>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aliases w:val="BesuchterHyperlink"/>
    <w:uiPriority w:val="99"/>
    <w:rsid w:val="00BA3A53"/>
    <w:rPr>
      <w:color w:val="800080"/>
      <w:u w:val="single"/>
    </w:rPr>
  </w:style>
  <w:style w:type="paragraph" w:customStyle="1" w:styleId="Arial">
    <w:name w:val="標準 + Arial"/>
    <w:aliases w:val="段落後 :  0 pt + Arial"/>
    <w:basedOn w:val="CommentText"/>
    <w:rsid w:val="00D31D1B"/>
    <w:pPr>
      <w:ind w:rightChars="-587" w:right="-1174"/>
      <w:textAlignment w:val="auto"/>
    </w:pPr>
    <w:rPr>
      <w:rFonts w:eastAsia="MS Mincho" w:cs="Arial"/>
      <w:lang w:eastAsia="ja-JP"/>
    </w:rPr>
  </w:style>
  <w:style w:type="paragraph" w:customStyle="1" w:styleId="TAh0">
    <w:name w:val="TAh"/>
    <w:basedOn w:val="TAL"/>
    <w:qFormat/>
    <w:rsid w:val="000058B4"/>
  </w:style>
  <w:style w:type="character" w:customStyle="1" w:styleId="TALCar">
    <w:name w:val="TAL Car"/>
    <w:rsid w:val="007B0E31"/>
    <w:rPr>
      <w:rFonts w:ascii="Arial" w:eastAsia="MS Mincho" w:hAnsi="Arial"/>
      <w:sz w:val="18"/>
      <w:lang w:val="en-GB" w:eastAsia="en-US" w:bidi="ar-SA"/>
    </w:rPr>
  </w:style>
  <w:style w:type="character" w:customStyle="1" w:styleId="TAHCar">
    <w:name w:val="TAH Car"/>
    <w:link w:val="TAH"/>
    <w:rsid w:val="00EF17D4"/>
    <w:rPr>
      <w:rFonts w:ascii="Arial" w:hAnsi="Arial"/>
      <w:b/>
      <w:sz w:val="18"/>
      <w:lang w:val="en-GB"/>
    </w:rPr>
  </w:style>
  <w:style w:type="character" w:customStyle="1" w:styleId="THChar">
    <w:name w:val="TH Char"/>
    <w:link w:val="TH"/>
    <w:qFormat/>
    <w:rsid w:val="00EF17D4"/>
    <w:rPr>
      <w:rFonts w:ascii="Arial" w:hAnsi="Arial"/>
      <w:b/>
      <w:lang w:val="en-GB"/>
    </w:rPr>
  </w:style>
  <w:style w:type="character" w:customStyle="1" w:styleId="H6Char">
    <w:name w:val="H6 Char"/>
    <w:link w:val="H6"/>
    <w:qFormat/>
    <w:rsid w:val="00A93C7E"/>
    <w:rPr>
      <w:rFonts w:ascii="Arial" w:hAnsi="Arial"/>
      <w:lang w:val="en-GB"/>
    </w:rPr>
  </w:style>
  <w:style w:type="character" w:customStyle="1" w:styleId="B1Char">
    <w:name w:val="B1 Char"/>
    <w:link w:val="B1"/>
    <w:qFormat/>
    <w:rsid w:val="009235D5"/>
    <w:rPr>
      <w:lang w:val="en-GB"/>
    </w:rPr>
  </w:style>
  <w:style w:type="paragraph" w:styleId="ListParagraph">
    <w:name w:val="List Paragraph"/>
    <w:basedOn w:val="Normal"/>
    <w:uiPriority w:val="34"/>
    <w:qFormat/>
    <w:rsid w:val="005875D6"/>
    <w:pPr>
      <w:overflowPunct/>
      <w:autoSpaceDE/>
      <w:autoSpaceDN/>
      <w:adjustRightInd/>
      <w:spacing w:after="0"/>
      <w:ind w:left="720"/>
      <w:textAlignment w:val="auto"/>
    </w:pPr>
    <w:rPr>
      <w:rFonts w:ascii="Calibri" w:eastAsia="Calibri" w:hAnsi="Calibri"/>
      <w:sz w:val="22"/>
      <w:szCs w:val="22"/>
      <w:lang w:val="sv-SE"/>
    </w:rPr>
  </w:style>
  <w:style w:type="character" w:customStyle="1" w:styleId="NOChar">
    <w:name w:val="NO Char"/>
    <w:link w:val="NO"/>
    <w:rsid w:val="00890F96"/>
    <w:rPr>
      <w:lang w:val="en-GB"/>
    </w:rPr>
  </w:style>
  <w:style w:type="character" w:customStyle="1" w:styleId="TALChar">
    <w:name w:val="TAL Char"/>
    <w:qFormat/>
    <w:rsid w:val="00DF6DE6"/>
    <w:rPr>
      <w:rFonts w:ascii="Arial" w:eastAsia="MS Mincho" w:hAnsi="Arial" w:cs="Arial"/>
      <w:color w:val="0000FF"/>
      <w:kern w:val="2"/>
      <w:sz w:val="18"/>
      <w:lang w:val="en-GB" w:eastAsia="en-US" w:bidi="ar-SA"/>
    </w:rPr>
  </w:style>
  <w:style w:type="character" w:customStyle="1" w:styleId="NOZchn">
    <w:name w:val="NO Zchn"/>
    <w:rsid w:val="00C70337"/>
    <w:rPr>
      <w:lang w:val="en-GB"/>
    </w:rPr>
  </w:style>
  <w:style w:type="character" w:customStyle="1" w:styleId="TACCar">
    <w:name w:val="TAC Car"/>
    <w:link w:val="TAC"/>
    <w:qFormat/>
    <w:rsid w:val="00C70337"/>
    <w:rPr>
      <w:rFonts w:ascii="Arial" w:hAnsi="Arial"/>
      <w:sz w:val="18"/>
      <w:lang w:val="en-GB"/>
    </w:rPr>
  </w:style>
  <w:style w:type="paragraph" w:customStyle="1" w:styleId="Default">
    <w:name w:val="Default"/>
    <w:rsid w:val="008A7BE2"/>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30E69"/>
    <w:rPr>
      <w:lang w:val="en-GB" w:eastAsia="sv-SE"/>
    </w:rPr>
  </w:style>
  <w:style w:type="character" w:customStyle="1" w:styleId="CRCoverPageChar">
    <w:name w:val="CR Cover Page Char"/>
    <w:link w:val="CRCoverPage"/>
    <w:qFormat/>
    <w:rsid w:val="005A2279"/>
    <w:rPr>
      <w:rFonts w:ascii="Arial" w:hAnsi="Arial"/>
      <w:lang w:val="en-GB"/>
    </w:rPr>
  </w:style>
  <w:style w:type="character" w:styleId="PlaceholderText">
    <w:name w:val="Placeholder Text"/>
    <w:basedOn w:val="DefaultParagraphFont"/>
    <w:uiPriority w:val="99"/>
    <w:unhideWhenUsed/>
    <w:rsid w:val="000A2A15"/>
    <w:rPr>
      <w:vanish/>
      <w:color w:val="AEB5BB"/>
    </w:rPr>
  </w:style>
  <w:style w:type="paragraph" w:styleId="NoSpacing">
    <w:name w:val="No Spacing"/>
    <w:basedOn w:val="Normal"/>
    <w:link w:val="NoSpacingChar"/>
    <w:uiPriority w:val="1"/>
    <w:qFormat/>
    <w:rsid w:val="000A2A15"/>
    <w:pPr>
      <w:overflowPunct/>
      <w:autoSpaceDE/>
      <w:autoSpaceDN/>
      <w:adjustRightInd/>
      <w:spacing w:after="0"/>
      <w:textAlignment w:val="auto"/>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0A2A15"/>
    <w:rPr>
      <w:rFonts w:asciiTheme="minorHAnsi" w:eastAsiaTheme="minorEastAsia" w:hAnsiTheme="minorHAnsi" w:cstheme="minorBidi"/>
      <w:lang w:eastAsia="zh-CN"/>
    </w:rPr>
  </w:style>
  <w:style w:type="character" w:customStyle="1" w:styleId="PlaceholderClassification">
    <w:name w:val="Placeholder Classification"/>
    <w:basedOn w:val="DefaultParagraphFont"/>
    <w:uiPriority w:val="99"/>
    <w:unhideWhenUsed/>
    <w:rsid w:val="000A2A15"/>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20578F"/>
    <w:rPr>
      <w:rFonts w:ascii="Arial" w:hAnsi="Arial"/>
      <w:sz w:val="28"/>
      <w:lang w:val="en-GB"/>
    </w:rPr>
  </w:style>
  <w:style w:type="character" w:customStyle="1" w:styleId="PLChar">
    <w:name w:val="PL Char"/>
    <w:link w:val="PL"/>
    <w:qFormat/>
    <w:rsid w:val="0020578F"/>
    <w:rPr>
      <w:rFonts w:ascii="Courier New" w:hAnsi="Courier New"/>
      <w:noProof/>
      <w:sz w:val="16"/>
    </w:rPr>
  </w:style>
  <w:style w:type="character" w:customStyle="1" w:styleId="B2Char">
    <w:name w:val="B2 Char"/>
    <w:link w:val="B2"/>
    <w:qFormat/>
    <w:rsid w:val="0020578F"/>
    <w:rPr>
      <w:lang w:val="en-GB"/>
    </w:rPr>
  </w:style>
  <w:style w:type="paragraph" w:customStyle="1" w:styleId="xmsonormal">
    <w:name w:val="x_msonormal"/>
    <w:basedOn w:val="Normal"/>
    <w:rsid w:val="00E17DCB"/>
    <w:pPr>
      <w:overflowPunct/>
      <w:autoSpaceDE/>
      <w:autoSpaceDN/>
      <w:adjustRightInd/>
      <w:spacing w:after="0"/>
      <w:textAlignment w:val="auto"/>
    </w:pPr>
    <w:rPr>
      <w:rFonts w:ascii="Calibri" w:eastAsiaTheme="minorHAnsi" w:hAnsi="Calibri" w:cs="Calibri"/>
      <w:sz w:val="22"/>
      <w:szCs w:val="22"/>
      <w:lang w:val="en-US"/>
    </w:rPr>
  </w:style>
  <w:style w:type="character" w:customStyle="1" w:styleId="Heading2Char">
    <w:name w:val="Heading 2 Char"/>
    <w:link w:val="Heading2"/>
    <w:qFormat/>
    <w:rsid w:val="002C07B4"/>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015975">
      <w:bodyDiv w:val="1"/>
      <w:marLeft w:val="0"/>
      <w:marRight w:val="0"/>
      <w:marTop w:val="0"/>
      <w:marBottom w:val="0"/>
      <w:divBdr>
        <w:top w:val="none" w:sz="0" w:space="0" w:color="auto"/>
        <w:left w:val="none" w:sz="0" w:space="0" w:color="auto"/>
        <w:bottom w:val="none" w:sz="0" w:space="0" w:color="auto"/>
        <w:right w:val="none" w:sz="0" w:space="0" w:color="auto"/>
      </w:divBdr>
    </w:div>
    <w:div w:id="100999975">
      <w:bodyDiv w:val="1"/>
      <w:marLeft w:val="0"/>
      <w:marRight w:val="0"/>
      <w:marTop w:val="0"/>
      <w:marBottom w:val="0"/>
      <w:divBdr>
        <w:top w:val="none" w:sz="0" w:space="0" w:color="auto"/>
        <w:left w:val="none" w:sz="0" w:space="0" w:color="auto"/>
        <w:bottom w:val="none" w:sz="0" w:space="0" w:color="auto"/>
        <w:right w:val="none" w:sz="0" w:space="0" w:color="auto"/>
      </w:divBdr>
    </w:div>
    <w:div w:id="214199083">
      <w:bodyDiv w:val="1"/>
      <w:marLeft w:val="0"/>
      <w:marRight w:val="0"/>
      <w:marTop w:val="0"/>
      <w:marBottom w:val="0"/>
      <w:divBdr>
        <w:top w:val="none" w:sz="0" w:space="0" w:color="auto"/>
        <w:left w:val="none" w:sz="0" w:space="0" w:color="auto"/>
        <w:bottom w:val="none" w:sz="0" w:space="0" w:color="auto"/>
        <w:right w:val="none" w:sz="0" w:space="0" w:color="auto"/>
      </w:divBdr>
    </w:div>
    <w:div w:id="234827075">
      <w:bodyDiv w:val="1"/>
      <w:marLeft w:val="0"/>
      <w:marRight w:val="0"/>
      <w:marTop w:val="0"/>
      <w:marBottom w:val="0"/>
      <w:divBdr>
        <w:top w:val="none" w:sz="0" w:space="0" w:color="auto"/>
        <w:left w:val="none" w:sz="0" w:space="0" w:color="auto"/>
        <w:bottom w:val="none" w:sz="0" w:space="0" w:color="auto"/>
        <w:right w:val="none" w:sz="0" w:space="0" w:color="auto"/>
      </w:divBdr>
    </w:div>
    <w:div w:id="292441741">
      <w:bodyDiv w:val="1"/>
      <w:marLeft w:val="0"/>
      <w:marRight w:val="0"/>
      <w:marTop w:val="0"/>
      <w:marBottom w:val="0"/>
      <w:divBdr>
        <w:top w:val="none" w:sz="0" w:space="0" w:color="auto"/>
        <w:left w:val="none" w:sz="0" w:space="0" w:color="auto"/>
        <w:bottom w:val="none" w:sz="0" w:space="0" w:color="auto"/>
        <w:right w:val="none" w:sz="0" w:space="0" w:color="auto"/>
      </w:divBdr>
    </w:div>
    <w:div w:id="380717052">
      <w:bodyDiv w:val="1"/>
      <w:marLeft w:val="0"/>
      <w:marRight w:val="0"/>
      <w:marTop w:val="0"/>
      <w:marBottom w:val="0"/>
      <w:divBdr>
        <w:top w:val="none" w:sz="0" w:space="0" w:color="auto"/>
        <w:left w:val="none" w:sz="0" w:space="0" w:color="auto"/>
        <w:bottom w:val="none" w:sz="0" w:space="0" w:color="auto"/>
        <w:right w:val="none" w:sz="0" w:space="0" w:color="auto"/>
      </w:divBdr>
    </w:div>
    <w:div w:id="385761900">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89442205">
      <w:bodyDiv w:val="1"/>
      <w:marLeft w:val="0"/>
      <w:marRight w:val="0"/>
      <w:marTop w:val="0"/>
      <w:marBottom w:val="0"/>
      <w:divBdr>
        <w:top w:val="none" w:sz="0" w:space="0" w:color="auto"/>
        <w:left w:val="none" w:sz="0" w:space="0" w:color="auto"/>
        <w:bottom w:val="none" w:sz="0" w:space="0" w:color="auto"/>
        <w:right w:val="none" w:sz="0" w:space="0" w:color="auto"/>
      </w:divBdr>
    </w:div>
    <w:div w:id="549193959">
      <w:bodyDiv w:val="1"/>
      <w:marLeft w:val="0"/>
      <w:marRight w:val="0"/>
      <w:marTop w:val="0"/>
      <w:marBottom w:val="0"/>
      <w:divBdr>
        <w:top w:val="none" w:sz="0" w:space="0" w:color="auto"/>
        <w:left w:val="none" w:sz="0" w:space="0" w:color="auto"/>
        <w:bottom w:val="none" w:sz="0" w:space="0" w:color="auto"/>
        <w:right w:val="none" w:sz="0" w:space="0" w:color="auto"/>
      </w:divBdr>
    </w:div>
    <w:div w:id="569926828">
      <w:bodyDiv w:val="1"/>
      <w:marLeft w:val="0"/>
      <w:marRight w:val="0"/>
      <w:marTop w:val="0"/>
      <w:marBottom w:val="0"/>
      <w:divBdr>
        <w:top w:val="none" w:sz="0" w:space="0" w:color="auto"/>
        <w:left w:val="none" w:sz="0" w:space="0" w:color="auto"/>
        <w:bottom w:val="none" w:sz="0" w:space="0" w:color="auto"/>
        <w:right w:val="none" w:sz="0" w:space="0" w:color="auto"/>
      </w:divBdr>
    </w:div>
    <w:div w:id="609899216">
      <w:bodyDiv w:val="1"/>
      <w:marLeft w:val="0"/>
      <w:marRight w:val="0"/>
      <w:marTop w:val="0"/>
      <w:marBottom w:val="0"/>
      <w:divBdr>
        <w:top w:val="none" w:sz="0" w:space="0" w:color="auto"/>
        <w:left w:val="none" w:sz="0" w:space="0" w:color="auto"/>
        <w:bottom w:val="none" w:sz="0" w:space="0" w:color="auto"/>
        <w:right w:val="none" w:sz="0" w:space="0" w:color="auto"/>
      </w:divBdr>
    </w:div>
    <w:div w:id="642080927">
      <w:bodyDiv w:val="1"/>
      <w:marLeft w:val="0"/>
      <w:marRight w:val="0"/>
      <w:marTop w:val="0"/>
      <w:marBottom w:val="0"/>
      <w:divBdr>
        <w:top w:val="none" w:sz="0" w:space="0" w:color="auto"/>
        <w:left w:val="none" w:sz="0" w:space="0" w:color="auto"/>
        <w:bottom w:val="none" w:sz="0" w:space="0" w:color="auto"/>
        <w:right w:val="none" w:sz="0" w:space="0" w:color="auto"/>
      </w:divBdr>
    </w:div>
    <w:div w:id="645203063">
      <w:bodyDiv w:val="1"/>
      <w:marLeft w:val="0"/>
      <w:marRight w:val="0"/>
      <w:marTop w:val="0"/>
      <w:marBottom w:val="0"/>
      <w:divBdr>
        <w:top w:val="none" w:sz="0" w:space="0" w:color="auto"/>
        <w:left w:val="none" w:sz="0" w:space="0" w:color="auto"/>
        <w:bottom w:val="none" w:sz="0" w:space="0" w:color="auto"/>
        <w:right w:val="none" w:sz="0" w:space="0" w:color="auto"/>
      </w:divBdr>
    </w:div>
    <w:div w:id="651563028">
      <w:bodyDiv w:val="1"/>
      <w:marLeft w:val="0"/>
      <w:marRight w:val="0"/>
      <w:marTop w:val="0"/>
      <w:marBottom w:val="0"/>
      <w:divBdr>
        <w:top w:val="none" w:sz="0" w:space="0" w:color="auto"/>
        <w:left w:val="none" w:sz="0" w:space="0" w:color="auto"/>
        <w:bottom w:val="none" w:sz="0" w:space="0" w:color="auto"/>
        <w:right w:val="none" w:sz="0" w:space="0" w:color="auto"/>
      </w:divBdr>
    </w:div>
    <w:div w:id="706568202">
      <w:bodyDiv w:val="1"/>
      <w:marLeft w:val="0"/>
      <w:marRight w:val="0"/>
      <w:marTop w:val="0"/>
      <w:marBottom w:val="0"/>
      <w:divBdr>
        <w:top w:val="none" w:sz="0" w:space="0" w:color="auto"/>
        <w:left w:val="none" w:sz="0" w:space="0" w:color="auto"/>
        <w:bottom w:val="none" w:sz="0" w:space="0" w:color="auto"/>
        <w:right w:val="none" w:sz="0" w:space="0" w:color="auto"/>
      </w:divBdr>
    </w:div>
    <w:div w:id="768937138">
      <w:bodyDiv w:val="1"/>
      <w:marLeft w:val="0"/>
      <w:marRight w:val="0"/>
      <w:marTop w:val="0"/>
      <w:marBottom w:val="0"/>
      <w:divBdr>
        <w:top w:val="none" w:sz="0" w:space="0" w:color="auto"/>
        <w:left w:val="none" w:sz="0" w:space="0" w:color="auto"/>
        <w:bottom w:val="none" w:sz="0" w:space="0" w:color="auto"/>
        <w:right w:val="none" w:sz="0" w:space="0" w:color="auto"/>
      </w:divBdr>
    </w:div>
    <w:div w:id="847987443">
      <w:bodyDiv w:val="1"/>
      <w:marLeft w:val="0"/>
      <w:marRight w:val="0"/>
      <w:marTop w:val="0"/>
      <w:marBottom w:val="0"/>
      <w:divBdr>
        <w:top w:val="none" w:sz="0" w:space="0" w:color="auto"/>
        <w:left w:val="none" w:sz="0" w:space="0" w:color="auto"/>
        <w:bottom w:val="none" w:sz="0" w:space="0" w:color="auto"/>
        <w:right w:val="none" w:sz="0" w:space="0" w:color="auto"/>
      </w:divBdr>
    </w:div>
    <w:div w:id="876623424">
      <w:bodyDiv w:val="1"/>
      <w:marLeft w:val="0"/>
      <w:marRight w:val="0"/>
      <w:marTop w:val="0"/>
      <w:marBottom w:val="0"/>
      <w:divBdr>
        <w:top w:val="none" w:sz="0" w:space="0" w:color="auto"/>
        <w:left w:val="none" w:sz="0" w:space="0" w:color="auto"/>
        <w:bottom w:val="none" w:sz="0" w:space="0" w:color="auto"/>
        <w:right w:val="none" w:sz="0" w:space="0" w:color="auto"/>
      </w:divBdr>
    </w:div>
    <w:div w:id="902985243">
      <w:bodyDiv w:val="1"/>
      <w:marLeft w:val="0"/>
      <w:marRight w:val="0"/>
      <w:marTop w:val="0"/>
      <w:marBottom w:val="0"/>
      <w:divBdr>
        <w:top w:val="none" w:sz="0" w:space="0" w:color="auto"/>
        <w:left w:val="none" w:sz="0" w:space="0" w:color="auto"/>
        <w:bottom w:val="none" w:sz="0" w:space="0" w:color="auto"/>
        <w:right w:val="none" w:sz="0" w:space="0" w:color="auto"/>
      </w:divBdr>
    </w:div>
    <w:div w:id="917053857">
      <w:bodyDiv w:val="1"/>
      <w:marLeft w:val="0"/>
      <w:marRight w:val="0"/>
      <w:marTop w:val="0"/>
      <w:marBottom w:val="0"/>
      <w:divBdr>
        <w:top w:val="none" w:sz="0" w:space="0" w:color="auto"/>
        <w:left w:val="none" w:sz="0" w:space="0" w:color="auto"/>
        <w:bottom w:val="none" w:sz="0" w:space="0" w:color="auto"/>
        <w:right w:val="none" w:sz="0" w:space="0" w:color="auto"/>
      </w:divBdr>
    </w:div>
    <w:div w:id="1039860707">
      <w:bodyDiv w:val="1"/>
      <w:marLeft w:val="0"/>
      <w:marRight w:val="0"/>
      <w:marTop w:val="0"/>
      <w:marBottom w:val="0"/>
      <w:divBdr>
        <w:top w:val="none" w:sz="0" w:space="0" w:color="auto"/>
        <w:left w:val="none" w:sz="0" w:space="0" w:color="auto"/>
        <w:bottom w:val="none" w:sz="0" w:space="0" w:color="auto"/>
        <w:right w:val="none" w:sz="0" w:space="0" w:color="auto"/>
      </w:divBdr>
    </w:div>
    <w:div w:id="1100299760">
      <w:bodyDiv w:val="1"/>
      <w:marLeft w:val="0"/>
      <w:marRight w:val="0"/>
      <w:marTop w:val="0"/>
      <w:marBottom w:val="0"/>
      <w:divBdr>
        <w:top w:val="none" w:sz="0" w:space="0" w:color="auto"/>
        <w:left w:val="none" w:sz="0" w:space="0" w:color="auto"/>
        <w:bottom w:val="none" w:sz="0" w:space="0" w:color="auto"/>
        <w:right w:val="none" w:sz="0" w:space="0" w:color="auto"/>
      </w:divBdr>
    </w:div>
    <w:div w:id="1222449947">
      <w:bodyDiv w:val="1"/>
      <w:marLeft w:val="0"/>
      <w:marRight w:val="0"/>
      <w:marTop w:val="0"/>
      <w:marBottom w:val="0"/>
      <w:divBdr>
        <w:top w:val="none" w:sz="0" w:space="0" w:color="auto"/>
        <w:left w:val="none" w:sz="0" w:space="0" w:color="auto"/>
        <w:bottom w:val="none" w:sz="0" w:space="0" w:color="auto"/>
        <w:right w:val="none" w:sz="0" w:space="0" w:color="auto"/>
      </w:divBdr>
    </w:div>
    <w:div w:id="1248657436">
      <w:bodyDiv w:val="1"/>
      <w:marLeft w:val="0"/>
      <w:marRight w:val="0"/>
      <w:marTop w:val="0"/>
      <w:marBottom w:val="0"/>
      <w:divBdr>
        <w:top w:val="none" w:sz="0" w:space="0" w:color="auto"/>
        <w:left w:val="none" w:sz="0" w:space="0" w:color="auto"/>
        <w:bottom w:val="none" w:sz="0" w:space="0" w:color="auto"/>
        <w:right w:val="none" w:sz="0" w:space="0" w:color="auto"/>
      </w:divBdr>
    </w:div>
    <w:div w:id="1361129061">
      <w:bodyDiv w:val="1"/>
      <w:marLeft w:val="0"/>
      <w:marRight w:val="0"/>
      <w:marTop w:val="0"/>
      <w:marBottom w:val="0"/>
      <w:divBdr>
        <w:top w:val="none" w:sz="0" w:space="0" w:color="auto"/>
        <w:left w:val="none" w:sz="0" w:space="0" w:color="auto"/>
        <w:bottom w:val="none" w:sz="0" w:space="0" w:color="auto"/>
        <w:right w:val="none" w:sz="0" w:space="0" w:color="auto"/>
      </w:divBdr>
    </w:div>
    <w:div w:id="1399017988">
      <w:bodyDiv w:val="1"/>
      <w:marLeft w:val="0"/>
      <w:marRight w:val="0"/>
      <w:marTop w:val="0"/>
      <w:marBottom w:val="0"/>
      <w:divBdr>
        <w:top w:val="none" w:sz="0" w:space="0" w:color="auto"/>
        <w:left w:val="none" w:sz="0" w:space="0" w:color="auto"/>
        <w:bottom w:val="none" w:sz="0" w:space="0" w:color="auto"/>
        <w:right w:val="none" w:sz="0" w:space="0" w:color="auto"/>
      </w:divBdr>
    </w:div>
    <w:div w:id="1409621486">
      <w:bodyDiv w:val="1"/>
      <w:marLeft w:val="0"/>
      <w:marRight w:val="0"/>
      <w:marTop w:val="0"/>
      <w:marBottom w:val="0"/>
      <w:divBdr>
        <w:top w:val="none" w:sz="0" w:space="0" w:color="auto"/>
        <w:left w:val="none" w:sz="0" w:space="0" w:color="auto"/>
        <w:bottom w:val="none" w:sz="0" w:space="0" w:color="auto"/>
        <w:right w:val="none" w:sz="0" w:space="0" w:color="auto"/>
      </w:divBdr>
    </w:div>
    <w:div w:id="1508253687">
      <w:bodyDiv w:val="1"/>
      <w:marLeft w:val="0"/>
      <w:marRight w:val="0"/>
      <w:marTop w:val="0"/>
      <w:marBottom w:val="0"/>
      <w:divBdr>
        <w:top w:val="none" w:sz="0" w:space="0" w:color="auto"/>
        <w:left w:val="none" w:sz="0" w:space="0" w:color="auto"/>
        <w:bottom w:val="none" w:sz="0" w:space="0" w:color="auto"/>
        <w:right w:val="none" w:sz="0" w:space="0" w:color="auto"/>
      </w:divBdr>
    </w:div>
    <w:div w:id="1518882567">
      <w:bodyDiv w:val="1"/>
      <w:marLeft w:val="0"/>
      <w:marRight w:val="0"/>
      <w:marTop w:val="0"/>
      <w:marBottom w:val="0"/>
      <w:divBdr>
        <w:top w:val="none" w:sz="0" w:space="0" w:color="auto"/>
        <w:left w:val="none" w:sz="0" w:space="0" w:color="auto"/>
        <w:bottom w:val="none" w:sz="0" w:space="0" w:color="auto"/>
        <w:right w:val="none" w:sz="0" w:space="0" w:color="auto"/>
      </w:divBdr>
    </w:div>
    <w:div w:id="1566448827">
      <w:bodyDiv w:val="1"/>
      <w:marLeft w:val="0"/>
      <w:marRight w:val="0"/>
      <w:marTop w:val="0"/>
      <w:marBottom w:val="0"/>
      <w:divBdr>
        <w:top w:val="none" w:sz="0" w:space="0" w:color="auto"/>
        <w:left w:val="none" w:sz="0" w:space="0" w:color="auto"/>
        <w:bottom w:val="none" w:sz="0" w:space="0" w:color="auto"/>
        <w:right w:val="none" w:sz="0" w:space="0" w:color="auto"/>
      </w:divBdr>
    </w:div>
    <w:div w:id="1751467539">
      <w:bodyDiv w:val="1"/>
      <w:marLeft w:val="0"/>
      <w:marRight w:val="0"/>
      <w:marTop w:val="0"/>
      <w:marBottom w:val="0"/>
      <w:divBdr>
        <w:top w:val="none" w:sz="0" w:space="0" w:color="auto"/>
        <w:left w:val="none" w:sz="0" w:space="0" w:color="auto"/>
        <w:bottom w:val="none" w:sz="0" w:space="0" w:color="auto"/>
        <w:right w:val="none" w:sz="0" w:space="0" w:color="auto"/>
      </w:divBdr>
    </w:div>
    <w:div w:id="1901016841">
      <w:bodyDiv w:val="1"/>
      <w:marLeft w:val="0"/>
      <w:marRight w:val="0"/>
      <w:marTop w:val="0"/>
      <w:marBottom w:val="0"/>
      <w:divBdr>
        <w:top w:val="none" w:sz="0" w:space="0" w:color="auto"/>
        <w:left w:val="none" w:sz="0" w:space="0" w:color="auto"/>
        <w:bottom w:val="none" w:sz="0" w:space="0" w:color="auto"/>
        <w:right w:val="none" w:sz="0" w:space="0" w:color="auto"/>
      </w:divBdr>
    </w:div>
    <w:div w:id="2083525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fa8847ef7b8b94adb3ea89ce1eb83e81">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8ddeb282902118fa1126efcd9b36b7f0"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9B0EA80-4BAC-484A-A826-7ADC1D7E5CE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5644F45-4FB3-44B1-8544-7EE58E71EF5E}">
  <ds:schemaRefs>
    <ds:schemaRef ds:uri="http://schemas.openxmlformats.org/officeDocument/2006/bibliography"/>
  </ds:schemaRefs>
</ds:datastoreItem>
</file>

<file path=customXml/itemProps3.xml><?xml version="1.0" encoding="utf-8"?>
<ds:datastoreItem xmlns:ds="http://schemas.openxmlformats.org/officeDocument/2006/customXml" ds:itemID="{94FD9134-8C35-473A-B363-2829BE021ED6}">
  <ds:schemaRefs>
    <ds:schemaRef ds:uri="http://schemas.microsoft.com/sharepoint/v3/contenttype/forms"/>
  </ds:schemaRefs>
</ds:datastoreItem>
</file>

<file path=customXml/itemProps4.xml><?xml version="1.0" encoding="utf-8"?>
<ds:datastoreItem xmlns:ds="http://schemas.openxmlformats.org/officeDocument/2006/customXml" ds:itemID="{1DC3B572-7E1C-4882-8082-338FC2AB2B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8063</TotalTime>
  <Pages>1</Pages>
  <Words>1413</Words>
  <Characters>8059</Characters>
  <Application>Microsoft Office Word</Application>
  <DocSecurity>0</DocSecurity>
  <Lines>67</Lines>
  <Paragraphs>18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WID template adapted for RAN</vt:lpstr>
      <vt:lpstr>WID template adapted for RAN</vt:lpstr>
    </vt:vector>
  </TitlesOfParts>
  <Company>BT</Company>
  <LinksUpToDate>false</LinksUpToDate>
  <CharactersWithSpaces>9454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 adapted for RAN</dc:title>
  <dc:subject/>
  <dc:creator>Joern Krause</dc:creator>
  <cp:keywords>CTPClassification=CTP_NT</cp:keywords>
  <dc:description/>
  <cp:lastModifiedBy>Bharadwaj Cheruvu</cp:lastModifiedBy>
  <cp:revision>747</cp:revision>
  <cp:lastPrinted>2018-10-25T14:00:00Z</cp:lastPrinted>
  <dcterms:created xsi:type="dcterms:W3CDTF">2023-02-07T17:32:00Z</dcterms:created>
  <dcterms:modified xsi:type="dcterms:W3CDTF">2025-05-19T12:51:00Z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59ecfebf-9e13-48e2-a02b-ff2ed845adf7</vt:lpwstr>
  </property>
  <property fmtid="{D5CDD505-2E9C-101B-9397-08002B2CF9AE}" pid="4" name="CTP_TimeStamp">
    <vt:lpwstr>2018-10-25 10:20:20Z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ontentTypeId">
    <vt:lpwstr>0x0101004257954231A76C44B0D04C9AEE4292A8</vt:lpwstr>
  </property>
  <property fmtid="{D5CDD505-2E9C-101B-9397-08002B2CF9AE}" pid="10" name="MSIP_Label_9764cdcd-3664-4d05-9615-7cbf65a4f0a8_Enabled">
    <vt:lpwstr>true</vt:lpwstr>
  </property>
  <property fmtid="{D5CDD505-2E9C-101B-9397-08002B2CF9AE}" pid="11" name="MSIP_Label_9764cdcd-3664-4d05-9615-7cbf65a4f0a8_SetDate">
    <vt:lpwstr>2023-02-07T13:02:09Z</vt:lpwstr>
  </property>
  <property fmtid="{D5CDD505-2E9C-101B-9397-08002B2CF9AE}" pid="12" name="MSIP_Label_9764cdcd-3664-4d05-9615-7cbf65a4f0a8_Method">
    <vt:lpwstr>Privileged</vt:lpwstr>
  </property>
  <property fmtid="{D5CDD505-2E9C-101B-9397-08002B2CF9AE}" pid="13" name="MSIP_Label_9764cdcd-3664-4d05-9615-7cbf65a4f0a8_Name">
    <vt:lpwstr>UNRESTRICTED</vt:lpwstr>
  </property>
  <property fmtid="{D5CDD505-2E9C-101B-9397-08002B2CF9AE}" pid="14" name="MSIP_Label_9764cdcd-3664-4d05-9615-7cbf65a4f0a8_SiteId">
    <vt:lpwstr>74bddbd9-705c-456e-aabd-99beb719a2b2</vt:lpwstr>
  </property>
  <property fmtid="{D5CDD505-2E9C-101B-9397-08002B2CF9AE}" pid="15" name="MSIP_Label_9764cdcd-3664-4d05-9615-7cbf65a4f0a8_ActionId">
    <vt:lpwstr>53e3c8c8-c5e8-4c71-b760-c7f8fd2df578</vt:lpwstr>
  </property>
  <property fmtid="{D5CDD505-2E9C-101B-9397-08002B2CF9AE}" pid="16" name="MSIP_Label_9764cdcd-3664-4d05-9615-7cbf65a4f0a8_ContentBits">
    <vt:lpwstr>0</vt:lpwstr>
  </property>
</Properties>
</file>