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559D" w14:textId="7F3BD104" w:rsidR="00170926" w:rsidRPr="00AD45C4" w:rsidRDefault="00170926" w:rsidP="00170926">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TSG-RAN WG5 Meeting # 10</w:t>
      </w:r>
      <w:r w:rsidR="007A246E">
        <w:rPr>
          <w:rFonts w:ascii="Arial" w:hAnsi="Arial" w:hint="eastAsia"/>
          <w:b/>
          <w:noProof/>
          <w:sz w:val="24"/>
          <w:szCs w:val="24"/>
        </w:rPr>
        <w:t>7</w:t>
      </w:r>
      <w:r w:rsidRPr="00AD45C4">
        <w:rPr>
          <w:rFonts w:ascii="Arial" w:hAnsi="Arial"/>
          <w:b/>
          <w:noProof/>
          <w:sz w:val="24"/>
          <w:szCs w:val="24"/>
          <w:lang w:eastAsia="en-US"/>
        </w:rPr>
        <w:tab/>
      </w:r>
      <w:r w:rsidR="005A68FD" w:rsidRPr="005A68FD">
        <w:rPr>
          <w:rFonts w:ascii="Arial" w:hAnsi="Arial"/>
          <w:b/>
          <w:noProof/>
          <w:sz w:val="24"/>
          <w:szCs w:val="24"/>
          <w:lang w:eastAsia="en-US"/>
        </w:rPr>
        <w:t>R5-2</w:t>
      </w:r>
      <w:r w:rsidR="00E5748B">
        <w:rPr>
          <w:rFonts w:ascii="Arial" w:hAnsi="Arial" w:hint="eastAsia"/>
          <w:b/>
          <w:noProof/>
          <w:sz w:val="24"/>
          <w:szCs w:val="24"/>
        </w:rPr>
        <w:t>5</w:t>
      </w:r>
      <w:r w:rsidR="007A246E">
        <w:rPr>
          <w:rFonts w:ascii="Arial" w:hAnsi="Arial" w:hint="eastAsia"/>
          <w:b/>
          <w:noProof/>
          <w:sz w:val="24"/>
          <w:szCs w:val="24"/>
        </w:rPr>
        <w:t>1884</w:t>
      </w:r>
    </w:p>
    <w:p w14:paraId="156A3B74" w14:textId="77777777" w:rsidR="007A246E" w:rsidRPr="00F93179" w:rsidRDefault="007A246E" w:rsidP="007A246E">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p w14:paraId="4B06A880" w14:textId="77777777" w:rsidR="00170926" w:rsidRDefault="00170926" w:rsidP="00170926">
      <w:pPr>
        <w:tabs>
          <w:tab w:val="right" w:pos="9639"/>
        </w:tabs>
        <w:overflowPunct/>
        <w:autoSpaceDE/>
        <w:autoSpaceDN/>
        <w:adjustRightInd/>
        <w:spacing w:after="0"/>
        <w:textAlignment w:val="auto"/>
        <w:rPr>
          <w:rFonts w:ascii="Arial" w:hAnsi="Arial"/>
          <w:b/>
          <w:noProof/>
          <w:sz w:val="24"/>
          <w:lang w:eastAsia="en-US"/>
        </w:rPr>
      </w:pPr>
    </w:p>
    <w:p w14:paraId="7CA16D5F" w14:textId="70366230" w:rsidR="00D82834" w:rsidRPr="00AD45C4" w:rsidRDefault="00D82834" w:rsidP="00D82834">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7A246E">
        <w:rPr>
          <w:rFonts w:ascii="Arial" w:hAnsi="Arial" w:hint="eastAsia"/>
          <w:b/>
          <w:noProof/>
          <w:sz w:val="24"/>
          <w:szCs w:val="24"/>
        </w:rPr>
        <w:t>8</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32223A" w:rsidRPr="00AD45C4">
        <w:rPr>
          <w:rFonts w:ascii="Arial" w:hAnsi="Arial" w:hint="eastAsia"/>
          <w:b/>
          <w:noProof/>
          <w:sz w:val="24"/>
          <w:szCs w:val="24"/>
        </w:rPr>
        <w:t>xxxx</w:t>
      </w:r>
    </w:p>
    <w:p w14:paraId="6580086D" w14:textId="1CE6766A" w:rsidR="00A22861" w:rsidRPr="00AD45C4" w:rsidRDefault="00F757B4" w:rsidP="002C5CAF">
      <w:pPr>
        <w:pStyle w:val="CRCoverPage"/>
        <w:outlineLvl w:val="0"/>
        <w:rPr>
          <w:b/>
          <w:noProof/>
          <w:sz w:val="24"/>
          <w:szCs w:val="24"/>
          <w:lang w:eastAsia="zh-CN"/>
        </w:rPr>
      </w:pPr>
      <w:r w:rsidRPr="00F757B4">
        <w:rPr>
          <w:b/>
          <w:noProof/>
          <w:sz w:val="24"/>
          <w:szCs w:val="24"/>
        </w:rPr>
        <w:t>Prague , CZ</w:t>
      </w:r>
      <w:r w:rsidR="0032223A" w:rsidRPr="00AD45C4">
        <w:rPr>
          <w:b/>
          <w:noProof/>
          <w:sz w:val="24"/>
          <w:szCs w:val="24"/>
        </w:rPr>
        <w:t xml:space="preserve">, </w:t>
      </w:r>
      <w:r w:rsidR="00FD4108">
        <w:rPr>
          <w:rFonts w:hint="eastAsia"/>
          <w:b/>
          <w:noProof/>
          <w:sz w:val="24"/>
          <w:szCs w:val="24"/>
          <w:lang w:eastAsia="zh-CN"/>
        </w:rPr>
        <w:t>09</w:t>
      </w:r>
      <w:r w:rsidR="0032223A" w:rsidRPr="00AD45C4">
        <w:rPr>
          <w:b/>
          <w:noProof/>
          <w:sz w:val="24"/>
          <w:szCs w:val="24"/>
        </w:rPr>
        <w:t>-1</w:t>
      </w:r>
      <w:r w:rsidR="00FD4108">
        <w:rPr>
          <w:rFonts w:hint="eastAsia"/>
          <w:b/>
          <w:noProof/>
          <w:sz w:val="24"/>
          <w:szCs w:val="24"/>
          <w:lang w:eastAsia="zh-CN"/>
        </w:rPr>
        <w:t>3</w:t>
      </w:r>
      <w:r w:rsidR="0032223A" w:rsidRPr="00AD45C4">
        <w:rPr>
          <w:b/>
          <w:noProof/>
          <w:sz w:val="24"/>
          <w:szCs w:val="24"/>
        </w:rPr>
        <w:t>,</w:t>
      </w:r>
      <w:r w:rsidR="00E5748B">
        <w:rPr>
          <w:rFonts w:hint="eastAsia"/>
          <w:b/>
          <w:noProof/>
          <w:sz w:val="24"/>
          <w:szCs w:val="24"/>
          <w:lang w:eastAsia="zh-CN"/>
        </w:rPr>
        <w:t xml:space="preserve"> </w:t>
      </w:r>
      <w:r w:rsidR="00FD4108">
        <w:rPr>
          <w:rFonts w:hint="eastAsia"/>
          <w:b/>
          <w:noProof/>
          <w:sz w:val="24"/>
          <w:szCs w:val="24"/>
          <w:lang w:eastAsia="zh-CN"/>
        </w:rPr>
        <w:t>June</w:t>
      </w:r>
      <w:r w:rsidR="0032223A" w:rsidRPr="00AD45C4">
        <w:rPr>
          <w:b/>
          <w:noProof/>
          <w:sz w:val="24"/>
          <w:szCs w:val="24"/>
        </w:rPr>
        <w:t xml:space="preserve"> 202</w:t>
      </w:r>
      <w:r w:rsidR="00E5748B">
        <w:rPr>
          <w:rFonts w:hint="eastAsia"/>
          <w:b/>
          <w:noProof/>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DB9E8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9781E">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3081844C" w:rsidR="001B2B73" w:rsidRPr="00876703" w:rsidRDefault="002145C1" w:rsidP="00C84C88">
            <w:pPr>
              <w:tabs>
                <w:tab w:val="left" w:pos="567"/>
              </w:tabs>
              <w:spacing w:after="0"/>
              <w:rPr>
                <w:rFonts w:ascii="Arial" w:eastAsia="Yu Mincho" w:hAnsi="Arial" w:cs="Arial" w:hint="eastAsia"/>
                <w:color w:val="00B050"/>
              </w:rPr>
            </w:pPr>
            <w:r>
              <w:rPr>
                <w:rFonts w:ascii="Arial" w:hAnsi="Arial" w:cs="Arial" w:hint="eastAsia"/>
                <w:color w:val="00B050"/>
                <w:highlight w:val="yellow"/>
              </w:rPr>
              <w:t>Dec</w:t>
            </w:r>
            <w:r w:rsidR="00137DF6" w:rsidRPr="002145C1">
              <w:rPr>
                <w:rFonts w:ascii="Arial" w:hAnsi="Arial" w:cs="Arial"/>
                <w:color w:val="00B050"/>
                <w:highlight w:val="yellow"/>
                <w:lang w:eastAsia="ja-JP"/>
              </w:rPr>
              <w:t>.</w:t>
            </w:r>
            <w:r w:rsidR="001B2B73" w:rsidRPr="002145C1">
              <w:rPr>
                <w:rFonts w:ascii="Arial" w:hAnsi="Arial" w:cs="Arial"/>
                <w:color w:val="00B050"/>
                <w:highlight w:val="yellow"/>
                <w:lang w:eastAsia="ja-JP"/>
              </w:rPr>
              <w:t>202</w:t>
            </w:r>
            <w:r w:rsidR="006E7872" w:rsidRPr="002145C1">
              <w:rPr>
                <w:rFonts w:ascii="Arial" w:hAnsi="Arial" w:cs="Arial"/>
                <w:color w:val="00B050"/>
                <w:highlight w:val="yellow"/>
                <w:lang w:eastAsia="ja-JP"/>
              </w:rPr>
              <w:t>5</w:t>
            </w:r>
            <w:r w:rsidR="009B3594" w:rsidRPr="002145C1">
              <w:rPr>
                <w:rFonts w:ascii="Arial" w:hAnsi="Arial" w:cs="Arial" w:hint="eastAsia"/>
                <w:color w:val="00B050"/>
                <w:highlight w:val="yellow"/>
              </w:rPr>
              <w:t>(+</w:t>
            </w:r>
            <w:r w:rsidR="00BD2E49" w:rsidRPr="002145C1">
              <w:rPr>
                <w:rFonts w:ascii="Arial" w:hAnsi="Arial" w:cs="Arial" w:hint="eastAsia"/>
                <w:color w:val="00B050"/>
                <w:highlight w:val="yellow"/>
              </w:rPr>
              <w:t xml:space="preserve">6 </w:t>
            </w:r>
            <w:r w:rsidRPr="002145C1">
              <w:rPr>
                <w:rFonts w:ascii="Arial" w:hAnsi="Arial" w:cs="Arial" w:hint="eastAsia"/>
                <w:color w:val="00B050"/>
                <w:highlight w:val="yellow"/>
              </w:rPr>
              <w:t>m</w:t>
            </w:r>
            <w:r w:rsidR="00BD2E49" w:rsidRPr="002145C1">
              <w:rPr>
                <w:rFonts w:ascii="Arial" w:hAnsi="Arial" w:cs="Arial" w:hint="eastAsia"/>
                <w:color w:val="00B050"/>
                <w:highlight w:val="yellow"/>
              </w:rPr>
              <w:t>on</w:t>
            </w:r>
            <w:r w:rsidRPr="002145C1">
              <w:rPr>
                <w:rFonts w:ascii="Arial" w:hAnsi="Arial" w:cs="Arial" w:hint="eastAsia"/>
                <w:color w:val="00B050"/>
                <w:highlight w:val="yellow"/>
              </w:rPr>
              <w:t>ths</w:t>
            </w:r>
            <w:r w:rsidR="009B3594" w:rsidRPr="002145C1">
              <w:rPr>
                <w:rFonts w:ascii="Arial" w:hAnsi="Arial" w:cs="Arial" w:hint="eastAsia"/>
                <w:color w:val="00B050"/>
                <w:highlight w:val="yellow"/>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186D4DD" w:rsidR="00871653" w:rsidRPr="006A7BCB" w:rsidRDefault="009B35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90</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sidR="00800C19">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Updates on Ch7 for PC2 refsens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Default="009B3594" w:rsidP="009B3594">
      <w:pPr>
        <w:snapToGrid w:val="0"/>
        <w:ind w:firstLine="200"/>
        <w:rPr>
          <w:rFonts w:ascii="Arial" w:eastAsiaTheme="minorEastAsia" w:hAnsi="Arial" w:cs="Arial"/>
          <w:b/>
          <w:bCs/>
          <w:highlight w:val="yellow"/>
        </w:rPr>
      </w:pPr>
      <w:r w:rsidRPr="00E60E38">
        <w:rPr>
          <w:rFonts w:ascii="Arial" w:eastAsia="Yu Mincho" w:hAnsi="Arial" w:cs="Arial"/>
          <w:b/>
          <w:bCs/>
          <w:highlight w:val="yellow"/>
          <w:lang w:eastAsia="ja-JP"/>
        </w:rPr>
        <w:t>RAN5#10</w:t>
      </w:r>
      <w:r>
        <w:rPr>
          <w:rFonts w:ascii="Arial" w:eastAsiaTheme="minorEastAsia" w:hAnsi="Arial" w:cs="Arial" w:hint="eastAsia"/>
          <w:b/>
          <w:bCs/>
          <w:highlight w:val="yellow"/>
        </w:rPr>
        <w:t>7</w:t>
      </w:r>
    </w:p>
    <w:p w14:paraId="02721539"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R5-251904</w:t>
      </w:r>
      <w:r w:rsidRPr="006C08F7">
        <w:rPr>
          <w:rFonts w:ascii="Arial" w:eastAsia="Yu Mincho" w:hAnsi="Arial" w:cs="Arial"/>
          <w:kern w:val="2"/>
          <w:highlight w:val="yellow"/>
          <w:lang w:val="en-US" w:eastAsia="ja-JP"/>
        </w:rPr>
        <w:tab/>
        <w:t>Addition of UE maximum output power for PC2 2CC NRCA combos within FR1</w:t>
      </w:r>
      <w:r w:rsidRPr="006C08F7">
        <w:rPr>
          <w:rFonts w:ascii="Arial" w:eastAsia="Yu Mincho" w:hAnsi="Arial" w:cs="Arial"/>
          <w:kern w:val="2"/>
          <w:highlight w:val="yellow"/>
          <w:lang w:val="en-US" w:eastAsia="ja-JP"/>
        </w:rPr>
        <w:tab/>
        <w:t>KDDI Corporation</w:t>
      </w:r>
    </w:p>
    <w:p w14:paraId="6DA4E5B3"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R5-253418</w:t>
      </w:r>
      <w:r w:rsidRPr="006C08F7">
        <w:rPr>
          <w:rFonts w:ascii="Arial" w:eastAsia="Yu Mincho" w:hAnsi="Arial" w:cs="Arial"/>
          <w:kern w:val="2"/>
          <w:highlight w:val="yellow"/>
          <w:lang w:val="en-US" w:eastAsia="ja-JP"/>
        </w:rPr>
        <w:tab/>
        <w:t>Addition of reference sensitivity for new PC2 3CC NRCA combos within FR1</w:t>
      </w:r>
      <w:r w:rsidRPr="006C08F7">
        <w:rPr>
          <w:rFonts w:ascii="Arial" w:eastAsia="Yu Mincho" w:hAnsi="Arial" w:cs="Arial"/>
          <w:kern w:val="2"/>
          <w:highlight w:val="yellow"/>
          <w:lang w:val="en-US" w:eastAsia="ja-JP"/>
        </w:rPr>
        <w:tab/>
        <w:t>KDDI Corporation</w:t>
      </w:r>
    </w:p>
    <w:p w14:paraId="6A0CF47F"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R5-251831</w:t>
      </w:r>
      <w:r w:rsidRPr="006C08F7">
        <w:rPr>
          <w:rFonts w:ascii="Arial" w:eastAsia="Yu Mincho" w:hAnsi="Arial" w:cs="Arial"/>
          <w:kern w:val="2"/>
          <w:highlight w:val="yellow"/>
          <w:lang w:val="en-US" w:eastAsia="ja-JP"/>
        </w:rPr>
        <w:tab/>
        <w:t>Addition of notes for PC2 and PC1.5 NRCA combos within FR1</w:t>
      </w:r>
      <w:r w:rsidRPr="006C08F7">
        <w:rPr>
          <w:rFonts w:ascii="Arial" w:eastAsia="Yu Mincho" w:hAnsi="Arial" w:cs="Arial"/>
          <w:kern w:val="2"/>
          <w:highlight w:val="yellow"/>
          <w:lang w:val="en-US" w:eastAsia="ja-JP"/>
        </w:rPr>
        <w:tab/>
        <w:t>KDDI Corporation</w:t>
      </w:r>
    </w:p>
    <w:p w14:paraId="0E0C8F45"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R5-251979</w:t>
      </w:r>
      <w:r w:rsidRPr="006C08F7">
        <w:rPr>
          <w:rFonts w:ascii="Arial" w:eastAsia="Yu Mincho" w:hAnsi="Arial" w:cs="Arial"/>
          <w:kern w:val="2"/>
          <w:highlight w:val="yellow"/>
          <w:lang w:val="en-US" w:eastAsia="ja-JP"/>
        </w:rPr>
        <w:tab/>
        <w:t>Adding PC2 into configurations CA-n1A-n78A/n1A and CA-n3A-n78A/n3A</w:t>
      </w:r>
      <w:r w:rsidRPr="006C08F7">
        <w:rPr>
          <w:rFonts w:ascii="Arial" w:eastAsia="Yu Mincho" w:hAnsi="Arial" w:cs="Arial"/>
          <w:kern w:val="2"/>
          <w:highlight w:val="yellow"/>
          <w:lang w:val="en-US" w:eastAsia="ja-JP"/>
        </w:rPr>
        <w:tab/>
        <w:t>Nokia</w:t>
      </w:r>
    </w:p>
    <w:p w14:paraId="12E10975"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R5-253619</w:t>
      </w:r>
      <w:r w:rsidRPr="006C08F7">
        <w:rPr>
          <w:rFonts w:ascii="Arial" w:eastAsia="Yu Mincho" w:hAnsi="Arial" w:cs="Arial"/>
          <w:kern w:val="2"/>
          <w:highlight w:val="yellow"/>
          <w:lang w:val="en-US" w:eastAsia="ja-JP"/>
        </w:rPr>
        <w:tab/>
        <w:t>Correction of reference sensitivity for PC2 EN-DC combo within FR1</w:t>
      </w:r>
      <w:r w:rsidRPr="006C08F7">
        <w:rPr>
          <w:rFonts w:ascii="Arial" w:eastAsia="Yu Mincho" w:hAnsi="Arial" w:cs="Arial"/>
          <w:kern w:val="2"/>
          <w:highlight w:val="yellow"/>
          <w:lang w:val="en-US" w:eastAsia="ja-JP"/>
        </w:rPr>
        <w:tab/>
        <w:t>KDDI Corporation</w:t>
      </w:r>
    </w:p>
    <w:p w14:paraId="5E349A9B"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R5-252508</w:t>
      </w:r>
      <w:r w:rsidRPr="006C08F7">
        <w:rPr>
          <w:rFonts w:ascii="Arial" w:eastAsia="Yu Mincho" w:hAnsi="Arial" w:cs="Arial"/>
          <w:kern w:val="2"/>
          <w:highlight w:val="yellow"/>
          <w:lang w:val="en-US" w:eastAsia="ja-JP"/>
        </w:rPr>
        <w:tab/>
        <w:t>Update to FR1 inter-band EN-DC REFSENS for Rel-18 HPUE</w:t>
      </w:r>
      <w:r w:rsidRPr="006C08F7">
        <w:rPr>
          <w:rFonts w:ascii="Arial" w:eastAsia="Yu Mincho" w:hAnsi="Arial" w:cs="Arial"/>
          <w:kern w:val="2"/>
          <w:highlight w:val="yellow"/>
          <w:lang w:val="en-US" w:eastAsia="ja-JP"/>
        </w:rPr>
        <w:tab/>
        <w:t>Anritsu</w:t>
      </w:r>
    </w:p>
    <w:p w14:paraId="231C02A1"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R5-251977</w:t>
      </w:r>
      <w:r w:rsidRPr="006C08F7">
        <w:rPr>
          <w:rFonts w:ascii="Arial" w:eastAsia="Yu Mincho" w:hAnsi="Arial" w:cs="Arial"/>
          <w:kern w:val="2"/>
          <w:highlight w:val="yellow"/>
          <w:lang w:val="en-US" w:eastAsia="ja-JP"/>
        </w:rPr>
        <w:tab/>
        <w:t>Addition of reference sensitivity test point analysis for CA_n1A-n78A/n1A PC2</w:t>
      </w:r>
      <w:r w:rsidRPr="006C08F7">
        <w:rPr>
          <w:rFonts w:ascii="Arial" w:eastAsia="Yu Mincho" w:hAnsi="Arial" w:cs="Arial"/>
          <w:kern w:val="2"/>
          <w:highlight w:val="yellow"/>
          <w:lang w:val="en-US" w:eastAsia="ja-JP"/>
        </w:rPr>
        <w:tab/>
        <w:t>Nokia</w:t>
      </w:r>
    </w:p>
    <w:p w14:paraId="5F2B2BC4" w14:textId="049D978F" w:rsidR="009B3594"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R5-253022</w:t>
      </w:r>
      <w:r w:rsidRPr="006C08F7">
        <w:rPr>
          <w:rFonts w:ascii="Arial" w:eastAsia="Yu Mincho" w:hAnsi="Arial" w:cs="Arial"/>
          <w:kern w:val="2"/>
          <w:highlight w:val="yellow"/>
          <w:lang w:val="en-US" w:eastAsia="ja-JP"/>
        </w:rPr>
        <w:tab/>
        <w:t>Addition of reference sensitivity TP analysis for new PC2 3CC NRCA combos within FR1</w:t>
      </w:r>
      <w:r w:rsidRPr="006C08F7">
        <w:rPr>
          <w:rFonts w:ascii="Arial" w:eastAsia="Yu Mincho" w:hAnsi="Arial" w:cs="Arial"/>
          <w:kern w:val="2"/>
          <w:highlight w:val="yellow"/>
          <w:lang w:val="en-US" w:eastAsia="ja-JP"/>
        </w:rPr>
        <w:tab/>
        <w:t>KDDI Corporation</w:t>
      </w: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783FB" w14:textId="77777777" w:rsidR="00B93667" w:rsidRDefault="00B93667">
      <w:r>
        <w:separator/>
      </w:r>
    </w:p>
  </w:endnote>
  <w:endnote w:type="continuationSeparator" w:id="0">
    <w:p w14:paraId="664B9A02" w14:textId="77777777" w:rsidR="00B93667" w:rsidRDefault="00B9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E900E" w14:textId="77777777" w:rsidR="00B93667" w:rsidRDefault="00B93667">
      <w:r>
        <w:separator/>
      </w:r>
    </w:p>
  </w:footnote>
  <w:footnote w:type="continuationSeparator" w:id="0">
    <w:p w14:paraId="4AA6D779" w14:textId="77777777" w:rsidR="00B93667" w:rsidRDefault="00B93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7562B"/>
    <w:rsid w:val="004873E6"/>
    <w:rsid w:val="004B15B8"/>
    <w:rsid w:val="004B566C"/>
    <w:rsid w:val="004B7B48"/>
    <w:rsid w:val="004C2C41"/>
    <w:rsid w:val="004C4BBE"/>
    <w:rsid w:val="004D4AB1"/>
    <w:rsid w:val="004F218A"/>
    <w:rsid w:val="005003C6"/>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8F7"/>
    <w:rsid w:val="006C090F"/>
    <w:rsid w:val="006C20CD"/>
    <w:rsid w:val="006C4E32"/>
    <w:rsid w:val="006C56D8"/>
    <w:rsid w:val="006D07AE"/>
    <w:rsid w:val="006D1C93"/>
    <w:rsid w:val="006E02C2"/>
    <w:rsid w:val="006E3F11"/>
    <w:rsid w:val="006E526C"/>
    <w:rsid w:val="006E6689"/>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246E"/>
    <w:rsid w:val="007A3A5A"/>
    <w:rsid w:val="007A4370"/>
    <w:rsid w:val="007A4773"/>
    <w:rsid w:val="007D1521"/>
    <w:rsid w:val="007D3B8F"/>
    <w:rsid w:val="007E1D15"/>
    <w:rsid w:val="007E1DEA"/>
    <w:rsid w:val="007E2202"/>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10E4"/>
    <w:rsid w:val="00B445ED"/>
    <w:rsid w:val="00B6300F"/>
    <w:rsid w:val="00B70389"/>
    <w:rsid w:val="00B834C0"/>
    <w:rsid w:val="00B84623"/>
    <w:rsid w:val="00B93667"/>
    <w:rsid w:val="00B973D9"/>
    <w:rsid w:val="00BA51EF"/>
    <w:rsid w:val="00BB66D5"/>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594"/>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2007</TotalTime>
  <Pages>5</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174</cp:revision>
  <dcterms:created xsi:type="dcterms:W3CDTF">2021-11-23T02:45:00Z</dcterms:created>
  <dcterms:modified xsi:type="dcterms:W3CDTF">2025-05-23T06:48:00Z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